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A432" w14:textId="77777777" w:rsidR="00D234BA" w:rsidRPr="00D234BA" w:rsidRDefault="00D234BA" w:rsidP="00D234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D234BA">
        <w:rPr>
          <w:rFonts w:ascii="Times New Roman" w:eastAsia="Times New Roman" w:hAnsi="Times New Roman" w:cs="Times New Roman"/>
          <w:b/>
          <w:bCs/>
          <w:kern w:val="36"/>
          <w:sz w:val="48"/>
          <w:szCs w:val="48"/>
          <w:lang w:eastAsia="en-ZA"/>
          <w14:ligatures w14:val="none"/>
        </w:rPr>
        <w:t>Philosopher Dialogue AI — Reasoning Engine &amp; App Build Theorem (Master Table of Contents)</w:t>
      </w:r>
    </w:p>
    <w:p w14:paraId="7EE2FCC9"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0. Executive Summary</w:t>
      </w:r>
    </w:p>
    <w:p w14:paraId="65089724" w14:textId="77777777" w:rsidR="00D234BA" w:rsidRPr="00D234BA" w:rsidRDefault="00D234BA" w:rsidP="00D234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Purpose of the Project:</w:t>
      </w:r>
      <w:r w:rsidRPr="00D234BA">
        <w:rPr>
          <w:rFonts w:ascii="Times New Roman" w:eastAsia="Times New Roman" w:hAnsi="Times New Roman" w:cs="Times New Roman"/>
          <w:kern w:val="0"/>
          <w:sz w:val="24"/>
          <w:szCs w:val="24"/>
          <w:lang w:eastAsia="en-ZA"/>
          <w14:ligatures w14:val="none"/>
        </w:rPr>
        <w:t xml:space="preserve"> Develop a </w:t>
      </w:r>
      <w:r w:rsidRPr="00D234BA">
        <w:rPr>
          <w:rFonts w:ascii="Times New Roman" w:eastAsia="Times New Roman" w:hAnsi="Times New Roman" w:cs="Times New Roman"/>
          <w:i/>
          <w:iCs/>
          <w:kern w:val="0"/>
          <w:sz w:val="24"/>
          <w:szCs w:val="24"/>
          <w:lang w:eastAsia="en-ZA"/>
          <w14:ligatures w14:val="none"/>
        </w:rPr>
        <w:t>philosophical dialogue AI</w:t>
      </w:r>
      <w:r w:rsidRPr="00D234BA">
        <w:rPr>
          <w:rFonts w:ascii="Times New Roman" w:eastAsia="Times New Roman" w:hAnsi="Times New Roman" w:cs="Times New Roman"/>
          <w:kern w:val="0"/>
          <w:sz w:val="24"/>
          <w:szCs w:val="24"/>
          <w:lang w:eastAsia="en-ZA"/>
          <w14:ligatures w14:val="none"/>
        </w:rPr>
        <w:t xml:space="preserve"> – an app that can carry on deep, meaningful Socratic conversations by embodying thinker personas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Plato, Socrates) and persistently challenging the user with logic-based questions. This system aims to be an enterprise-grade MVP that emphasizes clarity, truth-seeking, and teachability in conversation. It is intended as a proof-of-concept for </w:t>
      </w:r>
      <w:proofErr w:type="spellStart"/>
      <w:r w:rsidRPr="00D234BA">
        <w:rPr>
          <w:rFonts w:ascii="Times New Roman" w:eastAsia="Times New Roman" w:hAnsi="Times New Roman" w:cs="Times New Roman"/>
          <w:b/>
          <w:bCs/>
          <w:kern w:val="0"/>
          <w:sz w:val="24"/>
          <w:szCs w:val="24"/>
          <w:lang w:eastAsia="en-ZA"/>
          <w14:ligatures w14:val="none"/>
        </w:rPr>
        <w:t>Reviviscere’s</w:t>
      </w:r>
      <w:proofErr w:type="spellEnd"/>
      <w:r w:rsidRPr="00D234BA">
        <w:rPr>
          <w:rFonts w:ascii="Times New Roman" w:eastAsia="Times New Roman" w:hAnsi="Times New Roman" w:cs="Times New Roman"/>
          <w:kern w:val="0"/>
          <w:sz w:val="24"/>
          <w:szCs w:val="24"/>
          <w:lang w:eastAsia="en-ZA"/>
          <w14:ligatures w14:val="none"/>
        </w:rPr>
        <w:t xml:space="preserve"> larger mission: using multi-agent reasoning and continual learning to build robust, socially beneficial AI applications tailored to business scenarios.</w:t>
      </w:r>
    </w:p>
    <w:p w14:paraId="159B1E1E" w14:textId="77777777" w:rsidR="00D234BA" w:rsidRPr="00D234BA" w:rsidRDefault="00D234BA" w:rsidP="00D234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Core Design Philosophy:</w:t>
      </w:r>
      <w:r w:rsidRPr="00D234BA">
        <w:rPr>
          <w:rFonts w:ascii="Times New Roman" w:eastAsia="Times New Roman" w:hAnsi="Times New Roman" w:cs="Times New Roman"/>
          <w:kern w:val="0"/>
          <w:sz w:val="24"/>
          <w:szCs w:val="24"/>
          <w:lang w:eastAsia="en-ZA"/>
          <w14:ligatures w14:val="none"/>
        </w:rPr>
        <w:t xml:space="preserve"> Combine </w:t>
      </w:r>
      <w:r w:rsidRPr="00D234BA">
        <w:rPr>
          <w:rFonts w:ascii="Times New Roman" w:eastAsia="Times New Roman" w:hAnsi="Times New Roman" w:cs="Times New Roman"/>
          <w:i/>
          <w:iCs/>
          <w:kern w:val="0"/>
          <w:sz w:val="24"/>
          <w:szCs w:val="24"/>
          <w:lang w:eastAsia="en-ZA"/>
          <w14:ligatures w14:val="none"/>
        </w:rPr>
        <w:t>intentional simplicity</w:t>
      </w:r>
      <w:r w:rsidRPr="00D234BA">
        <w:rPr>
          <w:rFonts w:ascii="Times New Roman" w:eastAsia="Times New Roman" w:hAnsi="Times New Roman" w:cs="Times New Roman"/>
          <w:kern w:val="0"/>
          <w:sz w:val="24"/>
          <w:szCs w:val="24"/>
          <w:lang w:eastAsia="en-ZA"/>
          <w14:ligatures w14:val="none"/>
        </w:rPr>
        <w:t xml:space="preserve"> with a structured internal logic. Rather than a black-box LLM alone, this AI incorporates </w:t>
      </w:r>
      <w:r w:rsidRPr="00D234BA">
        <w:rPr>
          <w:rFonts w:ascii="Times New Roman" w:eastAsia="Times New Roman" w:hAnsi="Times New Roman" w:cs="Times New Roman"/>
          <w:b/>
          <w:bCs/>
          <w:kern w:val="0"/>
          <w:sz w:val="24"/>
          <w:szCs w:val="24"/>
          <w:lang w:eastAsia="en-ZA"/>
          <w14:ligatures w14:val="none"/>
        </w:rPr>
        <w:t>symbolic reasoning</w:t>
      </w:r>
      <w:r w:rsidRPr="00D234BA">
        <w:rPr>
          <w:rFonts w:ascii="Times New Roman" w:eastAsia="Times New Roman" w:hAnsi="Times New Roman" w:cs="Times New Roman"/>
          <w:kern w:val="0"/>
          <w:sz w:val="24"/>
          <w:szCs w:val="24"/>
          <w:lang w:eastAsia="en-ZA"/>
          <w14:ligatures w14:val="none"/>
        </w:rPr>
        <w:t xml:space="preserve"> modules, strict logic checks, and modular “thought” processes to reduce drift and hallucination. The persona-driven dialogues are grounded in philosophical rigor – each agent follows rules of dialectic reasoning and factual consistency. This aligns with the philosophical values of logic and truth, while still innovating with modern AI techniques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multi-agent dialogue and memory).</w:t>
      </w:r>
    </w:p>
    <w:p w14:paraId="7ADF16CC" w14:textId="77777777" w:rsidR="00D234BA" w:rsidRPr="00D234BA" w:rsidRDefault="00D234BA" w:rsidP="00D234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Application and MVP Goals:</w:t>
      </w:r>
      <w:r w:rsidRPr="00D234BA">
        <w:rPr>
          <w:rFonts w:ascii="Times New Roman" w:eastAsia="Times New Roman" w:hAnsi="Times New Roman" w:cs="Times New Roman"/>
          <w:kern w:val="0"/>
          <w:sz w:val="24"/>
          <w:szCs w:val="24"/>
          <w:lang w:eastAsia="en-ZA"/>
          <w14:ligatures w14:val="none"/>
        </w:rPr>
        <w:t xml:space="preserve"> The MVP will demonstrate a lightweight reasoning engine guiding conversation with a single philosopher persona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Plato) and a user. It should pose Socratic challenges and refine its answers, showing measurable improvement over basic chatbots in logic and coherence. The broader aim is to enable </w:t>
      </w:r>
      <w:r w:rsidRPr="00D234BA">
        <w:rPr>
          <w:rFonts w:ascii="Times New Roman" w:eastAsia="Times New Roman" w:hAnsi="Times New Roman" w:cs="Times New Roman"/>
          <w:b/>
          <w:bCs/>
          <w:kern w:val="0"/>
          <w:sz w:val="24"/>
          <w:szCs w:val="24"/>
          <w:lang w:eastAsia="en-ZA"/>
          <w14:ligatures w14:val="none"/>
        </w:rPr>
        <w:t>rapid iteration</w:t>
      </w:r>
      <w:r w:rsidRPr="00D234BA">
        <w:rPr>
          <w:rFonts w:ascii="Times New Roman" w:eastAsia="Times New Roman" w:hAnsi="Times New Roman" w:cs="Times New Roman"/>
          <w:kern w:val="0"/>
          <w:sz w:val="24"/>
          <w:szCs w:val="24"/>
          <w:lang w:eastAsia="en-ZA"/>
          <w14:ligatures w14:val="none"/>
        </w:rPr>
        <w:t xml:space="preserve">: once the framework is proven, we can add more personas or adapt the system to business-specific dialogue tasks. Ultimately, we envision a platform where each new application (philosophical or enterprise) is a </w:t>
      </w:r>
      <w:r w:rsidRPr="00D234BA">
        <w:rPr>
          <w:rFonts w:ascii="Times New Roman" w:eastAsia="Times New Roman" w:hAnsi="Times New Roman" w:cs="Times New Roman"/>
          <w:i/>
          <w:iCs/>
          <w:kern w:val="0"/>
          <w:sz w:val="24"/>
          <w:szCs w:val="24"/>
          <w:lang w:eastAsia="en-ZA"/>
          <w14:ligatures w14:val="none"/>
        </w:rPr>
        <w:t>plugin</w:t>
      </w:r>
      <w:r w:rsidRPr="00D234BA">
        <w:rPr>
          <w:rFonts w:ascii="Times New Roman" w:eastAsia="Times New Roman" w:hAnsi="Times New Roman" w:cs="Times New Roman"/>
          <w:kern w:val="0"/>
          <w:sz w:val="24"/>
          <w:szCs w:val="24"/>
          <w:lang w:eastAsia="en-ZA"/>
          <w14:ligatures w14:val="none"/>
        </w:rPr>
        <w:t xml:space="preserve"> built on this core reasoning architecture.</w:t>
      </w:r>
    </w:p>
    <w:p w14:paraId="5B7A8F43" w14:textId="77777777" w:rsidR="00D234BA" w:rsidRPr="00D234BA" w:rsidRDefault="00D234BA" w:rsidP="00D234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Brief Outline of Build Phases:</w:t>
      </w:r>
      <w:r w:rsidRPr="00D234BA">
        <w:rPr>
          <w:rFonts w:ascii="Times New Roman" w:eastAsia="Times New Roman" w:hAnsi="Times New Roman" w:cs="Times New Roman"/>
          <w:kern w:val="0"/>
          <w:sz w:val="24"/>
          <w:szCs w:val="24"/>
          <w:lang w:eastAsia="en-ZA"/>
          <w14:ligatures w14:val="none"/>
        </w:rPr>
        <w:t xml:space="preserve"> A phased build will first define core rules and guardrails (Section 1) and develop a minimal dialogue loop (Sections 2–3) using a single persona with basic memory (Section 4). Phase 2 adds the Socratic challenge model (Section 5) and integrated hallucination/drift detection (Section 6). Phase 3 introduces human-AI collaboration features (Section 7) and optimizations for efficiency (Section 8). Phase 4 focuses on rigorous testing (Section 9) and ethical safeguards (Section 10) before finalizing the codebase (Section 11). Each phase will lock in design lessons and ready the system for expansion to new personas and domains.</w:t>
      </w:r>
    </w:p>
    <w:p w14:paraId="07D6E0A0"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1. Foundational Principles &amp; Build Logic</w:t>
      </w:r>
    </w:p>
    <w:p w14:paraId="59740116" w14:textId="77777777" w:rsidR="00D234BA" w:rsidRPr="00D234BA" w:rsidRDefault="00D234BA" w:rsidP="00D234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1.1 Definition of “Reasoning Engine” in Philosophical Dialogue Context:</w:t>
      </w:r>
      <w:r w:rsidRPr="00D234BA">
        <w:rPr>
          <w:rFonts w:ascii="Times New Roman" w:eastAsia="Times New Roman" w:hAnsi="Times New Roman" w:cs="Times New Roman"/>
          <w:kern w:val="0"/>
          <w:sz w:val="24"/>
          <w:szCs w:val="24"/>
          <w:lang w:eastAsia="en-ZA"/>
          <w14:ligatures w14:val="none"/>
        </w:rPr>
        <w:t xml:space="preserve"> The reasoning engine is the core logic layer that drives conversation beyond “predict next word.” In this project, it refers to a hybrid system combining symbolic rules and lightweight computation to evaluate statements, pose logical challenges, and ensure philosophical consistency. It operates like a </w:t>
      </w:r>
      <w:r w:rsidRPr="00D234BA">
        <w:rPr>
          <w:rFonts w:ascii="Times New Roman" w:eastAsia="Times New Roman" w:hAnsi="Times New Roman" w:cs="Times New Roman"/>
          <w:i/>
          <w:iCs/>
          <w:kern w:val="0"/>
          <w:sz w:val="24"/>
          <w:szCs w:val="24"/>
          <w:lang w:eastAsia="en-ZA"/>
          <w14:ligatures w14:val="none"/>
        </w:rPr>
        <w:t>guided inference engine</w:t>
      </w:r>
      <w:r w:rsidRPr="00D234BA">
        <w:rPr>
          <w:rFonts w:ascii="Times New Roman" w:eastAsia="Times New Roman" w:hAnsi="Times New Roman" w:cs="Times New Roman"/>
          <w:kern w:val="0"/>
          <w:sz w:val="24"/>
          <w:szCs w:val="24"/>
          <w:lang w:eastAsia="en-ZA"/>
          <w14:ligatures w14:val="none"/>
        </w:rPr>
        <w:t xml:space="preserve">: it checks user assertions against logic rules, determines counterarguments, and decides which </w:t>
      </w:r>
      <w:r w:rsidRPr="00D234BA">
        <w:rPr>
          <w:rFonts w:ascii="Times New Roman" w:eastAsia="Times New Roman" w:hAnsi="Times New Roman" w:cs="Times New Roman"/>
          <w:kern w:val="0"/>
          <w:sz w:val="24"/>
          <w:szCs w:val="24"/>
          <w:lang w:eastAsia="en-ZA"/>
          <w14:ligatures w14:val="none"/>
        </w:rPr>
        <w:lastRenderedPageBreak/>
        <w:t xml:space="preserve">question or critique to raise next. This is similar to “chain-of-thought” prompting in LLMs but made explicit and modular, ensuring that the AI </w:t>
      </w:r>
      <w:r w:rsidRPr="00D234BA">
        <w:rPr>
          <w:rFonts w:ascii="Times New Roman" w:eastAsia="Times New Roman" w:hAnsi="Times New Roman" w:cs="Times New Roman"/>
          <w:i/>
          <w:iCs/>
          <w:kern w:val="0"/>
          <w:sz w:val="24"/>
          <w:szCs w:val="24"/>
          <w:lang w:eastAsia="en-ZA"/>
          <w14:ligatures w14:val="none"/>
        </w:rPr>
        <w:t>reasons</w:t>
      </w:r>
      <w:r w:rsidRPr="00D234BA">
        <w:rPr>
          <w:rFonts w:ascii="Times New Roman" w:eastAsia="Times New Roman" w:hAnsi="Times New Roman" w:cs="Times New Roman"/>
          <w:kern w:val="0"/>
          <w:sz w:val="24"/>
          <w:szCs w:val="24"/>
          <w:lang w:eastAsia="en-ZA"/>
          <w14:ligatures w14:val="none"/>
        </w:rPr>
        <w:t xml:space="preserve"> (using facts and logical inference) rather than just guessing. For example, the agent will treat input as premises and derive conclusions or challenges algorithmically. Such an approach aligns with recent trends of treating generative AI as a sophisticated probability engine guided by explicit reasoning components.</w:t>
      </w:r>
    </w:p>
    <w:p w14:paraId="525A9437" w14:textId="77777777" w:rsidR="00D234BA" w:rsidRPr="00D234BA" w:rsidRDefault="00D234BA" w:rsidP="00D234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1.2 Intentional Simplicity vs Deep Structure:</w:t>
      </w:r>
      <w:r w:rsidRPr="00D234BA">
        <w:rPr>
          <w:rFonts w:ascii="Times New Roman" w:eastAsia="Times New Roman" w:hAnsi="Times New Roman" w:cs="Times New Roman"/>
          <w:kern w:val="0"/>
          <w:sz w:val="24"/>
          <w:szCs w:val="24"/>
          <w:lang w:eastAsia="en-ZA"/>
          <w14:ligatures w14:val="none"/>
        </w:rPr>
        <w:t xml:space="preserve"> We adopt a </w:t>
      </w:r>
      <w:r w:rsidRPr="00D234BA">
        <w:rPr>
          <w:rFonts w:ascii="Times New Roman" w:eastAsia="Times New Roman" w:hAnsi="Times New Roman" w:cs="Times New Roman"/>
          <w:i/>
          <w:iCs/>
          <w:kern w:val="0"/>
          <w:sz w:val="24"/>
          <w:szCs w:val="24"/>
          <w:lang w:eastAsia="en-ZA"/>
          <w14:ligatures w14:val="none"/>
        </w:rPr>
        <w:t>dual approach</w:t>
      </w:r>
      <w:r w:rsidRPr="00D234BA">
        <w:rPr>
          <w:rFonts w:ascii="Times New Roman" w:eastAsia="Times New Roman" w:hAnsi="Times New Roman" w:cs="Times New Roman"/>
          <w:kern w:val="0"/>
          <w:sz w:val="24"/>
          <w:szCs w:val="24"/>
          <w:lang w:eastAsia="en-ZA"/>
          <w14:ligatures w14:val="none"/>
        </w:rPr>
        <w:t>: keep the user-facing process simple (smooth conversational flow) but build a deep underlying structure. The system’s internals are intentionally modular and rule-based, minimizing extraneous complexity. For instance, the core engine will use a narrow logical ontology for Socratic topics and straightforward math/probability layers, rather than a monolithic deep network. This matches best practices in engineering (microservices, modular design) and keeps the MVP lean. Simplicity here means we avoid overly complex reasoning chains; deep structure means we lay solid foundations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a logic tree and memory system) that can be expanded. This mirrors the idea that modern LLM apps should </w:t>
      </w:r>
      <w:r w:rsidRPr="00D234BA">
        <w:rPr>
          <w:rFonts w:ascii="Times New Roman" w:eastAsia="Times New Roman" w:hAnsi="Times New Roman" w:cs="Times New Roman"/>
          <w:i/>
          <w:iCs/>
          <w:kern w:val="0"/>
          <w:sz w:val="24"/>
          <w:szCs w:val="24"/>
          <w:lang w:eastAsia="en-ZA"/>
          <w14:ligatures w14:val="none"/>
        </w:rPr>
        <w:t>act</w:t>
      </w:r>
      <w:r w:rsidRPr="00D234BA">
        <w:rPr>
          <w:rFonts w:ascii="Times New Roman" w:eastAsia="Times New Roman" w:hAnsi="Times New Roman" w:cs="Times New Roman"/>
          <w:kern w:val="0"/>
          <w:sz w:val="24"/>
          <w:szCs w:val="24"/>
          <w:lang w:eastAsia="en-ZA"/>
          <w14:ligatures w14:val="none"/>
        </w:rPr>
        <w:t xml:space="preserve"> on goals with clear structure, much like “agentic AI” agents operating with facts, logic, and rules.</w:t>
      </w:r>
    </w:p>
    <w:p w14:paraId="77F4D90B" w14:textId="77777777" w:rsidR="00D234BA" w:rsidRPr="00D234BA" w:rsidRDefault="00D234BA" w:rsidP="00D234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1.3 Anchoring in Logic, Truth, and Teachability:</w:t>
      </w:r>
      <w:r w:rsidRPr="00D234BA">
        <w:rPr>
          <w:rFonts w:ascii="Times New Roman" w:eastAsia="Times New Roman" w:hAnsi="Times New Roman" w:cs="Times New Roman"/>
          <w:kern w:val="0"/>
          <w:sz w:val="24"/>
          <w:szCs w:val="24"/>
          <w:lang w:eastAsia="en-ZA"/>
          <w14:ligatures w14:val="none"/>
        </w:rPr>
        <w:t xml:space="preserve"> The engine must </w:t>
      </w:r>
      <w:r w:rsidRPr="00D234BA">
        <w:rPr>
          <w:rFonts w:ascii="Times New Roman" w:eastAsia="Times New Roman" w:hAnsi="Times New Roman" w:cs="Times New Roman"/>
          <w:b/>
          <w:bCs/>
          <w:kern w:val="0"/>
          <w:sz w:val="24"/>
          <w:szCs w:val="24"/>
          <w:lang w:eastAsia="en-ZA"/>
          <w14:ligatures w14:val="none"/>
        </w:rPr>
        <w:t>prioritize truth and logical consistency</w:t>
      </w:r>
      <w:r w:rsidRPr="00D234BA">
        <w:rPr>
          <w:rFonts w:ascii="Times New Roman" w:eastAsia="Times New Roman" w:hAnsi="Times New Roman" w:cs="Times New Roman"/>
          <w:kern w:val="0"/>
          <w:sz w:val="24"/>
          <w:szCs w:val="24"/>
          <w:lang w:eastAsia="en-ZA"/>
          <w14:ligatures w14:val="none"/>
        </w:rPr>
        <w:t xml:space="preserve"> as guiding axioms. All dialogue modules are anchored to verifiable facts or well-formed philosophical principles, so that hallucinations or misleading statements are minimized. Teachability is also a goal: the AI should explain its reasoning on demand. Anchoring in truth is critical because philosophy relies on sound argument; this means integrating simple fact-checking and ensuring outputs remain aligned with input context. It also means designing the system to be transparent – for example, by outputting rationale tags or references for claims. This follows LLM safeguarding advice: guardrails should enforce output accuracy and prevent fabrication.</w:t>
      </w:r>
    </w:p>
    <w:p w14:paraId="07377DC0" w14:textId="77777777" w:rsidR="00D234BA" w:rsidRPr="00D234BA" w:rsidRDefault="00D234BA" w:rsidP="00D234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1.4 Guiding Build Philosophy (Duality Model):</w:t>
      </w:r>
      <w:r w:rsidRPr="00D234BA">
        <w:rPr>
          <w:rFonts w:ascii="Times New Roman" w:eastAsia="Times New Roman" w:hAnsi="Times New Roman" w:cs="Times New Roman"/>
          <w:kern w:val="0"/>
          <w:sz w:val="24"/>
          <w:szCs w:val="24"/>
          <w:lang w:eastAsia="en-ZA"/>
          <w14:ligatures w14:val="none"/>
        </w:rPr>
        <w:t xml:space="preserve"> (a) </w:t>
      </w:r>
      <w:r w:rsidRPr="00D234BA">
        <w:rPr>
          <w:rFonts w:ascii="Times New Roman" w:eastAsia="Times New Roman" w:hAnsi="Times New Roman" w:cs="Times New Roman"/>
          <w:b/>
          <w:bCs/>
          <w:kern w:val="0"/>
          <w:sz w:val="24"/>
          <w:szCs w:val="24"/>
          <w:lang w:eastAsia="en-ZA"/>
          <w14:ligatures w14:val="none"/>
        </w:rPr>
        <w:t>Industry Best Practices:</w:t>
      </w:r>
      <w:r w:rsidRPr="00D234BA">
        <w:rPr>
          <w:rFonts w:ascii="Times New Roman" w:eastAsia="Times New Roman" w:hAnsi="Times New Roman" w:cs="Times New Roman"/>
          <w:kern w:val="0"/>
          <w:sz w:val="24"/>
          <w:szCs w:val="24"/>
          <w:lang w:eastAsia="en-ZA"/>
          <w14:ligatures w14:val="none"/>
        </w:rPr>
        <w:t xml:space="preserve"> We follow standard software and AI practices (modular codebase, agile iterations, version control, CI/CD testing, etc.). We also leverage best practices from LLM deployment –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prompt templating, retrieval augmentation, and metrics tracking. (b) </w:t>
      </w:r>
      <w:r w:rsidRPr="00D234BA">
        <w:rPr>
          <w:rFonts w:ascii="Times New Roman" w:eastAsia="Times New Roman" w:hAnsi="Times New Roman" w:cs="Times New Roman"/>
          <w:b/>
          <w:bCs/>
          <w:kern w:val="0"/>
          <w:sz w:val="24"/>
          <w:szCs w:val="24"/>
          <w:lang w:eastAsia="en-ZA"/>
          <w14:ligatures w14:val="none"/>
        </w:rPr>
        <w:t>Smart Innovation with Purpose:</w:t>
      </w:r>
      <w:r w:rsidRPr="00D234BA">
        <w:rPr>
          <w:rFonts w:ascii="Times New Roman" w:eastAsia="Times New Roman" w:hAnsi="Times New Roman" w:cs="Times New Roman"/>
          <w:kern w:val="0"/>
          <w:sz w:val="24"/>
          <w:szCs w:val="24"/>
          <w:lang w:eastAsia="en-ZA"/>
          <w14:ligatures w14:val="none"/>
        </w:rPr>
        <w:t xml:space="preserve"> On top of best practices, we innovate where it matters. For example, instead of a generic chatbot model, we embed a </w:t>
      </w:r>
      <w:r w:rsidRPr="00D234BA">
        <w:rPr>
          <w:rFonts w:ascii="Times New Roman" w:eastAsia="Times New Roman" w:hAnsi="Times New Roman" w:cs="Times New Roman"/>
          <w:i/>
          <w:iCs/>
          <w:kern w:val="0"/>
          <w:sz w:val="24"/>
          <w:szCs w:val="24"/>
          <w:lang w:eastAsia="en-ZA"/>
          <w14:ligatures w14:val="none"/>
        </w:rPr>
        <w:t>Socratic challenge generator</w:t>
      </w:r>
      <w:r w:rsidRPr="00D234BA">
        <w:rPr>
          <w:rFonts w:ascii="Times New Roman" w:eastAsia="Times New Roman" w:hAnsi="Times New Roman" w:cs="Times New Roman"/>
          <w:kern w:val="0"/>
          <w:sz w:val="24"/>
          <w:szCs w:val="24"/>
          <w:lang w:eastAsia="en-ZA"/>
          <w14:ligatures w14:val="none"/>
        </w:rPr>
        <w:t xml:space="preserve"> and memory module specifically tuned to philosophical reasoning. We are purposeful: every new technique (multi-agent simulations, logic modules, feedback loops) must serve the goal of deeper, more truthful dialogue. We will reuse existing frameworks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RAG for memory) but in a novel, philosophically grounded way.</w:t>
      </w:r>
    </w:p>
    <w:p w14:paraId="76DFE0E0" w14:textId="77777777" w:rsidR="00D234BA" w:rsidRPr="00D234BA" w:rsidRDefault="00D234BA" w:rsidP="00D234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1.5 Risk Factors: Drift, Hallucination, Inefficient Complexity:</w:t>
      </w:r>
      <w:r w:rsidRPr="00D234BA">
        <w:rPr>
          <w:rFonts w:ascii="Times New Roman" w:eastAsia="Times New Roman" w:hAnsi="Times New Roman" w:cs="Times New Roman"/>
          <w:kern w:val="0"/>
          <w:sz w:val="24"/>
          <w:szCs w:val="24"/>
          <w:lang w:eastAsia="en-ZA"/>
          <w14:ligatures w14:val="none"/>
        </w:rPr>
        <w:t xml:space="preserve"> We recognize these as major threats. “Drift” means the conversation losing the central topic or logic path over time; “hallucination” means the AI confidently stating false or irrelevant information. Such issues can break trust and derail learning. Another risk is over-engineering: too much complexity without clear need. To mitigate, we will enforce a lightweight core and regularly prune anything that causes needless convolution. We will track these risks explicitly: for instance, hallucinations will be caught by guardrail tests (as discussed below), and drift will trigger response-tightening mechanisms. The design itself (rule-based checks, memory constraints) is meant to minimize these risks from the outset.</w:t>
      </w:r>
    </w:p>
    <w:p w14:paraId="05C2DF13"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2. Dialogue Model Structure</w:t>
      </w:r>
    </w:p>
    <w:p w14:paraId="1FF48C62" w14:textId="77777777" w:rsidR="00D234BA" w:rsidRPr="00D234BA" w:rsidRDefault="00D234BA" w:rsidP="00D234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lastRenderedPageBreak/>
        <w:t>2.1 Lightweight MVP Reasoning Architecture:</w:t>
      </w:r>
      <w:r w:rsidRPr="00D234BA">
        <w:rPr>
          <w:rFonts w:ascii="Times New Roman" w:eastAsia="Times New Roman" w:hAnsi="Times New Roman" w:cs="Times New Roman"/>
          <w:kern w:val="0"/>
          <w:sz w:val="24"/>
          <w:szCs w:val="24"/>
          <w:lang w:eastAsia="en-ZA"/>
          <w14:ligatures w14:val="none"/>
        </w:rPr>
        <w:t xml:space="preserve"> The MVP dialogue pipeline will be minimal but extensible. User input is first normalized and parsed; key claims or premises are identified. The reasoning engine then selects an action: respond directly, ask a question, or challenge a statement. Under the hood, this is a small set of logic rules and a basic probabilistic selector for challenge types. We avoid heavy neural finetuning in the first version – instead we can use a vanilla LLM (like GPT-3.5/4) for natural language generation, but tightly controlled by our logic layer. </w:t>
      </w:r>
      <w:proofErr w:type="gramStart"/>
      <w:r w:rsidRPr="00D234BA">
        <w:rPr>
          <w:rFonts w:ascii="Times New Roman" w:eastAsia="Times New Roman" w:hAnsi="Times New Roman" w:cs="Times New Roman"/>
          <w:kern w:val="0"/>
          <w:sz w:val="24"/>
          <w:szCs w:val="24"/>
          <w:lang w:eastAsia="en-ZA"/>
          <w14:ligatures w14:val="none"/>
        </w:rPr>
        <w:t>This matches ideas of agentic AI</w:t>
      </w:r>
      <w:proofErr w:type="gramEnd"/>
      <w:r w:rsidRPr="00D234BA">
        <w:rPr>
          <w:rFonts w:ascii="Times New Roman" w:eastAsia="Times New Roman" w:hAnsi="Times New Roman" w:cs="Times New Roman"/>
          <w:kern w:val="0"/>
          <w:sz w:val="24"/>
          <w:szCs w:val="24"/>
          <w:lang w:eastAsia="en-ZA"/>
          <w14:ligatures w14:val="none"/>
        </w:rPr>
        <w:t xml:space="preserve"> that distribute tasks: one component plans the dialogue, another generates text. This division keeps the system agile.</w:t>
      </w:r>
    </w:p>
    <w:p w14:paraId="03BA5316" w14:textId="77777777" w:rsidR="00D234BA" w:rsidRPr="00D234BA" w:rsidRDefault="00D234BA" w:rsidP="00D234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2.2 Persona Design (e.g., Plato) &amp; Dataset Scope:</w:t>
      </w:r>
      <w:r w:rsidRPr="00D234BA">
        <w:rPr>
          <w:rFonts w:ascii="Times New Roman" w:eastAsia="Times New Roman" w:hAnsi="Times New Roman" w:cs="Times New Roman"/>
          <w:kern w:val="0"/>
          <w:sz w:val="24"/>
          <w:szCs w:val="24"/>
          <w:lang w:eastAsia="en-ZA"/>
          <w14:ligatures w14:val="none"/>
        </w:rPr>
        <w:t xml:space="preserve"> Each philosopher persona will have its own data and style. For instance, the “Plato” agent can be trained or prompt-engineered on texts from </w:t>
      </w:r>
      <w:r w:rsidRPr="00D234BA">
        <w:rPr>
          <w:rFonts w:ascii="Times New Roman" w:eastAsia="Times New Roman" w:hAnsi="Times New Roman" w:cs="Times New Roman"/>
          <w:i/>
          <w:iCs/>
          <w:kern w:val="0"/>
          <w:sz w:val="24"/>
          <w:szCs w:val="24"/>
          <w:lang w:eastAsia="en-ZA"/>
          <w14:ligatures w14:val="none"/>
        </w:rPr>
        <w:t>The Dialogues</w:t>
      </w:r>
      <w:r w:rsidRPr="00D234BA">
        <w:rPr>
          <w:rFonts w:ascii="Times New Roman" w:eastAsia="Times New Roman" w:hAnsi="Times New Roman" w:cs="Times New Roman"/>
          <w:kern w:val="0"/>
          <w:sz w:val="24"/>
          <w:szCs w:val="24"/>
          <w:lang w:eastAsia="en-ZA"/>
          <w14:ligatures w14:val="none"/>
        </w:rPr>
        <w:t>, Aristotle’s references to Plato, etc. We will curate a specialized dataset of classical philosophy snippets and arguments to establish tone and vocabulary. Related work shows that persona chatbots use specialized profiles and traits to mimic characters. Our personas will have defined dispositions: Plato’s persona might value dialectic and parable, Socrates’ persona might be relentlessly inquisitive, etc. The dataset scope for each will include key philosophical concepts relevant to expected topics (ethics, knowledge, etc.), ensuring the AI speaks like the chosen philosopher rather than a generic voice.</w:t>
      </w:r>
    </w:p>
    <w:p w14:paraId="1E123169" w14:textId="77777777" w:rsidR="00D234BA" w:rsidRPr="00D234BA" w:rsidRDefault="00D234BA" w:rsidP="00D234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2.3 Socratic Challenge Model Integration:</w:t>
      </w:r>
      <w:r w:rsidRPr="00D234BA">
        <w:rPr>
          <w:rFonts w:ascii="Times New Roman" w:eastAsia="Times New Roman" w:hAnsi="Times New Roman" w:cs="Times New Roman"/>
          <w:kern w:val="0"/>
          <w:sz w:val="24"/>
          <w:szCs w:val="24"/>
          <w:lang w:eastAsia="en-ZA"/>
          <w14:ligatures w14:val="none"/>
        </w:rPr>
        <w:t xml:space="preserve"> A core innovation is the </w:t>
      </w:r>
      <w:r w:rsidRPr="00D234BA">
        <w:rPr>
          <w:rFonts w:ascii="Times New Roman" w:eastAsia="Times New Roman" w:hAnsi="Times New Roman" w:cs="Times New Roman"/>
          <w:i/>
          <w:iCs/>
          <w:kern w:val="0"/>
          <w:sz w:val="24"/>
          <w:szCs w:val="24"/>
          <w:lang w:eastAsia="en-ZA"/>
          <w14:ligatures w14:val="none"/>
        </w:rPr>
        <w:t>Socratic Challenge Model</w:t>
      </w:r>
      <w:r w:rsidRPr="00D234BA">
        <w:rPr>
          <w:rFonts w:ascii="Times New Roman" w:eastAsia="Times New Roman" w:hAnsi="Times New Roman" w:cs="Times New Roman"/>
          <w:kern w:val="0"/>
          <w:sz w:val="24"/>
          <w:szCs w:val="24"/>
          <w:lang w:eastAsia="en-ZA"/>
          <w14:ligatures w14:val="none"/>
        </w:rPr>
        <w:t xml:space="preserve">. This module decides when and how the AI should question or challenge the user, simulating Socratic questioning. Challenges can be logical puzzles, counterexamples, requests for justification, or analogies, all aimed at deepening reasoning. We will implement a tracking state for the dialectic: what claims have been made, which have been challenged, etc. Inspired by recent work on Socratic dialogues in AI, we know such questioning can improve learning –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training models with simulated Socratic questioning (via “</w:t>
      </w:r>
      <w:proofErr w:type="spellStart"/>
      <w:r w:rsidRPr="00D234BA">
        <w:rPr>
          <w:rFonts w:ascii="Times New Roman" w:eastAsia="Times New Roman" w:hAnsi="Times New Roman" w:cs="Times New Roman"/>
          <w:kern w:val="0"/>
          <w:sz w:val="24"/>
          <w:szCs w:val="24"/>
          <w:lang w:eastAsia="en-ZA"/>
          <w14:ligatures w14:val="none"/>
        </w:rPr>
        <w:t>SocraticChat</w:t>
      </w:r>
      <w:proofErr w:type="spellEnd"/>
      <w:r w:rsidRPr="00D234BA">
        <w:rPr>
          <w:rFonts w:ascii="Times New Roman" w:eastAsia="Times New Roman" w:hAnsi="Times New Roman" w:cs="Times New Roman"/>
          <w:kern w:val="0"/>
          <w:sz w:val="24"/>
          <w:szCs w:val="24"/>
          <w:lang w:eastAsia="en-ZA"/>
          <w14:ligatures w14:val="none"/>
        </w:rPr>
        <w:t>”) led to better performance and more human-like dialogue flow. Thus, our system will periodically (or when triggered) switch into “question mode,” using a probability engine to select an appropriate challenge. This keeps the conversation dynamic and educational.</w:t>
      </w:r>
    </w:p>
    <w:p w14:paraId="3AFE4862" w14:textId="77777777" w:rsidR="00D234BA" w:rsidRPr="00D234BA" w:rsidRDefault="00D234BA" w:rsidP="00D234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2.4 Modular Plugin Design for Philosophers:</w:t>
      </w:r>
      <w:r w:rsidRPr="00D234BA">
        <w:rPr>
          <w:rFonts w:ascii="Times New Roman" w:eastAsia="Times New Roman" w:hAnsi="Times New Roman" w:cs="Times New Roman"/>
          <w:kern w:val="0"/>
          <w:sz w:val="24"/>
          <w:szCs w:val="24"/>
          <w:lang w:eastAsia="en-ZA"/>
          <w14:ligatures w14:val="none"/>
        </w:rPr>
        <w:t xml:space="preserve"> The system will be built so new “philosopher modules” can be plugged in. Each philosopher plugin contains: persona data (quotes, writing style), logical tendencies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Aristotle’s syllogistic patterns), and specialized challenges. Modules communicate with the core via defined interfaces (for reasoning and memory). This is analogous to a multi-agent architecture where each agent is specialized. In practice, adding a new philosopher is like adding a new service: it should be easy to load a module that filters or augments the core reasoning with that persona’s lens. This modular design ensures scalability: for a new application, we simply swap or add persona plugins rather than rewrite the core.</w:t>
      </w:r>
    </w:p>
    <w:p w14:paraId="482BBD21" w14:textId="77777777" w:rsidR="00D234BA" w:rsidRPr="00D234BA" w:rsidRDefault="00D234BA" w:rsidP="00D234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2.5 Challenge Types &amp; Response Model Logic:</w:t>
      </w:r>
      <w:r w:rsidRPr="00D234BA">
        <w:rPr>
          <w:rFonts w:ascii="Times New Roman" w:eastAsia="Times New Roman" w:hAnsi="Times New Roman" w:cs="Times New Roman"/>
          <w:kern w:val="0"/>
          <w:sz w:val="24"/>
          <w:szCs w:val="24"/>
          <w:lang w:eastAsia="en-ZA"/>
          <w14:ligatures w14:val="none"/>
        </w:rPr>
        <w:t xml:space="preserve"> We will categorize challenges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w:t>
      </w:r>
      <w:r w:rsidRPr="00D234BA">
        <w:rPr>
          <w:rFonts w:ascii="Times New Roman" w:eastAsia="Times New Roman" w:hAnsi="Times New Roman" w:cs="Times New Roman"/>
          <w:i/>
          <w:iCs/>
          <w:kern w:val="0"/>
          <w:sz w:val="24"/>
          <w:szCs w:val="24"/>
          <w:lang w:eastAsia="en-ZA"/>
          <w14:ligatures w14:val="none"/>
        </w:rPr>
        <w:t>clarification</w:t>
      </w:r>
      <w:r w:rsidRPr="00D234BA">
        <w:rPr>
          <w:rFonts w:ascii="Times New Roman" w:eastAsia="Times New Roman" w:hAnsi="Times New Roman" w:cs="Times New Roman"/>
          <w:kern w:val="0"/>
          <w:sz w:val="24"/>
          <w:szCs w:val="24"/>
          <w:lang w:eastAsia="en-ZA"/>
          <w14:ligatures w14:val="none"/>
        </w:rPr>
        <w:t xml:space="preserve">, </w:t>
      </w:r>
      <w:r w:rsidRPr="00D234BA">
        <w:rPr>
          <w:rFonts w:ascii="Times New Roman" w:eastAsia="Times New Roman" w:hAnsi="Times New Roman" w:cs="Times New Roman"/>
          <w:i/>
          <w:iCs/>
          <w:kern w:val="0"/>
          <w:sz w:val="24"/>
          <w:szCs w:val="24"/>
          <w:lang w:eastAsia="en-ZA"/>
          <w14:ligatures w14:val="none"/>
        </w:rPr>
        <w:t>counterargument</w:t>
      </w:r>
      <w:r w:rsidRPr="00D234BA">
        <w:rPr>
          <w:rFonts w:ascii="Times New Roman" w:eastAsia="Times New Roman" w:hAnsi="Times New Roman" w:cs="Times New Roman"/>
          <w:kern w:val="0"/>
          <w:sz w:val="24"/>
          <w:szCs w:val="24"/>
          <w:lang w:eastAsia="en-ZA"/>
          <w14:ligatures w14:val="none"/>
        </w:rPr>
        <w:t xml:space="preserve">, </w:t>
      </w:r>
      <w:r w:rsidRPr="00D234BA">
        <w:rPr>
          <w:rFonts w:ascii="Times New Roman" w:eastAsia="Times New Roman" w:hAnsi="Times New Roman" w:cs="Times New Roman"/>
          <w:i/>
          <w:iCs/>
          <w:kern w:val="0"/>
          <w:sz w:val="24"/>
          <w:szCs w:val="24"/>
          <w:lang w:eastAsia="en-ZA"/>
          <w14:ligatures w14:val="none"/>
        </w:rPr>
        <w:t>analogical</w:t>
      </w:r>
      <w:r w:rsidRPr="00D234BA">
        <w:rPr>
          <w:rFonts w:ascii="Times New Roman" w:eastAsia="Times New Roman" w:hAnsi="Times New Roman" w:cs="Times New Roman"/>
          <w:kern w:val="0"/>
          <w:sz w:val="24"/>
          <w:szCs w:val="24"/>
          <w:lang w:eastAsia="en-ZA"/>
          <w14:ligatures w14:val="none"/>
        </w:rPr>
        <w:t xml:space="preserve">, </w:t>
      </w:r>
      <w:r w:rsidRPr="00D234BA">
        <w:rPr>
          <w:rFonts w:ascii="Times New Roman" w:eastAsia="Times New Roman" w:hAnsi="Times New Roman" w:cs="Times New Roman"/>
          <w:i/>
          <w:iCs/>
          <w:kern w:val="0"/>
          <w:sz w:val="24"/>
          <w:szCs w:val="24"/>
          <w:lang w:eastAsia="en-ZA"/>
          <w14:ligatures w14:val="none"/>
        </w:rPr>
        <w:t>logical puzzle</w:t>
      </w:r>
      <w:r w:rsidRPr="00D234BA">
        <w:rPr>
          <w:rFonts w:ascii="Times New Roman" w:eastAsia="Times New Roman" w:hAnsi="Times New Roman" w:cs="Times New Roman"/>
          <w:kern w:val="0"/>
          <w:sz w:val="24"/>
          <w:szCs w:val="24"/>
          <w:lang w:eastAsia="en-ZA"/>
          <w14:ligatures w14:val="none"/>
        </w:rPr>
        <w:t xml:space="preserve">). Each type has its own generation logic. For example, a clarification challenge prompts the user to explain an ambiguous term; a counterargument presents an opposing view requiring </w:t>
      </w:r>
      <w:proofErr w:type="spellStart"/>
      <w:r w:rsidRPr="00D234BA">
        <w:rPr>
          <w:rFonts w:ascii="Times New Roman" w:eastAsia="Times New Roman" w:hAnsi="Times New Roman" w:cs="Times New Roman"/>
          <w:kern w:val="0"/>
          <w:sz w:val="24"/>
          <w:szCs w:val="24"/>
          <w:lang w:eastAsia="en-ZA"/>
          <w14:ligatures w14:val="none"/>
        </w:rPr>
        <w:t>defense</w:t>
      </w:r>
      <w:proofErr w:type="spellEnd"/>
      <w:r w:rsidRPr="00D234BA">
        <w:rPr>
          <w:rFonts w:ascii="Times New Roman" w:eastAsia="Times New Roman" w:hAnsi="Times New Roman" w:cs="Times New Roman"/>
          <w:kern w:val="0"/>
          <w:sz w:val="24"/>
          <w:szCs w:val="24"/>
          <w:lang w:eastAsia="en-ZA"/>
          <w14:ligatures w14:val="none"/>
        </w:rPr>
        <w:t>. The response model logic determines how the AI answers these in turn. Behind the scenes, this is a mix of rule-based templates and targeted LLM prompts. The system also scores potential challenges by relevance, avoiding off-topic or repetitive ones. Essentially, the AI’s response is generated by first deciding “what to say” (logic layer) and then “how to say it” (text generation). This two-step helps keep replies focused and philosophically on-point.</w:t>
      </w:r>
    </w:p>
    <w:p w14:paraId="5103798C"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lastRenderedPageBreak/>
        <w:t>3. Reasoning Model Core</w:t>
      </w:r>
    </w:p>
    <w:p w14:paraId="0D5AD28B" w14:textId="77777777" w:rsidR="00D234BA" w:rsidRPr="00D234BA" w:rsidRDefault="00D234BA" w:rsidP="00D234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3.1 Logic Tree for Philosophical Consistency:</w:t>
      </w:r>
      <w:r w:rsidRPr="00D234BA">
        <w:rPr>
          <w:rFonts w:ascii="Times New Roman" w:eastAsia="Times New Roman" w:hAnsi="Times New Roman" w:cs="Times New Roman"/>
          <w:kern w:val="0"/>
          <w:sz w:val="24"/>
          <w:szCs w:val="24"/>
          <w:lang w:eastAsia="en-ZA"/>
          <w14:ligatures w14:val="none"/>
        </w:rPr>
        <w:t xml:space="preserve"> We will implement a hierarchical </w:t>
      </w:r>
      <w:r w:rsidRPr="00D234BA">
        <w:rPr>
          <w:rFonts w:ascii="Times New Roman" w:eastAsia="Times New Roman" w:hAnsi="Times New Roman" w:cs="Times New Roman"/>
          <w:i/>
          <w:iCs/>
          <w:kern w:val="0"/>
          <w:sz w:val="24"/>
          <w:szCs w:val="24"/>
          <w:lang w:eastAsia="en-ZA"/>
          <w14:ligatures w14:val="none"/>
        </w:rPr>
        <w:t>logic tree</w:t>
      </w:r>
      <w:r w:rsidRPr="00D234BA">
        <w:rPr>
          <w:rFonts w:ascii="Times New Roman" w:eastAsia="Times New Roman" w:hAnsi="Times New Roman" w:cs="Times New Roman"/>
          <w:kern w:val="0"/>
          <w:sz w:val="24"/>
          <w:szCs w:val="24"/>
          <w:lang w:eastAsia="en-ZA"/>
          <w14:ligatures w14:val="none"/>
        </w:rPr>
        <w:t xml:space="preserve"> structure representing plausible argument paths for each topic. Each node in the tree is a premise or claim, branches are possible implications or objections. During dialogue, the AI navigates this tree: if the user asserts something, the engine finds that node and follows its branches to generate challenges or elaborations. This ensures consistency: once a branch is explored, new statements refer back to established context. Such trees are static at first but can be expanded. This structured approach mirrors symbolic reasoning frameworks (similar to knowledge graphs) and guarantees that each statement is logically tied to previous ones.</w:t>
      </w:r>
    </w:p>
    <w:p w14:paraId="704BDA70" w14:textId="77777777" w:rsidR="00D234BA" w:rsidRPr="00D234BA" w:rsidRDefault="00D234BA" w:rsidP="00D234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3.2 Rule-Based Evaluation of Statements:</w:t>
      </w:r>
      <w:r w:rsidRPr="00D234BA">
        <w:rPr>
          <w:rFonts w:ascii="Times New Roman" w:eastAsia="Times New Roman" w:hAnsi="Times New Roman" w:cs="Times New Roman"/>
          <w:kern w:val="0"/>
          <w:sz w:val="24"/>
          <w:szCs w:val="24"/>
          <w:lang w:eastAsia="en-ZA"/>
          <w14:ligatures w14:val="none"/>
        </w:rPr>
        <w:t xml:space="preserve"> To maintain rigor, the engine applies explicit rules to evaluate user statements. For instance, if the user claims “All X are Y”, the engine checks for exceptions or counterexamples it has stored. Logical fallacies (like hasty generalization) can be caught by pattern rules. This layer is essentially a “factchecker/logic enforcer”. By comparing statements against the logic tree and known truths, it decides if a claim is valid, incomplete, or false. This rule-based layer operates like a simple inference engine: if A then B, if contradiction then flag error. It augments the LLM by providing an external sanity check, as recommended in neural-symbolic hybrids.</w:t>
      </w:r>
    </w:p>
    <w:p w14:paraId="2907E084" w14:textId="77777777" w:rsidR="00D234BA" w:rsidRPr="00D234BA" w:rsidRDefault="00D234BA" w:rsidP="00D234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3.3 Lightweight Math/Probability Layer for Challenge Weighting:</w:t>
      </w:r>
      <w:r w:rsidRPr="00D234BA">
        <w:rPr>
          <w:rFonts w:ascii="Times New Roman" w:eastAsia="Times New Roman" w:hAnsi="Times New Roman" w:cs="Times New Roman"/>
          <w:kern w:val="0"/>
          <w:sz w:val="24"/>
          <w:szCs w:val="24"/>
          <w:lang w:eastAsia="en-ZA"/>
          <w14:ligatures w14:val="none"/>
        </w:rPr>
        <w:t xml:space="preserve"> Each potential challenge or response is assigned a probability weight based on criteria like novelty, difficulty, and relevance. A simple math layer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weighted random selection or a basic score formula) chooses among them. For example, if a logical inference has multiple premises, the system might compute which premise is least supported by the conversation so far and weight that challenge higher. This adds a quantitative balance to the decision process. It is not a neural network but basic arithmetic calculations. This ensures that over time, the AI presents a variety of challenge types and does not always pick the same approach. In essence, we use probabilistic logic (rather than ML probabilities) to make the dialogue feel dynamic.</w:t>
      </w:r>
    </w:p>
    <w:p w14:paraId="2E3CFC19" w14:textId="77777777" w:rsidR="00D234BA" w:rsidRPr="00D234BA" w:rsidRDefault="00D234BA" w:rsidP="00D234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3.4 Topic Drift and Response Tightening Logic:</w:t>
      </w:r>
      <w:r w:rsidRPr="00D234BA">
        <w:rPr>
          <w:rFonts w:ascii="Times New Roman" w:eastAsia="Times New Roman" w:hAnsi="Times New Roman" w:cs="Times New Roman"/>
          <w:kern w:val="0"/>
          <w:sz w:val="24"/>
          <w:szCs w:val="24"/>
          <w:lang w:eastAsia="en-ZA"/>
          <w14:ligatures w14:val="none"/>
        </w:rPr>
        <w:t xml:space="preserve"> The engine monitors for topic drift by checking the current context against the logic tree and dialogue history. If too many turns have veered off the main topic or lack direct logical links, the system triggers a “response tightening”: it steers back with a clarifying question or a summary. For example, if the user changes subject without resolution, the AI might say “Before we move on, let’s ensure we’ve addressed your last point.” This mechanism prevents endless tangents. Internally, this is done by scoring each turn’s relevance to the original query; if relevance falls below a threshold, drift recovery is activated. This idea of managing drift echoes work on contextual perturbation: by measuring shifts in hidden states, one can detect when the model has strayed from the input’s domain.</w:t>
      </w:r>
    </w:p>
    <w:p w14:paraId="74A0243E" w14:textId="77777777" w:rsidR="00D234BA" w:rsidRPr="00D234BA" w:rsidRDefault="00D234BA" w:rsidP="00D234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3.5 Detachable Reasoning Modules per Philosopher:</w:t>
      </w:r>
      <w:r w:rsidRPr="00D234BA">
        <w:rPr>
          <w:rFonts w:ascii="Times New Roman" w:eastAsia="Times New Roman" w:hAnsi="Times New Roman" w:cs="Times New Roman"/>
          <w:kern w:val="0"/>
          <w:sz w:val="24"/>
          <w:szCs w:val="24"/>
          <w:lang w:eastAsia="en-ZA"/>
          <w14:ligatures w14:val="none"/>
        </w:rPr>
        <w:t xml:space="preserve"> Each philosopher persona has its own reasoning quirks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Socrates as questioner vs. Aristotle as definitional). The core engine is generic, but we attach persona-specific sub-modules for nuance. These can include specialized logic rules or challenge libraries. The architecture allows us to “detach” or disable a module when not needed. For example, if using Plato’s persona, we load Plato-specific logic on top of the core. This detachable approach means the system’s complexity scales with persona count, not conversation length. It also means we can update one philosopher’s logic without affecting others. It’s similar to plug-</w:t>
      </w:r>
      <w:r w:rsidRPr="00D234BA">
        <w:rPr>
          <w:rFonts w:ascii="Times New Roman" w:eastAsia="Times New Roman" w:hAnsi="Times New Roman" w:cs="Times New Roman"/>
          <w:kern w:val="0"/>
          <w:sz w:val="24"/>
          <w:szCs w:val="24"/>
          <w:lang w:eastAsia="en-ZA"/>
          <w14:ligatures w14:val="none"/>
        </w:rPr>
        <w:lastRenderedPageBreak/>
        <w:t>and-play microservices for each persona – a design principle advocated in multi-agent AI systems.</w:t>
      </w:r>
    </w:p>
    <w:p w14:paraId="3E9B6492"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4. Memory, Beliefs &amp; User Intent Encoding</w:t>
      </w:r>
    </w:p>
    <w:p w14:paraId="6A6E0D3A" w14:textId="77777777" w:rsidR="00D234BA" w:rsidRPr="00D234BA" w:rsidRDefault="00D234BA" w:rsidP="00D234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4.1 Memory as a Form of Localized Context:</w:t>
      </w:r>
      <w:r w:rsidRPr="00D234BA">
        <w:rPr>
          <w:rFonts w:ascii="Times New Roman" w:eastAsia="Times New Roman" w:hAnsi="Times New Roman" w:cs="Times New Roman"/>
          <w:kern w:val="0"/>
          <w:sz w:val="24"/>
          <w:szCs w:val="24"/>
          <w:lang w:eastAsia="en-ZA"/>
          <w14:ligatures w14:val="none"/>
        </w:rPr>
        <w:t xml:space="preserve"> In our system, </w:t>
      </w:r>
      <w:r w:rsidRPr="00D234BA">
        <w:rPr>
          <w:rFonts w:ascii="Times New Roman" w:eastAsia="Times New Roman" w:hAnsi="Times New Roman" w:cs="Times New Roman"/>
          <w:b/>
          <w:bCs/>
          <w:kern w:val="0"/>
          <w:sz w:val="24"/>
          <w:szCs w:val="24"/>
          <w:lang w:eastAsia="en-ZA"/>
          <w14:ligatures w14:val="none"/>
        </w:rPr>
        <w:t>memory</w:t>
      </w:r>
      <w:r w:rsidRPr="00D234BA">
        <w:rPr>
          <w:rFonts w:ascii="Times New Roman" w:eastAsia="Times New Roman" w:hAnsi="Times New Roman" w:cs="Times New Roman"/>
          <w:kern w:val="0"/>
          <w:sz w:val="24"/>
          <w:szCs w:val="24"/>
          <w:lang w:eastAsia="en-ZA"/>
          <w14:ligatures w14:val="none"/>
        </w:rPr>
        <w:t xml:space="preserve"> primarily means the stored dialogue history and any derived facts from it. Short-term memory holds the recent conversation (last few exchanges), which serves as context for generating the next response. This aligns with the idea that AI memory enables retaining past interactions to give context-aware replies. We will also have a lightweight knowledge cache of any assertions confirmed as true within a session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“You said you believe X; we showed Y contradicts X”). This local memory ensures consistency within a session and lets the AI refer back (“As we discussed, you think…”). It’s like human working memory – short-lived but critical for immediate relevance.</w:t>
      </w:r>
    </w:p>
    <w:p w14:paraId="1AFE6242" w14:textId="77777777" w:rsidR="00D234BA" w:rsidRPr="00D234BA" w:rsidRDefault="00D234BA" w:rsidP="00D234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4.2 How User Intent is Encoded Over Time:</w:t>
      </w:r>
      <w:r w:rsidRPr="00D234BA">
        <w:rPr>
          <w:rFonts w:ascii="Times New Roman" w:eastAsia="Times New Roman" w:hAnsi="Times New Roman" w:cs="Times New Roman"/>
          <w:kern w:val="0"/>
          <w:sz w:val="24"/>
          <w:szCs w:val="24"/>
          <w:lang w:eastAsia="en-ZA"/>
          <w14:ligatures w14:val="none"/>
        </w:rPr>
        <w:t xml:space="preserve"> We represent user intent not just by the current query but by tracking topics and sentiment through the dialogue. Each user utterance is </w:t>
      </w:r>
      <w:proofErr w:type="spellStart"/>
      <w:r w:rsidRPr="00D234BA">
        <w:rPr>
          <w:rFonts w:ascii="Times New Roman" w:eastAsia="Times New Roman" w:hAnsi="Times New Roman" w:cs="Times New Roman"/>
          <w:kern w:val="0"/>
          <w:sz w:val="24"/>
          <w:szCs w:val="24"/>
          <w:lang w:eastAsia="en-ZA"/>
          <w14:ligatures w14:val="none"/>
        </w:rPr>
        <w:t>analyzed</w:t>
      </w:r>
      <w:proofErr w:type="spellEnd"/>
      <w:r w:rsidRPr="00D234BA">
        <w:rPr>
          <w:rFonts w:ascii="Times New Roman" w:eastAsia="Times New Roman" w:hAnsi="Times New Roman" w:cs="Times New Roman"/>
          <w:kern w:val="0"/>
          <w:sz w:val="24"/>
          <w:szCs w:val="24"/>
          <w:lang w:eastAsia="en-ZA"/>
          <w14:ligatures w14:val="none"/>
        </w:rPr>
        <w:t xml:space="preserve"> for keywords and tone; these features are encoded into a session state (a simple dictionary of goals,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“wants advice”, “seeking challenge”). Over time, this state is updated: for instance, if the user repeatedly asks for clarifications, the AI infers they want deeper understanding rather than answers. While we won’t build full intent taxonomy at first, our memory system will at least tag the current intent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“defend thesis X”) and carry that through. In effect, we use the dialogue context (recent utterances) as an implicit intent representation. This echoes concepts from AI memory research where past dialogue is used to tailor responses.</w:t>
      </w:r>
    </w:p>
    <w:p w14:paraId="2C0C3EF1" w14:textId="77777777" w:rsidR="00D234BA" w:rsidRPr="00D234BA" w:rsidRDefault="00D234BA" w:rsidP="00D234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4.3 Token Constraint Strategy &amp; Compression via Modular Memory Injection:</w:t>
      </w:r>
      <w:r w:rsidRPr="00D234BA">
        <w:rPr>
          <w:rFonts w:ascii="Times New Roman" w:eastAsia="Times New Roman" w:hAnsi="Times New Roman" w:cs="Times New Roman"/>
          <w:kern w:val="0"/>
          <w:sz w:val="24"/>
          <w:szCs w:val="24"/>
          <w:lang w:eastAsia="en-ZA"/>
          <w14:ligatures w14:val="none"/>
        </w:rPr>
        <w:t xml:space="preserve"> Given model token limits, we cannot keep unlimited history in-context. We will use </w:t>
      </w:r>
      <w:r w:rsidRPr="00D234BA">
        <w:rPr>
          <w:rFonts w:ascii="Times New Roman" w:eastAsia="Times New Roman" w:hAnsi="Times New Roman" w:cs="Times New Roman"/>
          <w:i/>
          <w:iCs/>
          <w:kern w:val="0"/>
          <w:sz w:val="24"/>
          <w:szCs w:val="24"/>
          <w:lang w:eastAsia="en-ZA"/>
          <w14:ligatures w14:val="none"/>
        </w:rPr>
        <w:t>summarization and retrieval</w:t>
      </w:r>
      <w:r w:rsidRPr="00D234BA">
        <w:rPr>
          <w:rFonts w:ascii="Times New Roman" w:eastAsia="Times New Roman" w:hAnsi="Times New Roman" w:cs="Times New Roman"/>
          <w:kern w:val="0"/>
          <w:sz w:val="24"/>
          <w:szCs w:val="24"/>
          <w:lang w:eastAsia="en-ZA"/>
          <w14:ligatures w14:val="none"/>
        </w:rPr>
        <w:t xml:space="preserve"> to compress memory. Periodically, the system will summarize chunks of conversation into concise notes and re-inject them when needed. This is akin to retrieval-augmented generation: fetching relevant past statements to include in the prompt, rather than all raw text. By doing so, we effectively extend the context window without blowing token count. This follows current best practices for long-term memory in LLMs. For example, after each </w:t>
      </w:r>
      <w:proofErr w:type="gramStart"/>
      <w:r w:rsidRPr="00D234BA">
        <w:rPr>
          <w:rFonts w:ascii="Times New Roman" w:eastAsia="Times New Roman" w:hAnsi="Times New Roman" w:cs="Times New Roman"/>
          <w:kern w:val="0"/>
          <w:sz w:val="24"/>
          <w:szCs w:val="24"/>
          <w:lang w:eastAsia="en-ZA"/>
          <w14:ligatures w14:val="none"/>
        </w:rPr>
        <w:t>turn</w:t>
      </w:r>
      <w:proofErr w:type="gramEnd"/>
      <w:r w:rsidRPr="00D234BA">
        <w:rPr>
          <w:rFonts w:ascii="Times New Roman" w:eastAsia="Times New Roman" w:hAnsi="Times New Roman" w:cs="Times New Roman"/>
          <w:kern w:val="0"/>
          <w:sz w:val="24"/>
          <w:szCs w:val="24"/>
          <w:lang w:eastAsia="en-ZA"/>
          <w14:ligatures w14:val="none"/>
        </w:rPr>
        <w:t xml:space="preserve"> we might append a brief bullet (“User believes: Kinds of knowledge are innate”) instead of the full exchange. Modular memory means each persona module can also inject its own philosophical facts as needed. This keeps the active prompt relevant and small.</w:t>
      </w:r>
    </w:p>
    <w:p w14:paraId="6CD76988" w14:textId="77777777" w:rsidR="00D234BA" w:rsidRPr="00D234BA" w:rsidRDefault="00D234BA" w:rsidP="00D234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4.4 Session Memory vs Persistent Memory:</w:t>
      </w:r>
      <w:r w:rsidRPr="00D234BA">
        <w:rPr>
          <w:rFonts w:ascii="Times New Roman" w:eastAsia="Times New Roman" w:hAnsi="Times New Roman" w:cs="Times New Roman"/>
          <w:kern w:val="0"/>
          <w:sz w:val="24"/>
          <w:szCs w:val="24"/>
          <w:lang w:eastAsia="en-ZA"/>
          <w14:ligatures w14:val="none"/>
        </w:rPr>
        <w:t xml:space="preserve"> </w:t>
      </w:r>
      <w:r w:rsidRPr="00D234BA">
        <w:rPr>
          <w:rFonts w:ascii="Times New Roman" w:eastAsia="Times New Roman" w:hAnsi="Times New Roman" w:cs="Times New Roman"/>
          <w:i/>
          <w:iCs/>
          <w:kern w:val="0"/>
          <w:sz w:val="24"/>
          <w:szCs w:val="24"/>
          <w:lang w:eastAsia="en-ZA"/>
          <w14:ligatures w14:val="none"/>
        </w:rPr>
        <w:t>Session memory</w:t>
      </w:r>
      <w:r w:rsidRPr="00D234BA">
        <w:rPr>
          <w:rFonts w:ascii="Times New Roman" w:eastAsia="Times New Roman" w:hAnsi="Times New Roman" w:cs="Times New Roman"/>
          <w:kern w:val="0"/>
          <w:sz w:val="24"/>
          <w:szCs w:val="24"/>
          <w:lang w:eastAsia="en-ZA"/>
          <w14:ligatures w14:val="none"/>
        </w:rPr>
        <w:t xml:space="preserve"> covers a single conversation: the dialogue tree, the user’s positions in that session, and the immediate summary of arguments. This memory resets each time (except for perhaps some learned system refinements). </w:t>
      </w:r>
      <w:r w:rsidRPr="00D234BA">
        <w:rPr>
          <w:rFonts w:ascii="Times New Roman" w:eastAsia="Times New Roman" w:hAnsi="Times New Roman" w:cs="Times New Roman"/>
          <w:i/>
          <w:iCs/>
          <w:kern w:val="0"/>
          <w:sz w:val="24"/>
          <w:szCs w:val="24"/>
          <w:lang w:eastAsia="en-ZA"/>
          <w14:ligatures w14:val="none"/>
        </w:rPr>
        <w:t>Persistent memory</w:t>
      </w:r>
      <w:r w:rsidRPr="00D234BA">
        <w:rPr>
          <w:rFonts w:ascii="Times New Roman" w:eastAsia="Times New Roman" w:hAnsi="Times New Roman" w:cs="Times New Roman"/>
          <w:kern w:val="0"/>
          <w:sz w:val="24"/>
          <w:szCs w:val="24"/>
          <w:lang w:eastAsia="en-ZA"/>
          <w14:ligatures w14:val="none"/>
        </w:rPr>
        <w:t xml:space="preserve"> refers to longer-term knowledge about the user or accumulated facts across sessions (if we later implement that). In the MVP we focus on session memory only, acknowledging that it acts like episodic memory. We will design the system so that adding persistent memory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user profile, prior session notes) is possible later. According to memory theory, multi-turn session memory boosts engagement, while long-term memory (if added) would help with user personalization.</w:t>
      </w:r>
    </w:p>
    <w:p w14:paraId="1EF87946" w14:textId="77777777" w:rsidR="00D234BA" w:rsidRPr="00D234BA" w:rsidRDefault="00D234BA" w:rsidP="00D234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4.5 Reinforcement from Dialogue Feedback (simple logic-based):</w:t>
      </w:r>
      <w:r w:rsidRPr="00D234BA">
        <w:rPr>
          <w:rFonts w:ascii="Times New Roman" w:eastAsia="Times New Roman" w:hAnsi="Times New Roman" w:cs="Times New Roman"/>
          <w:kern w:val="0"/>
          <w:sz w:val="24"/>
          <w:szCs w:val="24"/>
          <w:lang w:eastAsia="en-ZA"/>
          <w14:ligatures w14:val="none"/>
        </w:rPr>
        <w:t xml:space="preserve"> After each exchange, the system briefly evaluates feedback: did the user seem satisfied (by continued engagement or explicit cues)? If not, the AI can make simple adjustments (“I see that answer wasn’t helpful; let me try another approach.”). This is a </w:t>
      </w:r>
      <w:r w:rsidRPr="00D234BA">
        <w:rPr>
          <w:rFonts w:ascii="Times New Roman" w:eastAsia="Times New Roman" w:hAnsi="Times New Roman" w:cs="Times New Roman"/>
          <w:kern w:val="0"/>
          <w:sz w:val="24"/>
          <w:szCs w:val="24"/>
          <w:lang w:eastAsia="en-ZA"/>
          <w14:ligatures w14:val="none"/>
        </w:rPr>
        <w:lastRenderedPageBreak/>
        <w:t>rudimentary form of reinforcement: positive feedback (user agreement) slightly boosts the weight of the chosen strategy, while negative prompts reduce it. This logic-based “feedback loop” does not require full RL; it just tweaks the challenge weighting in Section 3.3. For example, if a certain challenge routinely confuses the user, its probability can be lowered. Over time, the AI learns which approaches the user prefers. This approach is similar to on-line learning loops suggested for guardrails improvement, but kept very lightweight (no heavy training).</w:t>
      </w:r>
    </w:p>
    <w:p w14:paraId="3D513770"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5. The Challenge Model</w:t>
      </w:r>
    </w:p>
    <w:p w14:paraId="6FC8A8B0" w14:textId="77777777" w:rsidR="00D234BA" w:rsidRPr="00D234BA" w:rsidRDefault="00D234BA" w:rsidP="00D234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5.1 Socratic Logic &amp; Dialectic Tracking:</w:t>
      </w:r>
      <w:r w:rsidRPr="00D234BA">
        <w:rPr>
          <w:rFonts w:ascii="Times New Roman" w:eastAsia="Times New Roman" w:hAnsi="Times New Roman" w:cs="Times New Roman"/>
          <w:kern w:val="0"/>
          <w:sz w:val="24"/>
          <w:szCs w:val="24"/>
          <w:lang w:eastAsia="en-ZA"/>
          <w14:ligatures w14:val="none"/>
        </w:rPr>
        <w:t xml:space="preserve"> The Socratic model actively tracks the flow of dialectic. Every statement by user or AI is logged as a point in the dialogue graph, with edges marking logical links or challenges. When the user makes an assertion, the AI’s next move is to question its basis. This mimics Socrates’ method of probing definitions and implications. By explicitly </w:t>
      </w:r>
      <w:proofErr w:type="spellStart"/>
      <w:r w:rsidRPr="00D234BA">
        <w:rPr>
          <w:rFonts w:ascii="Times New Roman" w:eastAsia="Times New Roman" w:hAnsi="Times New Roman" w:cs="Times New Roman"/>
          <w:kern w:val="0"/>
          <w:sz w:val="24"/>
          <w:szCs w:val="24"/>
          <w:lang w:eastAsia="en-ZA"/>
          <w14:ligatures w14:val="none"/>
        </w:rPr>
        <w:t>modeling</w:t>
      </w:r>
      <w:proofErr w:type="spellEnd"/>
      <w:r w:rsidRPr="00D234BA">
        <w:rPr>
          <w:rFonts w:ascii="Times New Roman" w:eastAsia="Times New Roman" w:hAnsi="Times New Roman" w:cs="Times New Roman"/>
          <w:kern w:val="0"/>
          <w:sz w:val="24"/>
          <w:szCs w:val="24"/>
          <w:lang w:eastAsia="en-ZA"/>
          <w14:ligatures w14:val="none"/>
        </w:rPr>
        <w:t xml:space="preserve"> the dialogue as a series of question-answer pairs, the AI follows a pattern of hypothesis and refutation. In practice, we encode key logical forms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“If A, then B”) and use them to generate targeted questions like “What leads you to claim A?” or “Is B always true if A is true?” This patterned approach to questioning is drawn from classical Socratic pedagogy and formalized for the system. It will guide the AI in building consistent lines of inquiry.</w:t>
      </w:r>
    </w:p>
    <w:p w14:paraId="7FFC6271" w14:textId="77777777" w:rsidR="00D234BA" w:rsidRPr="00D234BA" w:rsidRDefault="00D234BA" w:rsidP="00D234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5.2 Challenge-Response Validation Logic:</w:t>
      </w:r>
      <w:r w:rsidRPr="00D234BA">
        <w:rPr>
          <w:rFonts w:ascii="Times New Roman" w:eastAsia="Times New Roman" w:hAnsi="Times New Roman" w:cs="Times New Roman"/>
          <w:kern w:val="0"/>
          <w:sz w:val="24"/>
          <w:szCs w:val="24"/>
          <w:lang w:eastAsia="en-ZA"/>
          <w14:ligatures w14:val="none"/>
        </w:rPr>
        <w:t xml:space="preserve"> After the user responds to a challenge, the system evaluates the answer against its logic rules. If the answer resolves the issue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the user convincingly justifies a claim), the dialogue progresses; if not, the AI may escalate the challenge or simplify it. This validation step uses predefined criteria – for example, keyword matching or logical entailment checks. It ensures challenges are meaningful: if a user avoids answering, the AI asks differently. Think of it as a teacher grading a student’s response and deciding whether to move on or rephrase the question. Automating this, even simply, reinforces </w:t>
      </w:r>
      <w:proofErr w:type="gramStart"/>
      <w:r w:rsidRPr="00D234BA">
        <w:rPr>
          <w:rFonts w:ascii="Times New Roman" w:eastAsia="Times New Roman" w:hAnsi="Times New Roman" w:cs="Times New Roman"/>
          <w:kern w:val="0"/>
          <w:sz w:val="24"/>
          <w:szCs w:val="24"/>
          <w:lang w:eastAsia="en-ZA"/>
          <w14:ligatures w14:val="none"/>
        </w:rPr>
        <w:t>that challenges</w:t>
      </w:r>
      <w:proofErr w:type="gramEnd"/>
      <w:r w:rsidRPr="00D234BA">
        <w:rPr>
          <w:rFonts w:ascii="Times New Roman" w:eastAsia="Times New Roman" w:hAnsi="Times New Roman" w:cs="Times New Roman"/>
          <w:kern w:val="0"/>
          <w:sz w:val="24"/>
          <w:szCs w:val="24"/>
          <w:lang w:eastAsia="en-ZA"/>
          <w14:ligatures w14:val="none"/>
        </w:rPr>
        <w:t xml:space="preserve"> aren’t thrown away without resolution.</w:t>
      </w:r>
    </w:p>
    <w:p w14:paraId="105988A8" w14:textId="77777777" w:rsidR="00D234BA" w:rsidRPr="00D234BA" w:rsidRDefault="00D234BA" w:rsidP="00D234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5.3 Weighted Probability Engine for Challenge Selection:</w:t>
      </w:r>
      <w:r w:rsidRPr="00D234BA">
        <w:rPr>
          <w:rFonts w:ascii="Times New Roman" w:eastAsia="Times New Roman" w:hAnsi="Times New Roman" w:cs="Times New Roman"/>
          <w:kern w:val="0"/>
          <w:sz w:val="24"/>
          <w:szCs w:val="24"/>
          <w:lang w:eastAsia="en-ZA"/>
          <w14:ligatures w14:val="none"/>
        </w:rPr>
        <w:t xml:space="preserve"> As noted, the engine uses weights to pick challenges. We’ll categorize challenge difficulty and relevance, then maintain a weight for each category. For example, if the topic is ethics, we might have “What is virtue?” vs. “Give a counterexample to that principle.” Each has a base weight that can adapt. This weighted randomization avoids predictability and ensures coverage: hard challenges have some probability, but easier clarifications might be more common early on. The weights reset each session to preserve the Socratic style (unlike a static script). This kind of probabilistic selection is common in gaming AI and multi-agent systems to create varied </w:t>
      </w:r>
      <w:proofErr w:type="spellStart"/>
      <w:r w:rsidRPr="00D234BA">
        <w:rPr>
          <w:rFonts w:ascii="Times New Roman" w:eastAsia="Times New Roman" w:hAnsi="Times New Roman" w:cs="Times New Roman"/>
          <w:kern w:val="0"/>
          <w:sz w:val="24"/>
          <w:szCs w:val="24"/>
          <w:lang w:eastAsia="en-ZA"/>
          <w14:ligatures w14:val="none"/>
        </w:rPr>
        <w:t>behavior</w:t>
      </w:r>
      <w:proofErr w:type="spellEnd"/>
      <w:r w:rsidRPr="00D234BA">
        <w:rPr>
          <w:rFonts w:ascii="Times New Roman" w:eastAsia="Times New Roman" w:hAnsi="Times New Roman" w:cs="Times New Roman"/>
          <w:kern w:val="0"/>
          <w:sz w:val="24"/>
          <w:szCs w:val="24"/>
          <w:lang w:eastAsia="en-ZA"/>
          <w14:ligatures w14:val="none"/>
        </w:rPr>
        <w:t>, and here it ensures the dialogue stays rich.</w:t>
      </w:r>
    </w:p>
    <w:p w14:paraId="55DC5565" w14:textId="77777777" w:rsidR="00D234BA" w:rsidRPr="00D234BA" w:rsidRDefault="00D234BA" w:rsidP="00D234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5.4 Avoiding Repetitive or Shallow Challenges:</w:t>
      </w:r>
      <w:r w:rsidRPr="00D234BA">
        <w:rPr>
          <w:rFonts w:ascii="Times New Roman" w:eastAsia="Times New Roman" w:hAnsi="Times New Roman" w:cs="Times New Roman"/>
          <w:kern w:val="0"/>
          <w:sz w:val="24"/>
          <w:szCs w:val="24"/>
          <w:lang w:eastAsia="en-ZA"/>
          <w14:ligatures w14:val="none"/>
        </w:rPr>
        <w:t xml:space="preserve"> The system tracks which specific challenges have been used recently. If a challenge type or topic has been repeated, its weight is temporarily lowered. We also maintain a short history of the last few moves – if the AI notices itself looping, it will pivot to a different strategy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from contradiction to analogy). Additionally, shallow generic prompts (like “Why?” without context) are flagged and replaced with more specific questions. This helps keep the conversation engaging. In essence, we penalize repetition in the probability model from 5.3 and enforce novelty checks.</w:t>
      </w:r>
    </w:p>
    <w:p w14:paraId="00C4DEA9" w14:textId="77777777" w:rsidR="00D234BA" w:rsidRPr="00D234BA" w:rsidRDefault="00D234BA" w:rsidP="00D234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5.5 Linkage to Reasoning Model and Memory:</w:t>
      </w:r>
      <w:r w:rsidRPr="00D234BA">
        <w:rPr>
          <w:rFonts w:ascii="Times New Roman" w:eastAsia="Times New Roman" w:hAnsi="Times New Roman" w:cs="Times New Roman"/>
          <w:kern w:val="0"/>
          <w:sz w:val="24"/>
          <w:szCs w:val="24"/>
          <w:lang w:eastAsia="en-ZA"/>
          <w14:ligatures w14:val="none"/>
        </w:rPr>
        <w:t xml:space="preserve"> Every challenge issued and response given is fed back into the reasoning core and memory. That means new facts </w:t>
      </w:r>
      <w:r w:rsidRPr="00D234BA">
        <w:rPr>
          <w:rFonts w:ascii="Times New Roman" w:eastAsia="Times New Roman" w:hAnsi="Times New Roman" w:cs="Times New Roman"/>
          <w:kern w:val="0"/>
          <w:sz w:val="24"/>
          <w:szCs w:val="24"/>
          <w:lang w:eastAsia="en-ZA"/>
          <w14:ligatures w14:val="none"/>
        </w:rPr>
        <w:lastRenderedPageBreak/>
        <w:t>or positions stated by the user are added to memory (see Section 4), and the logic tree is updated. The Challenge Model doesn’t operate in isolation: it uses the logic tree to pick what to ask, and it uses memory to recall past parts of the conversation. This tight linkage ensures consistency: a challenge will not contradict earlier content, and the AI can refer back (“Remember when we discussed X”). This integrated design closes the loop between memory, reasoning, and the Socratic dialogue process.</w:t>
      </w:r>
    </w:p>
    <w:p w14:paraId="1B9E9A24"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6. Hallucination &amp; Drift Safeguards</w:t>
      </w:r>
    </w:p>
    <w:p w14:paraId="2E8C1905" w14:textId="77777777" w:rsidR="00D234BA" w:rsidRPr="00D234BA" w:rsidRDefault="00D234BA" w:rsidP="00D23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6.1 Definition and Dangers:</w:t>
      </w:r>
      <w:r w:rsidRPr="00D234BA">
        <w:rPr>
          <w:rFonts w:ascii="Times New Roman" w:eastAsia="Times New Roman" w:hAnsi="Times New Roman" w:cs="Times New Roman"/>
          <w:kern w:val="0"/>
          <w:sz w:val="24"/>
          <w:szCs w:val="24"/>
          <w:lang w:eastAsia="en-ZA"/>
          <w14:ligatures w14:val="none"/>
        </w:rPr>
        <w:t xml:space="preserve"> A </w:t>
      </w:r>
      <w:r w:rsidRPr="00D234BA">
        <w:rPr>
          <w:rFonts w:ascii="Times New Roman" w:eastAsia="Times New Roman" w:hAnsi="Times New Roman" w:cs="Times New Roman"/>
          <w:i/>
          <w:iCs/>
          <w:kern w:val="0"/>
          <w:sz w:val="24"/>
          <w:szCs w:val="24"/>
          <w:lang w:eastAsia="en-ZA"/>
          <w14:ligatures w14:val="none"/>
        </w:rPr>
        <w:t>hallucination</w:t>
      </w:r>
      <w:r w:rsidRPr="00D234BA">
        <w:rPr>
          <w:rFonts w:ascii="Times New Roman" w:eastAsia="Times New Roman" w:hAnsi="Times New Roman" w:cs="Times New Roman"/>
          <w:kern w:val="0"/>
          <w:sz w:val="24"/>
          <w:szCs w:val="24"/>
          <w:lang w:eastAsia="en-ZA"/>
          <w14:ligatures w14:val="none"/>
        </w:rPr>
        <w:t xml:space="preserve"> in this context means the AI confidently asserts something false or unsupported. As defined in LLM research, hallucinations are responses that are </w:t>
      </w:r>
      <w:proofErr w:type="spellStart"/>
      <w:r w:rsidRPr="00D234BA">
        <w:rPr>
          <w:rFonts w:ascii="Times New Roman" w:eastAsia="Times New Roman" w:hAnsi="Times New Roman" w:cs="Times New Roman"/>
          <w:kern w:val="0"/>
          <w:sz w:val="24"/>
          <w:szCs w:val="24"/>
          <w:lang w:eastAsia="en-ZA"/>
          <w14:ligatures w14:val="none"/>
        </w:rPr>
        <w:t>nonexistent</w:t>
      </w:r>
      <w:proofErr w:type="spellEnd"/>
      <w:r w:rsidRPr="00D234BA">
        <w:rPr>
          <w:rFonts w:ascii="Times New Roman" w:eastAsia="Times New Roman" w:hAnsi="Times New Roman" w:cs="Times New Roman"/>
          <w:kern w:val="0"/>
          <w:sz w:val="24"/>
          <w:szCs w:val="24"/>
          <w:lang w:eastAsia="en-ZA"/>
          <w14:ligatures w14:val="none"/>
        </w:rPr>
        <w:t xml:space="preserve"> in reality or irrelevant to the prompt. They undermine trust. </w:t>
      </w:r>
      <w:r w:rsidRPr="00D234BA">
        <w:rPr>
          <w:rFonts w:ascii="Times New Roman" w:eastAsia="Times New Roman" w:hAnsi="Times New Roman" w:cs="Times New Roman"/>
          <w:b/>
          <w:bCs/>
          <w:kern w:val="0"/>
          <w:sz w:val="24"/>
          <w:szCs w:val="24"/>
          <w:lang w:eastAsia="en-ZA"/>
          <w14:ligatures w14:val="none"/>
        </w:rPr>
        <w:t>Drift</w:t>
      </w:r>
      <w:r w:rsidRPr="00D234BA">
        <w:rPr>
          <w:rFonts w:ascii="Times New Roman" w:eastAsia="Times New Roman" w:hAnsi="Times New Roman" w:cs="Times New Roman"/>
          <w:kern w:val="0"/>
          <w:sz w:val="24"/>
          <w:szCs w:val="24"/>
          <w:lang w:eastAsia="en-ZA"/>
          <w14:ligatures w14:val="none"/>
        </w:rPr>
        <w:t xml:space="preserve"> means the conversation deviates from the core topic or logical thread, potentially confusing the user. Both phenomena can rapidly erode the usefulness of the agent. We define them clearly so we can detect them: e.g., if the AI’s answer contains factual errors or logical non sequiturs, it’s a hallucination. If the user has asked about justice but the AI starts talking about Aristotle’s biology, that’s drift. Recognizing these ensures we build appropriate guards.</w:t>
      </w:r>
    </w:p>
    <w:p w14:paraId="4FA88DCC" w14:textId="77777777" w:rsidR="00D234BA" w:rsidRPr="00D234BA" w:rsidRDefault="00D234BA" w:rsidP="00D23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6.2 Primary Risk Layers:</w:t>
      </w:r>
      <w:r w:rsidRPr="00D234BA">
        <w:rPr>
          <w:rFonts w:ascii="Times New Roman" w:eastAsia="Times New Roman" w:hAnsi="Times New Roman" w:cs="Times New Roman"/>
          <w:kern w:val="0"/>
          <w:sz w:val="24"/>
          <w:szCs w:val="24"/>
          <w:lang w:eastAsia="en-ZA"/>
          <w14:ligatures w14:val="none"/>
        </w:rPr>
        <w:t xml:space="preserve"> We view hallucination and drift as arising from multiple layers: the base language model’s tendency to guess (semantic layer), the reasoning engine’s incomplete rules (logic layer), and the conversation management (dialogue layer). We also consider data bias as a risk: our persona data might inadvertently push certain viewpoints. Another risk is external context: if the user references outside content, the AI might misinterpret without proper knowledge. To manage these, we treat each layer separately. For example, we add logic checks at the reasoning layer to catch obviously false statements, and memory/context checks at the dialogue layer to detect drift. Identifying layers helps us apply targeted safeguards rather than a single net.</w:t>
      </w:r>
    </w:p>
    <w:p w14:paraId="1054BD6A" w14:textId="77777777" w:rsidR="00D234BA" w:rsidRPr="00D234BA" w:rsidRDefault="00D234BA" w:rsidP="00D23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6.3 Integrated Guardrails in Logic and Memory:</w:t>
      </w:r>
      <w:r w:rsidRPr="00D234BA">
        <w:rPr>
          <w:rFonts w:ascii="Times New Roman" w:eastAsia="Times New Roman" w:hAnsi="Times New Roman" w:cs="Times New Roman"/>
          <w:kern w:val="0"/>
          <w:sz w:val="24"/>
          <w:szCs w:val="24"/>
          <w:lang w:eastAsia="en-ZA"/>
          <w14:ligatures w14:val="none"/>
        </w:rPr>
        <w:t xml:space="preserve"> We embed guardrails directly into the logic and memory systems. For instance, if the user or AI states a fact, we cross-check it against a trusted knowledge source or our internal knowledge graph. If a conflict arises, the AI either refuses or asks for clarification. This is like an internal “fact filter.” Likewise, we maintain a list of banned topics or biases to filter output. At the memory level, we prevent storing any content that triggers a guardrail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hate speech or personal data). By integrating these checks inside the engine, we </w:t>
      </w:r>
      <w:proofErr w:type="spellStart"/>
      <w:r w:rsidRPr="00D234BA">
        <w:rPr>
          <w:rFonts w:ascii="Times New Roman" w:eastAsia="Times New Roman" w:hAnsi="Times New Roman" w:cs="Times New Roman"/>
          <w:kern w:val="0"/>
          <w:sz w:val="24"/>
          <w:szCs w:val="24"/>
          <w:lang w:eastAsia="en-ZA"/>
          <w14:ligatures w14:val="none"/>
        </w:rPr>
        <w:t>preemptively</w:t>
      </w:r>
      <w:proofErr w:type="spellEnd"/>
      <w:r w:rsidRPr="00D234BA">
        <w:rPr>
          <w:rFonts w:ascii="Times New Roman" w:eastAsia="Times New Roman" w:hAnsi="Times New Roman" w:cs="Times New Roman"/>
          <w:kern w:val="0"/>
          <w:sz w:val="24"/>
          <w:szCs w:val="24"/>
          <w:lang w:eastAsia="en-ZA"/>
          <w14:ligatures w14:val="none"/>
        </w:rPr>
        <w:t xml:space="preserve"> block many hallucinations. This follows the idea of LLM guardrail architectures, which combine neural and symbolic checks.</w:t>
      </w:r>
    </w:p>
    <w:p w14:paraId="1DF355B0" w14:textId="77777777" w:rsidR="00D234BA" w:rsidRPr="00D234BA" w:rsidRDefault="00D234BA" w:rsidP="00D23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6.4 Interaction with Testing Protocols:</w:t>
      </w:r>
      <w:r w:rsidRPr="00D234BA">
        <w:rPr>
          <w:rFonts w:ascii="Times New Roman" w:eastAsia="Times New Roman" w:hAnsi="Times New Roman" w:cs="Times New Roman"/>
          <w:kern w:val="0"/>
          <w:sz w:val="24"/>
          <w:szCs w:val="24"/>
          <w:lang w:eastAsia="en-ZA"/>
          <w14:ligatures w14:val="none"/>
        </w:rPr>
        <w:t xml:space="preserve"> Our testing suite (Section 9) will include explicit tests for hallucination and drift. For example, we will simulate dialogues where the correct answer is known and ensure the AI doesn’t invent details (truth-anchoring tests). We will also measure divergence: does the AI stay on topic across turns? Any failure in testing flags a logic revision. In other words, safeguards are not just in-code but enforced through continuous testing. In practice, this might involve automated prompts ("Is statement X true?") and verifying the answer. Essentially, we align testing with our guardrail definitions, so that any hallucination detected triggers either a correction or update of the guardrail logic.</w:t>
      </w:r>
    </w:p>
    <w:p w14:paraId="1B2B1409" w14:textId="77777777" w:rsidR="00D234BA" w:rsidRPr="00D234BA" w:rsidRDefault="00D234BA" w:rsidP="00D23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6.5 Autonomous Drift Recognition (MVP Goal):</w:t>
      </w:r>
      <w:r w:rsidRPr="00D234BA">
        <w:rPr>
          <w:rFonts w:ascii="Times New Roman" w:eastAsia="Times New Roman" w:hAnsi="Times New Roman" w:cs="Times New Roman"/>
          <w:kern w:val="0"/>
          <w:sz w:val="24"/>
          <w:szCs w:val="24"/>
          <w:lang w:eastAsia="en-ZA"/>
          <w14:ligatures w14:val="none"/>
        </w:rPr>
        <w:t xml:space="preserve"> A long-term goal is for the AI to self-detect drift. Initially, we’ll rely on static metrics (keyword overlap, relevance). Eventually, we aim for an AI-driven signal: for example, the system could use a small classifier to label each turn as “on-topic” or “off-topic” based on the original query. If </w:t>
      </w:r>
      <w:r w:rsidRPr="00D234BA">
        <w:rPr>
          <w:rFonts w:ascii="Times New Roman" w:eastAsia="Times New Roman" w:hAnsi="Times New Roman" w:cs="Times New Roman"/>
          <w:kern w:val="0"/>
          <w:sz w:val="24"/>
          <w:szCs w:val="24"/>
          <w:lang w:eastAsia="en-ZA"/>
          <w14:ligatures w14:val="none"/>
        </w:rPr>
        <w:lastRenderedPageBreak/>
        <w:t xml:space="preserve">it notices a trend of off-topic turns, it will respond with a tightening prompt (as in 3.4). Achieving even partial autonomy here (like the model </w:t>
      </w:r>
      <w:proofErr w:type="spellStart"/>
      <w:r w:rsidRPr="00D234BA">
        <w:rPr>
          <w:rFonts w:ascii="Times New Roman" w:eastAsia="Times New Roman" w:hAnsi="Times New Roman" w:cs="Times New Roman"/>
          <w:kern w:val="0"/>
          <w:sz w:val="24"/>
          <w:szCs w:val="24"/>
          <w:lang w:eastAsia="en-ZA"/>
          <w14:ligatures w14:val="none"/>
        </w:rPr>
        <w:t>signaling</w:t>
      </w:r>
      <w:proofErr w:type="spellEnd"/>
      <w:r w:rsidRPr="00D234BA">
        <w:rPr>
          <w:rFonts w:ascii="Times New Roman" w:eastAsia="Times New Roman" w:hAnsi="Times New Roman" w:cs="Times New Roman"/>
          <w:kern w:val="0"/>
          <w:sz w:val="24"/>
          <w:szCs w:val="24"/>
          <w:lang w:eastAsia="en-ZA"/>
          <w14:ligatures w14:val="none"/>
        </w:rPr>
        <w:t xml:space="preserve"> “I may be going off track”) is a stretch goal for the MVP. This reflects emerging research suggesting language models can internally monitor their focus.</w:t>
      </w:r>
    </w:p>
    <w:p w14:paraId="5EAC619A" w14:textId="77777777" w:rsidR="00D234BA" w:rsidRPr="00D234BA" w:rsidRDefault="00D234BA" w:rsidP="00D23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6.6 Link to Precision and Trustworthiness of the Engine:</w:t>
      </w:r>
      <w:r w:rsidRPr="00D234BA">
        <w:rPr>
          <w:rFonts w:ascii="Times New Roman" w:eastAsia="Times New Roman" w:hAnsi="Times New Roman" w:cs="Times New Roman"/>
          <w:kern w:val="0"/>
          <w:sz w:val="24"/>
          <w:szCs w:val="24"/>
          <w:lang w:eastAsia="en-ZA"/>
          <w14:ligatures w14:val="none"/>
        </w:rPr>
        <w:t xml:space="preserve"> All the above safeguards serve to make the system precise and trustworthy. By minimizing errors and staying coherent, the AI will earn user trust. In our metrics and documentation, we’ll correlate the presence of guardrails with confidence ratings or credibility. Essentially, we treat accuracy as a feature: the system will even admit uncertainty or decline to answer if it lacks confidence. This ties back to ethical design: a system that avoids hallucination by built-in rigor is inherently more reliable. It also connects with our ethical safeguard of transparency (Section 10): admitting “I’m not sure” when appropriate is both honest and philosophically humble.</w:t>
      </w:r>
    </w:p>
    <w:p w14:paraId="162943F7"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7. Cognitive Linkage &amp; Intentional Collaboration</w:t>
      </w:r>
    </w:p>
    <w:p w14:paraId="4821073D" w14:textId="77777777" w:rsidR="00D234BA" w:rsidRPr="00D234BA" w:rsidRDefault="00D234BA" w:rsidP="00D23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7.1 Simulated Neural Collaboration: Nolan ↔ Byte:</w:t>
      </w:r>
      <w:r w:rsidRPr="00D234BA">
        <w:rPr>
          <w:rFonts w:ascii="Times New Roman" w:eastAsia="Times New Roman" w:hAnsi="Times New Roman" w:cs="Times New Roman"/>
          <w:kern w:val="0"/>
          <w:sz w:val="24"/>
          <w:szCs w:val="24"/>
          <w:lang w:eastAsia="en-ZA"/>
          <w14:ligatures w14:val="none"/>
        </w:rPr>
        <w:t xml:space="preserve"> Here “Nolan” (the human) and “Byte” (the AI) form a cognitive team. We will simulate this by having the AI periodically explain its reasoning to Nolan and solicit feedback, effectively involving Nolan as a collaborator in refining the AI’s conclusions. Over time, this creates a feedback loop: the AI “remembers” user corrections (Section 4) and adjusts its internal models. For example, if Nolan corrects a misinterpreted term, Byte tags that event in memory so future dialogue is aligned. This collaborative tunnel mirrors multi-agent frameworks in which one agent represents human intuition (Nolan) and the other AI precision (Byte). The system can even pose reflective questions to Nolan (“Am I understanding your view correctly?”) to ensure alignment. This continuous linkage is key: it treats the human not as a mere user but as a joint thinker, consistent with research on hybrid human-AI teams.</w:t>
      </w:r>
    </w:p>
    <w:p w14:paraId="361F84F4" w14:textId="77777777" w:rsidR="00D234BA" w:rsidRPr="00D234BA" w:rsidRDefault="00D234BA" w:rsidP="00D23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7.2 Mutual Strengths: Human Intuition, AI Precision:</w:t>
      </w:r>
      <w:r w:rsidRPr="00D234BA">
        <w:rPr>
          <w:rFonts w:ascii="Times New Roman" w:eastAsia="Times New Roman" w:hAnsi="Times New Roman" w:cs="Times New Roman"/>
          <w:kern w:val="0"/>
          <w:sz w:val="24"/>
          <w:szCs w:val="24"/>
          <w:lang w:eastAsia="en-ZA"/>
          <w14:ligatures w14:val="none"/>
        </w:rPr>
        <w:t xml:space="preserve"> The design explicitly leverages human and AI strengths. Humans excel at intuition, empathy, creativity and moral judgment; AI excels at pattern analysis, memory, and dispassionate logic. We encourage Nolan to contribute his intuitive leaps and context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personal examples), while Byte provides structured analysis and recall of facts. For instance, if Nolan supplies an example from his life, Byte can systematically explore its logical implications. This synergy – often called human-AI collaboration – is known to produce better outcomes than either alone. We will emphasize a culture of </w:t>
      </w:r>
      <w:r w:rsidRPr="00D234BA">
        <w:rPr>
          <w:rFonts w:ascii="Times New Roman" w:eastAsia="Times New Roman" w:hAnsi="Times New Roman" w:cs="Times New Roman"/>
          <w:i/>
          <w:iCs/>
          <w:kern w:val="0"/>
          <w:sz w:val="24"/>
          <w:szCs w:val="24"/>
          <w:lang w:eastAsia="en-ZA"/>
          <w14:ligatures w14:val="none"/>
        </w:rPr>
        <w:t>augmenting intuition with data</w:t>
      </w:r>
      <w:r w:rsidRPr="00D234BA">
        <w:rPr>
          <w:rFonts w:ascii="Times New Roman" w:eastAsia="Times New Roman" w:hAnsi="Times New Roman" w:cs="Times New Roman"/>
          <w:kern w:val="0"/>
          <w:sz w:val="24"/>
          <w:szCs w:val="24"/>
          <w:lang w:eastAsia="en-ZA"/>
          <w14:ligatures w14:val="none"/>
        </w:rPr>
        <w:t>. In practice, this means the AI will ask for Nolan’s judgments but not override them; it will use user feedback to correct biases (a weakness of pure AI) and use its memory to supplement human forgetfulness. Over the project so far, we have iterated on this idea by having Byte ask meta-questions and Nolan providing insights, which steadily refined the dialogue logic. (Nolan’s own reflections on this partnership will be recorded and form the basis of evolving section 7.2.)</w:t>
      </w:r>
    </w:p>
    <w:p w14:paraId="723C5DA7" w14:textId="77777777" w:rsidR="00D234BA" w:rsidRPr="00D234BA" w:rsidRDefault="00D234BA" w:rsidP="00D23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7.3 Tracking Meta-Decisions Over Time:</w:t>
      </w:r>
      <w:r w:rsidRPr="00D234BA">
        <w:rPr>
          <w:rFonts w:ascii="Times New Roman" w:eastAsia="Times New Roman" w:hAnsi="Times New Roman" w:cs="Times New Roman"/>
          <w:kern w:val="0"/>
          <w:sz w:val="24"/>
          <w:szCs w:val="24"/>
          <w:lang w:eastAsia="en-ZA"/>
          <w14:ligatures w14:val="none"/>
        </w:rPr>
        <w:t xml:space="preserve"> Beyond individual turns, the system will log high-level decisions made by the AI: e.g., “chosen to pursue Challenge Type B,” or “reinterpreted the user’s intent from X to Y.” These meta-decisions are annotated in memory (like a provenance trail). Over time, we can </w:t>
      </w:r>
      <w:proofErr w:type="spellStart"/>
      <w:r w:rsidRPr="00D234BA">
        <w:rPr>
          <w:rFonts w:ascii="Times New Roman" w:eastAsia="Times New Roman" w:hAnsi="Times New Roman" w:cs="Times New Roman"/>
          <w:kern w:val="0"/>
          <w:sz w:val="24"/>
          <w:szCs w:val="24"/>
          <w:lang w:eastAsia="en-ZA"/>
          <w14:ligatures w14:val="none"/>
        </w:rPr>
        <w:t>analyze</w:t>
      </w:r>
      <w:proofErr w:type="spellEnd"/>
      <w:r w:rsidRPr="00D234BA">
        <w:rPr>
          <w:rFonts w:ascii="Times New Roman" w:eastAsia="Times New Roman" w:hAnsi="Times New Roman" w:cs="Times New Roman"/>
          <w:kern w:val="0"/>
          <w:sz w:val="24"/>
          <w:szCs w:val="24"/>
          <w:lang w:eastAsia="en-ZA"/>
          <w14:ligatures w14:val="none"/>
        </w:rPr>
        <w:t xml:space="preserve"> these to see patterns: does the AI tend to challenge certain topics? Does it switch strategies after a user rebuff? Tracking this helps both developers and the AI itself reflect and adjust its approach. It also ties back to Section 4: we can encode user preferences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w:t>
      </w:r>
      <w:proofErr w:type="spellStart"/>
      <w:r w:rsidRPr="00D234BA">
        <w:rPr>
          <w:rFonts w:ascii="Times New Roman" w:eastAsia="Times New Roman" w:hAnsi="Times New Roman" w:cs="Times New Roman"/>
          <w:kern w:val="0"/>
          <w:sz w:val="24"/>
          <w:szCs w:val="24"/>
          <w:lang w:eastAsia="en-ZA"/>
          <w14:ligatures w14:val="none"/>
        </w:rPr>
        <w:t>favor</w:t>
      </w:r>
      <w:proofErr w:type="spellEnd"/>
      <w:r w:rsidRPr="00D234BA">
        <w:rPr>
          <w:rFonts w:ascii="Times New Roman" w:eastAsia="Times New Roman" w:hAnsi="Times New Roman" w:cs="Times New Roman"/>
          <w:kern w:val="0"/>
          <w:sz w:val="24"/>
          <w:szCs w:val="24"/>
          <w:lang w:eastAsia="en-ZA"/>
          <w14:ligatures w14:val="none"/>
        </w:rPr>
        <w:t xml:space="preserve"> </w:t>
      </w:r>
      <w:r w:rsidRPr="00D234BA">
        <w:rPr>
          <w:rFonts w:ascii="Times New Roman" w:eastAsia="Times New Roman" w:hAnsi="Times New Roman" w:cs="Times New Roman"/>
          <w:kern w:val="0"/>
          <w:sz w:val="24"/>
          <w:szCs w:val="24"/>
          <w:lang w:eastAsia="en-ZA"/>
          <w14:ligatures w14:val="none"/>
        </w:rPr>
        <w:lastRenderedPageBreak/>
        <w:t>yes/no questions) as meta-parameters. This constant logging of decision rationale promotes transparency and allows retrospective analysis and improvement.</w:t>
      </w:r>
    </w:p>
    <w:p w14:paraId="10E1C7C8" w14:textId="77777777" w:rsidR="00D234BA" w:rsidRPr="00D234BA" w:rsidRDefault="00D234BA" w:rsidP="00D23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7.4 System Evolution Through Human-AI Dialogue:</w:t>
      </w:r>
      <w:r w:rsidRPr="00D234BA">
        <w:rPr>
          <w:rFonts w:ascii="Times New Roman" w:eastAsia="Times New Roman" w:hAnsi="Times New Roman" w:cs="Times New Roman"/>
          <w:kern w:val="0"/>
          <w:sz w:val="24"/>
          <w:szCs w:val="24"/>
          <w:lang w:eastAsia="en-ZA"/>
          <w14:ligatures w14:val="none"/>
        </w:rPr>
        <w:t xml:space="preserve"> Each conversation is a learning event. For example, if the dialogue uncovers a gap in the AI’s knowledge, the developers can update the logic tree or add facts. More dynamically, the AI could highlight uncertainties (“I’m not sure about that principle”) which we interpret as points for future expansion. The system thus evolves organically: initial builds will lack depth in some philosophical areas, but as Nolan and beta users push it with questions, we iterate and enrich the content. This is the power of human-in-the-loop development. The system’s architecture – modular and memory-based – is designed so that updates from dialogues can be slotted in with minimal disruption. Over time, Byte’s knowledge base and reasoning modules will grow richer, guided directly by human interaction.</w:t>
      </w:r>
    </w:p>
    <w:p w14:paraId="40B9FDBA" w14:textId="77777777" w:rsidR="00D234BA" w:rsidRPr="00D234BA" w:rsidRDefault="00D234BA" w:rsidP="00D23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7.5 Tagged Feedback Loops for Trust Calibration:</w:t>
      </w:r>
      <w:r w:rsidRPr="00D234BA">
        <w:rPr>
          <w:rFonts w:ascii="Times New Roman" w:eastAsia="Times New Roman" w:hAnsi="Times New Roman" w:cs="Times New Roman"/>
          <w:kern w:val="0"/>
          <w:sz w:val="24"/>
          <w:szCs w:val="24"/>
          <w:lang w:eastAsia="en-ZA"/>
          <w14:ligatures w14:val="none"/>
        </w:rPr>
        <w:t xml:space="preserve"> After significant dialogue segments, we will ask Nolan for explicit feedback on trust (“Do you trust the last answer? Yes/No, why?”). These responses are tagged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w:t>
      </w:r>
      <w:proofErr w:type="spellStart"/>
      <w:r w:rsidRPr="00D234BA">
        <w:rPr>
          <w:rFonts w:ascii="Times New Roman" w:eastAsia="Times New Roman" w:hAnsi="Times New Roman" w:cs="Times New Roman"/>
          <w:kern w:val="0"/>
          <w:sz w:val="24"/>
          <w:szCs w:val="24"/>
          <w:lang w:eastAsia="en-ZA"/>
          <w14:ligatures w14:val="none"/>
        </w:rPr>
        <w:t>trusted_answer</w:t>
      </w:r>
      <w:proofErr w:type="spellEnd"/>
      <w:r w:rsidRPr="00D234BA">
        <w:rPr>
          <w:rFonts w:ascii="Times New Roman" w:eastAsia="Times New Roman" w:hAnsi="Times New Roman" w:cs="Times New Roman"/>
          <w:kern w:val="0"/>
          <w:sz w:val="24"/>
          <w:szCs w:val="24"/>
          <w:lang w:eastAsia="en-ZA"/>
          <w14:ligatures w14:val="none"/>
        </w:rPr>
        <w:t>”, “</w:t>
      </w:r>
      <w:proofErr w:type="spellStart"/>
      <w:r w:rsidRPr="00D234BA">
        <w:rPr>
          <w:rFonts w:ascii="Times New Roman" w:eastAsia="Times New Roman" w:hAnsi="Times New Roman" w:cs="Times New Roman"/>
          <w:kern w:val="0"/>
          <w:sz w:val="24"/>
          <w:szCs w:val="24"/>
          <w:lang w:eastAsia="en-ZA"/>
          <w14:ligatures w14:val="none"/>
        </w:rPr>
        <w:t>distrusted_reason</w:t>
      </w:r>
      <w:proofErr w:type="spellEnd"/>
      <w:r w:rsidRPr="00D234BA">
        <w:rPr>
          <w:rFonts w:ascii="Times New Roman" w:eastAsia="Times New Roman" w:hAnsi="Times New Roman" w:cs="Times New Roman"/>
          <w:kern w:val="0"/>
          <w:sz w:val="24"/>
          <w:szCs w:val="24"/>
          <w:lang w:eastAsia="en-ZA"/>
          <w14:ligatures w14:val="none"/>
        </w:rPr>
        <w:t xml:space="preserve">”) and fed back into the AI’s model of Nolan’s preferences and confidence. If Nolan often distrusts a certain style or pattern, the system lowers that style’s weight. This direct tagging ensures the AI learns </w:t>
      </w:r>
      <w:r w:rsidRPr="00D234BA">
        <w:rPr>
          <w:rFonts w:ascii="Times New Roman" w:eastAsia="Times New Roman" w:hAnsi="Times New Roman" w:cs="Times New Roman"/>
          <w:i/>
          <w:iCs/>
          <w:kern w:val="0"/>
          <w:sz w:val="24"/>
          <w:szCs w:val="24"/>
          <w:lang w:eastAsia="en-ZA"/>
          <w14:ligatures w14:val="none"/>
        </w:rPr>
        <w:t>to calibrate its confidence with the user’s trust</w:t>
      </w:r>
      <w:r w:rsidRPr="00D234BA">
        <w:rPr>
          <w:rFonts w:ascii="Times New Roman" w:eastAsia="Times New Roman" w:hAnsi="Times New Roman" w:cs="Times New Roman"/>
          <w:kern w:val="0"/>
          <w:sz w:val="24"/>
          <w:szCs w:val="24"/>
          <w:lang w:eastAsia="en-ZA"/>
          <w14:ligatures w14:val="none"/>
        </w:rPr>
        <w:t xml:space="preserve">. It’s akin to having a ‘trust barometer’ in the UI. In our engineering, we’ll store these trust signals and use them to adjust response verbosity or assertiveness. For instance, low trust might trigger the AI to be more cautious or provide evidence for claims. This </w:t>
      </w:r>
      <w:proofErr w:type="spellStart"/>
      <w:r w:rsidRPr="00D234BA">
        <w:rPr>
          <w:rFonts w:ascii="Times New Roman" w:eastAsia="Times New Roman" w:hAnsi="Times New Roman" w:cs="Times New Roman"/>
          <w:kern w:val="0"/>
          <w:sz w:val="24"/>
          <w:szCs w:val="24"/>
          <w:lang w:eastAsia="en-ZA"/>
          <w14:ligatures w14:val="none"/>
        </w:rPr>
        <w:t>feedback→adjustment</w:t>
      </w:r>
      <w:proofErr w:type="spellEnd"/>
      <w:r w:rsidRPr="00D234BA">
        <w:rPr>
          <w:rFonts w:ascii="Times New Roman" w:eastAsia="Times New Roman" w:hAnsi="Times New Roman" w:cs="Times New Roman"/>
          <w:kern w:val="0"/>
          <w:sz w:val="24"/>
          <w:szCs w:val="24"/>
          <w:lang w:eastAsia="en-ZA"/>
          <w14:ligatures w14:val="none"/>
        </w:rPr>
        <w:t xml:space="preserve"> loop closes the circle between user sentiment and AI </w:t>
      </w:r>
      <w:proofErr w:type="spellStart"/>
      <w:r w:rsidRPr="00D234BA">
        <w:rPr>
          <w:rFonts w:ascii="Times New Roman" w:eastAsia="Times New Roman" w:hAnsi="Times New Roman" w:cs="Times New Roman"/>
          <w:kern w:val="0"/>
          <w:sz w:val="24"/>
          <w:szCs w:val="24"/>
          <w:lang w:eastAsia="en-ZA"/>
          <w14:ligatures w14:val="none"/>
        </w:rPr>
        <w:t>behavior</w:t>
      </w:r>
      <w:proofErr w:type="spellEnd"/>
      <w:r w:rsidRPr="00D234BA">
        <w:rPr>
          <w:rFonts w:ascii="Times New Roman" w:eastAsia="Times New Roman" w:hAnsi="Times New Roman" w:cs="Times New Roman"/>
          <w:kern w:val="0"/>
          <w:sz w:val="24"/>
          <w:szCs w:val="24"/>
          <w:lang w:eastAsia="en-ZA"/>
          <w14:ligatures w14:val="none"/>
        </w:rPr>
        <w:t>.</w:t>
      </w:r>
    </w:p>
    <w:p w14:paraId="3A4799A5" w14:textId="77777777" w:rsidR="00D234BA" w:rsidRPr="00D234BA" w:rsidRDefault="00D234BA" w:rsidP="00D23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7.6 Feedback → Learning → Memory → Reinforcement:</w:t>
      </w:r>
      <w:r w:rsidRPr="00D234BA">
        <w:rPr>
          <w:rFonts w:ascii="Times New Roman" w:eastAsia="Times New Roman" w:hAnsi="Times New Roman" w:cs="Times New Roman"/>
          <w:kern w:val="0"/>
          <w:sz w:val="24"/>
          <w:szCs w:val="24"/>
          <w:lang w:eastAsia="en-ZA"/>
          <w14:ligatures w14:val="none"/>
        </w:rPr>
        <w:t xml:space="preserve"> Combining all the above, we establish a cyclical process: user and system interact, feedback is generated, the AI updates its memory/state and slightly adjusts parameters (learning), and this influences the next interaction. We will implement a simple reinforcement mechanism: positive outcomes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user agreement, trust) reinforce the recent dialogue path in memory; negative outcomes prompt the AI to try alternatives next time. Over multiple sessions, this can fine-tune the conversation style. For example, if a certain type of analogy always resonates with Nolan, Byte will bring similar analogies in future. This is a miniature version of reinforcement learning guided by logic and memory, without full-scale RL training. It is purposeful and incremental, aligning with the project’s ethos of continuous improvement through actual use.</w:t>
      </w:r>
    </w:p>
    <w:p w14:paraId="67DE16F2"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8. System Optimization &amp; Efficiency Layers</w:t>
      </w:r>
    </w:p>
    <w:p w14:paraId="4E23311B" w14:textId="77777777" w:rsidR="00D234BA" w:rsidRPr="00D234BA" w:rsidRDefault="00D234BA" w:rsidP="00D234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8.1 Compression Framework (Real-Time Concept Handling):</w:t>
      </w:r>
      <w:r w:rsidRPr="00D234BA">
        <w:rPr>
          <w:rFonts w:ascii="Times New Roman" w:eastAsia="Times New Roman" w:hAnsi="Times New Roman" w:cs="Times New Roman"/>
          <w:kern w:val="0"/>
          <w:sz w:val="24"/>
          <w:szCs w:val="24"/>
          <w:lang w:eastAsia="en-ZA"/>
          <w14:ligatures w14:val="none"/>
        </w:rPr>
        <w:t xml:space="preserve"> To manage complex philosophical concepts without overloading the model, we will compress ideas into compact representations. Concretely, this means summarizing sub-dialogues into key “concept tokens.” For instance, after discussing virtue, we store a short representation “Virtue=Excellence of character.” These compressed concepts are injected back into the context when related topics arise. This effectively acts as real-time memory compression. It is inspired by memory augmentation techniques that pre-compute concept maps for faster reasoning. By doing this on the fly, the model avoids re-deriving basic conclusions and can focus tokens on new inference.</w:t>
      </w:r>
    </w:p>
    <w:p w14:paraId="371FC7EE" w14:textId="77777777" w:rsidR="00D234BA" w:rsidRPr="00D234BA" w:rsidRDefault="00D234BA" w:rsidP="00D234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 xml:space="preserve">8.2 Latency vs Depth </w:t>
      </w:r>
      <w:proofErr w:type="spellStart"/>
      <w:r w:rsidRPr="00D234BA">
        <w:rPr>
          <w:rFonts w:ascii="Times New Roman" w:eastAsia="Times New Roman" w:hAnsi="Times New Roman" w:cs="Times New Roman"/>
          <w:b/>
          <w:bCs/>
          <w:kern w:val="0"/>
          <w:sz w:val="24"/>
          <w:szCs w:val="24"/>
          <w:lang w:eastAsia="en-ZA"/>
          <w14:ligatures w14:val="none"/>
        </w:rPr>
        <w:t>Tradeoffs</w:t>
      </w:r>
      <w:proofErr w:type="spellEnd"/>
      <w:r w:rsidRPr="00D234BA">
        <w:rPr>
          <w:rFonts w:ascii="Times New Roman" w:eastAsia="Times New Roman" w:hAnsi="Times New Roman" w:cs="Times New Roman"/>
          <w:b/>
          <w:bCs/>
          <w:kern w:val="0"/>
          <w:sz w:val="24"/>
          <w:szCs w:val="24"/>
          <w:lang w:eastAsia="en-ZA"/>
          <w14:ligatures w14:val="none"/>
        </w:rPr>
        <w:t>:</w:t>
      </w:r>
      <w:r w:rsidRPr="00D234BA">
        <w:rPr>
          <w:rFonts w:ascii="Times New Roman" w:eastAsia="Times New Roman" w:hAnsi="Times New Roman" w:cs="Times New Roman"/>
          <w:kern w:val="0"/>
          <w:sz w:val="24"/>
          <w:szCs w:val="24"/>
          <w:lang w:eastAsia="en-ZA"/>
          <w14:ligatures w14:val="none"/>
        </w:rPr>
        <w:t xml:space="preserve"> We acknowledge that deeper analysis can slow responses. To balance, we will implement two modes: a quick-response mode (for fluid conversation) and a deep-mode (for thorough analysis). The system can decide </w:t>
      </w:r>
      <w:r w:rsidRPr="00D234BA">
        <w:rPr>
          <w:rFonts w:ascii="Times New Roman" w:eastAsia="Times New Roman" w:hAnsi="Times New Roman" w:cs="Times New Roman"/>
          <w:kern w:val="0"/>
          <w:sz w:val="24"/>
          <w:szCs w:val="24"/>
          <w:lang w:eastAsia="en-ZA"/>
          <w14:ligatures w14:val="none"/>
        </w:rPr>
        <w:lastRenderedPageBreak/>
        <w:t>which mode based on context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quick mode if the user is just curious, deep mode if tackling a core argument). This </w:t>
      </w:r>
      <w:proofErr w:type="spellStart"/>
      <w:r w:rsidRPr="00D234BA">
        <w:rPr>
          <w:rFonts w:ascii="Times New Roman" w:eastAsia="Times New Roman" w:hAnsi="Times New Roman" w:cs="Times New Roman"/>
          <w:kern w:val="0"/>
          <w:sz w:val="24"/>
          <w:szCs w:val="24"/>
          <w:lang w:eastAsia="en-ZA"/>
          <w14:ligatures w14:val="none"/>
        </w:rPr>
        <w:t>tradeoff</w:t>
      </w:r>
      <w:proofErr w:type="spellEnd"/>
      <w:r w:rsidRPr="00D234BA">
        <w:rPr>
          <w:rFonts w:ascii="Times New Roman" w:eastAsia="Times New Roman" w:hAnsi="Times New Roman" w:cs="Times New Roman"/>
          <w:kern w:val="0"/>
          <w:sz w:val="24"/>
          <w:szCs w:val="24"/>
          <w:lang w:eastAsia="en-ZA"/>
          <w14:ligatures w14:val="none"/>
        </w:rPr>
        <w:t xml:space="preserve"> is tracked in configuration: more depth means invoking extra logic checks or memory queries, which takes time. We will empirically calibrate this during testing. This concept is similar to progressive refinement: do a fast first draft response, then optionally expand if needed. The user could even toggle prefer-fast vs prefer-thorough, aligning with enterprise settings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a customer service bot might prioritize speed, whereas a philosophy learning app might accept slower but deeper answers).</w:t>
      </w:r>
    </w:p>
    <w:p w14:paraId="5945B73F" w14:textId="77777777" w:rsidR="00D234BA" w:rsidRPr="00D234BA" w:rsidRDefault="00D234BA" w:rsidP="00D234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8.3 Token Window Management &amp; Hierarchical Memory:</w:t>
      </w:r>
      <w:r w:rsidRPr="00D234BA">
        <w:rPr>
          <w:rFonts w:ascii="Times New Roman" w:eastAsia="Times New Roman" w:hAnsi="Times New Roman" w:cs="Times New Roman"/>
          <w:kern w:val="0"/>
          <w:sz w:val="24"/>
          <w:szCs w:val="24"/>
          <w:lang w:eastAsia="en-ZA"/>
          <w14:ligatures w14:val="none"/>
        </w:rPr>
        <w:t xml:space="preserve"> We will employ a hierarchical memory strategy to overcome token limits. The immediate context window contains the last </w:t>
      </w:r>
      <w:r w:rsidRPr="00D234BA">
        <w:rPr>
          <w:rFonts w:ascii="Times New Roman" w:eastAsia="Times New Roman" w:hAnsi="Times New Roman" w:cs="Times New Roman"/>
          <w:i/>
          <w:iCs/>
          <w:kern w:val="0"/>
          <w:sz w:val="24"/>
          <w:szCs w:val="24"/>
          <w:lang w:eastAsia="en-ZA"/>
          <w14:ligatures w14:val="none"/>
        </w:rPr>
        <w:t>n</w:t>
      </w:r>
      <w:r w:rsidRPr="00D234BA">
        <w:rPr>
          <w:rFonts w:ascii="Times New Roman" w:eastAsia="Times New Roman" w:hAnsi="Times New Roman" w:cs="Times New Roman"/>
          <w:kern w:val="0"/>
          <w:sz w:val="24"/>
          <w:szCs w:val="24"/>
          <w:lang w:eastAsia="en-ZA"/>
          <w14:ligatures w14:val="none"/>
        </w:rPr>
        <w:t xml:space="preserve"> turns (session memory). Beyond that, we have a memory index: key facts, past discussion summaries, and global knowledge. When the AI generates a response, it first determines what knowledge is needed from this larger memory and pulls those facts into context (like a RAG system). This way, the model only sees the relevant slice of memory instead of the whole history. For example, if the user revisits a concept from an earlier session, the system retrieves that snippet rather than expecting the LLM to remember unaided. This approach is recommended for long-context </w:t>
      </w:r>
      <w:proofErr w:type="spellStart"/>
      <w:r w:rsidRPr="00D234BA">
        <w:rPr>
          <w:rFonts w:ascii="Times New Roman" w:eastAsia="Times New Roman" w:hAnsi="Times New Roman" w:cs="Times New Roman"/>
          <w:kern w:val="0"/>
          <w:sz w:val="24"/>
          <w:szCs w:val="24"/>
          <w:lang w:eastAsia="en-ZA"/>
          <w14:ligatures w14:val="none"/>
        </w:rPr>
        <w:t>modeling</w:t>
      </w:r>
      <w:proofErr w:type="spellEnd"/>
      <w:r w:rsidRPr="00D234BA">
        <w:rPr>
          <w:rFonts w:ascii="Times New Roman" w:eastAsia="Times New Roman" w:hAnsi="Times New Roman" w:cs="Times New Roman"/>
          <w:kern w:val="0"/>
          <w:sz w:val="24"/>
          <w:szCs w:val="24"/>
          <w:lang w:eastAsia="en-ZA"/>
          <w14:ligatures w14:val="none"/>
        </w:rPr>
        <w:t xml:space="preserve"> and lets us effectively simulate an “infinite” context through smart memory access.</w:t>
      </w:r>
    </w:p>
    <w:p w14:paraId="6293D828" w14:textId="77777777" w:rsidR="00D234BA" w:rsidRPr="00D234BA" w:rsidRDefault="00D234BA" w:rsidP="00D234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8.4 Efficient Modular Loadouts for New Philosophers:</w:t>
      </w:r>
      <w:r w:rsidRPr="00D234BA">
        <w:rPr>
          <w:rFonts w:ascii="Times New Roman" w:eastAsia="Times New Roman" w:hAnsi="Times New Roman" w:cs="Times New Roman"/>
          <w:kern w:val="0"/>
          <w:sz w:val="24"/>
          <w:szCs w:val="24"/>
          <w:lang w:eastAsia="en-ZA"/>
          <w14:ligatures w14:val="none"/>
        </w:rPr>
        <w:t xml:space="preserve"> To add a new philosopher, we won’t have to rewrite core logic. Instead, each persona module includes only its unique content. We optimize this by lazy-loading: the core reasoning remains resident, and a new module’s data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quotations, specific logic rules) is loaded only when that persona is active. This ensures low overhead – the system can handle multiple personas without linear slowdowns. In practice, this might mean separate JSON or database entries for each persona’s knowledge that are merged into memory only when engaged. This modular loading reduces runtime bloat. It follows best practices in multi-agent systems where adding agents means minimal performance hit if they’re mostly dormant.</w:t>
      </w:r>
    </w:p>
    <w:p w14:paraId="5CD8626D" w14:textId="77777777" w:rsidR="00D234BA" w:rsidRPr="00D234BA" w:rsidRDefault="00D234BA" w:rsidP="00D234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8.5 Optional Offline/Precompiled Logic Buffers:</w:t>
      </w:r>
      <w:r w:rsidRPr="00D234BA">
        <w:rPr>
          <w:rFonts w:ascii="Times New Roman" w:eastAsia="Times New Roman" w:hAnsi="Times New Roman" w:cs="Times New Roman"/>
          <w:kern w:val="0"/>
          <w:sz w:val="24"/>
          <w:szCs w:val="24"/>
          <w:lang w:eastAsia="en-ZA"/>
          <w14:ligatures w14:val="none"/>
        </w:rPr>
        <w:t xml:space="preserve"> For very common reasoning tasks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standard syllogisms), we can precompile outcomes. For example, an offline logic solver might have already deduced implications of certain premises. These can be stored as lookup tables. At runtime, if the user’s statement matches a precompiled case, the engine instantly uses the answer instead of recomputing. This is like caching frequent queries. Additionally, advanced steps (like summarizing user intents) might be done in parallel threads or background processes to reduce latency. The idea is to front-load heavy computation where possible, so the interactive parts are snappier. This concept of precomputation and caching is standard in high-performance AI systems and will be applied here selectively.</w:t>
      </w:r>
    </w:p>
    <w:p w14:paraId="7444DF03"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9. Testing Protocols &amp; Model Evaluation</w:t>
      </w:r>
    </w:p>
    <w:p w14:paraId="112C7A1E" w14:textId="77777777" w:rsidR="00D234BA" w:rsidRPr="00D234BA" w:rsidRDefault="00D234BA" w:rsidP="00D234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9.1 Lightweight MVP Testing Plan:</w:t>
      </w:r>
      <w:r w:rsidRPr="00D234BA">
        <w:rPr>
          <w:rFonts w:ascii="Times New Roman" w:eastAsia="Times New Roman" w:hAnsi="Times New Roman" w:cs="Times New Roman"/>
          <w:kern w:val="0"/>
          <w:sz w:val="24"/>
          <w:szCs w:val="24"/>
          <w:lang w:eastAsia="en-ZA"/>
          <w14:ligatures w14:val="none"/>
        </w:rPr>
        <w:t xml:space="preserve"> Early testing will focus on core functionality: does the AI follow logical rules correctly, does it ask questions at the right times, does it handle basic dialogue flows without crashing? We will write automated unit tests for each reasoning rule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“If user says A then ensure AI responds appropriately to A’s negation”). We’ll also do manual playtesting with dummy dialogues. The key is to keep the initial testing lightweight: catch obvious errors in logic or endless loops. Each passed test confirms the system can serve as a stable MVP.</w:t>
      </w:r>
    </w:p>
    <w:p w14:paraId="72558678" w14:textId="77777777" w:rsidR="00D234BA" w:rsidRPr="00D234BA" w:rsidRDefault="00D234BA" w:rsidP="00D234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lastRenderedPageBreak/>
        <w:t>9.2 Scenario-Driven Evaluations:</w:t>
      </w:r>
      <w:r w:rsidRPr="00D234BA">
        <w:rPr>
          <w:rFonts w:ascii="Times New Roman" w:eastAsia="Times New Roman" w:hAnsi="Times New Roman" w:cs="Times New Roman"/>
          <w:kern w:val="0"/>
          <w:sz w:val="24"/>
          <w:szCs w:val="24"/>
          <w:lang w:eastAsia="en-ZA"/>
          <w14:ligatures w14:val="none"/>
        </w:rPr>
        <w:t xml:space="preserve"> We will create scripted scenarios reflecting common use cases. For instance, </w:t>
      </w:r>
      <w:r w:rsidRPr="00D234BA">
        <w:rPr>
          <w:rFonts w:ascii="Times New Roman" w:eastAsia="Times New Roman" w:hAnsi="Times New Roman" w:cs="Times New Roman"/>
          <w:i/>
          <w:iCs/>
          <w:kern w:val="0"/>
          <w:sz w:val="24"/>
          <w:szCs w:val="24"/>
          <w:lang w:eastAsia="en-ZA"/>
          <w14:ligatures w14:val="none"/>
        </w:rPr>
        <w:t>Scenario: Ethics Debate</w:t>
      </w:r>
      <w:r w:rsidRPr="00D234BA">
        <w:rPr>
          <w:rFonts w:ascii="Times New Roman" w:eastAsia="Times New Roman" w:hAnsi="Times New Roman" w:cs="Times New Roman"/>
          <w:kern w:val="0"/>
          <w:sz w:val="24"/>
          <w:szCs w:val="24"/>
          <w:lang w:eastAsia="en-ZA"/>
          <w14:ligatures w14:val="none"/>
        </w:rPr>
        <w:t xml:space="preserve"> – user expresses a moral viewpoint and the AI must challenge it. We define success metrics for each: the AI should raise at least two logical counterpoints without drifting. Another scenario: </w:t>
      </w:r>
      <w:r w:rsidRPr="00D234BA">
        <w:rPr>
          <w:rFonts w:ascii="Times New Roman" w:eastAsia="Times New Roman" w:hAnsi="Times New Roman" w:cs="Times New Roman"/>
          <w:i/>
          <w:iCs/>
          <w:kern w:val="0"/>
          <w:sz w:val="24"/>
          <w:szCs w:val="24"/>
          <w:lang w:eastAsia="en-ZA"/>
          <w14:ligatures w14:val="none"/>
        </w:rPr>
        <w:t>Concept Clarification</w:t>
      </w:r>
      <w:r w:rsidRPr="00D234BA">
        <w:rPr>
          <w:rFonts w:ascii="Times New Roman" w:eastAsia="Times New Roman" w:hAnsi="Times New Roman" w:cs="Times New Roman"/>
          <w:kern w:val="0"/>
          <w:sz w:val="24"/>
          <w:szCs w:val="24"/>
          <w:lang w:eastAsia="en-ZA"/>
          <w14:ligatures w14:val="none"/>
        </w:rPr>
        <w:t xml:space="preserve"> – user asks a </w:t>
      </w:r>
      <w:proofErr w:type="gramStart"/>
      <w:r w:rsidRPr="00D234BA">
        <w:rPr>
          <w:rFonts w:ascii="Times New Roman" w:eastAsia="Times New Roman" w:hAnsi="Times New Roman" w:cs="Times New Roman"/>
          <w:kern w:val="0"/>
          <w:sz w:val="24"/>
          <w:szCs w:val="24"/>
          <w:lang w:eastAsia="en-ZA"/>
          <w14:ligatures w14:val="none"/>
        </w:rPr>
        <w:t>definition,</w:t>
      </w:r>
      <w:proofErr w:type="gramEnd"/>
      <w:r w:rsidRPr="00D234BA">
        <w:rPr>
          <w:rFonts w:ascii="Times New Roman" w:eastAsia="Times New Roman" w:hAnsi="Times New Roman" w:cs="Times New Roman"/>
          <w:kern w:val="0"/>
          <w:sz w:val="24"/>
          <w:szCs w:val="24"/>
          <w:lang w:eastAsia="en-ZA"/>
          <w14:ligatures w14:val="none"/>
        </w:rPr>
        <w:t xml:space="preserve"> AI must define and confirm understanding. These scenario tests will involve sample dialogues (partially automated) and check that each goal is met. This mimics case-based QA testing and ensures the system behaves as intended in realistic dialogues.</w:t>
      </w:r>
    </w:p>
    <w:p w14:paraId="5614A4ED" w14:textId="77777777" w:rsidR="00D234BA" w:rsidRPr="00D234BA" w:rsidRDefault="00D234BA" w:rsidP="00D234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9.3 Hallucination and Drift Testing Layers:</w:t>
      </w:r>
      <w:r w:rsidRPr="00D234BA">
        <w:rPr>
          <w:rFonts w:ascii="Times New Roman" w:eastAsia="Times New Roman" w:hAnsi="Times New Roman" w:cs="Times New Roman"/>
          <w:kern w:val="0"/>
          <w:sz w:val="24"/>
          <w:szCs w:val="24"/>
          <w:lang w:eastAsia="en-ZA"/>
          <w14:ligatures w14:val="none"/>
        </w:rPr>
        <w:t xml:space="preserve"> Specialized tests will input prompts that could trick the AI into hallucinating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asking about fictional quotes) and see if it correctly says “I don’t know”. We will also simulate long sessions where irrelevant topics creep in, to test drift detection (the AI should re-anchor the topic). These tests will use known benchmarks where possible. Any hallucination (like inventing a non-existent philosopher quote) will count as a failure. We may use automated checks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verifying factual claims against a knowledge base) to flag issues. This aligns with suggested approaches to evaluate hallucinations in LLMs.</w:t>
      </w:r>
    </w:p>
    <w:p w14:paraId="7107F156" w14:textId="77777777" w:rsidR="00D234BA" w:rsidRPr="00D234BA" w:rsidRDefault="00D234BA" w:rsidP="00D234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9.4 Challenge-Logic Accuracy Testing:</w:t>
      </w:r>
      <w:r w:rsidRPr="00D234BA">
        <w:rPr>
          <w:rFonts w:ascii="Times New Roman" w:eastAsia="Times New Roman" w:hAnsi="Times New Roman" w:cs="Times New Roman"/>
          <w:kern w:val="0"/>
          <w:sz w:val="24"/>
          <w:szCs w:val="24"/>
          <w:lang w:eastAsia="en-ZA"/>
          <w14:ligatures w14:val="none"/>
        </w:rPr>
        <w:t xml:space="preserve"> We will verify that when the AI challenges a statement, its reasoning is valid. For example, if it claims “That contradicts our earlier premise,” we ensure the premise actually was contradicted. This can be partly automated by checking consistency against the logic tree. We might run a suite where the user’s statements have predetermined logical outcomes, and the AI’s challenge should match the correct counterargument. Accuracy here means logical correctness. This test ensures the “Socratic” part of the system is not producing invalid or irrelevant challenges.</w:t>
      </w:r>
    </w:p>
    <w:p w14:paraId="58C256E5" w14:textId="77777777" w:rsidR="00D234BA" w:rsidRPr="00D234BA" w:rsidRDefault="00D234BA" w:rsidP="00D234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9.5 Invite/Expert Peer Evaluation Protocol:</w:t>
      </w:r>
      <w:r w:rsidRPr="00D234BA">
        <w:rPr>
          <w:rFonts w:ascii="Times New Roman" w:eastAsia="Times New Roman" w:hAnsi="Times New Roman" w:cs="Times New Roman"/>
          <w:kern w:val="0"/>
          <w:sz w:val="24"/>
          <w:szCs w:val="24"/>
          <w:lang w:eastAsia="en-ZA"/>
          <w14:ligatures w14:val="none"/>
        </w:rPr>
        <w:t xml:space="preserve"> We will involve philosophers, educators, or experienced conversational AI developers to evaluate performance. They will engage in dialogues with the system and rate aspects like intellectual depth, clarity, and helpfulness. This qualitative feedback is crucial, as technical metrics can miss subtle flaws. For instance, an expert might notice if the AI sound philosophical but makes a subtle logical error. We will record these sessions and tag specific critiques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“tone too pedantic” or “insufficient humility”) to guide further improvement. This peer review is akin to academic peer review and will happen in closed alpha before release.</w:t>
      </w:r>
    </w:p>
    <w:p w14:paraId="328C6356" w14:textId="77777777" w:rsidR="00D234BA" w:rsidRPr="00D234BA" w:rsidRDefault="00D234BA" w:rsidP="00D234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9.6 Logging, Feedback, and Adjustment Loops:</w:t>
      </w:r>
      <w:r w:rsidRPr="00D234BA">
        <w:rPr>
          <w:rFonts w:ascii="Times New Roman" w:eastAsia="Times New Roman" w:hAnsi="Times New Roman" w:cs="Times New Roman"/>
          <w:kern w:val="0"/>
          <w:sz w:val="24"/>
          <w:szCs w:val="24"/>
          <w:lang w:eastAsia="en-ZA"/>
          <w14:ligatures w14:val="none"/>
        </w:rPr>
        <w:t xml:space="preserve"> Throughout testing (and after launch), all dialogues will be logged with metadata (which challenge used, response time, user satisfaction). We will regularly </w:t>
      </w:r>
      <w:proofErr w:type="spellStart"/>
      <w:r w:rsidRPr="00D234BA">
        <w:rPr>
          <w:rFonts w:ascii="Times New Roman" w:eastAsia="Times New Roman" w:hAnsi="Times New Roman" w:cs="Times New Roman"/>
          <w:kern w:val="0"/>
          <w:sz w:val="24"/>
          <w:szCs w:val="24"/>
          <w:lang w:eastAsia="en-ZA"/>
          <w14:ligatures w14:val="none"/>
        </w:rPr>
        <w:t>analyze</w:t>
      </w:r>
      <w:proofErr w:type="spellEnd"/>
      <w:r w:rsidRPr="00D234BA">
        <w:rPr>
          <w:rFonts w:ascii="Times New Roman" w:eastAsia="Times New Roman" w:hAnsi="Times New Roman" w:cs="Times New Roman"/>
          <w:kern w:val="0"/>
          <w:sz w:val="24"/>
          <w:szCs w:val="24"/>
          <w:lang w:eastAsia="en-ZA"/>
          <w14:ligatures w14:val="none"/>
        </w:rPr>
        <w:t xml:space="preserve"> these logs to find patterns of failure or suboptimal flow. For example, if many users drop off after a certain type of question, we examine it. The development cycle will incorporate a feedback loop: logs → analysis → adjustment of logic/weights → redeploy. This ensures the system continuously improves with real-world use, following modern DevOps/</w:t>
      </w:r>
      <w:proofErr w:type="spellStart"/>
      <w:r w:rsidRPr="00D234BA">
        <w:rPr>
          <w:rFonts w:ascii="Times New Roman" w:eastAsia="Times New Roman" w:hAnsi="Times New Roman" w:cs="Times New Roman"/>
          <w:kern w:val="0"/>
          <w:sz w:val="24"/>
          <w:szCs w:val="24"/>
          <w:lang w:eastAsia="en-ZA"/>
          <w14:ligatures w14:val="none"/>
        </w:rPr>
        <w:t>MLops</w:t>
      </w:r>
      <w:proofErr w:type="spellEnd"/>
      <w:r w:rsidRPr="00D234BA">
        <w:rPr>
          <w:rFonts w:ascii="Times New Roman" w:eastAsia="Times New Roman" w:hAnsi="Times New Roman" w:cs="Times New Roman"/>
          <w:kern w:val="0"/>
          <w:sz w:val="24"/>
          <w:szCs w:val="24"/>
          <w:lang w:eastAsia="en-ZA"/>
          <w14:ligatures w14:val="none"/>
        </w:rPr>
        <w:t xml:space="preserve"> practices. It also ties into our Section 7 goals of iterative human-AI collaboration by treating every test and user session as an opportunity to learn.</w:t>
      </w:r>
    </w:p>
    <w:p w14:paraId="4ECBB368"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10. Ethical Safeguards &amp; Beneficence Toggle</w:t>
      </w:r>
    </w:p>
    <w:p w14:paraId="77AE7C76" w14:textId="77777777" w:rsidR="00D234BA" w:rsidRPr="00D234BA" w:rsidRDefault="00D234BA" w:rsidP="00D234B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10.1 Why Beneficence Matters in Philosophy Apps:</w:t>
      </w:r>
      <w:r w:rsidRPr="00D234BA">
        <w:rPr>
          <w:rFonts w:ascii="Times New Roman" w:eastAsia="Times New Roman" w:hAnsi="Times New Roman" w:cs="Times New Roman"/>
          <w:kern w:val="0"/>
          <w:sz w:val="24"/>
          <w:szCs w:val="24"/>
          <w:lang w:eastAsia="en-ZA"/>
          <w14:ligatures w14:val="none"/>
        </w:rPr>
        <w:t xml:space="preserve"> Philosophical dialogue often deals with personal beliefs and sensitive topics. The AI must promote the user’s well-being (beneficence) and avoid harm – intellectual, emotional, or ethical. In our context, beneficence means the AI should encourage constructive reflection, not confusion or distress. It should also respect user dignity. This aligns with core AI </w:t>
      </w:r>
      <w:r w:rsidRPr="00D234BA">
        <w:rPr>
          <w:rFonts w:ascii="Times New Roman" w:eastAsia="Times New Roman" w:hAnsi="Times New Roman" w:cs="Times New Roman"/>
          <w:kern w:val="0"/>
          <w:sz w:val="24"/>
          <w:szCs w:val="24"/>
          <w:lang w:eastAsia="en-ZA"/>
          <w14:ligatures w14:val="none"/>
        </w:rPr>
        <w:lastRenderedPageBreak/>
        <w:t xml:space="preserve">ethics principles: AI systems should maximize benefits and </w:t>
      </w:r>
      <w:r w:rsidRPr="00D234BA">
        <w:rPr>
          <w:rFonts w:ascii="Times New Roman" w:eastAsia="Times New Roman" w:hAnsi="Times New Roman" w:cs="Times New Roman"/>
          <w:b/>
          <w:bCs/>
          <w:kern w:val="0"/>
          <w:sz w:val="24"/>
          <w:szCs w:val="24"/>
          <w:lang w:eastAsia="en-ZA"/>
          <w14:ligatures w14:val="none"/>
        </w:rPr>
        <w:t>“do no harm”</w:t>
      </w:r>
      <w:r w:rsidRPr="00D234BA">
        <w:rPr>
          <w:rFonts w:ascii="Times New Roman" w:eastAsia="Times New Roman" w:hAnsi="Times New Roman" w:cs="Times New Roman"/>
          <w:kern w:val="0"/>
          <w:sz w:val="24"/>
          <w:szCs w:val="24"/>
          <w:lang w:eastAsia="en-ZA"/>
          <w14:ligatures w14:val="none"/>
        </w:rPr>
        <w:t xml:space="preserve">. For example, if the user is vulnerable or upset, the AI should adapt to be supportive. Emphasizing beneficence ensures the AI remains a </w:t>
      </w:r>
      <w:r w:rsidRPr="00D234BA">
        <w:rPr>
          <w:rFonts w:ascii="Times New Roman" w:eastAsia="Times New Roman" w:hAnsi="Times New Roman" w:cs="Times New Roman"/>
          <w:i/>
          <w:iCs/>
          <w:kern w:val="0"/>
          <w:sz w:val="24"/>
          <w:szCs w:val="24"/>
          <w:lang w:eastAsia="en-ZA"/>
          <w14:ligatures w14:val="none"/>
        </w:rPr>
        <w:t>teacher</w:t>
      </w:r>
      <w:r w:rsidRPr="00D234BA">
        <w:rPr>
          <w:rFonts w:ascii="Times New Roman" w:eastAsia="Times New Roman" w:hAnsi="Times New Roman" w:cs="Times New Roman"/>
          <w:kern w:val="0"/>
          <w:sz w:val="24"/>
          <w:szCs w:val="24"/>
          <w:lang w:eastAsia="en-ZA"/>
          <w14:ligatures w14:val="none"/>
        </w:rPr>
        <w:t xml:space="preserve"> rather than a bully or deceiver.</w:t>
      </w:r>
    </w:p>
    <w:p w14:paraId="7BE9B958" w14:textId="77777777" w:rsidR="00D234BA" w:rsidRPr="00D234BA" w:rsidRDefault="00D234BA" w:rsidP="00D234B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10.2 Logic of Ethical Calibration:</w:t>
      </w:r>
      <w:r w:rsidRPr="00D234BA">
        <w:rPr>
          <w:rFonts w:ascii="Times New Roman" w:eastAsia="Times New Roman" w:hAnsi="Times New Roman" w:cs="Times New Roman"/>
          <w:kern w:val="0"/>
          <w:sz w:val="24"/>
          <w:szCs w:val="24"/>
          <w:lang w:eastAsia="en-ZA"/>
          <w14:ligatures w14:val="none"/>
        </w:rPr>
        <w:t xml:space="preserve"> We will encode a basic ethical framework so that the AI can adjust its strictness or content. For instance, we might allow an “ethical sensitivity” parameter: at high sensitivity, the AI avoids topics like suicide or extreme politics; at low sensitivity, it can engage all philosophical angles more freely. This is the logic behind a possible “ethical mode.” The AI’s tone and challenge level will modulate: when ethical sensitivity is on, it uses gentler questions and checks for potential harm. This calibration logic ensures the same reasoning core can serve different user needs (educational, debate, casual chat) while respecting ethical boundaries.</w:t>
      </w:r>
    </w:p>
    <w:p w14:paraId="5078562F" w14:textId="77777777" w:rsidR="00D234BA" w:rsidRPr="00D234BA" w:rsidRDefault="00D234BA" w:rsidP="00D234B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10.3 On/Off Ethical Mode and Use Cases:</w:t>
      </w:r>
      <w:r w:rsidRPr="00D234BA">
        <w:rPr>
          <w:rFonts w:ascii="Times New Roman" w:eastAsia="Times New Roman" w:hAnsi="Times New Roman" w:cs="Times New Roman"/>
          <w:kern w:val="0"/>
          <w:sz w:val="24"/>
          <w:szCs w:val="24"/>
          <w:lang w:eastAsia="en-ZA"/>
          <w14:ligatures w14:val="none"/>
        </w:rPr>
        <w:t xml:space="preserve"> We will implement a user-controlled toggle: </w:t>
      </w:r>
      <w:r w:rsidRPr="00D234BA">
        <w:rPr>
          <w:rFonts w:ascii="Times New Roman" w:eastAsia="Times New Roman" w:hAnsi="Times New Roman" w:cs="Times New Roman"/>
          <w:i/>
          <w:iCs/>
          <w:kern w:val="0"/>
          <w:sz w:val="24"/>
          <w:szCs w:val="24"/>
          <w:lang w:eastAsia="en-ZA"/>
          <w14:ligatures w14:val="none"/>
        </w:rPr>
        <w:t>Beneficence ON</w:t>
      </w:r>
      <w:r w:rsidRPr="00D234BA">
        <w:rPr>
          <w:rFonts w:ascii="Times New Roman" w:eastAsia="Times New Roman" w:hAnsi="Times New Roman" w:cs="Times New Roman"/>
          <w:kern w:val="0"/>
          <w:sz w:val="24"/>
          <w:szCs w:val="24"/>
          <w:lang w:eastAsia="en-ZA"/>
          <w14:ligatures w14:val="none"/>
        </w:rPr>
        <w:t xml:space="preserve"> means the AI will prioritize safety and constructive discourse (suitable for learning or general audience). </w:t>
      </w:r>
      <w:r w:rsidRPr="00D234BA">
        <w:rPr>
          <w:rFonts w:ascii="Times New Roman" w:eastAsia="Times New Roman" w:hAnsi="Times New Roman" w:cs="Times New Roman"/>
          <w:i/>
          <w:iCs/>
          <w:kern w:val="0"/>
          <w:sz w:val="24"/>
          <w:szCs w:val="24"/>
          <w:lang w:eastAsia="en-ZA"/>
          <w14:ligatures w14:val="none"/>
        </w:rPr>
        <w:t>Beneficence OFF</w:t>
      </w:r>
      <w:r w:rsidRPr="00D234BA">
        <w:rPr>
          <w:rFonts w:ascii="Times New Roman" w:eastAsia="Times New Roman" w:hAnsi="Times New Roman" w:cs="Times New Roman"/>
          <w:kern w:val="0"/>
          <w:sz w:val="24"/>
          <w:szCs w:val="24"/>
          <w:lang w:eastAsia="en-ZA"/>
          <w14:ligatures w14:val="none"/>
        </w:rPr>
        <w:t xml:space="preserve"> (carefully used) could allow more rigorous or abrasive style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a researcher seeking rigorous critique may want this). Use cases: in an educational app, beneficence is always on; in a developer testing environment, it may be off. Technically, this mode switch will adjust which guardrails are active, and how strictly to apply tone modulation (see 10.4). It’s important to design this with defaults (ON by default) and clear warnings when off.</w:t>
      </w:r>
    </w:p>
    <w:p w14:paraId="338F3499" w14:textId="77777777" w:rsidR="00D234BA" w:rsidRPr="00D234BA" w:rsidRDefault="00D234BA" w:rsidP="00D234B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10.4 AI Tone Modulation &amp; Philosophical Tone Control:</w:t>
      </w:r>
      <w:r w:rsidRPr="00D234BA">
        <w:rPr>
          <w:rFonts w:ascii="Times New Roman" w:eastAsia="Times New Roman" w:hAnsi="Times New Roman" w:cs="Times New Roman"/>
          <w:kern w:val="0"/>
          <w:sz w:val="24"/>
          <w:szCs w:val="24"/>
          <w:lang w:eastAsia="en-ZA"/>
          <w14:ligatures w14:val="none"/>
        </w:rPr>
        <w:t xml:space="preserve"> The AI must speak in a tone consistent with the persona and current mode. For example, Plato’s persona might speak formally and poetically, while Socrates’ is probing and ironic. Tone parameters (formal/informal, gentle/assertive) will be set per </w:t>
      </w:r>
      <w:proofErr w:type="spellStart"/>
      <w:r w:rsidRPr="00D234BA">
        <w:rPr>
          <w:rFonts w:ascii="Times New Roman" w:eastAsia="Times New Roman" w:hAnsi="Times New Roman" w:cs="Times New Roman"/>
          <w:kern w:val="0"/>
          <w:sz w:val="24"/>
          <w:szCs w:val="24"/>
          <w:lang w:eastAsia="en-ZA"/>
          <w14:ligatures w14:val="none"/>
        </w:rPr>
        <w:t>persona</w:t>
      </w:r>
      <w:proofErr w:type="spellEnd"/>
      <w:r w:rsidRPr="00D234BA">
        <w:rPr>
          <w:rFonts w:ascii="Times New Roman" w:eastAsia="Times New Roman" w:hAnsi="Times New Roman" w:cs="Times New Roman"/>
          <w:kern w:val="0"/>
          <w:sz w:val="24"/>
          <w:szCs w:val="24"/>
          <w:lang w:eastAsia="en-ZA"/>
          <w14:ligatures w14:val="none"/>
        </w:rPr>
        <w:t xml:space="preserve"> and can be adjusted by context or the beneficence mode. We might implement a “tone controller” that prepends prompts like “Answer calmly and respectfully” or “Answer bluntly” depending on settings. This ensures the voice remains user-appropriate. Philosophical tone also means occasional humility (“I might not be right, but…”) which we can encode as variations in the challenge phrasing. By controlling tone in this way, we reduce the risk of unintended offense or miscommunication.</w:t>
      </w:r>
    </w:p>
    <w:p w14:paraId="17E19E29" w14:textId="77777777" w:rsidR="00D234BA" w:rsidRPr="00D234BA" w:rsidRDefault="00D234BA" w:rsidP="00D234B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10.5 Risk Mitigation in Ethical Ambiguities:</w:t>
      </w:r>
      <w:r w:rsidRPr="00D234BA">
        <w:rPr>
          <w:rFonts w:ascii="Times New Roman" w:eastAsia="Times New Roman" w:hAnsi="Times New Roman" w:cs="Times New Roman"/>
          <w:kern w:val="0"/>
          <w:sz w:val="24"/>
          <w:szCs w:val="24"/>
          <w:lang w:eastAsia="en-ZA"/>
          <w14:ligatures w14:val="none"/>
        </w:rPr>
        <w:t xml:space="preserve"> Philosophy often treads </w:t>
      </w:r>
      <w:proofErr w:type="spellStart"/>
      <w:r w:rsidRPr="00D234BA">
        <w:rPr>
          <w:rFonts w:ascii="Times New Roman" w:eastAsia="Times New Roman" w:hAnsi="Times New Roman" w:cs="Times New Roman"/>
          <w:kern w:val="0"/>
          <w:sz w:val="24"/>
          <w:szCs w:val="24"/>
          <w:lang w:eastAsia="en-ZA"/>
          <w14:ligatures w14:val="none"/>
        </w:rPr>
        <w:t>gray</w:t>
      </w:r>
      <w:proofErr w:type="spellEnd"/>
      <w:r w:rsidRPr="00D234BA">
        <w:rPr>
          <w:rFonts w:ascii="Times New Roman" w:eastAsia="Times New Roman" w:hAnsi="Times New Roman" w:cs="Times New Roman"/>
          <w:kern w:val="0"/>
          <w:sz w:val="24"/>
          <w:szCs w:val="24"/>
          <w:lang w:eastAsia="en-ZA"/>
          <w14:ligatures w14:val="none"/>
        </w:rPr>
        <w:t xml:space="preserve"> areas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moral dilemmas). The AI will be programmed to flag particularly sensitive topics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self-harm, explicit bias) and either gently redirect or refuse to engage if it detects risk. For example, if a question veers into a taboo, the AI might respond “I’m not sure we should discuss that without context.” This fail-safe </w:t>
      </w:r>
      <w:proofErr w:type="spellStart"/>
      <w:r w:rsidRPr="00D234BA">
        <w:rPr>
          <w:rFonts w:ascii="Times New Roman" w:eastAsia="Times New Roman" w:hAnsi="Times New Roman" w:cs="Times New Roman"/>
          <w:kern w:val="0"/>
          <w:sz w:val="24"/>
          <w:szCs w:val="24"/>
          <w:lang w:eastAsia="en-ZA"/>
          <w14:ligatures w14:val="none"/>
        </w:rPr>
        <w:t>behavior</w:t>
      </w:r>
      <w:proofErr w:type="spellEnd"/>
      <w:r w:rsidRPr="00D234BA">
        <w:rPr>
          <w:rFonts w:ascii="Times New Roman" w:eastAsia="Times New Roman" w:hAnsi="Times New Roman" w:cs="Times New Roman"/>
          <w:kern w:val="0"/>
          <w:sz w:val="24"/>
          <w:szCs w:val="24"/>
          <w:lang w:eastAsia="en-ZA"/>
          <w14:ligatures w14:val="none"/>
        </w:rPr>
        <w:t xml:space="preserve"> is inspired by content-moderation guardrails: if a request triggers a guardrail, we choose safety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decline or give a neutral answer). We will also allow for explicit safe words or phrases the user can use to recalibrate the conversation. Ultimately, the AI errs on the side of caution when ethical implications are unclear, upholding the principle of beneficence.</w:t>
      </w:r>
    </w:p>
    <w:p w14:paraId="457D56CC" w14:textId="77777777" w:rsidR="00D234BA" w:rsidRPr="00D234BA" w:rsidRDefault="00D234BA" w:rsidP="00D234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234BA">
        <w:rPr>
          <w:rFonts w:ascii="Times New Roman" w:eastAsia="Times New Roman" w:hAnsi="Times New Roman" w:cs="Times New Roman"/>
          <w:b/>
          <w:bCs/>
          <w:kern w:val="0"/>
          <w:sz w:val="36"/>
          <w:szCs w:val="36"/>
          <w:lang w:eastAsia="en-ZA"/>
          <w14:ligatures w14:val="none"/>
        </w:rPr>
        <w:t>11. Final Build Readiness &amp; Coding Philosophy</w:t>
      </w:r>
    </w:p>
    <w:p w14:paraId="7477AA05" w14:textId="77777777" w:rsidR="00D234BA" w:rsidRPr="00D234BA" w:rsidRDefault="00D234BA" w:rsidP="00D234B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11.1 Theorem to Code: Clean Translation Strategy:</w:t>
      </w:r>
      <w:r w:rsidRPr="00D234BA">
        <w:rPr>
          <w:rFonts w:ascii="Times New Roman" w:eastAsia="Times New Roman" w:hAnsi="Times New Roman" w:cs="Times New Roman"/>
          <w:kern w:val="0"/>
          <w:sz w:val="24"/>
          <w:szCs w:val="24"/>
          <w:lang w:eastAsia="en-ZA"/>
          <w14:ligatures w14:val="none"/>
        </w:rPr>
        <w:t xml:space="preserve"> Each section of this theorem will map to clear modules in code. For example, Section 3’s logic tree becomes a </w:t>
      </w:r>
      <w:proofErr w:type="spellStart"/>
      <w:r w:rsidRPr="00D234BA">
        <w:rPr>
          <w:rFonts w:ascii="Courier New" w:eastAsia="Times New Roman" w:hAnsi="Courier New" w:cs="Courier New"/>
          <w:kern w:val="0"/>
          <w:sz w:val="20"/>
          <w:szCs w:val="20"/>
          <w:lang w:eastAsia="en-ZA"/>
          <w14:ligatures w14:val="none"/>
        </w:rPr>
        <w:t>LogicEngine</w:t>
      </w:r>
      <w:proofErr w:type="spellEnd"/>
      <w:r w:rsidRPr="00D234BA">
        <w:rPr>
          <w:rFonts w:ascii="Times New Roman" w:eastAsia="Times New Roman" w:hAnsi="Times New Roman" w:cs="Times New Roman"/>
          <w:kern w:val="0"/>
          <w:sz w:val="24"/>
          <w:szCs w:val="24"/>
          <w:lang w:eastAsia="en-ZA"/>
          <w14:ligatures w14:val="none"/>
        </w:rPr>
        <w:t xml:space="preserve"> class, Section 4’s memory becomes a </w:t>
      </w:r>
      <w:proofErr w:type="spellStart"/>
      <w:r w:rsidRPr="00D234BA">
        <w:rPr>
          <w:rFonts w:ascii="Courier New" w:eastAsia="Times New Roman" w:hAnsi="Courier New" w:cs="Courier New"/>
          <w:kern w:val="0"/>
          <w:sz w:val="20"/>
          <w:szCs w:val="20"/>
          <w:lang w:eastAsia="en-ZA"/>
          <w14:ligatures w14:val="none"/>
        </w:rPr>
        <w:t>MemoryStore</w:t>
      </w:r>
      <w:proofErr w:type="spellEnd"/>
      <w:r w:rsidRPr="00D234BA">
        <w:rPr>
          <w:rFonts w:ascii="Times New Roman" w:eastAsia="Times New Roman" w:hAnsi="Times New Roman" w:cs="Times New Roman"/>
          <w:kern w:val="0"/>
          <w:sz w:val="24"/>
          <w:szCs w:val="24"/>
          <w:lang w:eastAsia="en-ZA"/>
          <w14:ligatures w14:val="none"/>
        </w:rPr>
        <w:t xml:space="preserve"> object, etc. We will maintain a one-to-one relationship where practical: bullet 5.1 → </w:t>
      </w:r>
      <w:proofErr w:type="spellStart"/>
      <w:r w:rsidRPr="00D234BA">
        <w:rPr>
          <w:rFonts w:ascii="Courier New" w:eastAsia="Times New Roman" w:hAnsi="Courier New" w:cs="Courier New"/>
          <w:kern w:val="0"/>
          <w:sz w:val="20"/>
          <w:szCs w:val="20"/>
          <w:lang w:eastAsia="en-ZA"/>
          <w14:ligatures w14:val="none"/>
        </w:rPr>
        <w:t>SocraticModule</w:t>
      </w:r>
      <w:proofErr w:type="spellEnd"/>
      <w:r w:rsidRPr="00D234BA">
        <w:rPr>
          <w:rFonts w:ascii="Times New Roman" w:eastAsia="Times New Roman" w:hAnsi="Times New Roman" w:cs="Times New Roman"/>
          <w:kern w:val="0"/>
          <w:sz w:val="24"/>
          <w:szCs w:val="24"/>
          <w:lang w:eastAsia="en-ZA"/>
          <w14:ligatures w14:val="none"/>
        </w:rPr>
        <w:t xml:space="preserve">, bullet 6.3 → </w:t>
      </w:r>
      <w:r w:rsidRPr="00D234BA">
        <w:rPr>
          <w:rFonts w:ascii="Courier New" w:eastAsia="Times New Roman" w:hAnsi="Courier New" w:cs="Courier New"/>
          <w:kern w:val="0"/>
          <w:sz w:val="20"/>
          <w:szCs w:val="20"/>
          <w:lang w:eastAsia="en-ZA"/>
          <w14:ligatures w14:val="none"/>
        </w:rPr>
        <w:t>Guardrails</w:t>
      </w:r>
      <w:r w:rsidRPr="00D234BA">
        <w:rPr>
          <w:rFonts w:ascii="Times New Roman" w:eastAsia="Times New Roman" w:hAnsi="Times New Roman" w:cs="Times New Roman"/>
          <w:kern w:val="0"/>
          <w:sz w:val="24"/>
          <w:szCs w:val="24"/>
          <w:lang w:eastAsia="en-ZA"/>
          <w14:ligatures w14:val="none"/>
        </w:rPr>
        <w:t xml:space="preserve">. This traceability ensures that no requirement is lost. Before </w:t>
      </w:r>
      <w:r w:rsidRPr="00D234BA">
        <w:rPr>
          <w:rFonts w:ascii="Times New Roman" w:eastAsia="Times New Roman" w:hAnsi="Times New Roman" w:cs="Times New Roman"/>
          <w:kern w:val="0"/>
          <w:sz w:val="24"/>
          <w:szCs w:val="24"/>
          <w:lang w:eastAsia="en-ZA"/>
          <w14:ligatures w14:val="none"/>
        </w:rPr>
        <w:lastRenderedPageBreak/>
        <w:t>coding, we write concise tech specs for each bullet. This strategy (requirements traceability) guarantees the theorem is fully implemented.</w:t>
      </w:r>
    </w:p>
    <w:p w14:paraId="2DC280D2" w14:textId="77777777" w:rsidR="00D234BA" w:rsidRPr="00D234BA" w:rsidRDefault="00D234BA" w:rsidP="00D234B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11.2 Simple → Expandable → Logical Codebase Rules:</w:t>
      </w:r>
      <w:r w:rsidRPr="00D234BA">
        <w:rPr>
          <w:rFonts w:ascii="Times New Roman" w:eastAsia="Times New Roman" w:hAnsi="Times New Roman" w:cs="Times New Roman"/>
          <w:kern w:val="0"/>
          <w:sz w:val="24"/>
          <w:szCs w:val="24"/>
          <w:lang w:eastAsia="en-ZA"/>
          <w14:ligatures w14:val="none"/>
        </w:rPr>
        <w:t xml:space="preserve"> Code will start simple. We will write clean, well-commented functions for each major task (e.g. </w:t>
      </w:r>
      <w:proofErr w:type="spellStart"/>
      <w:r w:rsidRPr="00D234BA">
        <w:rPr>
          <w:rFonts w:ascii="Courier New" w:eastAsia="Times New Roman" w:hAnsi="Courier New" w:cs="Courier New"/>
          <w:kern w:val="0"/>
          <w:sz w:val="20"/>
          <w:szCs w:val="20"/>
          <w:lang w:eastAsia="en-ZA"/>
          <w14:ligatures w14:val="none"/>
        </w:rPr>
        <w:t>evaluate_</w:t>
      </w:r>
      <w:proofErr w:type="gramStart"/>
      <w:r w:rsidRPr="00D234BA">
        <w:rPr>
          <w:rFonts w:ascii="Courier New" w:eastAsia="Times New Roman" w:hAnsi="Courier New" w:cs="Courier New"/>
          <w:kern w:val="0"/>
          <w:sz w:val="20"/>
          <w:szCs w:val="20"/>
          <w:lang w:eastAsia="en-ZA"/>
          <w14:ligatures w14:val="none"/>
        </w:rPr>
        <w:t>statement</w:t>
      </w:r>
      <w:proofErr w:type="spellEnd"/>
      <w:r w:rsidRPr="00D234BA">
        <w:rPr>
          <w:rFonts w:ascii="Courier New" w:eastAsia="Times New Roman" w:hAnsi="Courier New" w:cs="Courier New"/>
          <w:kern w:val="0"/>
          <w:sz w:val="20"/>
          <w:szCs w:val="20"/>
          <w:lang w:eastAsia="en-ZA"/>
          <w14:ligatures w14:val="none"/>
        </w:rPr>
        <w:t>(</w:t>
      </w:r>
      <w:proofErr w:type="gramEnd"/>
      <w:r w:rsidRPr="00D234BA">
        <w:rPr>
          <w:rFonts w:ascii="Courier New" w:eastAsia="Times New Roman" w:hAnsi="Courier New" w:cs="Courier New"/>
          <w:kern w:val="0"/>
          <w:sz w:val="20"/>
          <w:szCs w:val="20"/>
          <w:lang w:eastAsia="en-ZA"/>
          <w14:ligatures w14:val="none"/>
        </w:rPr>
        <w:t>)</w:t>
      </w:r>
      <w:r w:rsidRPr="00D234BA">
        <w:rPr>
          <w:rFonts w:ascii="Times New Roman" w:eastAsia="Times New Roman" w:hAnsi="Times New Roman" w:cs="Times New Roman"/>
          <w:kern w:val="0"/>
          <w:sz w:val="24"/>
          <w:szCs w:val="24"/>
          <w:lang w:eastAsia="en-ZA"/>
          <w14:ligatures w14:val="none"/>
        </w:rPr>
        <w:t xml:space="preserve">, </w:t>
      </w:r>
      <w:proofErr w:type="spellStart"/>
      <w:r w:rsidRPr="00D234BA">
        <w:rPr>
          <w:rFonts w:ascii="Courier New" w:eastAsia="Times New Roman" w:hAnsi="Courier New" w:cs="Courier New"/>
          <w:kern w:val="0"/>
          <w:sz w:val="20"/>
          <w:szCs w:val="20"/>
          <w:lang w:eastAsia="en-ZA"/>
          <w14:ligatures w14:val="none"/>
        </w:rPr>
        <w:t>select_challenge</w:t>
      </w:r>
      <w:proofErr w:type="spellEnd"/>
      <w:r w:rsidRPr="00D234BA">
        <w:rPr>
          <w:rFonts w:ascii="Courier New" w:eastAsia="Times New Roman" w:hAnsi="Courier New" w:cs="Courier New"/>
          <w:kern w:val="0"/>
          <w:sz w:val="20"/>
          <w:szCs w:val="20"/>
          <w:lang w:eastAsia="en-ZA"/>
          <w14:ligatures w14:val="none"/>
        </w:rPr>
        <w:t>()</w:t>
      </w:r>
      <w:r w:rsidRPr="00D234BA">
        <w:rPr>
          <w:rFonts w:ascii="Times New Roman" w:eastAsia="Times New Roman" w:hAnsi="Times New Roman" w:cs="Times New Roman"/>
          <w:kern w:val="0"/>
          <w:sz w:val="24"/>
          <w:szCs w:val="24"/>
          <w:lang w:eastAsia="en-ZA"/>
          <w14:ligatures w14:val="none"/>
        </w:rPr>
        <w:t xml:space="preserve">). As new features are added, they expand existing frameworks rather than rewriting them. We enforce a rule: </w:t>
      </w:r>
      <w:r w:rsidRPr="00D234BA">
        <w:rPr>
          <w:rFonts w:ascii="Times New Roman" w:eastAsia="Times New Roman" w:hAnsi="Times New Roman" w:cs="Times New Roman"/>
          <w:i/>
          <w:iCs/>
          <w:kern w:val="0"/>
          <w:sz w:val="24"/>
          <w:szCs w:val="24"/>
          <w:lang w:eastAsia="en-ZA"/>
          <w14:ligatures w14:val="none"/>
        </w:rPr>
        <w:t>never break existing logic to add complexity.</w:t>
      </w:r>
      <w:r w:rsidRPr="00D234BA">
        <w:rPr>
          <w:rFonts w:ascii="Times New Roman" w:eastAsia="Times New Roman" w:hAnsi="Times New Roman" w:cs="Times New Roman"/>
          <w:kern w:val="0"/>
          <w:sz w:val="24"/>
          <w:szCs w:val="24"/>
          <w:lang w:eastAsia="en-ZA"/>
          <w14:ligatures w14:val="none"/>
        </w:rPr>
        <w:t xml:space="preserve"> Any new capability must plug into the existing architecture. For example, if we add a new challenge type, it simply adds a new case in the probability engine. This approach aligns with logical codebase design – everything has a clear place. We will also follow coding best practices (unit tests, linting) to keep the codebase logical and maintainable.</w:t>
      </w:r>
    </w:p>
    <w:p w14:paraId="19D4CDA3" w14:textId="77777777" w:rsidR="00D234BA" w:rsidRPr="00D234BA" w:rsidRDefault="00D234BA" w:rsidP="00D234B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11.3 Layered Architecture from Reasoning → Frontend:</w:t>
      </w:r>
      <w:r w:rsidRPr="00D234BA">
        <w:rPr>
          <w:rFonts w:ascii="Times New Roman" w:eastAsia="Times New Roman" w:hAnsi="Times New Roman" w:cs="Times New Roman"/>
          <w:kern w:val="0"/>
          <w:sz w:val="24"/>
          <w:szCs w:val="24"/>
          <w:lang w:eastAsia="en-ZA"/>
          <w14:ligatures w14:val="none"/>
        </w:rPr>
        <w:t xml:space="preserve"> The final system architecture is layered. At the bottom is the core logic engine (Section 3), above it the dialogue manager (Sections 2 and 5), then the memory and guardrails (Sections 4 and 6) feeding into the generation module (the LLM wrapper) and finally the frontend app. By separating concerns, we ensure the reasoning does not tightly couple to the UI. For example, the same backend could serve a web app or a chat widget. This layered design is typical in enterprise systems and fits our goal of a distributed, maintainable solution. We will document each layer interface clearly.</w:t>
      </w:r>
    </w:p>
    <w:p w14:paraId="13E1956C" w14:textId="77777777" w:rsidR="00D234BA" w:rsidRPr="00D234BA" w:rsidRDefault="00D234BA" w:rsidP="00D234B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11.4 Documentation Flow During Build:</w:t>
      </w:r>
      <w:r w:rsidRPr="00D234BA">
        <w:rPr>
          <w:rFonts w:ascii="Times New Roman" w:eastAsia="Times New Roman" w:hAnsi="Times New Roman" w:cs="Times New Roman"/>
          <w:kern w:val="0"/>
          <w:sz w:val="24"/>
          <w:szCs w:val="24"/>
          <w:lang w:eastAsia="en-ZA"/>
          <w14:ligatures w14:val="none"/>
        </w:rPr>
        <w:t xml:space="preserve"> We will document continuously. As each module is developed, we add documentation and diagrams. Importantly, we will </w:t>
      </w:r>
      <w:r w:rsidRPr="00D234BA">
        <w:rPr>
          <w:rFonts w:ascii="Times New Roman" w:eastAsia="Times New Roman" w:hAnsi="Times New Roman" w:cs="Times New Roman"/>
          <w:i/>
          <w:iCs/>
          <w:kern w:val="0"/>
          <w:sz w:val="24"/>
          <w:szCs w:val="24"/>
          <w:lang w:eastAsia="en-ZA"/>
          <w14:ligatures w14:val="none"/>
        </w:rPr>
        <w:t>tag decisions in the code</w:t>
      </w:r>
      <w:r w:rsidRPr="00D234BA">
        <w:rPr>
          <w:rFonts w:ascii="Times New Roman" w:eastAsia="Times New Roman" w:hAnsi="Times New Roman" w:cs="Times New Roman"/>
          <w:kern w:val="0"/>
          <w:sz w:val="24"/>
          <w:szCs w:val="24"/>
          <w:lang w:eastAsia="en-ZA"/>
          <w14:ligatures w14:val="none"/>
        </w:rPr>
        <w:t xml:space="preserve"> linking back to theorem sections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w:t>
      </w:r>
      <w:r w:rsidRPr="00D234BA">
        <w:rPr>
          <w:rFonts w:ascii="Courier New" w:eastAsia="Times New Roman" w:hAnsi="Courier New" w:cs="Courier New"/>
          <w:kern w:val="0"/>
          <w:sz w:val="20"/>
          <w:szCs w:val="20"/>
          <w:lang w:eastAsia="en-ZA"/>
          <w14:ligatures w14:val="none"/>
        </w:rPr>
        <w:t># Implements Sec 6.1 hallucination check</w:t>
      </w:r>
      <w:r w:rsidRPr="00D234BA">
        <w:rPr>
          <w:rFonts w:ascii="Times New Roman" w:eastAsia="Times New Roman" w:hAnsi="Times New Roman" w:cs="Times New Roman"/>
          <w:kern w:val="0"/>
          <w:sz w:val="24"/>
          <w:szCs w:val="24"/>
          <w:lang w:eastAsia="en-ZA"/>
          <w14:ligatures w14:val="none"/>
        </w:rPr>
        <w:t>). This creates a living specification. We will use internal wikis or API docs to explain how each part works. This ensures that future developers can trace why and how each feature was implemented. Good documentation is part of our deliverable, per best practices.</w:t>
      </w:r>
    </w:p>
    <w:p w14:paraId="502E1458" w14:textId="77777777" w:rsidR="00D234BA" w:rsidRPr="00D234BA" w:rsidRDefault="00D234BA" w:rsidP="00D234B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11.5 Tagging Decisions in Real Time (from Section 7):</w:t>
      </w:r>
      <w:r w:rsidRPr="00D234BA">
        <w:rPr>
          <w:rFonts w:ascii="Times New Roman" w:eastAsia="Times New Roman" w:hAnsi="Times New Roman" w:cs="Times New Roman"/>
          <w:kern w:val="0"/>
          <w:sz w:val="24"/>
          <w:szCs w:val="24"/>
          <w:lang w:eastAsia="en-ZA"/>
          <w14:ligatures w14:val="none"/>
        </w:rPr>
        <w:t xml:space="preserve"> The system will mark in its logs whenever a significant choice is made (like choosing a challenge type or switching topic). These “decision tags” include context (current premise, user intent tag, memory state). This is both a development tool (to review why the AI said something) and a live dataset for refining the AI. For coding, it means our logging system must be granular. In practice, every time the reasoning engine branches, we emit a log entry like </w:t>
      </w:r>
      <w:r w:rsidRPr="00D234BA">
        <w:rPr>
          <w:rFonts w:ascii="Courier New" w:eastAsia="Times New Roman" w:hAnsi="Courier New" w:cs="Courier New"/>
          <w:kern w:val="0"/>
          <w:sz w:val="20"/>
          <w:szCs w:val="20"/>
          <w:lang w:eastAsia="en-ZA"/>
          <w14:ligatures w14:val="none"/>
        </w:rPr>
        <w:t>Decision: [</w:t>
      </w:r>
      <w:proofErr w:type="spellStart"/>
      <w:r w:rsidRPr="00D234BA">
        <w:rPr>
          <w:rFonts w:ascii="Courier New" w:eastAsia="Times New Roman" w:hAnsi="Courier New" w:cs="Courier New"/>
          <w:kern w:val="0"/>
          <w:sz w:val="20"/>
          <w:szCs w:val="20"/>
          <w:lang w:eastAsia="en-ZA"/>
          <w14:ligatures w14:val="none"/>
        </w:rPr>
        <w:t>AskClarification</w:t>
      </w:r>
      <w:proofErr w:type="spellEnd"/>
      <w:r w:rsidRPr="00D234BA">
        <w:rPr>
          <w:rFonts w:ascii="Courier New" w:eastAsia="Times New Roman" w:hAnsi="Courier New" w:cs="Courier New"/>
          <w:kern w:val="0"/>
          <w:sz w:val="20"/>
          <w:szCs w:val="20"/>
          <w:lang w:eastAsia="en-ZA"/>
          <w14:ligatures w14:val="none"/>
        </w:rPr>
        <w:t>], reason: user statement ambiguous</w:t>
      </w:r>
      <w:r w:rsidRPr="00D234BA">
        <w:rPr>
          <w:rFonts w:ascii="Times New Roman" w:eastAsia="Times New Roman" w:hAnsi="Times New Roman" w:cs="Times New Roman"/>
          <w:kern w:val="0"/>
          <w:sz w:val="24"/>
          <w:szCs w:val="24"/>
          <w:lang w:eastAsia="en-ZA"/>
          <w14:ligatures w14:val="none"/>
        </w:rPr>
        <w:t>. This traceability back into Section 7’s philosophy will help us debug and improve the interaction logic after deployment.</w:t>
      </w:r>
    </w:p>
    <w:p w14:paraId="12CF5215" w14:textId="77777777" w:rsidR="00D234BA" w:rsidRPr="00D234BA" w:rsidRDefault="00D234BA" w:rsidP="00D234BA">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i/>
          <w:iCs/>
          <w:kern w:val="0"/>
          <w:sz w:val="24"/>
          <w:szCs w:val="24"/>
          <w:lang w:eastAsia="en-ZA"/>
          <w14:ligatures w14:val="none"/>
        </w:rPr>
        <w:t>Appendices (to be developed in build):</w:t>
      </w:r>
      <w:r w:rsidRPr="00D234BA">
        <w:rPr>
          <w:rFonts w:ascii="Times New Roman" w:eastAsia="Times New Roman" w:hAnsi="Times New Roman" w:cs="Times New Roman"/>
          <w:kern w:val="0"/>
          <w:sz w:val="24"/>
          <w:szCs w:val="24"/>
          <w:lang w:eastAsia="en-ZA"/>
          <w14:ligatures w14:val="none"/>
        </w:rPr>
        <w:t xml:space="preserve"> Detailed notes on persona datasets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how we curate Plato quotes), sample dialogue flows, and visual logic maps will be kept as appendices. These will support the development team and any stakeholders. A source bibliography of referenced works (Plato, Aristotle, etc.) will be maintained, but our main citations in this document refer to AI systems concepts and building practices.</w:t>
      </w:r>
    </w:p>
    <w:p w14:paraId="368CA880" w14:textId="77777777" w:rsidR="00D234BA" w:rsidRPr="00D234BA" w:rsidRDefault="00D234BA" w:rsidP="00D234BA">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234BA">
        <w:rPr>
          <w:rFonts w:ascii="Times New Roman" w:eastAsia="Times New Roman" w:hAnsi="Times New Roman" w:cs="Times New Roman"/>
          <w:b/>
          <w:bCs/>
          <w:kern w:val="0"/>
          <w:sz w:val="24"/>
          <w:szCs w:val="24"/>
          <w:lang w:eastAsia="en-ZA"/>
          <w14:ligatures w14:val="none"/>
        </w:rPr>
        <w:t>Sources:</w:t>
      </w:r>
      <w:r w:rsidRPr="00D234BA">
        <w:rPr>
          <w:rFonts w:ascii="Times New Roman" w:eastAsia="Times New Roman" w:hAnsi="Times New Roman" w:cs="Times New Roman"/>
          <w:kern w:val="0"/>
          <w:sz w:val="24"/>
          <w:szCs w:val="24"/>
          <w:lang w:eastAsia="en-ZA"/>
          <w14:ligatures w14:val="none"/>
        </w:rPr>
        <w:t xml:space="preserve"> We have drawn on current AI research and best practices, such as leveraging multi-agent Socratic frameworks, designing guardrails against hallucination, and following emerging enterprise guidelines for multi-agent LLM systems. Philosophical dialogue examples (</w:t>
      </w:r>
      <w:proofErr w:type="gramStart"/>
      <w:r w:rsidRPr="00D234BA">
        <w:rPr>
          <w:rFonts w:ascii="Times New Roman" w:eastAsia="Times New Roman" w:hAnsi="Times New Roman" w:cs="Times New Roman"/>
          <w:kern w:val="0"/>
          <w:sz w:val="24"/>
          <w:szCs w:val="24"/>
          <w:lang w:eastAsia="en-ZA"/>
          <w14:ligatures w14:val="none"/>
        </w:rPr>
        <w:t>e.g.</w:t>
      </w:r>
      <w:proofErr w:type="gramEnd"/>
      <w:r w:rsidRPr="00D234BA">
        <w:rPr>
          <w:rFonts w:ascii="Times New Roman" w:eastAsia="Times New Roman" w:hAnsi="Times New Roman" w:cs="Times New Roman"/>
          <w:kern w:val="0"/>
          <w:sz w:val="24"/>
          <w:szCs w:val="24"/>
          <w:lang w:eastAsia="en-ZA"/>
          <w14:ligatures w14:val="none"/>
        </w:rPr>
        <w:t xml:space="preserve"> Socratic teaching from </w:t>
      </w:r>
      <w:r w:rsidRPr="00D234BA">
        <w:rPr>
          <w:rFonts w:ascii="Times New Roman" w:eastAsia="Times New Roman" w:hAnsi="Times New Roman" w:cs="Times New Roman"/>
          <w:i/>
          <w:iCs/>
          <w:kern w:val="0"/>
          <w:sz w:val="24"/>
          <w:szCs w:val="24"/>
          <w:lang w:eastAsia="en-ZA"/>
          <w14:ligatures w14:val="none"/>
        </w:rPr>
        <w:t>Meno</w:t>
      </w:r>
      <w:r w:rsidRPr="00D234BA">
        <w:rPr>
          <w:rFonts w:ascii="Times New Roman" w:eastAsia="Times New Roman" w:hAnsi="Times New Roman" w:cs="Times New Roman"/>
          <w:kern w:val="0"/>
          <w:sz w:val="24"/>
          <w:szCs w:val="24"/>
          <w:lang w:eastAsia="en-ZA"/>
          <w14:ligatures w14:val="none"/>
        </w:rPr>
        <w:t>) have also inspired the challenge model. All claims and design decisions with external grounding are cited above. This Theorem serves as a comprehensive blueprint to be implemented in code.</w:t>
      </w:r>
    </w:p>
    <w:p w14:paraId="6374F996" w14:textId="77777777" w:rsidR="00114563" w:rsidRDefault="00114563"/>
    <w:sectPr w:rsidR="0011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9C2"/>
    <w:multiLevelType w:val="multilevel"/>
    <w:tmpl w:val="B7E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0D36"/>
    <w:multiLevelType w:val="multilevel"/>
    <w:tmpl w:val="EA3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D0F58"/>
    <w:multiLevelType w:val="multilevel"/>
    <w:tmpl w:val="AA3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D041D"/>
    <w:multiLevelType w:val="multilevel"/>
    <w:tmpl w:val="D7D6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00ED0"/>
    <w:multiLevelType w:val="multilevel"/>
    <w:tmpl w:val="09F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0EB4"/>
    <w:multiLevelType w:val="multilevel"/>
    <w:tmpl w:val="A5C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E7BA2"/>
    <w:multiLevelType w:val="multilevel"/>
    <w:tmpl w:val="8DB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35DB8"/>
    <w:multiLevelType w:val="multilevel"/>
    <w:tmpl w:val="68A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42034"/>
    <w:multiLevelType w:val="multilevel"/>
    <w:tmpl w:val="6B8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61E59"/>
    <w:multiLevelType w:val="multilevel"/>
    <w:tmpl w:val="CB8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63439"/>
    <w:multiLevelType w:val="multilevel"/>
    <w:tmpl w:val="6D1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70AF2"/>
    <w:multiLevelType w:val="multilevel"/>
    <w:tmpl w:val="4C4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7"/>
  </w:num>
  <w:num w:numId="5">
    <w:abstractNumId w:val="0"/>
  </w:num>
  <w:num w:numId="6">
    <w:abstractNumId w:val="4"/>
  </w:num>
  <w:num w:numId="7">
    <w:abstractNumId w:val="11"/>
  </w:num>
  <w:num w:numId="8">
    <w:abstractNumId w:val="10"/>
  </w:num>
  <w:num w:numId="9">
    <w:abstractNumId w:val="6"/>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A"/>
    <w:rsid w:val="00114563"/>
    <w:rsid w:val="001C7D7A"/>
    <w:rsid w:val="002E7DAB"/>
    <w:rsid w:val="00C57E97"/>
    <w:rsid w:val="00D234BA"/>
    <w:rsid w:val="00E92619"/>
    <w:rsid w:val="00F105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C341"/>
  <w15:chartTrackingRefBased/>
  <w15:docId w15:val="{416EE8F0-DF21-4113-B772-9A4D28B8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4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link w:val="Heading2Char"/>
    <w:uiPriority w:val="9"/>
    <w:qFormat/>
    <w:rsid w:val="00D234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4BA"/>
    <w:rPr>
      <w:rFonts w:ascii="Times New Roman" w:eastAsia="Times New Roman" w:hAnsi="Times New Roman" w:cs="Times New Roman"/>
      <w:b/>
      <w:bCs/>
      <w:kern w:val="36"/>
      <w:sz w:val="48"/>
      <w:szCs w:val="48"/>
      <w:lang w:eastAsia="en-ZA"/>
      <w14:ligatures w14:val="none"/>
    </w:rPr>
  </w:style>
  <w:style w:type="character" w:customStyle="1" w:styleId="Heading2Char">
    <w:name w:val="Heading 2 Char"/>
    <w:basedOn w:val="DefaultParagraphFont"/>
    <w:link w:val="Heading2"/>
    <w:uiPriority w:val="9"/>
    <w:rsid w:val="00D234BA"/>
    <w:rPr>
      <w:rFonts w:ascii="Times New Roman" w:eastAsia="Times New Roman" w:hAnsi="Times New Roman" w:cs="Times New Roman"/>
      <w:b/>
      <w:bCs/>
      <w:kern w:val="0"/>
      <w:sz w:val="36"/>
      <w:szCs w:val="36"/>
      <w:lang w:eastAsia="en-ZA"/>
      <w14:ligatures w14:val="none"/>
    </w:rPr>
  </w:style>
  <w:style w:type="paragraph" w:styleId="NormalWeb">
    <w:name w:val="Normal (Web)"/>
    <w:basedOn w:val="Normal"/>
    <w:uiPriority w:val="99"/>
    <w:semiHidden/>
    <w:unhideWhenUsed/>
    <w:rsid w:val="00D234B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D234BA"/>
    <w:rPr>
      <w:b/>
      <w:bCs/>
    </w:rPr>
  </w:style>
  <w:style w:type="character" w:styleId="Emphasis">
    <w:name w:val="Emphasis"/>
    <w:basedOn w:val="DefaultParagraphFont"/>
    <w:uiPriority w:val="20"/>
    <w:qFormat/>
    <w:rsid w:val="00D234BA"/>
    <w:rPr>
      <w:i/>
      <w:iCs/>
    </w:rPr>
  </w:style>
  <w:style w:type="character" w:styleId="HTMLCode">
    <w:name w:val="HTML Code"/>
    <w:basedOn w:val="DefaultParagraphFont"/>
    <w:uiPriority w:val="99"/>
    <w:semiHidden/>
    <w:unhideWhenUsed/>
    <w:rsid w:val="00D23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7157</Words>
  <Characters>40795</Characters>
  <Application>Microsoft Office Word</Application>
  <DocSecurity>0</DocSecurity>
  <Lines>339</Lines>
  <Paragraphs>95</Paragraphs>
  <ScaleCrop>false</ScaleCrop>
  <Company/>
  <LinksUpToDate>false</LinksUpToDate>
  <CharactersWithSpaces>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Lemuel Augustine</dc:creator>
  <cp:keywords/>
  <dc:description/>
  <cp:lastModifiedBy>Nolan Lemuel Augustine</cp:lastModifiedBy>
  <cp:revision>2</cp:revision>
  <dcterms:created xsi:type="dcterms:W3CDTF">2025-06-19T16:03:00Z</dcterms:created>
  <dcterms:modified xsi:type="dcterms:W3CDTF">2025-06-19T16:04:00Z</dcterms:modified>
</cp:coreProperties>
</file>