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heading=h.38rfe85v1rvc" w:id="0"/>
      <w:bookmarkEnd w:id="0"/>
      <w:r w:rsidDel="00000000" w:rsidR="00000000" w:rsidRPr="00000000">
        <w:rPr>
          <w:rFonts w:ascii="Times New Roman" w:cs="Times New Roman" w:eastAsia="Times New Roman" w:hAnsi="Times New Roman"/>
          <w:b w:val="1"/>
          <w:bCs w:val="1"/>
          <w:sz w:val="40"/>
          <w:szCs w:val="40"/>
          <w:rtl w:val="0"/>
        </w:rPr>
        <w:t xml:space="preserve">Length-Controlled News Summarization Using Mistral-7B with LoRA Fine-Tuning</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Small Language Models for News Summarization Task</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2"/>
        <w:jc w:val="both"/>
        <w:rPr>
          <w:rFonts w:ascii="Times New Roman" w:cs="Times New Roman" w:eastAsia="Times New Roman" w:hAnsi="Times New Roman"/>
          <w:b w:val="1"/>
          <w:bCs w:val="1"/>
        </w:rPr>
      </w:pPr>
      <w:bookmarkStart w:colFirst="0" w:colLast="0" w:name="_heading=h.vy9vaac3g7gn" w:id="1"/>
      <w:bookmarkEnd w:id="1"/>
      <w:r w:rsidDel="00000000" w:rsidR="00000000" w:rsidRPr="00000000">
        <w:rPr>
          <w:rFonts w:ascii="Times New Roman" w:cs="Times New Roman" w:eastAsia="Times New Roman" w:hAnsi="Times New Roman"/>
          <w:b w:val="1"/>
          <w:bCs w:val="1"/>
          <w:rtl w:val="0"/>
        </w:rPr>
        <w:t xml:space="preserve">1. Team Details</w:t>
      </w:r>
    </w:p>
    <w:p w:rsidR="00000000" w:rsidDel="00000000" w:rsidP="00000000" w:rsidRDefault="00000000" w:rsidRPr="00000000" w14:paraId="00000005">
      <w:pPr>
        <w:pStyle w:val="Heading3"/>
        <w:jc w:val="both"/>
        <w:rPr>
          <w:rFonts w:ascii="Times New Roman" w:cs="Times New Roman" w:eastAsia="Times New Roman" w:hAnsi="Times New Roman"/>
          <w:b w:val="1"/>
          <w:bCs w:val="1"/>
        </w:rPr>
      </w:pPr>
      <w:bookmarkStart w:colFirst="0" w:colLast="0" w:name="_heading=h.18by8p5j59kj" w:id="2"/>
      <w:bookmarkEnd w:id="2"/>
      <w:r w:rsidDel="00000000" w:rsidR="00000000" w:rsidRPr="00000000">
        <w:rPr>
          <w:rFonts w:ascii="Times New Roman" w:cs="Times New Roman" w:eastAsia="Times New Roman" w:hAnsi="Times New Roman"/>
          <w:b w:val="1"/>
          <w:bCs w:val="1"/>
          <w:rtl w:val="0"/>
        </w:rPr>
        <w:t xml:space="preserve">1.1. Team Leads</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Fareed, Sibtain Syed</w:t>
      </w:r>
    </w:p>
    <w:p w:rsidR="00000000" w:rsidDel="00000000" w:rsidP="00000000" w:rsidRDefault="00000000" w:rsidRPr="00000000" w14:paraId="00000007">
      <w:pPr>
        <w:pStyle w:val="Heading3"/>
        <w:jc w:val="both"/>
        <w:rPr>
          <w:rFonts w:ascii="Times New Roman" w:cs="Times New Roman" w:eastAsia="Times New Roman" w:hAnsi="Times New Roman"/>
          <w:b w:val="1"/>
          <w:bCs w:val="1"/>
        </w:rPr>
      </w:pPr>
      <w:bookmarkStart w:colFirst="0" w:colLast="0" w:name="_heading=h.4r3luhdptvei" w:id="3"/>
      <w:bookmarkEnd w:id="3"/>
      <w:r w:rsidDel="00000000" w:rsidR="00000000" w:rsidRPr="00000000">
        <w:rPr>
          <w:rFonts w:ascii="Times New Roman" w:cs="Times New Roman" w:eastAsia="Times New Roman" w:hAnsi="Times New Roman"/>
          <w:b w:val="1"/>
          <w:bCs w:val="1"/>
          <w:rtl w:val="0"/>
        </w:rPr>
        <w:t xml:space="preserve">1.2. Core Team Members</w:t>
      </w:r>
    </w:p>
    <w:p w:rsidR="00000000" w:rsidDel="00000000" w:rsidP="00000000" w:rsidRDefault="00000000" w:rsidRPr="00000000" w14:paraId="00000008">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Sana Khalid</w:t>
      </w:r>
    </w:p>
    <w:p w:rsidR="00000000" w:rsidDel="00000000" w:rsidP="00000000" w:rsidRDefault="00000000" w:rsidRPr="00000000" w14:paraId="00000009">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Rafia Shaikh</w:t>
      </w:r>
    </w:p>
    <w:p w:rsidR="00000000" w:rsidDel="00000000" w:rsidP="00000000" w:rsidRDefault="00000000" w:rsidRPr="00000000" w14:paraId="0000000A">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Humeira Muneer</w:t>
      </w:r>
    </w:p>
    <w:p w:rsidR="00000000" w:rsidDel="00000000" w:rsidP="00000000" w:rsidRDefault="00000000" w:rsidRPr="00000000" w14:paraId="0000000B">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Saqib Irshad</w:t>
      </w:r>
    </w:p>
    <w:p w:rsidR="00000000" w:rsidDel="00000000" w:rsidP="00000000" w:rsidRDefault="00000000" w:rsidRPr="00000000" w14:paraId="0000000C">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Atifa Asghar</w:t>
      </w:r>
    </w:p>
    <w:p w:rsidR="00000000" w:rsidDel="00000000" w:rsidP="00000000" w:rsidRDefault="00000000" w:rsidRPr="00000000" w14:paraId="0000000D">
      <w:pPr>
        <w:pStyle w:val="Heading2"/>
        <w:jc w:val="both"/>
        <w:rPr>
          <w:rFonts w:ascii="Times New Roman" w:cs="Times New Roman" w:eastAsia="Times New Roman" w:hAnsi="Times New Roman"/>
          <w:b w:val="1"/>
          <w:bCs w:val="1"/>
        </w:rPr>
      </w:pPr>
      <w:bookmarkStart w:colFirst="0" w:colLast="0" w:name="_heading=h.wagwsnmjpljb" w:id="4"/>
      <w:bookmarkEnd w:id="4"/>
      <w:r w:rsidDel="00000000" w:rsidR="00000000" w:rsidRPr="00000000">
        <w:rPr>
          <w:rFonts w:ascii="Times New Roman" w:cs="Times New Roman" w:eastAsia="Times New Roman" w:hAnsi="Times New Roman"/>
          <w:b w:val="1"/>
          <w:bCs w:val="1"/>
          <w:rtl w:val="0"/>
        </w:rPr>
        <w:t xml:space="preserve">2. Introduction</w:t>
      </w:r>
    </w:p>
    <w:p w:rsidR="00000000" w:rsidDel="00000000" w:rsidP="00000000" w:rsidRDefault="00000000" w:rsidRPr="00000000" w14:paraId="0000000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Abstractive text summarization remains a challenging task for large language models (LLMs), particularly when strict output constraints such as summary length and factual faithfulness must be enforced simultaneously. While recent instruction-tuned models demonstrate strong zero-shot summarization performance, their deployment is often infeasible in low-resource environments due to high computational and memory requirements.</w:t>
      </w:r>
    </w:p>
    <w:p w:rsidR="00000000" w:rsidDel="00000000" w:rsidP="00000000" w:rsidRDefault="00000000" w:rsidRPr="00000000" w14:paraId="0000000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investigates the feasibility and effectiveness of </w:t>
      </w:r>
      <w:r w:rsidDel="00000000" w:rsidR="00000000" w:rsidRPr="00000000">
        <w:rPr>
          <w:rFonts w:ascii="Times New Roman" w:cs="Times New Roman" w:eastAsia="Times New Roman" w:hAnsi="Times New Roman"/>
          <w:b w:val="1"/>
          <w:bCs w:val="1"/>
          <w:sz w:val="24"/>
          <w:szCs w:val="24"/>
          <w:rtl w:val="0"/>
        </w:rPr>
        <w:t xml:space="preserve">instruction-tuned small language models (SLMs)</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bCs w:val="1"/>
          <w:sz w:val="24"/>
          <w:szCs w:val="24"/>
          <w:rtl w:val="0"/>
        </w:rPr>
        <w:t xml:space="preserve">length-controlled abstractive news summarization</w:t>
      </w:r>
      <w:r w:rsidDel="00000000" w:rsidR="00000000" w:rsidRPr="00000000">
        <w:rPr>
          <w:rFonts w:ascii="Times New Roman" w:cs="Times New Roman" w:eastAsia="Times New Roman" w:hAnsi="Times New Roman"/>
          <w:sz w:val="24"/>
          <w:szCs w:val="24"/>
          <w:rtl w:val="0"/>
        </w:rPr>
        <w:t xml:space="preserve"> under </w:t>
      </w:r>
      <w:r w:rsidDel="00000000" w:rsidR="00000000" w:rsidRPr="00000000">
        <w:rPr>
          <w:rFonts w:ascii="Times New Roman" w:cs="Times New Roman" w:eastAsia="Times New Roman" w:hAnsi="Times New Roman"/>
          <w:b w:val="1"/>
          <w:bCs w:val="1"/>
          <w:sz w:val="24"/>
          <w:szCs w:val="24"/>
          <w:rtl w:val="0"/>
        </w:rPr>
        <w:t xml:space="preserve">severely constrained computational settings</w:t>
      </w:r>
      <w:r w:rsidDel="00000000" w:rsidR="00000000" w:rsidRPr="00000000">
        <w:rPr>
          <w:rFonts w:ascii="Times New Roman" w:cs="Times New Roman" w:eastAsia="Times New Roman" w:hAnsi="Times New Roman"/>
          <w:sz w:val="24"/>
          <w:szCs w:val="24"/>
          <w:rtl w:val="0"/>
        </w:rPr>
        <w:t xml:space="preserve">. Specifically, we fine-tune </w:t>
      </w:r>
      <w:r w:rsidDel="00000000" w:rsidR="00000000" w:rsidRPr="00000000">
        <w:rPr>
          <w:rFonts w:ascii="Times New Roman" w:cs="Times New Roman" w:eastAsia="Times New Roman" w:hAnsi="Times New Roman"/>
          <w:b w:val="1"/>
          <w:bCs w:val="1"/>
          <w:sz w:val="24"/>
          <w:szCs w:val="24"/>
          <w:rtl w:val="0"/>
        </w:rPr>
        <w:t xml:space="preserve">Mistral-7B-Instruct</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b w:val="1"/>
          <w:bCs w:val="1"/>
          <w:sz w:val="24"/>
          <w:szCs w:val="24"/>
          <w:rtl w:val="0"/>
        </w:rPr>
        <w:t xml:space="preserve">Low-Rank Adaptation (LoRA)</w:t>
      </w:r>
      <w:r w:rsidDel="00000000" w:rsidR="00000000" w:rsidRPr="00000000">
        <w:rPr>
          <w:rFonts w:ascii="Times New Roman" w:cs="Times New Roman" w:eastAsia="Times New Roman" w:hAnsi="Times New Roman"/>
          <w:sz w:val="24"/>
          <w:szCs w:val="24"/>
          <w:rtl w:val="0"/>
        </w:rPr>
        <w:t xml:space="preserve"> on a reduced subset of the CNN/DailyMail dataset. The primary goal is to analyze how </w:t>
      </w:r>
      <w:r w:rsidDel="00000000" w:rsidR="00000000" w:rsidRPr="00000000">
        <w:rPr>
          <w:rFonts w:ascii="Times New Roman" w:cs="Times New Roman" w:eastAsia="Times New Roman" w:hAnsi="Times New Roman"/>
          <w:b w:val="1"/>
          <w:bCs w:val="1"/>
          <w:sz w:val="24"/>
          <w:szCs w:val="24"/>
          <w:rtl w:val="0"/>
        </w:rPr>
        <w:t xml:space="preserve">training time (epochs)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limited data volume</w:t>
      </w:r>
      <w:r w:rsidDel="00000000" w:rsidR="00000000" w:rsidRPr="00000000">
        <w:rPr>
          <w:rFonts w:ascii="Times New Roman" w:cs="Times New Roman" w:eastAsia="Times New Roman" w:hAnsi="Times New Roman"/>
          <w:sz w:val="24"/>
          <w:szCs w:val="24"/>
          <w:rtl w:val="0"/>
        </w:rPr>
        <w:t xml:space="preserve"> affect:</w:t>
      </w:r>
    </w:p>
    <w:p w:rsidR="00000000" w:rsidDel="00000000" w:rsidP="00000000" w:rsidRDefault="00000000" w:rsidRPr="00000000" w14:paraId="00000010">
      <w:pPr>
        <w:numPr>
          <w:ilvl w:val="0"/>
          <w:numId w:val="1"/>
        </w:numPr>
        <w:spacing w:before="28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Instruction adherence (length control),</w:t>
      </w:r>
      <w:r w:rsidDel="00000000" w:rsidR="00000000" w:rsidRPr="00000000">
        <w:rPr>
          <w:rtl w:val="0"/>
        </w:rPr>
      </w:r>
    </w:p>
    <w:p w:rsidR="00000000" w:rsidDel="00000000" w:rsidP="00000000" w:rsidRDefault="00000000" w:rsidRPr="00000000" w14:paraId="00000011">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Summary fluency and coherence,</w:t>
      </w:r>
      <w:r w:rsidDel="00000000" w:rsidR="00000000" w:rsidRPr="00000000">
        <w:rPr>
          <w:rtl w:val="0"/>
        </w:rPr>
      </w:r>
    </w:p>
    <w:p w:rsidR="00000000" w:rsidDel="00000000" w:rsidP="00000000" w:rsidRDefault="00000000" w:rsidRPr="00000000" w14:paraId="00000012">
      <w:pPr>
        <w:numPr>
          <w:ilvl w:val="0"/>
          <w:numId w:val="1"/>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Hallucination behavior, and</w:t>
      </w:r>
      <w:r w:rsidDel="00000000" w:rsidR="00000000" w:rsidRPr="00000000">
        <w:rPr>
          <w:rtl w:val="0"/>
        </w:rPr>
      </w:r>
    </w:p>
    <w:p w:rsidR="00000000" w:rsidDel="00000000" w:rsidP="00000000" w:rsidRDefault="00000000" w:rsidRPr="00000000" w14:paraId="00000013">
      <w:pPr>
        <w:numPr>
          <w:ilvl w:val="0"/>
          <w:numId w:val="1"/>
        </w:numPr>
        <w:spacing w:after="28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Factual faithfulness to the source article.</w:t>
      </w:r>
      <w:r w:rsidDel="00000000" w:rsidR="00000000" w:rsidRPr="00000000">
        <w:rPr>
          <w:rtl w:val="0"/>
        </w:rPr>
      </w:r>
    </w:p>
    <w:p w:rsidR="00000000" w:rsidDel="00000000" w:rsidP="00000000" w:rsidRDefault="00000000" w:rsidRPr="00000000" w14:paraId="0000001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GPU memory and execution-time constraints, training was deliberately restricted to a small dataset subset and a small number of epochs. This controlled setup enables a focused comparison between </w:t>
      </w:r>
      <w:r w:rsidDel="00000000" w:rsidR="00000000" w:rsidRPr="00000000">
        <w:rPr>
          <w:rFonts w:ascii="Times New Roman" w:cs="Times New Roman" w:eastAsia="Times New Roman" w:hAnsi="Times New Roman"/>
          <w:b w:val="1"/>
          <w:bCs w:val="1"/>
          <w:sz w:val="24"/>
          <w:szCs w:val="24"/>
          <w:rtl w:val="0"/>
        </w:rPr>
        <w:t xml:space="preserve">early-stage undertrained models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later-stage partially adapted models</w:t>
      </w:r>
      <w:r w:rsidDel="00000000" w:rsidR="00000000" w:rsidRPr="00000000">
        <w:rPr>
          <w:rFonts w:ascii="Times New Roman" w:cs="Times New Roman" w:eastAsia="Times New Roman" w:hAnsi="Times New Roman"/>
          <w:sz w:val="24"/>
          <w:szCs w:val="24"/>
          <w:rtl w:val="0"/>
        </w:rPr>
        <w:t xml:space="preserve">, highlighting how hallucination behavior evolves during fine-tuning.</w:t>
      </w:r>
    </w:p>
    <w:p w:rsidR="00000000" w:rsidDel="00000000" w:rsidP="00000000" w:rsidRDefault="00000000" w:rsidRPr="00000000" w14:paraId="00000015">
      <w:pPr>
        <w:pStyle w:val="Heading2"/>
        <w:jc w:val="both"/>
        <w:rPr>
          <w:rFonts w:ascii="Times New Roman" w:cs="Times New Roman" w:eastAsia="Times New Roman" w:hAnsi="Times New Roman"/>
          <w:b w:val="1"/>
          <w:bCs w:val="1"/>
        </w:rPr>
      </w:pPr>
      <w:bookmarkStart w:colFirst="0" w:colLast="0" w:name="_heading=h.o0qdgky3u2x9" w:id="5"/>
      <w:bookmarkEnd w:id="5"/>
      <w:r w:rsidDel="00000000" w:rsidR="00000000" w:rsidRPr="00000000">
        <w:rPr>
          <w:rFonts w:ascii="Times New Roman" w:cs="Times New Roman" w:eastAsia="Times New Roman" w:hAnsi="Times New Roman"/>
          <w:b w:val="1"/>
          <w:bCs w:val="1"/>
          <w:rtl w:val="0"/>
        </w:rPr>
        <w:t xml:space="preserve">3. Experimental Setup</w:t>
      </w:r>
    </w:p>
    <w:p w:rsidR="00000000" w:rsidDel="00000000" w:rsidP="00000000" w:rsidRDefault="00000000" w:rsidRPr="00000000" w14:paraId="00000016">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Platform:</w:t>
      </w:r>
      <w:r w:rsidDel="00000000" w:rsidR="00000000" w:rsidRPr="00000000">
        <w:rPr>
          <w:rFonts w:ascii="Times New Roman" w:cs="Times New Roman" w:eastAsia="Times New Roman" w:hAnsi="Times New Roman"/>
          <w:sz w:val="24"/>
          <w:szCs w:val="24"/>
          <w:rtl w:val="0"/>
        </w:rPr>
        <w:t xml:space="preserve"> Google Colab (Free Tier with GPU support)</w:t>
      </w:r>
      <w:r w:rsidDel="00000000" w:rsidR="00000000" w:rsidRPr="00000000">
        <w:rPr>
          <w:rtl w:val="0"/>
        </w:rPr>
      </w:r>
    </w:p>
    <w:p w:rsidR="00000000" w:rsidDel="00000000" w:rsidP="00000000" w:rsidRDefault="00000000" w:rsidRPr="00000000" w14:paraId="00000017">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Fine-tuning Framework:</w:t>
      </w:r>
      <w:r w:rsidDel="00000000" w:rsidR="00000000" w:rsidRPr="00000000">
        <w:rPr>
          <w:rFonts w:ascii="Times New Roman" w:cs="Times New Roman" w:eastAsia="Times New Roman" w:hAnsi="Times New Roman"/>
          <w:sz w:val="24"/>
          <w:szCs w:val="24"/>
          <w:rtl w:val="0"/>
        </w:rPr>
        <w:t xml:space="preserve"> Unsloth</w:t>
      </w:r>
      <w:r w:rsidDel="00000000" w:rsidR="00000000" w:rsidRPr="00000000">
        <w:rPr>
          <w:rtl w:val="0"/>
        </w:rPr>
      </w:r>
    </w:p>
    <w:p w:rsidR="00000000" w:rsidDel="00000000" w:rsidP="00000000" w:rsidRDefault="00000000" w:rsidRPr="00000000" w14:paraId="00000018">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Fine-tuning Method:</w:t>
      </w:r>
      <w:r w:rsidDel="00000000" w:rsidR="00000000" w:rsidRPr="00000000">
        <w:rPr>
          <w:rFonts w:ascii="Times New Roman" w:cs="Times New Roman" w:eastAsia="Times New Roman" w:hAnsi="Times New Roman"/>
          <w:sz w:val="24"/>
          <w:szCs w:val="24"/>
          <w:rtl w:val="0"/>
        </w:rPr>
        <w:t xml:space="preserve"> Parameter-Efficient Fine-Tuning (PEFT) - QLoRA</w:t>
      </w:r>
      <w:r w:rsidDel="00000000" w:rsidR="00000000" w:rsidRPr="00000000">
        <w:rPr>
          <w:rtl w:val="0"/>
        </w:rPr>
      </w:r>
    </w:p>
    <w:p w:rsidR="00000000" w:rsidDel="00000000" w:rsidP="00000000" w:rsidRDefault="00000000" w:rsidRPr="00000000" w14:paraId="00000019">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Base Infrastructure:</w:t>
      </w:r>
      <w:r w:rsidDel="00000000" w:rsidR="00000000" w:rsidRPr="00000000">
        <w:rPr>
          <w:rFonts w:ascii="Times New Roman" w:cs="Times New Roman" w:eastAsia="Times New Roman" w:hAnsi="Times New Roman"/>
          <w:sz w:val="24"/>
          <w:szCs w:val="24"/>
          <w:rtl w:val="0"/>
        </w:rPr>
        <w:t xml:space="preserve"> HuggingFace Hub for model hosting and sharing</w:t>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setup enabled rapid iteration and resource optimization, showcasing the feasibility of advanced NLP tasks on accessible hardware without significant computational overhead.</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2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 Model and Training Configuration</w:t>
      </w:r>
    </w:p>
    <w:p w:rsidR="00000000" w:rsidDel="00000000" w:rsidP="00000000" w:rsidRDefault="00000000" w:rsidRPr="00000000" w14:paraId="0000001E">
      <w:pPr>
        <w:pStyle w:val="Heading3"/>
        <w:spacing w:after="280" w:before="280" w:line="240" w:lineRule="auto"/>
        <w:rPr>
          <w:rFonts w:ascii="Times New Roman" w:cs="Times New Roman" w:eastAsia="Times New Roman" w:hAnsi="Times New Roman"/>
          <w:b w:val="1"/>
          <w:bCs w:val="1"/>
        </w:rPr>
      </w:pPr>
      <w:bookmarkStart w:colFirst="0" w:colLast="0" w:name="_heading=h.tatihwo13k2l" w:id="6"/>
      <w:bookmarkEnd w:id="6"/>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b w:val="1"/>
          <w:bCs w:val="1"/>
          <w:rtl w:val="0"/>
        </w:rPr>
        <w:t xml:space="preserve">.1 Base Model</w:t>
      </w:r>
    </w:p>
    <w:p w:rsidR="00000000" w:rsidDel="00000000" w:rsidP="00000000" w:rsidRDefault="00000000" w:rsidRPr="00000000" w14:paraId="0000001F">
      <w:pPr>
        <w:numPr>
          <w:ilvl w:val="0"/>
          <w:numId w:val="7"/>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mistralai/Mistral-7B-Instruct-v0.2</w:t>
      </w:r>
      <w:r w:rsidDel="00000000" w:rsidR="00000000" w:rsidRPr="00000000">
        <w:rPr>
          <w:rtl w:val="0"/>
        </w:rPr>
      </w:r>
    </w:p>
    <w:p w:rsidR="00000000" w:rsidDel="00000000" w:rsidP="00000000" w:rsidRDefault="00000000" w:rsidRPr="00000000" w14:paraId="00000020">
      <w:pPr>
        <w:numPr>
          <w:ilvl w:val="0"/>
          <w:numId w:val="7"/>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Architecture:</w:t>
      </w:r>
      <w:r w:rsidDel="00000000" w:rsidR="00000000" w:rsidRPr="00000000">
        <w:rPr>
          <w:rFonts w:ascii="Times New Roman" w:cs="Times New Roman" w:eastAsia="Times New Roman" w:hAnsi="Times New Roman"/>
          <w:sz w:val="24"/>
          <w:szCs w:val="24"/>
          <w:rtl w:val="0"/>
        </w:rPr>
        <w:t xml:space="preserve"> Decoder-only transformer</w:t>
      </w:r>
      <w:r w:rsidDel="00000000" w:rsidR="00000000" w:rsidRPr="00000000">
        <w:rPr>
          <w:rtl w:val="0"/>
        </w:rPr>
      </w:r>
    </w:p>
    <w:p w:rsidR="00000000" w:rsidDel="00000000" w:rsidP="00000000" w:rsidRDefault="00000000" w:rsidRPr="00000000" w14:paraId="00000021">
      <w:pPr>
        <w:numPr>
          <w:ilvl w:val="0"/>
          <w:numId w:val="7"/>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Pretraining:</w:t>
      </w:r>
      <w:r w:rsidDel="00000000" w:rsidR="00000000" w:rsidRPr="00000000">
        <w:rPr>
          <w:rFonts w:ascii="Times New Roman" w:cs="Times New Roman" w:eastAsia="Times New Roman" w:hAnsi="Times New Roman"/>
          <w:sz w:val="24"/>
          <w:szCs w:val="24"/>
          <w:rtl w:val="0"/>
        </w:rPr>
        <w:t xml:space="preserve"> Large-scale web and instruction-following corpora</w:t>
      </w:r>
      <w:r w:rsidDel="00000000" w:rsidR="00000000" w:rsidRPr="00000000">
        <w:rPr>
          <w:rtl w:val="0"/>
        </w:rPr>
      </w:r>
    </w:p>
    <w:p w:rsidR="00000000" w:rsidDel="00000000" w:rsidP="00000000" w:rsidRDefault="00000000" w:rsidRPr="00000000" w14:paraId="00000022">
      <w:pPr>
        <w:numPr>
          <w:ilvl w:val="0"/>
          <w:numId w:val="7"/>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Quantization:</w:t>
      </w:r>
      <w:r w:rsidDel="00000000" w:rsidR="00000000" w:rsidRPr="00000000">
        <w:rPr>
          <w:rFonts w:ascii="Times New Roman" w:cs="Times New Roman" w:eastAsia="Times New Roman" w:hAnsi="Times New Roman"/>
          <w:sz w:val="24"/>
          <w:szCs w:val="24"/>
          <w:rtl w:val="0"/>
        </w:rPr>
        <w:t xml:space="preserve"> 4-bit NormalFloat (NF4)</w:t>
      </w:r>
      <w:r w:rsidDel="00000000" w:rsidR="00000000" w:rsidRPr="00000000">
        <w:rPr>
          <w:rtl w:val="0"/>
        </w:rPr>
      </w:r>
    </w:p>
    <w:p w:rsidR="00000000" w:rsidDel="00000000" w:rsidP="00000000" w:rsidRDefault="00000000" w:rsidRPr="00000000" w14:paraId="00000023">
      <w:pPr>
        <w:numPr>
          <w:ilvl w:val="0"/>
          <w:numId w:val="7"/>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Computation Precision:</w:t>
      </w:r>
      <w:r w:rsidDel="00000000" w:rsidR="00000000" w:rsidRPr="00000000">
        <w:rPr>
          <w:rFonts w:ascii="Times New Roman" w:cs="Times New Roman" w:eastAsia="Times New Roman" w:hAnsi="Times New Roman"/>
          <w:sz w:val="24"/>
          <w:szCs w:val="24"/>
          <w:rtl w:val="0"/>
        </w:rPr>
        <w:t xml:space="preserve"> FP16</w:t>
      </w:r>
      <w:r w:rsidDel="00000000" w:rsidR="00000000" w:rsidRPr="00000000">
        <w:rPr>
          <w:rtl w:val="0"/>
        </w:rPr>
      </w:r>
    </w:p>
    <w:p w:rsidR="00000000" w:rsidDel="00000000" w:rsidP="00000000" w:rsidRDefault="00000000" w:rsidRPr="00000000" w14:paraId="00000024">
      <w:pPr>
        <w:numPr>
          <w:ilvl w:val="0"/>
          <w:numId w:val="7"/>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Fine-Tuning Method:</w:t>
      </w:r>
      <w:r w:rsidDel="00000000" w:rsidR="00000000" w:rsidRPr="00000000">
        <w:rPr>
          <w:rFonts w:ascii="Times New Roman" w:cs="Times New Roman" w:eastAsia="Times New Roman" w:hAnsi="Times New Roman"/>
          <w:sz w:val="24"/>
          <w:szCs w:val="24"/>
          <w:rtl w:val="0"/>
        </w:rPr>
        <w:t xml:space="preserve"> Parameter-Efficient Fine-Tuning (LoRA)</w:t>
      </w:r>
      <w:r w:rsidDel="00000000" w:rsidR="00000000" w:rsidRPr="00000000">
        <w:rPr>
          <w:rtl w:val="0"/>
        </w:rPr>
      </w:r>
    </w:p>
    <w:p w:rsidR="00000000" w:rsidDel="00000000" w:rsidP="00000000" w:rsidRDefault="00000000" w:rsidRPr="00000000" w14:paraId="0000002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choice of Mistral-7B-Instruct reflects a balance between strong instruction-following capabilities and manageable computational cost. </w:t>
      </w:r>
      <w:r w:rsidDel="00000000" w:rsidR="00000000" w:rsidRPr="00000000">
        <w:rPr>
          <w:rFonts w:ascii="Times New Roman" w:cs="Times New Roman" w:eastAsia="Times New Roman" w:hAnsi="Times New Roman"/>
          <w:b w:val="1"/>
          <w:bCs w:val="1"/>
          <w:sz w:val="24"/>
          <w:szCs w:val="24"/>
          <w:rtl w:val="0"/>
        </w:rPr>
        <w:t xml:space="preserve">NF4 quantization</w:t>
      </w:r>
      <w:r w:rsidDel="00000000" w:rsidR="00000000" w:rsidRPr="00000000">
        <w:rPr>
          <w:rFonts w:ascii="Times New Roman" w:cs="Times New Roman" w:eastAsia="Times New Roman" w:hAnsi="Times New Roman"/>
          <w:sz w:val="24"/>
          <w:szCs w:val="24"/>
          <w:rtl w:val="0"/>
        </w:rPr>
        <w:t xml:space="preserve"> significantly reduced memory footprint, enabling fine-tuning on consumer-grade GPUs. However, quantization can amplify instability during training, particularly in early epochs, potentially exacerbating hallucination in undertrained regimes.</w:t>
      </w:r>
    </w:p>
    <w:p w:rsidR="00000000" w:rsidDel="00000000" w:rsidP="00000000" w:rsidRDefault="00000000" w:rsidRPr="00000000" w14:paraId="00000026">
      <w:pPr>
        <w:pStyle w:val="Heading3"/>
        <w:spacing w:after="280" w:before="280" w:line="240" w:lineRule="auto"/>
        <w:rPr>
          <w:rFonts w:ascii="Times New Roman" w:cs="Times New Roman" w:eastAsia="Times New Roman" w:hAnsi="Times New Roman"/>
          <w:b w:val="1"/>
          <w:bCs w:val="1"/>
        </w:rPr>
      </w:pPr>
      <w:bookmarkStart w:colFirst="0" w:colLast="0" w:name="_heading=h.vp8h961bbke5" w:id="7"/>
      <w:bookmarkEnd w:id="7"/>
      <w:r w:rsidDel="00000000" w:rsidR="00000000" w:rsidRPr="00000000">
        <w:rPr>
          <w:rFonts w:ascii="Times New Roman" w:cs="Times New Roman" w:eastAsia="Times New Roman" w:hAnsi="Times New Roman"/>
          <w:b w:val="1"/>
          <w:bCs w:val="1"/>
          <w:rtl w:val="0"/>
        </w:rPr>
        <w:t xml:space="preserve">4.2 Fine-Tuning Strategy</w:t>
      </w:r>
    </w:p>
    <w:p w:rsidR="00000000" w:rsidDel="00000000" w:rsidP="00000000" w:rsidRDefault="00000000" w:rsidRPr="00000000" w14:paraId="00000027">
      <w:pPr>
        <w:numPr>
          <w:ilvl w:val="0"/>
          <w:numId w:val="8"/>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Training Paradigm:</w:t>
      </w:r>
      <w:r w:rsidDel="00000000" w:rsidR="00000000" w:rsidRPr="00000000">
        <w:rPr>
          <w:rFonts w:ascii="Times New Roman" w:cs="Times New Roman" w:eastAsia="Times New Roman" w:hAnsi="Times New Roman"/>
          <w:sz w:val="24"/>
          <w:szCs w:val="24"/>
          <w:rtl w:val="0"/>
        </w:rPr>
        <w:t xml:space="preserve"> Supervised Fine-Tuning (SFT)</w:t>
      </w:r>
      <w:r w:rsidDel="00000000" w:rsidR="00000000" w:rsidRPr="00000000">
        <w:rPr>
          <w:rtl w:val="0"/>
        </w:rPr>
      </w:r>
    </w:p>
    <w:p w:rsidR="00000000" w:rsidDel="00000000" w:rsidP="00000000" w:rsidRDefault="00000000" w:rsidRPr="00000000" w14:paraId="00000028">
      <w:pPr>
        <w:numPr>
          <w:ilvl w:val="0"/>
          <w:numId w:val="8"/>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CNN/DailyMail (v3.0.0)</w:t>
      </w:r>
      <w:r w:rsidDel="00000000" w:rsidR="00000000" w:rsidRPr="00000000">
        <w:rPr>
          <w:rtl w:val="0"/>
        </w:rPr>
      </w:r>
    </w:p>
    <w:p w:rsidR="00000000" w:rsidDel="00000000" w:rsidP="00000000" w:rsidRDefault="00000000" w:rsidRPr="00000000" w14:paraId="00000029">
      <w:pPr>
        <w:numPr>
          <w:ilvl w:val="0"/>
          <w:numId w:val="8"/>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Training Samples:</w:t>
      </w:r>
      <w:r w:rsidDel="00000000" w:rsidR="00000000" w:rsidRPr="00000000">
        <w:rPr>
          <w:rFonts w:ascii="Times New Roman" w:cs="Times New Roman" w:eastAsia="Times New Roman" w:hAnsi="Times New Roman"/>
          <w:sz w:val="24"/>
          <w:szCs w:val="24"/>
          <w:rtl w:val="0"/>
        </w:rPr>
        <w:t xml:space="preserve"> ~1,000 articles</w:t>
      </w:r>
      <w:r w:rsidDel="00000000" w:rsidR="00000000" w:rsidRPr="00000000">
        <w:rPr>
          <w:rtl w:val="0"/>
        </w:rPr>
      </w:r>
    </w:p>
    <w:p w:rsidR="00000000" w:rsidDel="00000000" w:rsidP="00000000" w:rsidRDefault="00000000" w:rsidRPr="00000000" w14:paraId="0000002A">
      <w:pPr>
        <w:numPr>
          <w:ilvl w:val="0"/>
          <w:numId w:val="8"/>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Validation Samples:</w:t>
      </w:r>
      <w:r w:rsidDel="00000000" w:rsidR="00000000" w:rsidRPr="00000000">
        <w:rPr>
          <w:rFonts w:ascii="Times New Roman" w:cs="Times New Roman" w:eastAsia="Times New Roman" w:hAnsi="Times New Roman"/>
          <w:sz w:val="24"/>
          <w:szCs w:val="24"/>
          <w:rtl w:val="0"/>
        </w:rPr>
        <w:t xml:space="preserve"> ~200 articles</w:t>
      </w:r>
      <w:r w:rsidDel="00000000" w:rsidR="00000000" w:rsidRPr="00000000">
        <w:rPr>
          <w:rtl w:val="0"/>
        </w:rPr>
      </w:r>
    </w:p>
    <w:p w:rsidR="00000000" w:rsidDel="00000000" w:rsidP="00000000" w:rsidRDefault="00000000" w:rsidRPr="00000000" w14:paraId="0000002B">
      <w:pPr>
        <w:numPr>
          <w:ilvl w:val="0"/>
          <w:numId w:val="8"/>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Epochs:</w:t>
      </w:r>
      <w:r w:rsidDel="00000000" w:rsidR="00000000" w:rsidRPr="00000000">
        <w:rPr>
          <w:rFonts w:ascii="Times New Roman" w:cs="Times New Roman" w:eastAsia="Times New Roman" w:hAnsi="Times New Roman"/>
          <w:sz w:val="24"/>
          <w:szCs w:val="24"/>
          <w:rtl w:val="0"/>
        </w:rPr>
        <w:t xml:space="preserve"> 3</w:t>
      </w:r>
      <w:r w:rsidDel="00000000" w:rsidR="00000000" w:rsidRPr="00000000">
        <w:rPr>
          <w:rtl w:val="0"/>
        </w:rPr>
      </w:r>
    </w:p>
    <w:p w:rsidR="00000000" w:rsidDel="00000000" w:rsidP="00000000" w:rsidRDefault="00000000" w:rsidRPr="00000000" w14:paraId="0000002C">
      <w:pPr>
        <w:numPr>
          <w:ilvl w:val="0"/>
          <w:numId w:val="8"/>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Optimizer:</w:t>
      </w:r>
      <w:r w:rsidDel="00000000" w:rsidR="00000000" w:rsidRPr="00000000">
        <w:rPr>
          <w:rFonts w:ascii="Times New Roman" w:cs="Times New Roman" w:eastAsia="Times New Roman" w:hAnsi="Times New Roman"/>
          <w:sz w:val="24"/>
          <w:szCs w:val="24"/>
          <w:rtl w:val="0"/>
        </w:rPr>
        <w:t xml:space="preserve"> AdamW (8-bit)</w:t>
      </w:r>
      <w:r w:rsidDel="00000000" w:rsidR="00000000" w:rsidRPr="00000000">
        <w:rPr>
          <w:rtl w:val="0"/>
        </w:rPr>
      </w:r>
    </w:p>
    <w:p w:rsidR="00000000" w:rsidDel="00000000" w:rsidP="00000000" w:rsidRDefault="00000000" w:rsidRPr="00000000" w14:paraId="0000002D">
      <w:pPr>
        <w:numPr>
          <w:ilvl w:val="0"/>
          <w:numId w:val="8"/>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Batching:</w:t>
      </w:r>
      <w:r w:rsidDel="00000000" w:rsidR="00000000" w:rsidRPr="00000000">
        <w:rPr>
          <w:rFonts w:ascii="Times New Roman" w:cs="Times New Roman" w:eastAsia="Times New Roman" w:hAnsi="Times New Roman"/>
          <w:sz w:val="24"/>
          <w:szCs w:val="24"/>
          <w:rtl w:val="0"/>
        </w:rPr>
        <w:t xml:space="preserve"> Gradient accumulation to simulate larger effective batch sizes</w:t>
      </w:r>
      <w:r w:rsidDel="00000000" w:rsidR="00000000" w:rsidRPr="00000000">
        <w:rPr>
          <w:rtl w:val="0"/>
        </w:rPr>
      </w:r>
    </w:p>
    <w:p w:rsidR="00000000" w:rsidDel="00000000" w:rsidP="00000000" w:rsidRDefault="00000000" w:rsidRPr="00000000" w14:paraId="0000002E">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LoRA Configuration</w:t>
      </w:r>
    </w:p>
    <w:p w:rsidR="00000000" w:rsidDel="00000000" w:rsidP="00000000" w:rsidRDefault="00000000" w:rsidRPr="00000000" w14:paraId="0000002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LoRA adapters were injected into the model’s attention projection layers, allowing task-specific adaptation while freezing the majority of pretrained parameters. This significantly reduced trainable parameters and stabilized training under limited compute, but also constrained the model’s ability to deeply relearn content selection and factual grounding.</w:t>
      </w:r>
    </w:p>
    <w:p w:rsidR="00000000" w:rsidDel="00000000" w:rsidP="00000000" w:rsidRDefault="00000000" w:rsidRPr="00000000" w14:paraId="00000030">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 Design</w:t>
      </w:r>
    </w:p>
    <w:p w:rsidR="00000000" w:rsidDel="00000000" w:rsidP="00000000" w:rsidRDefault="00000000" w:rsidRPr="00000000" w14:paraId="0000003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training instance followed an explicit instruction template requiring summaries of </w:t>
      </w:r>
      <w:r w:rsidDel="00000000" w:rsidR="00000000" w:rsidRPr="00000000">
        <w:rPr>
          <w:rFonts w:ascii="Times New Roman" w:cs="Times New Roman" w:eastAsia="Times New Roman" w:hAnsi="Times New Roman"/>
          <w:b w:val="1"/>
          <w:bCs w:val="1"/>
          <w:sz w:val="24"/>
          <w:szCs w:val="24"/>
          <w:rtl w:val="0"/>
        </w:rPr>
        <w:t xml:space="preserve">exactly 2, 3, or 5 sentences</w:t>
      </w:r>
      <w:r w:rsidDel="00000000" w:rsidR="00000000" w:rsidRPr="00000000">
        <w:rPr>
          <w:rFonts w:ascii="Times New Roman" w:cs="Times New Roman" w:eastAsia="Times New Roman" w:hAnsi="Times New Roman"/>
          <w:sz w:val="24"/>
          <w:szCs w:val="24"/>
          <w:rtl w:val="0"/>
        </w:rPr>
        <w:t xml:space="preserve">. This explicit conditioning enabled a direct assessment of the model’s ability to disentangle </w:t>
      </w:r>
      <w:r w:rsidDel="00000000" w:rsidR="00000000" w:rsidRPr="00000000">
        <w:rPr>
          <w:rFonts w:ascii="Times New Roman" w:cs="Times New Roman" w:eastAsia="Times New Roman" w:hAnsi="Times New Roman"/>
          <w:b w:val="1"/>
          <w:bCs w:val="1"/>
          <w:sz w:val="24"/>
          <w:szCs w:val="24"/>
          <w:rtl w:val="0"/>
        </w:rPr>
        <w:t xml:space="preserve">structural obedience (length control)</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b w:val="1"/>
          <w:bCs w:val="1"/>
          <w:sz w:val="24"/>
          <w:szCs w:val="24"/>
          <w:rtl w:val="0"/>
        </w:rPr>
        <w:t xml:space="preserve">semantic fidelity (faithfulness)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spacing w:after="2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Inference and Evaluation Setup</w:t>
      </w:r>
    </w:p>
    <w:p w:rsidR="00000000" w:rsidDel="00000000" w:rsidP="00000000" w:rsidRDefault="00000000" w:rsidRPr="00000000" w14:paraId="00000033">
      <w:pPr>
        <w:pStyle w:val="Heading3"/>
        <w:spacing w:after="280" w:before="280" w:line="240" w:lineRule="auto"/>
        <w:rPr>
          <w:rFonts w:ascii="Times New Roman" w:cs="Times New Roman" w:eastAsia="Times New Roman" w:hAnsi="Times New Roman"/>
          <w:b w:val="1"/>
          <w:bCs w:val="1"/>
        </w:rPr>
      </w:pPr>
      <w:bookmarkStart w:colFirst="0" w:colLast="0" w:name="_heading=h.4wdcud5bktbi" w:id="8"/>
      <w:bookmarkEnd w:id="8"/>
      <w:r w:rsidDel="00000000" w:rsidR="00000000" w:rsidRPr="00000000">
        <w:rPr>
          <w:rFonts w:ascii="Times New Roman" w:cs="Times New Roman" w:eastAsia="Times New Roman" w:hAnsi="Times New Roman"/>
          <w:b w:val="1"/>
          <w:bCs w:val="1"/>
          <w:rtl w:val="0"/>
        </w:rPr>
        <w:t xml:space="preserve">5.1 Inference Configuration</w:t>
      </w:r>
    </w:p>
    <w:p w:rsidR="00000000" w:rsidDel="00000000" w:rsidP="00000000" w:rsidRDefault="00000000" w:rsidRPr="00000000" w14:paraId="00000034">
      <w:pPr>
        <w:numPr>
          <w:ilvl w:val="0"/>
          <w:numId w:val="9"/>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Decoding:</w:t>
      </w:r>
      <w:r w:rsidDel="00000000" w:rsidR="00000000" w:rsidRPr="00000000">
        <w:rPr>
          <w:rFonts w:ascii="Times New Roman" w:cs="Times New Roman" w:eastAsia="Times New Roman" w:hAnsi="Times New Roman"/>
          <w:sz w:val="24"/>
          <w:szCs w:val="24"/>
          <w:rtl w:val="0"/>
        </w:rPr>
        <w:t xml:space="preserve"> Autoregressive generation</w:t>
      </w:r>
      <w:r w:rsidDel="00000000" w:rsidR="00000000" w:rsidRPr="00000000">
        <w:rPr>
          <w:rtl w:val="0"/>
        </w:rPr>
      </w:r>
    </w:p>
    <w:p w:rsidR="00000000" w:rsidDel="00000000" w:rsidP="00000000" w:rsidRDefault="00000000" w:rsidRPr="00000000" w14:paraId="00000035">
      <w:pPr>
        <w:numPr>
          <w:ilvl w:val="0"/>
          <w:numId w:val="9"/>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Sampling:</w:t>
      </w:r>
      <w:r w:rsidDel="00000000" w:rsidR="00000000" w:rsidRPr="00000000">
        <w:rPr>
          <w:rFonts w:ascii="Times New Roman" w:cs="Times New Roman" w:eastAsia="Times New Roman" w:hAnsi="Times New Roman"/>
          <w:sz w:val="24"/>
          <w:szCs w:val="24"/>
          <w:rtl w:val="0"/>
        </w:rPr>
        <w:t xml:space="preserve"> Enabled (</w:t>
      </w:r>
      <w:r w:rsidDel="00000000" w:rsidR="00000000" w:rsidRPr="00000000">
        <w:rPr>
          <w:rFonts w:ascii="Times New Roman" w:cs="Times New Roman" w:eastAsia="Times New Roman" w:hAnsi="Times New Roman"/>
          <w:sz w:val="20"/>
          <w:szCs w:val="20"/>
          <w:rtl w:val="0"/>
        </w:rPr>
        <w:t xml:space="preserve">do_sample=True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6">
      <w:pPr>
        <w:numPr>
          <w:ilvl w:val="0"/>
          <w:numId w:val="9"/>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Temperature:</w:t>
      </w:r>
      <w:r w:rsidDel="00000000" w:rsidR="00000000" w:rsidRPr="00000000">
        <w:rPr>
          <w:rFonts w:ascii="Times New Roman" w:cs="Times New Roman" w:eastAsia="Times New Roman" w:hAnsi="Times New Roman"/>
          <w:sz w:val="24"/>
          <w:szCs w:val="24"/>
          <w:rtl w:val="0"/>
        </w:rPr>
        <w:t xml:space="preserve"> 0.7</w:t>
      </w:r>
      <w:r w:rsidDel="00000000" w:rsidR="00000000" w:rsidRPr="00000000">
        <w:rPr>
          <w:rtl w:val="0"/>
        </w:rPr>
      </w:r>
    </w:p>
    <w:p w:rsidR="00000000" w:rsidDel="00000000" w:rsidP="00000000" w:rsidRDefault="00000000" w:rsidRPr="00000000" w14:paraId="00000037">
      <w:pPr>
        <w:numPr>
          <w:ilvl w:val="0"/>
          <w:numId w:val="9"/>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Top-p:</w:t>
      </w:r>
      <w:r w:rsidDel="00000000" w:rsidR="00000000" w:rsidRPr="00000000">
        <w:rPr>
          <w:rFonts w:ascii="Times New Roman" w:cs="Times New Roman" w:eastAsia="Times New Roman" w:hAnsi="Times New Roman"/>
          <w:sz w:val="24"/>
          <w:szCs w:val="24"/>
          <w:rtl w:val="0"/>
        </w:rPr>
        <w:t xml:space="preserve"> 0.9</w:t>
      </w:r>
      <w:r w:rsidDel="00000000" w:rsidR="00000000" w:rsidRPr="00000000">
        <w:rPr>
          <w:rtl w:val="0"/>
        </w:rPr>
      </w:r>
    </w:p>
    <w:p w:rsidR="00000000" w:rsidDel="00000000" w:rsidP="00000000" w:rsidRDefault="00000000" w:rsidRPr="00000000" w14:paraId="00000038">
      <w:pPr>
        <w:numPr>
          <w:ilvl w:val="0"/>
          <w:numId w:val="9"/>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Repetition Penalty:</w:t>
      </w:r>
      <w:r w:rsidDel="00000000" w:rsidR="00000000" w:rsidRPr="00000000">
        <w:rPr>
          <w:rFonts w:ascii="Times New Roman" w:cs="Times New Roman" w:eastAsia="Times New Roman" w:hAnsi="Times New Roman"/>
          <w:sz w:val="24"/>
          <w:szCs w:val="24"/>
          <w:rtl w:val="0"/>
        </w:rPr>
        <w:t xml:space="preserve"> 1.2</w:t>
      </w:r>
      <w:r w:rsidDel="00000000" w:rsidR="00000000" w:rsidRPr="00000000">
        <w:rPr>
          <w:rtl w:val="0"/>
        </w:rPr>
      </w:r>
    </w:p>
    <w:p w:rsidR="00000000" w:rsidDel="00000000" w:rsidP="00000000" w:rsidRDefault="00000000" w:rsidRPr="00000000" w14:paraId="00000039">
      <w:pPr>
        <w:numPr>
          <w:ilvl w:val="0"/>
          <w:numId w:val="9"/>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Maximum Tokens:</w:t>
      </w:r>
      <w:r w:rsidDel="00000000" w:rsidR="00000000" w:rsidRPr="00000000">
        <w:rPr>
          <w:rFonts w:ascii="Times New Roman" w:cs="Times New Roman" w:eastAsia="Times New Roman" w:hAnsi="Times New Roman"/>
          <w:sz w:val="24"/>
          <w:szCs w:val="24"/>
          <w:rtl w:val="0"/>
        </w:rPr>
        <w:t xml:space="preserve"> 90 (for medium-length summaries)</w:t>
      </w:r>
      <w:r w:rsidDel="00000000" w:rsidR="00000000" w:rsidRPr="00000000">
        <w:rPr>
          <w:rtl w:val="0"/>
        </w:rPr>
      </w:r>
    </w:p>
    <w:p w:rsidR="00000000" w:rsidDel="00000000" w:rsidP="00000000" w:rsidRDefault="00000000" w:rsidRPr="00000000" w14:paraId="0000003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decoding configuration was selected to balance readability and lexical diversity. However, stochastic decoding is known to </w:t>
      </w:r>
      <w:r w:rsidDel="00000000" w:rsidR="00000000" w:rsidRPr="00000000">
        <w:rPr>
          <w:rFonts w:ascii="Times New Roman" w:cs="Times New Roman" w:eastAsia="Times New Roman" w:hAnsi="Times New Roman"/>
          <w:b w:val="1"/>
          <w:bCs w:val="1"/>
          <w:sz w:val="24"/>
          <w:szCs w:val="24"/>
          <w:rtl w:val="0"/>
        </w:rPr>
        <w:t xml:space="preserve">increase hallucination risk</w:t>
      </w:r>
      <w:r w:rsidDel="00000000" w:rsidR="00000000" w:rsidRPr="00000000">
        <w:rPr>
          <w:rFonts w:ascii="Times New Roman" w:cs="Times New Roman" w:eastAsia="Times New Roman" w:hAnsi="Times New Roman"/>
          <w:sz w:val="24"/>
          <w:szCs w:val="24"/>
          <w:rtl w:val="0"/>
        </w:rPr>
        <w:t xml:space="preserve">, particularly in undertrained or weakly grounded models. As such, hallucination observed in early epochs can be partially attributed to the interaction between sampling and insufficient fine-tuning.</w:t>
      </w:r>
    </w:p>
    <w:p w:rsidR="00000000" w:rsidDel="00000000" w:rsidP="00000000" w:rsidRDefault="00000000" w:rsidRPr="00000000" w14:paraId="0000003B">
      <w:pPr>
        <w:pStyle w:val="Heading3"/>
        <w:spacing w:after="280" w:before="280" w:line="240" w:lineRule="auto"/>
        <w:rPr>
          <w:rFonts w:ascii="Times New Roman" w:cs="Times New Roman" w:eastAsia="Times New Roman" w:hAnsi="Times New Roman"/>
          <w:b w:val="1"/>
          <w:bCs w:val="1"/>
        </w:rPr>
      </w:pPr>
      <w:bookmarkStart w:colFirst="0" w:colLast="0" w:name="_heading=h.kebx2f4p3ihl" w:id="9"/>
      <w:bookmarkEnd w:id="9"/>
      <w:r w:rsidDel="00000000" w:rsidR="00000000" w:rsidRPr="00000000">
        <w:rPr>
          <w:rFonts w:ascii="Times New Roman" w:cs="Times New Roman" w:eastAsia="Times New Roman" w:hAnsi="Times New Roman"/>
          <w:b w:val="1"/>
          <w:bCs w:val="1"/>
          <w:rtl w:val="0"/>
        </w:rPr>
        <w:t xml:space="preserve">5.2 Evaluation Metrics</w:t>
      </w:r>
    </w:p>
    <w:p w:rsidR="00000000" w:rsidDel="00000000" w:rsidP="00000000" w:rsidRDefault="00000000" w:rsidRPr="00000000" w14:paraId="0000003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capture both surface-level similarity and deeper semantic alignment, we employed a combination of lexical and embedding-based metrics:</w:t>
      </w:r>
    </w:p>
    <w:p w:rsidR="00000000" w:rsidDel="00000000" w:rsidP="00000000" w:rsidRDefault="00000000" w:rsidRPr="00000000" w14:paraId="0000003D">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Lexical Overlap Metrics</w:t>
      </w:r>
    </w:p>
    <w:p w:rsidR="00000000" w:rsidDel="00000000" w:rsidP="00000000" w:rsidRDefault="00000000" w:rsidRPr="00000000" w14:paraId="0000003E">
      <w:pPr>
        <w:numPr>
          <w:ilvl w:val="0"/>
          <w:numId w:val="10"/>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ROUGE-1</w:t>
      </w:r>
      <w:r w:rsidDel="00000000" w:rsidR="00000000" w:rsidRPr="00000000">
        <w:rPr>
          <w:rtl w:val="0"/>
        </w:rPr>
      </w:r>
    </w:p>
    <w:p w:rsidR="00000000" w:rsidDel="00000000" w:rsidP="00000000" w:rsidRDefault="00000000" w:rsidRPr="00000000" w14:paraId="0000003F">
      <w:pPr>
        <w:numPr>
          <w:ilvl w:val="0"/>
          <w:numId w:val="10"/>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ROUGE-2</w:t>
      </w:r>
      <w:r w:rsidDel="00000000" w:rsidR="00000000" w:rsidRPr="00000000">
        <w:rPr>
          <w:rtl w:val="0"/>
        </w:rPr>
      </w:r>
    </w:p>
    <w:p w:rsidR="00000000" w:rsidDel="00000000" w:rsidP="00000000" w:rsidRDefault="00000000" w:rsidRPr="00000000" w14:paraId="00000040">
      <w:pPr>
        <w:numPr>
          <w:ilvl w:val="0"/>
          <w:numId w:val="10"/>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ROUGE-Lsum</w:t>
      </w:r>
      <w:r w:rsidDel="00000000" w:rsidR="00000000" w:rsidRPr="00000000">
        <w:rPr>
          <w:rtl w:val="0"/>
        </w:rPr>
      </w:r>
    </w:p>
    <w:p w:rsidR="00000000" w:rsidDel="00000000" w:rsidP="00000000" w:rsidRDefault="00000000" w:rsidRPr="00000000" w14:paraId="0000004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measure n-gram overlap and structural similarity to reference summaries, serving as proxies for content coverage and factual alignment.</w:t>
      </w:r>
    </w:p>
    <w:p w:rsidR="00000000" w:rsidDel="00000000" w:rsidP="00000000" w:rsidRDefault="00000000" w:rsidRPr="00000000" w14:paraId="00000042">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Semantic Similarity Metric</w:t>
      </w:r>
    </w:p>
    <w:p w:rsidR="00000000" w:rsidDel="00000000" w:rsidP="00000000" w:rsidRDefault="00000000" w:rsidRPr="00000000" w14:paraId="00000043">
      <w:pPr>
        <w:numPr>
          <w:ilvl w:val="0"/>
          <w:numId w:val="11"/>
        </w:numPr>
        <w:spacing w:after="280" w:before="280"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sz w:val="24"/>
          <w:szCs w:val="24"/>
          <w:rtl w:val="0"/>
        </w:rPr>
        <w:t xml:space="preserve">BERTScore (RoBERTa-large)</w:t>
      </w:r>
      <w:r w:rsidDel="00000000" w:rsidR="00000000" w:rsidRPr="00000000">
        <w:rPr>
          <w:rtl w:val="0"/>
        </w:rPr>
      </w:r>
    </w:p>
    <w:p w:rsidR="00000000" w:rsidDel="00000000" w:rsidP="00000000" w:rsidRDefault="00000000" w:rsidRPr="00000000" w14:paraId="0000004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BERTScore evaluates contextual semantic similarity using pretrained embeddings. While effective at measuring fluency and topical relevance, it is </w:t>
      </w:r>
      <w:r w:rsidDel="00000000" w:rsidR="00000000" w:rsidRPr="00000000">
        <w:rPr>
          <w:rFonts w:ascii="Times New Roman" w:cs="Times New Roman" w:eastAsia="Times New Roman" w:hAnsi="Times New Roman"/>
          <w:b w:val="1"/>
          <w:bCs w:val="1"/>
          <w:sz w:val="24"/>
          <w:szCs w:val="24"/>
          <w:rtl w:val="0"/>
        </w:rPr>
        <w:t xml:space="preserve">insensitive to factual hallucinations</w:t>
      </w:r>
      <w:r w:rsidDel="00000000" w:rsidR="00000000" w:rsidRPr="00000000">
        <w:rPr>
          <w:rFonts w:ascii="Times New Roman" w:cs="Times New Roman" w:eastAsia="Times New Roman" w:hAnsi="Times New Roman"/>
          <w:sz w:val="24"/>
          <w:szCs w:val="24"/>
          <w:rtl w:val="0"/>
        </w:rPr>
        <w:t xml:space="preserve">, making it insufficient as a standalone faithfulness metric.</w:t>
      </w:r>
    </w:p>
    <w:p w:rsidR="00000000" w:rsidDel="00000000" w:rsidP="00000000" w:rsidRDefault="00000000" w:rsidRPr="00000000" w14:paraId="0000004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dual-metric setup highlights cases where fluent but factually incorrect summaries achieve deceptively high semantic scores.</w:t>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 Experimental Results and Observations</w:t>
      </w:r>
    </w:p>
    <w:p w:rsidR="00000000" w:rsidDel="00000000" w:rsidP="00000000" w:rsidRDefault="00000000" w:rsidRPr="00000000" w14:paraId="00000048">
      <w:pPr>
        <w:pStyle w:val="Heading3"/>
        <w:spacing w:after="280" w:before="280" w:line="240" w:lineRule="auto"/>
        <w:rPr>
          <w:rFonts w:ascii="Times New Roman" w:cs="Times New Roman" w:eastAsia="Times New Roman" w:hAnsi="Times New Roman"/>
          <w:b w:val="1"/>
          <w:bCs w:val="1"/>
        </w:rPr>
      </w:pPr>
      <w:bookmarkStart w:colFirst="0" w:colLast="0" w:name="_heading=h.u6aw606df479" w:id="10"/>
      <w:bookmarkEnd w:id="10"/>
      <w:r w:rsidDel="00000000" w:rsidR="00000000" w:rsidRPr="00000000">
        <w:rPr>
          <w:rFonts w:ascii="Times New Roman" w:cs="Times New Roman" w:eastAsia="Times New Roman" w:hAnsi="Times New Roman"/>
          <w:b w:val="1"/>
          <w:bCs w:val="1"/>
          <w:rtl w:val="0"/>
        </w:rPr>
        <w:t xml:space="preserve">6.1 Epoch-Wise Behavioral Analysis</w:t>
      </w:r>
    </w:p>
    <w:p w:rsidR="00000000" w:rsidDel="00000000" w:rsidP="00000000" w:rsidRDefault="00000000" w:rsidRPr="00000000" w14:paraId="0000004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Epoch 1: Undertrained Model</w:t>
      </w:r>
    </w:p>
    <w:p w:rsidR="00000000" w:rsidDel="00000000" w:rsidP="00000000" w:rsidRDefault="00000000" w:rsidRPr="00000000" w14:paraId="0000004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Qualitative Observations</w:t>
      </w:r>
      <w:r w:rsidDel="00000000" w:rsidR="00000000" w:rsidRPr="00000000">
        <w:rPr>
          <w:rtl w:val="0"/>
        </w:rPr>
      </w:r>
    </w:p>
    <w:p w:rsidR="00000000" w:rsidDel="00000000" w:rsidP="00000000" w:rsidRDefault="00000000" w:rsidRPr="00000000" w14:paraId="0000004B">
      <w:pPr>
        <w:numPr>
          <w:ilvl w:val="0"/>
          <w:numId w:val="12"/>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The model largely respected sentence-count constraints.</w:t>
      </w:r>
      <w:r w:rsidDel="00000000" w:rsidR="00000000" w:rsidRPr="00000000">
        <w:rPr>
          <w:rtl w:val="0"/>
        </w:rPr>
      </w:r>
    </w:p>
    <w:p w:rsidR="00000000" w:rsidDel="00000000" w:rsidP="00000000" w:rsidRDefault="00000000" w:rsidRPr="00000000" w14:paraId="0000004C">
      <w:pPr>
        <w:numPr>
          <w:ilvl w:val="0"/>
          <w:numId w:val="12"/>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Summaries frequently introduced </w:t>
      </w:r>
      <w:r w:rsidDel="00000000" w:rsidR="00000000" w:rsidRPr="00000000">
        <w:rPr>
          <w:rFonts w:ascii="Times New Roman" w:cs="Times New Roman" w:eastAsia="Times New Roman" w:hAnsi="Times New Roman"/>
          <w:b w:val="1"/>
          <w:bCs w:val="1"/>
          <w:sz w:val="24"/>
          <w:szCs w:val="24"/>
          <w:rtl w:val="0"/>
        </w:rPr>
        <w:t xml:space="preserve">unsupported entities and events</w:t>
      </w:r>
      <w:r w:rsidDel="00000000" w:rsidR="00000000" w:rsidRPr="00000000">
        <w:rPr>
          <w:rFonts w:ascii="Times New Roman" w:cs="Times New Roman" w:eastAsia="Times New Roman" w:hAnsi="Times New Roman"/>
          <w:sz w:val="24"/>
          <w:szCs w:val="24"/>
          <w:rtl w:val="0"/>
        </w:rPr>
        <w:t xml:space="preserve">, such as:</w:t>
      </w:r>
      <w:r w:rsidDel="00000000" w:rsidR="00000000" w:rsidRPr="00000000">
        <w:rPr>
          <w:rtl w:val="0"/>
        </w:rPr>
      </w:r>
    </w:p>
    <w:p w:rsidR="00000000" w:rsidDel="00000000" w:rsidP="00000000" w:rsidRDefault="00000000" w:rsidRPr="00000000" w14:paraId="0000004D">
      <w:pPr>
        <w:numPr>
          <w:ilvl w:val="1"/>
          <w:numId w:val="12"/>
        </w:numPr>
        <w:spacing w:line="24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Mentions of Kanye West’s shoe sales,</w:t>
      </w:r>
      <w:r w:rsidDel="00000000" w:rsidR="00000000" w:rsidRPr="00000000">
        <w:rPr>
          <w:rtl w:val="0"/>
        </w:rPr>
      </w:r>
    </w:p>
    <w:p w:rsidR="00000000" w:rsidDel="00000000" w:rsidP="00000000" w:rsidRDefault="00000000" w:rsidRPr="00000000" w14:paraId="0000004E">
      <w:pPr>
        <w:numPr>
          <w:ilvl w:val="1"/>
          <w:numId w:val="12"/>
        </w:numPr>
        <w:spacing w:line="24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Fabricated prices or unrelated commercial details,</w:t>
      </w:r>
      <w:r w:rsidDel="00000000" w:rsidR="00000000" w:rsidRPr="00000000">
        <w:rPr>
          <w:rtl w:val="0"/>
        </w:rPr>
      </w:r>
    </w:p>
    <w:p w:rsidR="00000000" w:rsidDel="00000000" w:rsidP="00000000" w:rsidRDefault="00000000" w:rsidRPr="00000000" w14:paraId="0000004F">
      <w:pPr>
        <w:numPr>
          <w:ilvl w:val="1"/>
          <w:numId w:val="12"/>
        </w:numPr>
        <w:spacing w:line="24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Events absent from the source article.</w:t>
      </w:r>
      <w:r w:rsidDel="00000000" w:rsidR="00000000" w:rsidRPr="00000000">
        <w:rPr>
          <w:rtl w:val="0"/>
        </w:rPr>
      </w:r>
    </w:p>
    <w:p w:rsidR="00000000" w:rsidDel="00000000" w:rsidP="00000000" w:rsidRDefault="00000000" w:rsidRPr="00000000" w14:paraId="00000050">
      <w:pPr>
        <w:numPr>
          <w:ilvl w:val="0"/>
          <w:numId w:val="12"/>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The summary often drifted away from the central news narrative.</w:t>
      </w:r>
      <w:r w:rsidDel="00000000" w:rsidR="00000000" w:rsidRPr="00000000">
        <w:rPr>
          <w:rtl w:val="0"/>
        </w:rPr>
      </w:r>
    </w:p>
    <w:p w:rsidR="00000000" w:rsidDel="00000000" w:rsidP="00000000" w:rsidRDefault="00000000" w:rsidRPr="00000000" w14:paraId="0000005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Hallucination Characteristics</w:t>
      </w:r>
      <w:r w:rsidDel="00000000" w:rsidR="00000000" w:rsidRPr="00000000">
        <w:rPr>
          <w:rtl w:val="0"/>
        </w:rPr>
      </w:r>
    </w:p>
    <w:p w:rsidR="00000000" w:rsidDel="00000000" w:rsidP="00000000" w:rsidRDefault="00000000" w:rsidRPr="00000000" w14:paraId="00000052">
      <w:pPr>
        <w:numPr>
          <w:ilvl w:val="0"/>
          <w:numId w:val="13"/>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Hallucinations were </w:t>
      </w:r>
      <w:r w:rsidDel="00000000" w:rsidR="00000000" w:rsidRPr="00000000">
        <w:rPr>
          <w:rFonts w:ascii="Times New Roman" w:cs="Times New Roman" w:eastAsia="Times New Roman" w:hAnsi="Times New Roman"/>
          <w:b w:val="1"/>
          <w:bCs w:val="1"/>
          <w:sz w:val="24"/>
          <w:szCs w:val="24"/>
          <w:rtl w:val="0"/>
        </w:rPr>
        <w:t xml:space="preserve">topically plausible but factually incorrect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3">
      <w:pPr>
        <w:numPr>
          <w:ilvl w:val="0"/>
          <w:numId w:val="13"/>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Generated content reflected </w:t>
      </w:r>
      <w:r w:rsidDel="00000000" w:rsidR="00000000" w:rsidRPr="00000000">
        <w:rPr>
          <w:rFonts w:ascii="Times New Roman" w:cs="Times New Roman" w:eastAsia="Times New Roman" w:hAnsi="Times New Roman"/>
          <w:b w:val="1"/>
          <w:bCs w:val="1"/>
          <w:sz w:val="24"/>
          <w:szCs w:val="24"/>
          <w:rtl w:val="0"/>
        </w:rPr>
        <w:t xml:space="preserve">pretrained world knowledge</w:t>
      </w:r>
      <w:r w:rsidDel="00000000" w:rsidR="00000000" w:rsidRPr="00000000">
        <w:rPr>
          <w:rFonts w:ascii="Times New Roman" w:cs="Times New Roman" w:eastAsia="Times New Roman" w:hAnsi="Times New Roman"/>
          <w:sz w:val="24"/>
          <w:szCs w:val="24"/>
          <w:rtl w:val="0"/>
        </w:rPr>
        <w:t xml:space="preserve"> rather than article-conditioned reasoning.</w:t>
      </w:r>
      <w:r w:rsidDel="00000000" w:rsidR="00000000" w:rsidRPr="00000000">
        <w:rPr>
          <w:rtl w:val="0"/>
        </w:rPr>
      </w:r>
    </w:p>
    <w:p w:rsidR="00000000" w:rsidDel="00000000" w:rsidP="00000000" w:rsidRDefault="00000000" w:rsidRPr="00000000" w14:paraId="00000054">
      <w:pPr>
        <w:numPr>
          <w:ilvl w:val="0"/>
          <w:numId w:val="13"/>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Indicates weak alignment between input text and output generation.</w:t>
      </w:r>
      <w:r w:rsidDel="00000000" w:rsidR="00000000" w:rsidRPr="00000000">
        <w:rPr>
          <w:rtl w:val="0"/>
        </w:rPr>
      </w:r>
    </w:p>
    <w:p w:rsidR="00000000" w:rsidDel="00000000" w:rsidP="00000000" w:rsidRDefault="00000000" w:rsidRPr="00000000" w14:paraId="0000005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br w:type="textWrapping"/>
        <w:t xml:space="preserve">The large discrepancy between ROUGE and BERTScore indicates that the model produced semantically fluent summaries that were </w:t>
      </w:r>
      <w:r w:rsidDel="00000000" w:rsidR="00000000" w:rsidRPr="00000000">
        <w:rPr>
          <w:rFonts w:ascii="Times New Roman" w:cs="Times New Roman" w:eastAsia="Times New Roman" w:hAnsi="Times New Roman"/>
          <w:b w:val="1"/>
          <w:bCs w:val="1"/>
          <w:sz w:val="24"/>
          <w:szCs w:val="24"/>
          <w:rtl w:val="0"/>
        </w:rPr>
        <w:t xml:space="preserve">poorly grounded in the source text</w:t>
      </w:r>
      <w:r w:rsidDel="00000000" w:rsidR="00000000" w:rsidRPr="00000000">
        <w:rPr>
          <w:rFonts w:ascii="Times New Roman" w:cs="Times New Roman" w:eastAsia="Times New Roman" w:hAnsi="Times New Roman"/>
          <w:sz w:val="24"/>
          <w:szCs w:val="24"/>
          <w:rtl w:val="0"/>
        </w:rPr>
        <w:t xml:space="preserve">. This confirms that high semantic similarity does not guarantee factual correctness.</w:t>
      </w:r>
    </w:p>
    <w:p w:rsidR="00000000" w:rsidDel="00000000" w:rsidP="00000000" w:rsidRDefault="00000000" w:rsidRPr="00000000" w14:paraId="00000056">
      <w:pPr>
        <w:pStyle w:val="Heading3"/>
        <w:spacing w:after="280" w:before="280" w:line="240" w:lineRule="auto"/>
        <w:rPr>
          <w:rFonts w:ascii="Times New Roman" w:cs="Times New Roman" w:eastAsia="Times New Roman" w:hAnsi="Times New Roman"/>
          <w:b w:val="1"/>
          <w:bCs w:val="1"/>
        </w:rPr>
      </w:pPr>
      <w:bookmarkStart w:colFirst="0" w:colLast="0" w:name="_heading=h.hvqj3r60o0bx" w:id="11"/>
      <w:bookmarkEnd w:id="11"/>
      <w:r w:rsidDel="00000000" w:rsidR="00000000" w:rsidRPr="00000000">
        <w:rPr>
          <w:rFonts w:ascii="Times New Roman" w:cs="Times New Roman" w:eastAsia="Times New Roman" w:hAnsi="Times New Roman"/>
          <w:b w:val="1"/>
          <w:bCs w:val="1"/>
          <w:rtl w:val="0"/>
        </w:rPr>
        <w:t xml:space="preserve">6.2 Epoch 3: Better-Trained Model</w:t>
      </w:r>
    </w:p>
    <w:p w:rsidR="00000000" w:rsidDel="00000000" w:rsidP="00000000" w:rsidRDefault="00000000" w:rsidRPr="00000000" w14:paraId="0000005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Qualitative Improvements</w:t>
      </w:r>
      <w:r w:rsidDel="00000000" w:rsidR="00000000" w:rsidRPr="00000000">
        <w:rPr>
          <w:rtl w:val="0"/>
        </w:rPr>
      </w:r>
    </w:p>
    <w:p w:rsidR="00000000" w:rsidDel="00000000" w:rsidP="00000000" w:rsidRDefault="00000000" w:rsidRPr="00000000" w14:paraId="00000058">
      <w:pPr>
        <w:numPr>
          <w:ilvl w:val="0"/>
          <w:numId w:val="14"/>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Significant reduction in fabricated entities and events.</w:t>
      </w:r>
      <w:r w:rsidDel="00000000" w:rsidR="00000000" w:rsidRPr="00000000">
        <w:rPr>
          <w:rtl w:val="0"/>
        </w:rPr>
      </w:r>
    </w:p>
    <w:p w:rsidR="00000000" w:rsidDel="00000000" w:rsidP="00000000" w:rsidRDefault="00000000" w:rsidRPr="00000000" w14:paraId="00000059">
      <w:pPr>
        <w:numPr>
          <w:ilvl w:val="0"/>
          <w:numId w:val="14"/>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Improved alignment with article-specific facts.</w:t>
      </w:r>
      <w:r w:rsidDel="00000000" w:rsidR="00000000" w:rsidRPr="00000000">
        <w:rPr>
          <w:rtl w:val="0"/>
        </w:rPr>
      </w:r>
    </w:p>
    <w:p w:rsidR="00000000" w:rsidDel="00000000" w:rsidP="00000000" w:rsidRDefault="00000000" w:rsidRPr="00000000" w14:paraId="0000005A">
      <w:pPr>
        <w:numPr>
          <w:ilvl w:val="0"/>
          <w:numId w:val="14"/>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More consistent inclusion of key information.</w:t>
      </w:r>
      <w:r w:rsidDel="00000000" w:rsidR="00000000" w:rsidRPr="00000000">
        <w:rPr>
          <w:rtl w:val="0"/>
        </w:rPr>
      </w:r>
    </w:p>
    <w:p w:rsidR="00000000" w:rsidDel="00000000" w:rsidP="00000000" w:rsidRDefault="00000000" w:rsidRPr="00000000" w14:paraId="0000005B">
      <w:pPr>
        <w:numPr>
          <w:ilvl w:val="0"/>
          <w:numId w:val="14"/>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Enhanced sentence-to-sentence coherence.</w:t>
      </w:r>
      <w:r w:rsidDel="00000000" w:rsidR="00000000" w:rsidRPr="00000000">
        <w:rPr>
          <w:rtl w:val="0"/>
        </w:rPr>
      </w:r>
    </w:p>
    <w:p w:rsidR="00000000" w:rsidDel="00000000" w:rsidP="00000000" w:rsidRDefault="00000000" w:rsidRPr="00000000" w14:paraId="0000005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Behavioral Shift</w:t>
      </w:r>
      <w:r w:rsidDel="00000000" w:rsidR="00000000" w:rsidRPr="00000000">
        <w:rPr>
          <w:rFonts w:ascii="Times New Roman" w:cs="Times New Roman" w:eastAsia="Times New Roman" w:hAnsi="Times New Roman"/>
          <w:sz w:val="24"/>
          <w:szCs w:val="24"/>
          <w:rtl w:val="0"/>
        </w:rPr>
        <w:br w:type="textWrapping"/>
        <w:t xml:space="preserve">The model transitioned from </w:t>
      </w:r>
      <w:r w:rsidDel="00000000" w:rsidR="00000000" w:rsidRPr="00000000">
        <w:rPr>
          <w:rFonts w:ascii="Times New Roman" w:cs="Times New Roman" w:eastAsia="Times New Roman" w:hAnsi="Times New Roman"/>
          <w:b w:val="1"/>
          <w:bCs w:val="1"/>
          <w:sz w:val="24"/>
          <w:szCs w:val="24"/>
          <w:rtl w:val="0"/>
        </w:rPr>
        <w:t xml:space="preserve">prior-driven generation</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input-conditioned summarization</w:t>
      </w:r>
      <w:r w:rsidDel="00000000" w:rsidR="00000000" w:rsidRPr="00000000">
        <w:rPr>
          <w:rFonts w:ascii="Times New Roman" w:cs="Times New Roman" w:eastAsia="Times New Roman" w:hAnsi="Times New Roman"/>
          <w:sz w:val="24"/>
          <w:szCs w:val="24"/>
          <w:rtl w:val="0"/>
        </w:rPr>
        <w:t xml:space="preserve">, demonstrating improved grounding despite the limited dataset size.</w:t>
      </w:r>
    </w:p>
    <w:p w:rsidR="00000000" w:rsidDel="00000000" w:rsidP="00000000" w:rsidRDefault="00000000" w:rsidRPr="00000000" w14:paraId="0000005D">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5E">
      <w:pPr>
        <w:spacing w:after="2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 Effect of Data Size and Training Time</w:t>
      </w:r>
    </w:p>
    <w:p w:rsidR="00000000" w:rsidDel="00000000" w:rsidP="00000000" w:rsidRDefault="00000000" w:rsidRPr="00000000" w14:paraId="0000005F">
      <w:pPr>
        <w:pStyle w:val="Heading3"/>
        <w:spacing w:after="280" w:before="280" w:line="240" w:lineRule="auto"/>
        <w:rPr>
          <w:rFonts w:ascii="Times New Roman" w:cs="Times New Roman" w:eastAsia="Times New Roman" w:hAnsi="Times New Roman"/>
          <w:b w:val="1"/>
          <w:bCs w:val="1"/>
        </w:rPr>
      </w:pPr>
      <w:bookmarkStart w:colFirst="0" w:colLast="0" w:name="_heading=h.t7xxio95rpaw" w:id="12"/>
      <w:bookmarkEnd w:id="12"/>
      <w:r w:rsidDel="00000000" w:rsidR="00000000" w:rsidRPr="00000000">
        <w:rPr>
          <w:rFonts w:ascii="Times New Roman" w:cs="Times New Roman" w:eastAsia="Times New Roman" w:hAnsi="Times New Roman"/>
          <w:b w:val="1"/>
          <w:bCs w:val="1"/>
          <w:rtl w:val="0"/>
        </w:rPr>
        <w:t xml:space="preserve">7.1 Impact of Limited Data</w:t>
      </w:r>
    </w:p>
    <w:p w:rsidR="00000000" w:rsidDel="00000000" w:rsidP="00000000" w:rsidRDefault="00000000" w:rsidRPr="00000000" w14:paraId="0000006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only ~1,000 training examples:</w:t>
      </w:r>
    </w:p>
    <w:p w:rsidR="00000000" w:rsidDel="00000000" w:rsidP="00000000" w:rsidRDefault="00000000" w:rsidRPr="00000000" w14:paraId="00000061">
      <w:pPr>
        <w:numPr>
          <w:ilvl w:val="0"/>
          <w:numId w:val="2"/>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The model effectively learned:</w:t>
      </w:r>
      <w:r w:rsidDel="00000000" w:rsidR="00000000" w:rsidRPr="00000000">
        <w:rPr>
          <w:rtl w:val="0"/>
        </w:rPr>
      </w:r>
    </w:p>
    <w:p w:rsidR="00000000" w:rsidDel="00000000" w:rsidP="00000000" w:rsidRDefault="00000000" w:rsidRPr="00000000" w14:paraId="00000062">
      <w:pPr>
        <w:numPr>
          <w:ilvl w:val="1"/>
          <w:numId w:val="2"/>
        </w:numPr>
        <w:spacing w:line="24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Instruction format,</w:t>
      </w:r>
      <w:r w:rsidDel="00000000" w:rsidR="00000000" w:rsidRPr="00000000">
        <w:rPr>
          <w:rtl w:val="0"/>
        </w:rPr>
      </w:r>
    </w:p>
    <w:p w:rsidR="00000000" w:rsidDel="00000000" w:rsidP="00000000" w:rsidRDefault="00000000" w:rsidRPr="00000000" w14:paraId="00000063">
      <w:pPr>
        <w:numPr>
          <w:ilvl w:val="1"/>
          <w:numId w:val="2"/>
        </w:numPr>
        <w:spacing w:line="24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Sentence-count control,</w:t>
      </w:r>
      <w:r w:rsidDel="00000000" w:rsidR="00000000" w:rsidRPr="00000000">
        <w:rPr>
          <w:rtl w:val="0"/>
        </w:rPr>
      </w:r>
    </w:p>
    <w:p w:rsidR="00000000" w:rsidDel="00000000" w:rsidP="00000000" w:rsidRDefault="00000000" w:rsidRPr="00000000" w14:paraId="00000064">
      <w:pPr>
        <w:numPr>
          <w:ilvl w:val="1"/>
          <w:numId w:val="2"/>
        </w:numPr>
        <w:spacing w:line="24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General summarization structure.</w:t>
      </w:r>
      <w:r w:rsidDel="00000000" w:rsidR="00000000" w:rsidRPr="00000000">
        <w:rPr>
          <w:rtl w:val="0"/>
        </w:rPr>
      </w:r>
    </w:p>
    <w:p w:rsidR="00000000" w:rsidDel="00000000" w:rsidP="00000000" w:rsidRDefault="00000000" w:rsidRPr="00000000" w14:paraId="00000065">
      <w:pPr>
        <w:numPr>
          <w:ilvl w:val="0"/>
          <w:numId w:val="2"/>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However, it struggled with:</w:t>
      </w:r>
      <w:r w:rsidDel="00000000" w:rsidR="00000000" w:rsidRPr="00000000">
        <w:rPr>
          <w:rtl w:val="0"/>
        </w:rPr>
      </w:r>
    </w:p>
    <w:p w:rsidR="00000000" w:rsidDel="00000000" w:rsidP="00000000" w:rsidRDefault="00000000" w:rsidRPr="00000000" w14:paraId="00000066">
      <w:pPr>
        <w:numPr>
          <w:ilvl w:val="1"/>
          <w:numId w:val="2"/>
        </w:numPr>
        <w:spacing w:line="24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Accurate content selection,</w:t>
      </w:r>
      <w:r w:rsidDel="00000000" w:rsidR="00000000" w:rsidRPr="00000000">
        <w:rPr>
          <w:rtl w:val="0"/>
        </w:rPr>
      </w:r>
    </w:p>
    <w:p w:rsidR="00000000" w:rsidDel="00000000" w:rsidP="00000000" w:rsidRDefault="00000000" w:rsidRPr="00000000" w14:paraId="00000067">
      <w:pPr>
        <w:numPr>
          <w:ilvl w:val="1"/>
          <w:numId w:val="2"/>
        </w:numPr>
        <w:spacing w:after="280" w:line="24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Faithful abstraction of article details.</w:t>
      </w:r>
      <w:r w:rsidDel="00000000" w:rsidR="00000000" w:rsidRPr="00000000">
        <w:rPr>
          <w:rtl w:val="0"/>
        </w:rPr>
      </w:r>
    </w:p>
    <w:p w:rsidR="00000000" w:rsidDel="00000000" w:rsidP="00000000" w:rsidRDefault="00000000" w:rsidRPr="00000000" w14:paraId="0000006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resulted in summaries that were structurally correct but </w:t>
      </w:r>
      <w:r w:rsidDel="00000000" w:rsidR="00000000" w:rsidRPr="00000000">
        <w:rPr>
          <w:rFonts w:ascii="Times New Roman" w:cs="Times New Roman" w:eastAsia="Times New Roman" w:hAnsi="Times New Roman"/>
          <w:b w:val="1"/>
          <w:bCs w:val="1"/>
          <w:sz w:val="24"/>
          <w:szCs w:val="24"/>
          <w:rtl w:val="0"/>
        </w:rPr>
        <w:t xml:space="preserve">content-incomplete or partially distorted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pStyle w:val="Heading3"/>
        <w:spacing w:after="280" w:before="280" w:line="240" w:lineRule="auto"/>
        <w:rPr>
          <w:rFonts w:ascii="Times New Roman" w:cs="Times New Roman" w:eastAsia="Times New Roman" w:hAnsi="Times New Roman"/>
          <w:b w:val="1"/>
          <w:bCs w:val="1"/>
        </w:rPr>
      </w:pPr>
      <w:bookmarkStart w:colFirst="0" w:colLast="0" w:name="_heading=h.c0qmpn7bl1h6" w:id="13"/>
      <w:bookmarkEnd w:id="13"/>
      <w:r w:rsidDel="00000000" w:rsidR="00000000" w:rsidRPr="00000000">
        <w:rPr>
          <w:rFonts w:ascii="Times New Roman" w:cs="Times New Roman" w:eastAsia="Times New Roman" w:hAnsi="Times New Roman"/>
          <w:b w:val="1"/>
          <w:bCs w:val="1"/>
          <w:rtl w:val="0"/>
        </w:rPr>
        <w:t xml:space="preserve">7.2 Impact of Training Time (Epochs)</w:t>
      </w:r>
    </w:p>
    <w:tbl>
      <w:tblPr>
        <w:tblStyle w:val="Table1"/>
        <w:tblW w:w="71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4308"/>
        <w:tblGridChange w:id="0">
          <w:tblGrid>
            <w:gridCol w:w="2828"/>
            <w:gridCol w:w="4308"/>
          </w:tblGrid>
        </w:tblGridChange>
      </w:tblGrid>
      <w:tr>
        <w:trPr>
          <w:cantSplit w:val="0"/>
          <w:tblHeader w:val="1"/>
        </w:trPr>
        <w:tc>
          <w:tcPr>
            <w:vAlign w:val="center"/>
          </w:tcPr>
          <w:p w:rsidR="00000000" w:rsidDel="00000000" w:rsidP="00000000" w:rsidRDefault="00000000" w:rsidRPr="00000000" w14:paraId="0000006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 Setting</w:t>
            </w:r>
          </w:p>
        </w:tc>
        <w:tc>
          <w:tcPr>
            <w:vAlign w:val="center"/>
          </w:tcPr>
          <w:p w:rsidR="00000000" w:rsidDel="00000000" w:rsidP="00000000" w:rsidRDefault="00000000" w:rsidRPr="00000000" w14:paraId="0000006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Observed Behavior</w:t>
            </w:r>
          </w:p>
        </w:tc>
      </w:tr>
      <w:tr>
        <w:trPr>
          <w:cantSplit w:val="0"/>
          <w:tblHeader w:val="0"/>
        </w:trPr>
        <w:tc>
          <w:tcPr>
            <w:vAlign w:val="center"/>
          </w:tcPr>
          <w:p w:rsidR="00000000" w:rsidDel="00000000" w:rsidP="00000000" w:rsidRDefault="00000000" w:rsidRPr="00000000" w14:paraId="0000006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Fewer epochs</w:t>
            </w:r>
          </w:p>
        </w:tc>
        <w:tc>
          <w:tcPr>
            <w:vAlign w:val="center"/>
          </w:tcPr>
          <w:p w:rsidR="00000000" w:rsidDel="00000000" w:rsidP="00000000" w:rsidRDefault="00000000" w:rsidRPr="00000000" w14:paraId="0000006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hallucination, weak grounding</w:t>
            </w:r>
          </w:p>
        </w:tc>
      </w:tr>
      <w:tr>
        <w:trPr>
          <w:cantSplit w:val="0"/>
          <w:tblHeader w:val="0"/>
        </w:trPr>
        <w:tc>
          <w:tcPr>
            <w:vAlign w:val="center"/>
          </w:tcPr>
          <w:p w:rsidR="00000000" w:rsidDel="00000000" w:rsidP="00000000" w:rsidRDefault="00000000" w:rsidRPr="00000000" w14:paraId="0000006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epochs</w:t>
            </w:r>
          </w:p>
        </w:tc>
        <w:tc>
          <w:tcPr>
            <w:vAlign w:val="center"/>
          </w:tcPr>
          <w:p w:rsidR="00000000" w:rsidDel="00000000" w:rsidP="00000000" w:rsidRDefault="00000000" w:rsidRPr="00000000" w14:paraId="0000006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hallucination, improved alignment</w:t>
            </w:r>
          </w:p>
        </w:tc>
      </w:tr>
      <w:tr>
        <w:trPr>
          <w:cantSplit w:val="0"/>
          <w:tblHeader w:val="0"/>
        </w:trPr>
        <w:tc>
          <w:tcPr>
            <w:vAlign w:val="center"/>
          </w:tcPr>
          <w:p w:rsidR="00000000" w:rsidDel="00000000" w:rsidP="00000000" w:rsidRDefault="00000000" w:rsidRPr="00000000" w14:paraId="000000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epochs (hypothesized)</w:t>
            </w:r>
          </w:p>
        </w:tc>
        <w:tc>
          <w:tcPr>
            <w:vAlign w:val="center"/>
          </w:tcPr>
          <w:p w:rsidR="00000000" w:rsidDel="00000000" w:rsidP="00000000" w:rsidRDefault="00000000" w:rsidRPr="00000000" w14:paraId="0000007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ROUGE, stronger faithfulness</w:t>
            </w:r>
          </w:p>
        </w:tc>
      </w:tr>
    </w:tbl>
    <w:p w:rsidR="00000000" w:rsidDel="00000000" w:rsidP="00000000" w:rsidRDefault="00000000" w:rsidRPr="00000000" w14:paraId="0000007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duration had a </w:t>
      </w:r>
      <w:r w:rsidDel="00000000" w:rsidR="00000000" w:rsidRPr="00000000">
        <w:rPr>
          <w:rFonts w:ascii="Times New Roman" w:cs="Times New Roman" w:eastAsia="Times New Roman" w:hAnsi="Times New Roman"/>
          <w:b w:val="1"/>
          <w:bCs w:val="1"/>
          <w:sz w:val="24"/>
          <w:szCs w:val="24"/>
          <w:rtl w:val="0"/>
        </w:rPr>
        <w:t xml:space="preserve">stronger influence on hallucination reduction</w:t>
      </w:r>
      <w:r w:rsidDel="00000000" w:rsidR="00000000" w:rsidRPr="00000000">
        <w:rPr>
          <w:rFonts w:ascii="Times New Roman" w:cs="Times New Roman" w:eastAsia="Times New Roman" w:hAnsi="Times New Roman"/>
          <w:sz w:val="24"/>
          <w:szCs w:val="24"/>
          <w:rtl w:val="0"/>
        </w:rPr>
        <w:t xml:space="preserve"> than dataset size alone, emphasizing the importance of sufficient optimization even under data scarcity.</w:t>
      </w:r>
    </w:p>
    <w:p w:rsidR="00000000" w:rsidDel="00000000" w:rsidP="00000000" w:rsidRDefault="00000000" w:rsidRPr="00000000" w14:paraId="00000073">
      <w:pPr>
        <w:spacing w:after="2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8. Length Control vs. Faithfulness Trade-Off</w:t>
      </w:r>
    </w:p>
    <w:p w:rsidR="00000000" w:rsidDel="00000000" w:rsidP="00000000" w:rsidRDefault="00000000" w:rsidRPr="00000000" w14:paraId="0000007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central finding is that </w:t>
      </w:r>
      <w:r w:rsidDel="00000000" w:rsidR="00000000" w:rsidRPr="00000000">
        <w:rPr>
          <w:rFonts w:ascii="Times New Roman" w:cs="Times New Roman" w:eastAsia="Times New Roman" w:hAnsi="Times New Roman"/>
          <w:b w:val="1"/>
          <w:bCs w:val="1"/>
          <w:sz w:val="24"/>
          <w:szCs w:val="24"/>
          <w:rtl w:val="0"/>
        </w:rPr>
        <w:t xml:space="preserve">length control is learned significantly faster than factual faithfulness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numPr>
          <w:ilvl w:val="0"/>
          <w:numId w:val="3"/>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The model consistently obeyed:</w:t>
      </w:r>
      <w:r w:rsidDel="00000000" w:rsidR="00000000" w:rsidRPr="00000000">
        <w:rPr>
          <w:rtl w:val="0"/>
        </w:rPr>
      </w:r>
    </w:p>
    <w:p w:rsidR="00000000" w:rsidDel="00000000" w:rsidP="00000000" w:rsidRDefault="00000000" w:rsidRPr="00000000" w14:paraId="00000076">
      <w:pPr>
        <w:numPr>
          <w:ilvl w:val="1"/>
          <w:numId w:val="3"/>
        </w:numPr>
        <w:spacing w:line="24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“2 sentences”</w:t>
      </w:r>
      <w:r w:rsidDel="00000000" w:rsidR="00000000" w:rsidRPr="00000000">
        <w:rPr>
          <w:rtl w:val="0"/>
        </w:rPr>
      </w:r>
    </w:p>
    <w:p w:rsidR="00000000" w:rsidDel="00000000" w:rsidP="00000000" w:rsidRDefault="00000000" w:rsidRPr="00000000" w14:paraId="00000077">
      <w:pPr>
        <w:numPr>
          <w:ilvl w:val="1"/>
          <w:numId w:val="3"/>
        </w:numPr>
        <w:spacing w:line="24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“3 sentences”</w:t>
      </w:r>
      <w:r w:rsidDel="00000000" w:rsidR="00000000" w:rsidRPr="00000000">
        <w:rPr>
          <w:rtl w:val="0"/>
        </w:rPr>
      </w:r>
    </w:p>
    <w:p w:rsidR="00000000" w:rsidDel="00000000" w:rsidP="00000000" w:rsidRDefault="00000000" w:rsidRPr="00000000" w14:paraId="00000078">
      <w:pPr>
        <w:numPr>
          <w:ilvl w:val="0"/>
          <w:numId w:val="3"/>
        </w:numPr>
        <w:spacing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However:</w:t>
      </w:r>
      <w:r w:rsidDel="00000000" w:rsidR="00000000" w:rsidRPr="00000000">
        <w:rPr>
          <w:rtl w:val="0"/>
        </w:rPr>
      </w:r>
    </w:p>
    <w:p w:rsidR="00000000" w:rsidDel="00000000" w:rsidP="00000000" w:rsidRDefault="00000000" w:rsidRPr="00000000" w14:paraId="00000079">
      <w:pPr>
        <w:numPr>
          <w:ilvl w:val="1"/>
          <w:numId w:val="3"/>
        </w:numPr>
        <w:spacing w:line="24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Sentence correctness,</w:t>
      </w:r>
      <w:r w:rsidDel="00000000" w:rsidR="00000000" w:rsidRPr="00000000">
        <w:rPr>
          <w:rtl w:val="0"/>
        </w:rPr>
      </w:r>
    </w:p>
    <w:p w:rsidR="00000000" w:rsidDel="00000000" w:rsidP="00000000" w:rsidRDefault="00000000" w:rsidRPr="00000000" w14:paraId="0000007A">
      <w:pPr>
        <w:numPr>
          <w:ilvl w:val="1"/>
          <w:numId w:val="3"/>
        </w:numPr>
        <w:spacing w:line="24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Content accuracy,</w:t>
      </w:r>
      <w:r w:rsidDel="00000000" w:rsidR="00000000" w:rsidRPr="00000000">
        <w:rPr>
          <w:rtl w:val="0"/>
        </w:rPr>
      </w:r>
    </w:p>
    <w:p w:rsidR="00000000" w:rsidDel="00000000" w:rsidP="00000000" w:rsidRDefault="00000000" w:rsidRPr="00000000" w14:paraId="0000007B">
      <w:pPr>
        <w:numPr>
          <w:ilvl w:val="1"/>
          <w:numId w:val="3"/>
        </w:numPr>
        <w:spacing w:after="280" w:line="24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Evidence grounding lagged behind.</w:t>
      </w:r>
      <w:r w:rsidDel="00000000" w:rsidR="00000000" w:rsidRPr="00000000">
        <w:rPr>
          <w:rtl w:val="0"/>
        </w:rPr>
      </w:r>
    </w:p>
    <w:p w:rsidR="00000000" w:rsidDel="00000000" w:rsidP="00000000" w:rsidRDefault="00000000" w:rsidRPr="00000000" w14:paraId="0000007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demonstrates that:</w:t>
      </w:r>
    </w:p>
    <w:p w:rsidR="00000000" w:rsidDel="00000000" w:rsidP="00000000" w:rsidRDefault="00000000" w:rsidRPr="00000000" w14:paraId="0000007D">
      <w:pPr>
        <w:numPr>
          <w:ilvl w:val="0"/>
          <w:numId w:val="4"/>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Instruction obedience is a </w:t>
      </w:r>
      <w:r w:rsidDel="00000000" w:rsidR="00000000" w:rsidRPr="00000000">
        <w:rPr>
          <w:rFonts w:ascii="Times New Roman" w:cs="Times New Roman" w:eastAsia="Times New Roman" w:hAnsi="Times New Roman"/>
          <w:b w:val="1"/>
          <w:bCs w:val="1"/>
          <w:sz w:val="24"/>
          <w:szCs w:val="24"/>
          <w:rtl w:val="0"/>
        </w:rPr>
        <w:t xml:space="preserve">surface-level behavior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E">
      <w:pPr>
        <w:numPr>
          <w:ilvl w:val="0"/>
          <w:numId w:val="4"/>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Faithfulness requires deeper representation updates and more exposure to aligned data.</w:t>
      </w:r>
      <w:r w:rsidDel="00000000" w:rsidR="00000000" w:rsidRPr="00000000">
        <w:rPr>
          <w:rtl w:val="0"/>
        </w:rPr>
      </w:r>
    </w:p>
    <w:p w:rsidR="00000000" w:rsidDel="00000000" w:rsidP="00000000" w:rsidRDefault="00000000" w:rsidRPr="00000000" w14:paraId="0000007F">
      <w:pPr>
        <w:spacing w:after="2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9. Limitations</w:t>
      </w:r>
    </w:p>
    <w:p w:rsidR="00000000" w:rsidDel="00000000" w:rsidP="00000000" w:rsidRDefault="00000000" w:rsidRPr="00000000" w14:paraId="0000008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Compute Constraints</w:t>
      </w:r>
    </w:p>
    <w:p w:rsidR="00000000" w:rsidDel="00000000" w:rsidP="00000000" w:rsidRDefault="00000000" w:rsidRPr="00000000" w14:paraId="00000081">
      <w:pPr>
        <w:numPr>
          <w:ilvl w:val="0"/>
          <w:numId w:val="5"/>
        </w:numPr>
        <w:spacing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Small dataset subset</w:t>
      </w:r>
      <w:r w:rsidDel="00000000" w:rsidR="00000000" w:rsidRPr="00000000">
        <w:rPr>
          <w:rtl w:val="0"/>
        </w:rPr>
      </w:r>
    </w:p>
    <w:p w:rsidR="00000000" w:rsidDel="00000000" w:rsidP="00000000" w:rsidRDefault="00000000" w:rsidRPr="00000000" w14:paraId="00000082">
      <w:pPr>
        <w:numPr>
          <w:ilvl w:val="0"/>
          <w:numId w:val="5"/>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Limited number of epochs</w:t>
      </w:r>
      <w:r w:rsidDel="00000000" w:rsidR="00000000" w:rsidRPr="00000000">
        <w:rPr>
          <w:rtl w:val="0"/>
        </w:rPr>
      </w:r>
    </w:p>
    <w:p w:rsidR="00000000" w:rsidDel="00000000" w:rsidP="00000000" w:rsidRDefault="00000000" w:rsidRPr="00000000" w14:paraId="00000083">
      <w:pPr>
        <w:spacing w:after="2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10. Conclusion</w:t>
      </w:r>
    </w:p>
    <w:p w:rsidR="00000000" w:rsidDel="00000000" w:rsidP="00000000" w:rsidRDefault="00000000" w:rsidRPr="00000000" w14:paraId="0000008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demonstrates that instruction-tuned small language models can perform length-controlled news summarization effectively under limited computational resources. However, when training data and epochs are insufficient, models tend to hallucinate by injecting pretrained knowledge rather than grounding summaries in the source text.</w:t>
      </w:r>
    </w:p>
    <w:p w:rsidR="00000000" w:rsidDel="00000000" w:rsidP="00000000" w:rsidRDefault="00000000" w:rsidRPr="00000000" w14:paraId="00000085">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jc w:val="both"/>
        <w:rPr>
          <w:rFonts w:ascii="Times New Roman" w:cs="Times New Roman" w:eastAsia="Times New Roman" w:hAnsi="Times New Roman"/>
          <w:b w:val="1"/>
          <w:bCs w:val="1"/>
        </w:rPr>
      </w:pPr>
      <w:bookmarkStart w:colFirst="0" w:colLast="0" w:name="_heading=h.61n3p37fg440" w:id="14"/>
      <w:bookmarkEnd w:id="14"/>
      <w:r w:rsidDel="00000000" w:rsidR="00000000" w:rsidRPr="00000000">
        <w:rPr>
          <w:rFonts w:ascii="Times New Roman" w:cs="Times New Roman" w:eastAsia="Times New Roman" w:hAnsi="Times New Roman"/>
          <w:b w:val="1"/>
          <w:bCs w:val="1"/>
          <w:rtl w:val="0"/>
        </w:rPr>
        <w:t xml:space="preserve">11. References</w:t>
      </w:r>
    </w:p>
    <w:p w:rsidR="00000000" w:rsidDel="00000000" w:rsidP="00000000" w:rsidRDefault="00000000" w:rsidRPr="00000000" w14:paraId="0000009A">
      <w:pPr>
        <w:numPr>
          <w:ilvl w:val="0"/>
          <w:numId w:val="6"/>
        </w:numPr>
        <w:pBdr>
          <w:top w:color="000000" w:space="0" w:sz="0" w:val="none"/>
          <w:bottom w:color="000000" w:space="0" w:sz="0" w:val="none"/>
          <w:between w:color="000000"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Hu, E. J., et al. (2021). "LoRA: Low-Rank Adaptation of Large Language Models." arXiv:2106.09685</w:t>
      </w:r>
      <w:r w:rsidDel="00000000" w:rsidR="00000000" w:rsidRPr="00000000">
        <w:rPr>
          <w:rtl w:val="0"/>
        </w:rPr>
      </w:r>
    </w:p>
    <w:p w:rsidR="00000000" w:rsidDel="00000000" w:rsidP="00000000" w:rsidRDefault="00000000" w:rsidRPr="00000000" w14:paraId="0000009B">
      <w:pPr>
        <w:numPr>
          <w:ilvl w:val="0"/>
          <w:numId w:val="6"/>
        </w:numPr>
        <w:pBdr>
          <w:top w:color="000000" w:space="0" w:sz="0" w:val="none"/>
          <w:bottom w:color="000000" w:space="0" w:sz="0" w:val="none"/>
          <w:between w:color="000000"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Dettmers, T., et al. (2023). "QLoRA: Efficient Finetuning of Quantized LLMs." arXiv:2305.14314</w:t>
      </w:r>
      <w:r w:rsidDel="00000000" w:rsidR="00000000" w:rsidRPr="00000000">
        <w:rPr>
          <w:rtl w:val="0"/>
        </w:rPr>
      </w:r>
    </w:p>
    <w:p w:rsidR="00000000" w:rsidDel="00000000" w:rsidP="00000000" w:rsidRDefault="00000000" w:rsidRPr="00000000" w14:paraId="0000009C">
      <w:pPr>
        <w:numPr>
          <w:ilvl w:val="0"/>
          <w:numId w:val="6"/>
        </w:numPr>
        <w:pBdr>
          <w:top w:color="000000" w:space="0" w:sz="0" w:val="none"/>
          <w:bottom w:color="000000" w:space="0" w:sz="0" w:val="none"/>
          <w:between w:color="000000"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Touvron, L., et al. (2024). "Llama 3.1: New Capabilities, Better Performance." Meta AI</w:t>
      </w:r>
      <w:r w:rsidDel="00000000" w:rsidR="00000000" w:rsidRPr="00000000">
        <w:rPr>
          <w:rtl w:val="0"/>
        </w:rPr>
      </w:r>
    </w:p>
    <w:p w:rsidR="00000000" w:rsidDel="00000000" w:rsidP="00000000" w:rsidRDefault="00000000" w:rsidRPr="00000000" w14:paraId="0000009D">
      <w:pPr>
        <w:numPr>
          <w:ilvl w:val="0"/>
          <w:numId w:val="6"/>
        </w:numPr>
        <w:pBdr>
          <w:top w:color="000000" w:space="0" w:sz="0" w:val="none"/>
          <w:bottom w:color="000000" w:space="0" w:sz="0" w:val="none"/>
          <w:between w:color="000000"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Bisk, Y., et al. (2020). "Experience Grounds Language." EMNLP</w:t>
      </w:r>
      <w:r w:rsidDel="00000000" w:rsidR="00000000" w:rsidRPr="00000000">
        <w:rPr>
          <w:rtl w:val="0"/>
        </w:rPr>
      </w:r>
    </w:p>
    <w:p w:rsidR="00000000" w:rsidDel="00000000" w:rsidP="00000000" w:rsidRDefault="00000000" w:rsidRPr="00000000" w14:paraId="0000009E">
      <w:pPr>
        <w:numPr>
          <w:ilvl w:val="0"/>
          <w:numId w:val="6"/>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HuggingFace Model Hub Documentation: </w:t>
      </w:r>
      <w:hyperlink r:id="rId7">
        <w:r w:rsidDel="00000000" w:rsidR="00000000" w:rsidRPr="00000000">
          <w:rPr>
            <w:rFonts w:ascii="Times New Roman" w:cs="Times New Roman" w:eastAsia="Times New Roman" w:hAnsi="Times New Roman"/>
            <w:color w:val="1155cc"/>
            <w:sz w:val="24"/>
            <w:szCs w:val="24"/>
            <w:u w:val="single"/>
            <w:rtl w:val="0"/>
          </w:rPr>
          <w:t xml:space="preserve">https://huggingface.co/docs</w:t>
        </w:r>
      </w:hyperlink>
      <w:r w:rsidDel="00000000" w:rsidR="00000000" w:rsidRPr="00000000">
        <w:fldChar w:fldCharType="begin"/>
        <w:instrText xml:space="preserve"> HYPERLINK "https://huggingface.co/docs" </w:instrText>
        <w:fldChar w:fldCharType="separate"/>
      </w:r>
      <w:r w:rsidDel="00000000" w:rsidR="00000000" w:rsidRPr="00000000">
        <w:rPr>
          <w:rtl w:val="0"/>
        </w:rPr>
      </w:r>
    </w:p>
    <w:p w:rsidR="00000000" w:rsidDel="00000000" w:rsidP="00000000" w:rsidRDefault="00000000" w:rsidRPr="00000000" w14:paraId="0000009F">
      <w:pPr>
        <w:numPr>
          <w:ilvl w:val="0"/>
          <w:numId w:val="6"/>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Unsloth Framework: </w:t>
      </w:r>
      <w:hyperlink r:id="rId8">
        <w:r w:rsidDel="00000000" w:rsidR="00000000" w:rsidRPr="00000000">
          <w:rPr>
            <w:rFonts w:ascii="Times New Roman" w:cs="Times New Roman" w:eastAsia="Times New Roman" w:hAnsi="Times New Roman"/>
            <w:color w:val="1155cc"/>
            <w:sz w:val="24"/>
            <w:szCs w:val="24"/>
            <w:u w:val="single"/>
            <w:rtl w:val="0"/>
          </w:rPr>
          <w:t xml:space="preserve">https://github.com/unslothai/unsloth</w:t>
        </w:r>
      </w:hyperlink>
      <w:r w:rsidDel="00000000" w:rsidR="00000000" w:rsidRPr="00000000">
        <w:rPr>
          <w:rtl w:val="0"/>
        </w:rPr>
      </w:r>
    </w:p>
    <w:p w:rsidR="00000000" w:rsidDel="00000000" w:rsidP="00000000" w:rsidRDefault="00000000" w:rsidRPr="00000000" w14:paraId="000000A0">
      <w:pPr>
        <w:numPr>
          <w:ilvl w:val="0"/>
          <w:numId w:val="6"/>
        </w:numPr>
        <w:pBdr>
          <w:top w:color="000000" w:space="0" w:sz="0" w:val="none"/>
          <w:bottom w:color="000000" w:space="0" w:sz="0" w:val="none"/>
          <w:between w:color="000000" w:space="0" w:sz="0" w:val="none"/>
        </w:pBdr>
        <w:spacing w:after="0" w:lineRule="auto"/>
        <w:ind w:left="72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A1">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 Submitted by:</w:t>
      </w:r>
      <w:r w:rsidDel="00000000" w:rsidR="00000000" w:rsidRPr="00000000">
        <w:rPr>
          <w:rFonts w:ascii="Times New Roman" w:cs="Times New Roman" w:eastAsia="Times New Roman" w:hAnsi="Times New Roman"/>
          <w:sz w:val="24"/>
          <w:szCs w:val="24"/>
          <w:rtl w:val="0"/>
        </w:rPr>
        <w:t xml:space="preserve"> Muhammad Fareed, Sibtain Syed</w:t>
        <w:br w:type="textWrapping"/>
      </w:r>
      <w:r w:rsidDel="00000000" w:rsidR="00000000" w:rsidRPr="00000000">
        <w:rPr>
          <w:rFonts w:ascii="Times New Roman" w:cs="Times New Roman" w:eastAsia="Times New Roman" w:hAnsi="Times New Roman"/>
          <w:b w:val="1"/>
          <w:bCs w:val="1"/>
          <w:sz w:val="24"/>
          <w:szCs w:val="24"/>
          <w:rtl w:val="0"/>
        </w:rPr>
        <w:t xml:space="preserve">Project Lead:</w:t>
      </w:r>
      <w:r w:rsidDel="00000000" w:rsidR="00000000" w:rsidRPr="00000000">
        <w:rPr>
          <w:rFonts w:ascii="Times New Roman" w:cs="Times New Roman" w:eastAsia="Times New Roman" w:hAnsi="Times New Roman"/>
          <w:sz w:val="24"/>
          <w:szCs w:val="24"/>
          <w:rtl w:val="0"/>
        </w:rPr>
        <w:t xml:space="preserve"> Syed Muhammad Jafri</w:t>
        <w:br w:type="textWrapping"/>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09 January, 2026</w:t>
        <w:br w:type="textWrapping"/>
      </w:r>
      <w:r w:rsidDel="00000000" w:rsidR="00000000" w:rsidRPr="00000000">
        <w:rPr>
          <w:rFonts w:ascii="Times New Roman" w:cs="Times New Roman" w:eastAsia="Times New Roman" w:hAnsi="Times New Roman"/>
          <w:b w:val="1"/>
          <w:bCs w:val="1"/>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 Small Language Models (SLMs)</w:t>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huggingface.co/docs" TargetMode="External"/><Relationship Id="rId8" Type="http://schemas.openxmlformats.org/officeDocument/2006/relationships/hyperlink" Target="https://github.com/unslothai/unslot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XmDaZwlZ2TQTx26Nz6QL49tboQ==">CgMxLjAyDmguMzhyZmU4NXYxcnZjMg5oLnZ5OXZhYWMzZzdnbjIOaC4xOGJ5OHA1ajU5a2oyDmguNHIzbHVoZHB0dmVpMg5oLndhZ3dzbm1qcGxqYjIOaC5vMHFkZ2t5M3UyeDkyDmgudGF0aWh3bzEzazJsMg5oLnZwOGg5NjFiYmtlNTIOaC40d2RjdWQ1Ymt0YmkyDmgua2VieDJmNHAzaWhsMg5oLnU2YXc2MDZkZjQ3OTIOaC5odnFqM3I2MG8wYngyDmgudDd4eGlvOTVycGF3Mg5oLmMwcW1wbjdibDFoNjIOaC42MW4zcDM3Zmc0NDA4AHIhMUt4cm4tdTNYeDVmSlZ5cFpjSnZaTXdTbnZfN0NoSl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