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4" w:name="content"/>
    <w:bookmarkStart w:id="83" w:name="سند-فنی-پروژه-املاین-بکاند"/>
    <w:p>
      <w:pPr>
        <w:pStyle w:val="Heading1"/>
      </w:pPr>
      <w:r>
        <w:t xml:space="preserve">سند فنی پروژهٔ املاین (بک‑اند)</w:t>
      </w:r>
    </w:p>
    <w:p>
      <w:pPr>
        <w:pStyle w:val="FirstParagraph"/>
      </w:pPr>
      <w:r>
        <w:t xml:space="preserve">این سند به‌صورت جامع و به زبان فارسی ساختار فنی و معماری پروژهٔ</w:t>
      </w:r>
      <w:r>
        <w:t xml:space="preserve"> </w:t>
      </w:r>
      <w:r>
        <w:rPr>
          <w:b/>
          <w:bCs/>
        </w:rPr>
        <w:t xml:space="preserve">املاین بک‑اند</w:t>
      </w:r>
      <w:r>
        <w:t xml:space="preserve"> </w:t>
      </w:r>
      <w:r>
        <w:t xml:space="preserve">را توضیح می‌دهد. اطلاعات درج‌شده از مشاهدهٔ مخزن پروژه در</w:t>
      </w:r>
      <w:r>
        <w:t xml:space="preserve"> </w:t>
      </w:r>
      <w:r>
        <w:rPr>
          <w:b/>
          <w:bCs/>
        </w:rPr>
        <w:t xml:space="preserve">HamGit</w:t>
      </w:r>
      <w:r>
        <w:t xml:space="preserve"> </w:t>
      </w:r>
      <w:r>
        <w:t xml:space="preserve">استخراج شده‌اند و شامل معرفی ماژول‌ها، معماری، وابستگی‌ها، پایگاه داده، فلوهای کاری، فرایند آنبوردینگ و نکات استقرار می‌شود.</w:t>
      </w:r>
    </w:p>
    <w:bookmarkStart w:id="25" w:name="معماری-و-ساختار-سیستم"/>
    <w:p>
      <w:pPr>
        <w:pStyle w:val="Heading2"/>
      </w:pPr>
      <w:r>
        <w:t xml:space="preserve">۱. معماری و ساختار سیستم</w:t>
      </w:r>
    </w:p>
    <w:p>
      <w:pPr>
        <w:pStyle w:val="Compact"/>
        <w:numPr>
          <w:ilvl w:val="0"/>
          <w:numId w:val="1001"/>
        </w:numPr>
      </w:pPr>
      <w:r>
        <w:t xml:space="preserve">سرویس بک‑اند به‌کمک</w:t>
      </w:r>
      <w:r>
        <w:t xml:space="preserve"> </w:t>
      </w:r>
      <w:r>
        <w:rPr>
          <w:b/>
          <w:bCs/>
        </w:rPr>
        <w:t xml:space="preserve">FastAPI</w:t>
      </w:r>
      <w:r>
        <w:t xml:space="preserve">‌ به‌صورت سرویس مبتنی بر کانتینر و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پیاده‌سازی شده است</w:t>
      </w:r>
      <w:hyperlink r:id="rId21">
        <w:r>
          <w:rPr>
            <w:rStyle w:val="Hyperlink"/>
          </w:rPr>
          <w:t xml:space="preserve">[1]</w:t>
        </w:r>
      </w:hyperlink>
      <w:r>
        <w:t xml:space="preserve">. دامنه‌های حساب کاربری، آگهی، قرارداد، CRM و مالی در این سرویس در قالب رابط‌های REST ارائه می‌شوند.</w:t>
      </w:r>
    </w:p>
    <w:p>
      <w:pPr>
        <w:pStyle w:val="Compact"/>
        <w:numPr>
          <w:ilvl w:val="0"/>
          <w:numId w:val="1001"/>
        </w:numPr>
      </w:pPr>
      <w:r>
        <w:t xml:space="preserve">ساختار پروژه طبق اصول</w:t>
      </w:r>
      <w:r>
        <w:t xml:space="preserve"> </w:t>
      </w:r>
      <w:r>
        <w:rPr>
          <w:b/>
          <w:bCs/>
        </w:rPr>
        <w:t xml:space="preserve">Domain‑Driven Design</w:t>
      </w:r>
      <w:r>
        <w:t xml:space="preserve"> </w:t>
      </w:r>
      <w:r>
        <w:t xml:space="preserve">به چهار بخش اصلی تقسیم شده است؛ هر ماژول دارای پوشه‌های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،</w:t>
      </w:r>
      <w:r>
        <w:t xml:space="preserve"> </w:t>
      </w:r>
      <w:r>
        <w:rPr>
          <w:rStyle w:val="VerbatimChar"/>
        </w:rPr>
        <w:t xml:space="preserve">service_layer</w:t>
      </w:r>
      <w:r>
        <w:t xml:space="preserve">،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entrypoints</w:t>
      </w:r>
      <w:r>
        <w:t xml:space="preserve"> </w:t>
      </w:r>
      <w:r>
        <w:t xml:space="preserve">است تا منطق کسب‌وکار از ورودی/خروجی و لایهٔ ارائه جدا بماند</w:t>
      </w:r>
      <w:hyperlink r:id="rId22">
        <w:r>
          <w:rPr>
            <w:rStyle w:val="Hyperlink"/>
          </w:rPr>
          <w:t xml:space="preserve">[2]</w:t>
        </w:r>
      </w:hyperlink>
      <w:r>
        <w:t xml:space="preserve">. استفاده از این تفکیک، تست‌پذیری و قابلیت نگهداری را افزایش می‌دهد.</w:t>
      </w:r>
    </w:p>
    <w:p>
      <w:pPr>
        <w:pStyle w:val="Compact"/>
        <w:numPr>
          <w:ilvl w:val="0"/>
          <w:numId w:val="1001"/>
        </w:numPr>
      </w:pPr>
      <w:r>
        <w:t xml:space="preserve">برای دسترسی به پایگاه داده از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و موتور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استفاده می‌شود و مهاجرت‌ها توسط</w:t>
      </w:r>
      <w:r>
        <w:t xml:space="preserve"> </w:t>
      </w:r>
      <w:r>
        <w:rPr>
          <w:b/>
          <w:bCs/>
        </w:rPr>
        <w:t xml:space="preserve">Alembic</w:t>
      </w:r>
      <w:r>
        <w:t xml:space="preserve"> </w:t>
      </w:r>
      <w:r>
        <w:t xml:space="preserve">مدیریت می‌شوند</w:t>
      </w:r>
      <w:hyperlink r:id="rId23">
        <w:r>
          <w:rPr>
            <w:rStyle w:val="Hyperlink"/>
          </w:rPr>
          <w:t xml:space="preserve">[3]</w:t>
        </w:r>
      </w:hyperlink>
      <w:r>
        <w:t xml:space="preserve">. داده‌های موقت و صف‌ها در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نگه‌داری می‌شوند و فایل‌های باینری در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ذخیره می‌گردند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نظارت و ثبت خطا به‌وسیلهٔ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Loguru</w:t>
      </w:r>
      <w:r>
        <w:t xml:space="preserve"> </w:t>
      </w:r>
      <w:r>
        <w:t xml:space="preserve">انجام می‌شود</w:t>
      </w:r>
      <w:hyperlink r:id="rId21">
        <w:r>
          <w:rPr>
            <w:rStyle w:val="Hyperlink"/>
          </w:rPr>
          <w:t xml:space="preserve">[5]</w:t>
        </w:r>
      </w:hyperlink>
      <w:r>
        <w:t xml:space="preserve">. سرویس به‌صورت محلی با</w:t>
      </w:r>
      <w:r>
        <w:t xml:space="preserve"> </w:t>
      </w:r>
      <w:r>
        <w:rPr>
          <w:b/>
          <w:bCs/>
        </w:rPr>
        <w:t xml:space="preserve">Uvicorn</w:t>
      </w:r>
      <w:r>
        <w:t xml:space="preserve"> </w:t>
      </w:r>
      <w:r>
        <w:t xml:space="preserve">و در محیط تولید با</w:t>
      </w:r>
      <w:r>
        <w:t xml:space="preserve"> </w:t>
      </w:r>
      <w:r>
        <w:rPr>
          <w:b/>
          <w:bCs/>
        </w:rPr>
        <w:t xml:space="preserve">Gunicorn</w:t>
      </w:r>
      <w:r>
        <w:t xml:space="preserve"> </w:t>
      </w:r>
      <w:r>
        <w:t xml:space="preserve">اجرا می‌شود</w:t>
      </w:r>
      <w:hyperlink r:id="rId21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5"/>
    <w:bookmarkStart w:id="35" w:name="معرفی-ماژولها"/>
    <w:p>
      <w:pPr>
        <w:pStyle w:val="Heading2"/>
      </w:pPr>
      <w:r>
        <w:t xml:space="preserve">۲. معرفی ماژول‌ها</w:t>
      </w:r>
    </w:p>
    <w:p>
      <w:pPr>
        <w:pStyle w:val="FirstParagraph"/>
      </w:pPr>
      <w:r>
        <w:t xml:space="preserve">هر کدام از ماژول‌های پروژه به یک حوزهٔ کسب‌وکار اختصاص دارد و ساختار زیر را دنبال می‌کند: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account/</w:t>
      </w:r>
      <w:r>
        <w:t xml:space="preserve"> </w:t>
      </w:r>
      <w:r>
        <w:t xml:space="preserve">– شامل فرآیندهای کاربر، سازمان و کنترل دسترسی است؛ این ماژول آداپترهای پایگاه داده و سرویس‌های خارجی، مسیرهای HTTP و خدمات کسب‌وکار مربوط را پیاده‌سازی می‌کند</w:t>
      </w:r>
      <w:hyperlink r:id="rId26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advertisement/</w:t>
      </w:r>
      <w:r>
        <w:t xml:space="preserve"> </w:t>
      </w:r>
      <w:r>
        <w:t xml:space="preserve">– مدیریت آگهی‌ها و املاک، شامل ثبت آگهی، آگهی‌های ذخیره‌شده، بازدیدها و پیوست‌های مرتبط</w:t>
      </w:r>
      <w:hyperlink r:id="rId27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contract/</w:t>
      </w:r>
      <w:r>
        <w:t xml:space="preserve"> </w:t>
      </w:r>
      <w:r>
        <w:t xml:space="preserve">– چرخهٔ کامل قراردادهای خرید/اجاره، شامل بندها، قیمت‌گذاری و اسناد پشتیبان</w:t>
      </w:r>
      <w:hyperlink r:id="rId28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crm/</w:t>
      </w:r>
      <w:r>
        <w:t xml:space="preserve"> </w:t>
      </w:r>
      <w:r>
        <w:t xml:space="preserve">– مدیریت سرنخ‌ها، تماس‌ها، بازدیدها، برچسب‌ها و تحلیل‌های مرتبط</w:t>
      </w:r>
      <w:hyperlink r:id="rId29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financial/</w:t>
      </w:r>
      <w:r>
        <w:t xml:space="preserve"> </w:t>
      </w:r>
      <w:r>
        <w:t xml:space="preserve">– مدل‌های قیمت‌گذاری، تسویه حساب‌ها، کدهای تخفیف، فاکتورها و پرداخت‌ها</w:t>
      </w:r>
      <w:hyperlink r:id="rId30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core/</w:t>
      </w:r>
      <w:r>
        <w:t xml:space="preserve"> </w:t>
      </w:r>
      <w:r>
        <w:t xml:space="preserve">– زیرساخت‌های مشترک همچون پیکربندی، ثبت رویدادها، پایگاه داده و سیستم پیام‌رسان را فراهم می‌کند</w:t>
      </w:r>
      <w:hyperlink r:id="rId31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shared/</w:t>
      </w:r>
      <w:r>
        <w:t xml:space="preserve"> </w:t>
      </w:r>
      <w:r>
        <w:t xml:space="preserve">– شامل ابزارهای عمومی، DTOها، اسکیماها، اعتبارسنجی‌ها و enumهای مشترک بین ماژول‌ها است</w:t>
      </w:r>
      <w:hyperlink r:id="rId32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tests/</w:t>
      </w:r>
      <w:r>
        <w:t xml:space="preserve"> </w:t>
      </w:r>
      <w:r>
        <w:t xml:space="preserve">– مجموعهٔ تست‌های واحد، یکپارچه و سراسری که حول لایهٔ API سازمان‌دهی شده‌اند</w:t>
      </w:r>
      <w:hyperlink r:id="rId33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FirstParagraph"/>
      </w:pPr>
      <w:r>
        <w:t xml:space="preserve">این ماژول‌ها ساختاری مشابه دارند تا منطق کسب‌وکار در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تعریف شود و دسترسی به I/O در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صورت گیرد؛ در نهایت، ورودی‌ها از طریق</w:t>
      </w:r>
      <w:r>
        <w:t xml:space="preserve"> </w:t>
      </w:r>
      <w:r>
        <w:rPr>
          <w:rStyle w:val="VerbatimChar"/>
        </w:rPr>
        <w:t xml:space="preserve">entrypoints</w:t>
      </w:r>
      <w:r>
        <w:t xml:space="preserve"> </w:t>
      </w:r>
      <w:r>
        <w:t xml:space="preserve">به لایهٔ خدمات هدایت می‌شوند</w:t>
      </w:r>
      <w:hyperlink r:id="rId34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5"/>
    <w:bookmarkStart w:id="39" w:name="ساختار-پایگاه-داده"/>
    <w:p>
      <w:pPr>
        <w:pStyle w:val="Heading2"/>
      </w:pPr>
      <w:r>
        <w:t xml:space="preserve">۳. ساختار پایگاه داده</w:t>
      </w:r>
    </w:p>
    <w:p>
      <w:pPr>
        <w:pStyle w:val="Compact"/>
        <w:numPr>
          <w:ilvl w:val="0"/>
          <w:numId w:val="1003"/>
        </w:numPr>
      </w:pPr>
      <w:r>
        <w:t xml:space="preserve">مهاجرت‌ها در پوشهٔ</w:t>
      </w:r>
      <w:r>
        <w:t xml:space="preserve"> </w:t>
      </w:r>
      <w:r>
        <w:rPr>
          <w:rStyle w:val="VerbatimChar"/>
        </w:rPr>
        <w:t xml:space="preserve">alembic/versions/</w:t>
      </w:r>
      <w:r>
        <w:t xml:space="preserve"> </w:t>
      </w:r>
      <w:r>
        <w:t xml:space="preserve">ذخیره می‌شوند و موجودیت‌های پایدار را تعریف می‌کنند</w:t>
      </w:r>
      <w:hyperlink r:id="rId36">
        <w:r>
          <w:rPr>
            <w:rStyle w:val="Hyperlink"/>
          </w:rPr>
          <w:t xml:space="preserve">[16]</w:t>
        </w:r>
      </w:hyperlink>
      <w:r>
        <w:t xml:space="preserve">. این فایل‌ها روابط بین جداول و تغییرات اسکیما را به‌صورت تدریجی ثبت می‌کنند.</w:t>
      </w:r>
    </w:p>
    <w:p>
      <w:pPr>
        <w:pStyle w:val="Compact"/>
        <w:numPr>
          <w:ilvl w:val="0"/>
          <w:numId w:val="1003"/>
        </w:numPr>
      </w:pPr>
      <w:r>
        <w:t xml:space="preserve">دامنه‌های اصلی پایگاه داده عبارت‌اند از:</w:t>
      </w:r>
      <w:r>
        <w:t xml:space="preserve"> </w:t>
      </w:r>
      <w:r>
        <w:rPr>
          <w:b/>
          <w:bCs/>
        </w:rPr>
        <w:t xml:space="preserve">حساب و هویت</w:t>
      </w:r>
      <w:r>
        <w:t xml:space="preserve"> </w:t>
      </w:r>
      <w:r>
        <w:t xml:space="preserve">(کاربران، نقش‌ها، سازمان‌ها و اعضای خانواده)،</w:t>
      </w:r>
      <w:r>
        <w:t xml:space="preserve"> </w:t>
      </w:r>
      <w:r>
        <w:rPr>
          <w:b/>
          <w:bCs/>
        </w:rPr>
        <w:t xml:space="preserve">املاک و آگهی‌ها</w:t>
      </w:r>
      <w:r>
        <w:t xml:space="preserve"> </w:t>
      </w:r>
      <w:r>
        <w:t xml:space="preserve">(رکوردهای ملک، آگهی، بازدیدها، تاریخچهٔ قیمت و پیوست‌ها)،</w:t>
      </w:r>
      <w:r>
        <w:t xml:space="preserve"> </w:t>
      </w:r>
      <w:r>
        <w:rPr>
          <w:b/>
          <w:bCs/>
        </w:rPr>
        <w:t xml:space="preserve">قراردادها</w:t>
      </w:r>
      <w:r>
        <w:t xml:space="preserve"> </w:t>
      </w:r>
      <w:r>
        <w:t xml:space="preserve">(بندها، پیگیری تسویه‌حساب و تخفیف‌ها),</w:t>
      </w:r>
      <w:r>
        <w:t xml:space="preserve"> </w:t>
      </w:r>
      <w:r>
        <w:rPr>
          <w:b/>
          <w:bCs/>
        </w:rPr>
        <w:t xml:space="preserve">فعالیت‌های CRM</w:t>
      </w:r>
      <w:r>
        <w:t xml:space="preserve"> </w:t>
      </w:r>
      <w:r>
        <w:t xml:space="preserve">(تماس‌ها، برنامه‌ریزی بازدید و برچسب‌ها),</w:t>
      </w:r>
      <w:r>
        <w:t xml:space="preserve"> </w:t>
      </w:r>
      <w:r>
        <w:rPr>
          <w:b/>
          <w:bCs/>
        </w:rPr>
        <w:t xml:space="preserve">فایل‌ها</w:t>
      </w:r>
      <w:r>
        <w:t xml:space="preserve"> </w:t>
      </w:r>
      <w:r>
        <w:t xml:space="preserve">(جدول</w:t>
      </w:r>
      <w:r>
        <w:t xml:space="preserve"> </w:t>
      </w:r>
      <w:r>
        <w:rPr>
          <w:rStyle w:val="VerbatimChar"/>
        </w:rPr>
        <w:t xml:space="preserve">new_files</w:t>
      </w:r>
      <w:r>
        <w:t xml:space="preserve"> </w:t>
      </w:r>
      <w:r>
        <w:t xml:space="preserve">با متادیتای نوع و ارتباطات) و</w:t>
      </w:r>
      <w:r>
        <w:t xml:space="preserve"> </w:t>
      </w:r>
      <w:r>
        <w:rPr>
          <w:b/>
          <w:bCs/>
        </w:rPr>
        <w:t xml:space="preserve">بخش مالی</w:t>
      </w:r>
      <w:r>
        <w:t xml:space="preserve"> </w:t>
      </w:r>
      <w:r>
        <w:t xml:space="preserve">(کدهای تخفیف، تسویه‌حساب، فاکتورها و پرداخت‌ها)</w:t>
      </w:r>
      <w:hyperlink r:id="rId37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روابط بین جداول از نام مهاجرت‌ها و کلیدهای خارجی قابل تشخیص است؛ پایگاه دادهٔ اصلی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است و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برای داده‌های موقت و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برای ذخیرهٔ فایل‌ها استفاده می‌شود</w:t>
      </w:r>
      <w:hyperlink r:id="rId38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39"/>
    <w:bookmarkStart w:id="50" w:name="وابستگیها-و-سرویسهای-خارجی"/>
    <w:p>
      <w:pPr>
        <w:pStyle w:val="Heading2"/>
      </w:pPr>
      <w:r>
        <w:t xml:space="preserve">۴. وابستگی‌ها و سرویس‌های خارجی</w:t>
      </w:r>
    </w:p>
    <w:p>
      <w:pPr>
        <w:pStyle w:val="FirstParagraph"/>
      </w:pPr>
      <w:r>
        <w:t xml:space="preserve">فایل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وابستگی‌های اصلی پروژه را مشخص می‌کند. برخی از مهم‌ترین پکیج‌ها و سرویس‌ها عبارت‌اند از: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فریم‌ورک‌ها و کتابخانه‌های اصلی</w:t>
      </w:r>
      <w:r>
        <w:t xml:space="preserve">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به‌عنوان فریم‌ورک وب،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 </w:t>
      </w:r>
      <w:r>
        <w:t xml:space="preserve">برای ORM و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 </w:t>
      </w:r>
      <w:r>
        <w:t xml:space="preserve">برای ارتباط با PostgreSQL</w:t>
      </w:r>
      <w:hyperlink r:id="rId40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داده و ذخیره‌سازی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برای کش،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برای ذخیره‌سازی فایل‌ها</w:t>
      </w:r>
      <w:hyperlink r:id="rId41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امنیت و هویت</w:t>
      </w:r>
      <w:r>
        <w:t xml:space="preserve">:</w:t>
      </w:r>
      <w:r>
        <w:t xml:space="preserve"> </w:t>
      </w:r>
      <w:r>
        <w:rPr>
          <w:rStyle w:val="VerbatimChar"/>
        </w:rPr>
        <w:t xml:space="preserve">pyjwt</w:t>
      </w:r>
      <w:r>
        <w:t xml:space="preserve"> </w:t>
      </w:r>
      <w:r>
        <w:t xml:space="preserve">برای تولید و اعتبارسنجی JSON Web Token و</w:t>
      </w:r>
      <w:r>
        <w:t xml:space="preserve"> </w:t>
      </w:r>
      <w:r>
        <w:rPr>
          <w:rStyle w:val="VerbatimChar"/>
        </w:rPr>
        <w:t xml:space="preserve">snowflake-id</w:t>
      </w:r>
      <w:r>
        <w:t xml:space="preserve"> </w:t>
      </w:r>
      <w:r>
        <w:t xml:space="preserve">برای تولید شناسه‌های یکتا</w:t>
      </w:r>
      <w:hyperlink r:id="rId42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زمان و تاریخ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python-dateutil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pytz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jdatetime</w:t>
      </w:r>
      <w:r>
        <w:t xml:space="preserve"> </w:t>
      </w:r>
      <w:r>
        <w:t xml:space="preserve">برای مدیریت تاریخ و زمان شمسی</w:t>
      </w:r>
      <w:hyperlink r:id="rId43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مشاهده‌پذیری و گزارش‌گیری</w:t>
      </w:r>
      <w:r>
        <w:t xml:space="preserve">:</w:t>
      </w:r>
      <w:r>
        <w:t xml:space="preserve"> </w:t>
      </w:r>
      <w:r>
        <w:rPr>
          <w:rStyle w:val="VerbatimChar"/>
        </w:rPr>
        <w:t xml:space="preserve">sentry-sdk[fastapi]</w:t>
      </w:r>
      <w:r>
        <w:t xml:space="preserve"> </w:t>
      </w:r>
      <w:r>
        <w:t xml:space="preserve">برای ثبت خطا،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 </w:t>
      </w:r>
      <w:r>
        <w:t xml:space="preserve">برای لاگ و</w:t>
      </w:r>
      <w:r>
        <w:t xml:space="preserve"> </w:t>
      </w:r>
      <w:r>
        <w:rPr>
          <w:rStyle w:val="VerbatimChar"/>
        </w:rPr>
        <w:t xml:space="preserve">prometheus-client</w:t>
      </w:r>
      <w:r>
        <w:t xml:space="preserve"> </w:t>
      </w:r>
      <w:r>
        <w:t xml:space="preserve">به همراه</w:t>
      </w:r>
      <w:r>
        <w:t xml:space="preserve"> </w:t>
      </w:r>
      <w:r>
        <w:rPr>
          <w:rStyle w:val="VerbatimChar"/>
        </w:rPr>
        <w:t xml:space="preserve">prometheus-fastapi-instrumentator</w:t>
      </w:r>
      <w:r>
        <w:t xml:space="preserve"> </w:t>
      </w:r>
      <w:r>
        <w:t xml:space="preserve">برای جمع‌آوری متریک‌ها</w:t>
      </w:r>
      <w:hyperlink r:id="rId4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پیام‌رسانی و زمان‌بندی</w:t>
      </w:r>
      <w:r>
        <w:t xml:space="preserve">:</w:t>
      </w:r>
      <w:r>
        <w:t xml:space="preserve"> </w:t>
      </w:r>
      <w:r>
        <w:rPr>
          <w:rStyle w:val="VerbatimChar"/>
        </w:rPr>
        <w:t xml:space="preserve">aio-pika</w:t>
      </w:r>
      <w:r>
        <w:t xml:space="preserve"> </w:t>
      </w:r>
      <w:r>
        <w:t xml:space="preserve">برای استفاده از</w:t>
      </w:r>
      <w:r>
        <w:t xml:space="preserve"> </w:t>
      </w:r>
      <w:r>
        <w:rPr>
          <w:b/>
          <w:bCs/>
        </w:rPr>
        <w:t xml:space="preserve">RabbitMQ</w:t>
      </w:r>
      <w:r>
        <w:t xml:space="preserve">،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t xml:space="preserve">برای زمان‌بندی وظایف و</w:t>
      </w:r>
      <w:r>
        <w:t xml:space="preserve"> </w:t>
      </w:r>
      <w:r>
        <w:rPr>
          <w:rStyle w:val="VerbatimChar"/>
        </w:rPr>
        <w:t xml:space="preserve">typer</w:t>
      </w:r>
      <w:r>
        <w:t xml:space="preserve"> </w:t>
      </w:r>
      <w:r>
        <w:t xml:space="preserve">برای ایجاد خط فرمان داخلی</w:t>
      </w:r>
      <w:hyperlink r:id="rId45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مخابرات و یکپارچه‌سازی</w:t>
      </w:r>
      <w:r>
        <w:t xml:space="preserve">:</w:t>
      </w:r>
      <w:r>
        <w:t xml:space="preserve"> </w:t>
      </w:r>
      <w:r>
        <w:rPr>
          <w:rStyle w:val="VerbatimChar"/>
        </w:rPr>
        <w:t xml:space="preserve">kavenegar</w:t>
      </w:r>
      <w:r>
        <w:t xml:space="preserve"> </w:t>
      </w:r>
      <w:r>
        <w:t xml:space="preserve">برای ارسال پیامک،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برای فراخوانی HTTP و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برای درخواست‌های ساده</w:t>
      </w:r>
      <w:hyperlink r:id="rId46">
        <w:r>
          <w:rPr>
            <w:rStyle w:val="Hyperlink"/>
          </w:rPr>
          <w:t xml:space="preserve">[25]</w:t>
        </w:r>
      </w:hyperlink>
      <w:hyperlink r:id="rId47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کار با داده‌های اکسل و CSV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برای پردازش فایل‌های اکسل و CSV</w:t>
      </w:r>
      <w:hyperlink r:id="rId48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وابستگی‌های توسعه شامل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برای تست،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برای ابزارهای lint و</w:t>
      </w:r>
      <w:r>
        <w:t xml:space="preserve"> </w:t>
      </w:r>
      <w:r>
        <w:rPr>
          <w:rStyle w:val="VerbatimChar"/>
        </w:rPr>
        <w:t xml:space="preserve">alembic</w:t>
      </w:r>
      <w:r>
        <w:t xml:space="preserve"> </w:t>
      </w:r>
      <w:r>
        <w:t xml:space="preserve">برای ایجاد و اعمال مهاجرت‌ها هستند</w:t>
      </w:r>
      <w:hyperlink r:id="rId49">
        <w:r>
          <w:rPr>
            <w:rStyle w:val="Hyperlink"/>
          </w:rPr>
          <w:t xml:space="preserve">[28]</w:t>
        </w:r>
      </w:hyperlink>
      <w:r>
        <w:t xml:space="preserve">.</w:t>
      </w:r>
    </w:p>
    <w:bookmarkEnd w:id="50"/>
    <w:bookmarkStart w:id="54" w:name="تنظیمات-پیکربندی-و-محیطها"/>
    <w:p>
      <w:pPr>
        <w:pStyle w:val="Heading2"/>
      </w:pPr>
      <w:r>
        <w:t xml:space="preserve">۵. تنظیمات، پیکربندی و محیط‌ها</w:t>
      </w:r>
    </w:p>
    <w:p>
      <w:pPr>
        <w:pStyle w:val="Compact"/>
        <w:numPr>
          <w:ilvl w:val="0"/>
          <w:numId w:val="1005"/>
        </w:numPr>
      </w:pPr>
      <w:r>
        <w:t xml:space="preserve">فایل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با استفاده از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مقادیر فایل‌های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را بارگذاری می‌کند. بسته به مقدار</w:t>
      </w:r>
      <w:r>
        <w:t xml:space="preserve"> </w:t>
      </w:r>
      <w:r>
        <w:rPr>
          <w:rStyle w:val="VerbatimChar"/>
        </w:rPr>
        <w:t xml:space="preserve">IS_PRODUCTION</w:t>
      </w:r>
      <w:r>
        <w:t xml:space="preserve">، فایل‌های</w:t>
      </w:r>
      <w:r>
        <w:t xml:space="preserve"> </w:t>
      </w:r>
      <w:r>
        <w:rPr>
          <w:rStyle w:val="VerbatimChar"/>
        </w:rPr>
        <w:t xml:space="preserve">.env.staging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خوانده می‌شوند</w:t>
      </w:r>
      <w:hyperlink r:id="rId51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مقادیر مهمی نظیر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،</w:t>
      </w:r>
      <w:r>
        <w:t xml:space="preserve"> </w:t>
      </w:r>
      <w:r>
        <w:rPr>
          <w:rStyle w:val="VerbatimChar"/>
        </w:rPr>
        <w:t xml:space="preserve">REDIS_HOST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و سایر کلیدهای سرویس‌ها از متغیرهای محیطی خوانده می‌شوند</w:t>
      </w:r>
      <w:hyperlink r:id="rId52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ساختار تنظیمات به‌صورت کلاس/دیکشنری در قالب تایپ‌های اختصاصی تعریف شده و در سراسر اپلیکیشن استفاده می‌شود؛ این امر کد را خواناتر و امن‌تر می‌کند</w:t>
      </w:r>
      <w:hyperlink r:id="rId53">
        <w:r>
          <w:rPr>
            <w:rStyle w:val="Hyperlink"/>
          </w:rPr>
          <w:t xml:space="preserve">[31]</w:t>
        </w:r>
      </w:hyperlink>
      <w:r>
        <w:t xml:space="preserve">.</w:t>
      </w:r>
    </w:p>
    <w:bookmarkEnd w:id="54"/>
    <w:bookmarkStart w:id="69" w:name="Xc02101a09a0a9449b24bc0356a3eb42ce4992a7"/>
    <w:p>
      <w:pPr>
        <w:pStyle w:val="Heading2"/>
      </w:pPr>
      <w:r>
        <w:t xml:space="preserve">۶. اجرای برنامه و فرایند آنبوردینگ توسعه‌دهندگان</w:t>
      </w:r>
    </w:p>
    <w:bookmarkStart w:id="57" w:name="پیشنیازها"/>
    <w:p>
      <w:pPr>
        <w:pStyle w:val="Heading3"/>
      </w:pPr>
      <w:r>
        <w:t xml:space="preserve">۶.۱ پیش‌نیازها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 3.12.3</w:t>
      </w:r>
      <w:r>
        <w:t xml:space="preserve"> </w:t>
      </w:r>
      <w:r>
        <w:t xml:space="preserve">روی سیستم نصب شود. در صورت نیاز می‌توان Python را از منبع رسمی نصب کرد</w:t>
      </w:r>
      <w:hyperlink r:id="rId55">
        <w:r>
          <w:rPr>
            <w:rStyle w:val="Hyperlink"/>
          </w:rPr>
          <w:t xml:space="preserve">[32]</w:t>
        </w:r>
      </w:hyperlink>
      <w:r>
        <w:t xml:space="preserve">. همچنین بسته‌های</w:t>
      </w:r>
      <w:r>
        <w:t xml:space="preserve"> </w:t>
      </w:r>
      <w:r>
        <w:rPr>
          <w:rStyle w:val="VerbatimChar"/>
        </w:rPr>
        <w:t xml:space="preserve">libpq5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libpq-dev</w:t>
      </w:r>
      <w:r>
        <w:t xml:space="preserve"> </w:t>
      </w:r>
      <w:r>
        <w:t xml:space="preserve">برای استفاده از psycopg لازم است</w:t>
      </w:r>
      <w:hyperlink r:id="rId56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Poetry</w:t>
      </w:r>
      <w:r>
        <w:t xml:space="preserve"> </w:t>
      </w:r>
      <w:r>
        <w:t xml:space="preserve">برای مدیریت وابستگی‌ها نصب گردد؛ دستور</w:t>
      </w:r>
      <w:r>
        <w:t xml:space="preserve"> </w:t>
      </w:r>
      <w:r>
        <w:rPr>
          <w:rStyle w:val="VerbatimChar"/>
        </w:rPr>
        <w:t xml:space="preserve">pip install poetry</w:t>
      </w:r>
      <w:r>
        <w:t xml:space="preserve"> </w:t>
      </w:r>
      <w:r>
        <w:t xml:space="preserve">یا نصب از طریق پکیج مدیریت سیستم کافی است.</w:t>
      </w:r>
    </w:p>
    <w:p>
      <w:pPr>
        <w:pStyle w:val="Compact"/>
        <w:numPr>
          <w:ilvl w:val="0"/>
          <w:numId w:val="1006"/>
        </w:numPr>
      </w:pPr>
      <w:r>
        <w:t xml:space="preserve">داشتن پایگاه داده PostgreSQL، Redis و MinIO در حال اجرا. برای اجرای سریع می‌توان از فایل‌های Docker استفاده کرد.</w:t>
      </w:r>
    </w:p>
    <w:bookmarkEnd w:id="57"/>
    <w:bookmarkStart w:id="62" w:name="نصب-و-راهاندازی-محیط-توسعه"/>
    <w:p>
      <w:pPr>
        <w:pStyle w:val="Heading3"/>
      </w:pPr>
      <w:r>
        <w:t xml:space="preserve">۶.2 نصب و راه‌اندازی محیط توسعه</w:t>
      </w:r>
    </w:p>
    <w:p>
      <w:pPr>
        <w:pStyle w:val="Compact"/>
        <w:numPr>
          <w:ilvl w:val="0"/>
          <w:numId w:val="1007"/>
        </w:numPr>
      </w:pPr>
      <w:r>
        <w:t xml:space="preserve">مخزن پروژه را کلون کنید و به پوشهٔ آن بروید.</w:t>
      </w:r>
    </w:p>
    <w:p>
      <w:pPr>
        <w:pStyle w:val="Compact"/>
        <w:numPr>
          <w:ilvl w:val="0"/>
          <w:numId w:val="1007"/>
        </w:numPr>
      </w:pPr>
      <w:r>
        <w:t xml:space="preserve">یک محیط مجازی ایجاد و فعال کنید:</w:t>
      </w:r>
    </w:p>
    <w:p>
      <w:pPr>
        <w:pStyle w:val="SourceCode"/>
      </w:pPr>
      <w:r>
        <w:rPr>
          <w:rStyle w:val="VerbatimChar"/>
        </w:rPr>
        <w:t xml:space="preserve">python3.12 -m venv .venv</w:t>
      </w:r>
      <w:r>
        <w:br/>
      </w:r>
      <w:r>
        <w:rPr>
          <w:rStyle w:val="VerbatimChar"/>
        </w:rPr>
        <w:t xml:space="preserve">source .venv/bin/activate</w:t>
      </w:r>
    </w:p>
    <w:p>
      <w:pPr>
        <w:pStyle w:val="Compact"/>
        <w:numPr>
          <w:ilvl w:val="0"/>
          <w:numId w:val="1008"/>
        </w:numPr>
      </w:pPr>
      <w:r>
        <w:t xml:space="preserve">Poetry را نصب و وابستگی‌ها را دانلود کنید:</w:t>
      </w:r>
    </w:p>
    <w:p>
      <w:pPr>
        <w:pStyle w:val="SourceCode"/>
      </w:pPr>
      <w:r>
        <w:rPr>
          <w:rStyle w:val="VerbatimChar"/>
        </w:rPr>
        <w:t xml:space="preserve">pip install poetry</w:t>
      </w:r>
      <w:r>
        <w:br/>
      </w:r>
      <w:r>
        <w:rPr>
          <w:rStyle w:val="VerbatimChar"/>
        </w:rPr>
        <w:t xml:space="preserve">poetry install --no-root</w:t>
      </w:r>
    </w:p>
    <w:p>
      <w:pPr>
        <w:numPr>
          <w:ilvl w:val="0"/>
          <w:numId w:val="1009"/>
        </w:numPr>
      </w:pPr>
      <w:r>
        <w:t xml:space="preserve">فایل پیکربندی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را از</w:t>
      </w:r>
      <w:r>
        <w:t xml:space="preserve"> </w:t>
      </w:r>
      <w:r>
        <w:rPr>
          <w:rStyle w:val="VerbatimChar"/>
        </w:rPr>
        <w:t xml:space="preserve">.env.staging</w:t>
      </w:r>
      <w:r>
        <w:t xml:space="preserve"> </w:t>
      </w:r>
      <w:r>
        <w:t xml:space="preserve">نمونه‌برداری کرده و متغیرهای موردنیاز (Database URL، Redis، MinIO، JWT و…) را تنظیم کنید</w:t>
      </w:r>
      <w:hyperlink r:id="rId51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اعمال مهاجرت‌های پایگاه داده با استفاده از Alembic:</w:t>
      </w:r>
    </w:p>
    <w:p>
      <w:pPr>
        <w:pStyle w:val="SourceCode"/>
      </w:pPr>
      <w:r>
        <w:rPr>
          <w:rStyle w:val="VerbatimChar"/>
        </w:rPr>
        <w:t xml:space="preserve">poetry run alembic upgrade head</w:t>
      </w:r>
    </w:p>
    <w:p>
      <w:pPr>
        <w:pStyle w:val="FirstParagraph"/>
      </w:pPr>
      <w:r>
        <w:t xml:space="preserve">یا می‌توانید از اهداف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استفاده کنید؛ هدف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در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معادل اجرای دستور فوق است</w:t>
      </w:r>
      <w:hyperlink r:id="rId58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اجرای سرور توسعه:</w:t>
      </w:r>
    </w:p>
    <w:p>
      <w:pPr>
        <w:numPr>
          <w:ilvl w:val="0"/>
          <w:numId w:val="1010"/>
        </w:numPr>
      </w:pPr>
      <w:r>
        <w:t xml:space="preserve">برای اجرای محلی در پورت پیش‌فرض: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poetry run uvicorn main:app --reload</w:t>
      </w:r>
    </w:p>
    <w:p>
      <w:pPr>
        <w:numPr>
          <w:ilvl w:val="0"/>
          <w:numId w:val="1010"/>
        </w:numPr>
      </w:pPr>
      <w:r>
        <w:t xml:space="preserve">یا با استفاده از دستور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که مسیر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را در نظر می‌گیرد و برنامه را با auto‑reload اجرا می‌کند</w:t>
      </w:r>
      <w:hyperlink r:id="rId59">
        <w:r>
          <w:rPr>
            <w:rStyle w:val="Hyperlink"/>
          </w:rPr>
          <w:t xml:space="preserve">[36]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برای دسترسی از شبکهٔ محلی می‌توانید از هدف</w:t>
      </w:r>
      <w:r>
        <w:t xml:space="preserve"> </w:t>
      </w:r>
      <w:r>
        <w:rPr>
          <w:rStyle w:val="VerbatimChar"/>
        </w:rPr>
        <w:t xml:space="preserve">run_network</w:t>
      </w:r>
      <w:r>
        <w:t xml:space="preserve"> </w:t>
      </w:r>
      <w:r>
        <w:t xml:space="preserve">استفاده کنید که برنامه را روی</w:t>
      </w:r>
      <w:r>
        <w:t xml:space="preserve"> </w:t>
      </w:r>
      <w:r>
        <w:rPr>
          <w:rStyle w:val="VerbatimChar"/>
        </w:rPr>
        <w:t xml:space="preserve">0.0.0.0:8000</w:t>
      </w:r>
      <w:r>
        <w:t xml:space="preserve"> </w:t>
      </w:r>
      <w:r>
        <w:t xml:space="preserve">اجرا می‌کند</w:t>
      </w:r>
      <w:hyperlink r:id="rId60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ایجاد کاربر سوپریوزر (اختیاری): دستور</w:t>
      </w:r>
      <w:r>
        <w:t xml:space="preserve"> </w:t>
      </w:r>
      <w:r>
        <w:rPr>
          <w:rStyle w:val="VerbatimChar"/>
        </w:rPr>
        <w:t xml:space="preserve">make superuser</w:t>
      </w:r>
      <w:r>
        <w:t xml:space="preserve"> </w:t>
      </w:r>
      <w:r>
        <w:t xml:space="preserve">یک کاربر با شمارهٔ موبایل و رمز CLI ایجاد می‌کند</w:t>
      </w:r>
      <w:hyperlink r:id="rId61">
        <w:r>
          <w:rPr>
            <w:rStyle w:val="Hyperlink"/>
          </w:rPr>
          <w:t xml:space="preserve">[38]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برای تست‌ها از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استفاده کنید؛ می‌توانید دستور زیر را اجرا کنید:</w:t>
      </w:r>
    </w:p>
    <w:p>
      <w:pPr>
        <w:pStyle w:val="SourceCode"/>
      </w:pPr>
      <w:r>
        <w:rPr>
          <w:rStyle w:val="VerbatimChar"/>
        </w:rPr>
        <w:t xml:space="preserve">poetry run pytest</w:t>
      </w:r>
    </w:p>
    <w:bookmarkEnd w:id="62"/>
    <w:bookmarkStart w:id="68" w:name="استقرار-و-داکر"/>
    <w:p>
      <w:pPr>
        <w:pStyle w:val="Heading3"/>
      </w:pPr>
      <w:r>
        <w:t xml:space="preserve">۶.3 استقرار و داکر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Dockerfile</w:t>
      </w:r>
      <w:r>
        <w:t xml:space="preserve"> </w:t>
      </w:r>
      <w:r>
        <w:t xml:space="preserve">پروژه بر پایهٔ تصویر</w:t>
      </w:r>
      <w:r>
        <w:t xml:space="preserve"> </w:t>
      </w:r>
      <w:r>
        <w:rPr>
          <w:rStyle w:val="VerbatimChar"/>
        </w:rPr>
        <w:t xml:space="preserve">python:3.12</w:t>
      </w:r>
      <w:r>
        <w:t xml:space="preserve"> </w:t>
      </w:r>
      <w:r>
        <w:t xml:space="preserve">ساخته شده و از Poetry برای نصب وابستگی‌ها استفاده می‌کند</w:t>
      </w:r>
      <w:hyperlink r:id="rId63">
        <w:r>
          <w:rPr>
            <w:rStyle w:val="Hyperlink"/>
          </w:rPr>
          <w:t xml:space="preserve">[39]</w:t>
        </w:r>
      </w:hyperlink>
      <w:r>
        <w:t xml:space="preserve">. در مرحلهٔ نهایی، کد در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کپی شده و نقطهٔ ورود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تعریف می‌شود که محیط مجازی را فعال و سپس فرمان اجرا را اجرا می‌کند</w:t>
      </w:r>
      <w:hyperlink r:id="rId64">
        <w:r>
          <w:rPr>
            <w:rStyle w:val="Hyperlink"/>
          </w:rPr>
          <w:t xml:space="preserve">[40]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در محیط تولید از</w:t>
      </w:r>
      <w:r>
        <w:t xml:space="preserve"> </w:t>
      </w:r>
      <w:r>
        <w:rPr>
          <w:b/>
          <w:bCs/>
        </w:rPr>
        <w:t xml:space="preserve">Gunicorn</w:t>
      </w:r>
      <w:r>
        <w:t xml:space="preserve"> </w:t>
      </w:r>
      <w:r>
        <w:t xml:space="preserve">به‌عنوان سرور WSGI استفاده می‌شود و فایل پیکربندی</w:t>
      </w:r>
      <w:r>
        <w:t xml:space="preserve"> </w:t>
      </w:r>
      <w:r>
        <w:rPr>
          <w:rStyle w:val="VerbatimChar"/>
        </w:rPr>
        <w:t xml:space="preserve">gunicorn.conf.py</w:t>
      </w:r>
      <w:r>
        <w:t xml:space="preserve"> </w:t>
      </w:r>
      <w:r>
        <w:t xml:space="preserve">تعداد پردازش‌ها، نوع Worker (UvicornWorker) و سطح لاگ را مشخص می‌کند</w:t>
      </w:r>
      <w:hyperlink r:id="rId65">
        <w:r>
          <w:rPr>
            <w:rStyle w:val="Hyperlink"/>
          </w:rPr>
          <w:t xml:space="preserve">[41]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فایل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سرویس backend را با پورت ۸۰ (مپ شده به ۸۰۸۰ روی میزبان) تعریف می‌کند</w:t>
      </w:r>
      <w:hyperlink r:id="rId66">
        <w:r>
          <w:rPr>
            <w:rStyle w:val="Hyperlink"/>
          </w:rPr>
          <w:t xml:space="preserve">[42]</w:t>
        </w:r>
      </w:hyperlink>
      <w:r>
        <w:t xml:space="preserve">. در صورت نیاز به سرویس‌های خارجی (PostgreSQL، Redis، MinIO) می‌توان آنها را در همان فایل اضافه نمود.</w:t>
      </w:r>
    </w:p>
    <w:p>
      <w:pPr>
        <w:pStyle w:val="Compact"/>
        <w:numPr>
          <w:ilvl w:val="0"/>
          <w:numId w:val="1011"/>
        </w:numPr>
      </w:pPr>
      <w:r>
        <w:t xml:space="preserve">هدف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 </w:t>
      </w:r>
      <w:r>
        <w:t xml:space="preserve">از Liara برای استقرار استفاده می‌کند</w:t>
      </w:r>
      <w:hyperlink r:id="rId67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که نشان‌دهندهٔ امکان استقرار بر بستر ابری Liara است.</w:t>
      </w:r>
    </w:p>
    <w:bookmarkEnd w:id="68"/>
    <w:bookmarkEnd w:id="69"/>
    <w:bookmarkStart w:id="81" w:name="فلوها-و-فرآیندهای-کاری"/>
    <w:p>
      <w:pPr>
        <w:pStyle w:val="Heading2"/>
      </w:pPr>
      <w:r>
        <w:t xml:space="preserve">۷. فلوها و فرآیندهای کاری</w:t>
      </w:r>
    </w:p>
    <w:bookmarkStart w:id="71" w:name="ثبت-و-ورود-کاربران"/>
    <w:p>
      <w:pPr>
        <w:pStyle w:val="Heading3"/>
      </w:pPr>
      <w:r>
        <w:t xml:space="preserve">۷.۱ ثبت و ورود کاربران</w:t>
      </w:r>
    </w:p>
    <w:p>
      <w:pPr>
        <w:pStyle w:val="FirstParagraph"/>
      </w:pPr>
      <w:r>
        <w:t xml:space="preserve">ماژول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امکانات مربوط به ثبت‌نام کاربر، تشکیل سازمان و مدیریت دسترسی‌ها را فراهم می‌کند. کاربران از طریق API ثبت‌نام می‌کنند و JWT تولیدشده توسط سرویس احراز هویت استفاده می‌شود. ارتباط میان کاربر و سازمان‌ها و نقش‌ها در پایگاه دادهٔ Accounts تعریف می‌شود</w:t>
      </w:r>
      <w:hyperlink r:id="rId26">
        <w:r>
          <w:rPr>
            <w:rStyle w:val="Hyperlink"/>
          </w:rPr>
          <w:t xml:space="preserve">[7]</w:t>
        </w:r>
      </w:hyperlink>
      <w:hyperlink r:id="rId70">
        <w:r>
          <w:rPr>
            <w:rStyle w:val="Hyperlink"/>
          </w:rPr>
          <w:t xml:space="preserve">[44]</w:t>
        </w:r>
      </w:hyperlink>
      <w:r>
        <w:t xml:space="preserve">.</w:t>
      </w:r>
    </w:p>
    <w:bookmarkEnd w:id="71"/>
    <w:bookmarkStart w:id="73" w:name="مدیریت-آگهیها-و-املاک"/>
    <w:p>
      <w:pPr>
        <w:pStyle w:val="Heading3"/>
      </w:pPr>
      <w:r>
        <w:t xml:space="preserve">۷.۲ مدیریت آگهی‌ها و املاک</w:t>
      </w:r>
    </w:p>
    <w:p>
      <w:pPr>
        <w:pStyle w:val="FirstParagraph"/>
      </w:pPr>
      <w:r>
        <w:t xml:space="preserve">در ماژول</w:t>
      </w:r>
      <w:r>
        <w:t xml:space="preserve"> </w:t>
      </w:r>
      <w:r>
        <w:rPr>
          <w:b/>
          <w:bCs/>
        </w:rPr>
        <w:t xml:space="preserve">advertisement</w:t>
      </w:r>
      <w:r>
        <w:t xml:space="preserve">، کاربران می‌توانند آگهی‌های ملک (خانه، آپارتمان، تجاری و ...) ایجاد، ویرایش و حذف کنند. موجودیت‌های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saved_advert</w:t>
      </w:r>
      <w:r>
        <w:t xml:space="preserve"> </w:t>
      </w:r>
      <w:r>
        <w:t xml:space="preserve">برای ذخیرهٔ اطلاعات استفاده می‌شوند. بازدیدها، فایل‌های پیوست و تاریخچهٔ قیمت در جداول مرتبط ذخیره می‌شوند</w:t>
      </w:r>
      <w:hyperlink r:id="rId27">
        <w:r>
          <w:rPr>
            <w:rStyle w:val="Hyperlink"/>
          </w:rPr>
          <w:t xml:space="preserve">[8]</w:t>
        </w:r>
      </w:hyperlink>
      <w:hyperlink r:id="rId72">
        <w:r>
          <w:rPr>
            <w:rStyle w:val="Hyperlink"/>
          </w:rPr>
          <w:t xml:space="preserve">[45]</w:t>
        </w:r>
      </w:hyperlink>
      <w:r>
        <w:t xml:space="preserve">.</w:t>
      </w:r>
    </w:p>
    <w:bookmarkEnd w:id="73"/>
    <w:bookmarkStart w:id="75" w:name="ایجاد-و-مدیریت-قرارداد"/>
    <w:p>
      <w:pPr>
        <w:pStyle w:val="Heading3"/>
      </w:pPr>
      <w:r>
        <w:t xml:space="preserve">۷.۳ ایجاد و مدیریت قرارداد</w:t>
      </w:r>
    </w:p>
    <w:p>
      <w:pPr>
        <w:pStyle w:val="FirstParagraph"/>
      </w:pPr>
      <w:r>
        <w:t xml:space="preserve">ماژول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چرخهٔ کامل قراردادهای خرید یا اجاره را مدیریت می‌کند؛ شامل تعریف بندها و زیر بندها، بارگذاری اسناد، محاسبهٔ قیمت و تخفیف‌ها و پیگیری وضعیت قرارداد. پرداخت‌ها و تسویه‌حساب‌ها از طریق ماژول مالی متصل انجام می‌گیرد</w:t>
      </w:r>
      <w:hyperlink r:id="rId28">
        <w:r>
          <w:rPr>
            <w:rStyle w:val="Hyperlink"/>
          </w:rPr>
          <w:t xml:space="preserve">[9]</w:t>
        </w:r>
      </w:hyperlink>
      <w:hyperlink r:id="rId74">
        <w:r>
          <w:rPr>
            <w:rStyle w:val="Hyperlink"/>
          </w:rPr>
          <w:t xml:space="preserve">[46]</w:t>
        </w:r>
      </w:hyperlink>
      <w:r>
        <w:t xml:space="preserve">.</w:t>
      </w:r>
    </w:p>
    <w:bookmarkEnd w:id="75"/>
    <w:bookmarkStart w:id="77" w:name="فعالیتهای-crm"/>
    <w:p>
      <w:pPr>
        <w:pStyle w:val="Heading3"/>
      </w:pPr>
      <w:r>
        <w:t xml:space="preserve">۷.۴ فعالیت‌های CRM</w:t>
      </w:r>
    </w:p>
    <w:p>
      <w:pPr>
        <w:pStyle w:val="FirstParagraph"/>
      </w:pPr>
      <w:r>
        <w:t xml:space="preserve">ماژول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امکانات مدیریت سرنخ‌ها، ثبت تماس و بازدید، برچسب‌گذاری مشتریان و تجزیه‌و‌تحلیل را فراهم می‌کند</w:t>
      </w:r>
      <w:hyperlink r:id="rId29">
        <w:r>
          <w:rPr>
            <w:rStyle w:val="Hyperlink"/>
          </w:rPr>
          <w:t xml:space="preserve">[10]</w:t>
        </w:r>
      </w:hyperlink>
      <w:r>
        <w:t xml:space="preserve">. وظایف زمان‌بندی‌شده مانند آرشیو فایل‌ها/آگهی‌های قدیمی و ارسال پیام‌های یادآوری پرداخت با استفاده از</w:t>
      </w:r>
      <w:r>
        <w:t xml:space="preserve"> </w:t>
      </w:r>
      <w:r>
        <w:rPr>
          <w:b/>
          <w:bCs/>
        </w:rPr>
        <w:t xml:space="preserve">APScheduler</w:t>
      </w:r>
      <w:r>
        <w:t xml:space="preserve"> </w:t>
      </w:r>
      <w:r>
        <w:t xml:space="preserve">در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پیکربندی شده‌اند؛ به عنوان مثال، تابع</w:t>
      </w:r>
      <w:r>
        <w:t xml:space="preserve"> </w:t>
      </w:r>
      <w:r>
        <w:rPr>
          <w:rStyle w:val="VerbatimChar"/>
        </w:rPr>
        <w:t xml:space="preserve">start_scheduler</w:t>
      </w:r>
      <w:r>
        <w:t xml:space="preserve"> </w:t>
      </w:r>
      <w:r>
        <w:t xml:space="preserve">در فایل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دو وظیفهٔ زمان‌بندی‌شده برای ارسال پیام هشدار پرداخت و آرشیو فایل‌های قدیمی تعریف می‌کند</w:t>
      </w:r>
      <w:hyperlink r:id="rId76">
        <w:r>
          <w:rPr>
            <w:rStyle w:val="Hyperlink"/>
          </w:rPr>
          <w:t xml:space="preserve">[47]</w:t>
        </w:r>
      </w:hyperlink>
      <w:r>
        <w:t xml:space="preserve">.</w:t>
      </w:r>
    </w:p>
    <w:bookmarkEnd w:id="77"/>
    <w:bookmarkStart w:id="80" w:name="بخش-مالی-و-پرداختها"/>
    <w:p>
      <w:pPr>
        <w:pStyle w:val="Heading3"/>
      </w:pPr>
      <w:r>
        <w:t xml:space="preserve">۷.۵ بخش مالی و پرداخت‌ها</w:t>
      </w:r>
    </w:p>
    <w:p>
      <w:pPr>
        <w:pStyle w:val="FirstParagraph"/>
      </w:pPr>
      <w:r>
        <w:t xml:space="preserve">ماژول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t xml:space="preserve">مسئول مدیریت قیمت‌گذاری، کدهای تخفیف، فاکتورها، کیف پول و پرداخت‌ها است</w:t>
      </w:r>
      <w:hyperlink r:id="rId30">
        <w:r>
          <w:rPr>
            <w:rStyle w:val="Hyperlink"/>
          </w:rPr>
          <w:t xml:space="preserve">[11]</w:t>
        </w:r>
      </w:hyperlink>
      <w:hyperlink r:id="rId37">
        <w:r>
          <w:rPr>
            <w:rStyle w:val="Hyperlink"/>
          </w:rPr>
          <w:t xml:space="preserve">[48]</w:t>
        </w:r>
      </w:hyperlink>
      <w:r>
        <w:t xml:space="preserve">. رویدادهای مرتبط با تراکنش‌ها توسط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aio‑pika</w:t>
      </w:r>
      <w:r>
        <w:t xml:space="preserve"> </w:t>
      </w:r>
      <w:r>
        <w:t xml:space="preserve">مدیریت می‌شوند؛ یک برنامهٔ زمان‌بندی شده برای بررسی تراکنش‌های معوقه از طریق تابع</w:t>
      </w:r>
      <w:r>
        <w:t xml:space="preserve"> </w:t>
      </w:r>
      <w:r>
        <w:rPr>
          <w:rStyle w:val="VerbatimChar"/>
        </w:rPr>
        <w:t xml:space="preserve">handle_stale_wallet_transactions</w:t>
      </w:r>
      <w:r>
        <w:t xml:space="preserve"> </w:t>
      </w:r>
      <w:r>
        <w:t xml:space="preserve">در</w:t>
      </w:r>
      <w:r>
        <w:t xml:space="preserve"> </w:t>
      </w:r>
      <w:r>
        <w:rPr>
          <w:rStyle w:val="VerbatimChar"/>
        </w:rPr>
        <w:t xml:space="preserve">financial</w:t>
      </w:r>
      <w:r>
        <w:t xml:space="preserve"> </w:t>
      </w:r>
      <w:r>
        <w:t xml:space="preserve">تعبیه شده و در مسیر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 </w:t>
      </w:r>
      <w:r>
        <w:t xml:space="preserve">با افزودن وظیفهٔ پس‌زمینه‌ی اضافی اجرا می‌شود</w:t>
      </w:r>
      <w:hyperlink r:id="rId78">
        <w:r>
          <w:rPr>
            <w:rStyle w:val="Hyperlink"/>
          </w:rPr>
          <w:t xml:space="preserve">[49]</w:t>
        </w:r>
      </w:hyperlink>
      <w:hyperlink r:id="rId79">
        <w:r>
          <w:rPr>
            <w:rStyle w:val="Hyperlink"/>
          </w:rPr>
          <w:t xml:space="preserve">[50]</w:t>
        </w:r>
      </w:hyperlink>
      <w:r>
        <w:t xml:space="preserve">.</w:t>
      </w:r>
    </w:p>
    <w:bookmarkEnd w:id="80"/>
    <w:bookmarkEnd w:id="81"/>
    <w:bookmarkStart w:id="82" w:name="جمعبندی-و-توصیهها"/>
    <w:p>
      <w:pPr>
        <w:pStyle w:val="Heading2"/>
      </w:pPr>
      <w:r>
        <w:t xml:space="preserve">۸. جمع‌بندی و توصیه‌ها</w:t>
      </w:r>
    </w:p>
    <w:p>
      <w:pPr>
        <w:pStyle w:val="FirstParagraph"/>
      </w:pPr>
      <w:r>
        <w:t xml:space="preserve">پروژهٔ املاین بک‑اند با استفاده از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و ساختار</w:t>
      </w:r>
      <w:r>
        <w:t xml:space="preserve"> </w:t>
      </w:r>
      <w:r>
        <w:rPr>
          <w:b/>
          <w:bCs/>
        </w:rPr>
        <w:t xml:space="preserve">Doman‑Driven Design</w:t>
      </w:r>
      <w:r>
        <w:t xml:space="preserve"> </w:t>
      </w:r>
      <w:r>
        <w:t xml:space="preserve">به‌خوبی ماژول‌بندی شده است. استفاده از PostgreSQL به‌عنوان دیتابیس اصلی، Redis برای کش و MinIO برای فایل‌ها ترکیبی از قابلیت اطمینان و کارایی را فراهم می‌کند. وجود فایل‌هایی مانند</w:t>
      </w:r>
      <w:r>
        <w:t xml:space="preserve"> </w:t>
      </w:r>
      <w:r>
        <w:rPr>
          <w:rStyle w:val="VerbatimChar"/>
        </w:rPr>
        <w:t xml:space="preserve">TECHNICAL_OVERVIEW.md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، مستندسازی داخلی را بهبود داده و به توسعه‌دهندگان جدید کمک می‌کند.</w:t>
      </w:r>
    </w:p>
    <w:p>
      <w:pPr>
        <w:pStyle w:val="BodyText"/>
      </w:pPr>
      <w:r>
        <w:t xml:space="preserve">برای بهبود فرآیند آنبوردینگ پیشنهاد می‌شود:</w:t>
      </w:r>
    </w:p>
    <w:p>
      <w:pPr>
        <w:pStyle w:val="Compact"/>
        <w:numPr>
          <w:ilvl w:val="0"/>
          <w:numId w:val="1012"/>
        </w:numPr>
      </w:pPr>
      <w:r>
        <w:t xml:space="preserve">یک راهنمای گام‌به‌گام کامل‌تر شامل نمونهٔ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و نحوهٔ راه‌اندازی سرویس‌های خارجی ارائه شود.</w:t>
      </w:r>
    </w:p>
    <w:p>
      <w:pPr>
        <w:pStyle w:val="Compact"/>
        <w:numPr>
          <w:ilvl w:val="0"/>
          <w:numId w:val="1012"/>
        </w:numPr>
      </w:pPr>
      <w:r>
        <w:t xml:space="preserve">استفاده از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جهت اجرای همزمان PostgreSQL، Redis و MinIO در محیط توسعه پیشنهاد می‌شود.</w:t>
      </w:r>
    </w:p>
    <w:p>
      <w:pPr>
        <w:pStyle w:val="Compact"/>
        <w:numPr>
          <w:ilvl w:val="0"/>
          <w:numId w:val="1012"/>
        </w:numPr>
      </w:pPr>
      <w:r>
        <w:t xml:space="preserve">پوشش تست‌های واحد و یکپارچه در پوشهٔ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تکمیل و در مستندات اشاره شود تا توسعه‌دهندگان بتوانند اطمینان حاصل کنند که تغییرات‌شان باعث شکست سرویس‌ها نمی‌شود.</w:t>
      </w:r>
    </w:p>
    <w:p>
      <w:pPr>
        <w:pStyle w:val="Compact"/>
        <w:numPr>
          <w:ilvl w:val="0"/>
          <w:numId w:val="1012"/>
        </w:numPr>
      </w:pPr>
      <w:r>
        <w:t xml:space="preserve">پیاده‌سازی CI/CD (مثلاً با GitLab CI) جهت اجرای خودکار تست‌ها و استقرار در محیط آزمایشی می‌تواند سرعت توسعه و کیفیت تحویل را افزایش دهد.</w:t>
      </w:r>
    </w:p>
    <w:bookmarkEnd w:id="82"/>
    <w:bookmarkEnd w:id="83"/>
    <w:bookmarkEnd w:id="84"/>
    <w:p>
      <w:r>
        <w:pict>
          <v:rect style="width:0;height:1.5pt" o:hralign="center" o:hrstd="t" o:hr="t"/>
        </w:pict>
      </w:r>
    </w:p>
    <w:bookmarkStart w:id="9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72">
        <w:r>
          <w:rPr>
            <w:rStyle w:val="Hyperlink"/>
          </w:rPr>
          <w:t xml:space="preserve">[45]</w:t>
        </w:r>
      </w:hyperlink>
      <w:r>
        <w:t xml:space="preserve"> </w:t>
      </w:r>
      <w:hyperlink r:id="rId74">
        <w:r>
          <w:rPr>
            <w:rStyle w:val="Hyperlink"/>
          </w:rPr>
          <w:t xml:space="preserve">[46]</w:t>
        </w:r>
      </w:hyperlink>
      <w:r>
        <w:t xml:space="preserve"> </w:t>
      </w:r>
      <w:hyperlink r:id="rId3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5">
        <w:r>
          <w:rPr>
            <w:rStyle w:val="Hyperlink"/>
          </w:rPr>
          <w:t xml:space="preserve">https://hamgit.ir/amline/backend/-/raw/main/TECHNICAL_OVERVIEW.md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6">
        <w:r>
          <w:rPr>
            <w:rStyle w:val="Hyperlink"/>
          </w:rPr>
          <w:t xml:space="preserve">https://hamgit.ir/amline/backend/-/raw/main/pyproject.toml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hyperlink r:id="rId53">
        <w:r>
          <w:rPr>
            <w:rStyle w:val="Hyperlink"/>
          </w:rPr>
          <w:t xml:space="preserve">[31]</w:t>
        </w:r>
      </w:hyperlink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t xml:space="preserve"> </w:t>
      </w:r>
      <w:hyperlink r:id="rId7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7">
        <w:r>
          <w:rPr>
            <w:rStyle w:val="Hyperlink"/>
          </w:rPr>
          <w:t xml:space="preserve">https://hamgit.ir/amline/backend/-/raw/main/src/core/settings.py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8">
        <w:r>
          <w:rPr>
            <w:rStyle w:val="Hyperlink"/>
          </w:rPr>
          <w:t xml:space="preserve">https://hamgit.ir/amline/backend/-/raw/main/README.md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hyperlink r:id="rId61">
        <w:r>
          <w:rPr>
            <w:rStyle w:val="Hyperlink"/>
          </w:rPr>
          <w:t xml:space="preserve">[38]</w:t>
        </w:r>
      </w:hyperlink>
      <w:r>
        <w:t xml:space="preserve"> </w:t>
      </w:r>
      <w:hyperlink r:id="rId67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9">
        <w:r>
          <w:rPr>
            <w:rStyle w:val="Hyperlink"/>
          </w:rPr>
          <w:t xml:space="preserve">https://hamgit.ir/amline/backend/-/raw/main/makefile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[39]</w:t>
        </w:r>
      </w:hyperlink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90">
        <w:r>
          <w:rPr>
            <w:rStyle w:val="Hyperlink"/>
          </w:rPr>
          <w:t xml:space="preserve">https://hamgit.ir/amline/backend/-/raw/main/Dockerfile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91">
        <w:r>
          <w:rPr>
            <w:rStyle w:val="Hyperlink"/>
          </w:rPr>
          <w:t xml:space="preserve">https://hamgit.ir/amline/backend/-/raw/main/gunicorn.conf.py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92">
        <w:r>
          <w:rPr>
            <w:rStyle w:val="Hyperlink"/>
          </w:rPr>
          <w:t xml:space="preserve">https://hamgit.ir/amline/backend/-/raw/main/docker-compose.yml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[47]</w:t>
        </w:r>
      </w:hyperlink>
      <w:r>
        <w:t xml:space="preserve"> </w:t>
      </w:r>
      <w:hyperlink r:id="rId78">
        <w:r>
          <w:rPr>
            <w:rStyle w:val="Hyperlink"/>
          </w:rPr>
          <w:t xml:space="preserve">[49]</w:t>
        </w:r>
      </w:hyperlink>
      <w:r>
        <w:t xml:space="preserve"> </w:t>
      </w:r>
      <w:hyperlink r:id="rId79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93">
        <w:r>
          <w:rPr>
            <w:rStyle w:val="Hyperlink"/>
          </w:rPr>
          <w:t xml:space="preserve">https://hamgit.ir/amline/backend/-/raw/main/src/main.py</w:t>
        </w:r>
      </w:hyperlink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https://hamgit.ir/amline/backend/-/raw/main/Dockerfile" TargetMode="External" /><Relationship Type="http://schemas.openxmlformats.org/officeDocument/2006/relationships/hyperlink" Id="rId64" Target="https://hamgit.ir/amline/backend/-/raw/main/Dockerfile#:~:text=COPY%20,entrypoint.sh%20EXPOSE%2080%20WORKDIR%20%2Fapp" TargetMode="External" /><Relationship Type="http://schemas.openxmlformats.org/officeDocument/2006/relationships/hyperlink" Id="rId63" Target="https://hamgit.ir/amline/backend/-/raw/main/Dockerfile#:~:text=FROM%20hub.cr.parmincloud.ir%2Flibrary%2Fpython%3A3.12,app%20ENV%20DEBIAN_FRONTEND%3Dnoninteractive" TargetMode="External" /><Relationship Type="http://schemas.openxmlformats.org/officeDocument/2006/relationships/hyperlink" Id="rId88" Target="https://hamgit.ir/amline/backend/-/raw/main/README.md" TargetMode="External" /><Relationship Type="http://schemas.openxmlformats.org/officeDocument/2006/relationships/hyperlink" Id="rId55" Target="https://hamgit.ir/amline/backend/-/raw/main/README.md#:~:text=Python%203,3123" TargetMode="External" /><Relationship Type="http://schemas.openxmlformats.org/officeDocument/2006/relationships/hyperlink" Id="rId56" Target="https://hamgit.ir/amline/backend/-/raw/main/README.md#:~:text=psycopg%203%20requires%20the%20,them%20with%20the%20following%20command" TargetMode="External" /><Relationship Type="http://schemas.openxmlformats.org/officeDocument/2006/relationships/hyperlink" Id="rId85" Target="https://hamgit.ir/amline/backend/-/raw/main/TECHNICAL_OVERVIEW.md" TargetMode="External" /><Relationship Type="http://schemas.openxmlformats.org/officeDocument/2006/relationships/hyperlink" Id="rId23" Target="https://hamgit.ir/amline/backend/-/raw/main/TECHNICAL_OVERVIEW.md#:~:text=,based%20logging" TargetMode="External" /><Relationship Type="http://schemas.openxmlformats.org/officeDocument/2006/relationships/hyperlink" Id="rId28" Target="https://hamgit.ir/amline/backend/-/raw/main/TECHNICAL_OVERVIEW.md#:~:text=,clauses%2C%20pricing%2C%20and%20supporting%20documents" TargetMode="External" /><Relationship Type="http://schemas.openxmlformats.org/officeDocument/2006/relationships/hyperlink" Id="rId72" Target="https://hamgit.ir/amline/backend/-/raw/main/TECHNICAL_OVERVIEW.md#:~:text=,clauses%2C%20subclauses%2C%20PR%20contracts%2C%20settlement" TargetMode="External" /><Relationship Type="http://schemas.openxmlformats.org/officeDocument/2006/relationships/hyperlink" Id="rId27" Target="https://hamgit.ir/amline/backend/-/raw/main/TECHNICAL_OVERVIEW.md#:~:text=,contract%20lifecycle%2C%20clauses%2C%20pricing%2C%20and" TargetMode="External" /><Relationship Type="http://schemas.openxmlformats.org/officeDocument/2006/relationships/hyperlink" Id="rId74" Target="https://hamgit.ir/amline/backend/-/raw/main/TECHNICAL_OVERVIEW.md#:~:text=,contracts%2C%20settlement%20tracking%2C%20discount%20handling" TargetMode="External" /><Relationship Type="http://schemas.openxmlformats.org/officeDocument/2006/relationships/hyperlink" Id="rId30" Target="https://hamgit.ir/amline/backend/-/raw/main/TECHNICAL_OVERVIEW.md#:~:text=,discount%20codes%2C%20invoices%2C%20and%20payments" TargetMode="External" /><Relationship Type="http://schemas.openxmlformats.org/officeDocument/2006/relationships/hyperlink" Id="rId37" Target="https://hamgit.ir/amline/backend/-/raw/main/TECHNICAL_OVERVIEW.md#:~:text=,invoices%2C%20dynamic%20pricing%2C%20payment%20channels" TargetMode="External" /><Relationship Type="http://schemas.openxmlformats.org/officeDocument/2006/relationships/hyperlink" Id="rId26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31" Target="https://hamgit.ir/amline/backend/-/raw/main/TECHNICAL_OVERVIEW.md#:~:text=,shared%20across%20modules" TargetMode="External" /><Relationship Type="http://schemas.openxmlformats.org/officeDocument/2006/relationships/hyperlink" Id="rId33" Target="https://hamgit.ir/amline/backend/-/raw/main/TECHNICAL_OVERVIEW.md#:~:text=,suites%20organized%20around%20API%20layers" TargetMode="External" /><Relationship Type="http://schemas.openxmlformats.org/officeDocument/2006/relationships/hyperlink" Id="rId21" Target="https://hamgit.ir/amline/backend/-/raw/main/TECHNICAL_OVERVIEW.md#:~:text=,via%20Docker%20for%20production%20deployments" TargetMode="External" /><Relationship Type="http://schemas.openxmlformats.org/officeDocument/2006/relationships/hyperlink" Id="rId22" Target="https://hamgit.ir/amline/backend/-/raw/main/TECHNICAL_OVERVIEW.md#:~:text=,with%20Alembic%20migrations%20for" TargetMode="External" /><Relationship Type="http://schemas.openxmlformats.org/officeDocument/2006/relationships/hyperlink" Id="rId36" Target="https://hamgit.ir/amline/backend/-/raw/main/TECHNICAL_OVERVIEW.md#:~:text=Alembic%20migrations%20%28,Detectable%20domains%20include" TargetMode="External" /><Relationship Type="http://schemas.openxmlformats.org/officeDocument/2006/relationships/hyperlink" Id="rId34" Target="https://hamgit.ir/amline/backend/-/raw/main/TECHNICAL_OVERVIEW.md#:~:text=Each%20module%20mirrors%20the%20same,from%20I%2FO%20and%20interface%20concerns" TargetMode="External" /><Relationship Type="http://schemas.openxmlformats.org/officeDocument/2006/relationships/hyperlink" Id="rId38" Target="https://hamgit.ir/amline/backend/-/raw/main/TECHNICAL_OVERVIEW.md#:~:text=Relationships%20can%20be%20inferred%20from,and%20MinIO%20for%20binary%20assets" TargetMode="External" /><Relationship Type="http://schemas.openxmlformats.org/officeDocument/2006/relationships/hyperlink" Id="rId24" Target="https://hamgit.ir/amline/backend/-/raw/main/TECHNICAL_OVERVIEW.md#:~:text=persistence%3B%20Redis%20and%20MinIO%20provide,based%20logging" TargetMode="External" /><Relationship Type="http://schemas.openxmlformats.org/officeDocument/2006/relationships/hyperlink" Id="rId32" Target="https://hamgit.ir/amline/backend/-/raw/main/TECHNICAL_OVERVIEW.md#:~:text=shared%20across%20modules.%20,schemas%2C%20validators%2C%20enums%2C%20and%20helpers" TargetMode="External" /><Relationship Type="http://schemas.openxmlformats.org/officeDocument/2006/relationships/hyperlink" Id="rId29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92" Target="https://hamgit.ir/amline/backend/-/raw/main/docker-compose.yml" TargetMode="External" /><Relationship Type="http://schemas.openxmlformats.org/officeDocument/2006/relationships/hyperlink" Id="rId66" Target="https://hamgit.ir/amline/backend/-/raw/main/docker-compose.yml#:~:text=services%3A%20backend%3A%20image%3A%20amline%2Fbackend%3Av1%20build%3A,ports" TargetMode="External" /><Relationship Type="http://schemas.openxmlformats.org/officeDocument/2006/relationships/hyperlink" Id="rId91" Target="https://hamgit.ir/amline/backend/-/raw/main/gunicorn.conf.py" TargetMode="External" /><Relationship Type="http://schemas.openxmlformats.org/officeDocument/2006/relationships/hyperlink" Id="rId65" Target="https://hamgit.ir/amline/backend/-/raw/main/gunicorn.conf.py#:~:text=The%20number%20of%20worker%20processes,workers%20%3D%202" TargetMode="External" /><Relationship Type="http://schemas.openxmlformats.org/officeDocument/2006/relationships/hyperlink" Id="rId89" Target="https://hamgit.ir/amline/backend/-/raw/main/makefile" TargetMode="External" /><Relationship Type="http://schemas.openxmlformats.org/officeDocument/2006/relationships/hyperlink" Id="rId67" Target="https://hamgit.ir/amline/backend/-/raw/main/makefile#:~:text=deploy%3A%20%40liara%20deploy%20,platform%20docker" TargetMode="External" /><Relationship Type="http://schemas.openxmlformats.org/officeDocument/2006/relationships/hyperlink" Id="rId58" Target="https://hamgit.ir/amline/backend/-/raw/main/makefile#:~:text=migrations%3A%20%40read%20,m%20%22%24%24message" TargetMode="External" /><Relationship Type="http://schemas.openxmlformats.org/officeDocument/2006/relationships/hyperlink" Id="rId59" Target="https://hamgit.ir/amline/backend/-/raw/main/makefile#:~:text=run%3A%20%40cd%20src%20%26%26%20uvicorn,reload" TargetMode="External" /><Relationship Type="http://schemas.openxmlformats.org/officeDocument/2006/relationships/hyperlink" Id="rId60" Target="https://hamgit.ir/amline/backend/-/raw/main/makefile#:~:text=run_network%3A%20%40cd%20src%20%26%26%20uvicorn,reload" TargetMode="External" /><Relationship Type="http://schemas.openxmlformats.org/officeDocument/2006/relationships/hyperlink" Id="rId61" Target="https://hamgit.ir/amline/backend/-/raw/main/makefile#:~:text=superuser%3A%20%40read%20,m%20cli%20%24%24mobile%20%24%24password" TargetMode="External" /><Relationship Type="http://schemas.openxmlformats.org/officeDocument/2006/relationships/hyperlink" Id="rId86" Target="https://hamgit.ir/amline/backend/-/raw/main/pyproject.toml" TargetMode="External" /><Relationship Type="http://schemas.openxmlformats.org/officeDocument/2006/relationships/hyperlink" Id="rId40" Target="https://hamgit.ir/amline/backend/-/raw/main/pyproject.toml#:~:text=%5Btool.poetry.dependencies%5D%20python%20%3D%20,5.0.7" TargetMode="External" /><Relationship Type="http://schemas.openxmlformats.org/officeDocument/2006/relationships/hyperlink" Id="rId49" Target="https://hamgit.ir/amline/backend/-/raw/main/pyproject.toml#:~:text=%5Btool.poetry.group.dev.dependencies%5D%20pre,requests%20%3D%20%22%5E2.32.0.20240712" TargetMode="External" /><Relationship Type="http://schemas.openxmlformats.org/officeDocument/2006/relationships/hyperlink" Id="rId45" Target="https://hamgit.ir/amline/backend/-/raw/main/pyproject.toml#:~:text=aio,1.1.2" TargetMode="External" /><Relationship Type="http://schemas.openxmlformats.org/officeDocument/2006/relationships/hyperlink" Id="rId47" Target="https://hamgit.ir/amline/backend/-/raw/main/pyproject.toml#:~:text=aiohttp%20%3D%20,2.2.3" TargetMode="External" /><Relationship Type="http://schemas.openxmlformats.org/officeDocument/2006/relationships/hyperlink" Id="rId46" Target="https://hamgit.ir/amline/backend/-/raw/main/pyproject.toml#:~:text=kavenegar%20%3D%20,0" TargetMode="External" /><Relationship Type="http://schemas.openxmlformats.org/officeDocument/2006/relationships/hyperlink" Id="rId48" Target="https://hamgit.ir/amline/backend/-/raw/main/pyproject.toml#:~:text=pandas%20%3D%20,5" TargetMode="External" /><Relationship Type="http://schemas.openxmlformats.org/officeDocument/2006/relationships/hyperlink" Id="rId42" Target="https://hamgit.ir/amline/backend/-/raw/main/pyproject.toml#:~:text=pyjwt%20%3D%20%22%5E2.8.0%22%20snowflake,5.0.0" TargetMode="External" /><Relationship Type="http://schemas.openxmlformats.org/officeDocument/2006/relationships/hyperlink" Id="rId43" Target="https://hamgit.ir/amline/backend/-/raw/main/pyproject.toml#:~:text=python,0.30.1" TargetMode="External" /><Relationship Type="http://schemas.openxmlformats.org/officeDocument/2006/relationships/hyperlink" Id="rId41" Target="https://hamgit.ir/amline/backend/-/raw/main/pyproject.toml#:~:text=redis%20%3D%20%22%5E5.0.7%22%20python,magic%20%3D%20%22%5E0.4.27" TargetMode="External" /><Relationship Type="http://schemas.openxmlformats.org/officeDocument/2006/relationships/hyperlink" Id="rId44" Target="https://hamgit.ir/amline/backend/-/raw/main/pyproject.toml#:~:text=sentry,instrumentator%20%3D%20%22%5E7.0.0" TargetMode="External" /><Relationship Type="http://schemas.openxmlformats.org/officeDocument/2006/relationships/hyperlink" Id="rId87" Target="https://hamgit.ir/amline/backend/-/raw/main/src/core/settings.py" TargetMode="External" /><Relationship Type="http://schemas.openxmlformats.org/officeDocument/2006/relationships/hyperlink" Id="rId70" Target="https://hamgit.ir/amline/backend/-/raw/main/src/core/settings.py#:~:text=CLI_PASSWORD%20%3D%20getenv%28" TargetMode="External" /><Relationship Type="http://schemas.openxmlformats.org/officeDocument/2006/relationships/hyperlink" Id="rId51" Target="https://hamgit.ir/amline/backend/-/raw/main/src/core/settings.py#:~:text=IS_PRODUCTION%20%3D%20getenv%28,env.staging" TargetMode="External" /><Relationship Type="http://schemas.openxmlformats.org/officeDocument/2006/relationships/hyperlink" Id="rId52" Target="https://hamgit.ir/amline/backend/-/raw/main/src/core/settings.py#:~:text=SECRET_KEY%20%3D%20getenv%28" TargetMode="External" /><Relationship Type="http://schemas.openxmlformats.org/officeDocument/2006/relationships/hyperlink" Id="rId53" Target="https://hamgit.ir/amline/backend/-/raw/main/src/core/settings.py#:~:text=jwt_config%20%3D%20JWTConfig%28%20secret_key%3Dgetenv%28,ZERO%29%29%2C" TargetMode="External" /><Relationship Type="http://schemas.openxmlformats.org/officeDocument/2006/relationships/hyperlink" Id="rId93" Target="https://hamgit.ir/amline/backend/-/raw/main/src/main.py" TargetMode="External" /><Relationship Type="http://schemas.openxmlformats.org/officeDocument/2006/relationships/hyperlink" Id="rId79" Target="https://hamgit.ir/amline/backend/-/raw/main/src/main.py#:~:text=%40app.get%28,settings.DEBUG" TargetMode="External" /><Relationship Type="http://schemas.openxmlformats.org/officeDocument/2006/relationships/hyperlink" Id="rId78" Target="https://hamgit.ir/amline/backend/-/raw/main/src/main.py#:~:text=def%20start_scheduler%28%29%3A%20scheduler," TargetMode="External" /><Relationship Type="http://schemas.openxmlformats.org/officeDocument/2006/relationships/hyperlink" Id="rId76" Target="https://hamgit.ir/amline/backend/-/raw/main/src/main.py#:~:text=scheduler%20%3D%20AsyncIOSchedu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hamgit.ir/amline/backend/-/raw/main/Dockerfile" TargetMode="External" /><Relationship Type="http://schemas.openxmlformats.org/officeDocument/2006/relationships/hyperlink" Id="rId64" Target="https://hamgit.ir/amline/backend/-/raw/main/Dockerfile#:~:text=COPY%20,entrypoint.sh%20EXPOSE%2080%20WORKDIR%20%2Fapp" TargetMode="External" /><Relationship Type="http://schemas.openxmlformats.org/officeDocument/2006/relationships/hyperlink" Id="rId63" Target="https://hamgit.ir/amline/backend/-/raw/main/Dockerfile#:~:text=FROM%20hub.cr.parmincloud.ir%2Flibrary%2Fpython%3A3.12,app%20ENV%20DEBIAN_FRONTEND%3Dnoninteractive" TargetMode="External" /><Relationship Type="http://schemas.openxmlformats.org/officeDocument/2006/relationships/hyperlink" Id="rId88" Target="https://hamgit.ir/amline/backend/-/raw/main/README.md" TargetMode="External" /><Relationship Type="http://schemas.openxmlformats.org/officeDocument/2006/relationships/hyperlink" Id="rId55" Target="https://hamgit.ir/amline/backend/-/raw/main/README.md#:~:text=Python%203,3123" TargetMode="External" /><Relationship Type="http://schemas.openxmlformats.org/officeDocument/2006/relationships/hyperlink" Id="rId56" Target="https://hamgit.ir/amline/backend/-/raw/main/README.md#:~:text=psycopg%203%20requires%20the%20,them%20with%20the%20following%20command" TargetMode="External" /><Relationship Type="http://schemas.openxmlformats.org/officeDocument/2006/relationships/hyperlink" Id="rId85" Target="https://hamgit.ir/amline/backend/-/raw/main/TECHNICAL_OVERVIEW.md" TargetMode="External" /><Relationship Type="http://schemas.openxmlformats.org/officeDocument/2006/relationships/hyperlink" Id="rId23" Target="https://hamgit.ir/amline/backend/-/raw/main/TECHNICAL_OVERVIEW.md#:~:text=,based%20logging" TargetMode="External" /><Relationship Type="http://schemas.openxmlformats.org/officeDocument/2006/relationships/hyperlink" Id="rId28" Target="https://hamgit.ir/amline/backend/-/raw/main/TECHNICAL_OVERVIEW.md#:~:text=,clauses%2C%20pricing%2C%20and%20supporting%20documents" TargetMode="External" /><Relationship Type="http://schemas.openxmlformats.org/officeDocument/2006/relationships/hyperlink" Id="rId72" Target="https://hamgit.ir/amline/backend/-/raw/main/TECHNICAL_OVERVIEW.md#:~:text=,clauses%2C%20subclauses%2C%20PR%20contracts%2C%20settlement" TargetMode="External" /><Relationship Type="http://schemas.openxmlformats.org/officeDocument/2006/relationships/hyperlink" Id="rId27" Target="https://hamgit.ir/amline/backend/-/raw/main/TECHNICAL_OVERVIEW.md#:~:text=,contract%20lifecycle%2C%20clauses%2C%20pricing%2C%20and" TargetMode="External" /><Relationship Type="http://schemas.openxmlformats.org/officeDocument/2006/relationships/hyperlink" Id="rId74" Target="https://hamgit.ir/amline/backend/-/raw/main/TECHNICAL_OVERVIEW.md#:~:text=,contracts%2C%20settlement%20tracking%2C%20discount%20handling" TargetMode="External" /><Relationship Type="http://schemas.openxmlformats.org/officeDocument/2006/relationships/hyperlink" Id="rId30" Target="https://hamgit.ir/amline/backend/-/raw/main/TECHNICAL_OVERVIEW.md#:~:text=,discount%20codes%2C%20invoices%2C%20and%20payments" TargetMode="External" /><Relationship Type="http://schemas.openxmlformats.org/officeDocument/2006/relationships/hyperlink" Id="rId37" Target="https://hamgit.ir/amline/backend/-/raw/main/TECHNICAL_OVERVIEW.md#:~:text=,invoices%2C%20dynamic%20pricing%2C%20payment%20channels" TargetMode="External" /><Relationship Type="http://schemas.openxmlformats.org/officeDocument/2006/relationships/hyperlink" Id="rId26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31" Target="https://hamgit.ir/amline/backend/-/raw/main/TECHNICAL_OVERVIEW.md#:~:text=,shared%20across%20modules" TargetMode="External" /><Relationship Type="http://schemas.openxmlformats.org/officeDocument/2006/relationships/hyperlink" Id="rId33" Target="https://hamgit.ir/amline/backend/-/raw/main/TECHNICAL_OVERVIEW.md#:~:text=,suites%20organized%20around%20API%20layers" TargetMode="External" /><Relationship Type="http://schemas.openxmlformats.org/officeDocument/2006/relationships/hyperlink" Id="rId21" Target="https://hamgit.ir/amline/backend/-/raw/main/TECHNICAL_OVERVIEW.md#:~:text=,via%20Docker%20for%20production%20deployments" TargetMode="External" /><Relationship Type="http://schemas.openxmlformats.org/officeDocument/2006/relationships/hyperlink" Id="rId22" Target="https://hamgit.ir/amline/backend/-/raw/main/TECHNICAL_OVERVIEW.md#:~:text=,with%20Alembic%20migrations%20for" TargetMode="External" /><Relationship Type="http://schemas.openxmlformats.org/officeDocument/2006/relationships/hyperlink" Id="rId36" Target="https://hamgit.ir/amline/backend/-/raw/main/TECHNICAL_OVERVIEW.md#:~:text=Alembic%20migrations%20%28,Detectable%20domains%20include" TargetMode="External" /><Relationship Type="http://schemas.openxmlformats.org/officeDocument/2006/relationships/hyperlink" Id="rId34" Target="https://hamgit.ir/amline/backend/-/raw/main/TECHNICAL_OVERVIEW.md#:~:text=Each%20module%20mirrors%20the%20same,from%20I%2FO%20and%20interface%20concerns" TargetMode="External" /><Relationship Type="http://schemas.openxmlformats.org/officeDocument/2006/relationships/hyperlink" Id="rId38" Target="https://hamgit.ir/amline/backend/-/raw/main/TECHNICAL_OVERVIEW.md#:~:text=Relationships%20can%20be%20inferred%20from,and%20MinIO%20for%20binary%20assets" TargetMode="External" /><Relationship Type="http://schemas.openxmlformats.org/officeDocument/2006/relationships/hyperlink" Id="rId24" Target="https://hamgit.ir/amline/backend/-/raw/main/TECHNICAL_OVERVIEW.md#:~:text=persistence%3B%20Redis%20and%20MinIO%20provide,based%20logging" TargetMode="External" /><Relationship Type="http://schemas.openxmlformats.org/officeDocument/2006/relationships/hyperlink" Id="rId32" Target="https://hamgit.ir/amline/backend/-/raw/main/TECHNICAL_OVERVIEW.md#:~:text=shared%20across%20modules.%20,schemas%2C%20validators%2C%20enums%2C%20and%20helpers" TargetMode="External" /><Relationship Type="http://schemas.openxmlformats.org/officeDocument/2006/relationships/hyperlink" Id="rId29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92" Target="https://hamgit.ir/amline/backend/-/raw/main/docker-compose.yml" TargetMode="External" /><Relationship Type="http://schemas.openxmlformats.org/officeDocument/2006/relationships/hyperlink" Id="rId66" Target="https://hamgit.ir/amline/backend/-/raw/main/docker-compose.yml#:~:text=services%3A%20backend%3A%20image%3A%20amline%2Fbackend%3Av1%20build%3A,ports" TargetMode="External" /><Relationship Type="http://schemas.openxmlformats.org/officeDocument/2006/relationships/hyperlink" Id="rId91" Target="https://hamgit.ir/amline/backend/-/raw/main/gunicorn.conf.py" TargetMode="External" /><Relationship Type="http://schemas.openxmlformats.org/officeDocument/2006/relationships/hyperlink" Id="rId65" Target="https://hamgit.ir/amline/backend/-/raw/main/gunicorn.conf.py#:~:text=The%20number%20of%20worker%20processes,workers%20%3D%202" TargetMode="External" /><Relationship Type="http://schemas.openxmlformats.org/officeDocument/2006/relationships/hyperlink" Id="rId89" Target="https://hamgit.ir/amline/backend/-/raw/main/makefile" TargetMode="External" /><Relationship Type="http://schemas.openxmlformats.org/officeDocument/2006/relationships/hyperlink" Id="rId67" Target="https://hamgit.ir/amline/backend/-/raw/main/makefile#:~:text=deploy%3A%20%40liara%20deploy%20,platform%20docker" TargetMode="External" /><Relationship Type="http://schemas.openxmlformats.org/officeDocument/2006/relationships/hyperlink" Id="rId58" Target="https://hamgit.ir/amline/backend/-/raw/main/makefile#:~:text=migrations%3A%20%40read%20,m%20%22%24%24message" TargetMode="External" /><Relationship Type="http://schemas.openxmlformats.org/officeDocument/2006/relationships/hyperlink" Id="rId59" Target="https://hamgit.ir/amline/backend/-/raw/main/makefile#:~:text=run%3A%20%40cd%20src%20%26%26%20uvicorn,reload" TargetMode="External" /><Relationship Type="http://schemas.openxmlformats.org/officeDocument/2006/relationships/hyperlink" Id="rId60" Target="https://hamgit.ir/amline/backend/-/raw/main/makefile#:~:text=run_network%3A%20%40cd%20src%20%26%26%20uvicorn,reload" TargetMode="External" /><Relationship Type="http://schemas.openxmlformats.org/officeDocument/2006/relationships/hyperlink" Id="rId61" Target="https://hamgit.ir/amline/backend/-/raw/main/makefile#:~:text=superuser%3A%20%40read%20,m%20cli%20%24%24mobile%20%24%24password" TargetMode="External" /><Relationship Type="http://schemas.openxmlformats.org/officeDocument/2006/relationships/hyperlink" Id="rId86" Target="https://hamgit.ir/amline/backend/-/raw/main/pyproject.toml" TargetMode="External" /><Relationship Type="http://schemas.openxmlformats.org/officeDocument/2006/relationships/hyperlink" Id="rId40" Target="https://hamgit.ir/amline/backend/-/raw/main/pyproject.toml#:~:text=%5Btool.poetry.dependencies%5D%20python%20%3D%20,5.0.7" TargetMode="External" /><Relationship Type="http://schemas.openxmlformats.org/officeDocument/2006/relationships/hyperlink" Id="rId49" Target="https://hamgit.ir/amline/backend/-/raw/main/pyproject.toml#:~:text=%5Btool.poetry.group.dev.dependencies%5D%20pre,requests%20%3D%20%22%5E2.32.0.20240712" TargetMode="External" /><Relationship Type="http://schemas.openxmlformats.org/officeDocument/2006/relationships/hyperlink" Id="rId45" Target="https://hamgit.ir/amline/backend/-/raw/main/pyproject.toml#:~:text=aio,1.1.2" TargetMode="External" /><Relationship Type="http://schemas.openxmlformats.org/officeDocument/2006/relationships/hyperlink" Id="rId47" Target="https://hamgit.ir/amline/backend/-/raw/main/pyproject.toml#:~:text=aiohttp%20%3D%20,2.2.3" TargetMode="External" /><Relationship Type="http://schemas.openxmlformats.org/officeDocument/2006/relationships/hyperlink" Id="rId46" Target="https://hamgit.ir/amline/backend/-/raw/main/pyproject.toml#:~:text=kavenegar%20%3D%20,0" TargetMode="External" /><Relationship Type="http://schemas.openxmlformats.org/officeDocument/2006/relationships/hyperlink" Id="rId48" Target="https://hamgit.ir/amline/backend/-/raw/main/pyproject.toml#:~:text=pandas%20%3D%20,5" TargetMode="External" /><Relationship Type="http://schemas.openxmlformats.org/officeDocument/2006/relationships/hyperlink" Id="rId42" Target="https://hamgit.ir/amline/backend/-/raw/main/pyproject.toml#:~:text=pyjwt%20%3D%20%22%5E2.8.0%22%20snowflake,5.0.0" TargetMode="External" /><Relationship Type="http://schemas.openxmlformats.org/officeDocument/2006/relationships/hyperlink" Id="rId43" Target="https://hamgit.ir/amline/backend/-/raw/main/pyproject.toml#:~:text=python,0.30.1" TargetMode="External" /><Relationship Type="http://schemas.openxmlformats.org/officeDocument/2006/relationships/hyperlink" Id="rId41" Target="https://hamgit.ir/amline/backend/-/raw/main/pyproject.toml#:~:text=redis%20%3D%20%22%5E5.0.7%22%20python,magic%20%3D%20%22%5E0.4.27" TargetMode="External" /><Relationship Type="http://schemas.openxmlformats.org/officeDocument/2006/relationships/hyperlink" Id="rId44" Target="https://hamgit.ir/amline/backend/-/raw/main/pyproject.toml#:~:text=sentry,instrumentator%20%3D%20%22%5E7.0.0" TargetMode="External" /><Relationship Type="http://schemas.openxmlformats.org/officeDocument/2006/relationships/hyperlink" Id="rId87" Target="https://hamgit.ir/amline/backend/-/raw/main/src/core/settings.py" TargetMode="External" /><Relationship Type="http://schemas.openxmlformats.org/officeDocument/2006/relationships/hyperlink" Id="rId70" Target="https://hamgit.ir/amline/backend/-/raw/main/src/core/settings.py#:~:text=CLI_PASSWORD%20%3D%20getenv%28" TargetMode="External" /><Relationship Type="http://schemas.openxmlformats.org/officeDocument/2006/relationships/hyperlink" Id="rId51" Target="https://hamgit.ir/amline/backend/-/raw/main/src/core/settings.py#:~:text=IS_PRODUCTION%20%3D%20getenv%28,env.staging" TargetMode="External" /><Relationship Type="http://schemas.openxmlformats.org/officeDocument/2006/relationships/hyperlink" Id="rId52" Target="https://hamgit.ir/amline/backend/-/raw/main/src/core/settings.py#:~:text=SECRET_KEY%20%3D%20getenv%28" TargetMode="External" /><Relationship Type="http://schemas.openxmlformats.org/officeDocument/2006/relationships/hyperlink" Id="rId53" Target="https://hamgit.ir/amline/backend/-/raw/main/src/core/settings.py#:~:text=jwt_config%20%3D%20JWTConfig%28%20secret_key%3Dgetenv%28,ZERO%29%29%2C" TargetMode="External" /><Relationship Type="http://schemas.openxmlformats.org/officeDocument/2006/relationships/hyperlink" Id="rId93" Target="https://hamgit.ir/amline/backend/-/raw/main/src/main.py" TargetMode="External" /><Relationship Type="http://schemas.openxmlformats.org/officeDocument/2006/relationships/hyperlink" Id="rId79" Target="https://hamgit.ir/amline/backend/-/raw/main/src/main.py#:~:text=%40app.get%28,settings.DEBUG" TargetMode="External" /><Relationship Type="http://schemas.openxmlformats.org/officeDocument/2006/relationships/hyperlink" Id="rId78" Target="https://hamgit.ir/amline/backend/-/raw/main/src/main.py#:~:text=def%20start_scheduler%28%29%3A%20scheduler," TargetMode="External" /><Relationship Type="http://schemas.openxmlformats.org/officeDocument/2006/relationships/hyperlink" Id="rId76" Target="https://hamgit.ir/amline/backend/-/raw/main/src/main.py#:~:text=scheduler%20%3D%20AsyncIOSchedu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2026-02-26T07:10:28Z</dcterms:created>
  <dcterms:modified xsi:type="dcterms:W3CDTF">2026-02-26T07:10:28Z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