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Getting Started With Java EE on WebSphere® Application Server 3h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Java Web Fundamentals 2.5h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The MVC Request Life Cycle 2.5h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 the workshop: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the 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agenda: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points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Aids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activities with timeline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documents to share with 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the workshop: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an Ice Breaker - some ball throwing or funny facts.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a breaks: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 walkthrough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45 min session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 for debrief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10 min coffe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 walkthrough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45 min session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min for debrief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lunch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 min walkthrough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45 min session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 min for debrief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 min coffe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Summary and Q&amp;A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attendants into small groups (max.3 per group)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exercises in cycle: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Walkthrough - how to do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 - do it for a more complex case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Debrief - discuss issues and take aways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lunch run a new Ice Breaker for warm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 where each team has a bit different task.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middle of the exercise mix up the teams.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middle of the exercise make the teams switch the code.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setup: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IntelliJ IDEA or Eclipse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Apache Tomcat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Server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your env variables are set up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Hello World JEE application the same like the one created at the begining of “</w:t>
      </w:r>
      <w:r w:rsidDel="00000000" w:rsidR="00000000" w:rsidRPr="00000000">
        <w:rPr>
          <w:rtl w:val="0"/>
        </w:rPr>
        <w:t xml:space="preserve">Java Web Fundamentals”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Java EE Web [40 hours]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2.1 Servlets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2.2 JSPs y JSTL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2.3 Java EE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2.3.1 Application Design with Model – View - 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2.3.2 Application maintenance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2.3.3 Multilayer 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2.4 JDBC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2.4.2 JDBC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2.4.2.1 Integration of database applications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Tasks for workshop: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 simple MVC for display of bank account. </w:t>
        <w:br w:type="textWrapping"/>
        <w:t xml:space="preserve">The display should contain: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User data (name, surname)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Account data (account number, current account balance)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List of transactions (date of transaction, amount of founds with + or - sign)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There must be separate bean for user and account data.</w:t>
        <w:br w:type="textWrapping"/>
        <w:tab/>
        <w:t xml:space="preserve">Data for the display can be static (no need to prepare input or get it from db)</w:t>
        <w:br w:type="textWrapping"/>
        <w:tab/>
        <w:t xml:space="preserve">Time for exercise: 45 min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Refactor your application to have following 3 layers (sub projects):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web - it will be the project you were using so far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service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model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maven should be reconfigured to build and deploy new application to the tomcat.</w:t>
        <w:br w:type="textWrapping"/>
        <w:t xml:space="preserve">The “Hello World” static string should now come from the model project, through service project, to web project - as a simple test that new architecture works. </w:t>
        <w:br w:type="textWrapping"/>
        <w:t xml:space="preserve">Time for exercise: 45 min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Introduce database connection in your application. (</w:t>
      </w:r>
      <w:hyperlink r:id="rId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https://tomcat.apache.org/tomcat-7.0-doc/jndi-resources-howto.html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Configure Data Source access in Tomcat.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Configure Data Source access in your web application.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Establish connection with newly configured Data Source to extract “Hello World” from the simple table: </w:t>
        <w:br w:type="textWrapping"/>
        <w:t xml:space="preserve">create table hello (hello varchar(30));</w:t>
        <w:br w:type="textWrapping"/>
        <w:t xml:space="preserve">insert into hello values(‘Hello World”);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Time for exercise: 45 min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Create new tables in the database for UserEntity, AccountEntity and TransactionEntity. Create separate classes for CRUD operations over those tables. Take into consideration relation between those tables.</w:t>
        <w:br w:type="textWrapping"/>
        <w:t xml:space="preserve">Time for exercise: 45 min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 communication between the layers for UserEntity, AccountEntity and TransactionEntity: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Prepare DTO classes and converter classes.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Establish communication between the layers for those objects - service layer must provide methods for: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Extracting the user with his accounts.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Extracting account transactions.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Time for exercise: 45 min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 user login screen.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It must allow user to input his “name.surname”.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 case data input matches any existing user in the application, user should be able to see his account and transactions on this account.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Otherwise application should add the user and create an account for him. Such account should have 0 balance and no transactions.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Time for exercise: 45 min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Implement account transaction. Such transaction must give user an ability to move his or her translate funds to the other - target account. This operation must ensure that: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It will create new transaction on user account which will indicate amount of funds moved from the account.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It will create new transaction on target account which will indicate the amount of funds moved to account.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It will update the assets on each account.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All operations will be done in one Transaction.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Time for exercise: 70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omcat.apache.org/tomcat-7.0-doc/jndi-resources-howto.html" TargetMode="External"/></Relationships>
</file>