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CD82" w14:textId="1A8C95B0" w:rsidR="00765CA4" w:rsidRPr="00765CA4" w:rsidRDefault="00765CA4" w:rsidP="00765CA4">
      <w:pPr>
        <w:pStyle w:val="Heading1"/>
      </w:pPr>
      <w:r w:rsidRPr="00765CA4">
        <w:t xml:space="preserve">CC CP: </w:t>
      </w:r>
      <w:r w:rsidRPr="00765CA4">
        <w:t>Collaborative Task and Productivity Tracking App</w:t>
      </w:r>
    </w:p>
    <w:p w14:paraId="31375554" w14:textId="15B7D22D" w:rsidR="00765CA4" w:rsidRDefault="00765CA4" w:rsidP="00765CA4">
      <w:pPr>
        <w:pStyle w:val="Heading2"/>
      </w:pPr>
      <w:r>
        <w:t>Summary</w:t>
      </w:r>
    </w:p>
    <w:p w14:paraId="0A6A2FB9" w14:textId="4530159B" w:rsidR="00765CA4" w:rsidRDefault="00765CA4">
      <w:r w:rsidRPr="00765CA4">
        <w:t xml:space="preserve">A cloud-native, multi-tenant </w:t>
      </w:r>
      <w:r w:rsidRPr="00765CA4">
        <w:rPr>
          <w:b/>
          <w:bCs/>
        </w:rPr>
        <w:t>task-tracking SaaS</w:t>
      </w:r>
      <w:r w:rsidRPr="00765CA4">
        <w:t xml:space="preserve"> (Asana-like) built as a React single-page app (SPA) frontend with a Node.js/Express backend, a managed relational database for structured data, and object storage for file attachments. The frontend is served as static assets through S3 + CloudFront (fast, cost-effective CDN), while the backend runs in containers (Docker) on EC2/ECS/EKS behind an Application Load Balancer with Auto Scaling to ensure availability and elasticity. Real-time collaboration/notifications are handled via WebSockets (Socket.IO or AWS API Gateway WebSocket) and lightweight merging strategies (versioning, optimistic updates, or CRDTs for richer offline/merge behavior). CI/CD (GitHub Actions → ECR/Deploy) and monitoring (CloudWatch / optional Prometheus+Grafana) complete the DevOps loop. Use AWS free tier / credits to avoid costs.</w:t>
      </w:r>
    </w:p>
    <w:p w14:paraId="4AD70A11" w14:textId="03688C18" w:rsidR="00765CA4" w:rsidRDefault="00765CA4" w:rsidP="00765CA4">
      <w:pPr>
        <w:pStyle w:val="Heading2"/>
      </w:pPr>
      <w:r>
        <w:t>Working of the platform</w:t>
      </w:r>
    </w:p>
    <w:p w14:paraId="7B87E3F8" w14:textId="7A14A6C7" w:rsidR="00765CA4" w:rsidRPr="00765CA4" w:rsidRDefault="00765CA4" w:rsidP="00765CA4">
      <w:pPr>
        <w:pStyle w:val="ListParagraph"/>
        <w:numPr>
          <w:ilvl w:val="0"/>
          <w:numId w:val="4"/>
        </w:numPr>
      </w:pPr>
      <w:r w:rsidRPr="00765CA4">
        <w:t>React app hosted on S3 + CloudFront (fast, cheap static hosting).</w:t>
      </w:r>
    </w:p>
    <w:p w14:paraId="274197DB" w14:textId="470060EC" w:rsidR="00765CA4" w:rsidRPr="00765CA4" w:rsidRDefault="00765CA4" w:rsidP="00765CA4">
      <w:pPr>
        <w:pStyle w:val="ListParagraph"/>
        <w:numPr>
          <w:ilvl w:val="0"/>
          <w:numId w:val="4"/>
        </w:numPr>
      </w:pPr>
      <w:r w:rsidRPr="00765CA4">
        <w:t>Client talks to backend over REST for CRUD and uses a persistent connection (WebSocket) for real-time notifications and multi-user updates. WebSockets are the normalized, low-latency mechanism for full-duplex real-time web apps.</w:t>
      </w:r>
    </w:p>
    <w:p w14:paraId="1A6B82A7" w14:textId="4963DAEE" w:rsidR="00765CA4" w:rsidRPr="00765CA4" w:rsidRDefault="00765CA4" w:rsidP="00765CA4">
      <w:pPr>
        <w:pStyle w:val="ListParagraph"/>
        <w:numPr>
          <w:ilvl w:val="0"/>
          <w:numId w:val="4"/>
        </w:numPr>
      </w:pPr>
      <w:r w:rsidRPr="00765CA4">
        <w:t>User uploads/attaches files → stored in S3 (object storage).</w:t>
      </w:r>
      <w:r w:rsidRPr="00765CA4">
        <w:t xml:space="preserve"> </w:t>
      </w:r>
    </w:p>
    <w:p w14:paraId="2C3E11E3" w14:textId="6141FA09" w:rsidR="00765CA4" w:rsidRPr="00765CA4" w:rsidRDefault="00765CA4" w:rsidP="00765CA4">
      <w:pPr>
        <w:pStyle w:val="ListParagraph"/>
        <w:numPr>
          <w:ilvl w:val="0"/>
          <w:numId w:val="4"/>
        </w:numPr>
      </w:pPr>
      <w:r w:rsidRPr="00765CA4">
        <w:t xml:space="preserve">Structured data (users, projects, tasks, comments) → stored in Amazon RDS (managed SQL). </w:t>
      </w:r>
    </w:p>
    <w:p w14:paraId="19B707DB" w14:textId="79EE7C55" w:rsidR="00765CA4" w:rsidRDefault="00765CA4" w:rsidP="00765CA4">
      <w:pPr>
        <w:pStyle w:val="Heading2"/>
      </w:pPr>
      <w: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01"/>
        <w:gridCol w:w="2094"/>
        <w:gridCol w:w="3129"/>
      </w:tblGrid>
      <w:tr w:rsidR="00765CA4" w:rsidRPr="00765CA4" w14:paraId="4CBE4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D4BF" w14:textId="77777777" w:rsidR="00765CA4" w:rsidRPr="00765CA4" w:rsidRDefault="00765CA4" w:rsidP="00765CA4">
            <w:pPr>
              <w:rPr>
                <w:b/>
                <w:bCs/>
              </w:rPr>
            </w:pPr>
            <w:r w:rsidRPr="00765CA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F317EBA" w14:textId="77777777" w:rsidR="00765CA4" w:rsidRPr="00765CA4" w:rsidRDefault="00765CA4" w:rsidP="00765CA4">
            <w:pPr>
              <w:rPr>
                <w:b/>
                <w:bCs/>
              </w:rPr>
            </w:pPr>
            <w:r w:rsidRPr="00765CA4">
              <w:rPr>
                <w:b/>
                <w:bCs/>
              </w:rPr>
              <w:t>Recommended Technology</w:t>
            </w:r>
          </w:p>
        </w:tc>
        <w:tc>
          <w:tcPr>
            <w:tcW w:w="0" w:type="auto"/>
            <w:vAlign w:val="center"/>
            <w:hideMark/>
          </w:tcPr>
          <w:p w14:paraId="48D76928" w14:textId="77777777" w:rsidR="00765CA4" w:rsidRPr="00765CA4" w:rsidRDefault="00765CA4" w:rsidP="00765CA4">
            <w:pPr>
              <w:rPr>
                <w:b/>
                <w:bCs/>
              </w:rPr>
            </w:pPr>
            <w:r w:rsidRPr="00765CA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E9F73B" w14:textId="77777777" w:rsidR="00765CA4" w:rsidRPr="00765CA4" w:rsidRDefault="00765CA4" w:rsidP="00765CA4">
            <w:pPr>
              <w:rPr>
                <w:b/>
                <w:bCs/>
              </w:rPr>
            </w:pPr>
            <w:r w:rsidRPr="00765CA4">
              <w:rPr>
                <w:b/>
                <w:bCs/>
              </w:rPr>
              <w:t>Why this choice</w:t>
            </w:r>
          </w:p>
        </w:tc>
      </w:tr>
      <w:tr w:rsidR="00765CA4" w:rsidRPr="00765CA4" w14:paraId="443F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B46E" w14:textId="77777777" w:rsidR="00765CA4" w:rsidRPr="00765CA4" w:rsidRDefault="00765CA4" w:rsidP="00765CA4">
            <w:r w:rsidRPr="00765CA4">
              <w:t>Frontend</w:t>
            </w:r>
          </w:p>
        </w:tc>
        <w:tc>
          <w:tcPr>
            <w:tcW w:w="0" w:type="auto"/>
            <w:vAlign w:val="center"/>
            <w:hideMark/>
          </w:tcPr>
          <w:p w14:paraId="158CB5D5" w14:textId="77777777" w:rsidR="00765CA4" w:rsidRPr="00765CA4" w:rsidRDefault="00765CA4" w:rsidP="00765CA4">
            <w:r w:rsidRPr="00765CA4">
              <w:t>React.js (Create React App / Vite)</w:t>
            </w:r>
          </w:p>
        </w:tc>
        <w:tc>
          <w:tcPr>
            <w:tcW w:w="0" w:type="auto"/>
            <w:vAlign w:val="center"/>
            <w:hideMark/>
          </w:tcPr>
          <w:p w14:paraId="522865FF" w14:textId="77777777" w:rsidR="00765CA4" w:rsidRPr="00765CA4" w:rsidRDefault="00765CA4" w:rsidP="00765CA4">
            <w:r w:rsidRPr="00765CA4">
              <w:t>SPA UI, component-based views, routing</w:t>
            </w:r>
          </w:p>
        </w:tc>
        <w:tc>
          <w:tcPr>
            <w:tcW w:w="0" w:type="auto"/>
            <w:vAlign w:val="center"/>
            <w:hideMark/>
          </w:tcPr>
          <w:p w14:paraId="72DDDB9F" w14:textId="77777777" w:rsidR="00765CA4" w:rsidRPr="00765CA4" w:rsidRDefault="00765CA4" w:rsidP="00765CA4">
            <w:r w:rsidRPr="00765CA4">
              <w:t>Popular, fast to develop, reusable components; PWA support for offline features</w:t>
            </w:r>
          </w:p>
        </w:tc>
      </w:tr>
      <w:tr w:rsidR="00765CA4" w:rsidRPr="00765CA4" w14:paraId="1EFAF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E394" w14:textId="77777777" w:rsidR="00765CA4" w:rsidRPr="00765CA4" w:rsidRDefault="00765CA4" w:rsidP="00765CA4">
            <w:r w:rsidRPr="00765CA4">
              <w:t>Static Hosting / CDN</w:t>
            </w:r>
          </w:p>
        </w:tc>
        <w:tc>
          <w:tcPr>
            <w:tcW w:w="0" w:type="auto"/>
            <w:vAlign w:val="center"/>
            <w:hideMark/>
          </w:tcPr>
          <w:p w14:paraId="024389A0" w14:textId="77777777" w:rsidR="00765CA4" w:rsidRPr="00765CA4" w:rsidRDefault="00765CA4" w:rsidP="00765CA4">
            <w:r w:rsidRPr="00765CA4">
              <w:t>S3 + CloudFront</w:t>
            </w:r>
          </w:p>
        </w:tc>
        <w:tc>
          <w:tcPr>
            <w:tcW w:w="0" w:type="auto"/>
            <w:vAlign w:val="center"/>
            <w:hideMark/>
          </w:tcPr>
          <w:p w14:paraId="74035EF7" w14:textId="77777777" w:rsidR="00765CA4" w:rsidRPr="00765CA4" w:rsidRDefault="00765CA4" w:rsidP="00765CA4">
            <w:r w:rsidRPr="00765CA4">
              <w:t>Host built React bundle and static assets</w:t>
            </w:r>
          </w:p>
        </w:tc>
        <w:tc>
          <w:tcPr>
            <w:tcW w:w="0" w:type="auto"/>
            <w:vAlign w:val="center"/>
            <w:hideMark/>
          </w:tcPr>
          <w:p w14:paraId="405F3181" w14:textId="77777777" w:rsidR="00765CA4" w:rsidRPr="00765CA4" w:rsidRDefault="00765CA4" w:rsidP="00765CA4">
            <w:r w:rsidRPr="00765CA4">
              <w:t>Low-cost/free-tier static hosting with SSL and global caching</w:t>
            </w:r>
          </w:p>
        </w:tc>
      </w:tr>
      <w:tr w:rsidR="00765CA4" w:rsidRPr="00765CA4" w14:paraId="2E939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0BA7" w14:textId="77777777" w:rsidR="00765CA4" w:rsidRPr="00765CA4" w:rsidRDefault="00765CA4" w:rsidP="00765CA4">
            <w:r w:rsidRPr="00765CA4">
              <w:t>Backend</w:t>
            </w:r>
          </w:p>
        </w:tc>
        <w:tc>
          <w:tcPr>
            <w:tcW w:w="0" w:type="auto"/>
            <w:vAlign w:val="center"/>
            <w:hideMark/>
          </w:tcPr>
          <w:p w14:paraId="2E9BD013" w14:textId="77777777" w:rsidR="00765CA4" w:rsidRPr="00765CA4" w:rsidRDefault="00765CA4" w:rsidP="00765CA4">
            <w:r w:rsidRPr="00765CA4">
              <w:t>Node.js + Express / TypeScript</w:t>
            </w:r>
          </w:p>
        </w:tc>
        <w:tc>
          <w:tcPr>
            <w:tcW w:w="0" w:type="auto"/>
            <w:vAlign w:val="center"/>
            <w:hideMark/>
          </w:tcPr>
          <w:p w14:paraId="2A8A2A8B" w14:textId="77777777" w:rsidR="00765CA4" w:rsidRPr="00765CA4" w:rsidRDefault="00765CA4" w:rsidP="00765CA4">
            <w:r w:rsidRPr="00765CA4">
              <w:t>REST APIs, business logic, WebSocket gateway</w:t>
            </w:r>
          </w:p>
        </w:tc>
        <w:tc>
          <w:tcPr>
            <w:tcW w:w="0" w:type="auto"/>
            <w:vAlign w:val="center"/>
            <w:hideMark/>
          </w:tcPr>
          <w:p w14:paraId="118ECE78" w14:textId="77777777" w:rsidR="00765CA4" w:rsidRPr="00765CA4" w:rsidRDefault="00765CA4" w:rsidP="00765CA4">
            <w:r w:rsidRPr="00765CA4">
              <w:t>Asynchronous I/O suits WebSockets; same language (JS) across stack; wide ecosystem</w:t>
            </w:r>
          </w:p>
        </w:tc>
      </w:tr>
      <w:tr w:rsidR="00765CA4" w:rsidRPr="00765CA4" w14:paraId="1A191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C7D1" w14:textId="77777777" w:rsidR="00765CA4" w:rsidRPr="00765CA4" w:rsidRDefault="00765CA4" w:rsidP="00765CA4">
            <w:r w:rsidRPr="00765CA4">
              <w:t>Real-time &amp; Collaboration</w:t>
            </w:r>
          </w:p>
        </w:tc>
        <w:tc>
          <w:tcPr>
            <w:tcW w:w="0" w:type="auto"/>
            <w:vAlign w:val="center"/>
            <w:hideMark/>
          </w:tcPr>
          <w:p w14:paraId="25DF81A2" w14:textId="4CE36172" w:rsidR="00765CA4" w:rsidRPr="00765CA4" w:rsidRDefault="00765CA4" w:rsidP="00765CA4">
            <w:r w:rsidRPr="00765CA4">
              <w:t>WebSockets (Socket.IO) or AWS API GW WebSocket</w:t>
            </w:r>
          </w:p>
        </w:tc>
        <w:tc>
          <w:tcPr>
            <w:tcW w:w="0" w:type="auto"/>
            <w:vAlign w:val="center"/>
            <w:hideMark/>
          </w:tcPr>
          <w:p w14:paraId="0A7CDC20" w14:textId="77777777" w:rsidR="00765CA4" w:rsidRPr="00765CA4" w:rsidRDefault="00765CA4" w:rsidP="00765CA4">
            <w:r w:rsidRPr="00765CA4">
              <w:t>Low-latency notifications, live updates, conflict resolution</w:t>
            </w:r>
          </w:p>
        </w:tc>
        <w:tc>
          <w:tcPr>
            <w:tcW w:w="0" w:type="auto"/>
            <w:vAlign w:val="center"/>
            <w:hideMark/>
          </w:tcPr>
          <w:p w14:paraId="73157AE8" w14:textId="77777777" w:rsidR="00765CA4" w:rsidRPr="00765CA4" w:rsidRDefault="00765CA4" w:rsidP="00765CA4">
            <w:r w:rsidRPr="00765CA4">
              <w:t>WebSockets give full duplex real-time updates; CRDT/OT needed if you allow concurrent edits with offline mode</w:t>
            </w:r>
          </w:p>
        </w:tc>
      </w:tr>
      <w:tr w:rsidR="00765CA4" w:rsidRPr="00765CA4" w14:paraId="252C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1D4B" w14:textId="77777777" w:rsidR="00765CA4" w:rsidRPr="00765CA4" w:rsidRDefault="00765CA4" w:rsidP="00765CA4">
            <w:r w:rsidRPr="00765CA4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79B9DC4" w14:textId="77777777" w:rsidR="00765CA4" w:rsidRPr="00765CA4" w:rsidRDefault="00765CA4" w:rsidP="00765CA4">
            <w:r w:rsidRPr="00765CA4">
              <w:t>Docker</w:t>
            </w:r>
          </w:p>
        </w:tc>
        <w:tc>
          <w:tcPr>
            <w:tcW w:w="0" w:type="auto"/>
            <w:vAlign w:val="center"/>
            <w:hideMark/>
          </w:tcPr>
          <w:p w14:paraId="780021AC" w14:textId="77777777" w:rsidR="00765CA4" w:rsidRPr="00765CA4" w:rsidRDefault="00765CA4" w:rsidP="00765CA4">
            <w:r w:rsidRPr="00765CA4">
              <w:t>Package app and dependencies</w:t>
            </w:r>
          </w:p>
        </w:tc>
        <w:tc>
          <w:tcPr>
            <w:tcW w:w="0" w:type="auto"/>
            <w:vAlign w:val="center"/>
            <w:hideMark/>
          </w:tcPr>
          <w:p w14:paraId="3818A98A" w14:textId="77777777" w:rsidR="00765CA4" w:rsidRPr="00765CA4" w:rsidRDefault="00765CA4" w:rsidP="00765CA4">
            <w:r w:rsidRPr="00765CA4">
              <w:t>Reproducible dev/test/prod images; easier deployment</w:t>
            </w:r>
          </w:p>
        </w:tc>
      </w:tr>
      <w:tr w:rsidR="00765CA4" w:rsidRPr="00765CA4" w14:paraId="4D5E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4CFD" w14:textId="77777777" w:rsidR="00765CA4" w:rsidRPr="00765CA4" w:rsidRDefault="00765CA4" w:rsidP="00765CA4">
            <w:r w:rsidRPr="00765CA4">
              <w:lastRenderedPageBreak/>
              <w:t>Compute (IaaS)</w:t>
            </w:r>
          </w:p>
        </w:tc>
        <w:tc>
          <w:tcPr>
            <w:tcW w:w="0" w:type="auto"/>
            <w:vAlign w:val="center"/>
            <w:hideMark/>
          </w:tcPr>
          <w:p w14:paraId="52646897" w14:textId="77777777" w:rsidR="00765CA4" w:rsidRPr="00765CA4" w:rsidRDefault="00765CA4" w:rsidP="00765CA4">
            <w:r w:rsidRPr="00765CA4">
              <w:t>EC2 (t</w:t>
            </w:r>
            <w:proofErr w:type="gramStart"/>
            <w:r w:rsidRPr="00765CA4">
              <w:t>3.micro</w:t>
            </w:r>
            <w:proofErr w:type="gramEnd"/>
            <w:r w:rsidRPr="00765CA4">
              <w:t>)</w:t>
            </w:r>
          </w:p>
        </w:tc>
        <w:tc>
          <w:tcPr>
            <w:tcW w:w="0" w:type="auto"/>
            <w:vAlign w:val="center"/>
            <w:hideMark/>
          </w:tcPr>
          <w:p w14:paraId="710D4B29" w14:textId="77777777" w:rsidR="00765CA4" w:rsidRPr="00765CA4" w:rsidRDefault="00765CA4" w:rsidP="00765CA4">
            <w:r w:rsidRPr="00765CA4">
              <w:t xml:space="preserve">Host containers or Node services if not using </w:t>
            </w:r>
            <w:proofErr w:type="spellStart"/>
            <w:r w:rsidRPr="00765CA4">
              <w:t>Fargate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949B9" w14:textId="77777777" w:rsidR="00765CA4" w:rsidRPr="00765CA4" w:rsidRDefault="00765CA4" w:rsidP="00765CA4">
            <w:r w:rsidRPr="00765CA4">
              <w:t>Free tier eligible; teaches IaaS/VM management</w:t>
            </w:r>
          </w:p>
        </w:tc>
      </w:tr>
      <w:tr w:rsidR="00765CA4" w:rsidRPr="00765CA4" w14:paraId="7CED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DFDD" w14:textId="77777777" w:rsidR="00765CA4" w:rsidRPr="00765CA4" w:rsidRDefault="00765CA4" w:rsidP="00765CA4">
            <w:r w:rsidRPr="00765CA4">
              <w:t>Database</w:t>
            </w:r>
          </w:p>
        </w:tc>
        <w:tc>
          <w:tcPr>
            <w:tcW w:w="0" w:type="auto"/>
            <w:vAlign w:val="center"/>
            <w:hideMark/>
          </w:tcPr>
          <w:p w14:paraId="7C82DA9A" w14:textId="77777777" w:rsidR="00765CA4" w:rsidRPr="00765CA4" w:rsidRDefault="00765CA4" w:rsidP="00765CA4">
            <w:r w:rsidRPr="00765CA4">
              <w:t>PostgreSQL (Amazon RDS)</w:t>
            </w:r>
          </w:p>
        </w:tc>
        <w:tc>
          <w:tcPr>
            <w:tcW w:w="0" w:type="auto"/>
            <w:vAlign w:val="center"/>
            <w:hideMark/>
          </w:tcPr>
          <w:p w14:paraId="4309446D" w14:textId="77777777" w:rsidR="00765CA4" w:rsidRPr="00765CA4" w:rsidRDefault="00765CA4" w:rsidP="00765CA4">
            <w:r w:rsidRPr="00765CA4">
              <w:t>Structured relational data, transactions, joins</w:t>
            </w:r>
          </w:p>
        </w:tc>
        <w:tc>
          <w:tcPr>
            <w:tcW w:w="0" w:type="auto"/>
            <w:vAlign w:val="center"/>
            <w:hideMark/>
          </w:tcPr>
          <w:p w14:paraId="5592D473" w14:textId="77777777" w:rsidR="00765CA4" w:rsidRPr="00765CA4" w:rsidRDefault="00765CA4" w:rsidP="00765CA4">
            <w:r w:rsidRPr="00765CA4">
              <w:t>RDS is managed (backups, patching); Postgres supports JSON fields if needed</w:t>
            </w:r>
          </w:p>
        </w:tc>
      </w:tr>
      <w:tr w:rsidR="00765CA4" w:rsidRPr="00765CA4" w14:paraId="243C6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15AE" w14:textId="77777777" w:rsidR="00765CA4" w:rsidRPr="00765CA4" w:rsidRDefault="00765CA4" w:rsidP="00765CA4">
            <w:r w:rsidRPr="00765CA4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56C844F" w14:textId="77777777" w:rsidR="00765CA4" w:rsidRPr="00765CA4" w:rsidRDefault="00765CA4" w:rsidP="00765CA4">
            <w:r w:rsidRPr="00765CA4">
              <w:t>Amazon S3</w:t>
            </w:r>
          </w:p>
        </w:tc>
        <w:tc>
          <w:tcPr>
            <w:tcW w:w="0" w:type="auto"/>
            <w:vAlign w:val="center"/>
            <w:hideMark/>
          </w:tcPr>
          <w:p w14:paraId="0F1CAB36" w14:textId="77777777" w:rsidR="00765CA4" w:rsidRPr="00765CA4" w:rsidRDefault="00765CA4" w:rsidP="00765CA4">
            <w:r w:rsidRPr="00765CA4">
              <w:t>Attachments, images, static files</w:t>
            </w:r>
          </w:p>
        </w:tc>
        <w:tc>
          <w:tcPr>
            <w:tcW w:w="0" w:type="auto"/>
            <w:vAlign w:val="center"/>
            <w:hideMark/>
          </w:tcPr>
          <w:p w14:paraId="59E0E84B" w14:textId="77777777" w:rsidR="00765CA4" w:rsidRPr="00765CA4" w:rsidRDefault="00765CA4" w:rsidP="00765CA4">
            <w:r w:rsidRPr="00765CA4">
              <w:t>Highly durable object store; cheap and simple</w:t>
            </w:r>
          </w:p>
        </w:tc>
      </w:tr>
      <w:tr w:rsidR="00765CA4" w:rsidRPr="00765CA4" w14:paraId="65836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2458" w14:textId="77777777" w:rsidR="00765CA4" w:rsidRPr="00765CA4" w:rsidRDefault="00765CA4" w:rsidP="00765CA4">
            <w:r w:rsidRPr="00765CA4"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11150935" w14:textId="77777777" w:rsidR="00765CA4" w:rsidRPr="00765CA4" w:rsidRDefault="00765CA4" w:rsidP="00765CA4">
            <w:r w:rsidRPr="00765CA4">
              <w:t>AWS Lambda or worker queue (Bull + Redis)</w:t>
            </w:r>
          </w:p>
        </w:tc>
        <w:tc>
          <w:tcPr>
            <w:tcW w:w="0" w:type="auto"/>
            <w:vAlign w:val="center"/>
            <w:hideMark/>
          </w:tcPr>
          <w:p w14:paraId="6F0EE36F" w14:textId="77777777" w:rsidR="00765CA4" w:rsidRPr="00765CA4" w:rsidRDefault="00765CA4" w:rsidP="00765CA4">
            <w:r w:rsidRPr="00765CA4">
              <w:t>Scheduled jobs, email, push notifications, async processing</w:t>
            </w:r>
          </w:p>
        </w:tc>
        <w:tc>
          <w:tcPr>
            <w:tcW w:w="0" w:type="auto"/>
            <w:vAlign w:val="center"/>
            <w:hideMark/>
          </w:tcPr>
          <w:p w14:paraId="29380778" w14:textId="77777777" w:rsidR="00765CA4" w:rsidRPr="00765CA4" w:rsidRDefault="00765CA4" w:rsidP="00765CA4">
            <w:r w:rsidRPr="00765CA4">
              <w:t xml:space="preserve">Lambda for serverless </w:t>
            </w:r>
            <w:proofErr w:type="spellStart"/>
            <w:r w:rsidRPr="00765CA4">
              <w:t>cron</w:t>
            </w:r>
            <w:proofErr w:type="spellEnd"/>
            <w:r w:rsidRPr="00765CA4">
              <w:t xml:space="preserve"> jobs; worker queue for heavy tasks</w:t>
            </w:r>
          </w:p>
        </w:tc>
      </w:tr>
      <w:tr w:rsidR="00765CA4" w:rsidRPr="00765CA4" w14:paraId="3EB84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52F5" w14:textId="77777777" w:rsidR="00765CA4" w:rsidRPr="00765CA4" w:rsidRDefault="00765CA4" w:rsidP="00765CA4">
            <w:r w:rsidRPr="00765CA4">
              <w:t>Auth &amp; IAM</w:t>
            </w:r>
          </w:p>
        </w:tc>
        <w:tc>
          <w:tcPr>
            <w:tcW w:w="0" w:type="auto"/>
            <w:vAlign w:val="center"/>
            <w:hideMark/>
          </w:tcPr>
          <w:p w14:paraId="18318627" w14:textId="77777777" w:rsidR="00765CA4" w:rsidRPr="00765CA4" w:rsidRDefault="00765CA4" w:rsidP="00765CA4">
            <w:r w:rsidRPr="00765CA4">
              <w:t>AWS Cognito or JWT + OAuth</w:t>
            </w:r>
          </w:p>
        </w:tc>
        <w:tc>
          <w:tcPr>
            <w:tcW w:w="0" w:type="auto"/>
            <w:vAlign w:val="center"/>
            <w:hideMark/>
          </w:tcPr>
          <w:p w14:paraId="3EF45777" w14:textId="77777777" w:rsidR="00765CA4" w:rsidRPr="00765CA4" w:rsidRDefault="00765CA4" w:rsidP="00765CA4">
            <w:r w:rsidRPr="00765CA4">
              <w:t>User accounts, secure auth, multi-tenant isolation</w:t>
            </w:r>
          </w:p>
        </w:tc>
        <w:tc>
          <w:tcPr>
            <w:tcW w:w="0" w:type="auto"/>
            <w:vAlign w:val="center"/>
            <w:hideMark/>
          </w:tcPr>
          <w:p w14:paraId="3ECC4D24" w14:textId="77777777" w:rsidR="00765CA4" w:rsidRPr="00765CA4" w:rsidRDefault="00765CA4" w:rsidP="00765CA4">
            <w:r w:rsidRPr="00765CA4">
              <w:t>Cognito reduces implementation overhead; JWT gives flexibility</w:t>
            </w:r>
          </w:p>
        </w:tc>
      </w:tr>
      <w:tr w:rsidR="00765CA4" w:rsidRPr="00765CA4" w14:paraId="53A1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F486" w14:textId="77777777" w:rsidR="00765CA4" w:rsidRPr="00765CA4" w:rsidRDefault="00765CA4" w:rsidP="00765CA4">
            <w:r w:rsidRPr="00765CA4">
              <w:t>CI/CD</w:t>
            </w:r>
          </w:p>
        </w:tc>
        <w:tc>
          <w:tcPr>
            <w:tcW w:w="0" w:type="auto"/>
            <w:vAlign w:val="center"/>
            <w:hideMark/>
          </w:tcPr>
          <w:p w14:paraId="16179645" w14:textId="77777777" w:rsidR="00765CA4" w:rsidRPr="00765CA4" w:rsidRDefault="00765CA4" w:rsidP="00765CA4">
            <w:r w:rsidRPr="00765CA4">
              <w:t xml:space="preserve">GitHub Actions → ECR / </w:t>
            </w:r>
            <w:proofErr w:type="spellStart"/>
            <w:r w:rsidRPr="00765CA4">
              <w:t>CodeDeploy</w:t>
            </w:r>
            <w:proofErr w:type="spellEnd"/>
            <w:r w:rsidRPr="00765CA4">
              <w:t xml:space="preserve"> / Terraform</w:t>
            </w:r>
          </w:p>
        </w:tc>
        <w:tc>
          <w:tcPr>
            <w:tcW w:w="0" w:type="auto"/>
            <w:vAlign w:val="center"/>
            <w:hideMark/>
          </w:tcPr>
          <w:p w14:paraId="21EC8386" w14:textId="77777777" w:rsidR="00765CA4" w:rsidRPr="00765CA4" w:rsidRDefault="00765CA4" w:rsidP="00765CA4">
            <w:r w:rsidRPr="00765CA4">
              <w:t>Automate build, test, infra provisioning</w:t>
            </w:r>
          </w:p>
        </w:tc>
        <w:tc>
          <w:tcPr>
            <w:tcW w:w="0" w:type="auto"/>
            <w:vAlign w:val="center"/>
            <w:hideMark/>
          </w:tcPr>
          <w:p w14:paraId="097E76D6" w14:textId="77777777" w:rsidR="00765CA4" w:rsidRPr="00765CA4" w:rsidRDefault="00765CA4" w:rsidP="00765CA4">
            <w:r w:rsidRPr="00765CA4">
              <w:t>GitHub Actions free for open-source/private small projects; reproducible infra</w:t>
            </w:r>
          </w:p>
        </w:tc>
      </w:tr>
      <w:tr w:rsidR="00765CA4" w:rsidRPr="00765CA4" w14:paraId="03E00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80BA" w14:textId="77777777" w:rsidR="00765CA4" w:rsidRPr="00765CA4" w:rsidRDefault="00765CA4" w:rsidP="00765CA4">
            <w:r w:rsidRPr="00765CA4">
              <w:t>Infra as Code</w:t>
            </w:r>
          </w:p>
        </w:tc>
        <w:tc>
          <w:tcPr>
            <w:tcW w:w="0" w:type="auto"/>
            <w:vAlign w:val="center"/>
            <w:hideMark/>
          </w:tcPr>
          <w:p w14:paraId="20275775" w14:textId="77777777" w:rsidR="00765CA4" w:rsidRPr="00765CA4" w:rsidRDefault="00765CA4" w:rsidP="00765CA4">
            <w:r w:rsidRPr="00765CA4">
              <w:t>Terraform / CloudFormation</w:t>
            </w:r>
          </w:p>
        </w:tc>
        <w:tc>
          <w:tcPr>
            <w:tcW w:w="0" w:type="auto"/>
            <w:vAlign w:val="center"/>
            <w:hideMark/>
          </w:tcPr>
          <w:p w14:paraId="2052EEF5" w14:textId="77777777" w:rsidR="00765CA4" w:rsidRPr="00765CA4" w:rsidRDefault="00765CA4" w:rsidP="00765CA4">
            <w:r w:rsidRPr="00765CA4">
              <w:t>Recreate infrastructure reliably</w:t>
            </w:r>
          </w:p>
        </w:tc>
        <w:tc>
          <w:tcPr>
            <w:tcW w:w="0" w:type="auto"/>
            <w:vAlign w:val="center"/>
            <w:hideMark/>
          </w:tcPr>
          <w:p w14:paraId="28A60379" w14:textId="77777777" w:rsidR="00765CA4" w:rsidRPr="00765CA4" w:rsidRDefault="00765CA4" w:rsidP="00765CA4">
            <w:r w:rsidRPr="00765CA4">
              <w:t>Good for reproducibility and grading demonstration</w:t>
            </w:r>
          </w:p>
        </w:tc>
      </w:tr>
      <w:tr w:rsidR="00765CA4" w:rsidRPr="00765CA4" w14:paraId="152B6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C763" w14:textId="77777777" w:rsidR="00765CA4" w:rsidRPr="00765CA4" w:rsidRDefault="00765CA4" w:rsidP="00765CA4">
            <w:r w:rsidRPr="00765CA4"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066204B3" w14:textId="77777777" w:rsidR="00765CA4" w:rsidRPr="00765CA4" w:rsidRDefault="00765CA4" w:rsidP="00765CA4">
            <w:r w:rsidRPr="00765CA4">
              <w:t>CloudWatch (or Prometheus + Grafana)</w:t>
            </w:r>
          </w:p>
        </w:tc>
        <w:tc>
          <w:tcPr>
            <w:tcW w:w="0" w:type="auto"/>
            <w:vAlign w:val="center"/>
            <w:hideMark/>
          </w:tcPr>
          <w:p w14:paraId="795AF16F" w14:textId="77777777" w:rsidR="00765CA4" w:rsidRPr="00765CA4" w:rsidRDefault="00765CA4" w:rsidP="00765CA4">
            <w:r w:rsidRPr="00765CA4">
              <w:t>Health checks, logs, alerts</w:t>
            </w:r>
          </w:p>
        </w:tc>
        <w:tc>
          <w:tcPr>
            <w:tcW w:w="0" w:type="auto"/>
            <w:vAlign w:val="center"/>
            <w:hideMark/>
          </w:tcPr>
          <w:p w14:paraId="30ED282F" w14:textId="77777777" w:rsidR="00765CA4" w:rsidRPr="00765CA4" w:rsidRDefault="00765CA4" w:rsidP="00765CA4">
            <w:r w:rsidRPr="00765CA4">
              <w:t xml:space="preserve">CloudWatch integrates with AWS; </w:t>
            </w:r>
            <w:proofErr w:type="spellStart"/>
            <w:r w:rsidRPr="00765CA4">
              <w:t>Prom+Grafana</w:t>
            </w:r>
            <w:proofErr w:type="spellEnd"/>
            <w:r w:rsidRPr="00765CA4">
              <w:t xml:space="preserve"> gives richer metrics if using k8s</w:t>
            </w:r>
          </w:p>
        </w:tc>
      </w:tr>
      <w:tr w:rsidR="00765CA4" w:rsidRPr="00765CA4" w14:paraId="19321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DF75" w14:textId="77777777" w:rsidR="00765CA4" w:rsidRPr="00765CA4" w:rsidRDefault="00765CA4" w:rsidP="00765CA4">
            <w:r w:rsidRPr="00765CA4">
              <w:t>Networking &amp; Security</w:t>
            </w:r>
          </w:p>
        </w:tc>
        <w:tc>
          <w:tcPr>
            <w:tcW w:w="0" w:type="auto"/>
            <w:vAlign w:val="center"/>
            <w:hideMark/>
          </w:tcPr>
          <w:p w14:paraId="43455742" w14:textId="77777777" w:rsidR="00765CA4" w:rsidRPr="00765CA4" w:rsidRDefault="00765CA4" w:rsidP="00765CA4">
            <w:r w:rsidRPr="00765CA4">
              <w:t>VPC, Security Groups, ALB, TLS, IAM roles</w:t>
            </w:r>
          </w:p>
        </w:tc>
        <w:tc>
          <w:tcPr>
            <w:tcW w:w="0" w:type="auto"/>
            <w:vAlign w:val="center"/>
            <w:hideMark/>
          </w:tcPr>
          <w:p w14:paraId="56314AF4" w14:textId="77777777" w:rsidR="00765CA4" w:rsidRPr="00765CA4" w:rsidRDefault="00765CA4" w:rsidP="00765CA4">
            <w:r w:rsidRPr="00765CA4">
              <w:t>Secure network boundaries, firewall rules, role-based access</w:t>
            </w:r>
          </w:p>
        </w:tc>
        <w:tc>
          <w:tcPr>
            <w:tcW w:w="0" w:type="auto"/>
            <w:vAlign w:val="center"/>
            <w:hideMark/>
          </w:tcPr>
          <w:p w14:paraId="3C155386" w14:textId="77777777" w:rsidR="00765CA4" w:rsidRPr="00765CA4" w:rsidRDefault="00765CA4" w:rsidP="00765CA4">
            <w:r w:rsidRPr="00765CA4">
              <w:t>Aligns with course topics: private/public subnets, firewall semantics, shared security model</w:t>
            </w:r>
          </w:p>
        </w:tc>
      </w:tr>
    </w:tbl>
    <w:p w14:paraId="1CE03B0D" w14:textId="288A403B" w:rsidR="00882B08" w:rsidRDefault="00882B08"/>
    <w:sectPr w:rsidR="00882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50EA9"/>
    <w:multiLevelType w:val="hybridMultilevel"/>
    <w:tmpl w:val="BA6E8EF6"/>
    <w:lvl w:ilvl="0" w:tplc="918AC6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42AE2"/>
    <w:multiLevelType w:val="hybridMultilevel"/>
    <w:tmpl w:val="D10EBFC0"/>
    <w:lvl w:ilvl="0" w:tplc="918AC66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704D17"/>
    <w:multiLevelType w:val="hybridMultilevel"/>
    <w:tmpl w:val="742063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F20321"/>
    <w:multiLevelType w:val="hybridMultilevel"/>
    <w:tmpl w:val="5D784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82897">
    <w:abstractNumId w:val="3"/>
  </w:num>
  <w:num w:numId="2" w16cid:durableId="709454679">
    <w:abstractNumId w:val="0"/>
  </w:num>
  <w:num w:numId="3" w16cid:durableId="2112315827">
    <w:abstractNumId w:val="1"/>
  </w:num>
  <w:num w:numId="4" w16cid:durableId="873812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67"/>
    <w:rsid w:val="00455A67"/>
    <w:rsid w:val="00765CA4"/>
    <w:rsid w:val="00882B08"/>
    <w:rsid w:val="00A63E5B"/>
    <w:rsid w:val="00DA4871"/>
    <w:rsid w:val="00F2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CD97"/>
  <w15:chartTrackingRefBased/>
  <w15:docId w15:val="{B2D85A93-25D1-405E-B8BD-84B43C32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C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Kuber M</dc:creator>
  <cp:keywords/>
  <dc:description/>
  <cp:lastModifiedBy>Kuber M</cp:lastModifiedBy>
  <cp:revision>3</cp:revision>
  <dcterms:created xsi:type="dcterms:W3CDTF">2025-09-02T07:00:00Z</dcterms:created>
  <dcterms:modified xsi:type="dcterms:W3CDTF">2025-09-02T08:01:00Z</dcterms:modified>
</cp:coreProperties>
</file>