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Summary Report: Technolife Scraping Project and Laptop Dashboard</w:t>
      </w:r>
    </w:p>
    <w:p>
      <w:pPr/>
      <w:r>
        <w:t xml:space="preserve">Quera · Phases 1 and 2 · 2026-10-10</w:t>
      </w:r>
    </w:p>
    <w:p>
      <w:pPr>
        <w:pStyle w:val="Heading2"/>
      </w:pPr>
      <w:r>
        <w:t xml:space="preserve">What was done</w:t>
      </w:r>
    </w:p>
    <w:p>
      <w:pPr/>
      <w:r>
        <w:t xml:space="preserve">We scraped the first 100 laptops from technolife.com (Phase 1) and built an interactive Excel dashboard from the data (Phase 2).</w:t>
      </w:r>
    </w:p>
    <w:p>
      <w:pPr>
        <w:pStyle w:val="Heading2"/>
      </w:pPr>
      <w:r>
        <w:t xml:space="preserve">Phase 1 – the scraper (</w:t>
      </w:r>
      <w:r>
        <w:rPr>
          <w:rStyle w:val="CodeChar"/>
        </w:rPr>
        <w:t xml:space="preserve">crawl.py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It uses </w:t>
      </w:r>
      <w:r>
        <w:rPr>
          <w:rStyle w:val="CodeChar"/>
        </w:rPr>
        <w:t xml:space="preserve">requests</w:t>
      </w:r>
      <w:r>
        <w:t xml:space="preserve"> and </w:t>
      </w:r>
      <w:r>
        <w:rPr>
          <w:rStyle w:val="CodeChar"/>
        </w:rPr>
        <w:t xml:space="preserve">BeautifulSoup</w:t>
      </w:r>
      <w:r>
        <w:t xml:space="preserve"> to collect the product links from the list pages, then reads each product page with a 2.5-second pause between requests.</w:t>
      </w:r>
    </w:p>
    <w:p>
      <w:pPr>
        <w:pStyle w:val="ListParagraph"/>
        <w:numPr>
          <w:ilvl w:val="0"/>
          <w:numId w:val="2"/>
        </w:numPr>
      </w:pPr>
      <w:r>
        <w:t xml:space="preserve">It saves 14 columns (name, brand, price, old price, availability, rating, review count, technical specs and id) to </w:t>
      </w:r>
      <w:r>
        <w:rPr>
          <w:rStyle w:val="CodeChar"/>
        </w:rPr>
        <w:t xml:space="preserve">technolife.csv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Three main problems were fixed: rating and review count were zero (now read from the page's JSON-LD data), prices were taken from the wrong price pair (now taken from JSON-LD and matched), and every product was marked available.</w:t>
      </w:r>
    </w:p>
    <w:p>
      <w:pPr>
        <w:pStyle w:val="ListParagraph"/>
        <w:numPr>
          <w:ilvl w:val="0"/>
          <w:numId w:val="2"/>
        </w:numPr>
      </w:pPr>
      <w:r>
        <w:t xml:space="preserve">Result: 100 rows, 8 products with a discount, a few empty weight and storage values, and one phone (id 165916) that appeared in the laptop list.</w:t>
      </w:r>
    </w:p>
    <w:p>
      <w:pPr>
        <w:pStyle w:val="Heading2"/>
      </w:pPr>
      <w:r>
        <w:t xml:space="preserve">Phase 2 – the Excel dashboard (</w:t>
      </w:r>
      <w:r>
        <w:rPr>
          <w:rStyle w:val="CodeChar"/>
        </w:rPr>
        <w:t xml:space="preserve">technolife_dashboard.xlsx</w:t>
      </w: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t xml:space="preserve">Everything is done in Excel with formulas: Raw (original data) → Clean (cleaning) → Analysis (calculations) → three dashboard pages, plus Params and Notes sheets.</w:t>
      </w:r>
    </w:p>
    <w:p>
      <w:pPr>
        <w:pStyle w:val="ListParagraph"/>
        <w:numPr>
          <w:ilvl w:val="0"/>
          <w:numId w:val="3"/>
        </w:numPr>
      </w:pPr>
      <w:r>
        <w:t xml:space="preserve">Cleaning: numbers cut out of text (RAM, storage, weight, screen), unified storage units and GPU names, CPU grouping, and the phone excluded (analysis covers 99 laptops).</w:t>
      </w:r>
    </w:p>
    <w:p>
      <w:pPr>
        <w:pStyle w:val="ListParagraph"/>
        <w:numPr>
          <w:ilvl w:val="0"/>
          <w:numId w:val="3"/>
        </w:numPr>
      </w:pPr>
      <w:r>
        <w:t xml:space="preserve">Five drop-down filters (brand, CPU maker, GPU type, price tier, RAM class) update every chart.</w:t>
      </w:r>
    </w:p>
    <w:p>
      <w:pPr>
        <w:pStyle w:val="ListParagraph"/>
        <w:numPr>
          <w:ilvl w:val="0"/>
          <w:numId w:val="3"/>
        </w:numPr>
      </w:pPr>
      <w:r>
        <w:t xml:space="preserve">Three pages: market overview (brands, prices, distribution), specs and value (RAM, CPU, GPU), and ratings and discounts.</w:t>
      </w:r>
    </w:p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4"/>
        </w:numPr>
      </w:pPr>
      <w:r>
        <w:t xml:space="preserve">Median price is 215.5 million Toman; the mean is 237.8 million.</w:t>
      </w:r>
    </w:p>
    <w:p>
      <w:pPr>
        <w:pStyle w:val="ListParagraph"/>
        <w:numPr>
          <w:ilvl w:val="0"/>
          <w:numId w:val="4"/>
        </w:numPr>
      </w:pPr>
      <w:r>
        <w:t xml:space="preserve">ASUS (44), Lenovo (28) and HP (14) dominate; MSI and Apple are the most expensive.</w:t>
      </w:r>
    </w:p>
    <w:p>
      <w:pPr>
        <w:pStyle w:val="ListParagraph"/>
        <w:numPr>
          <w:ilvl w:val="0"/>
          <w:numId w:val="4"/>
        </w:numPr>
      </w:pPr>
      <w:r>
        <w:t xml:space="preserve">Dedicated-GPU laptops (33%) cost about 1.9 times more and are heavier.</w:t>
      </w:r>
    </w:p>
    <w:p>
      <w:pPr>
        <w:pStyle w:val="ListParagraph"/>
        <w:numPr>
          <w:ilvl w:val="0"/>
          <w:numId w:val="4"/>
        </w:numPr>
      </w:pPr>
      <w:r>
        <w:t xml:space="preserve">More RAM goes with a higher price (8 GB: 148 million, 16 GB: 262 million, 32 GB: 426 million).</w:t>
      </w:r>
    </w:p>
    <w:p>
      <w:pPr>
        <w:pStyle w:val="ListParagraph"/>
        <w:numPr>
          <w:ilvl w:val="0"/>
          <w:numId w:val="4"/>
        </w:numPr>
      </w:pPr>
      <w:r>
        <w:t xml:space="preserve">The weighted rating is 4.18 out of 5; the link between price and rating is weak (0.24).</w:t>
      </w:r>
    </w:p>
    <w:p>
      <w:pPr>
        <w:pStyle w:val="ListParagraph"/>
        <w:numPr>
          <w:ilvl w:val="0"/>
          <w:numId w:val="4"/>
        </w:numPr>
      </w:pPr>
      <w:r>
        <w:t xml:space="preserve">Only 8 laptops have a discount, 4.4% on average.</w:t>
      </w:r>
    </w:p>
    <w:p>
      <w:pPr>
        <w:pStyle w:val="Heading2"/>
      </w:pPr>
      <w:r>
        <w:t xml:space="preserve">Limits</w:t>
      </w:r>
    </w:p>
    <w:p>
      <w:pPr/>
      <w:r>
        <w:t xml:space="preserve">The sample is one day and 100 laptops, the code depends on the site's current HTML, and the Excel file was tested in LibreOffice, not in real Excel.</w:t>
      </w:r>
    </w:p>
    <w:p>
      <w:pPr>
        <w:pStyle w:val="Heading2"/>
      </w:pPr>
      <w:r>
        <w:t xml:space="preserve">Next step</w:t>
      </w:r>
    </w:p>
    <w:p>
      <w:pPr/>
      <w:r>
        <w:t xml:space="preserve">Run the scraper again, compare a few rows with the website, and open the workbook in real Excel to check it.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Summary Report Technolife Scraping Project and Laptop Dashboard</dc:title>
  <dc:description>Claude Docs node/5e2915c5-7c71@1 docx-w6</dc:description>
  <cp:revision>1</cp:revision>
</cp:coreProperties>
</file>