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گزارش تفصیلی: برنامهٔ خزندهٔ تکنولایف (crawl.py)</w:t>
      </w:r>
    </w:p>
    <w:p>
      <w:pPr>
        <w:bidi/>
      </w:pPr>
      <w:r>
        <w:rPr>
          <w:rtl/>
        </w:rPr>
        <w:t xml:space="preserve">مینی‌پروژهٔ وب‌اسکریپینگ و اکسل (Quera) · فاز اول · تاریخ تهیه: ۲۰۲۶-۱۰-۱۰</w:t>
      </w:r>
    </w:p>
    <w:p>
      <w:pPr>
        <w:pStyle w:val="Heading2"/>
        <w:bidi/>
      </w:pPr>
      <w:r>
        <w:rPr>
          <w:rtl/>
        </w:rPr>
        <w:t xml:space="preserve">۱. هدف برنامه</w:t>
      </w:r>
    </w:p>
    <w:p>
      <w:pPr>
        <w:bidi/>
      </w:pPr>
      <w:r>
        <w:rPr>
          <w:rtl/>
        </w:rPr>
        <w:t xml:space="preserve">برنامهٔ </w:t>
      </w:r>
      <w:r>
        <w:rPr>
          <w:rStyle w:val="CodeChar"/>
          <w:rtl/>
        </w:rPr>
        <w:t xml:space="preserve">crawl.py</w:t>
      </w:r>
      <w:r>
        <w:rPr>
          <w:rtl/>
        </w:rPr>
        <w:t xml:space="preserve"> صد لپ‌تاپ اول فهرست «لپ‌تاپ» فروشگاه تکنولایف را می‌خزد، اطلاعات هر محصول را از صفحهٔ خودش استخراج می‌کند و نتیجه را در فایل </w:t>
      </w:r>
      <w:r>
        <w:rPr>
          <w:rStyle w:val="CodeChar"/>
          <w:rtl/>
        </w:rPr>
        <w:t xml:space="preserve">technolife.csv</w:t>
      </w:r>
      <w:r>
        <w:rPr>
          <w:rtl/>
        </w:rPr>
        <w:t xml:space="preserve"> ذخیره می‌کند. فقط از </w:t>
      </w:r>
      <w:r>
        <w:rPr>
          <w:rStyle w:val="CodeChar"/>
          <w:rtl/>
        </w:rPr>
        <w:t xml:space="preserve">requests</w:t>
      </w:r>
      <w:r>
        <w:rPr>
          <w:rtl/>
        </w:rPr>
        <w:t xml:space="preserve"> و </w:t>
      </w:r>
      <w:r>
        <w:rPr>
          <w:rStyle w:val="CodeChar"/>
          <w:rtl/>
        </w:rPr>
        <w:t xml:space="preserve">BeautifulSoup</w:t>
      </w:r>
      <w:r>
        <w:rPr>
          <w:rtl/>
        </w:rPr>
        <w:t xml:space="preserve"> استفاده شده و از API سایت استفاده نمی‌شود، چون تمرین استفاده از API را مجاز نکرده است.</w:t>
      </w:r>
    </w:p>
    <w:p>
      <w:pPr>
        <w:pStyle w:val="Heading2"/>
        <w:bidi/>
      </w:pPr>
      <w:r>
        <w:rPr>
          <w:rtl/>
        </w:rPr>
        <w:t xml:space="preserve">۲. ورودی و خروجی</w:t>
      </w:r>
    </w:p>
    <w:p>
      <w:pPr>
        <w:pStyle w:val="ListParagraph"/>
        <w:numPr>
          <w:ilvl w:val="0"/>
          <w:numId w:val="2"/>
        </w:numPr>
        <w:bidi/>
      </w:pPr>
      <w:r>
        <w:rPr>
          <w:b/>
          <w:rtl/>
        </w:rPr>
        <w:t xml:space="preserve">ورودی:</w:t>
      </w:r>
      <w:r>
        <w:rPr>
          <w:rtl/>
        </w:rPr>
        <w:t xml:space="preserve"> آدرس دسته‌بندی کامل </w:t>
      </w:r>
      <w:r>
        <w:rPr>
          <w:rStyle w:val="CodeChar"/>
          <w:rtl/>
        </w:rPr>
        <w:t xml:space="preserve">https://www.technolife.com/category/laptop-equipment/laptop?page=N</w:t>
      </w:r>
      <w:r>
        <w:rPr>
          <w:rtl/>
        </w:rPr>
        <w:t xml:space="preserve"> (صفحه‌های ۱، ۲، ۳، ...).</w:t>
      </w:r>
    </w:p>
    <w:p>
      <w:pPr>
        <w:pStyle w:val="ListParagraph"/>
        <w:numPr>
          <w:ilvl w:val="0"/>
          <w:numId w:val="2"/>
        </w:numPr>
        <w:bidi/>
      </w:pPr>
      <w:r>
        <w:rPr>
          <w:b/>
          <w:rtl/>
        </w:rPr>
        <w:t xml:space="preserve">خروجی:</w:t>
      </w:r>
      <w:r>
        <w:rPr>
          <w:rtl/>
        </w:rPr>
        <w:t xml:space="preserve"> فایل </w:t>
      </w:r>
      <w:r>
        <w:rPr>
          <w:rStyle w:val="CodeChar"/>
          <w:rtl/>
        </w:rPr>
        <w:t xml:space="preserve">technolife.csv</w:t>
      </w:r>
      <w:r>
        <w:rPr>
          <w:rtl/>
        </w:rPr>
        <w:t xml:space="preserve"> با کدگذاری </w:t>
      </w:r>
      <w:r>
        <w:rPr>
          <w:rStyle w:val="CodeChar"/>
          <w:rtl/>
        </w:rPr>
        <w:t xml:space="preserve">utf-8-sig</w:t>
      </w:r>
      <w:r>
        <w:rPr>
          <w:rtl/>
        </w:rPr>
        <w:t xml:space="preserve"> (برای باز شدن درست فارسی در اکسل) و ستون‌های </w:t>
      </w:r>
      <w:r>
        <w:rPr>
          <w:rStyle w:val="CodeChar"/>
          <w:rtl/>
        </w:rPr>
        <w:t xml:space="preserve">id, name, brand, price, old_price, available, rating, rating_count, cpu, ram, storage, screen_size, gpu, weight</w:t>
      </w:r>
      <w:r>
        <w:rPr>
          <w:rtl/>
        </w:rPr>
        <w:t xml:space="preserve">. ستون </w:t>
      </w:r>
      <w:r>
        <w:rPr>
          <w:rStyle w:val="CodeChar"/>
          <w:rtl/>
        </w:rPr>
        <w:t xml:space="preserve">id</w:t>
      </w:r>
      <w:r>
        <w:rPr>
          <w:rtl/>
        </w:rPr>
        <w:t xml:space="preserve"> را برای ذخیرهٔ شناسهٔ لپ‌تاپ در پایگاه داده اضافه کردم و اگر لازم نباشد با </w:t>
      </w:r>
      <w:r>
        <w:rPr>
          <w:rStyle w:val="CodeChar"/>
          <w:rtl/>
        </w:rPr>
        <w:t xml:space="preserve">INCLUDE_ID = False</w:t>
      </w:r>
      <w:r>
        <w:rPr>
          <w:rtl/>
        </w:rPr>
        <w:t xml:space="preserve"> حذف می‌شود.</w:t>
      </w:r>
    </w:p>
    <w:p>
      <w:pPr>
        <w:pStyle w:val="Heading2"/>
        <w:bidi/>
      </w:pPr>
      <w:r>
        <w:rPr>
          <w:rtl/>
        </w:rPr>
        <w:t xml:space="preserve">۳. روند اجرا، گام‌به‌گام</w:t>
      </w:r>
    </w:p>
    <w:p>
      <w:pPr>
        <w:pStyle w:val="Heading3"/>
        <w:bidi/>
      </w:pPr>
      <w:r>
        <w:rPr>
          <w:rtl/>
        </w:rPr>
        <w:t xml:space="preserve">گام ۱ – جمع‌آوری لینک محصولات</w:t>
      </w:r>
    </w:p>
    <w:p>
      <w:pPr>
        <w:bidi/>
      </w:pPr>
      <w:r>
        <w:rPr>
          <w:rtl/>
        </w:rPr>
        <w:t xml:space="preserve">برنامه صفحه‌های فهرست را یکی‌یکی می‌گیرد و همهٔ لینک‌هایی را که با </w:t>
      </w:r>
      <w:r>
        <w:rPr>
          <w:rStyle w:val="CodeChar"/>
          <w:rtl/>
        </w:rPr>
        <w:t xml:space="preserve">/product-&lt;عدد&gt;</w:t>
      </w:r>
      <w:r>
        <w:rPr>
          <w:rtl/>
        </w:rPr>
        <w:t xml:space="preserve"> شروع می‌شوند برمی‌دارد. هر محصول در فهرست دو لینک یکسان دارد (تصویر و عنوان)، پس لینک‌های تکراری حذف می‌شوند. وقتی ۱۰۰ لینک یکتا جمع شد یا صفحه‌ای لینک تازه نداشت، این گام تمام می‌شود.</w:t>
      </w:r>
    </w:p>
    <w:p>
      <w:pPr>
        <w:pStyle w:val="Heading3"/>
        <w:bidi/>
      </w:pPr>
      <w:r>
        <w:rPr>
          <w:rtl/>
        </w:rPr>
        <w:t xml:space="preserve">گام ۲ – دریافت صفحهٔ هر محصول</w:t>
      </w:r>
    </w:p>
    <w:p>
      <w:pPr>
        <w:pStyle w:val="ListParagraph"/>
        <w:numPr>
          <w:ilvl w:val="0"/>
          <w:numId w:val="3"/>
        </w:numPr>
        <w:bidi/>
      </w:pPr>
      <w:r>
        <w:rPr>
          <w:rtl/>
        </w:rPr>
        <w:t xml:space="preserve">بین هر دو درخواست ۲٫۵ ثانیه فاصله می‌افتد (حداقل مجاز تمرین ۲ ثانیه است).</w:t>
      </w:r>
    </w:p>
    <w:p>
      <w:pPr>
        <w:pStyle w:val="ListParagraph"/>
        <w:numPr>
          <w:ilvl w:val="0"/>
          <w:numId w:val="3"/>
        </w:numPr>
        <w:bidi/>
      </w:pPr>
      <w:r>
        <w:rPr>
          <w:rtl/>
        </w:rPr>
        <w:t xml:space="preserve">در </w:t>
      </w:r>
      <w:r>
        <w:rPr>
          <w:rStyle w:val="CodeChar"/>
          <w:rtl/>
        </w:rPr>
        <w:t xml:space="preserve">headers</w:t>
      </w:r>
      <w:r>
        <w:rPr>
          <w:rtl/>
        </w:rPr>
        <w:t xml:space="preserve"> یک </w:t>
      </w:r>
      <w:r>
        <w:rPr>
          <w:rStyle w:val="CodeChar"/>
          <w:rtl/>
        </w:rPr>
        <w:t xml:space="preserve">User-Agent</w:t>
      </w:r>
      <w:r>
        <w:rPr>
          <w:rtl/>
        </w:rPr>
        <w:t xml:space="preserve"> معمولی مرورگر گذاشته شده است.</w:t>
      </w:r>
    </w:p>
    <w:p>
      <w:pPr>
        <w:pStyle w:val="ListParagraph"/>
        <w:numPr>
          <w:ilvl w:val="0"/>
          <w:numId w:val="3"/>
        </w:numPr>
        <w:bidi/>
      </w:pPr>
      <w:r>
        <w:rPr>
          <w:rtl/>
        </w:rPr>
        <w:t xml:space="preserve">اگر درخواستی شکست بخورد تا ۳ بار دوباره تلاش می‌شود و بعد آن محصول رد می‌شود.</w:t>
      </w:r>
    </w:p>
    <w:p>
      <w:pPr>
        <w:pStyle w:val="ListParagraph"/>
        <w:numPr>
          <w:ilvl w:val="0"/>
          <w:numId w:val="3"/>
        </w:numPr>
        <w:bidi/>
      </w:pPr>
      <w:r>
        <w:rPr>
          <w:rtl/>
        </w:rPr>
        <w:t xml:space="preserve">کل اجرا حدود ۵ دقیقه طول می‌کشد (۱۰۰ صفحهٔ محصول و چند صفحهٔ فهرست).</w:t>
      </w:r>
    </w:p>
    <w:p>
      <w:pPr>
        <w:pStyle w:val="Heading3"/>
        <w:bidi/>
      </w:pPr>
      <w:r>
        <w:rPr>
          <w:rtl/>
        </w:rPr>
        <w:t xml:space="preserve">گام ۳ – استخراج فیلدها</w:t>
      </w:r>
    </w:p>
    <w:p>
      <w:pPr>
        <w:bidi/>
      </w:pPr>
      <w:r>
        <w:rPr>
          <w:rtl/>
        </w:rPr>
        <w:t xml:space="preserve">قبل از پارس، تگ‌های </w:t>
      </w:r>
      <w:r>
        <w:rPr>
          <w:rStyle w:val="CodeChar"/>
          <w:rtl/>
        </w:rPr>
        <w:t xml:space="preserve">script</w:t>
      </w:r>
      <w:r>
        <w:rPr>
          <w:rtl/>
        </w:rPr>
        <w:t xml:space="preserve"> و </w:t>
      </w:r>
      <w:r>
        <w:rPr>
          <w:rStyle w:val="CodeChar"/>
          <w:rtl/>
        </w:rPr>
        <w:t xml:space="preserve">style</w:t>
      </w:r>
      <w:r>
        <w:rPr>
          <w:rtl/>
        </w:rPr>
        <w:t xml:space="preserve"> حذف می‌شوند و متن صفحه به فهرستی از رشته‌ها تبدیل می‌شود. جدول زیر منبع هر ستون را نشان می‌دهد.</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ستون</w:t>
            </w:r>
          </w:p>
        </w:tc>
        <w:tc>
          <w:tcPr>
            <w:tcW w:w="4680" w:type="dxa"/>
            <w:shd w:val="clear" w:color="auto" w:fill="F2F2F2"/>
          </w:tcPr>
          <w:p>
            <w:pPr>
              <w:bidi/>
            </w:pPr>
            <w:r>
              <w:rPr>
                <w:rtl/>
              </w:rPr>
              <w:t xml:space="preserve">منبع در صفحه</w:t>
            </w:r>
          </w:p>
        </w:tc>
      </w:tr>
      <w:tr>
        <w:tc>
          <w:tcPr>
            <w:tcW w:w="4680" w:type="dxa"/>
          </w:tcPr>
          <w:p>
            <w:pPr/>
            <w:r>
              <w:rPr>
                <w:rStyle w:val="CodeChar"/>
              </w:rPr>
              <w:t xml:space="preserve">id</w:t>
            </w:r>
          </w:p>
        </w:tc>
        <w:tc>
          <w:tcPr>
            <w:tcW w:w="4680" w:type="dxa"/>
          </w:tcPr>
          <w:p>
            <w:pPr>
              <w:bidi/>
            </w:pPr>
            <w:r>
              <w:rPr>
                <w:rtl/>
              </w:rPr>
              <w:t xml:space="preserve">عدد بعد از </w:t>
            </w:r>
            <w:r>
              <w:rPr>
                <w:rStyle w:val="CodeChar"/>
                <w:rtl/>
              </w:rPr>
              <w:t xml:space="preserve">product-</w:t>
            </w:r>
            <w:r>
              <w:rPr>
                <w:rtl/>
              </w:rPr>
              <w:t xml:space="preserve"> در آدرس لینک</w:t>
            </w:r>
          </w:p>
        </w:tc>
      </w:tr>
      <w:tr>
        <w:tc>
          <w:tcPr>
            <w:tcW w:w="4680" w:type="dxa"/>
          </w:tcPr>
          <w:p>
            <w:pPr/>
            <w:r>
              <w:rPr>
                <w:rStyle w:val="CodeChar"/>
              </w:rPr>
              <w:t xml:space="preserve">name</w:t>
            </w:r>
          </w:p>
        </w:tc>
        <w:tc>
          <w:tcPr>
            <w:tcW w:w="4680" w:type="dxa"/>
          </w:tcPr>
          <w:p>
            <w:pPr>
              <w:bidi/>
            </w:pPr>
            <w:r>
              <w:rPr>
                <w:rtl/>
              </w:rPr>
              <w:t xml:space="preserve">تگ </w:t>
            </w:r>
            <w:r>
              <w:rPr>
                <w:rStyle w:val="CodeChar"/>
                <w:rtl/>
              </w:rPr>
              <w:t xml:space="preserve">h1</w:t>
            </w:r>
          </w:p>
        </w:tc>
      </w:tr>
      <w:tr>
        <w:tc>
          <w:tcPr>
            <w:tcW w:w="4680" w:type="dxa"/>
          </w:tcPr>
          <w:p>
            <w:pPr/>
            <w:r>
              <w:rPr>
                <w:rStyle w:val="CodeChar"/>
              </w:rPr>
              <w:t xml:space="preserve">brand</w:t>
            </w:r>
          </w:p>
        </w:tc>
        <w:tc>
          <w:tcPr>
            <w:tcW w:w="4680" w:type="dxa"/>
          </w:tcPr>
          <w:p>
            <w:pPr>
              <w:bidi/>
            </w:pPr>
            <w:r>
              <w:rPr>
                <w:rtl/>
              </w:rPr>
              <w:t xml:space="preserve">لینک </w:t>
            </w:r>
            <w:r>
              <w:rPr>
                <w:rStyle w:val="CodeChar"/>
                <w:rtl/>
              </w:rPr>
              <w:t xml:space="preserve">/brand/&lt;نام&gt;/</w:t>
            </w:r>
            <w:r>
              <w:rPr>
                <w:rtl/>
              </w:rPr>
              <w:t xml:space="preserve"> (نام انگلیسی برند، مثل asus یا lenovo)</w:t>
            </w:r>
          </w:p>
        </w:tc>
      </w:tr>
      <w:tr>
        <w:tc>
          <w:tcPr>
            <w:tcW w:w="4680" w:type="dxa"/>
          </w:tcPr>
          <w:p>
            <w:pPr/>
            <w:r>
              <w:rPr>
                <w:rStyle w:val="CodeChar"/>
              </w:rPr>
              <w:t xml:space="preserve">price</w:t>
            </w:r>
          </w:p>
        </w:tc>
        <w:tc>
          <w:tcPr>
            <w:tcW w:w="4680" w:type="dxa"/>
          </w:tcPr>
          <w:p>
            <w:pPr>
              <w:bidi/>
            </w:pPr>
            <w:r>
              <w:rPr>
                <w:rtl/>
              </w:rPr>
              <w:t xml:space="preserve">قیمت فعلی؛ اولویت با </w:t>
            </w:r>
            <w:r>
              <w:rPr>
                <w:rStyle w:val="CodeChar"/>
                <w:rtl/>
              </w:rPr>
              <w:t xml:space="preserve">offers</w:t>
            </w:r>
            <w:r>
              <w:rPr>
                <w:rtl/>
              </w:rPr>
              <w:t xml:space="preserve"> در JSON-LD صفحه، به تومان و بدون اعشار</w:t>
            </w:r>
          </w:p>
        </w:tc>
      </w:tr>
      <w:tr>
        <w:tc>
          <w:tcPr>
            <w:tcW w:w="4680" w:type="dxa"/>
          </w:tcPr>
          <w:p>
            <w:pPr/>
            <w:r>
              <w:rPr>
                <w:rStyle w:val="CodeChar"/>
              </w:rPr>
              <w:t xml:space="preserve">old_price</w:t>
            </w:r>
          </w:p>
        </w:tc>
        <w:tc>
          <w:tcPr>
            <w:tcW w:w="4680" w:type="dxa"/>
          </w:tcPr>
          <w:p>
            <w:pPr>
              <w:bidi/>
            </w:pPr>
            <w:r>
              <w:rPr>
                <w:rtl/>
              </w:rPr>
              <w:t xml:space="preserve">عدد خط‌خورده کنار قیمت فعلی؛ فقط وقتی تخفیف هست، وگرنه خالی</w:t>
            </w:r>
          </w:p>
        </w:tc>
      </w:tr>
      <w:tr>
        <w:tc>
          <w:tcPr>
            <w:tcW w:w="4680" w:type="dxa"/>
          </w:tcPr>
          <w:p>
            <w:pPr/>
            <w:r>
              <w:rPr>
                <w:rStyle w:val="CodeChar"/>
              </w:rPr>
              <w:t xml:space="preserve">available</w:t>
            </w:r>
          </w:p>
        </w:tc>
        <w:tc>
          <w:tcPr>
            <w:tcW w:w="4680" w:type="dxa"/>
          </w:tcPr>
          <w:p>
            <w:pPr/>
            <w:r>
              <w:rPr>
                <w:rStyle w:val="CodeChar"/>
              </w:rPr>
              <w:t xml:space="preserve">True</w:t>
            </w:r>
            <w:r>
              <w:t xml:space="preserve"> اگر دکمهٔ «افزودن به سبد خرید» و موجودی در JSON-LD باشد، وگرنه </w:t>
            </w:r>
            <w:r>
              <w:rPr>
                <w:rStyle w:val="CodeChar"/>
              </w:rPr>
              <w:t xml:space="preserve">False</w:t>
            </w:r>
            <w:r>
              <w:t xml:space="preserve"> (در این حالت </w:t>
            </w:r>
            <w:r>
              <w:rPr>
                <w:rStyle w:val="CodeChar"/>
              </w:rPr>
              <w:t xml:space="preserve">price</w:t>
            </w:r>
            <w:r>
              <w:t xml:space="preserve"> خالی است)</w:t>
            </w:r>
          </w:p>
        </w:tc>
      </w:tr>
      <w:tr>
        <w:tc>
          <w:tcPr>
            <w:tcW w:w="4680" w:type="dxa"/>
          </w:tcPr>
          <w:p>
            <w:pPr/>
            <w:r>
              <w:rPr>
                <w:rStyle w:val="CodeChar"/>
              </w:rPr>
              <w:t xml:space="preserve">rating</w:t>
            </w:r>
            <w:r>
              <w:t xml:space="preserve">, </w:t>
            </w:r>
            <w:r>
              <w:rPr>
                <w:rStyle w:val="CodeChar"/>
              </w:rPr>
              <w:t xml:space="preserve">rating_count</w:t>
            </w:r>
          </w:p>
        </w:tc>
        <w:tc>
          <w:tcPr>
            <w:tcW w:w="4680" w:type="dxa"/>
          </w:tcPr>
          <w:p>
            <w:pPr/>
            <w:r>
              <w:rPr>
                <w:rStyle w:val="CodeChar"/>
              </w:rPr>
              <w:t xml:space="preserve">aggregateRating</w:t>
            </w:r>
            <w:r>
              <w:t xml:space="preserve"> در JSON-LD؛ برای محصول بدون نظر </w:t>
            </w:r>
            <w:r>
              <w:rPr>
                <w:rStyle w:val="CodeChar"/>
              </w:rPr>
              <w:t xml:space="preserve">0.0</w:t>
            </w:r>
            <w:r>
              <w:t xml:space="preserve"> و </w:t>
            </w:r>
            <w:r>
              <w:rPr>
                <w:rStyle w:val="CodeChar"/>
              </w:rPr>
              <w:t xml:space="preserve">0</w:t>
            </w:r>
          </w:p>
        </w:tc>
      </w:tr>
      <w:tr>
        <w:tc>
          <w:tcPr>
            <w:tcW w:w="4680" w:type="dxa"/>
          </w:tcPr>
          <w:p>
            <w:pPr/>
            <w:r>
              <w:rPr>
                <w:rStyle w:val="CodeChar"/>
              </w:rPr>
              <w:t xml:space="preserve">cpu</w:t>
            </w:r>
          </w:p>
        </w:tc>
        <w:tc>
          <w:tcPr>
            <w:tcW w:w="4680" w:type="dxa"/>
          </w:tcPr>
          <w:p>
            <w:pPr>
              <w:bidi/>
            </w:pPr>
            <w:r>
              <w:rPr>
                <w:rtl/>
              </w:rPr>
              <w:t xml:space="preserve">«سری پردازندهٔ مرکزی» + فاصله + «مدل پردازندهٔ مرکزی»</w:t>
            </w:r>
          </w:p>
        </w:tc>
      </w:tr>
      <w:tr>
        <w:tc>
          <w:tcPr>
            <w:tcW w:w="4680" w:type="dxa"/>
          </w:tcPr>
          <w:p>
            <w:pPr/>
            <w:r>
              <w:rPr>
                <w:rStyle w:val="CodeChar"/>
              </w:rPr>
              <w:t xml:space="preserve">ram</w:t>
            </w:r>
          </w:p>
        </w:tc>
        <w:tc>
          <w:tcPr>
            <w:tcW w:w="4680" w:type="dxa"/>
          </w:tcPr>
          <w:p>
            <w:pPr>
              <w:bidi/>
            </w:pPr>
            <w:r>
              <w:rPr>
                <w:rtl/>
              </w:rPr>
              <w:t xml:space="preserve">«ظرفیت حافظهٔ RAM»</w:t>
            </w:r>
          </w:p>
        </w:tc>
      </w:tr>
      <w:tr>
        <w:tc>
          <w:tcPr>
            <w:tcW w:w="4680" w:type="dxa"/>
          </w:tcPr>
          <w:p>
            <w:pPr/>
            <w:r>
              <w:rPr>
                <w:rStyle w:val="CodeChar"/>
              </w:rPr>
              <w:t xml:space="preserve">storage</w:t>
            </w:r>
          </w:p>
        </w:tc>
        <w:tc>
          <w:tcPr>
            <w:tcW w:w="4680" w:type="dxa"/>
          </w:tcPr>
          <w:p>
            <w:pPr>
              <w:bidi/>
            </w:pPr>
            <w:r>
              <w:rPr>
                <w:rtl/>
              </w:rPr>
              <w:t xml:space="preserve">«ظرفیت حافظهٔ داخلی»</w:t>
            </w:r>
          </w:p>
        </w:tc>
      </w:tr>
      <w:tr>
        <w:tc>
          <w:tcPr>
            <w:tcW w:w="4680" w:type="dxa"/>
          </w:tcPr>
          <w:p>
            <w:pPr/>
            <w:r>
              <w:rPr>
                <w:rStyle w:val="CodeChar"/>
              </w:rPr>
              <w:t xml:space="preserve">screen_size</w:t>
            </w:r>
          </w:p>
        </w:tc>
        <w:tc>
          <w:tcPr>
            <w:tcW w:w="4680" w:type="dxa"/>
          </w:tcPr>
          <w:p>
            <w:pPr>
              <w:bidi/>
            </w:pPr>
            <w:r>
              <w:rPr>
                <w:rtl/>
              </w:rPr>
              <w:t xml:space="preserve">«ابعاد نمایشگر»</w:t>
            </w:r>
          </w:p>
        </w:tc>
      </w:tr>
      <w:tr>
        <w:tc>
          <w:tcPr>
            <w:tcW w:w="4680" w:type="dxa"/>
          </w:tcPr>
          <w:p>
            <w:pPr/>
            <w:r>
              <w:rPr>
                <w:rStyle w:val="CodeChar"/>
              </w:rPr>
              <w:t xml:space="preserve">gpu</w:t>
            </w:r>
          </w:p>
        </w:tc>
        <w:tc>
          <w:tcPr>
            <w:tcW w:w="4680" w:type="dxa"/>
          </w:tcPr>
          <w:p>
            <w:pPr>
              <w:bidi/>
            </w:pPr>
            <w:r>
              <w:rPr>
                <w:rtl/>
              </w:rPr>
              <w:t xml:space="preserve">«سازندهٔ پردازندهٔ گرافیکی» + فاصله + «مدل پردازندهٔ گرافیکی»</w:t>
            </w:r>
          </w:p>
        </w:tc>
      </w:tr>
      <w:tr>
        <w:tc>
          <w:tcPr>
            <w:tcW w:w="4680" w:type="dxa"/>
          </w:tcPr>
          <w:p>
            <w:pPr/>
            <w:r>
              <w:rPr>
                <w:rStyle w:val="CodeChar"/>
              </w:rPr>
              <w:t xml:space="preserve">weight</w:t>
            </w:r>
          </w:p>
        </w:tc>
        <w:tc>
          <w:tcPr>
            <w:tcW w:w="4680" w:type="dxa"/>
          </w:tcPr>
          <w:p>
            <w:pPr>
              <w:bidi/>
            </w:pPr>
            <w:r>
              <w:rPr>
                <w:rtl/>
              </w:rPr>
              <w:t xml:space="preserve">«وزن»</w:t>
            </w:r>
          </w:p>
        </w:tc>
      </w:tr>
    </w:tbl>
    <w:p>
      <w:pPr>
        <w:bidi/>
      </w:pPr>
      <w:r>
        <w:rPr>
          <w:rtl/>
        </w:rPr>
        <w:t xml:space="preserve">مشخصات فنی فقط از بخش «مشخصات فنی» خوانده می‌شوند، چون همان اطلاعات در بخش‌های دیگر صفحه هم تکرار شده است (طبق هشدار تمرین). مقدارها به همان صورت متن ذخیره می‌شوند، با ارقام انگلیسی. اگر برچسبی در صفحه نباشد، ستونش خالی می‌ماند. اعداد فارسی قبل از ذخیره به انگلیسی تبدیل می‌شوند و </w:t>
      </w:r>
      <w:r>
        <w:rPr>
          <w:rStyle w:val="CodeChar"/>
          <w:rtl/>
        </w:rPr>
        <w:t xml:space="preserve">price</w:t>
      </w:r>
      <w:r>
        <w:rPr>
          <w:rtl/>
        </w:rPr>
        <w:t xml:space="preserve"> و </w:t>
      </w:r>
      <w:r>
        <w:rPr>
          <w:rStyle w:val="CodeChar"/>
          <w:rtl/>
        </w:rPr>
        <w:t xml:space="preserve">rating_count</w:t>
      </w:r>
      <w:r>
        <w:rPr>
          <w:rtl/>
        </w:rPr>
        <w:t xml:space="preserve"> عدد صحیح و </w:t>
      </w:r>
      <w:r>
        <w:rPr>
          <w:rStyle w:val="CodeChar"/>
          <w:rtl/>
        </w:rPr>
        <w:t xml:space="preserve">rating</w:t>
      </w:r>
      <w:r>
        <w:rPr>
          <w:rtl/>
        </w:rPr>
        <w:t xml:space="preserve"> اعشاری است.</w:t>
      </w:r>
    </w:p>
    <w:p>
      <w:pPr>
        <w:pStyle w:val="Heading2"/>
        <w:bidi/>
      </w:pPr>
      <w:r>
        <w:rPr>
          <w:rtl/>
        </w:rPr>
        <w:t xml:space="preserve">۴. مشکل‌هایی که پیش آمد و راه‌حل‌ها</w:t>
      </w:r>
    </w:p>
    <w:p>
      <w:pPr>
        <w:pStyle w:val="ListParagraph"/>
        <w:numPr>
          <w:ilvl w:val="0"/>
          <w:numId w:val="4"/>
        </w:numPr>
        <w:bidi/>
      </w:pPr>
      <w:r>
        <w:rPr>
          <w:b/>
          <w:rtl/>
        </w:rPr>
        <w:t xml:space="preserve">امتیاز و تعداد نظرات صفر ثبت می‌شد.</w:t>
      </w:r>
      <w:r>
        <w:rPr>
          <w:rtl/>
        </w:rPr>
        <w:t xml:space="preserve"> متن امتیاز در HTML خام به شکل قابل‌خواندن نبود. راه‌حل: خواندن </w:t>
      </w:r>
      <w:r>
        <w:rPr>
          <w:rStyle w:val="CodeChar"/>
          <w:rtl/>
        </w:rPr>
        <w:t xml:space="preserve">aggregateRating</w:t>
      </w:r>
      <w:r>
        <w:rPr>
          <w:rtl/>
        </w:rPr>
        <w:t xml:space="preserve"> از بلوک JSON-LD در </w:t>
      </w:r>
      <w:r>
        <w:rPr>
          <w:rStyle w:val="CodeChar"/>
          <w:rtl/>
        </w:rPr>
        <w:t xml:space="preserve">&lt;head&gt;</w:t>
      </w:r>
      <w:r>
        <w:rPr>
          <w:rtl/>
        </w:rPr>
        <w:t xml:space="preserve"> (مثلاً </w:t>
      </w:r>
      <w:r>
        <w:rPr>
          <w:rStyle w:val="CodeChar"/>
          <w:rtl/>
        </w:rPr>
        <w:t xml:space="preserve">ratingValue = 4.2</w:t>
      </w:r>
      <w:r>
        <w:rPr>
          <w:rtl/>
        </w:rPr>
        <w:t xml:space="preserve"> و </w:t>
      </w:r>
      <w:r>
        <w:rPr>
          <w:rStyle w:val="CodeChar"/>
          <w:rtl/>
        </w:rPr>
        <w:t xml:space="preserve">reviewCount = 45</w:t>
      </w:r>
      <w:r>
        <w:rPr>
          <w:rtl/>
        </w:rPr>
        <w:t xml:space="preserve">)، با بازگشت به متن صفحه در صورت نبودن آن.</w:t>
      </w:r>
    </w:p>
    <w:p>
      <w:pPr>
        <w:pStyle w:val="ListParagraph"/>
        <w:numPr>
          <w:ilvl w:val="0"/>
          <w:numId w:val="4"/>
        </w:numPr>
        <w:bidi/>
      </w:pPr>
      <w:r>
        <w:rPr>
          <w:b/>
          <w:rtl/>
        </w:rPr>
        <w:t xml:space="preserve">قیمت‌ها اشتباه بودند.</w:t>
      </w:r>
      <w:r>
        <w:rPr>
          <w:rtl/>
        </w:rPr>
        <w:t xml:space="preserve"> در جعبهٔ قیمت بیش از یک جفت «عدد خط‌خورده + عدد کنارش» وجود دارد (احتمالاً مربوط به اقساط یا پیشنهاد دیگر) و کد اولی را برمی‌داشت؛ نتیجه‌اش نسبت ثابت ۱٫۵۷۸۹ بین </w:t>
      </w:r>
      <w:r>
        <w:rPr>
          <w:rStyle w:val="CodeChar"/>
          <w:rtl/>
        </w:rPr>
        <w:t xml:space="preserve">old_price</w:t>
      </w:r>
      <w:r>
        <w:rPr>
          <w:rtl/>
        </w:rPr>
        <w:t xml:space="preserve"> و </w:t>
      </w:r>
      <w:r>
        <w:rPr>
          <w:rStyle w:val="CodeChar"/>
          <w:rtl/>
        </w:rPr>
        <w:t xml:space="preserve">price</w:t>
      </w:r>
      <w:r>
        <w:rPr>
          <w:rtl/>
        </w:rPr>
        <w:t xml:space="preserve"> در تقریباً همهٔ ردیف‌ها بود. راه‌حل: </w:t>
      </w:r>
      <w:r>
        <w:rPr>
          <w:rStyle w:val="CodeChar"/>
          <w:rtl/>
        </w:rPr>
        <w:t xml:space="preserve">price</w:t>
      </w:r>
      <w:r>
        <w:rPr>
          <w:rtl/>
        </w:rPr>
        <w:t xml:space="preserve"> از JSON-LD گرفته می‌شود و </w:t>
      </w:r>
      <w:r>
        <w:rPr>
          <w:rStyle w:val="CodeChar"/>
          <w:rtl/>
        </w:rPr>
        <w:t xml:space="preserve">old_price</w:t>
      </w:r>
      <w:r>
        <w:rPr>
          <w:rtl/>
        </w:rPr>
        <w:t xml:space="preserve"> فقط از جفتی که قیمت کنارش دقیقاً برابر </w:t>
      </w:r>
      <w:r>
        <w:rPr>
          <w:rStyle w:val="CodeChar"/>
          <w:rtl/>
        </w:rPr>
        <w:t xml:space="preserve">price</w:t>
      </w:r>
      <w:r>
        <w:rPr>
          <w:rtl/>
        </w:rPr>
        <w:t xml:space="preserve"> باشد.</w:t>
      </w:r>
    </w:p>
    <w:p>
      <w:pPr>
        <w:pStyle w:val="ListParagraph"/>
        <w:numPr>
          <w:ilvl w:val="0"/>
          <w:numId w:val="4"/>
        </w:numPr>
        <w:bidi/>
      </w:pPr>
      <w:r>
        <w:rPr>
          <w:b/>
          <w:rtl/>
        </w:rPr>
        <w:t xml:space="preserve">ستون </w:t>
      </w:r>
      <w:r>
        <w:rPr>
          <w:rStyle w:val="CodeChar"/>
          <w:b/>
          <w:rtl/>
        </w:rPr>
        <w:t xml:space="preserve">available</w:t>
      </w:r>
      <w:r>
        <w:rPr>
          <w:b/>
          <w:rtl/>
        </w:rPr>
        <w:t xml:space="preserve">.</w:t>
      </w:r>
      <w:r>
        <w:rPr>
          <w:rtl/>
        </w:rPr>
        <w:t xml:space="preserve"> همهٔ ردیف‌ها </w:t>
      </w:r>
      <w:r>
        <w:rPr>
          <w:rStyle w:val="CodeChar"/>
          <w:rtl/>
        </w:rPr>
        <w:t xml:space="preserve">True</w:t>
      </w:r>
      <w:r>
        <w:rPr>
          <w:rtl/>
        </w:rPr>
        <w:t xml:space="preserve"> ثبت شده بود. حالا وضعیت موجودی از </w:t>
      </w:r>
      <w:r>
        <w:rPr>
          <w:rStyle w:val="CodeChar"/>
          <w:rtl/>
        </w:rPr>
        <w:t xml:space="preserve">availability</w:t>
      </w:r>
      <w:r>
        <w:rPr>
          <w:rtl/>
        </w:rPr>
        <w:t xml:space="preserve"> در JSON-LD خوانده می‌شود.</w:t>
      </w:r>
    </w:p>
    <w:p>
      <w:pPr>
        <w:bidi/>
      </w:pPr>
      <w:r>
        <w:rPr>
          <w:rtl/>
        </w:rPr>
        <w:t xml:space="preserve">در همهٔ این موارد HTML واقعی صفحه را بررسی کردیم و کد را روی نمونه‌های ساخته‌شده از همان ساختار آزمودیم.</w:t>
      </w:r>
    </w:p>
    <w:p>
      <w:pPr>
        <w:pStyle w:val="Heading2"/>
        <w:bidi/>
      </w:pPr>
      <w:r>
        <w:rPr>
          <w:rtl/>
        </w:rPr>
        <w:t xml:space="preserve">۵. نتیجهٔ اجرا</w:t>
      </w:r>
    </w:p>
    <w:p>
      <w:pPr>
        <w:pStyle w:val="ListParagraph"/>
        <w:numPr>
          <w:ilvl w:val="0"/>
          <w:numId w:val="5"/>
        </w:numPr>
        <w:bidi/>
      </w:pPr>
      <w:r>
        <w:rPr>
          <w:rtl/>
        </w:rPr>
        <w:t xml:space="preserve">۱۰۰ ردیف با ۱۴ ستون ذخیره شد.</w:t>
      </w:r>
    </w:p>
    <w:p>
      <w:pPr>
        <w:pStyle w:val="ListParagraph"/>
        <w:numPr>
          <w:ilvl w:val="0"/>
          <w:numId w:val="5"/>
        </w:numPr>
        <w:bidi/>
      </w:pPr>
      <w:r>
        <w:rPr>
          <w:rtl/>
        </w:rPr>
        <w:t xml:space="preserve">۸ محصول تخفیف دارند (تخفیف ۰٫۴٪ تا ۱۱٫۲٪) و در بقیه </w:t>
      </w:r>
      <w:r>
        <w:rPr>
          <w:rStyle w:val="CodeChar"/>
          <w:rtl/>
        </w:rPr>
        <w:t xml:space="preserve">old_price</w:t>
      </w:r>
      <w:r>
        <w:rPr>
          <w:rtl/>
        </w:rPr>
        <w:t xml:space="preserve"> خالی است.</w:t>
      </w:r>
    </w:p>
    <w:p>
      <w:pPr>
        <w:pStyle w:val="ListParagraph"/>
        <w:numPr>
          <w:ilvl w:val="0"/>
          <w:numId w:val="5"/>
        </w:numPr>
        <w:bidi/>
      </w:pPr>
      <w:r>
        <w:rPr>
          <w:rtl/>
        </w:rPr>
        <w:t xml:space="preserve">مقادیر خالی: وزن ۷ ردیف، حافظهٔ داخلی ۳ ردیف، و CPU، RAM، GPU و اندازهٔ نمایشگر هرکدام ۱ ردیف.</w:t>
      </w:r>
    </w:p>
    <w:p>
      <w:pPr>
        <w:pStyle w:val="ListParagraph"/>
        <w:numPr>
          <w:ilvl w:val="0"/>
          <w:numId w:val="5"/>
        </w:numPr>
        <w:bidi/>
      </w:pPr>
      <w:r>
        <w:rPr>
          <w:rtl/>
        </w:rPr>
        <w:t xml:space="preserve">یکی از ردیف‌ها (شناسهٔ ۱۶۵۹۱۶) یک گوشی Samsung Galaxy S25 FE است که در فهرست لپ‌تاپ‌ها آمده؛ برنامه آن را در CSV نگه می‌دارد و در تحلیل اکسل کنار گذاشته می‌شود.</w:t>
      </w:r>
    </w:p>
    <w:p>
      <w:pPr>
        <w:pStyle w:val="ListParagraph"/>
        <w:numPr>
          <w:ilvl w:val="0"/>
          <w:numId w:val="5"/>
        </w:numPr>
        <w:bidi/>
      </w:pPr>
      <w:r>
        <w:rPr>
          <w:rtl/>
        </w:rPr>
        <w:t xml:space="preserve">در بخش «تمیزکاری» اکسل برای این داده‌ها مشکلاتی مثل ذخیره‌سازی‌های ناهماهنگ (</w:t>
      </w:r>
      <w:r>
        <w:rPr>
          <w:rStyle w:val="CodeChar"/>
          <w:rtl/>
        </w:rPr>
        <w:t xml:space="preserve">1TB</w:t>
      </w:r>
      <w:r>
        <w:rPr>
          <w:rtl/>
        </w:rPr>
        <w:t xml:space="preserve"> و «۱ ترابایت»، یا دو حافظه) و نام‌های ناهماهنگ GPU شناسایی شد.</w:t>
      </w:r>
    </w:p>
    <w:p>
      <w:pPr>
        <w:pStyle w:val="Heading2"/>
        <w:bidi/>
      </w:pPr>
      <w:r>
        <w:rPr>
          <w:rtl/>
        </w:rPr>
        <w:t xml:space="preserve">۶. محدودیت‌ها</w:t>
      </w:r>
    </w:p>
    <w:p>
      <w:pPr>
        <w:pStyle w:val="ListParagraph"/>
        <w:numPr>
          <w:ilvl w:val="0"/>
          <w:numId w:val="6"/>
        </w:numPr>
        <w:bidi/>
      </w:pPr>
      <w:r>
        <w:rPr>
          <w:rtl/>
        </w:rPr>
        <w:t xml:space="preserve">کد به ساختار فعلی HTML سایت وابسته است؛ اگر طراحی صفحه عوض شود، باید استخراج قیمت و مشخصات به‌روز شود.</w:t>
      </w:r>
    </w:p>
    <w:p>
      <w:pPr>
        <w:pStyle w:val="ListParagraph"/>
        <w:numPr>
          <w:ilvl w:val="0"/>
          <w:numId w:val="6"/>
        </w:numPr>
        <w:bidi/>
      </w:pPr>
      <w:r>
        <w:rPr>
          <w:rtl/>
        </w:rPr>
        <w:t xml:space="preserve">قیمت و موجودی هر روز تغییر می‌کنند، پس هر اجرا نتیجهٔ کمی متفاوت می‌دهد.</w:t>
      </w:r>
    </w:p>
    <w:p>
      <w:pPr>
        <w:pStyle w:val="ListParagraph"/>
        <w:numPr>
          <w:ilvl w:val="0"/>
          <w:numId w:val="6"/>
        </w:numPr>
        <w:bidi/>
      </w:pPr>
      <w:r>
        <w:rPr>
          <w:rtl/>
        </w:rPr>
        <w:t xml:space="preserve">اتصال JSON-LD به قیمت واقعی روی چند نمونه تأیید شده، ولی روی هر ۱۰۰ محصول به‌صورت دستی بررسی نشده است.</w:t>
      </w:r>
    </w:p>
    <w:p>
      <w:pPr>
        <w:pStyle w:val="ListParagraph"/>
        <w:numPr>
          <w:ilvl w:val="0"/>
          <w:numId w:val="6"/>
        </w:numPr>
        <w:bidi/>
      </w:pPr>
      <w:r>
        <w:rPr>
          <w:rtl/>
        </w:rPr>
        <w:t xml:space="preserve">مقدار </w:t>
      </w:r>
      <w:r>
        <w:rPr>
          <w:rStyle w:val="CodeChar"/>
          <w:rtl/>
        </w:rPr>
        <w:t xml:space="preserve">old_price</w:t>
      </w:r>
      <w:r>
        <w:rPr>
          <w:rtl/>
        </w:rPr>
        <w:t xml:space="preserve"> فقط وقتی ثبت می‌شود که جفت قیمت تطبیق داشته باشد؛ اگر ساختار جعبهٔ قیمت تغییر کند ممکن است تخفیفی از قلم بیفتد.</w:t>
      </w:r>
    </w:p>
    <w:p>
      <w:pPr>
        <w:pStyle w:val="Heading2"/>
        <w:bidi/>
      </w:pPr>
      <w:r>
        <w:rPr>
          <w:rtl/>
        </w:rPr>
        <w:t xml:space="preserve">۷. نحوهٔ اجرا</w:t>
      </w:r>
    </w:p>
    <w:p>
      <w:pPr>
        <w:pStyle w:val="ListParagraph"/>
        <w:numPr>
          <w:ilvl w:val="0"/>
          <w:numId w:val="7"/>
        </w:numPr>
        <w:bidi/>
      </w:pPr>
      <w:r>
        <w:rPr>
          <w:rtl/>
        </w:rPr>
        <w:t xml:space="preserve">کتابخانه‌ها را نصب کنید: </w:t>
      </w:r>
      <w:r>
        <w:rPr>
          <w:rStyle w:val="CodeChar"/>
          <w:rtl/>
        </w:rPr>
        <w:t xml:space="preserve">pip install requests beautifulsoup4</w:t>
      </w:r>
      <w:r>
        <w:rPr>
          <w:rtl/>
        </w:rPr>
        <w:t xml:space="preserve">.</w:t>
      </w:r>
    </w:p>
    <w:p>
      <w:pPr>
        <w:pStyle w:val="ListParagraph"/>
        <w:numPr>
          <w:ilvl w:val="0"/>
          <w:numId w:val="7"/>
        </w:numPr>
        <w:bidi/>
      </w:pPr>
      <w:r>
        <w:rPr>
          <w:rtl/>
        </w:rPr>
        <w:t xml:space="preserve">در پوشه‌ای که </w:t>
      </w:r>
      <w:r>
        <w:rPr>
          <w:rStyle w:val="CodeChar"/>
          <w:rtl/>
        </w:rPr>
        <w:t xml:space="preserve">crawl.py</w:t>
      </w:r>
      <w:r>
        <w:rPr>
          <w:rtl/>
        </w:rPr>
        <w:t xml:space="preserve"> هست اجرا کنید: </w:t>
      </w:r>
      <w:r>
        <w:rPr>
          <w:rStyle w:val="CodeChar"/>
          <w:rtl/>
        </w:rPr>
        <w:t xml:space="preserve">python crawl.py</w:t>
      </w:r>
      <w:r>
        <w:rPr>
          <w:rtl/>
        </w:rPr>
        <w:t xml:space="preserve">.</w:t>
      </w:r>
    </w:p>
    <w:p>
      <w:pPr>
        <w:pStyle w:val="ListParagraph"/>
        <w:numPr>
          <w:ilvl w:val="0"/>
          <w:numId w:val="7"/>
        </w:numPr>
        <w:bidi/>
      </w:pPr>
      <w:r>
        <w:rPr>
          <w:rtl/>
        </w:rPr>
        <w:t xml:space="preserve">خروجی </w:t>
      </w:r>
      <w:r>
        <w:rPr>
          <w:rStyle w:val="CodeChar"/>
          <w:rtl/>
        </w:rPr>
        <w:t xml:space="preserve">technolife.csv</w:t>
      </w:r>
      <w:r>
        <w:rPr>
          <w:rtl/>
        </w:rPr>
        <w:t xml:space="preserve"> کنار فایل ساخته می‌شود و پیشرفت کار در ترمینال چاپ می‌شود.</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گزارش تفصیلی برنامهٔ خزندهٔ تکنولایف (crawl.py)</dc:title>
  <dc:description>Claude Docs node/d03d3e19-7f15@1 docx-w6</dc:description>
  <cp:revision>1</cp:revision>
</cp:coreProperties>
</file>