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E95EB3">
      <w:pPr>
        <w:spacing w:before="76"/>
        <w:ind w:left="524" w:right="1115"/>
        <w:jc w:val="center"/>
        <w:rPr>
          <w:rFonts w:ascii="Times New Roman" w:hAnsi="Times New Roman" w:cs="Times New Roman"/>
          <w:b/>
          <w:sz w:val="23"/>
        </w:rPr>
      </w:pPr>
      <w:r>
        <w:rPr>
          <w:rFonts w:ascii="Times New Roman" w:hAnsi="Times New Roman" w:cs="Times New Roman"/>
          <w:b/>
          <w:color w:val="001F5F"/>
          <w:sz w:val="23"/>
        </w:rPr>
        <w:t>A</w:t>
      </w:r>
      <w:r>
        <w:rPr>
          <w:rFonts w:ascii="Times New Roman" w:hAnsi="Times New Roman" w:cs="Times New Roman"/>
          <w:b/>
          <w:color w:val="001F5F"/>
          <w:spacing w:val="-17"/>
          <w:sz w:val="23"/>
        </w:rPr>
        <w:t xml:space="preserve"> </w:t>
      </w:r>
      <w:r>
        <w:rPr>
          <w:rFonts w:ascii="Times New Roman" w:hAnsi="Times New Roman" w:cs="Times New Roman"/>
          <w:b/>
          <w:color w:val="001F5F"/>
          <w:sz w:val="23"/>
        </w:rPr>
        <w:t>Major</w:t>
      </w:r>
      <w:r>
        <w:rPr>
          <w:rFonts w:ascii="Times New Roman" w:hAnsi="Times New Roman" w:cs="Times New Roman"/>
          <w:b/>
          <w:color w:val="001F5F"/>
          <w:spacing w:val="-12"/>
          <w:sz w:val="23"/>
        </w:rPr>
        <w:t xml:space="preserve"> </w:t>
      </w:r>
      <w:r>
        <w:rPr>
          <w:rFonts w:ascii="Times New Roman" w:hAnsi="Times New Roman" w:cs="Times New Roman"/>
          <w:b/>
          <w:color w:val="001F5F"/>
          <w:sz w:val="23"/>
        </w:rPr>
        <w:t>Project</w:t>
      </w:r>
      <w:r>
        <w:rPr>
          <w:rFonts w:ascii="Times New Roman" w:hAnsi="Times New Roman" w:cs="Times New Roman"/>
          <w:b/>
          <w:color w:val="001F5F"/>
          <w:spacing w:val="-9"/>
          <w:sz w:val="23"/>
        </w:rPr>
        <w:t xml:space="preserve"> </w:t>
      </w:r>
      <w:r>
        <w:rPr>
          <w:rFonts w:ascii="Times New Roman" w:hAnsi="Times New Roman" w:cs="Times New Roman"/>
          <w:b/>
          <w:color w:val="001F5F"/>
          <w:sz w:val="23"/>
        </w:rPr>
        <w:t>Report</w:t>
      </w:r>
      <w:r>
        <w:rPr>
          <w:rFonts w:ascii="Times New Roman" w:hAnsi="Times New Roman" w:cs="Times New Roman"/>
          <w:b/>
          <w:color w:val="001F5F"/>
          <w:spacing w:val="-8"/>
          <w:sz w:val="23"/>
        </w:rPr>
        <w:t xml:space="preserve"> </w:t>
      </w:r>
      <w:r>
        <w:rPr>
          <w:rFonts w:ascii="Times New Roman" w:hAnsi="Times New Roman" w:cs="Times New Roman"/>
          <w:b/>
          <w:color w:val="001F5F"/>
          <w:spacing w:val="-5"/>
          <w:sz w:val="23"/>
        </w:rPr>
        <w:t>On</w:t>
      </w:r>
    </w:p>
    <w:p w14:paraId="49E2CC7F">
      <w:pPr>
        <w:widowControl w:val="0"/>
        <w:autoSpaceDE w:val="0"/>
        <w:autoSpaceDN w:val="0"/>
        <w:spacing w:before="187" w:after="0" w:line="240" w:lineRule="auto"/>
        <w:ind w:left="522" w:right="1115"/>
        <w:jc w:val="center"/>
        <w:rPr>
          <w:rFonts w:ascii="Times New Roman" w:hAnsi="Times New Roman" w:cs="Times New Roman"/>
          <w:b/>
          <w:bCs/>
          <w:color w:val="FF0000"/>
          <w:sz w:val="27"/>
          <w:lang w:val="en-IN"/>
        </w:rPr>
      </w:pPr>
      <w:r>
        <w:rPr>
          <w:rFonts w:ascii="Times New Roman" w:hAnsi="Times New Roman" w:eastAsia="Times New Roman" w:cs="Times New Roman"/>
          <w:b/>
          <w:bCs/>
          <w:color w:val="FF0000"/>
          <w:sz w:val="27"/>
          <w:lang w:val="en-IN"/>
        </w:rPr>
        <w:t>Brain Hemorrhage Detection</w:t>
      </w:r>
    </w:p>
    <w:p w14:paraId="1CCC0B51">
      <w:pPr>
        <w:spacing w:before="187"/>
        <w:ind w:left="522" w:right="1115"/>
        <w:jc w:val="center"/>
        <w:rPr>
          <w:rFonts w:ascii="Times New Roman" w:hAnsi="Times New Roman" w:cs="Times New Roman"/>
          <w:b/>
          <w:i/>
          <w:sz w:val="23"/>
        </w:rPr>
      </w:pPr>
      <w:r>
        <w:rPr>
          <w:rFonts w:ascii="Times New Roman" w:hAnsi="Times New Roman" w:cs="Times New Roman"/>
          <w:b/>
          <w:i/>
          <w:color w:val="001F5F"/>
          <w:sz w:val="23"/>
        </w:rPr>
        <w:t>Submitted</w:t>
      </w:r>
      <w:r>
        <w:rPr>
          <w:rFonts w:ascii="Times New Roman" w:hAnsi="Times New Roman" w:cs="Times New Roman"/>
          <w:b/>
          <w:i/>
          <w:color w:val="001F5F"/>
          <w:spacing w:val="-4"/>
          <w:sz w:val="23"/>
        </w:rPr>
        <w:t xml:space="preserve"> </w:t>
      </w:r>
      <w:r>
        <w:rPr>
          <w:rFonts w:ascii="Times New Roman" w:hAnsi="Times New Roman" w:cs="Times New Roman"/>
          <w:b/>
          <w:i/>
          <w:color w:val="001F5F"/>
          <w:sz w:val="23"/>
        </w:rPr>
        <w:t>to</w:t>
      </w:r>
      <w:r>
        <w:rPr>
          <w:rFonts w:ascii="Times New Roman" w:hAnsi="Times New Roman" w:cs="Times New Roman"/>
          <w:b/>
          <w:i/>
          <w:color w:val="001F5F"/>
          <w:spacing w:val="-5"/>
          <w:sz w:val="23"/>
        </w:rPr>
        <w:t xml:space="preserve"> </w:t>
      </w:r>
      <w:r>
        <w:rPr>
          <w:rFonts w:ascii="Times New Roman" w:hAnsi="Times New Roman" w:cs="Times New Roman"/>
          <w:b/>
          <w:i/>
          <w:color w:val="001F5F"/>
          <w:sz w:val="23"/>
        </w:rPr>
        <w:t>partial</w:t>
      </w:r>
      <w:r>
        <w:rPr>
          <w:rFonts w:ascii="Times New Roman" w:hAnsi="Times New Roman" w:cs="Times New Roman"/>
          <w:b/>
          <w:i/>
          <w:color w:val="001F5F"/>
          <w:spacing w:val="-9"/>
          <w:sz w:val="23"/>
        </w:rPr>
        <w:t xml:space="preserve"> </w:t>
      </w:r>
      <w:r>
        <w:rPr>
          <w:rFonts w:ascii="Times New Roman" w:hAnsi="Times New Roman" w:cs="Times New Roman"/>
          <w:b/>
          <w:i/>
          <w:color w:val="001F5F"/>
          <w:sz w:val="23"/>
        </w:rPr>
        <w:t>fulfillment</w:t>
      </w:r>
      <w:r>
        <w:rPr>
          <w:rFonts w:ascii="Times New Roman" w:hAnsi="Times New Roman" w:cs="Times New Roman"/>
          <w:b/>
          <w:i/>
          <w:color w:val="001F5F"/>
          <w:spacing w:val="-3"/>
          <w:sz w:val="23"/>
        </w:rPr>
        <w:t xml:space="preserve"> </w:t>
      </w:r>
      <w:r>
        <w:rPr>
          <w:rFonts w:ascii="Times New Roman" w:hAnsi="Times New Roman" w:cs="Times New Roman"/>
          <w:b/>
          <w:i/>
          <w:color w:val="001F5F"/>
          <w:sz w:val="23"/>
        </w:rPr>
        <w:t>of</w:t>
      </w:r>
      <w:r>
        <w:rPr>
          <w:rFonts w:ascii="Times New Roman" w:hAnsi="Times New Roman" w:cs="Times New Roman"/>
          <w:b/>
          <w:i/>
          <w:color w:val="001F5F"/>
          <w:spacing w:val="-7"/>
          <w:sz w:val="23"/>
        </w:rPr>
        <w:t xml:space="preserve"> </w:t>
      </w:r>
      <w:r>
        <w:rPr>
          <w:rFonts w:ascii="Times New Roman" w:hAnsi="Times New Roman" w:cs="Times New Roman"/>
          <w:b/>
          <w:i/>
          <w:color w:val="001F5F"/>
          <w:sz w:val="23"/>
        </w:rPr>
        <w:t>the</w:t>
      </w:r>
      <w:r>
        <w:rPr>
          <w:rFonts w:ascii="Times New Roman" w:hAnsi="Times New Roman" w:cs="Times New Roman"/>
          <w:b/>
          <w:i/>
          <w:color w:val="001F5F"/>
          <w:spacing w:val="-6"/>
          <w:sz w:val="23"/>
        </w:rPr>
        <w:t xml:space="preserve"> </w:t>
      </w:r>
      <w:r>
        <w:rPr>
          <w:rFonts w:ascii="Times New Roman" w:hAnsi="Times New Roman" w:cs="Times New Roman"/>
          <w:b/>
          <w:i/>
          <w:color w:val="001F5F"/>
          <w:sz w:val="23"/>
        </w:rPr>
        <w:t>requirements</w:t>
      </w:r>
      <w:r>
        <w:rPr>
          <w:rFonts w:ascii="Times New Roman" w:hAnsi="Times New Roman" w:cs="Times New Roman"/>
          <w:b/>
          <w:i/>
          <w:color w:val="001F5F"/>
          <w:spacing w:val="-9"/>
          <w:sz w:val="23"/>
        </w:rPr>
        <w:t xml:space="preserve"> </w:t>
      </w:r>
      <w:r>
        <w:rPr>
          <w:rFonts w:ascii="Times New Roman" w:hAnsi="Times New Roman" w:cs="Times New Roman"/>
          <w:b/>
          <w:i/>
          <w:color w:val="001F5F"/>
          <w:sz w:val="23"/>
        </w:rPr>
        <w:t>for</w:t>
      </w:r>
      <w:r>
        <w:rPr>
          <w:rFonts w:ascii="Times New Roman" w:hAnsi="Times New Roman" w:cs="Times New Roman"/>
          <w:b/>
          <w:i/>
          <w:color w:val="001F5F"/>
          <w:spacing w:val="1"/>
          <w:sz w:val="23"/>
        </w:rPr>
        <w:t xml:space="preserve"> </w:t>
      </w:r>
      <w:r>
        <w:rPr>
          <w:rFonts w:ascii="Times New Roman" w:hAnsi="Times New Roman" w:cs="Times New Roman"/>
          <w:b/>
          <w:i/>
          <w:color w:val="001F5F"/>
          <w:sz w:val="23"/>
        </w:rPr>
        <w:t>the</w:t>
      </w:r>
      <w:r>
        <w:rPr>
          <w:rFonts w:ascii="Times New Roman" w:hAnsi="Times New Roman" w:cs="Times New Roman"/>
          <w:b/>
          <w:i/>
          <w:color w:val="001F5F"/>
          <w:spacing w:val="-12"/>
          <w:sz w:val="23"/>
        </w:rPr>
        <w:t xml:space="preserve"> </w:t>
      </w:r>
      <w:r>
        <w:rPr>
          <w:rFonts w:ascii="Times New Roman" w:hAnsi="Times New Roman" w:cs="Times New Roman"/>
          <w:b/>
          <w:i/>
          <w:color w:val="001F5F"/>
          <w:sz w:val="23"/>
        </w:rPr>
        <w:t>award</w:t>
      </w:r>
      <w:r>
        <w:rPr>
          <w:rFonts w:ascii="Times New Roman" w:hAnsi="Times New Roman" w:cs="Times New Roman"/>
          <w:b/>
          <w:i/>
          <w:color w:val="001F5F"/>
          <w:spacing w:val="-5"/>
          <w:sz w:val="23"/>
        </w:rPr>
        <w:t xml:space="preserve"> </w:t>
      </w:r>
      <w:r>
        <w:rPr>
          <w:rFonts w:ascii="Times New Roman" w:hAnsi="Times New Roman" w:cs="Times New Roman"/>
          <w:b/>
          <w:i/>
          <w:color w:val="001F5F"/>
          <w:sz w:val="23"/>
        </w:rPr>
        <w:t>of</w:t>
      </w:r>
      <w:r>
        <w:rPr>
          <w:rFonts w:ascii="Times New Roman" w:hAnsi="Times New Roman" w:cs="Times New Roman"/>
          <w:b/>
          <w:i/>
          <w:color w:val="001F5F"/>
          <w:spacing w:val="-6"/>
          <w:sz w:val="23"/>
        </w:rPr>
        <w:t xml:space="preserve"> </w:t>
      </w:r>
      <w:r>
        <w:rPr>
          <w:rFonts w:ascii="Times New Roman" w:hAnsi="Times New Roman" w:cs="Times New Roman"/>
          <w:b/>
          <w:i/>
          <w:color w:val="001F5F"/>
          <w:sz w:val="23"/>
        </w:rPr>
        <w:t>the</w:t>
      </w:r>
      <w:r>
        <w:rPr>
          <w:rFonts w:ascii="Times New Roman" w:hAnsi="Times New Roman" w:cs="Times New Roman"/>
          <w:b/>
          <w:i/>
          <w:color w:val="001F5F"/>
          <w:spacing w:val="-7"/>
          <w:sz w:val="23"/>
        </w:rPr>
        <w:t xml:space="preserve"> </w:t>
      </w:r>
      <w:r>
        <w:rPr>
          <w:rFonts w:ascii="Times New Roman" w:hAnsi="Times New Roman" w:cs="Times New Roman"/>
          <w:b/>
          <w:i/>
          <w:color w:val="001F5F"/>
          <w:sz w:val="23"/>
        </w:rPr>
        <w:t>degree</w:t>
      </w:r>
      <w:r>
        <w:rPr>
          <w:rFonts w:ascii="Times New Roman" w:hAnsi="Times New Roman" w:cs="Times New Roman"/>
          <w:b/>
          <w:i/>
          <w:color w:val="001F5F"/>
          <w:spacing w:val="-6"/>
          <w:sz w:val="23"/>
        </w:rPr>
        <w:t xml:space="preserve"> </w:t>
      </w:r>
      <w:r>
        <w:rPr>
          <w:rFonts w:ascii="Times New Roman" w:hAnsi="Times New Roman" w:cs="Times New Roman"/>
          <w:b/>
          <w:i/>
          <w:color w:val="001F5F"/>
          <w:spacing w:val="-5"/>
          <w:sz w:val="23"/>
        </w:rPr>
        <w:t>of</w:t>
      </w:r>
    </w:p>
    <w:p w14:paraId="5ADADA79">
      <w:pPr>
        <w:spacing w:before="178"/>
        <w:ind w:left="524" w:right="1115"/>
        <w:jc w:val="center"/>
        <w:rPr>
          <w:rFonts w:ascii="Times New Roman" w:hAnsi="Times New Roman" w:cs="Times New Roman"/>
          <w:b/>
          <w:sz w:val="27"/>
        </w:rPr>
      </w:pPr>
      <w:r>
        <w:rPr>
          <w:rFonts w:ascii="Times New Roman" w:hAnsi="Times New Roman" w:cs="Times New Roman"/>
          <w:b/>
          <w:color w:val="FF0000"/>
          <w:spacing w:val="-2"/>
          <w:sz w:val="27"/>
        </w:rPr>
        <w:t>BACHELOR</w:t>
      </w:r>
      <w:r>
        <w:rPr>
          <w:rFonts w:ascii="Times New Roman" w:hAnsi="Times New Roman" w:cs="Times New Roman"/>
          <w:b/>
          <w:color w:val="FF0000"/>
          <w:spacing w:val="-6"/>
          <w:sz w:val="27"/>
        </w:rPr>
        <w:t xml:space="preserve"> </w:t>
      </w:r>
      <w:r>
        <w:rPr>
          <w:rFonts w:ascii="Times New Roman" w:hAnsi="Times New Roman" w:cs="Times New Roman"/>
          <w:b/>
          <w:color w:val="FF0000"/>
          <w:spacing w:val="-2"/>
          <w:sz w:val="27"/>
        </w:rPr>
        <w:t>OF</w:t>
      </w:r>
      <w:r>
        <w:rPr>
          <w:rFonts w:ascii="Times New Roman" w:hAnsi="Times New Roman" w:cs="Times New Roman"/>
          <w:b/>
          <w:color w:val="FF0000"/>
          <w:spacing w:val="-12"/>
          <w:sz w:val="27"/>
        </w:rPr>
        <w:t xml:space="preserve"> </w:t>
      </w:r>
      <w:r>
        <w:rPr>
          <w:rFonts w:ascii="Times New Roman" w:hAnsi="Times New Roman" w:cs="Times New Roman"/>
          <w:b/>
          <w:color w:val="FF0000"/>
          <w:spacing w:val="-2"/>
          <w:sz w:val="27"/>
        </w:rPr>
        <w:t>TECHNOLOGY</w:t>
      </w:r>
    </w:p>
    <w:p w14:paraId="18FC28B4">
      <w:pPr>
        <w:spacing w:before="154"/>
        <w:ind w:left="531" w:right="1115"/>
        <w:jc w:val="center"/>
        <w:rPr>
          <w:rFonts w:ascii="Times New Roman" w:hAnsi="Times New Roman" w:cs="Times New Roman"/>
          <w:b/>
          <w:sz w:val="27"/>
        </w:rPr>
      </w:pPr>
      <w:r>
        <w:rPr>
          <w:rFonts w:ascii="Times New Roman" w:hAnsi="Times New Roman" w:cs="Times New Roman"/>
          <w:b/>
          <w:color w:val="001F5F"/>
          <w:spacing w:val="-5"/>
          <w:sz w:val="27"/>
        </w:rPr>
        <w:t>in</w:t>
      </w:r>
    </w:p>
    <w:p w14:paraId="1CB24594">
      <w:pPr>
        <w:spacing w:before="155"/>
        <w:ind w:left="520" w:right="1115"/>
        <w:jc w:val="center"/>
        <w:rPr>
          <w:rFonts w:ascii="Times New Roman" w:hAnsi="Times New Roman" w:cs="Times New Roman"/>
          <w:b/>
          <w:sz w:val="27"/>
        </w:rPr>
      </w:pPr>
      <w:r>
        <w:rPr>
          <w:rFonts w:ascii="Times New Roman" w:hAnsi="Times New Roman" w:cs="Times New Roman"/>
          <w:b/>
          <w:color w:val="FF0000"/>
          <w:sz w:val="27"/>
        </w:rPr>
        <w:t>COMPUTER</w:t>
      </w:r>
      <w:r>
        <w:rPr>
          <w:rFonts w:ascii="Times New Roman" w:hAnsi="Times New Roman" w:cs="Times New Roman"/>
          <w:b/>
          <w:color w:val="FF0000"/>
          <w:spacing w:val="-17"/>
          <w:sz w:val="27"/>
        </w:rPr>
        <w:t xml:space="preserve"> </w:t>
      </w:r>
      <w:r>
        <w:rPr>
          <w:rFonts w:ascii="Times New Roman" w:hAnsi="Times New Roman" w:cs="Times New Roman"/>
          <w:b/>
          <w:color w:val="FF0000"/>
          <w:sz w:val="27"/>
        </w:rPr>
        <w:t>SCIENCE</w:t>
      </w:r>
      <w:r>
        <w:rPr>
          <w:rFonts w:ascii="Times New Roman" w:hAnsi="Times New Roman" w:cs="Times New Roman"/>
          <w:b/>
          <w:color w:val="FF0000"/>
          <w:spacing w:val="-17"/>
          <w:sz w:val="27"/>
        </w:rPr>
        <w:t xml:space="preserve"> </w:t>
      </w:r>
      <w:r>
        <w:rPr>
          <w:rFonts w:ascii="Times New Roman" w:hAnsi="Times New Roman" w:cs="Times New Roman"/>
          <w:b/>
          <w:color w:val="FF0000"/>
          <w:sz w:val="27"/>
        </w:rPr>
        <w:t>AND</w:t>
      </w:r>
      <w:r>
        <w:rPr>
          <w:rFonts w:ascii="Times New Roman" w:hAnsi="Times New Roman" w:cs="Times New Roman"/>
          <w:b/>
          <w:color w:val="FF0000"/>
          <w:spacing w:val="-15"/>
          <w:sz w:val="27"/>
        </w:rPr>
        <w:t xml:space="preserve"> </w:t>
      </w:r>
      <w:r>
        <w:rPr>
          <w:rFonts w:ascii="Times New Roman" w:hAnsi="Times New Roman" w:cs="Times New Roman"/>
          <w:b/>
          <w:color w:val="FF0000"/>
          <w:spacing w:val="-2"/>
          <w:sz w:val="27"/>
        </w:rPr>
        <w:t>ENGINEERING</w:t>
      </w:r>
    </w:p>
    <w:p w14:paraId="7E23FD7A">
      <w:pPr>
        <w:spacing w:before="160"/>
        <w:ind w:left="521" w:right="1115"/>
        <w:jc w:val="center"/>
        <w:rPr>
          <w:rFonts w:ascii="Times New Roman" w:hAnsi="Times New Roman" w:cs="Times New Roman"/>
          <w:b/>
          <w:sz w:val="27"/>
        </w:rPr>
      </w:pPr>
      <w:r>
        <w:rPr>
          <w:rFonts w:ascii="Times New Roman" w:hAnsi="Times New Roman" w:cs="Times New Roman"/>
          <w:b/>
          <w:color w:val="001F5F"/>
          <w:spacing w:val="-5"/>
          <w:sz w:val="27"/>
        </w:rPr>
        <w:t>By</w:t>
      </w:r>
    </w:p>
    <w:tbl>
      <w:tblPr>
        <w:tblStyle w:val="9"/>
        <w:tblW w:w="5921" w:type="dxa"/>
        <w:tblInd w:w="1999" w:type="dxa"/>
        <w:tblLayout w:type="autofit"/>
        <w:tblCellMar>
          <w:top w:w="0" w:type="dxa"/>
          <w:left w:w="108" w:type="dxa"/>
          <w:bottom w:w="0" w:type="dxa"/>
          <w:right w:w="108" w:type="dxa"/>
        </w:tblCellMar>
      </w:tblPr>
      <w:tblGrid>
        <w:gridCol w:w="3697"/>
        <w:gridCol w:w="2224"/>
      </w:tblGrid>
      <w:tr w14:paraId="61F26539">
        <w:tblPrEx>
          <w:tblCellMar>
            <w:top w:w="0" w:type="dxa"/>
            <w:left w:w="108" w:type="dxa"/>
            <w:bottom w:w="0" w:type="dxa"/>
            <w:right w:w="108" w:type="dxa"/>
          </w:tblCellMar>
        </w:tblPrEx>
        <w:trPr>
          <w:trHeight w:val="398" w:hRule="atLeast"/>
        </w:trPr>
        <w:tc>
          <w:tcPr>
            <w:tcW w:w="3697" w:type="dxa"/>
            <w:tcBorders>
              <w:top w:val="nil"/>
              <w:left w:val="nil"/>
              <w:bottom w:val="nil"/>
              <w:right w:val="nil"/>
            </w:tcBorders>
          </w:tcPr>
          <w:p w14:paraId="45C032CC">
            <w:pPr>
              <w:pStyle w:val="10"/>
              <w:widowControl w:val="0"/>
              <w:autoSpaceDE w:val="0"/>
              <w:autoSpaceDN w:val="0"/>
              <w:spacing w:before="282" w:line="240" w:lineRule="auto"/>
              <w:rPr>
                <w:b/>
                <w:color w:val="FF0000"/>
                <w:sz w:val="27"/>
                <w:szCs w:val="22"/>
                <w:lang w:val="en-IN"/>
              </w:rPr>
            </w:pPr>
            <w:bookmarkStart w:id="0" w:name="_Hlk182159098"/>
            <w:r>
              <w:rPr>
                <w:b/>
                <w:color w:val="FF0000"/>
                <w:sz w:val="27"/>
                <w:szCs w:val="22"/>
                <w:lang w:val="en-IN"/>
              </w:rPr>
              <w:t>M. SRI MANISH REDDY</w:t>
            </w:r>
            <w:bookmarkEnd w:id="0"/>
          </w:p>
        </w:tc>
        <w:tc>
          <w:tcPr>
            <w:tcW w:w="2224" w:type="dxa"/>
            <w:tcBorders>
              <w:top w:val="nil"/>
              <w:left w:val="nil"/>
              <w:bottom w:val="nil"/>
              <w:right w:val="nil"/>
            </w:tcBorders>
          </w:tcPr>
          <w:p w14:paraId="79699126">
            <w:pPr>
              <w:pStyle w:val="10"/>
              <w:widowControl w:val="0"/>
              <w:autoSpaceDE w:val="0"/>
              <w:autoSpaceDN w:val="0"/>
              <w:spacing w:before="282" w:line="240" w:lineRule="auto"/>
              <w:rPr>
                <w:b/>
                <w:color w:val="FF0000"/>
                <w:sz w:val="27"/>
                <w:szCs w:val="22"/>
                <w:lang w:val="en-IN"/>
              </w:rPr>
            </w:pPr>
            <w:r>
              <w:rPr>
                <w:b/>
                <w:color w:val="FF0000"/>
                <w:sz w:val="27"/>
                <w:szCs w:val="22"/>
                <w:lang w:val="en-IN"/>
              </w:rPr>
              <w:t>(21911A05G7)</w:t>
            </w:r>
          </w:p>
        </w:tc>
      </w:tr>
      <w:tr w14:paraId="6F137B3F">
        <w:tblPrEx>
          <w:tblCellMar>
            <w:top w:w="0" w:type="dxa"/>
            <w:left w:w="108" w:type="dxa"/>
            <w:bottom w:w="0" w:type="dxa"/>
            <w:right w:w="108" w:type="dxa"/>
          </w:tblCellMar>
        </w:tblPrEx>
        <w:trPr>
          <w:trHeight w:val="486" w:hRule="atLeast"/>
        </w:trPr>
        <w:tc>
          <w:tcPr>
            <w:tcW w:w="3697" w:type="dxa"/>
            <w:tcBorders>
              <w:top w:val="nil"/>
              <w:left w:val="nil"/>
              <w:bottom w:val="nil"/>
              <w:right w:val="nil"/>
            </w:tcBorders>
          </w:tcPr>
          <w:p w14:paraId="2B2236D1">
            <w:pPr>
              <w:pStyle w:val="10"/>
              <w:widowControl w:val="0"/>
              <w:autoSpaceDE w:val="0"/>
              <w:autoSpaceDN w:val="0"/>
              <w:spacing w:before="282" w:line="240" w:lineRule="auto"/>
              <w:rPr>
                <w:b/>
                <w:color w:val="FF0000"/>
                <w:sz w:val="27"/>
                <w:szCs w:val="22"/>
                <w:lang w:val="en-IN"/>
              </w:rPr>
            </w:pPr>
            <w:bookmarkStart w:id="1" w:name="_Hlk182159149"/>
            <w:bookmarkEnd w:id="1"/>
            <w:r>
              <w:rPr>
                <w:b/>
                <w:color w:val="FF0000"/>
                <w:sz w:val="27"/>
                <w:szCs w:val="22"/>
                <w:lang w:val="en-IN"/>
              </w:rPr>
              <w:t>B. NILESH</w:t>
            </w:r>
          </w:p>
        </w:tc>
        <w:tc>
          <w:tcPr>
            <w:tcW w:w="2224" w:type="dxa"/>
            <w:tcBorders>
              <w:top w:val="nil"/>
              <w:left w:val="nil"/>
              <w:bottom w:val="nil"/>
              <w:right w:val="nil"/>
            </w:tcBorders>
          </w:tcPr>
          <w:p w14:paraId="5A9DB41C">
            <w:pPr>
              <w:pStyle w:val="10"/>
              <w:widowControl w:val="0"/>
              <w:autoSpaceDE w:val="0"/>
              <w:autoSpaceDN w:val="0"/>
              <w:spacing w:before="282" w:line="240" w:lineRule="auto"/>
              <w:rPr>
                <w:b/>
                <w:color w:val="FF0000"/>
                <w:sz w:val="27"/>
                <w:szCs w:val="22"/>
                <w:lang w:val="en-IN"/>
              </w:rPr>
            </w:pPr>
            <w:r>
              <w:rPr>
                <w:b/>
                <w:color w:val="FF0000"/>
                <w:sz w:val="27"/>
                <w:szCs w:val="22"/>
                <w:lang w:val="en-IN"/>
              </w:rPr>
              <w:t>(21911A05D7)</w:t>
            </w:r>
          </w:p>
        </w:tc>
      </w:tr>
      <w:tr w14:paraId="1640C214">
        <w:tblPrEx>
          <w:tblCellMar>
            <w:top w:w="0" w:type="dxa"/>
            <w:left w:w="108" w:type="dxa"/>
            <w:bottom w:w="0" w:type="dxa"/>
            <w:right w:w="108" w:type="dxa"/>
          </w:tblCellMar>
        </w:tblPrEx>
        <w:trPr>
          <w:trHeight w:val="484" w:hRule="atLeast"/>
        </w:trPr>
        <w:tc>
          <w:tcPr>
            <w:tcW w:w="3697" w:type="dxa"/>
            <w:tcBorders>
              <w:top w:val="nil"/>
              <w:left w:val="nil"/>
              <w:bottom w:val="nil"/>
              <w:right w:val="nil"/>
            </w:tcBorders>
          </w:tcPr>
          <w:p w14:paraId="596C215D">
            <w:pPr>
              <w:pStyle w:val="10"/>
              <w:widowControl w:val="0"/>
              <w:autoSpaceDE w:val="0"/>
              <w:autoSpaceDN w:val="0"/>
              <w:spacing w:before="282" w:line="240" w:lineRule="auto"/>
              <w:rPr>
                <w:b/>
                <w:color w:val="FF0000"/>
                <w:sz w:val="27"/>
                <w:szCs w:val="22"/>
                <w:lang w:val="en-IN"/>
              </w:rPr>
            </w:pPr>
            <w:r>
              <w:rPr>
                <w:b/>
                <w:color w:val="FF0000"/>
                <w:sz w:val="27"/>
                <w:szCs w:val="22"/>
                <w:lang w:val="en-IN"/>
              </w:rPr>
              <w:t>B. RAKESH KUMAR</w:t>
            </w:r>
          </w:p>
        </w:tc>
        <w:tc>
          <w:tcPr>
            <w:tcW w:w="2224" w:type="dxa"/>
            <w:tcBorders>
              <w:top w:val="nil"/>
              <w:left w:val="nil"/>
              <w:bottom w:val="nil"/>
              <w:right w:val="nil"/>
            </w:tcBorders>
          </w:tcPr>
          <w:p w14:paraId="2448C1D5">
            <w:pPr>
              <w:pStyle w:val="10"/>
              <w:widowControl w:val="0"/>
              <w:autoSpaceDE w:val="0"/>
              <w:autoSpaceDN w:val="0"/>
              <w:spacing w:before="282" w:line="240" w:lineRule="auto"/>
              <w:rPr>
                <w:b/>
                <w:color w:val="FF0000"/>
                <w:sz w:val="27"/>
                <w:szCs w:val="22"/>
                <w:lang w:val="en-IN"/>
              </w:rPr>
            </w:pPr>
            <w:r>
              <w:rPr>
                <w:b/>
                <w:color w:val="FF0000"/>
                <w:sz w:val="27"/>
                <w:szCs w:val="22"/>
                <w:lang w:val="en-IN"/>
              </w:rPr>
              <w:t>(21911A05D9)</w:t>
            </w:r>
          </w:p>
        </w:tc>
      </w:tr>
      <w:tr w14:paraId="0372FFB6">
        <w:tblPrEx>
          <w:tblCellMar>
            <w:top w:w="0" w:type="dxa"/>
            <w:left w:w="108" w:type="dxa"/>
            <w:bottom w:w="0" w:type="dxa"/>
            <w:right w:w="108" w:type="dxa"/>
          </w:tblCellMar>
        </w:tblPrEx>
        <w:trPr>
          <w:trHeight w:val="395" w:hRule="atLeast"/>
        </w:trPr>
        <w:tc>
          <w:tcPr>
            <w:tcW w:w="3697" w:type="dxa"/>
            <w:tcBorders>
              <w:top w:val="nil"/>
              <w:left w:val="nil"/>
              <w:bottom w:val="nil"/>
              <w:right w:val="nil"/>
            </w:tcBorders>
          </w:tcPr>
          <w:p w14:paraId="4D62277F">
            <w:pPr>
              <w:pStyle w:val="10"/>
              <w:widowControl w:val="0"/>
              <w:autoSpaceDE w:val="0"/>
              <w:autoSpaceDN w:val="0"/>
              <w:spacing w:before="282" w:line="240" w:lineRule="auto"/>
              <w:rPr>
                <w:b/>
                <w:color w:val="FF0000"/>
                <w:sz w:val="27"/>
                <w:szCs w:val="22"/>
                <w:lang w:val="en-IN"/>
              </w:rPr>
            </w:pPr>
            <w:r>
              <w:rPr>
                <w:b/>
                <w:color w:val="FF0000"/>
                <w:sz w:val="27"/>
                <w:szCs w:val="22"/>
                <w:lang w:val="en-IN"/>
              </w:rPr>
              <w:t>B. SRIKANTH</w:t>
            </w:r>
          </w:p>
        </w:tc>
        <w:tc>
          <w:tcPr>
            <w:tcW w:w="2224" w:type="dxa"/>
            <w:tcBorders>
              <w:top w:val="nil"/>
              <w:left w:val="nil"/>
              <w:bottom w:val="nil"/>
              <w:right w:val="nil"/>
            </w:tcBorders>
          </w:tcPr>
          <w:p w14:paraId="49920FBF">
            <w:pPr>
              <w:pStyle w:val="10"/>
              <w:widowControl w:val="0"/>
              <w:autoSpaceDE w:val="0"/>
              <w:autoSpaceDN w:val="0"/>
              <w:spacing w:before="282" w:line="240" w:lineRule="auto"/>
              <w:rPr>
                <w:b/>
                <w:color w:val="FF0000"/>
                <w:sz w:val="27"/>
                <w:szCs w:val="22"/>
                <w:lang w:val="en-IN"/>
              </w:rPr>
            </w:pPr>
            <w:r>
              <w:rPr>
                <w:b/>
                <w:color w:val="FF0000"/>
                <w:sz w:val="27"/>
                <w:szCs w:val="22"/>
                <w:lang w:val="en-IN"/>
              </w:rPr>
              <w:t>(21911A05E2)</w:t>
            </w:r>
          </w:p>
        </w:tc>
      </w:tr>
    </w:tbl>
    <w:p w14:paraId="6DC89D1D">
      <w:pPr>
        <w:pStyle w:val="10"/>
        <w:spacing w:before="282"/>
        <w:rPr>
          <w:b/>
          <w:sz w:val="27"/>
        </w:rPr>
      </w:pPr>
    </w:p>
    <w:p w14:paraId="444063FC">
      <w:pPr>
        <w:spacing w:line="360" w:lineRule="auto"/>
        <w:ind w:left="3441" w:right="4064"/>
        <w:jc w:val="center"/>
        <w:rPr>
          <w:rFonts w:ascii="Times New Roman" w:hAnsi="Times New Roman" w:cs="Times New Roman"/>
          <w:b/>
          <w:color w:val="001F5F"/>
          <w:sz w:val="23"/>
        </w:rPr>
      </w:pPr>
      <w:r>
        <w:rPr>
          <w:rFonts w:ascii="Times New Roman" w:hAnsi="Times New Roman" w:cs="Times New Roman"/>
          <w:b/>
          <w:color w:val="001F5F"/>
          <w:sz w:val="23"/>
        </w:rPr>
        <w:t>Under</w:t>
      </w:r>
      <w:r>
        <w:rPr>
          <w:rFonts w:ascii="Times New Roman" w:hAnsi="Times New Roman" w:cs="Times New Roman"/>
          <w:b/>
          <w:color w:val="001F5F"/>
          <w:spacing w:val="-15"/>
          <w:sz w:val="23"/>
        </w:rPr>
        <w:t xml:space="preserve"> </w:t>
      </w:r>
      <w:r>
        <w:rPr>
          <w:rFonts w:ascii="Times New Roman" w:hAnsi="Times New Roman" w:cs="Times New Roman"/>
          <w:b/>
          <w:color w:val="001F5F"/>
          <w:sz w:val="23"/>
        </w:rPr>
        <w:t>the</w:t>
      </w:r>
      <w:r>
        <w:rPr>
          <w:rFonts w:ascii="Times New Roman" w:hAnsi="Times New Roman" w:cs="Times New Roman"/>
          <w:b/>
          <w:color w:val="001F5F"/>
          <w:spacing w:val="-14"/>
          <w:sz w:val="23"/>
        </w:rPr>
        <w:t xml:space="preserve"> </w:t>
      </w:r>
      <w:r>
        <w:rPr>
          <w:rFonts w:ascii="Times New Roman" w:hAnsi="Times New Roman" w:cs="Times New Roman"/>
          <w:b/>
          <w:color w:val="001F5F"/>
          <w:sz w:val="23"/>
        </w:rPr>
        <w:t>Guidance</w:t>
      </w:r>
      <w:r>
        <w:rPr>
          <w:rFonts w:ascii="Times New Roman" w:hAnsi="Times New Roman" w:cs="Times New Roman"/>
          <w:b/>
          <w:color w:val="001F5F"/>
          <w:spacing w:val="-15"/>
          <w:sz w:val="23"/>
        </w:rPr>
        <w:t xml:space="preserve"> </w:t>
      </w:r>
      <w:r>
        <w:rPr>
          <w:rFonts w:ascii="Times New Roman" w:hAnsi="Times New Roman" w:cs="Times New Roman"/>
          <w:b/>
          <w:color w:val="001F5F"/>
          <w:sz w:val="23"/>
        </w:rPr>
        <w:t xml:space="preserve">of </w:t>
      </w:r>
    </w:p>
    <w:p w14:paraId="75489D86">
      <w:pPr>
        <w:spacing w:line="360" w:lineRule="auto"/>
        <w:ind w:left="3441" w:right="4064"/>
        <w:jc w:val="center"/>
        <w:rPr>
          <w:rFonts w:ascii="Times New Roman" w:hAnsi="Times New Roman" w:cs="Times New Roman"/>
          <w:b/>
          <w:color w:val="FF0000"/>
          <w:sz w:val="27"/>
          <w:lang w:val="en-IN"/>
        </w:rPr>
      </w:pPr>
      <w:r>
        <w:rPr>
          <w:rFonts w:ascii="Times New Roman" w:hAnsi="Times New Roman" w:cs="Times New Roman"/>
          <w:b/>
          <w:color w:val="FF0000"/>
          <w:sz w:val="27"/>
          <w:lang w:val="en-IN"/>
        </w:rPr>
        <w:t xml:space="preserve">Mrs. A. LALITHA </w:t>
      </w:r>
    </w:p>
    <w:p w14:paraId="7DD01BDB">
      <w:pPr>
        <w:spacing w:line="360" w:lineRule="auto"/>
        <w:ind w:left="3441" w:right="4064"/>
        <w:jc w:val="center"/>
        <w:rPr>
          <w:rFonts w:ascii="Times New Roman" w:hAnsi="Times New Roman" w:cs="Times New Roman"/>
          <w:b/>
          <w:sz w:val="27"/>
        </w:rPr>
      </w:pPr>
      <w:r>
        <w:rPr>
          <w:rFonts w:ascii="Times New Roman" w:hAnsi="Times New Roman" w:cs="Times New Roman"/>
          <w:b/>
          <w:color w:val="FF0000"/>
          <w:spacing w:val="-2"/>
          <w:sz w:val="27"/>
        </w:rPr>
        <w:t>Assistant. Professor</w:t>
      </w:r>
    </w:p>
    <w:p w14:paraId="33C99C44">
      <w:pPr>
        <w:pStyle w:val="10"/>
        <w:rPr>
          <w:b/>
          <w:sz w:val="27"/>
        </w:rPr>
      </w:pPr>
      <w:r>
        <w:rPr>
          <w:b/>
          <w:sz w:val="27"/>
        </w:rPr>
        <w:drawing>
          <wp:anchor distT="0" distB="0" distL="0" distR="0" simplePos="0" relativeHeight="251659264" behindDoc="0" locked="0" layoutInCell="1" allowOverlap="1">
            <wp:simplePos x="0" y="0"/>
            <wp:positionH relativeFrom="page">
              <wp:align>center</wp:align>
            </wp:positionH>
            <wp:positionV relativeFrom="paragraph">
              <wp:posOffset>12700</wp:posOffset>
            </wp:positionV>
            <wp:extent cx="1242695" cy="1647190"/>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stretch>
                      <a:fillRect/>
                    </a:stretch>
                  </pic:blipFill>
                  <pic:spPr>
                    <a:xfrm>
                      <a:off x="0" y="0"/>
                      <a:ext cx="1242694" cy="1646936"/>
                    </a:xfrm>
                    <a:prstGeom prst="rect">
                      <a:avLst/>
                    </a:prstGeom>
                  </pic:spPr>
                </pic:pic>
              </a:graphicData>
            </a:graphic>
          </wp:anchor>
        </w:drawing>
      </w:r>
    </w:p>
    <w:p w14:paraId="587CB258">
      <w:pPr>
        <w:pStyle w:val="10"/>
        <w:rPr>
          <w:b/>
          <w:sz w:val="27"/>
        </w:rPr>
      </w:pPr>
    </w:p>
    <w:p w14:paraId="42D2CB69">
      <w:pPr>
        <w:pStyle w:val="10"/>
        <w:rPr>
          <w:b/>
          <w:sz w:val="27"/>
        </w:rPr>
      </w:pPr>
    </w:p>
    <w:p w14:paraId="2BD25523">
      <w:pPr>
        <w:pStyle w:val="10"/>
        <w:rPr>
          <w:b/>
          <w:sz w:val="27"/>
        </w:rPr>
      </w:pPr>
    </w:p>
    <w:p w14:paraId="3F18D8F6">
      <w:pPr>
        <w:pStyle w:val="10"/>
        <w:rPr>
          <w:b/>
          <w:sz w:val="27"/>
        </w:rPr>
      </w:pPr>
    </w:p>
    <w:p w14:paraId="37482684">
      <w:pPr>
        <w:pStyle w:val="10"/>
        <w:rPr>
          <w:b/>
          <w:sz w:val="27"/>
        </w:rPr>
      </w:pPr>
    </w:p>
    <w:p w14:paraId="65FA64ED">
      <w:pPr>
        <w:pStyle w:val="10"/>
        <w:spacing w:before="2"/>
        <w:rPr>
          <w:b/>
          <w:sz w:val="27"/>
        </w:rPr>
      </w:pPr>
    </w:p>
    <w:p w14:paraId="51FEC32B">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Computer</w:t>
      </w:r>
      <w:r>
        <w:rPr>
          <w:rFonts w:ascii="Times New Roman" w:hAnsi="Times New Roman" w:cs="Times New Roman"/>
          <w:spacing w:val="-8"/>
          <w:sz w:val="24"/>
          <w:szCs w:val="24"/>
        </w:rPr>
        <w:t xml:space="preserve"> </w:t>
      </w:r>
      <w:r>
        <w:rPr>
          <w:rFonts w:ascii="Times New Roman" w:hAnsi="Times New Roman" w:cs="Times New Roman"/>
          <w:sz w:val="24"/>
          <w:szCs w:val="24"/>
        </w:rPr>
        <w:t>Science</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Engineering</w:t>
      </w:r>
    </w:p>
    <w:p w14:paraId="3592381E">
      <w:pPr>
        <w:pStyle w:val="3"/>
        <w:spacing w:before="0" w:after="120" w:line="240" w:lineRule="auto"/>
        <w:jc w:val="center"/>
        <w:rPr>
          <w:rFonts w:ascii="Times New Roman" w:hAnsi="Times New Roman" w:cs="Times New Roman"/>
          <w:sz w:val="24"/>
          <w:szCs w:val="24"/>
        </w:rPr>
      </w:pPr>
      <w:bookmarkStart w:id="2" w:name="VIDYA_JYOTHI_INSTITUTE_OF_TECHNOLOGY"/>
      <w:bookmarkEnd w:id="2"/>
      <w:r>
        <w:rPr>
          <w:rFonts w:ascii="Times New Roman" w:hAnsi="Times New Roman" w:cs="Times New Roman"/>
          <w:color w:val="FF0000"/>
          <w:spacing w:val="-2"/>
          <w:sz w:val="24"/>
          <w:szCs w:val="24"/>
        </w:rPr>
        <w:t>VIDYA</w:t>
      </w:r>
      <w:r>
        <w:rPr>
          <w:rFonts w:ascii="Times New Roman" w:hAnsi="Times New Roman" w:cs="Times New Roman"/>
          <w:color w:val="FF0000"/>
          <w:spacing w:val="-23"/>
          <w:sz w:val="24"/>
          <w:szCs w:val="24"/>
        </w:rPr>
        <w:t xml:space="preserve"> </w:t>
      </w:r>
      <w:r>
        <w:rPr>
          <w:rFonts w:ascii="Times New Roman" w:hAnsi="Times New Roman" w:cs="Times New Roman"/>
          <w:color w:val="FF0000"/>
          <w:spacing w:val="-2"/>
          <w:sz w:val="24"/>
          <w:szCs w:val="24"/>
        </w:rPr>
        <w:t>JYOTHI</w:t>
      </w:r>
      <w:r>
        <w:rPr>
          <w:rFonts w:ascii="Times New Roman" w:hAnsi="Times New Roman" w:cs="Times New Roman"/>
          <w:color w:val="FF0000"/>
          <w:spacing w:val="-13"/>
          <w:sz w:val="24"/>
          <w:szCs w:val="24"/>
        </w:rPr>
        <w:t xml:space="preserve"> </w:t>
      </w:r>
      <w:r>
        <w:rPr>
          <w:rFonts w:ascii="Times New Roman" w:hAnsi="Times New Roman" w:cs="Times New Roman"/>
          <w:color w:val="FF0000"/>
          <w:spacing w:val="-2"/>
          <w:sz w:val="24"/>
          <w:szCs w:val="24"/>
        </w:rPr>
        <w:t>INSTITUTE</w:t>
      </w:r>
      <w:r>
        <w:rPr>
          <w:rFonts w:ascii="Times New Roman" w:hAnsi="Times New Roman" w:cs="Times New Roman"/>
          <w:color w:val="FF0000"/>
          <w:spacing w:val="-13"/>
          <w:sz w:val="24"/>
          <w:szCs w:val="24"/>
        </w:rPr>
        <w:t xml:space="preserve"> </w:t>
      </w:r>
      <w:r>
        <w:rPr>
          <w:rFonts w:ascii="Times New Roman" w:hAnsi="Times New Roman" w:cs="Times New Roman"/>
          <w:color w:val="FF0000"/>
          <w:spacing w:val="-2"/>
          <w:sz w:val="24"/>
          <w:szCs w:val="24"/>
        </w:rPr>
        <w:t>OF</w:t>
      </w:r>
      <w:r>
        <w:rPr>
          <w:rFonts w:ascii="Times New Roman" w:hAnsi="Times New Roman" w:cs="Times New Roman"/>
          <w:color w:val="FF0000"/>
          <w:spacing w:val="-11"/>
          <w:sz w:val="24"/>
          <w:szCs w:val="24"/>
        </w:rPr>
        <w:t xml:space="preserve"> </w:t>
      </w:r>
      <w:r>
        <w:rPr>
          <w:rFonts w:ascii="Times New Roman" w:hAnsi="Times New Roman" w:cs="Times New Roman"/>
          <w:color w:val="FF0000"/>
          <w:spacing w:val="-2"/>
          <w:sz w:val="24"/>
          <w:szCs w:val="24"/>
        </w:rPr>
        <w:t>TECHNOLOGY</w:t>
      </w:r>
    </w:p>
    <w:p w14:paraId="457F952A">
      <w:pPr>
        <w:pStyle w:val="4"/>
        <w:spacing w:before="0" w:after="120" w:line="240" w:lineRule="auto"/>
        <w:jc w:val="center"/>
        <w:rPr>
          <w:rFonts w:ascii="Times New Roman" w:hAnsi="Times New Roman" w:cs="Times New Roman"/>
        </w:rPr>
      </w:pPr>
      <w:bookmarkStart w:id="3" w:name="(An_Autonomous_Institution)"/>
      <w:bookmarkEnd w:id="3"/>
      <w:r>
        <w:rPr>
          <w:rFonts w:ascii="Times New Roman" w:hAnsi="Times New Roman" w:cs="Times New Roman"/>
          <w:color w:val="FF0000"/>
        </w:rPr>
        <w:t>(An</w:t>
      </w:r>
      <w:r>
        <w:rPr>
          <w:rFonts w:ascii="Times New Roman" w:hAnsi="Times New Roman" w:cs="Times New Roman"/>
          <w:color w:val="FF0000"/>
          <w:spacing w:val="-20"/>
        </w:rPr>
        <w:t xml:space="preserve"> </w:t>
      </w:r>
      <w:r>
        <w:rPr>
          <w:rFonts w:ascii="Times New Roman" w:hAnsi="Times New Roman" w:cs="Times New Roman"/>
          <w:color w:val="FF0000"/>
        </w:rPr>
        <w:t>Autonomous</w:t>
      </w:r>
      <w:r>
        <w:rPr>
          <w:rFonts w:ascii="Times New Roman" w:hAnsi="Times New Roman" w:cs="Times New Roman"/>
          <w:color w:val="FF0000"/>
          <w:spacing w:val="-18"/>
        </w:rPr>
        <w:t xml:space="preserve"> </w:t>
      </w:r>
      <w:r>
        <w:rPr>
          <w:rFonts w:ascii="Times New Roman" w:hAnsi="Times New Roman" w:cs="Times New Roman"/>
          <w:color w:val="FF0000"/>
          <w:spacing w:val="-2"/>
        </w:rPr>
        <w:t>Institution)</w:t>
      </w:r>
    </w:p>
    <w:p w14:paraId="4A8A43EC">
      <w:pPr>
        <w:spacing w:after="120" w:line="240" w:lineRule="auto"/>
        <w:jc w:val="center"/>
        <w:rPr>
          <w:rFonts w:ascii="Times New Roman" w:hAnsi="Times New Roman" w:cs="Times New Roman"/>
          <w:b/>
          <w:sz w:val="24"/>
          <w:szCs w:val="24"/>
        </w:rPr>
      </w:pPr>
      <w:r>
        <w:rPr>
          <w:rFonts w:ascii="Times New Roman" w:hAnsi="Times New Roman" w:cs="Times New Roman"/>
          <w:b/>
          <w:color w:val="001F5F"/>
          <w:sz w:val="24"/>
          <w:szCs w:val="24"/>
        </w:rPr>
        <w:t>(Approved</w:t>
      </w:r>
      <w:r>
        <w:rPr>
          <w:rFonts w:ascii="Times New Roman" w:hAnsi="Times New Roman" w:cs="Times New Roman"/>
          <w:b/>
          <w:color w:val="001F5F"/>
          <w:spacing w:val="-14"/>
          <w:sz w:val="24"/>
          <w:szCs w:val="24"/>
        </w:rPr>
        <w:t xml:space="preserve"> </w:t>
      </w:r>
      <w:r>
        <w:rPr>
          <w:rFonts w:ascii="Times New Roman" w:hAnsi="Times New Roman" w:cs="Times New Roman"/>
          <w:b/>
          <w:color w:val="001F5F"/>
          <w:sz w:val="24"/>
          <w:szCs w:val="24"/>
        </w:rPr>
        <w:t>by</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AICTE,</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Accredited</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by</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NAAC,</w:t>
      </w:r>
      <w:r>
        <w:rPr>
          <w:rFonts w:ascii="Times New Roman" w:hAnsi="Times New Roman" w:cs="Times New Roman"/>
          <w:b/>
          <w:color w:val="001F5F"/>
          <w:spacing w:val="-5"/>
          <w:sz w:val="24"/>
          <w:szCs w:val="24"/>
        </w:rPr>
        <w:t xml:space="preserve"> </w:t>
      </w:r>
      <w:r>
        <w:rPr>
          <w:rFonts w:ascii="Times New Roman" w:hAnsi="Times New Roman" w:cs="Times New Roman"/>
          <w:b/>
          <w:color w:val="001F5F"/>
          <w:sz w:val="24"/>
          <w:szCs w:val="24"/>
        </w:rPr>
        <w:t>NBA</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&amp;</w:t>
      </w:r>
      <w:r>
        <w:rPr>
          <w:rFonts w:ascii="Times New Roman" w:hAnsi="Times New Roman" w:cs="Times New Roman"/>
          <w:b/>
          <w:color w:val="001F5F"/>
          <w:spacing w:val="-5"/>
          <w:sz w:val="24"/>
          <w:szCs w:val="24"/>
        </w:rPr>
        <w:t xml:space="preserve"> </w:t>
      </w:r>
      <w:r>
        <w:rPr>
          <w:rFonts w:ascii="Times New Roman" w:hAnsi="Times New Roman" w:cs="Times New Roman"/>
          <w:b/>
          <w:color w:val="001F5F"/>
          <w:sz w:val="24"/>
          <w:szCs w:val="24"/>
        </w:rPr>
        <w:t>permanently</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Affiliated</w:t>
      </w:r>
      <w:r>
        <w:rPr>
          <w:rFonts w:ascii="Times New Roman" w:hAnsi="Times New Roman" w:cs="Times New Roman"/>
          <w:b/>
          <w:color w:val="001F5F"/>
          <w:spacing w:val="-6"/>
          <w:sz w:val="24"/>
          <w:szCs w:val="24"/>
        </w:rPr>
        <w:t xml:space="preserve"> </w:t>
      </w:r>
      <w:r>
        <w:rPr>
          <w:rFonts w:ascii="Times New Roman" w:hAnsi="Times New Roman" w:cs="Times New Roman"/>
          <w:b/>
          <w:color w:val="001F5F"/>
          <w:sz w:val="24"/>
          <w:szCs w:val="24"/>
        </w:rPr>
        <w:t>to</w:t>
      </w:r>
      <w:r>
        <w:rPr>
          <w:rFonts w:ascii="Times New Roman" w:hAnsi="Times New Roman" w:cs="Times New Roman"/>
          <w:b/>
          <w:color w:val="001F5F"/>
          <w:spacing w:val="-13"/>
          <w:sz w:val="24"/>
          <w:szCs w:val="24"/>
        </w:rPr>
        <w:t xml:space="preserve"> </w:t>
      </w:r>
      <w:r>
        <w:rPr>
          <w:rFonts w:ascii="Times New Roman" w:hAnsi="Times New Roman" w:cs="Times New Roman"/>
          <w:b/>
          <w:color w:val="001F5F"/>
          <w:spacing w:val="-2"/>
          <w:sz w:val="24"/>
          <w:szCs w:val="24"/>
        </w:rPr>
        <w:t>JNTUH, Hyderabad)</w:t>
      </w:r>
    </w:p>
    <w:p w14:paraId="355CA281">
      <w:pPr>
        <w:spacing w:after="120" w:line="240" w:lineRule="auto"/>
        <w:jc w:val="center"/>
        <w:rPr>
          <w:rFonts w:ascii="Times New Roman" w:hAnsi="Times New Roman" w:cs="Times New Roman"/>
          <w:b/>
          <w:color w:val="001F5F"/>
          <w:spacing w:val="-2"/>
          <w:sz w:val="24"/>
          <w:szCs w:val="24"/>
        </w:rPr>
      </w:pPr>
      <w:r>
        <w:rPr>
          <w:rFonts w:ascii="Times New Roman" w:hAnsi="Times New Roman" w:cs="Times New Roman"/>
          <w:b/>
          <w:color w:val="001F5F"/>
          <w:sz w:val="24"/>
          <w:szCs w:val="24"/>
        </w:rPr>
        <w:t>Aziz</w:t>
      </w:r>
      <w:r>
        <w:rPr>
          <w:rFonts w:ascii="Times New Roman" w:hAnsi="Times New Roman" w:cs="Times New Roman"/>
          <w:b/>
          <w:color w:val="001F5F"/>
          <w:spacing w:val="-9"/>
          <w:sz w:val="24"/>
          <w:szCs w:val="24"/>
        </w:rPr>
        <w:t xml:space="preserve"> </w:t>
      </w:r>
      <w:r>
        <w:rPr>
          <w:rFonts w:ascii="Times New Roman" w:hAnsi="Times New Roman" w:cs="Times New Roman"/>
          <w:b/>
          <w:color w:val="001F5F"/>
          <w:sz w:val="24"/>
          <w:szCs w:val="24"/>
        </w:rPr>
        <w:t>Nagar</w:t>
      </w:r>
      <w:r>
        <w:rPr>
          <w:rFonts w:ascii="Times New Roman" w:hAnsi="Times New Roman" w:cs="Times New Roman"/>
          <w:b/>
          <w:color w:val="001F5F"/>
          <w:spacing w:val="-12"/>
          <w:sz w:val="24"/>
          <w:szCs w:val="24"/>
        </w:rPr>
        <w:t xml:space="preserve"> </w:t>
      </w:r>
      <w:r>
        <w:rPr>
          <w:rFonts w:ascii="Times New Roman" w:hAnsi="Times New Roman" w:cs="Times New Roman"/>
          <w:b/>
          <w:color w:val="001F5F"/>
          <w:sz w:val="24"/>
          <w:szCs w:val="24"/>
        </w:rPr>
        <w:t>Gate,</w:t>
      </w:r>
      <w:r>
        <w:rPr>
          <w:rFonts w:ascii="Times New Roman" w:hAnsi="Times New Roman" w:cs="Times New Roman"/>
          <w:b/>
          <w:color w:val="001F5F"/>
          <w:spacing w:val="1"/>
          <w:sz w:val="24"/>
          <w:szCs w:val="24"/>
        </w:rPr>
        <w:t xml:space="preserve"> </w:t>
      </w:r>
      <w:r>
        <w:rPr>
          <w:rFonts w:ascii="Times New Roman" w:hAnsi="Times New Roman" w:cs="Times New Roman"/>
          <w:b/>
          <w:color w:val="001F5F"/>
          <w:sz w:val="24"/>
          <w:szCs w:val="24"/>
        </w:rPr>
        <w:t>C.B.</w:t>
      </w:r>
      <w:r>
        <w:rPr>
          <w:rFonts w:ascii="Times New Roman" w:hAnsi="Times New Roman" w:cs="Times New Roman"/>
          <w:b/>
          <w:color w:val="001F5F"/>
          <w:spacing w:val="-3"/>
          <w:sz w:val="24"/>
          <w:szCs w:val="24"/>
        </w:rPr>
        <w:t xml:space="preserve"> </w:t>
      </w:r>
      <w:r>
        <w:rPr>
          <w:rFonts w:ascii="Times New Roman" w:hAnsi="Times New Roman" w:cs="Times New Roman"/>
          <w:b/>
          <w:color w:val="001F5F"/>
          <w:sz w:val="24"/>
          <w:szCs w:val="24"/>
        </w:rPr>
        <w:t>Post,</w:t>
      </w:r>
      <w:r>
        <w:rPr>
          <w:rFonts w:ascii="Times New Roman" w:hAnsi="Times New Roman" w:cs="Times New Roman"/>
          <w:b/>
          <w:color w:val="001F5F"/>
          <w:spacing w:val="-8"/>
          <w:sz w:val="24"/>
          <w:szCs w:val="24"/>
        </w:rPr>
        <w:t xml:space="preserve"> </w:t>
      </w:r>
      <w:r>
        <w:rPr>
          <w:rFonts w:ascii="Times New Roman" w:hAnsi="Times New Roman" w:cs="Times New Roman"/>
          <w:b/>
          <w:color w:val="001F5F"/>
          <w:sz w:val="24"/>
          <w:szCs w:val="24"/>
        </w:rPr>
        <w:t>Hyderabad-</w:t>
      </w:r>
      <w:r>
        <w:rPr>
          <w:rFonts w:ascii="Times New Roman" w:hAnsi="Times New Roman" w:cs="Times New Roman"/>
          <w:b/>
          <w:color w:val="001F5F"/>
          <w:spacing w:val="-2"/>
          <w:sz w:val="24"/>
          <w:szCs w:val="24"/>
        </w:rPr>
        <w:t>500075</w:t>
      </w:r>
    </w:p>
    <w:p w14:paraId="3DD30CAD">
      <w:pPr>
        <w:spacing w:after="120" w:line="240" w:lineRule="auto"/>
        <w:jc w:val="center"/>
        <w:rPr>
          <w:rFonts w:ascii="Times New Roman" w:hAnsi="Times New Roman" w:cs="Times New Roman"/>
          <w:b/>
          <w:sz w:val="24"/>
          <w:szCs w:val="24"/>
        </w:rPr>
      </w:pPr>
      <w:r>
        <w:rPr>
          <w:rFonts w:ascii="Times New Roman" w:hAnsi="Times New Roman" w:cs="Times New Roman"/>
          <w:b/>
          <w:color w:val="C0504D"/>
          <w:spacing w:val="-2"/>
          <w:sz w:val="24"/>
          <w:szCs w:val="24"/>
        </w:rPr>
        <w:t>2024-</w:t>
      </w:r>
      <w:r>
        <w:rPr>
          <w:rFonts w:ascii="Times New Roman" w:hAnsi="Times New Roman" w:cs="Times New Roman"/>
          <w:b/>
          <w:color w:val="C0504D"/>
          <w:spacing w:val="-4"/>
          <w:sz w:val="24"/>
          <w:szCs w:val="24"/>
        </w:rPr>
        <w:t>2025</w:t>
      </w:r>
    </w:p>
    <w:p w14:paraId="649A0C35">
      <w:pPr>
        <w:jc w:val="center"/>
        <w:rPr>
          <w:b/>
          <w:sz w:val="27"/>
        </w:rPr>
        <w:sectPr>
          <w:headerReference r:id="rId7" w:type="first"/>
          <w:footerReference r:id="rId10" w:type="first"/>
          <w:headerReference r:id="rId5" w:type="default"/>
          <w:footerReference r:id="rId8" w:type="default"/>
          <w:headerReference r:id="rId6" w:type="even"/>
          <w:footerReference r:id="rId9" w:type="even"/>
          <w:pgSz w:w="11910" w:h="16840"/>
          <w:pgMar w:top="1120" w:right="566" w:bottom="1180" w:left="1133" w:header="0" w:footer="986" w:gutter="0"/>
          <w:pgNumType w:start="1"/>
          <w:cols w:space="720" w:num="1"/>
        </w:sectPr>
      </w:pPr>
    </w:p>
    <w:p w14:paraId="04D33269">
      <w:pPr>
        <w:pStyle w:val="10"/>
        <w:ind w:left="208"/>
        <w:rPr>
          <w:sz w:val="20"/>
        </w:rPr>
      </w:pPr>
      <w:r>
        <w:rPr>
          <w:sz w:val="20"/>
        </w:rPr>
        <w:drawing>
          <wp:inline distT="0" distB="0" distL="0" distR="0">
            <wp:extent cx="6226175" cy="148336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6226212" cy="1483613"/>
                    </a:xfrm>
                    <a:prstGeom prst="rect">
                      <a:avLst/>
                    </a:prstGeom>
                  </pic:spPr>
                </pic:pic>
              </a:graphicData>
            </a:graphic>
          </wp:inline>
        </w:drawing>
      </w:r>
    </w:p>
    <w:p w14:paraId="3541A1DD">
      <w:pPr>
        <w:pStyle w:val="10"/>
        <w:rPr>
          <w:b/>
          <w:sz w:val="27"/>
        </w:rPr>
      </w:pPr>
    </w:p>
    <w:p w14:paraId="31EB6C35">
      <w:pPr>
        <w:pStyle w:val="10"/>
        <w:spacing w:before="11"/>
        <w:rPr>
          <w:b/>
          <w:sz w:val="27"/>
        </w:rPr>
      </w:pPr>
    </w:p>
    <w:p w14:paraId="2FA30DB0">
      <w:pPr>
        <w:jc w:val="center"/>
        <w:rPr>
          <w:rFonts w:ascii="Times New Roman" w:hAnsi="Times New Roman" w:cs="Times New Roman"/>
          <w:b/>
          <w:sz w:val="28"/>
          <w:szCs w:val="24"/>
        </w:rPr>
      </w:pPr>
      <w:r>
        <w:rPr>
          <w:rFonts w:ascii="Times New Roman" w:hAnsi="Times New Roman" w:cs="Times New Roman"/>
          <w:b/>
          <w:color w:val="C0504D"/>
          <w:spacing w:val="-2"/>
          <w:sz w:val="28"/>
          <w:szCs w:val="24"/>
        </w:rPr>
        <w:t>DEPARTMENT</w:t>
      </w:r>
      <w:r>
        <w:rPr>
          <w:rFonts w:ascii="Times New Roman" w:hAnsi="Times New Roman" w:cs="Times New Roman"/>
          <w:b/>
          <w:color w:val="C0504D"/>
          <w:spacing w:val="-20"/>
          <w:sz w:val="28"/>
          <w:szCs w:val="24"/>
        </w:rPr>
        <w:t xml:space="preserve"> </w:t>
      </w:r>
      <w:r>
        <w:rPr>
          <w:rFonts w:ascii="Times New Roman" w:hAnsi="Times New Roman" w:cs="Times New Roman"/>
          <w:b/>
          <w:color w:val="C0504D"/>
          <w:spacing w:val="-2"/>
          <w:sz w:val="28"/>
          <w:szCs w:val="24"/>
        </w:rPr>
        <w:t>OF</w:t>
      </w:r>
      <w:r>
        <w:rPr>
          <w:rFonts w:ascii="Times New Roman" w:hAnsi="Times New Roman" w:cs="Times New Roman"/>
          <w:b/>
          <w:color w:val="C0504D"/>
          <w:spacing w:val="-11"/>
          <w:sz w:val="28"/>
          <w:szCs w:val="24"/>
        </w:rPr>
        <w:t xml:space="preserve"> </w:t>
      </w:r>
      <w:r>
        <w:rPr>
          <w:rFonts w:ascii="Times New Roman" w:hAnsi="Times New Roman" w:cs="Times New Roman"/>
          <w:b/>
          <w:color w:val="C0504D"/>
          <w:spacing w:val="-2"/>
          <w:sz w:val="28"/>
          <w:szCs w:val="24"/>
        </w:rPr>
        <w:t>COMPUTER</w:t>
      </w:r>
      <w:r>
        <w:rPr>
          <w:rFonts w:ascii="Times New Roman" w:hAnsi="Times New Roman" w:cs="Times New Roman"/>
          <w:b/>
          <w:color w:val="C0504D"/>
          <w:spacing w:val="-11"/>
          <w:sz w:val="28"/>
          <w:szCs w:val="24"/>
        </w:rPr>
        <w:t xml:space="preserve"> </w:t>
      </w:r>
      <w:r>
        <w:rPr>
          <w:rFonts w:ascii="Times New Roman" w:hAnsi="Times New Roman" w:cs="Times New Roman"/>
          <w:b/>
          <w:color w:val="C0504D"/>
          <w:spacing w:val="-2"/>
          <w:sz w:val="28"/>
          <w:szCs w:val="24"/>
        </w:rPr>
        <w:t>SCIENCE</w:t>
      </w:r>
      <w:r>
        <w:rPr>
          <w:rFonts w:ascii="Times New Roman" w:hAnsi="Times New Roman" w:cs="Times New Roman"/>
          <w:b/>
          <w:color w:val="C0504D"/>
          <w:spacing w:val="-12"/>
          <w:sz w:val="28"/>
          <w:szCs w:val="24"/>
        </w:rPr>
        <w:t xml:space="preserve"> </w:t>
      </w:r>
      <w:r>
        <w:rPr>
          <w:rFonts w:ascii="Times New Roman" w:hAnsi="Times New Roman" w:cs="Times New Roman"/>
          <w:b/>
          <w:color w:val="C0504D"/>
          <w:spacing w:val="-2"/>
          <w:sz w:val="28"/>
          <w:szCs w:val="24"/>
        </w:rPr>
        <w:t>AND</w:t>
      </w:r>
      <w:r>
        <w:rPr>
          <w:rFonts w:ascii="Times New Roman" w:hAnsi="Times New Roman" w:cs="Times New Roman"/>
          <w:b/>
          <w:color w:val="C0504D"/>
          <w:spacing w:val="-6"/>
          <w:sz w:val="28"/>
          <w:szCs w:val="24"/>
        </w:rPr>
        <w:t xml:space="preserve"> </w:t>
      </w:r>
      <w:r>
        <w:rPr>
          <w:rFonts w:ascii="Times New Roman" w:hAnsi="Times New Roman" w:cs="Times New Roman"/>
          <w:b/>
          <w:color w:val="C0504D"/>
          <w:spacing w:val="-2"/>
          <w:sz w:val="28"/>
          <w:szCs w:val="24"/>
        </w:rPr>
        <w:t>ENGINEERING</w:t>
      </w:r>
    </w:p>
    <w:p w14:paraId="1D50EA03">
      <w:pPr>
        <w:pStyle w:val="3"/>
        <w:spacing w:before="292"/>
        <w:ind w:left="4044"/>
        <w:rPr>
          <w:rFonts w:ascii="Times New Roman" w:hAnsi="Times New Roman" w:cs="Times New Roman"/>
          <w:b/>
          <w:bCs/>
          <w:color w:val="000000" w:themeColor="text1"/>
          <w:sz w:val="32"/>
          <w:szCs w:val="32"/>
          <w14:textFill>
            <w14:solidFill>
              <w14:schemeClr w14:val="tx1"/>
            </w14:solidFill>
          </w14:textFill>
        </w:rPr>
      </w:pPr>
      <w:bookmarkStart w:id="4" w:name="CERTIFICATE"/>
      <w:bookmarkEnd w:id="4"/>
      <w:r>
        <w:rPr>
          <w:rFonts w:ascii="Times New Roman" w:hAnsi="Times New Roman" w:cs="Times New Roman"/>
          <w:b/>
          <w:bCs/>
          <w:color w:val="000000" w:themeColor="text1"/>
          <w:spacing w:val="-2"/>
          <w:sz w:val="32"/>
          <w:szCs w:val="32"/>
          <w14:textFill>
            <w14:solidFill>
              <w14:schemeClr w14:val="tx1"/>
            </w14:solidFill>
          </w14:textFill>
        </w:rPr>
        <w:t>CERTIFICATE</w:t>
      </w:r>
    </w:p>
    <w:p w14:paraId="442E3D19">
      <w:pPr>
        <w:pStyle w:val="10"/>
        <w:spacing w:before="343"/>
        <w:rPr>
          <w:b/>
          <w:sz w:val="31"/>
        </w:rPr>
      </w:pPr>
    </w:p>
    <w:p w14:paraId="3CEAB0EA">
      <w:pPr>
        <w:spacing w:line="360" w:lineRule="auto"/>
        <w:ind w:left="635" w:right="1225"/>
        <w:jc w:val="both"/>
        <w:rPr>
          <w:rFonts w:ascii="Times New Roman" w:hAnsi="Times New Roman" w:cs="Times New Roman"/>
          <w:sz w:val="24"/>
          <w:szCs w:val="24"/>
        </w:rPr>
      </w:pPr>
      <w:r>
        <w:rPr>
          <w:rFonts w:ascii="Times New Roman" w:hAnsi="Times New Roman" w:cs="Times New Roman"/>
          <w:sz w:val="24"/>
          <w:szCs w:val="24"/>
        </w:rPr>
        <w:t>This is to certify that the project report titled “</w:t>
      </w:r>
      <w:r>
        <w:rPr>
          <w:rFonts w:ascii="Times New Roman" w:hAnsi="Times New Roman" w:eastAsia="Times New Roman" w:cs="Times New Roman"/>
          <w:b/>
          <w:bCs/>
          <w:sz w:val="24"/>
          <w:szCs w:val="24"/>
          <w:lang w:val="en-IN"/>
        </w:rPr>
        <w:t>Brain Hemorrhage Detection</w:t>
      </w:r>
      <w:r>
        <w:rPr>
          <w:rFonts w:ascii="Times New Roman" w:hAnsi="Times New Roman" w:cs="Times New Roman"/>
          <w:sz w:val="24"/>
          <w:szCs w:val="24"/>
        </w:rPr>
        <w:t xml:space="preserve">” is being submitted by </w:t>
      </w:r>
      <w:r>
        <w:rPr>
          <w:rFonts w:ascii="Times New Roman" w:hAnsi="Times New Roman" w:cs="Times New Roman"/>
          <w:b/>
          <w:color w:val="934604"/>
          <w:sz w:val="24"/>
          <w:szCs w:val="24"/>
          <w:lang w:val="en-IN"/>
        </w:rPr>
        <w:t xml:space="preserve">M. SRI MANISH (21911A05G7),  B. NILESH (21911A05D7), B. RAKESH (21911A05D9), B. SRIKANTH (21911A05E2)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partial</w:t>
      </w:r>
      <w:r>
        <w:rPr>
          <w:rFonts w:ascii="Times New Roman" w:hAnsi="Times New Roman" w:cs="Times New Roman"/>
          <w:spacing w:val="-6"/>
          <w:sz w:val="24"/>
          <w:szCs w:val="24"/>
        </w:rPr>
        <w:t xml:space="preserve"> </w:t>
      </w:r>
      <w:r>
        <w:rPr>
          <w:rFonts w:ascii="Times New Roman" w:hAnsi="Times New Roman" w:cs="Times New Roman"/>
          <w:sz w:val="24"/>
          <w:szCs w:val="24"/>
        </w:rPr>
        <w:t>fulfillment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award</w:t>
      </w:r>
      <w:r>
        <w:rPr>
          <w:rFonts w:ascii="Times New Roman" w:hAnsi="Times New Roman" w:cs="Times New Roman"/>
          <w:spacing w:val="-5"/>
          <w:sz w:val="24"/>
          <w:szCs w:val="24"/>
        </w:rPr>
        <w:t xml:space="preserve"> </w:t>
      </w:r>
      <w:r>
        <w:rPr>
          <w:rFonts w:ascii="Times New Roman" w:hAnsi="Times New Roman" w:cs="Times New Roman"/>
          <w:sz w:val="24"/>
          <w:szCs w:val="24"/>
        </w:rPr>
        <w:t>of the</w:t>
      </w:r>
      <w:r>
        <w:rPr>
          <w:rFonts w:ascii="Times New Roman" w:hAnsi="Times New Roman" w:cs="Times New Roman"/>
          <w:spacing w:val="-6"/>
          <w:sz w:val="24"/>
          <w:szCs w:val="24"/>
        </w:rPr>
        <w:t xml:space="preserve"> </w:t>
      </w:r>
      <w:r>
        <w:rPr>
          <w:rFonts w:ascii="Times New Roman" w:hAnsi="Times New Roman" w:cs="Times New Roman"/>
          <w:sz w:val="24"/>
          <w:szCs w:val="24"/>
        </w:rPr>
        <w:t>Degree</w:t>
      </w:r>
      <w:r>
        <w:rPr>
          <w:rFonts w:ascii="Times New Roman" w:hAnsi="Times New Roman" w:cs="Times New Roman"/>
          <w:spacing w:val="-11"/>
          <w:sz w:val="24"/>
          <w:szCs w:val="24"/>
        </w:rPr>
        <w:t xml:space="preserve"> </w:t>
      </w:r>
      <w:r>
        <w:rPr>
          <w:rFonts w:ascii="Times New Roman" w:hAnsi="Times New Roman" w:cs="Times New Roman"/>
          <w:sz w:val="24"/>
          <w:szCs w:val="24"/>
        </w:rPr>
        <w:t>of Bachelor</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Technology</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Computer</w:t>
      </w:r>
      <w:r>
        <w:rPr>
          <w:rFonts w:ascii="Times New Roman" w:hAnsi="Times New Roman" w:cs="Times New Roman"/>
          <w:spacing w:val="-4"/>
          <w:sz w:val="24"/>
          <w:szCs w:val="24"/>
        </w:rPr>
        <w:t xml:space="preserve"> </w:t>
      </w:r>
      <w:r>
        <w:rPr>
          <w:rFonts w:ascii="Times New Roman" w:hAnsi="Times New Roman" w:cs="Times New Roman"/>
          <w:sz w:val="24"/>
          <w:szCs w:val="24"/>
        </w:rPr>
        <w:t>Science</w:t>
      </w:r>
      <w:r>
        <w:rPr>
          <w:rFonts w:ascii="Times New Roman" w:hAnsi="Times New Roman" w:cs="Times New Roman"/>
          <w:spacing w:val="-2"/>
          <w:sz w:val="24"/>
          <w:szCs w:val="24"/>
        </w:rPr>
        <w:t xml:space="preserve"> </w:t>
      </w:r>
      <w:r>
        <w:rPr>
          <w:rFonts w:ascii="Times New Roman" w:hAnsi="Times New Roman" w:cs="Times New Roman"/>
          <w:sz w:val="24"/>
          <w:szCs w:val="24"/>
        </w:rPr>
        <w:t>and Engineering, is a</w:t>
      </w:r>
      <w:r>
        <w:rPr>
          <w:rFonts w:ascii="Times New Roman" w:hAnsi="Times New Roman" w:cs="Times New Roman"/>
          <w:spacing w:val="-2"/>
          <w:sz w:val="24"/>
          <w:szCs w:val="24"/>
        </w:rPr>
        <w:t xml:space="preserve"> </w:t>
      </w:r>
      <w:r>
        <w:rPr>
          <w:rFonts w:ascii="Times New Roman" w:hAnsi="Times New Roman" w:cs="Times New Roman"/>
          <w:sz w:val="24"/>
          <w:szCs w:val="24"/>
        </w:rPr>
        <w:t>record</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Bonafide work carried out by them under my guidance and supervision.</w:t>
      </w:r>
      <w:r>
        <w:rPr>
          <w:rFonts w:ascii="Times New Roman" w:hAnsi="Times New Roman" w:cs="Times New Roman"/>
          <w:spacing w:val="-4"/>
          <w:sz w:val="24"/>
          <w:szCs w:val="24"/>
        </w:rPr>
        <w:t xml:space="preserve"> </w:t>
      </w:r>
      <w:r>
        <w:rPr>
          <w:rFonts w:ascii="Times New Roman" w:hAnsi="Times New Roman" w:cs="Times New Roman"/>
          <w:sz w:val="24"/>
          <w:szCs w:val="24"/>
        </w:rPr>
        <w:t>These</w:t>
      </w:r>
      <w:r>
        <w:rPr>
          <w:rFonts w:ascii="Times New Roman" w:hAnsi="Times New Roman" w:cs="Times New Roman"/>
          <w:spacing w:val="-6"/>
          <w:sz w:val="24"/>
          <w:szCs w:val="24"/>
        </w:rPr>
        <w:t xml:space="preserve"> </w:t>
      </w:r>
      <w:r>
        <w:rPr>
          <w:rFonts w:ascii="Times New Roman" w:hAnsi="Times New Roman" w:cs="Times New Roman"/>
          <w:sz w:val="24"/>
          <w:szCs w:val="24"/>
        </w:rPr>
        <w:t>results</w:t>
      </w:r>
      <w:r>
        <w:rPr>
          <w:rFonts w:ascii="Times New Roman" w:hAnsi="Times New Roman" w:cs="Times New Roman"/>
          <w:spacing w:val="-7"/>
          <w:sz w:val="24"/>
          <w:szCs w:val="24"/>
        </w:rPr>
        <w:t xml:space="preserve"> </w:t>
      </w:r>
      <w:r>
        <w:rPr>
          <w:rFonts w:ascii="Times New Roman" w:hAnsi="Times New Roman" w:cs="Times New Roman"/>
          <w:sz w:val="24"/>
          <w:szCs w:val="24"/>
        </w:rPr>
        <w:t>embodied in</w:t>
      </w:r>
      <w:r>
        <w:rPr>
          <w:rFonts w:ascii="Times New Roman" w:hAnsi="Times New Roman" w:cs="Times New Roman"/>
          <w:spacing w:val="-14"/>
          <w:sz w:val="24"/>
          <w:szCs w:val="24"/>
        </w:rPr>
        <w:t xml:space="preserve"> </w:t>
      </w:r>
      <w:r>
        <w:rPr>
          <w:rFonts w:ascii="Times New Roman" w:hAnsi="Times New Roman" w:cs="Times New Roman"/>
          <w:sz w:val="24"/>
          <w:szCs w:val="24"/>
        </w:rPr>
        <w:t>this</w:t>
      </w:r>
      <w:r>
        <w:rPr>
          <w:rFonts w:ascii="Times New Roman" w:hAnsi="Times New Roman" w:cs="Times New Roman"/>
          <w:spacing w:val="-11"/>
          <w:sz w:val="24"/>
          <w:szCs w:val="24"/>
        </w:rPr>
        <w:t xml:space="preserve"> </w:t>
      </w:r>
      <w:r>
        <w:rPr>
          <w:rFonts w:ascii="Times New Roman" w:hAnsi="Times New Roman" w:cs="Times New Roman"/>
          <w:sz w:val="24"/>
          <w:szCs w:val="24"/>
        </w:rPr>
        <w:t>project</w:t>
      </w:r>
      <w:r>
        <w:rPr>
          <w:rFonts w:ascii="Times New Roman" w:hAnsi="Times New Roman" w:cs="Times New Roman"/>
          <w:spacing w:val="-13"/>
          <w:sz w:val="24"/>
          <w:szCs w:val="24"/>
        </w:rPr>
        <w:t xml:space="preserve"> </w:t>
      </w:r>
      <w:r>
        <w:rPr>
          <w:rFonts w:ascii="Times New Roman" w:hAnsi="Times New Roman" w:cs="Times New Roman"/>
          <w:sz w:val="24"/>
          <w:szCs w:val="24"/>
        </w:rPr>
        <w:t>report</w:t>
      </w:r>
      <w:r>
        <w:rPr>
          <w:rFonts w:ascii="Times New Roman" w:hAnsi="Times New Roman" w:cs="Times New Roman"/>
          <w:spacing w:val="-9"/>
          <w:sz w:val="24"/>
          <w:szCs w:val="24"/>
        </w:rPr>
        <w:t xml:space="preserve"> </w:t>
      </w:r>
      <w:r>
        <w:rPr>
          <w:rFonts w:ascii="Times New Roman" w:hAnsi="Times New Roman" w:cs="Times New Roman"/>
          <w:sz w:val="24"/>
          <w:szCs w:val="24"/>
        </w:rPr>
        <w:t>have</w:t>
      </w:r>
      <w:r>
        <w:rPr>
          <w:rFonts w:ascii="Times New Roman" w:hAnsi="Times New Roman" w:cs="Times New Roman"/>
          <w:spacing w:val="-13"/>
          <w:sz w:val="24"/>
          <w:szCs w:val="24"/>
        </w:rPr>
        <w:t xml:space="preserve"> </w:t>
      </w:r>
      <w:r>
        <w:rPr>
          <w:rFonts w:ascii="Times New Roman" w:hAnsi="Times New Roman" w:cs="Times New Roman"/>
          <w:sz w:val="24"/>
          <w:szCs w:val="24"/>
        </w:rPr>
        <w:t>not</w:t>
      </w:r>
      <w:r>
        <w:rPr>
          <w:rFonts w:ascii="Times New Roman" w:hAnsi="Times New Roman" w:cs="Times New Roman"/>
          <w:spacing w:val="-9"/>
          <w:sz w:val="24"/>
          <w:szCs w:val="24"/>
        </w:rPr>
        <w:t xml:space="preserve"> </w:t>
      </w:r>
      <w:r>
        <w:rPr>
          <w:rFonts w:ascii="Times New Roman" w:hAnsi="Times New Roman" w:cs="Times New Roman"/>
          <w:sz w:val="24"/>
          <w:szCs w:val="24"/>
        </w:rPr>
        <w:t>been</w:t>
      </w:r>
      <w:r>
        <w:rPr>
          <w:rFonts w:ascii="Times New Roman" w:hAnsi="Times New Roman" w:cs="Times New Roman"/>
          <w:spacing w:val="-12"/>
          <w:sz w:val="24"/>
          <w:szCs w:val="24"/>
        </w:rPr>
        <w:t xml:space="preserve"> </w:t>
      </w:r>
      <w:r>
        <w:rPr>
          <w:rFonts w:ascii="Times New Roman" w:hAnsi="Times New Roman" w:cs="Times New Roman"/>
          <w:sz w:val="24"/>
          <w:szCs w:val="24"/>
        </w:rPr>
        <w:t>submitted</w:t>
      </w:r>
      <w:r>
        <w:rPr>
          <w:rFonts w:ascii="Times New Roman" w:hAnsi="Times New Roman" w:cs="Times New Roman"/>
          <w:spacing w:val="-11"/>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any</w:t>
      </w:r>
      <w:r>
        <w:rPr>
          <w:rFonts w:ascii="Times New Roman" w:hAnsi="Times New Roman" w:cs="Times New Roman"/>
          <w:spacing w:val="-15"/>
          <w:sz w:val="24"/>
          <w:szCs w:val="24"/>
        </w:rPr>
        <w:t xml:space="preserve"> </w:t>
      </w:r>
      <w:r>
        <w:rPr>
          <w:rFonts w:ascii="Times New Roman" w:hAnsi="Times New Roman" w:cs="Times New Roman"/>
          <w:sz w:val="24"/>
          <w:szCs w:val="24"/>
        </w:rPr>
        <w:t>other</w:t>
      </w:r>
      <w:r>
        <w:rPr>
          <w:rFonts w:ascii="Times New Roman" w:hAnsi="Times New Roman" w:cs="Times New Roman"/>
          <w:spacing w:val="-3"/>
          <w:sz w:val="24"/>
          <w:szCs w:val="24"/>
        </w:rPr>
        <w:t xml:space="preserve"> </w:t>
      </w:r>
      <w:r>
        <w:rPr>
          <w:rFonts w:ascii="Times New Roman" w:hAnsi="Times New Roman" w:cs="Times New Roman"/>
          <w:sz w:val="24"/>
          <w:szCs w:val="24"/>
        </w:rPr>
        <w:t>University</w:t>
      </w:r>
      <w:r>
        <w:rPr>
          <w:rFonts w:ascii="Times New Roman" w:hAnsi="Times New Roman" w:cs="Times New Roman"/>
          <w:spacing w:val="-3"/>
          <w:sz w:val="24"/>
          <w:szCs w:val="24"/>
        </w:rPr>
        <w:t xml:space="preserve"> </w:t>
      </w:r>
      <w:r>
        <w:rPr>
          <w:rFonts w:ascii="Times New Roman" w:hAnsi="Times New Roman" w:cs="Times New Roman"/>
          <w:sz w:val="24"/>
          <w:szCs w:val="24"/>
        </w:rPr>
        <w:t>or</w:t>
      </w:r>
      <w:r>
        <w:rPr>
          <w:rFonts w:ascii="Times New Roman" w:hAnsi="Times New Roman" w:cs="Times New Roman"/>
          <w:spacing w:val="-3"/>
          <w:sz w:val="24"/>
          <w:szCs w:val="24"/>
        </w:rPr>
        <w:t xml:space="preserve"> </w:t>
      </w:r>
      <w:r>
        <w:rPr>
          <w:rFonts w:ascii="Times New Roman" w:hAnsi="Times New Roman" w:cs="Times New Roman"/>
          <w:sz w:val="24"/>
          <w:szCs w:val="24"/>
        </w:rPr>
        <w:t>Institute</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3"/>
          <w:sz w:val="24"/>
          <w:szCs w:val="24"/>
        </w:rPr>
        <w:t xml:space="preserve"> </w:t>
      </w:r>
      <w:r>
        <w:rPr>
          <w:rFonts w:ascii="Times New Roman" w:hAnsi="Times New Roman" w:cs="Times New Roman"/>
          <w:sz w:val="24"/>
          <w:szCs w:val="24"/>
        </w:rPr>
        <w:t>the award of any degree or diploma.</w:t>
      </w:r>
    </w:p>
    <w:p w14:paraId="1291C9C4">
      <w:pPr>
        <w:pStyle w:val="10"/>
        <w:rPr>
          <w:sz w:val="24"/>
        </w:rPr>
      </w:pPr>
    </w:p>
    <w:p w14:paraId="7DF625FD">
      <w:pPr>
        <w:pStyle w:val="10"/>
        <w:rPr>
          <w:sz w:val="24"/>
        </w:rPr>
      </w:pPr>
    </w:p>
    <w:p w14:paraId="671C472E">
      <w:pPr>
        <w:pStyle w:val="10"/>
        <w:rPr>
          <w:sz w:val="24"/>
        </w:rPr>
      </w:pPr>
    </w:p>
    <w:p w14:paraId="42E39BAF">
      <w:pPr>
        <w:pStyle w:val="10"/>
        <w:spacing w:before="53"/>
        <w:rPr>
          <w:sz w:val="24"/>
        </w:rPr>
      </w:pPr>
    </w:p>
    <w:p w14:paraId="30D85899">
      <w:pPr>
        <w:pStyle w:val="6"/>
        <w:tabs>
          <w:tab w:val="left" w:pos="7270"/>
        </w:tabs>
        <w:spacing w:before="1"/>
        <w:ind w:left="592"/>
        <w:rPr>
          <w:rFonts w:ascii="Times New Roman" w:hAnsi="Times New Roman" w:cs="Times New Roman"/>
          <w:i w:val="0"/>
          <w:iCs w:val="0"/>
          <w:sz w:val="24"/>
          <w:szCs w:val="24"/>
        </w:rPr>
      </w:pPr>
      <w:r>
        <w:rPr>
          <w:rFonts w:ascii="Times New Roman" w:hAnsi="Times New Roman" w:cs="Times New Roman"/>
          <w:i w:val="0"/>
          <w:iCs w:val="0"/>
          <w:sz w:val="24"/>
          <w:szCs w:val="24"/>
        </w:rPr>
        <w:t>Internal</w:t>
      </w:r>
      <w:r>
        <w:rPr>
          <w:rFonts w:ascii="Times New Roman" w:hAnsi="Times New Roman" w:cs="Times New Roman"/>
          <w:i w:val="0"/>
          <w:iCs w:val="0"/>
          <w:spacing w:val="-12"/>
          <w:sz w:val="24"/>
          <w:szCs w:val="24"/>
        </w:rPr>
        <w:t xml:space="preserve"> </w:t>
      </w:r>
      <w:r>
        <w:rPr>
          <w:rFonts w:ascii="Times New Roman" w:hAnsi="Times New Roman" w:cs="Times New Roman"/>
          <w:i w:val="0"/>
          <w:iCs w:val="0"/>
          <w:spacing w:val="-2"/>
          <w:sz w:val="24"/>
          <w:szCs w:val="24"/>
        </w:rPr>
        <w:t>Guide</w:t>
      </w:r>
      <w:r>
        <w:rPr>
          <w:rFonts w:ascii="Times New Roman" w:hAnsi="Times New Roman" w:cs="Times New Roman"/>
          <w:i w:val="0"/>
          <w:iCs w:val="0"/>
          <w:sz w:val="24"/>
          <w:szCs w:val="24"/>
        </w:rPr>
        <w:tab/>
      </w:r>
      <w:r>
        <w:rPr>
          <w:rFonts w:ascii="Times New Roman" w:hAnsi="Times New Roman" w:cs="Times New Roman"/>
          <w:i w:val="0"/>
          <w:iCs w:val="0"/>
          <w:sz w:val="24"/>
          <w:szCs w:val="24"/>
        </w:rPr>
        <w:t>Head</w:t>
      </w:r>
      <w:r>
        <w:rPr>
          <w:rFonts w:ascii="Times New Roman" w:hAnsi="Times New Roman" w:cs="Times New Roman"/>
          <w:i w:val="0"/>
          <w:iCs w:val="0"/>
          <w:spacing w:val="-7"/>
          <w:sz w:val="24"/>
          <w:szCs w:val="24"/>
        </w:rPr>
        <w:t xml:space="preserve"> </w:t>
      </w:r>
      <w:r>
        <w:rPr>
          <w:rFonts w:ascii="Times New Roman" w:hAnsi="Times New Roman" w:cs="Times New Roman"/>
          <w:i w:val="0"/>
          <w:iCs w:val="0"/>
          <w:sz w:val="24"/>
          <w:szCs w:val="24"/>
        </w:rPr>
        <w:t>of</w:t>
      </w:r>
      <w:r>
        <w:rPr>
          <w:rFonts w:ascii="Times New Roman" w:hAnsi="Times New Roman" w:cs="Times New Roman"/>
          <w:i w:val="0"/>
          <w:iCs w:val="0"/>
          <w:spacing w:val="-2"/>
          <w:sz w:val="24"/>
          <w:szCs w:val="24"/>
        </w:rPr>
        <w:t xml:space="preserve"> Department</w:t>
      </w:r>
    </w:p>
    <w:p w14:paraId="76CBBF1E">
      <w:pPr>
        <w:pStyle w:val="10"/>
        <w:spacing w:before="12"/>
        <w:rPr>
          <w:b/>
          <w:sz w:val="24"/>
        </w:rPr>
      </w:pPr>
    </w:p>
    <w:p w14:paraId="016FE46D">
      <w:pPr>
        <w:pStyle w:val="10"/>
        <w:tabs>
          <w:tab w:val="left" w:pos="7195"/>
        </w:tabs>
        <w:ind w:left="592"/>
        <w:rPr>
          <w:spacing w:val="-2"/>
          <w:sz w:val="24"/>
          <w:lang w:val="en-IN"/>
        </w:rPr>
      </w:pPr>
      <w:r>
        <w:rPr>
          <w:spacing w:val="-2"/>
          <w:sz w:val="24"/>
          <w:lang w:val="en-IN"/>
        </w:rPr>
        <w:t>Mrs. A. Lalitha</w:t>
      </w:r>
      <w:r>
        <w:rPr>
          <w:sz w:val="24"/>
        </w:rPr>
        <w:tab/>
      </w:r>
      <w:r>
        <w:rPr>
          <w:spacing w:val="-2"/>
          <w:sz w:val="24"/>
        </w:rPr>
        <w:t>Dr. D.</w:t>
      </w:r>
      <w:r>
        <w:rPr>
          <w:spacing w:val="-15"/>
          <w:sz w:val="24"/>
        </w:rPr>
        <w:t xml:space="preserve"> </w:t>
      </w:r>
      <w:r>
        <w:rPr>
          <w:spacing w:val="-2"/>
          <w:sz w:val="24"/>
        </w:rPr>
        <w:t>Aruna</w:t>
      </w:r>
      <w:r>
        <w:rPr>
          <w:spacing w:val="-4"/>
          <w:sz w:val="24"/>
        </w:rPr>
        <w:t xml:space="preserve"> </w:t>
      </w:r>
      <w:r>
        <w:rPr>
          <w:spacing w:val="-2"/>
          <w:sz w:val="24"/>
        </w:rPr>
        <w:t>Kumari</w:t>
      </w:r>
    </w:p>
    <w:p w14:paraId="3C9AED42">
      <w:pPr>
        <w:pStyle w:val="10"/>
        <w:spacing w:before="19"/>
        <w:rPr>
          <w:sz w:val="24"/>
        </w:rPr>
      </w:pPr>
    </w:p>
    <w:p w14:paraId="1E8CD7A5">
      <w:pPr>
        <w:pStyle w:val="10"/>
        <w:tabs>
          <w:tab w:val="left" w:pos="7185"/>
        </w:tabs>
        <w:ind w:left="592"/>
        <w:rPr>
          <w:sz w:val="24"/>
        </w:rPr>
      </w:pPr>
      <w:r>
        <w:rPr>
          <w:spacing w:val="-2"/>
          <w:sz w:val="24"/>
        </w:rPr>
        <w:t>Assistant. Professor</w:t>
      </w:r>
      <w:r>
        <w:rPr>
          <w:sz w:val="24"/>
        </w:rPr>
        <w:tab/>
      </w:r>
      <w:r>
        <w:rPr>
          <w:spacing w:val="-2"/>
          <w:sz w:val="24"/>
        </w:rPr>
        <w:t>Professor</w:t>
      </w:r>
    </w:p>
    <w:p w14:paraId="1C398BA4">
      <w:pPr>
        <w:pStyle w:val="10"/>
        <w:rPr>
          <w:sz w:val="24"/>
        </w:rPr>
      </w:pPr>
    </w:p>
    <w:p w14:paraId="66AEDCFB">
      <w:pPr>
        <w:pStyle w:val="10"/>
        <w:rPr>
          <w:sz w:val="24"/>
        </w:rPr>
      </w:pPr>
    </w:p>
    <w:p w14:paraId="5D60712F">
      <w:pPr>
        <w:pStyle w:val="10"/>
        <w:rPr>
          <w:sz w:val="24"/>
        </w:rPr>
      </w:pPr>
    </w:p>
    <w:p w14:paraId="57E2F668">
      <w:pPr>
        <w:pStyle w:val="10"/>
        <w:rPr>
          <w:sz w:val="24"/>
        </w:rPr>
      </w:pPr>
    </w:p>
    <w:p w14:paraId="4BB5110A">
      <w:pPr>
        <w:ind w:left="4064"/>
        <w:rPr>
          <w:rFonts w:ascii="Times New Roman" w:hAnsi="Times New Roman" w:cs="Times New Roman"/>
          <w:b/>
          <w:sz w:val="24"/>
          <w:szCs w:val="24"/>
        </w:rPr>
      </w:pPr>
      <w:r>
        <w:rPr>
          <w:rFonts w:ascii="Times New Roman" w:hAnsi="Times New Roman" w:cs="Times New Roman"/>
          <w:b/>
          <w:sz w:val="24"/>
          <w:szCs w:val="24"/>
        </w:rPr>
        <w:t>External</w:t>
      </w:r>
      <w:r>
        <w:rPr>
          <w:rFonts w:ascii="Times New Roman" w:hAnsi="Times New Roman" w:cs="Times New Roman"/>
          <w:b/>
          <w:spacing w:val="-14"/>
          <w:sz w:val="24"/>
          <w:szCs w:val="24"/>
        </w:rPr>
        <w:t xml:space="preserve"> </w:t>
      </w:r>
      <w:r>
        <w:rPr>
          <w:rFonts w:ascii="Times New Roman" w:hAnsi="Times New Roman" w:cs="Times New Roman"/>
          <w:b/>
          <w:spacing w:val="-2"/>
          <w:sz w:val="24"/>
          <w:szCs w:val="24"/>
        </w:rPr>
        <w:t>Examiner</w:t>
      </w:r>
    </w:p>
    <w:p w14:paraId="7C5B9155">
      <w:pPr>
        <w:rPr>
          <w:b/>
          <w:sz w:val="24"/>
        </w:rPr>
        <w:sectPr>
          <w:pgSz w:w="11910" w:h="16840"/>
          <w:pgMar w:top="1140" w:right="566" w:bottom="1180" w:left="1133" w:header="0" w:footer="986" w:gutter="0"/>
          <w:cols w:space="720" w:num="1"/>
        </w:sectPr>
      </w:pPr>
    </w:p>
    <w:p w14:paraId="5FE36EE0">
      <w:pPr>
        <w:pStyle w:val="3"/>
        <w:spacing w:before="336"/>
        <w:ind w:right="113"/>
        <w:jc w:val="center"/>
        <w:rPr>
          <w:rFonts w:ascii="Times New Roman" w:hAnsi="Times New Roman" w:cs="Times New Roman"/>
          <w:b/>
          <w:bCs/>
          <w:sz w:val="28"/>
          <w:szCs w:val="28"/>
        </w:rPr>
      </w:pPr>
      <w:bookmarkStart w:id="5" w:name="DECLARATION"/>
      <w:bookmarkEnd w:id="5"/>
      <w:r>
        <w:rPr>
          <w:rFonts w:ascii="Times New Roman" w:hAnsi="Times New Roman" w:cs="Times New Roman"/>
          <w:b/>
          <w:bCs/>
          <w:color w:val="934604"/>
          <w:spacing w:val="-2"/>
          <w:sz w:val="28"/>
          <w:szCs w:val="28"/>
        </w:rPr>
        <w:t>DECLARATION</w:t>
      </w:r>
    </w:p>
    <w:p w14:paraId="3321711A">
      <w:pPr>
        <w:pStyle w:val="10"/>
        <w:rPr>
          <w:b/>
          <w:sz w:val="31"/>
        </w:rPr>
      </w:pPr>
    </w:p>
    <w:p w14:paraId="24FCB13D">
      <w:pPr>
        <w:pStyle w:val="10"/>
        <w:rPr>
          <w:b/>
          <w:sz w:val="31"/>
        </w:rPr>
      </w:pPr>
    </w:p>
    <w:p w14:paraId="0D282CE2">
      <w:pPr>
        <w:pStyle w:val="10"/>
        <w:spacing w:before="30"/>
        <w:jc w:val="both"/>
        <w:rPr>
          <w:b/>
          <w:sz w:val="31"/>
        </w:rPr>
      </w:pPr>
    </w:p>
    <w:p w14:paraId="594E84A9">
      <w:pPr>
        <w:spacing w:line="480"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We, </w:t>
      </w:r>
      <w:r>
        <w:rPr>
          <w:rFonts w:ascii="Times New Roman" w:hAnsi="Times New Roman" w:cs="Times New Roman"/>
          <w:b/>
          <w:sz w:val="24"/>
          <w:szCs w:val="24"/>
          <w:lang w:val="en-IN"/>
        </w:rPr>
        <w:t xml:space="preserve">M. SRI MANISH, B. NILESH, B. RAKESH, B. SRIKANTH </w:t>
      </w:r>
      <w:r>
        <w:rPr>
          <w:rFonts w:ascii="Times New Roman" w:hAnsi="Times New Roman" w:cs="Times New Roman"/>
          <w:sz w:val="24"/>
          <w:szCs w:val="24"/>
        </w:rPr>
        <w:t xml:space="preserve">hereby declare that the project entitled, </w:t>
      </w:r>
      <w:r>
        <w:rPr>
          <w:rFonts w:ascii="Times New Roman" w:hAnsi="Times New Roman" w:cs="Times New Roman"/>
          <w:b/>
          <w:sz w:val="24"/>
          <w:szCs w:val="24"/>
          <w:lang w:val="en-IN"/>
        </w:rPr>
        <w:t>“</w:t>
      </w:r>
      <w:r>
        <w:rPr>
          <w:rFonts w:ascii="Times New Roman" w:hAnsi="Times New Roman" w:eastAsia="Times New Roman" w:cs="Times New Roman"/>
          <w:b/>
          <w:bCs/>
          <w:sz w:val="24"/>
          <w:szCs w:val="24"/>
          <w:lang w:val="en-IN"/>
        </w:rPr>
        <w:t>Brain Hemorrhage Detection</w:t>
      </w:r>
      <w:r>
        <w:rPr>
          <w:rFonts w:ascii="Times New Roman" w:hAnsi="Times New Roman" w:cs="Times New Roman"/>
          <w:b/>
          <w:sz w:val="24"/>
          <w:szCs w:val="24"/>
          <w:lang w:val="en-IN"/>
        </w:rPr>
        <w:t xml:space="preserve">” </w:t>
      </w:r>
      <w:r>
        <w:rPr>
          <w:rFonts w:ascii="Times New Roman" w:hAnsi="Times New Roman" w:cs="Times New Roman"/>
          <w:sz w:val="24"/>
          <w:szCs w:val="24"/>
        </w:rPr>
        <w:t xml:space="preserve"> submitted for the degree of Bachelor of Technology</w:t>
      </w:r>
      <w:r>
        <w:rPr>
          <w:rFonts w:ascii="Times New Roman" w:hAnsi="Times New Roman" w:cs="Times New Roman"/>
          <w:spacing w:val="-15"/>
          <w:sz w:val="24"/>
          <w:szCs w:val="24"/>
        </w:rPr>
        <w:t xml:space="preserve"> </w:t>
      </w:r>
      <w:r>
        <w:rPr>
          <w:rFonts w:ascii="Times New Roman" w:hAnsi="Times New Roman" w:cs="Times New Roman"/>
          <w:sz w:val="24"/>
          <w:szCs w:val="24"/>
        </w:rPr>
        <w:t>in</w:t>
      </w:r>
      <w:r>
        <w:rPr>
          <w:rFonts w:ascii="Times New Roman" w:hAnsi="Times New Roman" w:cs="Times New Roman"/>
          <w:spacing w:val="-7"/>
          <w:sz w:val="24"/>
          <w:szCs w:val="24"/>
        </w:rPr>
        <w:t xml:space="preserve"> </w:t>
      </w:r>
      <w:r>
        <w:rPr>
          <w:rFonts w:ascii="Times New Roman" w:hAnsi="Times New Roman" w:cs="Times New Roman"/>
          <w:sz w:val="24"/>
          <w:szCs w:val="24"/>
        </w:rPr>
        <w:t>Computer</w:t>
      </w:r>
      <w:r>
        <w:rPr>
          <w:rFonts w:ascii="Times New Roman" w:hAnsi="Times New Roman" w:cs="Times New Roman"/>
          <w:spacing w:val="-5"/>
          <w:sz w:val="24"/>
          <w:szCs w:val="24"/>
        </w:rPr>
        <w:t xml:space="preserve"> </w:t>
      </w:r>
      <w:r>
        <w:rPr>
          <w:rFonts w:ascii="Times New Roman" w:hAnsi="Times New Roman" w:cs="Times New Roman"/>
          <w:sz w:val="24"/>
          <w:szCs w:val="24"/>
        </w:rPr>
        <w:t>Science</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Engineering</w:t>
      </w:r>
      <w:r>
        <w:rPr>
          <w:rFonts w:ascii="Times New Roman" w:hAnsi="Times New Roman" w:cs="Times New Roman"/>
          <w:spacing w:val="-10"/>
          <w:sz w:val="24"/>
          <w:szCs w:val="24"/>
        </w:rPr>
        <w:t xml:space="preserve"> </w:t>
      </w:r>
      <w:r>
        <w:rPr>
          <w:rFonts w:ascii="Times New Roman" w:hAnsi="Times New Roman" w:cs="Times New Roman"/>
          <w:sz w:val="24"/>
          <w:szCs w:val="24"/>
        </w:rPr>
        <w:t>is</w:t>
      </w:r>
      <w:r>
        <w:rPr>
          <w:rFonts w:ascii="Times New Roman" w:hAnsi="Times New Roman" w:cs="Times New Roman"/>
          <w:spacing w:val="-14"/>
          <w:sz w:val="24"/>
          <w:szCs w:val="24"/>
        </w:rPr>
        <w:t xml:space="preserve"> </w:t>
      </w:r>
      <w:r>
        <w:rPr>
          <w:rFonts w:ascii="Times New Roman" w:hAnsi="Times New Roman" w:cs="Times New Roman"/>
          <w:sz w:val="24"/>
          <w:szCs w:val="24"/>
        </w:rPr>
        <w:t>original</w:t>
      </w:r>
      <w:r>
        <w:rPr>
          <w:rFonts w:ascii="Times New Roman" w:hAnsi="Times New Roman" w:cs="Times New Roman"/>
          <w:spacing w:val="-15"/>
          <w:sz w:val="24"/>
          <w:szCs w:val="24"/>
        </w:rPr>
        <w:t xml:space="preserve"> </w:t>
      </w:r>
      <w:r>
        <w:rPr>
          <w:rFonts w:ascii="Times New Roman" w:hAnsi="Times New Roman" w:cs="Times New Roman"/>
          <w:sz w:val="24"/>
          <w:szCs w:val="24"/>
        </w:rPr>
        <w:t>and</w:t>
      </w:r>
      <w:r>
        <w:rPr>
          <w:rFonts w:ascii="Times New Roman" w:hAnsi="Times New Roman" w:cs="Times New Roman"/>
          <w:spacing w:val="-15"/>
          <w:sz w:val="24"/>
          <w:szCs w:val="24"/>
        </w:rPr>
        <w:t xml:space="preserve"> </w:t>
      </w:r>
      <w:r>
        <w:rPr>
          <w:rFonts w:ascii="Times New Roman" w:hAnsi="Times New Roman" w:cs="Times New Roman"/>
          <w:sz w:val="24"/>
          <w:szCs w:val="24"/>
        </w:rPr>
        <w:t>has</w:t>
      </w:r>
      <w:r>
        <w:rPr>
          <w:rFonts w:ascii="Times New Roman" w:hAnsi="Times New Roman" w:cs="Times New Roman"/>
          <w:spacing w:val="-15"/>
          <w:sz w:val="24"/>
          <w:szCs w:val="24"/>
        </w:rPr>
        <w:t xml:space="preserve"> </w:t>
      </w:r>
      <w:r>
        <w:rPr>
          <w:rFonts w:ascii="Times New Roman" w:hAnsi="Times New Roman" w:cs="Times New Roman"/>
          <w:sz w:val="24"/>
          <w:szCs w:val="24"/>
        </w:rPr>
        <w:t>been</w:t>
      </w:r>
      <w:r>
        <w:rPr>
          <w:rFonts w:ascii="Times New Roman" w:hAnsi="Times New Roman" w:cs="Times New Roman"/>
          <w:spacing w:val="-15"/>
          <w:sz w:val="24"/>
          <w:szCs w:val="24"/>
        </w:rPr>
        <w:t xml:space="preserve"> </w:t>
      </w:r>
      <w:r>
        <w:rPr>
          <w:rFonts w:ascii="Times New Roman" w:hAnsi="Times New Roman" w:cs="Times New Roman"/>
          <w:sz w:val="24"/>
          <w:szCs w:val="24"/>
        </w:rPr>
        <w:t>done</w:t>
      </w:r>
      <w:r>
        <w:rPr>
          <w:rFonts w:ascii="Times New Roman" w:hAnsi="Times New Roman" w:cs="Times New Roman"/>
          <w:spacing w:val="-15"/>
          <w:sz w:val="24"/>
          <w:szCs w:val="24"/>
        </w:rPr>
        <w:t xml:space="preserve"> </w:t>
      </w:r>
      <w:r>
        <w:rPr>
          <w:rFonts w:ascii="Times New Roman" w:hAnsi="Times New Roman" w:cs="Times New Roman"/>
          <w:sz w:val="24"/>
          <w:szCs w:val="24"/>
        </w:rPr>
        <w:t>by us</w:t>
      </w:r>
      <w:r>
        <w:rPr>
          <w:rFonts w:ascii="Times New Roman" w:hAnsi="Times New Roman" w:cs="Times New Roman"/>
          <w:spacing w:val="-17"/>
          <w:sz w:val="24"/>
          <w:szCs w:val="24"/>
        </w:rPr>
        <w:t xml:space="preserve"> </w:t>
      </w:r>
      <w:r>
        <w:rPr>
          <w:rFonts w:ascii="Times New Roman" w:hAnsi="Times New Roman" w:cs="Times New Roman"/>
          <w:sz w:val="24"/>
          <w:szCs w:val="24"/>
        </w:rPr>
        <w:t>and</w:t>
      </w:r>
      <w:r>
        <w:rPr>
          <w:rFonts w:ascii="Times New Roman" w:hAnsi="Times New Roman" w:cs="Times New Roman"/>
          <w:spacing w:val="-15"/>
          <w:sz w:val="24"/>
          <w:szCs w:val="24"/>
        </w:rPr>
        <w:t xml:space="preserve"> </w:t>
      </w:r>
      <w:r>
        <w:rPr>
          <w:rFonts w:ascii="Times New Roman" w:hAnsi="Times New Roman" w:cs="Times New Roman"/>
          <w:sz w:val="24"/>
          <w:szCs w:val="24"/>
        </w:rPr>
        <w:t>this</w:t>
      </w:r>
      <w:r>
        <w:rPr>
          <w:rFonts w:ascii="Times New Roman" w:hAnsi="Times New Roman" w:cs="Times New Roman"/>
          <w:spacing w:val="-15"/>
          <w:sz w:val="24"/>
          <w:szCs w:val="24"/>
        </w:rPr>
        <w:t xml:space="preserve"> </w:t>
      </w:r>
      <w:r>
        <w:rPr>
          <w:rFonts w:ascii="Times New Roman" w:hAnsi="Times New Roman" w:cs="Times New Roman"/>
          <w:sz w:val="24"/>
          <w:szCs w:val="24"/>
        </w:rPr>
        <w:t>work</w:t>
      </w:r>
      <w:r>
        <w:rPr>
          <w:rFonts w:ascii="Times New Roman" w:hAnsi="Times New Roman" w:cs="Times New Roman"/>
          <w:spacing w:val="-15"/>
          <w:sz w:val="24"/>
          <w:szCs w:val="24"/>
        </w:rPr>
        <w:t xml:space="preserve"> </w:t>
      </w:r>
      <w:r>
        <w:rPr>
          <w:rFonts w:ascii="Times New Roman" w:hAnsi="Times New Roman" w:cs="Times New Roman"/>
          <w:sz w:val="24"/>
          <w:szCs w:val="24"/>
        </w:rPr>
        <w:t>is</w:t>
      </w:r>
      <w:r>
        <w:rPr>
          <w:rFonts w:ascii="Times New Roman" w:hAnsi="Times New Roman" w:cs="Times New Roman"/>
          <w:spacing w:val="-15"/>
          <w:sz w:val="24"/>
          <w:szCs w:val="24"/>
        </w:rPr>
        <w:t xml:space="preserve"> </w:t>
      </w:r>
      <w:r>
        <w:rPr>
          <w:rFonts w:ascii="Times New Roman" w:hAnsi="Times New Roman" w:cs="Times New Roman"/>
          <w:sz w:val="24"/>
          <w:szCs w:val="24"/>
        </w:rPr>
        <w:t>not</w:t>
      </w:r>
      <w:r>
        <w:rPr>
          <w:rFonts w:ascii="Times New Roman" w:hAnsi="Times New Roman" w:cs="Times New Roman"/>
          <w:spacing w:val="-15"/>
          <w:sz w:val="24"/>
          <w:szCs w:val="24"/>
        </w:rPr>
        <w:t xml:space="preserve"> </w:t>
      </w:r>
      <w:r>
        <w:rPr>
          <w:rFonts w:ascii="Times New Roman" w:hAnsi="Times New Roman" w:cs="Times New Roman"/>
          <w:sz w:val="24"/>
          <w:szCs w:val="24"/>
        </w:rPr>
        <w:t>copied</w:t>
      </w:r>
      <w:r>
        <w:rPr>
          <w:rFonts w:ascii="Times New Roman" w:hAnsi="Times New Roman" w:cs="Times New Roman"/>
          <w:spacing w:val="-15"/>
          <w:sz w:val="24"/>
          <w:szCs w:val="24"/>
        </w:rPr>
        <w:t xml:space="preserve"> </w:t>
      </w:r>
      <w:r>
        <w:rPr>
          <w:rFonts w:ascii="Times New Roman" w:hAnsi="Times New Roman" w:cs="Times New Roman"/>
          <w:sz w:val="24"/>
          <w:szCs w:val="24"/>
        </w:rPr>
        <w:t>and</w:t>
      </w:r>
      <w:r>
        <w:rPr>
          <w:rFonts w:ascii="Times New Roman" w:hAnsi="Times New Roman" w:cs="Times New Roman"/>
          <w:spacing w:val="-15"/>
          <w:sz w:val="24"/>
          <w:szCs w:val="24"/>
        </w:rPr>
        <w:t xml:space="preserve"> </w:t>
      </w:r>
      <w:r>
        <w:rPr>
          <w:rFonts w:ascii="Times New Roman" w:hAnsi="Times New Roman" w:cs="Times New Roman"/>
          <w:sz w:val="24"/>
          <w:szCs w:val="24"/>
        </w:rPr>
        <w:t>submitted</w:t>
      </w:r>
      <w:r>
        <w:rPr>
          <w:rFonts w:ascii="Times New Roman" w:hAnsi="Times New Roman" w:cs="Times New Roman"/>
          <w:spacing w:val="-2"/>
          <w:sz w:val="24"/>
          <w:szCs w:val="24"/>
        </w:rPr>
        <w:t xml:space="preserve"> </w:t>
      </w:r>
      <w:r>
        <w:rPr>
          <w:rFonts w:ascii="Times New Roman" w:hAnsi="Times New Roman" w:cs="Times New Roman"/>
          <w:sz w:val="24"/>
          <w:szCs w:val="24"/>
        </w:rPr>
        <w:t>anywhere</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award</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any</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degree.</w:t>
      </w:r>
    </w:p>
    <w:p w14:paraId="344427D4">
      <w:pPr>
        <w:pStyle w:val="10"/>
        <w:rPr>
          <w:sz w:val="24"/>
        </w:rPr>
      </w:pPr>
    </w:p>
    <w:tbl>
      <w:tblPr>
        <w:tblStyle w:val="9"/>
        <w:tblpPr w:leftFromText="180" w:rightFromText="180" w:vertAnchor="text" w:horzAnchor="margin" w:tblpXSpec="center" w:tblpY="489"/>
        <w:tblW w:w="8445" w:type="dxa"/>
        <w:tblInd w:w="0" w:type="dxa"/>
        <w:tblLayout w:type="autofit"/>
        <w:tblCellMar>
          <w:top w:w="0" w:type="dxa"/>
          <w:left w:w="108" w:type="dxa"/>
          <w:bottom w:w="0" w:type="dxa"/>
          <w:right w:w="108" w:type="dxa"/>
        </w:tblCellMar>
      </w:tblPr>
      <w:tblGrid>
        <w:gridCol w:w="4666"/>
        <w:gridCol w:w="2047"/>
        <w:gridCol w:w="1732"/>
      </w:tblGrid>
      <w:tr w14:paraId="627376CE">
        <w:tblPrEx>
          <w:tblCellMar>
            <w:top w:w="0" w:type="dxa"/>
            <w:left w:w="108" w:type="dxa"/>
            <w:bottom w:w="0" w:type="dxa"/>
            <w:right w:w="108" w:type="dxa"/>
          </w:tblCellMar>
        </w:tblPrEx>
        <w:trPr>
          <w:trHeight w:val="224" w:hRule="atLeast"/>
        </w:trPr>
        <w:tc>
          <w:tcPr>
            <w:tcW w:w="4666" w:type="dxa"/>
          </w:tcPr>
          <w:p w14:paraId="7CAE1BD5">
            <w:pPr>
              <w:widowControl w:val="0"/>
              <w:tabs>
                <w:tab w:val="left" w:pos="2903"/>
              </w:tabs>
              <w:autoSpaceDE w:val="0"/>
              <w:autoSpaceDN w:val="0"/>
              <w:spacing w:line="240" w:lineRule="auto"/>
              <w:rPr>
                <w:rFonts w:ascii="Times New Roman" w:hAnsi="Times New Roman" w:cs="Times New Roman"/>
                <w:b/>
                <w:sz w:val="24"/>
                <w:szCs w:val="24"/>
                <w:lang w:val="en-IN"/>
              </w:rPr>
            </w:pPr>
            <w:bookmarkStart w:id="6" w:name="ACKNOWLEDGEMENT"/>
            <w:bookmarkEnd w:id="6"/>
            <w:r>
              <w:rPr>
                <w:rFonts w:ascii="Times New Roman" w:hAnsi="Times New Roman" w:cs="Times New Roman"/>
                <w:b/>
                <w:sz w:val="24"/>
                <w:szCs w:val="24"/>
                <w:lang w:val="en-IN"/>
              </w:rPr>
              <w:t xml:space="preserve">Date: </w:t>
            </w:r>
          </w:p>
        </w:tc>
        <w:tc>
          <w:tcPr>
            <w:tcW w:w="2047" w:type="dxa"/>
          </w:tcPr>
          <w:p w14:paraId="3E6EAA2C">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M. SRI MANISH </w:t>
            </w:r>
          </w:p>
        </w:tc>
        <w:tc>
          <w:tcPr>
            <w:tcW w:w="1732" w:type="dxa"/>
          </w:tcPr>
          <w:p w14:paraId="36833420">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(21911A05G7) </w:t>
            </w:r>
          </w:p>
        </w:tc>
      </w:tr>
      <w:tr w14:paraId="1CE505FA">
        <w:tblPrEx>
          <w:tblCellMar>
            <w:top w:w="0" w:type="dxa"/>
            <w:left w:w="108" w:type="dxa"/>
            <w:bottom w:w="0" w:type="dxa"/>
            <w:right w:w="108" w:type="dxa"/>
          </w:tblCellMar>
        </w:tblPrEx>
        <w:trPr>
          <w:trHeight w:val="276" w:hRule="atLeast"/>
        </w:trPr>
        <w:tc>
          <w:tcPr>
            <w:tcW w:w="4666" w:type="dxa"/>
          </w:tcPr>
          <w:p w14:paraId="02A1AC1C">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Place: Hyderabad </w:t>
            </w:r>
          </w:p>
        </w:tc>
        <w:tc>
          <w:tcPr>
            <w:tcW w:w="2047" w:type="dxa"/>
          </w:tcPr>
          <w:p w14:paraId="0F545789">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B. NILESH</w:t>
            </w:r>
          </w:p>
        </w:tc>
        <w:tc>
          <w:tcPr>
            <w:tcW w:w="1732" w:type="dxa"/>
          </w:tcPr>
          <w:p w14:paraId="31AEE070">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(21911A05D7) </w:t>
            </w:r>
          </w:p>
        </w:tc>
      </w:tr>
      <w:tr w14:paraId="48966309">
        <w:tblPrEx>
          <w:tblCellMar>
            <w:top w:w="0" w:type="dxa"/>
            <w:left w:w="108" w:type="dxa"/>
            <w:bottom w:w="0" w:type="dxa"/>
            <w:right w:w="108" w:type="dxa"/>
          </w:tblCellMar>
        </w:tblPrEx>
        <w:trPr>
          <w:trHeight w:val="77" w:hRule="atLeast"/>
        </w:trPr>
        <w:tc>
          <w:tcPr>
            <w:tcW w:w="4666" w:type="dxa"/>
          </w:tcPr>
          <w:p w14:paraId="192300C5">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tc>
        <w:tc>
          <w:tcPr>
            <w:tcW w:w="2047" w:type="dxa"/>
          </w:tcPr>
          <w:p w14:paraId="6EE13AD6">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B. RAKESH</w:t>
            </w:r>
          </w:p>
        </w:tc>
        <w:tc>
          <w:tcPr>
            <w:tcW w:w="1732" w:type="dxa"/>
          </w:tcPr>
          <w:p w14:paraId="519B2990">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(21911A05D9) </w:t>
            </w:r>
          </w:p>
        </w:tc>
      </w:tr>
      <w:tr w14:paraId="7C153CC3">
        <w:tblPrEx>
          <w:tblCellMar>
            <w:top w:w="0" w:type="dxa"/>
            <w:left w:w="108" w:type="dxa"/>
            <w:bottom w:w="0" w:type="dxa"/>
            <w:right w:w="108" w:type="dxa"/>
          </w:tblCellMar>
        </w:tblPrEx>
        <w:trPr>
          <w:trHeight w:val="303" w:hRule="atLeast"/>
        </w:trPr>
        <w:tc>
          <w:tcPr>
            <w:tcW w:w="4666" w:type="dxa"/>
          </w:tcPr>
          <w:p w14:paraId="4C62356C">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tc>
        <w:tc>
          <w:tcPr>
            <w:tcW w:w="2047" w:type="dxa"/>
          </w:tcPr>
          <w:p w14:paraId="6EA85250">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B. SRIKANTH </w:t>
            </w:r>
          </w:p>
        </w:tc>
        <w:tc>
          <w:tcPr>
            <w:tcW w:w="1732" w:type="dxa"/>
          </w:tcPr>
          <w:p w14:paraId="4A6ABE59">
            <w:pPr>
              <w:widowControl w:val="0"/>
              <w:tabs>
                <w:tab w:val="left" w:pos="2903"/>
              </w:tabs>
              <w:autoSpaceDE w:val="0"/>
              <w:autoSpaceDN w:val="0"/>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(21911A05E2) </w:t>
            </w:r>
          </w:p>
        </w:tc>
      </w:tr>
    </w:tbl>
    <w:p w14:paraId="35B8C117">
      <w:pPr>
        <w:tabs>
          <w:tab w:val="left" w:pos="2903"/>
        </w:tabs>
        <w:spacing w:before="136"/>
        <w:ind w:left="592"/>
        <w:rPr>
          <w:rFonts w:ascii="Times New Roman" w:hAnsi="Times New Roman" w:cs="Times New Roman"/>
          <w:color w:val="934604"/>
          <w:spacing w:val="-2"/>
          <w:sz w:val="24"/>
          <w:szCs w:val="24"/>
        </w:rPr>
      </w:pPr>
    </w:p>
    <w:p w14:paraId="13CE7814">
      <w:pPr>
        <w:tabs>
          <w:tab w:val="left" w:pos="2903"/>
        </w:tabs>
        <w:spacing w:before="136"/>
        <w:ind w:left="592"/>
        <w:rPr>
          <w:rFonts w:ascii="Times New Roman" w:hAnsi="Times New Roman" w:cs="Times New Roman"/>
          <w:color w:val="934604"/>
          <w:spacing w:val="-2"/>
        </w:rPr>
      </w:pPr>
    </w:p>
    <w:p w14:paraId="72E15AC6">
      <w:pPr>
        <w:rPr>
          <w:color w:val="934604"/>
          <w:spacing w:val="-2"/>
        </w:rPr>
      </w:pPr>
      <w:r>
        <w:rPr>
          <w:color w:val="934604"/>
          <w:spacing w:val="-2"/>
        </w:rPr>
        <w:br w:type="page"/>
      </w:r>
    </w:p>
    <w:p w14:paraId="4A645105">
      <w:pPr>
        <w:tabs>
          <w:tab w:val="left" w:pos="2903"/>
        </w:tabs>
        <w:spacing w:before="136"/>
        <w:ind w:left="592"/>
        <w:jc w:val="center"/>
        <w:rPr>
          <w:rFonts w:ascii="Times New Roman" w:hAnsi="Times New Roman" w:cs="Times New Roman"/>
          <w:b/>
          <w:bCs/>
          <w:sz w:val="32"/>
          <w:szCs w:val="32"/>
        </w:rPr>
      </w:pPr>
      <w:r>
        <w:rPr>
          <w:rFonts w:ascii="Times New Roman" w:hAnsi="Times New Roman" w:cs="Times New Roman"/>
          <w:b/>
          <w:bCs/>
          <w:color w:val="934604"/>
          <w:spacing w:val="-2"/>
          <w:sz w:val="32"/>
          <w:szCs w:val="32"/>
        </w:rPr>
        <w:t>ACKNOWLEDGEMENT</w:t>
      </w:r>
    </w:p>
    <w:p w14:paraId="058506A9">
      <w:pPr>
        <w:pStyle w:val="10"/>
        <w:spacing w:before="348"/>
        <w:rPr>
          <w:b/>
          <w:sz w:val="31"/>
        </w:rPr>
      </w:pPr>
    </w:p>
    <w:p w14:paraId="5B5D2CB4">
      <w:pPr>
        <w:pStyle w:val="10"/>
        <w:jc w:val="both"/>
        <w:rPr>
          <w:sz w:val="24"/>
        </w:rPr>
      </w:pPr>
      <w:r>
        <w:rPr>
          <w:sz w:val="24"/>
        </w:rPr>
        <w:t xml:space="preserve">We wish to express our sincere gratitude to the project guide </w:t>
      </w:r>
      <w:r>
        <w:rPr>
          <w:b/>
          <w:color w:val="C45711"/>
          <w:sz w:val="24"/>
          <w:lang w:val="en-IN"/>
        </w:rPr>
        <w:t>Mrs. A. Lalitha</w:t>
      </w:r>
      <w:r>
        <w:rPr>
          <w:sz w:val="24"/>
        </w:rPr>
        <w:t>, Assistant Professor, Vidya Jyothi Institute of Technology, Hyderabad for her timely cooperation and valuable suggestions while carrying out this work. It is her kindness that made us learn more from her.</w:t>
      </w:r>
    </w:p>
    <w:p w14:paraId="2088CEC8">
      <w:pPr>
        <w:pStyle w:val="10"/>
        <w:jc w:val="both"/>
        <w:rPr>
          <w:sz w:val="24"/>
        </w:rPr>
      </w:pPr>
    </w:p>
    <w:p w14:paraId="3B719CE2">
      <w:pPr>
        <w:pStyle w:val="10"/>
        <w:ind w:firstLine="660"/>
        <w:jc w:val="both"/>
        <w:rPr>
          <w:sz w:val="24"/>
        </w:rPr>
      </w:pPr>
      <w:r>
        <w:rPr>
          <w:sz w:val="24"/>
        </w:rPr>
        <w:t>We</w:t>
      </w:r>
      <w:r>
        <w:rPr>
          <w:spacing w:val="-7"/>
          <w:sz w:val="24"/>
        </w:rPr>
        <w:t xml:space="preserve"> </w:t>
      </w:r>
      <w:r>
        <w:rPr>
          <w:sz w:val="24"/>
        </w:rPr>
        <w:t>are</w:t>
      </w:r>
      <w:r>
        <w:rPr>
          <w:spacing w:val="-5"/>
          <w:sz w:val="24"/>
        </w:rPr>
        <w:t xml:space="preserve"> </w:t>
      </w:r>
      <w:r>
        <w:rPr>
          <w:sz w:val="24"/>
        </w:rPr>
        <w:t>grateful</w:t>
      </w:r>
      <w:r>
        <w:rPr>
          <w:spacing w:val="-11"/>
          <w:sz w:val="24"/>
        </w:rPr>
        <w:t xml:space="preserve"> </w:t>
      </w:r>
      <w:r>
        <w:rPr>
          <w:sz w:val="24"/>
        </w:rPr>
        <w:t>to</w:t>
      </w:r>
      <w:r>
        <w:rPr>
          <w:spacing w:val="-4"/>
          <w:sz w:val="24"/>
        </w:rPr>
        <w:t xml:space="preserve"> </w:t>
      </w:r>
      <w:r>
        <w:rPr>
          <w:b/>
          <w:color w:val="C45711"/>
          <w:sz w:val="24"/>
        </w:rPr>
        <w:t>Dr.</w:t>
      </w:r>
      <w:r>
        <w:rPr>
          <w:b/>
          <w:color w:val="C45711"/>
          <w:spacing w:val="-4"/>
          <w:sz w:val="24"/>
        </w:rPr>
        <w:t xml:space="preserve"> </w:t>
      </w:r>
      <w:r>
        <w:rPr>
          <w:b/>
          <w:color w:val="C45711"/>
          <w:sz w:val="24"/>
        </w:rPr>
        <w:t>D</w:t>
      </w:r>
      <w:r>
        <w:rPr>
          <w:b/>
          <w:color w:val="C45711"/>
          <w:spacing w:val="-15"/>
          <w:sz w:val="24"/>
        </w:rPr>
        <w:t xml:space="preserve"> </w:t>
      </w:r>
      <w:r>
        <w:rPr>
          <w:b/>
          <w:color w:val="C45711"/>
          <w:sz w:val="24"/>
        </w:rPr>
        <w:t>Aruna</w:t>
      </w:r>
      <w:r>
        <w:rPr>
          <w:b/>
          <w:color w:val="C45711"/>
          <w:spacing w:val="-3"/>
          <w:sz w:val="24"/>
        </w:rPr>
        <w:t xml:space="preserve"> </w:t>
      </w:r>
      <w:r>
        <w:rPr>
          <w:b/>
          <w:color w:val="C45711"/>
          <w:sz w:val="24"/>
        </w:rPr>
        <w:t>Kumari</w:t>
      </w:r>
      <w:r>
        <w:rPr>
          <w:sz w:val="24"/>
        </w:rPr>
        <w:t>,</w:t>
      </w:r>
      <w:r>
        <w:rPr>
          <w:spacing w:val="-4"/>
          <w:sz w:val="24"/>
        </w:rPr>
        <w:t xml:space="preserve"> </w:t>
      </w:r>
      <w:r>
        <w:rPr>
          <w:sz w:val="24"/>
        </w:rPr>
        <w:t>Professor</w:t>
      </w:r>
      <w:r>
        <w:rPr>
          <w:spacing w:val="-4"/>
          <w:sz w:val="24"/>
        </w:rPr>
        <w:t xml:space="preserve"> </w:t>
      </w:r>
      <w:r>
        <w:rPr>
          <w:sz w:val="24"/>
        </w:rPr>
        <w:t>and</w:t>
      </w:r>
      <w:r>
        <w:rPr>
          <w:spacing w:val="-3"/>
          <w:sz w:val="24"/>
        </w:rPr>
        <w:t xml:space="preserve"> </w:t>
      </w:r>
      <w:r>
        <w:rPr>
          <w:sz w:val="24"/>
        </w:rPr>
        <w:t>HOD,</w:t>
      </w:r>
      <w:r>
        <w:rPr>
          <w:spacing w:val="-4"/>
          <w:sz w:val="24"/>
        </w:rPr>
        <w:t xml:space="preserve"> </w:t>
      </w:r>
      <w:r>
        <w:rPr>
          <w:sz w:val="24"/>
        </w:rPr>
        <w:t>Department</w:t>
      </w:r>
      <w:r>
        <w:rPr>
          <w:spacing w:val="-6"/>
          <w:sz w:val="24"/>
        </w:rPr>
        <w:t xml:space="preserve"> </w:t>
      </w:r>
      <w:r>
        <w:rPr>
          <w:sz w:val="24"/>
        </w:rPr>
        <w:t>of CSE, for her help and support during our academic year.</w:t>
      </w:r>
    </w:p>
    <w:p w14:paraId="109C55DB">
      <w:pPr>
        <w:pStyle w:val="10"/>
        <w:jc w:val="both"/>
        <w:rPr>
          <w:sz w:val="24"/>
        </w:rPr>
      </w:pPr>
    </w:p>
    <w:p w14:paraId="20812EA7">
      <w:pPr>
        <w:pStyle w:val="10"/>
        <w:jc w:val="both"/>
        <w:rPr>
          <w:sz w:val="24"/>
        </w:rPr>
      </w:pPr>
      <w:r>
        <w:rPr>
          <w:sz w:val="24"/>
        </w:rPr>
        <w:t>We</w:t>
      </w:r>
      <w:r>
        <w:rPr>
          <w:spacing w:val="-6"/>
          <w:sz w:val="24"/>
        </w:rPr>
        <w:t xml:space="preserve"> </w:t>
      </w:r>
      <w:r>
        <w:rPr>
          <w:sz w:val="24"/>
        </w:rPr>
        <w:t>would</w:t>
      </w:r>
      <w:r>
        <w:rPr>
          <w:spacing w:val="-1"/>
          <w:sz w:val="24"/>
        </w:rPr>
        <w:t xml:space="preserve"> </w:t>
      </w:r>
      <w:r>
        <w:rPr>
          <w:sz w:val="24"/>
        </w:rPr>
        <w:t>like</w:t>
      </w:r>
      <w:r>
        <w:rPr>
          <w:spacing w:val="-3"/>
          <w:sz w:val="24"/>
        </w:rPr>
        <w:t xml:space="preserve"> </w:t>
      </w:r>
      <w:r>
        <w:rPr>
          <w:sz w:val="24"/>
        </w:rPr>
        <w:t>to</w:t>
      </w:r>
      <w:r>
        <w:rPr>
          <w:spacing w:val="-2"/>
          <w:sz w:val="24"/>
        </w:rPr>
        <w:t xml:space="preserve"> </w:t>
      </w:r>
      <w:r>
        <w:rPr>
          <w:sz w:val="24"/>
        </w:rPr>
        <w:t>take</w:t>
      </w:r>
      <w:r>
        <w:rPr>
          <w:spacing w:val="-3"/>
          <w:sz w:val="24"/>
        </w:rPr>
        <w:t xml:space="preserve"> </w:t>
      </w:r>
      <w:r>
        <w:rPr>
          <w:sz w:val="24"/>
        </w:rPr>
        <w:t>this opportunity</w:t>
      </w:r>
      <w:r>
        <w:rPr>
          <w:spacing w:val="1"/>
          <w:sz w:val="24"/>
        </w:rPr>
        <w:t xml:space="preserve"> </w:t>
      </w:r>
      <w:r>
        <w:rPr>
          <w:sz w:val="24"/>
        </w:rPr>
        <w:t>to</w:t>
      </w:r>
      <w:r>
        <w:rPr>
          <w:spacing w:val="-1"/>
          <w:sz w:val="24"/>
        </w:rPr>
        <w:t xml:space="preserve"> </w:t>
      </w:r>
      <w:r>
        <w:rPr>
          <w:sz w:val="24"/>
        </w:rPr>
        <w:t>express our</w:t>
      </w:r>
      <w:r>
        <w:rPr>
          <w:spacing w:val="-2"/>
          <w:sz w:val="24"/>
        </w:rPr>
        <w:t xml:space="preserve"> </w:t>
      </w:r>
      <w:r>
        <w:rPr>
          <w:sz w:val="24"/>
        </w:rPr>
        <w:t>gratitude</w:t>
      </w:r>
      <w:r>
        <w:rPr>
          <w:spacing w:val="-3"/>
          <w:sz w:val="24"/>
        </w:rPr>
        <w:t xml:space="preserve"> </w:t>
      </w:r>
      <w:r>
        <w:rPr>
          <w:sz w:val="24"/>
        </w:rPr>
        <w:t>to</w:t>
      </w:r>
      <w:r>
        <w:rPr>
          <w:spacing w:val="-1"/>
          <w:sz w:val="24"/>
        </w:rPr>
        <w:t xml:space="preserve"> </w:t>
      </w:r>
      <w:r>
        <w:rPr>
          <w:sz w:val="24"/>
        </w:rPr>
        <w:t>our</w:t>
      </w:r>
      <w:r>
        <w:rPr>
          <w:spacing w:val="-1"/>
          <w:sz w:val="24"/>
        </w:rPr>
        <w:t xml:space="preserve"> </w:t>
      </w:r>
      <w:r>
        <w:rPr>
          <w:spacing w:val="-2"/>
          <w:sz w:val="24"/>
        </w:rPr>
        <w:t xml:space="preserve">Principal </w:t>
      </w:r>
      <w:r>
        <w:rPr>
          <w:b/>
          <w:color w:val="C45711"/>
          <w:sz w:val="24"/>
        </w:rPr>
        <w:t>Dr.</w:t>
      </w:r>
      <w:r>
        <w:rPr>
          <w:b/>
          <w:color w:val="C45711"/>
          <w:spacing w:val="-5"/>
          <w:sz w:val="24"/>
        </w:rPr>
        <w:t xml:space="preserve"> </w:t>
      </w:r>
      <w:r>
        <w:rPr>
          <w:b/>
          <w:color w:val="C45711"/>
          <w:sz w:val="24"/>
        </w:rPr>
        <w:t>A.</w:t>
      </w:r>
      <w:r>
        <w:rPr>
          <w:b/>
          <w:color w:val="C45711"/>
          <w:spacing w:val="-2"/>
          <w:sz w:val="24"/>
        </w:rPr>
        <w:t xml:space="preserve"> </w:t>
      </w:r>
      <w:r>
        <w:rPr>
          <w:b/>
          <w:color w:val="C45711"/>
          <w:sz w:val="24"/>
        </w:rPr>
        <w:t>Srujana</w:t>
      </w:r>
      <w:r>
        <w:rPr>
          <w:b/>
          <w:color w:val="C45711"/>
          <w:spacing w:val="-1"/>
          <w:sz w:val="24"/>
        </w:rPr>
        <w:t xml:space="preserve"> </w:t>
      </w:r>
      <w:r>
        <w:rPr>
          <w:sz w:val="24"/>
        </w:rPr>
        <w:t>for</w:t>
      </w:r>
      <w:r>
        <w:rPr>
          <w:spacing w:val="-3"/>
          <w:sz w:val="24"/>
        </w:rPr>
        <w:t xml:space="preserve"> </w:t>
      </w:r>
      <w:r>
        <w:rPr>
          <w:sz w:val="24"/>
        </w:rPr>
        <w:t>providing</w:t>
      </w:r>
      <w:r>
        <w:rPr>
          <w:spacing w:val="-2"/>
          <w:sz w:val="24"/>
        </w:rPr>
        <w:t xml:space="preserve"> </w:t>
      </w:r>
      <w:r>
        <w:rPr>
          <w:sz w:val="24"/>
        </w:rPr>
        <w:t>necessary</w:t>
      </w:r>
      <w:r>
        <w:rPr>
          <w:spacing w:val="-2"/>
          <w:sz w:val="24"/>
        </w:rPr>
        <w:t xml:space="preserve"> </w:t>
      </w:r>
      <w:r>
        <w:rPr>
          <w:sz w:val="24"/>
        </w:rPr>
        <w:t>infrastructure</w:t>
      </w:r>
      <w:r>
        <w:rPr>
          <w:spacing w:val="-5"/>
          <w:sz w:val="24"/>
        </w:rPr>
        <w:t xml:space="preserve"> </w:t>
      </w:r>
      <w:r>
        <w:rPr>
          <w:sz w:val="24"/>
        </w:rPr>
        <w:t>to</w:t>
      </w:r>
      <w:r>
        <w:rPr>
          <w:spacing w:val="-2"/>
          <w:sz w:val="24"/>
        </w:rPr>
        <w:t xml:space="preserve"> </w:t>
      </w:r>
      <w:r>
        <w:rPr>
          <w:sz w:val="24"/>
        </w:rPr>
        <w:t>complete</w:t>
      </w:r>
      <w:r>
        <w:rPr>
          <w:spacing w:val="-4"/>
          <w:sz w:val="24"/>
        </w:rPr>
        <w:t xml:space="preserve"> </w:t>
      </w:r>
      <w:r>
        <w:rPr>
          <w:sz w:val="24"/>
        </w:rPr>
        <w:t>this</w:t>
      </w:r>
      <w:r>
        <w:rPr>
          <w:spacing w:val="-1"/>
          <w:sz w:val="24"/>
        </w:rPr>
        <w:t xml:space="preserve"> </w:t>
      </w:r>
      <w:r>
        <w:rPr>
          <w:spacing w:val="-2"/>
          <w:sz w:val="24"/>
        </w:rPr>
        <w:t>project.</w:t>
      </w:r>
    </w:p>
    <w:p w14:paraId="16E79131">
      <w:pPr>
        <w:pStyle w:val="10"/>
        <w:jc w:val="both"/>
        <w:rPr>
          <w:sz w:val="24"/>
        </w:rPr>
      </w:pPr>
    </w:p>
    <w:p w14:paraId="4CB9B415">
      <w:pPr>
        <w:pStyle w:val="10"/>
        <w:ind w:firstLine="720"/>
        <w:jc w:val="both"/>
        <w:rPr>
          <w:sz w:val="24"/>
        </w:rPr>
      </w:pPr>
      <w:r>
        <w:rPr>
          <w:sz w:val="24"/>
        </w:rPr>
        <w:t>We</w:t>
      </w:r>
      <w:r>
        <w:rPr>
          <w:spacing w:val="-6"/>
          <w:sz w:val="24"/>
        </w:rPr>
        <w:t xml:space="preserve"> </w:t>
      </w:r>
      <w:r>
        <w:rPr>
          <w:sz w:val="24"/>
        </w:rPr>
        <w:t>would</w:t>
      </w:r>
      <w:r>
        <w:rPr>
          <w:spacing w:val="-4"/>
          <w:sz w:val="24"/>
        </w:rPr>
        <w:t xml:space="preserve"> </w:t>
      </w:r>
      <w:r>
        <w:rPr>
          <w:sz w:val="24"/>
        </w:rPr>
        <w:t>thank</w:t>
      </w:r>
      <w:r>
        <w:rPr>
          <w:spacing w:val="-4"/>
          <w:sz w:val="24"/>
        </w:rPr>
        <w:t xml:space="preserve"> </w:t>
      </w:r>
      <w:r>
        <w:rPr>
          <w:sz w:val="24"/>
        </w:rPr>
        <w:t>our</w:t>
      </w:r>
      <w:r>
        <w:rPr>
          <w:spacing w:val="-4"/>
          <w:sz w:val="24"/>
        </w:rPr>
        <w:t xml:space="preserve"> </w:t>
      </w:r>
      <w:r>
        <w:rPr>
          <w:sz w:val="24"/>
        </w:rPr>
        <w:t>parents</w:t>
      </w:r>
      <w:r>
        <w:rPr>
          <w:spacing w:val="-3"/>
          <w:sz w:val="24"/>
        </w:rPr>
        <w:t xml:space="preserve"> </w:t>
      </w:r>
      <w:r>
        <w:rPr>
          <w:sz w:val="24"/>
        </w:rPr>
        <w:t>and</w:t>
      </w:r>
      <w:r>
        <w:rPr>
          <w:spacing w:val="-4"/>
          <w:sz w:val="24"/>
        </w:rPr>
        <w:t xml:space="preserve"> </w:t>
      </w:r>
      <w:r>
        <w:rPr>
          <w:sz w:val="24"/>
        </w:rPr>
        <w:t>all</w:t>
      </w:r>
      <w:r>
        <w:rPr>
          <w:spacing w:val="-3"/>
          <w:sz w:val="24"/>
        </w:rPr>
        <w:t xml:space="preserve"> </w:t>
      </w:r>
      <w:r>
        <w:rPr>
          <w:sz w:val="24"/>
        </w:rPr>
        <w:t>the</w:t>
      </w:r>
      <w:r>
        <w:rPr>
          <w:spacing w:val="-6"/>
          <w:sz w:val="24"/>
        </w:rPr>
        <w:t xml:space="preserve"> </w:t>
      </w:r>
      <w:r>
        <w:rPr>
          <w:sz w:val="24"/>
        </w:rPr>
        <w:t>faculty</w:t>
      </w:r>
      <w:r>
        <w:rPr>
          <w:spacing w:val="-1"/>
          <w:sz w:val="24"/>
        </w:rPr>
        <w:t xml:space="preserve"> </w:t>
      </w:r>
      <w:r>
        <w:rPr>
          <w:sz w:val="24"/>
        </w:rPr>
        <w:t>members</w:t>
      </w:r>
      <w:r>
        <w:rPr>
          <w:spacing w:val="-3"/>
          <w:sz w:val="24"/>
        </w:rPr>
        <w:t xml:space="preserve"> </w:t>
      </w:r>
      <w:r>
        <w:rPr>
          <w:sz w:val="24"/>
        </w:rPr>
        <w:t>who</w:t>
      </w:r>
      <w:r>
        <w:rPr>
          <w:spacing w:val="-4"/>
          <w:sz w:val="24"/>
        </w:rPr>
        <w:t xml:space="preserve"> </w:t>
      </w:r>
      <w:r>
        <w:rPr>
          <w:sz w:val="24"/>
        </w:rPr>
        <w:t>have</w:t>
      </w:r>
      <w:r>
        <w:rPr>
          <w:spacing w:val="-6"/>
          <w:sz w:val="24"/>
        </w:rPr>
        <w:t xml:space="preserve"> </w:t>
      </w:r>
      <w:r>
        <w:rPr>
          <w:sz w:val="24"/>
        </w:rPr>
        <w:t>contributed</w:t>
      </w:r>
      <w:r>
        <w:rPr>
          <w:spacing w:val="-4"/>
          <w:sz w:val="24"/>
        </w:rPr>
        <w:t xml:space="preserve"> </w:t>
      </w:r>
      <w:r>
        <w:rPr>
          <w:sz w:val="24"/>
        </w:rPr>
        <w:t>to our progress through the course to come to this stage.</w:t>
      </w:r>
    </w:p>
    <w:p w14:paraId="0B3E54B6">
      <w:pPr>
        <w:pStyle w:val="10"/>
        <w:spacing w:line="362" w:lineRule="auto"/>
        <w:ind w:left="592" w:right="1050" w:firstLine="720"/>
        <w:rPr>
          <w:sz w:val="24"/>
        </w:rPr>
      </w:pPr>
    </w:p>
    <w:p w14:paraId="71447DBD">
      <w:pPr>
        <w:pStyle w:val="10"/>
        <w:rPr>
          <w:sz w:val="24"/>
        </w:rPr>
      </w:pPr>
    </w:p>
    <w:tbl>
      <w:tblPr>
        <w:tblStyle w:val="9"/>
        <w:tblW w:w="8606" w:type="dxa"/>
        <w:tblInd w:w="821" w:type="dxa"/>
        <w:tblLayout w:type="autofit"/>
        <w:tblCellMar>
          <w:top w:w="0" w:type="dxa"/>
          <w:left w:w="108" w:type="dxa"/>
          <w:bottom w:w="0" w:type="dxa"/>
          <w:right w:w="108" w:type="dxa"/>
        </w:tblCellMar>
      </w:tblPr>
      <w:tblGrid>
        <w:gridCol w:w="4363"/>
        <w:gridCol w:w="2547"/>
        <w:gridCol w:w="1696"/>
      </w:tblGrid>
      <w:tr w14:paraId="740B8E66">
        <w:tblPrEx>
          <w:tblCellMar>
            <w:top w:w="0" w:type="dxa"/>
            <w:left w:w="108" w:type="dxa"/>
            <w:bottom w:w="0" w:type="dxa"/>
            <w:right w:w="108" w:type="dxa"/>
          </w:tblCellMar>
        </w:tblPrEx>
        <w:trPr>
          <w:trHeight w:val="200" w:hRule="atLeast"/>
        </w:trPr>
        <w:tc>
          <w:tcPr>
            <w:tcW w:w="4491" w:type="dxa"/>
          </w:tcPr>
          <w:p w14:paraId="6B98C1A1">
            <w:pPr>
              <w:pStyle w:val="10"/>
              <w:widowControl w:val="0"/>
              <w:autoSpaceDE w:val="0"/>
              <w:autoSpaceDN w:val="0"/>
              <w:spacing w:line="240" w:lineRule="auto"/>
              <w:rPr>
                <w:sz w:val="24"/>
                <w:lang w:val="en-IN"/>
              </w:rPr>
            </w:pPr>
          </w:p>
        </w:tc>
        <w:tc>
          <w:tcPr>
            <w:tcW w:w="2579" w:type="dxa"/>
          </w:tcPr>
          <w:p w14:paraId="5E4934FF">
            <w:pPr>
              <w:pStyle w:val="10"/>
              <w:widowControl w:val="0"/>
              <w:autoSpaceDE w:val="0"/>
              <w:autoSpaceDN w:val="0"/>
              <w:rPr>
                <w:sz w:val="24"/>
                <w:lang w:val="en-IN"/>
              </w:rPr>
            </w:pPr>
            <w:r>
              <w:rPr>
                <w:b/>
                <w:sz w:val="24"/>
                <w:lang w:val="en-IN"/>
              </w:rPr>
              <w:t xml:space="preserve">M. SRI MANISH </w:t>
            </w:r>
          </w:p>
        </w:tc>
        <w:tc>
          <w:tcPr>
            <w:tcW w:w="1536" w:type="dxa"/>
          </w:tcPr>
          <w:p w14:paraId="3983100D">
            <w:pPr>
              <w:pStyle w:val="10"/>
              <w:widowControl w:val="0"/>
              <w:autoSpaceDE w:val="0"/>
              <w:autoSpaceDN w:val="0"/>
              <w:rPr>
                <w:sz w:val="24"/>
                <w:lang w:val="en-IN"/>
              </w:rPr>
            </w:pPr>
            <w:r>
              <w:rPr>
                <w:b/>
                <w:sz w:val="24"/>
                <w:lang w:val="en-IN"/>
              </w:rPr>
              <w:t xml:space="preserve">(21911A05G7) </w:t>
            </w:r>
          </w:p>
        </w:tc>
      </w:tr>
      <w:tr w14:paraId="6D575947">
        <w:tblPrEx>
          <w:tblCellMar>
            <w:top w:w="0" w:type="dxa"/>
            <w:left w:w="108" w:type="dxa"/>
            <w:bottom w:w="0" w:type="dxa"/>
            <w:right w:w="108" w:type="dxa"/>
          </w:tblCellMar>
        </w:tblPrEx>
        <w:trPr>
          <w:trHeight w:val="267" w:hRule="atLeast"/>
        </w:trPr>
        <w:tc>
          <w:tcPr>
            <w:tcW w:w="4491" w:type="dxa"/>
          </w:tcPr>
          <w:p w14:paraId="7A62CA6C">
            <w:pPr>
              <w:pStyle w:val="10"/>
              <w:widowControl w:val="0"/>
              <w:autoSpaceDE w:val="0"/>
              <w:autoSpaceDN w:val="0"/>
              <w:spacing w:line="240" w:lineRule="auto"/>
              <w:rPr>
                <w:sz w:val="24"/>
                <w:lang w:val="en-IN"/>
              </w:rPr>
            </w:pPr>
          </w:p>
        </w:tc>
        <w:tc>
          <w:tcPr>
            <w:tcW w:w="2579" w:type="dxa"/>
          </w:tcPr>
          <w:p w14:paraId="3AFC9CAD">
            <w:pPr>
              <w:pStyle w:val="10"/>
              <w:widowControl w:val="0"/>
              <w:autoSpaceDE w:val="0"/>
              <w:autoSpaceDN w:val="0"/>
              <w:rPr>
                <w:sz w:val="24"/>
                <w:lang w:val="en-IN"/>
              </w:rPr>
            </w:pPr>
            <w:r>
              <w:rPr>
                <w:b/>
                <w:sz w:val="24"/>
                <w:lang w:val="en-IN"/>
              </w:rPr>
              <w:t>B. NILESH</w:t>
            </w:r>
          </w:p>
        </w:tc>
        <w:tc>
          <w:tcPr>
            <w:tcW w:w="1536" w:type="dxa"/>
          </w:tcPr>
          <w:p w14:paraId="0813740A">
            <w:pPr>
              <w:pStyle w:val="10"/>
              <w:widowControl w:val="0"/>
              <w:autoSpaceDE w:val="0"/>
              <w:autoSpaceDN w:val="0"/>
              <w:rPr>
                <w:sz w:val="24"/>
                <w:lang w:val="en-IN"/>
              </w:rPr>
            </w:pPr>
            <w:r>
              <w:rPr>
                <w:b/>
                <w:sz w:val="24"/>
                <w:lang w:val="en-IN"/>
              </w:rPr>
              <w:t xml:space="preserve">(21911A05D7) </w:t>
            </w:r>
          </w:p>
        </w:tc>
      </w:tr>
      <w:tr w14:paraId="48AD8026">
        <w:tblPrEx>
          <w:tblCellMar>
            <w:top w:w="0" w:type="dxa"/>
            <w:left w:w="108" w:type="dxa"/>
            <w:bottom w:w="0" w:type="dxa"/>
            <w:right w:w="108" w:type="dxa"/>
          </w:tblCellMar>
        </w:tblPrEx>
        <w:trPr>
          <w:trHeight w:val="132" w:hRule="atLeast"/>
        </w:trPr>
        <w:tc>
          <w:tcPr>
            <w:tcW w:w="4491" w:type="dxa"/>
          </w:tcPr>
          <w:p w14:paraId="4B08FB18">
            <w:pPr>
              <w:pStyle w:val="10"/>
              <w:widowControl w:val="0"/>
              <w:autoSpaceDE w:val="0"/>
              <w:autoSpaceDN w:val="0"/>
              <w:spacing w:line="240" w:lineRule="auto"/>
              <w:rPr>
                <w:sz w:val="24"/>
                <w:lang w:val="en-IN"/>
              </w:rPr>
            </w:pPr>
            <w:r>
              <w:rPr>
                <w:sz w:val="24"/>
                <w:lang w:val="en-IN"/>
              </w:rPr>
              <w:t xml:space="preserve"> </w:t>
            </w:r>
          </w:p>
        </w:tc>
        <w:tc>
          <w:tcPr>
            <w:tcW w:w="2579" w:type="dxa"/>
          </w:tcPr>
          <w:p w14:paraId="32959CC3">
            <w:pPr>
              <w:pStyle w:val="10"/>
              <w:widowControl w:val="0"/>
              <w:autoSpaceDE w:val="0"/>
              <w:autoSpaceDN w:val="0"/>
              <w:rPr>
                <w:sz w:val="24"/>
                <w:lang w:val="en-IN"/>
              </w:rPr>
            </w:pPr>
            <w:r>
              <w:rPr>
                <w:b/>
                <w:sz w:val="24"/>
                <w:lang w:val="en-IN"/>
              </w:rPr>
              <w:t>B. RAKESH</w:t>
            </w:r>
          </w:p>
        </w:tc>
        <w:tc>
          <w:tcPr>
            <w:tcW w:w="1536" w:type="dxa"/>
          </w:tcPr>
          <w:p w14:paraId="30ABC4E6">
            <w:pPr>
              <w:pStyle w:val="10"/>
              <w:widowControl w:val="0"/>
              <w:autoSpaceDE w:val="0"/>
              <w:autoSpaceDN w:val="0"/>
              <w:rPr>
                <w:sz w:val="24"/>
                <w:lang w:val="en-IN"/>
              </w:rPr>
            </w:pPr>
            <w:r>
              <w:rPr>
                <w:b/>
                <w:sz w:val="24"/>
                <w:lang w:val="en-IN"/>
              </w:rPr>
              <w:t xml:space="preserve">(21911A05D9) </w:t>
            </w:r>
          </w:p>
        </w:tc>
      </w:tr>
      <w:tr w14:paraId="4DCEF553">
        <w:tblPrEx>
          <w:tblCellMar>
            <w:top w:w="0" w:type="dxa"/>
            <w:left w:w="108" w:type="dxa"/>
            <w:bottom w:w="0" w:type="dxa"/>
            <w:right w:w="108" w:type="dxa"/>
          </w:tblCellMar>
        </w:tblPrEx>
        <w:trPr>
          <w:trHeight w:val="261" w:hRule="atLeast"/>
        </w:trPr>
        <w:tc>
          <w:tcPr>
            <w:tcW w:w="4491" w:type="dxa"/>
          </w:tcPr>
          <w:p w14:paraId="431A0E6B">
            <w:pPr>
              <w:pStyle w:val="10"/>
              <w:widowControl w:val="0"/>
              <w:autoSpaceDE w:val="0"/>
              <w:autoSpaceDN w:val="0"/>
              <w:spacing w:line="240" w:lineRule="auto"/>
              <w:rPr>
                <w:sz w:val="24"/>
                <w:lang w:val="en-IN"/>
              </w:rPr>
            </w:pPr>
            <w:r>
              <w:rPr>
                <w:sz w:val="24"/>
                <w:lang w:val="en-IN"/>
              </w:rPr>
              <w:t xml:space="preserve"> </w:t>
            </w:r>
          </w:p>
        </w:tc>
        <w:tc>
          <w:tcPr>
            <w:tcW w:w="2579" w:type="dxa"/>
          </w:tcPr>
          <w:p w14:paraId="59A7E5D4">
            <w:pPr>
              <w:pStyle w:val="10"/>
              <w:widowControl w:val="0"/>
              <w:autoSpaceDE w:val="0"/>
              <w:autoSpaceDN w:val="0"/>
              <w:rPr>
                <w:sz w:val="24"/>
                <w:lang w:val="en-IN"/>
              </w:rPr>
            </w:pPr>
            <w:r>
              <w:rPr>
                <w:b/>
                <w:sz w:val="24"/>
                <w:lang w:val="en-IN"/>
              </w:rPr>
              <w:t xml:space="preserve">B. SRIKANTH </w:t>
            </w:r>
          </w:p>
        </w:tc>
        <w:tc>
          <w:tcPr>
            <w:tcW w:w="1536" w:type="dxa"/>
          </w:tcPr>
          <w:p w14:paraId="1928D062">
            <w:pPr>
              <w:pStyle w:val="10"/>
              <w:widowControl w:val="0"/>
              <w:autoSpaceDE w:val="0"/>
              <w:autoSpaceDN w:val="0"/>
              <w:rPr>
                <w:sz w:val="24"/>
                <w:lang w:val="en-IN"/>
              </w:rPr>
            </w:pPr>
            <w:r>
              <w:rPr>
                <w:b/>
                <w:sz w:val="24"/>
                <w:lang w:val="en-IN"/>
              </w:rPr>
              <w:t xml:space="preserve">(21911A05E2) </w:t>
            </w:r>
          </w:p>
        </w:tc>
      </w:tr>
    </w:tbl>
    <w:p w14:paraId="17A6540F">
      <w:pPr>
        <w:pStyle w:val="10"/>
      </w:pPr>
    </w:p>
    <w:p w14:paraId="62F3944C">
      <w:pPr>
        <w:spacing w:after="0" w:line="240" w:lineRule="auto"/>
        <w:rPr>
          <w:rFonts w:ascii="Times New Roman" w:hAnsi="Times New Roman" w:cs="Times New Roman"/>
          <w:b/>
          <w:sz w:val="44"/>
        </w:rPr>
      </w:pPr>
      <w:r>
        <w:rPr>
          <w:rFonts w:ascii="Times New Roman" w:hAnsi="Times New Roman" w:cs="Times New Roman"/>
          <w:b/>
          <w:sz w:val="44"/>
        </w:rPr>
        <w:br w:type="page"/>
      </w:r>
    </w:p>
    <w:p w14:paraId="358D0113">
      <w:pPr>
        <w:spacing w:after="12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ABSTRACT</w:t>
      </w:r>
    </w:p>
    <w:p w14:paraId="7D6F0B18">
      <w:pPr>
        <w:widowControl w:val="0"/>
        <w:autoSpaceDE w:val="0"/>
        <w:autoSpaceDN w:val="0"/>
        <w:spacing w:after="120" w:line="360" w:lineRule="auto"/>
        <w:jc w:val="center"/>
        <w:rPr>
          <w:rFonts w:ascii="Times New Roman" w:hAnsi="Times New Roman" w:eastAsia="Times New Roman" w:cs="Times New Roman"/>
          <w:b/>
          <w:bCs/>
          <w:color w:val="FF0000"/>
          <w:sz w:val="32"/>
          <w:szCs w:val="28"/>
          <w:lang w:val="en-IN"/>
        </w:rPr>
      </w:pPr>
      <w:r>
        <w:rPr>
          <w:rFonts w:ascii="Times New Roman" w:hAnsi="Times New Roman" w:eastAsia="Times New Roman" w:cs="Times New Roman"/>
          <w:b/>
          <w:bCs/>
          <w:color w:val="FF0000"/>
          <w:sz w:val="32"/>
          <w:szCs w:val="28"/>
          <w:lang w:val="en-IN"/>
        </w:rPr>
        <w:t>Brain Hemorrhage Detection</w:t>
      </w:r>
    </w:p>
    <w:p w14:paraId="280985B7">
      <w:pPr>
        <w:widowControl w:val="0"/>
        <w:autoSpaceDE w:val="0"/>
        <w:autoSpaceDN w:val="0"/>
        <w:spacing w:before="187" w:after="0" w:line="240" w:lineRule="auto"/>
        <w:ind w:left="522" w:right="1115"/>
        <w:jc w:val="center"/>
        <w:rPr>
          <w:rFonts w:ascii="Times New Roman" w:hAnsi="Times New Roman" w:cs="Times New Roman"/>
          <w:b/>
          <w:color w:val="000000" w:themeColor="text1"/>
          <w:sz w:val="32"/>
          <w:szCs w:val="32"/>
          <w14:textFill>
            <w14:solidFill>
              <w14:schemeClr w14:val="tx1"/>
            </w14:solidFill>
          </w14:textFill>
        </w:rPr>
      </w:pPr>
    </w:p>
    <w:p w14:paraId="105B89D6">
      <w:pPr>
        <w:spacing w:line="360" w:lineRule="auto"/>
        <w:jc w:val="both"/>
        <w:rPr>
          <w:rFonts w:ascii="Times New Roman" w:hAnsi="Times New Roman" w:cs="Times New Roman"/>
          <w:b/>
          <w:sz w:val="44"/>
        </w:rPr>
      </w:pPr>
      <w:r>
        <w:rPr>
          <w:rFonts w:ascii="Times New Roman" w:hAnsi="Times New Roman" w:cs="Times New Roman"/>
          <w:sz w:val="24"/>
          <w:szCs w:val="24"/>
        </w:rPr>
        <w:t>Brain hemorrhage is a critical and potentially life-threatening medical condition that necessitates prompt detection and intervention to minimize the risk of permanent neurological damage or death. Conventional diagnostic methods primarily depend on the manual interpretation of imaging modalities such as computed tomography (CT) and magnetic resonance imaging (MRI), typically performed by radiologists. Although effective, this manual analysis is time-consuming, labor-intensive, and susceptible to human error. To overcome these limitations, this research explores the integration of deep learning and machine learning techniques for the automated detection of brain hemorrhages in CT scan images. Leveraging advancements in artificial intelligence, the study investigates the use of convolutional neural networks (CNNs), which have proven highly effective in the field of medical image analysis. Specifically, it focuses on two widely used CNN architectures: MobileNet and ResNet. MobileNet offers a lightweight design optimized for performance on mobile and low-resource devices, making it ideal for real-time clinical applications in decentralized or underserved settings. In contrast, ResNet employs deep residual connections that enable the training of substantially deeper networks, thereby enhancing the model’s ability to capture complex patterns within medical images. The research involves the implementation and comparative analysis of these two architectures using a labeled dataset of brain hemorrhage CT scans. The models are evaluated based on key performance metrics, including accuracy, sensitivity, and specificity, to determine their diagnostic effectiveness and reliability. By identifying the strengths and limitations of each model, the study aims to provide meaningful insights into their practical deployment for medical image classification. Ultimately, the outcomes are expected to contribute to the development of advanced, efficient, and accessible diagnostic tools, thereby supporting faster and more accurate clinical decision-making and improving patient outcomes across diverse healthcare environments.</w:t>
      </w:r>
    </w:p>
    <w:p w14:paraId="22C38DBE">
      <w:pPr>
        <w:spacing w:line="480" w:lineRule="auto"/>
        <w:jc w:val="both"/>
        <w:rPr>
          <w:rFonts w:ascii="Times New Roman" w:hAnsi="Times New Roman" w:cs="Times New Roman"/>
          <w:b/>
          <w:sz w:val="44"/>
        </w:rPr>
      </w:pPr>
    </w:p>
    <w:p w14:paraId="432171F0">
      <w:pPr>
        <w:spacing w:line="360" w:lineRule="auto"/>
        <w:jc w:val="center"/>
        <w:rPr>
          <w:rFonts w:ascii="Times New Roman" w:hAnsi="Times New Roman" w:cs="Times New Roman"/>
          <w:b/>
          <w:sz w:val="32"/>
          <w:szCs w:val="16"/>
          <w:lang w:val="en-IN"/>
        </w:rPr>
      </w:pPr>
      <w:r>
        <w:rPr>
          <w:rFonts w:ascii="Times New Roman" w:hAnsi="Times New Roman" w:cs="Times New Roman"/>
          <w:b/>
          <w:sz w:val="32"/>
          <w:szCs w:val="16"/>
          <w:u w:val="single"/>
          <w:lang w:val="en-IN"/>
        </w:rPr>
        <w:t>INDEX</w:t>
      </w:r>
    </w:p>
    <w:tbl>
      <w:tblPr>
        <w:tblStyle w:val="19"/>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7879"/>
        <w:gridCol w:w="1134"/>
      </w:tblGrid>
      <w:tr w14:paraId="1ABD3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51CDBB3">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S.No.</w:t>
            </w:r>
          </w:p>
        </w:tc>
        <w:tc>
          <w:tcPr>
            <w:tcW w:w="7879" w:type="dxa"/>
          </w:tcPr>
          <w:p w14:paraId="6F256839">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TITLE</w:t>
            </w:r>
          </w:p>
        </w:tc>
        <w:tc>
          <w:tcPr>
            <w:tcW w:w="1134" w:type="dxa"/>
          </w:tcPr>
          <w:p w14:paraId="091C38D7">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Page No.</w:t>
            </w:r>
          </w:p>
        </w:tc>
      </w:tr>
      <w:tr w14:paraId="3873B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676998BC">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w:t>
            </w:r>
          </w:p>
        </w:tc>
        <w:tc>
          <w:tcPr>
            <w:tcW w:w="7879" w:type="dxa"/>
          </w:tcPr>
          <w:p w14:paraId="5915457A">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INTRODUCTION</w:t>
            </w:r>
          </w:p>
        </w:tc>
        <w:tc>
          <w:tcPr>
            <w:tcW w:w="1134" w:type="dxa"/>
          </w:tcPr>
          <w:p w14:paraId="201749B7">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w:t>
            </w:r>
          </w:p>
        </w:tc>
      </w:tr>
      <w:tr w14:paraId="6B831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4A327E28">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1.1</w:t>
            </w:r>
          </w:p>
        </w:tc>
        <w:tc>
          <w:tcPr>
            <w:tcW w:w="7879" w:type="dxa"/>
          </w:tcPr>
          <w:p w14:paraId="0E1E9070">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Objective of the Project</w:t>
            </w:r>
          </w:p>
        </w:tc>
        <w:tc>
          <w:tcPr>
            <w:tcW w:w="1134" w:type="dxa"/>
          </w:tcPr>
          <w:p w14:paraId="4597CC3D">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w:t>
            </w:r>
          </w:p>
        </w:tc>
      </w:tr>
      <w:tr w14:paraId="5851E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F5B45BE">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1.2</w:t>
            </w:r>
          </w:p>
        </w:tc>
        <w:tc>
          <w:tcPr>
            <w:tcW w:w="7879" w:type="dxa"/>
          </w:tcPr>
          <w:p w14:paraId="0B8F58C7">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Problem Statement</w:t>
            </w:r>
          </w:p>
        </w:tc>
        <w:tc>
          <w:tcPr>
            <w:tcW w:w="1134" w:type="dxa"/>
          </w:tcPr>
          <w:p w14:paraId="154D7A1A">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w:t>
            </w:r>
          </w:p>
        </w:tc>
      </w:tr>
      <w:tr w14:paraId="23C94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590778E8">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1.3</w:t>
            </w:r>
          </w:p>
        </w:tc>
        <w:tc>
          <w:tcPr>
            <w:tcW w:w="7879" w:type="dxa"/>
          </w:tcPr>
          <w:p w14:paraId="0EB63E84">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Motivation</w:t>
            </w:r>
          </w:p>
        </w:tc>
        <w:tc>
          <w:tcPr>
            <w:tcW w:w="1134" w:type="dxa"/>
          </w:tcPr>
          <w:p w14:paraId="00890674">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w:t>
            </w:r>
          </w:p>
        </w:tc>
      </w:tr>
      <w:tr w14:paraId="72036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AF498EA">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1.4</w:t>
            </w:r>
          </w:p>
        </w:tc>
        <w:tc>
          <w:tcPr>
            <w:tcW w:w="7879" w:type="dxa"/>
          </w:tcPr>
          <w:p w14:paraId="149B3BD7">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Scope</w:t>
            </w:r>
          </w:p>
        </w:tc>
        <w:tc>
          <w:tcPr>
            <w:tcW w:w="1134" w:type="dxa"/>
          </w:tcPr>
          <w:p w14:paraId="2253557D">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w:t>
            </w:r>
          </w:p>
        </w:tc>
      </w:tr>
      <w:tr w14:paraId="746EE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069D8C4D">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w:t>
            </w:r>
          </w:p>
        </w:tc>
        <w:tc>
          <w:tcPr>
            <w:tcW w:w="7879" w:type="dxa"/>
          </w:tcPr>
          <w:p w14:paraId="651C1ACC">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LITERATURE SURVEY</w:t>
            </w:r>
          </w:p>
        </w:tc>
        <w:tc>
          <w:tcPr>
            <w:tcW w:w="1134" w:type="dxa"/>
          </w:tcPr>
          <w:p w14:paraId="023CE020">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3</w:t>
            </w:r>
          </w:p>
        </w:tc>
      </w:tr>
      <w:tr w14:paraId="112AD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5CC2367F">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3</w:t>
            </w:r>
          </w:p>
        </w:tc>
        <w:tc>
          <w:tcPr>
            <w:tcW w:w="7879" w:type="dxa"/>
          </w:tcPr>
          <w:p w14:paraId="21B1964E">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SYSTEM ANALYSIS</w:t>
            </w:r>
          </w:p>
        </w:tc>
        <w:tc>
          <w:tcPr>
            <w:tcW w:w="1134" w:type="dxa"/>
          </w:tcPr>
          <w:p w14:paraId="34E004F4">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6</w:t>
            </w:r>
          </w:p>
        </w:tc>
      </w:tr>
      <w:tr w14:paraId="292D5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348367E9">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3.1</w:t>
            </w:r>
          </w:p>
        </w:tc>
        <w:tc>
          <w:tcPr>
            <w:tcW w:w="7879" w:type="dxa"/>
          </w:tcPr>
          <w:p w14:paraId="303613C3">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Existing System</w:t>
            </w:r>
          </w:p>
        </w:tc>
        <w:tc>
          <w:tcPr>
            <w:tcW w:w="1134" w:type="dxa"/>
          </w:tcPr>
          <w:p w14:paraId="25A0E992">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w:t>
            </w:r>
          </w:p>
        </w:tc>
      </w:tr>
      <w:tr w14:paraId="7F20B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4B3D1E00">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3.2</w:t>
            </w:r>
          </w:p>
        </w:tc>
        <w:tc>
          <w:tcPr>
            <w:tcW w:w="7879" w:type="dxa"/>
          </w:tcPr>
          <w:p w14:paraId="02B4B068">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Disadvantages</w:t>
            </w:r>
          </w:p>
        </w:tc>
        <w:tc>
          <w:tcPr>
            <w:tcW w:w="1134" w:type="dxa"/>
          </w:tcPr>
          <w:p w14:paraId="68E0476B">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w:t>
            </w:r>
          </w:p>
        </w:tc>
      </w:tr>
      <w:tr w14:paraId="22236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4618009">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3.3</w:t>
            </w:r>
          </w:p>
        </w:tc>
        <w:tc>
          <w:tcPr>
            <w:tcW w:w="7879" w:type="dxa"/>
          </w:tcPr>
          <w:p w14:paraId="4B799895">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Proposed System</w:t>
            </w:r>
          </w:p>
        </w:tc>
        <w:tc>
          <w:tcPr>
            <w:tcW w:w="1134" w:type="dxa"/>
          </w:tcPr>
          <w:p w14:paraId="12DF78A1">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w:t>
            </w:r>
          </w:p>
        </w:tc>
      </w:tr>
      <w:tr w14:paraId="17168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4408B35E">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3.4</w:t>
            </w:r>
          </w:p>
        </w:tc>
        <w:tc>
          <w:tcPr>
            <w:tcW w:w="7879" w:type="dxa"/>
          </w:tcPr>
          <w:p w14:paraId="1CD5FBEF">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Advantages</w:t>
            </w:r>
          </w:p>
        </w:tc>
        <w:tc>
          <w:tcPr>
            <w:tcW w:w="1134" w:type="dxa"/>
          </w:tcPr>
          <w:p w14:paraId="582ED10C">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w:t>
            </w:r>
          </w:p>
        </w:tc>
      </w:tr>
      <w:tr w14:paraId="7E304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578463EC">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4</w:t>
            </w:r>
          </w:p>
        </w:tc>
        <w:tc>
          <w:tcPr>
            <w:tcW w:w="7879" w:type="dxa"/>
          </w:tcPr>
          <w:p w14:paraId="0CFA449B">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REQUIREMENT ANALYSIS</w:t>
            </w:r>
          </w:p>
        </w:tc>
        <w:tc>
          <w:tcPr>
            <w:tcW w:w="1134" w:type="dxa"/>
          </w:tcPr>
          <w:p w14:paraId="7826A90D">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8</w:t>
            </w:r>
          </w:p>
        </w:tc>
      </w:tr>
      <w:tr w14:paraId="57DF6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C401829">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4.1</w:t>
            </w:r>
          </w:p>
        </w:tc>
        <w:tc>
          <w:tcPr>
            <w:tcW w:w="7879" w:type="dxa"/>
          </w:tcPr>
          <w:p w14:paraId="61EBB023">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Functional Requirements</w:t>
            </w:r>
          </w:p>
        </w:tc>
        <w:tc>
          <w:tcPr>
            <w:tcW w:w="1134" w:type="dxa"/>
          </w:tcPr>
          <w:p w14:paraId="29D1275A">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8</w:t>
            </w:r>
          </w:p>
        </w:tc>
      </w:tr>
      <w:tr w14:paraId="30DA9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31431B6E">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4.2</w:t>
            </w:r>
          </w:p>
        </w:tc>
        <w:tc>
          <w:tcPr>
            <w:tcW w:w="7879" w:type="dxa"/>
          </w:tcPr>
          <w:p w14:paraId="768019B5">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Non-Functional Requirements</w:t>
            </w:r>
          </w:p>
        </w:tc>
        <w:tc>
          <w:tcPr>
            <w:tcW w:w="1134" w:type="dxa"/>
          </w:tcPr>
          <w:p w14:paraId="2B673149">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9</w:t>
            </w:r>
          </w:p>
        </w:tc>
      </w:tr>
      <w:tr w14:paraId="3C00C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4C4C7D56">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4.3</w:t>
            </w:r>
          </w:p>
        </w:tc>
        <w:tc>
          <w:tcPr>
            <w:tcW w:w="7879" w:type="dxa"/>
          </w:tcPr>
          <w:p w14:paraId="2D71263C">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Hardware Requirements</w:t>
            </w:r>
          </w:p>
        </w:tc>
        <w:tc>
          <w:tcPr>
            <w:tcW w:w="1134" w:type="dxa"/>
          </w:tcPr>
          <w:p w14:paraId="68D4850A">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10</w:t>
            </w:r>
          </w:p>
        </w:tc>
      </w:tr>
      <w:tr w14:paraId="05E35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050B026B">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4.4</w:t>
            </w:r>
          </w:p>
        </w:tc>
        <w:tc>
          <w:tcPr>
            <w:tcW w:w="7879" w:type="dxa"/>
          </w:tcPr>
          <w:p w14:paraId="12688795">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Software Requirements</w:t>
            </w:r>
          </w:p>
        </w:tc>
        <w:tc>
          <w:tcPr>
            <w:tcW w:w="1134" w:type="dxa"/>
          </w:tcPr>
          <w:p w14:paraId="4F262842">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10</w:t>
            </w:r>
          </w:p>
        </w:tc>
      </w:tr>
      <w:tr w14:paraId="55136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C9821F9">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5</w:t>
            </w:r>
          </w:p>
        </w:tc>
        <w:tc>
          <w:tcPr>
            <w:tcW w:w="7879" w:type="dxa"/>
          </w:tcPr>
          <w:p w14:paraId="735C3B39">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METHODOLOGY</w:t>
            </w:r>
          </w:p>
        </w:tc>
        <w:tc>
          <w:tcPr>
            <w:tcW w:w="1134" w:type="dxa"/>
          </w:tcPr>
          <w:p w14:paraId="3458FDF5">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11</w:t>
            </w:r>
          </w:p>
        </w:tc>
      </w:tr>
      <w:tr w14:paraId="7CD36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64E5FFC8">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5.1</w:t>
            </w:r>
          </w:p>
        </w:tc>
        <w:tc>
          <w:tcPr>
            <w:tcW w:w="7879" w:type="dxa"/>
          </w:tcPr>
          <w:p w14:paraId="669279FD">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MobileNet</w:t>
            </w:r>
          </w:p>
        </w:tc>
        <w:tc>
          <w:tcPr>
            <w:tcW w:w="1134" w:type="dxa"/>
          </w:tcPr>
          <w:p w14:paraId="1C5ED30D">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11</w:t>
            </w:r>
          </w:p>
        </w:tc>
      </w:tr>
      <w:tr w14:paraId="476F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54648B3F">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w:t>
            </w:r>
          </w:p>
        </w:tc>
        <w:tc>
          <w:tcPr>
            <w:tcW w:w="7879" w:type="dxa"/>
          </w:tcPr>
          <w:p w14:paraId="303ECE86">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 xml:space="preserve">ResNet </w:t>
            </w:r>
          </w:p>
        </w:tc>
        <w:tc>
          <w:tcPr>
            <w:tcW w:w="1134" w:type="dxa"/>
          </w:tcPr>
          <w:p w14:paraId="7485ADF6">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11</w:t>
            </w:r>
          </w:p>
        </w:tc>
      </w:tr>
      <w:tr w14:paraId="33FA3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4628949">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5.3</w:t>
            </w:r>
          </w:p>
        </w:tc>
        <w:tc>
          <w:tcPr>
            <w:tcW w:w="7879" w:type="dxa"/>
          </w:tcPr>
          <w:p w14:paraId="73398D08">
            <w:pPr>
              <w:spacing w:before="60" w:after="4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VGG16</w:t>
            </w:r>
          </w:p>
        </w:tc>
        <w:tc>
          <w:tcPr>
            <w:tcW w:w="1134" w:type="dxa"/>
          </w:tcPr>
          <w:p w14:paraId="01E4721B">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12</w:t>
            </w:r>
          </w:p>
        </w:tc>
      </w:tr>
      <w:tr w14:paraId="59475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0E611FD">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6</w:t>
            </w:r>
          </w:p>
        </w:tc>
        <w:tc>
          <w:tcPr>
            <w:tcW w:w="7879" w:type="dxa"/>
          </w:tcPr>
          <w:p w14:paraId="354CC943">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SYSTEM DESIGN</w:t>
            </w:r>
          </w:p>
        </w:tc>
        <w:tc>
          <w:tcPr>
            <w:tcW w:w="1134" w:type="dxa"/>
          </w:tcPr>
          <w:p w14:paraId="5DD1EB93">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13</w:t>
            </w:r>
          </w:p>
        </w:tc>
      </w:tr>
      <w:tr w14:paraId="17FAF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0EAD47F">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w:t>
            </w:r>
          </w:p>
        </w:tc>
        <w:tc>
          <w:tcPr>
            <w:tcW w:w="7879" w:type="dxa"/>
          </w:tcPr>
          <w:p w14:paraId="6BE6BFFC">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UML Diagrams</w:t>
            </w:r>
          </w:p>
        </w:tc>
        <w:tc>
          <w:tcPr>
            <w:tcW w:w="1134" w:type="dxa"/>
          </w:tcPr>
          <w:p w14:paraId="0E601B10">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13</w:t>
            </w:r>
          </w:p>
        </w:tc>
      </w:tr>
      <w:tr w14:paraId="47A4E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249128E">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6.1.1</w:t>
            </w:r>
          </w:p>
        </w:tc>
        <w:tc>
          <w:tcPr>
            <w:tcW w:w="7879" w:type="dxa"/>
          </w:tcPr>
          <w:p w14:paraId="1859879D">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Use Case Diagram</w:t>
            </w:r>
          </w:p>
        </w:tc>
        <w:tc>
          <w:tcPr>
            <w:tcW w:w="1134" w:type="dxa"/>
          </w:tcPr>
          <w:p w14:paraId="3DB44416">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15</w:t>
            </w:r>
          </w:p>
        </w:tc>
      </w:tr>
      <w:tr w14:paraId="02BF8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C33FBCF">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6.1.2</w:t>
            </w:r>
          </w:p>
        </w:tc>
        <w:tc>
          <w:tcPr>
            <w:tcW w:w="7879" w:type="dxa"/>
          </w:tcPr>
          <w:p w14:paraId="114FFB4F">
            <w:pPr>
              <w:spacing w:before="60" w:after="40" w:line="360" w:lineRule="auto"/>
              <w:jc w:val="both"/>
              <w:rPr>
                <w:rFonts w:ascii="Times New Roman" w:hAnsi="Times New Roman" w:cs="Times New Roman"/>
                <w:i/>
                <w:iCs/>
                <w:color w:val="000000" w:themeColor="text1"/>
                <w:sz w:val="24"/>
                <w:szCs w:val="24"/>
                <w:lang w:val="en-IN"/>
                <w14:textFill>
                  <w14:solidFill>
                    <w14:schemeClr w14:val="tx1"/>
                  </w14:solidFill>
                </w14:textFill>
              </w:rPr>
            </w:pPr>
            <w:r>
              <w:rPr>
                <w:rFonts w:ascii="Times New Roman" w:hAnsi="Times New Roman" w:cs="Times New Roman"/>
                <w:i/>
                <w:iCs/>
                <w:color w:val="000000" w:themeColor="text1"/>
                <w:sz w:val="24"/>
                <w:szCs w:val="24"/>
                <w:lang w:val="en-IN"/>
                <w14:textFill>
                  <w14:solidFill>
                    <w14:schemeClr w14:val="tx1"/>
                  </w14:solidFill>
                </w14:textFill>
              </w:rPr>
              <w:t>Class Diagram</w:t>
            </w:r>
          </w:p>
        </w:tc>
        <w:tc>
          <w:tcPr>
            <w:tcW w:w="1134" w:type="dxa"/>
          </w:tcPr>
          <w:p w14:paraId="4468C7A3">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16</w:t>
            </w:r>
          </w:p>
        </w:tc>
      </w:tr>
      <w:tr w14:paraId="7C6CF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096CFF1C">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6.1.3</w:t>
            </w:r>
          </w:p>
        </w:tc>
        <w:tc>
          <w:tcPr>
            <w:tcW w:w="7879" w:type="dxa"/>
          </w:tcPr>
          <w:p w14:paraId="3583789E">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Sequence diagram</w:t>
            </w:r>
          </w:p>
        </w:tc>
        <w:tc>
          <w:tcPr>
            <w:tcW w:w="1134" w:type="dxa"/>
          </w:tcPr>
          <w:p w14:paraId="0FB70CA6">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17</w:t>
            </w:r>
          </w:p>
        </w:tc>
      </w:tr>
      <w:tr w14:paraId="1CFA0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C2EA6B1">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6.1.4</w:t>
            </w:r>
          </w:p>
        </w:tc>
        <w:tc>
          <w:tcPr>
            <w:tcW w:w="7879" w:type="dxa"/>
          </w:tcPr>
          <w:p w14:paraId="24BDDBD9">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Activity diagram</w:t>
            </w:r>
          </w:p>
        </w:tc>
        <w:tc>
          <w:tcPr>
            <w:tcW w:w="1134" w:type="dxa"/>
          </w:tcPr>
          <w:p w14:paraId="22A7DDF0">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17</w:t>
            </w:r>
          </w:p>
        </w:tc>
      </w:tr>
      <w:tr w14:paraId="18626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3FB747E2">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6.1.5</w:t>
            </w:r>
          </w:p>
        </w:tc>
        <w:tc>
          <w:tcPr>
            <w:tcW w:w="7879" w:type="dxa"/>
          </w:tcPr>
          <w:p w14:paraId="754D7560">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Collaboration diagram</w:t>
            </w:r>
          </w:p>
        </w:tc>
        <w:tc>
          <w:tcPr>
            <w:tcW w:w="1134" w:type="dxa"/>
          </w:tcPr>
          <w:p w14:paraId="379CE0A2">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18</w:t>
            </w:r>
          </w:p>
        </w:tc>
      </w:tr>
      <w:tr w14:paraId="2EF29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2AE3D7B">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6.1.6</w:t>
            </w:r>
          </w:p>
        </w:tc>
        <w:tc>
          <w:tcPr>
            <w:tcW w:w="7879" w:type="dxa"/>
          </w:tcPr>
          <w:p w14:paraId="4179508E">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Deployment diagram</w:t>
            </w:r>
          </w:p>
        </w:tc>
        <w:tc>
          <w:tcPr>
            <w:tcW w:w="1134" w:type="dxa"/>
          </w:tcPr>
          <w:p w14:paraId="66142C41">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19</w:t>
            </w:r>
          </w:p>
        </w:tc>
      </w:tr>
      <w:tr w14:paraId="73DFB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C854A00">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6.1.7</w:t>
            </w:r>
          </w:p>
        </w:tc>
        <w:tc>
          <w:tcPr>
            <w:tcW w:w="7879" w:type="dxa"/>
          </w:tcPr>
          <w:p w14:paraId="1074BCBE">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Component diagram</w:t>
            </w:r>
          </w:p>
        </w:tc>
        <w:tc>
          <w:tcPr>
            <w:tcW w:w="1134" w:type="dxa"/>
          </w:tcPr>
          <w:p w14:paraId="69797739">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20</w:t>
            </w:r>
          </w:p>
        </w:tc>
      </w:tr>
      <w:tr w14:paraId="4F84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68FDA13B">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6.1.8</w:t>
            </w:r>
          </w:p>
        </w:tc>
        <w:tc>
          <w:tcPr>
            <w:tcW w:w="7879" w:type="dxa"/>
          </w:tcPr>
          <w:p w14:paraId="651F42A7">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ER Diagram</w:t>
            </w:r>
          </w:p>
        </w:tc>
        <w:tc>
          <w:tcPr>
            <w:tcW w:w="1134" w:type="dxa"/>
          </w:tcPr>
          <w:p w14:paraId="7B4CE1EC">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20</w:t>
            </w:r>
          </w:p>
        </w:tc>
      </w:tr>
      <w:tr w14:paraId="7D2DE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8B70A33">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6.2</w:t>
            </w:r>
          </w:p>
        </w:tc>
        <w:tc>
          <w:tcPr>
            <w:tcW w:w="7879" w:type="dxa"/>
          </w:tcPr>
          <w:p w14:paraId="410EF416">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System architecture</w:t>
            </w:r>
          </w:p>
        </w:tc>
        <w:tc>
          <w:tcPr>
            <w:tcW w:w="1134" w:type="dxa"/>
          </w:tcPr>
          <w:p w14:paraId="75B6B440">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22</w:t>
            </w:r>
          </w:p>
        </w:tc>
      </w:tr>
      <w:tr w14:paraId="59670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650F25C0">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7</w:t>
            </w:r>
          </w:p>
        </w:tc>
        <w:tc>
          <w:tcPr>
            <w:tcW w:w="7879" w:type="dxa"/>
          </w:tcPr>
          <w:p w14:paraId="11281A2F">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IMPLEMENTATION</w:t>
            </w:r>
          </w:p>
        </w:tc>
        <w:tc>
          <w:tcPr>
            <w:tcW w:w="1134" w:type="dxa"/>
          </w:tcPr>
          <w:p w14:paraId="4A8131F9">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23</w:t>
            </w:r>
          </w:p>
        </w:tc>
      </w:tr>
      <w:tr w14:paraId="630A6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5F88A080">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7.1</w:t>
            </w:r>
          </w:p>
        </w:tc>
        <w:tc>
          <w:tcPr>
            <w:tcW w:w="7879" w:type="dxa"/>
          </w:tcPr>
          <w:p w14:paraId="17824A36">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 xml:space="preserve">System </w:t>
            </w:r>
            <w:r>
              <w:rPr>
                <w:rFonts w:ascii="Times New Roman" w:hAnsi="Times New Roman" w:cs="Times New Roman"/>
                <w:color w:val="000000" w:themeColor="text1"/>
                <w:sz w:val="24"/>
                <w:szCs w:val="24"/>
                <w14:textFill>
                  <w14:solidFill>
                    <w14:schemeClr w14:val="tx1"/>
                  </w14:solidFill>
                </w14:textFill>
              </w:rPr>
              <w:t>Modules</w:t>
            </w:r>
          </w:p>
        </w:tc>
        <w:tc>
          <w:tcPr>
            <w:tcW w:w="1134" w:type="dxa"/>
          </w:tcPr>
          <w:p w14:paraId="7C65A8D2">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23</w:t>
            </w:r>
          </w:p>
        </w:tc>
      </w:tr>
      <w:tr w14:paraId="55723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1AE9907">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7.2</w:t>
            </w:r>
          </w:p>
        </w:tc>
        <w:tc>
          <w:tcPr>
            <w:tcW w:w="7879" w:type="dxa"/>
          </w:tcPr>
          <w:p w14:paraId="42316162">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User </w:t>
            </w:r>
            <w:r>
              <w:rPr>
                <w:rFonts w:ascii="Times New Roman" w:hAnsi="Times New Roman" w:cs="Times New Roman"/>
                <w:color w:val="000000" w:themeColor="text1"/>
                <w:sz w:val="24"/>
                <w:szCs w:val="24"/>
                <w14:textFill>
                  <w14:solidFill>
                    <w14:schemeClr w14:val="tx1"/>
                  </w14:solidFill>
                </w14:textFill>
              </w:rPr>
              <w:t>Modules</w:t>
            </w:r>
          </w:p>
        </w:tc>
        <w:tc>
          <w:tcPr>
            <w:tcW w:w="1134" w:type="dxa"/>
          </w:tcPr>
          <w:p w14:paraId="7B71BD25">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23</w:t>
            </w:r>
          </w:p>
        </w:tc>
      </w:tr>
      <w:tr w14:paraId="3A49D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ADE7E4F">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7.3</w:t>
            </w:r>
          </w:p>
        </w:tc>
        <w:tc>
          <w:tcPr>
            <w:tcW w:w="7879" w:type="dxa"/>
          </w:tcPr>
          <w:p w14:paraId="64A04A67">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Jupyter Notebook</w:t>
            </w:r>
          </w:p>
        </w:tc>
        <w:tc>
          <w:tcPr>
            <w:tcW w:w="1134" w:type="dxa"/>
          </w:tcPr>
          <w:p w14:paraId="745349FA">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24</w:t>
            </w:r>
          </w:p>
        </w:tc>
      </w:tr>
      <w:tr w14:paraId="3EC2A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3F14D4DE">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7.4</w:t>
            </w:r>
          </w:p>
        </w:tc>
        <w:tc>
          <w:tcPr>
            <w:tcW w:w="7879" w:type="dxa"/>
          </w:tcPr>
          <w:p w14:paraId="1D371707">
            <w:pPr>
              <w:spacing w:before="60" w:after="40" w:line="360" w:lineRule="auto"/>
              <w:jc w:val="both"/>
              <w:rPr>
                <w:rFonts w:ascii="Times New Roman" w:hAnsi="Times New Roman" w:cs="Times New Roman"/>
                <w:bCs/>
                <w:color w:val="000000" w:themeColor="text1"/>
                <w:sz w:val="24"/>
                <w:szCs w:val="24"/>
                <w:lang w:val="en-IN"/>
                <w14:textFill>
                  <w14:solidFill>
                    <w14:schemeClr w14:val="tx1"/>
                  </w14:solidFill>
                </w14:textFill>
              </w:rPr>
            </w:pPr>
            <w:r>
              <w:rPr>
                <w:rFonts w:ascii="Times New Roman" w:hAnsi="Times New Roman" w:cs="Times New Roman"/>
                <w:bCs/>
                <w:color w:val="000000" w:themeColor="text1"/>
                <w:sz w:val="24"/>
                <w:szCs w:val="24"/>
                <w:lang w:val="en-IN"/>
                <w14:textFill>
                  <w14:solidFill>
                    <w14:schemeClr w14:val="tx1"/>
                  </w14:solidFill>
                </w14:textFill>
              </w:rPr>
              <w:t>Python</w:t>
            </w:r>
          </w:p>
        </w:tc>
        <w:tc>
          <w:tcPr>
            <w:tcW w:w="1134" w:type="dxa"/>
          </w:tcPr>
          <w:p w14:paraId="657B1ADE">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24</w:t>
            </w:r>
          </w:p>
        </w:tc>
      </w:tr>
      <w:tr w14:paraId="49C51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4B9DA105">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7.5</w:t>
            </w:r>
          </w:p>
        </w:tc>
        <w:tc>
          <w:tcPr>
            <w:tcW w:w="7879" w:type="dxa"/>
          </w:tcPr>
          <w:p w14:paraId="79370A4A">
            <w:pPr>
              <w:spacing w:before="60" w:after="4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LIBRARIES AND TOOLS USED</w:t>
            </w:r>
          </w:p>
        </w:tc>
        <w:tc>
          <w:tcPr>
            <w:tcW w:w="1134" w:type="dxa"/>
          </w:tcPr>
          <w:p w14:paraId="4F92B20B">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25</w:t>
            </w:r>
          </w:p>
        </w:tc>
      </w:tr>
      <w:tr w14:paraId="1C25B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A3F1B4C">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8</w:t>
            </w:r>
          </w:p>
        </w:tc>
        <w:tc>
          <w:tcPr>
            <w:tcW w:w="7879" w:type="dxa"/>
          </w:tcPr>
          <w:p w14:paraId="5206FFDC">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SYSTEM STUDY AND TESTING</w:t>
            </w:r>
          </w:p>
        </w:tc>
        <w:tc>
          <w:tcPr>
            <w:tcW w:w="1134" w:type="dxa"/>
          </w:tcPr>
          <w:p w14:paraId="71927F2C">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27</w:t>
            </w:r>
          </w:p>
        </w:tc>
      </w:tr>
      <w:tr w14:paraId="420DE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6EBEAFDB">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8.1</w:t>
            </w:r>
          </w:p>
        </w:tc>
        <w:tc>
          <w:tcPr>
            <w:tcW w:w="7879" w:type="dxa"/>
          </w:tcPr>
          <w:p w14:paraId="246D4777">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Feasibility Study</w:t>
            </w:r>
          </w:p>
        </w:tc>
        <w:tc>
          <w:tcPr>
            <w:tcW w:w="1134" w:type="dxa"/>
          </w:tcPr>
          <w:p w14:paraId="0F5B7115">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27</w:t>
            </w:r>
          </w:p>
        </w:tc>
      </w:tr>
      <w:tr w14:paraId="5CFDD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A330C21">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8.2</w:t>
            </w:r>
          </w:p>
        </w:tc>
        <w:tc>
          <w:tcPr>
            <w:tcW w:w="7879" w:type="dxa"/>
          </w:tcPr>
          <w:p w14:paraId="036515A0">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System Testing</w:t>
            </w:r>
          </w:p>
        </w:tc>
        <w:tc>
          <w:tcPr>
            <w:tcW w:w="1134" w:type="dxa"/>
          </w:tcPr>
          <w:p w14:paraId="57FB411D">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28</w:t>
            </w:r>
          </w:p>
        </w:tc>
      </w:tr>
      <w:tr w14:paraId="7D81C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0908179">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8.3</w:t>
            </w:r>
          </w:p>
        </w:tc>
        <w:tc>
          <w:tcPr>
            <w:tcW w:w="7879" w:type="dxa"/>
          </w:tcPr>
          <w:p w14:paraId="12C3B01D">
            <w:pPr>
              <w:spacing w:before="60" w:after="4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Test Cases</w:t>
            </w:r>
          </w:p>
        </w:tc>
        <w:tc>
          <w:tcPr>
            <w:tcW w:w="1134" w:type="dxa"/>
          </w:tcPr>
          <w:p w14:paraId="78480201">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32</w:t>
            </w:r>
          </w:p>
        </w:tc>
      </w:tr>
      <w:tr w14:paraId="36F34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6A5B9A1">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9</w:t>
            </w:r>
          </w:p>
        </w:tc>
        <w:tc>
          <w:tcPr>
            <w:tcW w:w="7879" w:type="dxa"/>
          </w:tcPr>
          <w:p w14:paraId="4ECF4FB2">
            <w:pPr>
              <w:spacing w:before="60" w:after="40" w:line="360" w:lineRule="auto"/>
              <w:jc w:val="both"/>
              <w:rPr>
                <w:rFonts w:ascii="Times New Roman" w:hAnsi="Times New Roman" w:cs="Times New Roman"/>
                <w:b/>
                <w:bCs/>
                <w:color w:val="000000" w:themeColor="text1"/>
                <w:sz w:val="24"/>
                <w:szCs w:val="24"/>
                <w:lang w:val="en-IN"/>
                <w14:textFill>
                  <w14:solidFill>
                    <w14:schemeClr w14:val="tx1"/>
                  </w14:solidFill>
                </w14:textFill>
              </w:rPr>
            </w:pPr>
            <w:r>
              <w:rPr>
                <w:rFonts w:ascii="Times New Roman" w:hAnsi="Times New Roman" w:cs="Times New Roman"/>
                <w:b/>
                <w:bCs/>
                <w:color w:val="000000" w:themeColor="text1"/>
                <w:sz w:val="24"/>
                <w:szCs w:val="24"/>
                <w:lang w:val="en-IN"/>
                <w14:textFill>
                  <w14:solidFill>
                    <w14:schemeClr w14:val="tx1"/>
                  </w14:solidFill>
                </w14:textFill>
              </w:rPr>
              <w:t>Results and Output Screens</w:t>
            </w:r>
          </w:p>
        </w:tc>
        <w:tc>
          <w:tcPr>
            <w:tcW w:w="1134" w:type="dxa"/>
          </w:tcPr>
          <w:p w14:paraId="02314366">
            <w:pPr>
              <w:spacing w:before="60" w:after="40" w:line="360" w:lineRule="auto"/>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36</w:t>
            </w:r>
          </w:p>
        </w:tc>
      </w:tr>
      <w:tr w14:paraId="75026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2E7C89BB">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10</w:t>
            </w:r>
          </w:p>
        </w:tc>
        <w:tc>
          <w:tcPr>
            <w:tcW w:w="7879" w:type="dxa"/>
          </w:tcPr>
          <w:p w14:paraId="7ABC94E2">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CONCLUSION</w:t>
            </w:r>
          </w:p>
        </w:tc>
        <w:tc>
          <w:tcPr>
            <w:tcW w:w="1134" w:type="dxa"/>
          </w:tcPr>
          <w:p w14:paraId="2FA8AD05">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39</w:t>
            </w:r>
          </w:p>
        </w:tc>
      </w:tr>
      <w:tr w14:paraId="4DA04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789C7838">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11</w:t>
            </w:r>
          </w:p>
        </w:tc>
        <w:tc>
          <w:tcPr>
            <w:tcW w:w="7879" w:type="dxa"/>
          </w:tcPr>
          <w:p w14:paraId="25BCF80D">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FUTURE ENHANCEMENT</w:t>
            </w:r>
          </w:p>
        </w:tc>
        <w:tc>
          <w:tcPr>
            <w:tcW w:w="1134" w:type="dxa"/>
          </w:tcPr>
          <w:p w14:paraId="5D84E05D">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40</w:t>
            </w:r>
          </w:p>
        </w:tc>
      </w:tr>
      <w:tr w14:paraId="1CBEA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Pr>
          <w:p w14:paraId="17F32810">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12</w:t>
            </w:r>
          </w:p>
        </w:tc>
        <w:tc>
          <w:tcPr>
            <w:tcW w:w="7879" w:type="dxa"/>
          </w:tcPr>
          <w:p w14:paraId="6654A70E">
            <w:pPr>
              <w:spacing w:before="60" w:after="40"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REFERENCES</w:t>
            </w:r>
          </w:p>
        </w:tc>
        <w:tc>
          <w:tcPr>
            <w:tcW w:w="1134" w:type="dxa"/>
          </w:tcPr>
          <w:p w14:paraId="5899BB98">
            <w:pPr>
              <w:spacing w:before="60" w:after="40"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41</w:t>
            </w:r>
          </w:p>
        </w:tc>
      </w:tr>
    </w:tbl>
    <w:p w14:paraId="59C851A8">
      <w:pPr>
        <w:spacing w:after="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br w:type="page"/>
      </w:r>
      <w:r>
        <w:rPr>
          <w:rFonts w:ascii="Times New Roman" w:hAnsi="Times New Roman" w:cs="Times New Roman"/>
          <w:b/>
          <w:color w:val="000000" w:themeColor="text1"/>
          <w:sz w:val="32"/>
          <w:szCs w:val="32"/>
          <w:u w:val="single"/>
          <w:lang w:val="en-IN"/>
          <w14:textFill>
            <w14:solidFill>
              <w14:schemeClr w14:val="tx1"/>
            </w14:solidFill>
          </w14:textFill>
        </w:rPr>
        <w:t>FIGURES</w:t>
      </w:r>
    </w:p>
    <w:p w14:paraId="74F18986">
      <w:pPr>
        <w:spacing w:after="0" w:line="240" w:lineRule="auto"/>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lang w:val="en-IN"/>
          <w14:textFill>
            <w14:solidFill>
              <w14:schemeClr w14:val="tx1"/>
            </w14:solidFill>
          </w14:textFill>
        </w:rPr>
        <w:t xml:space="preserve"> </w:t>
      </w:r>
    </w:p>
    <w:tbl>
      <w:tblPr>
        <w:tblStyle w:val="9"/>
        <w:tblW w:w="95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76"/>
        <w:gridCol w:w="6804"/>
        <w:gridCol w:w="1476"/>
      </w:tblGrid>
      <w:tr w14:paraId="7C4F0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276" w:type="dxa"/>
          </w:tcPr>
          <w:p w14:paraId="7135BE4E">
            <w:pPr>
              <w:spacing w:after="0" w:line="360" w:lineRule="auto"/>
              <w:ind w:left="170"/>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Fig. No.</w:t>
            </w:r>
          </w:p>
        </w:tc>
        <w:tc>
          <w:tcPr>
            <w:tcW w:w="6804" w:type="dxa"/>
          </w:tcPr>
          <w:p w14:paraId="35D2B471">
            <w:pPr>
              <w:spacing w:after="0" w:line="360" w:lineRule="auto"/>
              <w:ind w:left="397"/>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Figure Name</w:t>
            </w:r>
          </w:p>
        </w:tc>
        <w:tc>
          <w:tcPr>
            <w:tcW w:w="1476" w:type="dxa"/>
          </w:tcPr>
          <w:p w14:paraId="6F612180">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Page No.</w:t>
            </w:r>
          </w:p>
        </w:tc>
      </w:tr>
      <w:tr w14:paraId="366C2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7F9240A8">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6.1.1</w:t>
            </w:r>
          </w:p>
        </w:tc>
        <w:tc>
          <w:tcPr>
            <w:tcW w:w="6804" w:type="dxa"/>
          </w:tcPr>
          <w:p w14:paraId="28C75D0D">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Use Case Diagram</w:t>
            </w:r>
          </w:p>
        </w:tc>
        <w:tc>
          <w:tcPr>
            <w:tcW w:w="1476" w:type="dxa"/>
          </w:tcPr>
          <w:p w14:paraId="0349847B">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15</w:t>
            </w:r>
          </w:p>
        </w:tc>
      </w:tr>
      <w:tr w14:paraId="6D917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6DBFFBDD">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6.1.2</w:t>
            </w:r>
          </w:p>
        </w:tc>
        <w:tc>
          <w:tcPr>
            <w:tcW w:w="6804" w:type="dxa"/>
          </w:tcPr>
          <w:p w14:paraId="792E502F">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Class Diagram</w:t>
            </w:r>
          </w:p>
        </w:tc>
        <w:tc>
          <w:tcPr>
            <w:tcW w:w="1476" w:type="dxa"/>
          </w:tcPr>
          <w:p w14:paraId="00C70181">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16</w:t>
            </w:r>
          </w:p>
        </w:tc>
      </w:tr>
      <w:tr w14:paraId="728FD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7FA9F81A">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6.1.3</w:t>
            </w:r>
          </w:p>
        </w:tc>
        <w:tc>
          <w:tcPr>
            <w:tcW w:w="6804" w:type="dxa"/>
          </w:tcPr>
          <w:p w14:paraId="369FEBAA">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Sequence Diagram</w:t>
            </w:r>
          </w:p>
        </w:tc>
        <w:tc>
          <w:tcPr>
            <w:tcW w:w="1476" w:type="dxa"/>
          </w:tcPr>
          <w:p w14:paraId="3020BA17">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17</w:t>
            </w:r>
          </w:p>
        </w:tc>
      </w:tr>
      <w:tr w14:paraId="62003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14041912">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6.1.4</w:t>
            </w:r>
          </w:p>
        </w:tc>
        <w:tc>
          <w:tcPr>
            <w:tcW w:w="6804" w:type="dxa"/>
          </w:tcPr>
          <w:p w14:paraId="7C4294F0">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Activity Diagram</w:t>
            </w:r>
          </w:p>
        </w:tc>
        <w:tc>
          <w:tcPr>
            <w:tcW w:w="1476" w:type="dxa"/>
          </w:tcPr>
          <w:p w14:paraId="2158AD61">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18</w:t>
            </w:r>
          </w:p>
        </w:tc>
      </w:tr>
      <w:tr w14:paraId="45640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3D0528D6">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6.1.5</w:t>
            </w:r>
          </w:p>
        </w:tc>
        <w:tc>
          <w:tcPr>
            <w:tcW w:w="6804" w:type="dxa"/>
          </w:tcPr>
          <w:p w14:paraId="09FC6EA4">
            <w:pPr>
              <w:spacing w:after="0" w:line="360" w:lineRule="auto"/>
              <w:ind w:left="397"/>
              <w:rPr>
                <w:rFonts w:hint="default"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Collaboration Diagra</w:t>
            </w:r>
            <w:r>
              <w:rPr>
                <w:rFonts w:hint="default" w:ascii="Times New Roman" w:hAnsi="Times New Roman" w:cs="Times New Roman"/>
                <w:b/>
                <w:i/>
                <w:iCs/>
                <w:color w:val="000000" w:themeColor="text1"/>
                <w:sz w:val="28"/>
                <w:szCs w:val="28"/>
                <w:lang w:val="en-IN"/>
                <w14:textFill>
                  <w14:solidFill>
                    <w14:schemeClr w14:val="tx1"/>
                  </w14:solidFill>
                </w14:textFill>
              </w:rPr>
              <w:t>m</w:t>
            </w:r>
            <w:bookmarkStart w:id="8" w:name="_GoBack"/>
            <w:bookmarkEnd w:id="8"/>
          </w:p>
        </w:tc>
        <w:tc>
          <w:tcPr>
            <w:tcW w:w="1476" w:type="dxa"/>
          </w:tcPr>
          <w:p w14:paraId="342D3556">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19</w:t>
            </w:r>
          </w:p>
        </w:tc>
      </w:tr>
      <w:tr w14:paraId="5072D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288A3821">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6.1.6</w:t>
            </w:r>
          </w:p>
        </w:tc>
        <w:tc>
          <w:tcPr>
            <w:tcW w:w="6804" w:type="dxa"/>
          </w:tcPr>
          <w:p w14:paraId="599817FD">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Deployment Diagram</w:t>
            </w:r>
          </w:p>
        </w:tc>
        <w:tc>
          <w:tcPr>
            <w:tcW w:w="1476" w:type="dxa"/>
          </w:tcPr>
          <w:p w14:paraId="3ADD221F">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19</w:t>
            </w:r>
          </w:p>
        </w:tc>
      </w:tr>
      <w:tr w14:paraId="1F202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60C60EB4">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6.1.7</w:t>
            </w:r>
          </w:p>
        </w:tc>
        <w:tc>
          <w:tcPr>
            <w:tcW w:w="6804" w:type="dxa"/>
          </w:tcPr>
          <w:p w14:paraId="292EEE7A">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Component Diagram</w:t>
            </w:r>
          </w:p>
        </w:tc>
        <w:tc>
          <w:tcPr>
            <w:tcW w:w="1476" w:type="dxa"/>
          </w:tcPr>
          <w:p w14:paraId="087F850E">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20</w:t>
            </w:r>
          </w:p>
        </w:tc>
      </w:tr>
      <w:tr w14:paraId="263B4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30CCCFF3">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6.1.8</w:t>
            </w:r>
          </w:p>
        </w:tc>
        <w:tc>
          <w:tcPr>
            <w:tcW w:w="6804" w:type="dxa"/>
          </w:tcPr>
          <w:p w14:paraId="3C5258B2">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ER Diagram</w:t>
            </w:r>
          </w:p>
        </w:tc>
        <w:tc>
          <w:tcPr>
            <w:tcW w:w="1476" w:type="dxa"/>
          </w:tcPr>
          <w:p w14:paraId="3E218014">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21</w:t>
            </w:r>
          </w:p>
        </w:tc>
      </w:tr>
      <w:tr w14:paraId="28564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4" w:hRule="atLeast"/>
        </w:trPr>
        <w:tc>
          <w:tcPr>
            <w:tcW w:w="1276" w:type="dxa"/>
          </w:tcPr>
          <w:p w14:paraId="4B8BCCDD">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6.2</w:t>
            </w:r>
          </w:p>
        </w:tc>
        <w:tc>
          <w:tcPr>
            <w:tcW w:w="6804" w:type="dxa"/>
          </w:tcPr>
          <w:p w14:paraId="4D3F1061">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Architecture Diagram</w:t>
            </w:r>
          </w:p>
        </w:tc>
        <w:tc>
          <w:tcPr>
            <w:tcW w:w="1476" w:type="dxa"/>
          </w:tcPr>
          <w:p w14:paraId="076427C4">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22</w:t>
            </w:r>
          </w:p>
        </w:tc>
      </w:tr>
      <w:tr w14:paraId="61E87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1199F617">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8.3.1</w:t>
            </w:r>
          </w:p>
        </w:tc>
        <w:tc>
          <w:tcPr>
            <w:tcW w:w="6804" w:type="dxa"/>
          </w:tcPr>
          <w:p w14:paraId="5A828C5F">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Test Case 1</w:t>
            </w:r>
          </w:p>
        </w:tc>
        <w:tc>
          <w:tcPr>
            <w:tcW w:w="1476" w:type="dxa"/>
          </w:tcPr>
          <w:p w14:paraId="5D50054E">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32</w:t>
            </w:r>
          </w:p>
        </w:tc>
      </w:tr>
      <w:tr w14:paraId="16958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1276" w:type="dxa"/>
          </w:tcPr>
          <w:p w14:paraId="2E42EDE1">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8.3.2</w:t>
            </w:r>
          </w:p>
        </w:tc>
        <w:tc>
          <w:tcPr>
            <w:tcW w:w="6804" w:type="dxa"/>
          </w:tcPr>
          <w:p w14:paraId="58AC8AA8">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Test Case 2</w:t>
            </w:r>
          </w:p>
        </w:tc>
        <w:tc>
          <w:tcPr>
            <w:tcW w:w="1476" w:type="dxa"/>
          </w:tcPr>
          <w:p w14:paraId="6E503887">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33</w:t>
            </w:r>
          </w:p>
        </w:tc>
      </w:tr>
      <w:tr w14:paraId="60F09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1276" w:type="dxa"/>
          </w:tcPr>
          <w:p w14:paraId="01CEBA31">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8.3.3</w:t>
            </w:r>
          </w:p>
        </w:tc>
        <w:tc>
          <w:tcPr>
            <w:tcW w:w="6804" w:type="dxa"/>
          </w:tcPr>
          <w:p w14:paraId="72C99A34">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Test Case 3</w:t>
            </w:r>
          </w:p>
        </w:tc>
        <w:tc>
          <w:tcPr>
            <w:tcW w:w="1476" w:type="dxa"/>
          </w:tcPr>
          <w:p w14:paraId="3B2DA3C5">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34</w:t>
            </w:r>
          </w:p>
        </w:tc>
      </w:tr>
      <w:tr w14:paraId="37BF9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08BB65F9">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8.3.4</w:t>
            </w:r>
          </w:p>
        </w:tc>
        <w:tc>
          <w:tcPr>
            <w:tcW w:w="6804" w:type="dxa"/>
          </w:tcPr>
          <w:p w14:paraId="1843C4F8">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Test Case 4</w:t>
            </w:r>
          </w:p>
        </w:tc>
        <w:tc>
          <w:tcPr>
            <w:tcW w:w="1476" w:type="dxa"/>
          </w:tcPr>
          <w:p w14:paraId="7AE82AD1">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35</w:t>
            </w:r>
          </w:p>
        </w:tc>
      </w:tr>
      <w:tr w14:paraId="6841D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4BA287BC">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8.3.5</w:t>
            </w:r>
          </w:p>
        </w:tc>
        <w:tc>
          <w:tcPr>
            <w:tcW w:w="6804" w:type="dxa"/>
          </w:tcPr>
          <w:p w14:paraId="353E17A8">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Test Case 5</w:t>
            </w:r>
          </w:p>
        </w:tc>
        <w:tc>
          <w:tcPr>
            <w:tcW w:w="1476" w:type="dxa"/>
          </w:tcPr>
          <w:p w14:paraId="2A1E5223">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35</w:t>
            </w:r>
          </w:p>
        </w:tc>
      </w:tr>
      <w:tr w14:paraId="0E252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408F2AED">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9.1</w:t>
            </w:r>
          </w:p>
        </w:tc>
        <w:tc>
          <w:tcPr>
            <w:tcW w:w="6804" w:type="dxa"/>
          </w:tcPr>
          <w:p w14:paraId="5FF24344">
            <w:pPr>
              <w:spacing w:after="0" w:line="360" w:lineRule="auto"/>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 xml:space="preserve">      Home page</w:t>
            </w:r>
          </w:p>
        </w:tc>
        <w:tc>
          <w:tcPr>
            <w:tcW w:w="1476" w:type="dxa"/>
          </w:tcPr>
          <w:p w14:paraId="6C0B7219">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32</w:t>
            </w:r>
          </w:p>
        </w:tc>
      </w:tr>
      <w:tr w14:paraId="5A956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5" w:hRule="atLeast"/>
        </w:trPr>
        <w:tc>
          <w:tcPr>
            <w:tcW w:w="1276" w:type="dxa"/>
          </w:tcPr>
          <w:p w14:paraId="42462BEC">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9.2</w:t>
            </w:r>
          </w:p>
        </w:tc>
        <w:tc>
          <w:tcPr>
            <w:tcW w:w="6804" w:type="dxa"/>
          </w:tcPr>
          <w:p w14:paraId="190FD800">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Registration Page</w:t>
            </w:r>
          </w:p>
        </w:tc>
        <w:tc>
          <w:tcPr>
            <w:tcW w:w="1476" w:type="dxa"/>
          </w:tcPr>
          <w:p w14:paraId="0FDE349F">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32</w:t>
            </w:r>
          </w:p>
        </w:tc>
      </w:tr>
      <w:tr w14:paraId="3D9FA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41" w:hRule="atLeast"/>
        </w:trPr>
        <w:tc>
          <w:tcPr>
            <w:tcW w:w="1276" w:type="dxa"/>
          </w:tcPr>
          <w:p w14:paraId="30F23853">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9.3</w:t>
            </w:r>
          </w:p>
        </w:tc>
        <w:tc>
          <w:tcPr>
            <w:tcW w:w="6804" w:type="dxa"/>
          </w:tcPr>
          <w:p w14:paraId="57679DB8">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Login Page</w:t>
            </w:r>
          </w:p>
        </w:tc>
        <w:tc>
          <w:tcPr>
            <w:tcW w:w="1476" w:type="dxa"/>
          </w:tcPr>
          <w:p w14:paraId="3D1A8651">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33</w:t>
            </w:r>
          </w:p>
        </w:tc>
      </w:tr>
      <w:tr w14:paraId="11E77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321DFA01">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9.4</w:t>
            </w:r>
          </w:p>
        </w:tc>
        <w:tc>
          <w:tcPr>
            <w:tcW w:w="6804" w:type="dxa"/>
          </w:tcPr>
          <w:p w14:paraId="430CCD08">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About Page</w:t>
            </w:r>
          </w:p>
        </w:tc>
        <w:tc>
          <w:tcPr>
            <w:tcW w:w="1476" w:type="dxa"/>
          </w:tcPr>
          <w:p w14:paraId="5D228F7C">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34</w:t>
            </w:r>
          </w:p>
        </w:tc>
      </w:tr>
      <w:tr w14:paraId="1B4FC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1276" w:type="dxa"/>
          </w:tcPr>
          <w:p w14:paraId="76F0589F">
            <w:pPr>
              <w:spacing w:after="0" w:line="360" w:lineRule="auto"/>
              <w:ind w:left="170"/>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9.5</w:t>
            </w:r>
          </w:p>
        </w:tc>
        <w:tc>
          <w:tcPr>
            <w:tcW w:w="6804" w:type="dxa"/>
          </w:tcPr>
          <w:p w14:paraId="7D84CAB0">
            <w:pPr>
              <w:spacing w:after="0" w:line="360" w:lineRule="auto"/>
              <w:ind w:left="397"/>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Prediction Page</w:t>
            </w:r>
          </w:p>
        </w:tc>
        <w:tc>
          <w:tcPr>
            <w:tcW w:w="1476" w:type="dxa"/>
          </w:tcPr>
          <w:p w14:paraId="6A60B6C0">
            <w:pPr>
              <w:spacing w:after="0" w:line="360" w:lineRule="auto"/>
              <w:jc w:val="center"/>
              <w:rPr>
                <w:rFonts w:ascii="Times New Roman" w:hAnsi="Times New Roman" w:cs="Times New Roman"/>
                <w:b/>
                <w:i/>
                <w:iCs/>
                <w:color w:val="000000" w:themeColor="text1"/>
                <w:sz w:val="28"/>
                <w:szCs w:val="28"/>
                <w:lang w:val="en-IN"/>
                <w14:textFill>
                  <w14:solidFill>
                    <w14:schemeClr w14:val="tx1"/>
                  </w14:solidFill>
                </w14:textFill>
              </w:rPr>
            </w:pPr>
            <w:r>
              <w:rPr>
                <w:rFonts w:ascii="Times New Roman" w:hAnsi="Times New Roman" w:cs="Times New Roman"/>
                <w:b/>
                <w:i/>
                <w:iCs/>
                <w:color w:val="000000" w:themeColor="text1"/>
                <w:sz w:val="28"/>
                <w:szCs w:val="28"/>
                <w:lang w:val="en-IN"/>
                <w14:textFill>
                  <w14:solidFill>
                    <w14:schemeClr w14:val="tx1"/>
                  </w14:solidFill>
                </w14:textFill>
              </w:rPr>
              <w:t>35</w:t>
            </w:r>
          </w:p>
        </w:tc>
      </w:tr>
    </w:tbl>
    <w:p w14:paraId="5E318FA1">
      <w:pPr>
        <w:spacing w:after="0" w:line="240" w:lineRule="auto"/>
        <w:rPr>
          <w:rFonts w:ascii="Times New Roman" w:hAnsi="Times New Roman" w:cs="Times New Roman"/>
          <w:b/>
          <w:color w:val="000000" w:themeColor="text1"/>
          <w:sz w:val="24"/>
          <w:szCs w:val="24"/>
          <w14:textFill>
            <w14:solidFill>
              <w14:schemeClr w14:val="tx1"/>
            </w14:solidFill>
          </w14:textFill>
        </w:rPr>
      </w:pPr>
    </w:p>
    <w:p w14:paraId="2E5FF160">
      <w:pPr>
        <w:pStyle w:val="30"/>
        <w:spacing w:after="120" w:line="360" w:lineRule="auto"/>
        <w:ind w:left="0"/>
        <w:jc w:val="center"/>
        <w:rPr>
          <w:rFonts w:ascii="Times New Roman" w:hAnsi="Times New Roman" w:cs="Times New Roman"/>
          <w:b/>
          <w:color w:val="000000" w:themeColor="text1"/>
          <w:sz w:val="32"/>
          <w:szCs w:val="32"/>
          <w:lang w:val="en-IN"/>
          <w14:textFill>
            <w14:solidFill>
              <w14:schemeClr w14:val="tx1"/>
            </w14:solidFill>
          </w14:textFill>
        </w:rPr>
        <w:sectPr>
          <w:headerReference r:id="rId11" w:type="default"/>
          <w:pgSz w:w="12240" w:h="15840"/>
          <w:pgMar w:top="1440" w:right="1440" w:bottom="1440" w:left="1440" w:header="720" w:footer="720" w:gutter="0"/>
          <w:cols w:space="720" w:num="1"/>
          <w:docGrid w:linePitch="360" w:charSpace="0"/>
        </w:sectPr>
      </w:pPr>
    </w:p>
    <w:p w14:paraId="31BBBA34">
      <w:pPr>
        <w:pStyle w:val="30"/>
        <w:spacing w:after="120" w:line="360" w:lineRule="auto"/>
        <w:ind w:left="0"/>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t>CHAPTER-1</w:t>
      </w:r>
    </w:p>
    <w:p w14:paraId="09E33DED">
      <w:pPr>
        <w:pStyle w:val="30"/>
        <w:spacing w:after="120" w:line="360" w:lineRule="auto"/>
        <w:ind w:left="0"/>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INTRODUCTION</w:t>
      </w:r>
    </w:p>
    <w:p w14:paraId="6DCB6930">
      <w:pPr>
        <w:pStyle w:val="30"/>
        <w:spacing w:after="120" w:line="360" w:lineRule="auto"/>
        <w:ind w:left="0"/>
        <w:jc w:val="center"/>
        <w:rPr>
          <w:rFonts w:ascii="Times New Roman" w:hAnsi="Times New Roman" w:cs="Times New Roman"/>
          <w:b/>
          <w:color w:val="000000" w:themeColor="text1"/>
          <w:sz w:val="32"/>
          <w:szCs w:val="32"/>
          <w14:textFill>
            <w14:solidFill>
              <w14:schemeClr w14:val="tx1"/>
            </w14:solidFill>
          </w14:textFill>
        </w:rPr>
      </w:pPr>
    </w:p>
    <w:p w14:paraId="2F8F4A34">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1.1 Objective of the Project</w:t>
      </w:r>
    </w:p>
    <w:p w14:paraId="271E78CB">
      <w:pPr>
        <w:pStyle w:val="17"/>
        <w:spacing w:after="120" w:line="360" w:lineRule="auto"/>
        <w:jc w:val="both"/>
        <w:rPr>
          <w:color w:val="000000" w:themeColor="text1"/>
          <w:lang w:val="en-IN"/>
          <w14:textFill>
            <w14:solidFill>
              <w14:schemeClr w14:val="tx1"/>
            </w14:solidFill>
          </w14:textFill>
        </w:rPr>
      </w:pPr>
      <w:r>
        <w:rPr>
          <w:color w:val="000000" w:themeColor="text1"/>
          <w:lang w:val="en-IN"/>
          <w14:textFill>
            <w14:solidFill>
              <w14:schemeClr w14:val="tx1"/>
            </w14:solidFill>
          </w14:textFill>
        </w:rPr>
        <w:t>This project's goal is to create and assess cutting-edge deep learning models, MobileNet and ResNet in particular, for the precise and quick identification of brain haemorrhages from medical images. The purpose of the study is to evaluate how well these architectures perform in terms of computational efficiency, sensitivity, specificity, and accuracy. In order to improve patient outcomes and shorten the time it takes for patients who have had brain haemorrhages to receive treatment, the project aims to develop a dependable and automated diagnostic tool that can help medical professionals make accurate and timely diagnoses.</w:t>
      </w:r>
    </w:p>
    <w:p w14:paraId="34417276">
      <w:pPr>
        <w:pStyle w:val="17"/>
        <w:spacing w:after="120" w:line="360" w:lineRule="auto"/>
        <w:jc w:val="both"/>
        <w:rPr>
          <w:color w:val="000000" w:themeColor="text1"/>
          <w:lang w:val="en-IN"/>
          <w14:textFill>
            <w14:solidFill>
              <w14:schemeClr w14:val="tx1"/>
            </w14:solidFill>
          </w14:textFill>
        </w:rPr>
      </w:pPr>
    </w:p>
    <w:p w14:paraId="570CDDA9">
      <w:pPr>
        <w:spacing w:after="120"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1.2 Problem Statement:</w:t>
      </w:r>
    </w:p>
    <w:p w14:paraId="23A07509">
      <w:pPr>
        <w:pStyle w:val="17"/>
        <w:spacing w:after="120" w:line="360" w:lineRule="auto"/>
        <w:jc w:val="both"/>
        <w:rPr>
          <w:bCs/>
          <w:color w:val="000000" w:themeColor="text1"/>
          <w:lang w:val="en-IN"/>
          <w14:textFill>
            <w14:solidFill>
              <w14:schemeClr w14:val="tx1"/>
            </w14:solidFill>
          </w14:textFill>
        </w:rPr>
      </w:pPr>
      <w:r>
        <w:rPr>
          <w:bCs/>
          <w:color w:val="000000" w:themeColor="text1"/>
          <w:lang w:val="en-IN"/>
          <w14:textFill>
            <w14:solidFill>
              <w14:schemeClr w14:val="tx1"/>
            </w14:solidFill>
          </w14:textFill>
        </w:rPr>
        <w:t>The difficulty of quickly and precisely identifying brain haemorrhages using medical imaging is the issue this study attempts to address. The current diagnostic procedures, which mainly rely on radiologists' manual interpretation, are laborious and prone to mistakes, which could cause delays in necessary medical care. The purpose of this study is to assess and contrast the efficiency of cutting-edge deep learning models, MobileNet and ResNet in particular in automating the detection process. The study aims to improve patient outcomes and clinical decision-making by increasing the speed and accuracy of brain haemorrhage diagnosis, which will ultimately lower the associated rates of morbidity and mortality.</w:t>
      </w:r>
    </w:p>
    <w:p w14:paraId="62440F36">
      <w:pPr>
        <w:spacing w:after="0" w:line="240" w:lineRule="auto"/>
        <w:rPr>
          <w:rFonts w:ascii="Times New Roman" w:hAnsi="Times New Roman" w:eastAsia="Times New Roman" w:cs="Times New Roman"/>
          <w:bCs/>
          <w:color w:val="000000" w:themeColor="text1"/>
          <w:sz w:val="24"/>
          <w:szCs w:val="24"/>
          <w:lang w:val="en-IN"/>
          <w14:textFill>
            <w14:solidFill>
              <w14:schemeClr w14:val="tx1"/>
            </w14:solidFill>
          </w14:textFill>
        </w:rPr>
      </w:pPr>
    </w:p>
    <w:p w14:paraId="5DB6AF89">
      <w:pPr>
        <w:spacing w:after="120" w:line="360" w:lineRule="auto"/>
        <w:jc w:val="both"/>
        <w:rPr>
          <w:rFonts w:ascii="Times New Roman" w:hAnsi="Times New Roman" w:cs="Times New Roman"/>
          <w:sz w:val="28"/>
          <w:szCs w:val="28"/>
        </w:rPr>
      </w:pPr>
      <w:r>
        <w:rPr>
          <w:rFonts w:ascii="Times New Roman" w:hAnsi="Times New Roman" w:cs="Times New Roman"/>
          <w:b/>
          <w:color w:val="000000"/>
          <w:sz w:val="28"/>
          <w:szCs w:val="28"/>
          <w:shd w:val="clear" w:color="auto" w:fill="FFFFFF"/>
        </w:rPr>
        <w:t xml:space="preserve">1.3 </w:t>
      </w:r>
      <w:r>
        <w:rPr>
          <w:rFonts w:ascii="Times New Roman" w:hAnsi="Times New Roman" w:cs="Times New Roman"/>
          <w:b/>
          <w:color w:val="000000" w:themeColor="text1"/>
          <w:sz w:val="28"/>
          <w:szCs w:val="28"/>
          <w14:textFill>
            <w14:solidFill>
              <w14:schemeClr w14:val="tx1"/>
            </w14:solidFill>
          </w14:textFill>
        </w:rPr>
        <w:t>Motivation:</w:t>
      </w:r>
    </w:p>
    <w:p w14:paraId="44790FBC">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motivation behind this study is driven by the critical need for accurate and quick identification of brain hemorrhages, which can seriously affect patient outcomes, drives this study. Conventional diagnosis techniques cause delays in treatment by requiring time and prone to human error. This work intends to improve diagnostic accuracy and efficiency by using the power of sophisticated deep learning architectures including MobileNet and ResNet. The ultimate aim is to create strong, automated systems that can help medical professionals in making timely and accurate diagnosis, so enhancing patient care and lowering the morbidity and death related with brain hemorrhages.</w:t>
      </w:r>
    </w:p>
    <w:p w14:paraId="2121E6D3">
      <w:pPr>
        <w:spacing w:after="120" w:line="360" w:lineRule="auto"/>
        <w:jc w:val="both"/>
        <w:rPr>
          <w:b/>
          <w:color w:val="000000" w:themeColor="text1"/>
          <w14:textFill>
            <w14:solidFill>
              <w14:schemeClr w14:val="tx1"/>
            </w14:solidFill>
          </w14:textFill>
        </w:rPr>
      </w:pPr>
    </w:p>
    <w:p w14:paraId="735D6786">
      <w:pPr>
        <w:pStyle w:val="17"/>
        <w:spacing w:before="0" w:beforeAutospacing="0" w:after="120" w:afterAutospacing="0" w:line="360" w:lineRule="auto"/>
        <w:jc w:val="both"/>
        <w:rPr>
          <w:b/>
          <w:color w:val="000000"/>
          <w:sz w:val="28"/>
          <w:szCs w:val="28"/>
          <w:shd w:val="clear" w:color="auto" w:fill="FFFFFF"/>
        </w:rPr>
      </w:pPr>
      <w:r>
        <w:rPr>
          <w:b/>
          <w:color w:val="000000" w:themeColor="text1"/>
          <w:sz w:val="28"/>
          <w:szCs w:val="28"/>
          <w14:textFill>
            <w14:solidFill>
              <w14:schemeClr w14:val="tx1"/>
            </w14:solidFill>
          </w14:textFill>
        </w:rPr>
        <w:t xml:space="preserve">1.4 </w:t>
      </w:r>
      <w:r>
        <w:rPr>
          <w:b/>
          <w:color w:val="000000"/>
          <w:sz w:val="28"/>
          <w:szCs w:val="28"/>
          <w:shd w:val="clear" w:color="auto" w:fill="FFFFFF"/>
        </w:rPr>
        <w:t>Scope:</w:t>
      </w:r>
    </w:p>
    <w:p w14:paraId="615983C7">
      <w:pPr>
        <w:pStyle w:val="17"/>
        <w:spacing w:before="0" w:beforeAutospacing="0" w:after="120" w:afterAutospacing="0" w:line="360" w:lineRule="auto"/>
        <w:jc w:val="both"/>
        <w:rPr>
          <w:color w:val="000000" w:themeColor="text1"/>
          <w14:textFill>
            <w14:solidFill>
              <w14:schemeClr w14:val="tx1"/>
            </w14:solidFill>
          </w14:textFill>
        </w:rPr>
      </w:pPr>
      <w:r>
        <w:rPr>
          <w:rFonts w:eastAsiaTheme="minorHAnsi"/>
          <w:color w:val="000000" w:themeColor="text1"/>
          <w14:textFill>
            <w14:solidFill>
              <w14:schemeClr w14:val="tx1"/>
            </w14:solidFill>
          </w14:textFill>
        </w:rPr>
        <w:t>The scope of this project encompasses the development, training, and evaluation of deep learning models, MobileNet and ResNet for brain hemorrhage detection using medical imaging data. Preprocessing of image datasets, neural network architecture implementation, and thorough performance evaluation using accuracy, sensitivity, and specificity all fall under here. The work also intends to evaluate the models' computational efficiency, so stressing their possible use in clinical settings. The project also investigates the viability of implementing these models in settings with limited resources, such mobile devices, to support generally available diagnostics solutions.</w:t>
      </w:r>
      <w:r>
        <w:rPr>
          <w:color w:val="000000" w:themeColor="text1"/>
          <w14:textFill>
            <w14:solidFill>
              <w14:schemeClr w14:val="tx1"/>
            </w14:solidFill>
          </w14:textFill>
        </w:rPr>
        <w:br w:type="page"/>
      </w:r>
    </w:p>
    <w:p w14:paraId="42214C20">
      <w:pPr>
        <w:spacing w:after="120" w:line="360" w:lineRule="auto"/>
        <w:ind w:firstLine="720"/>
        <w:jc w:val="center"/>
        <w:rPr>
          <w:rFonts w:ascii="Times New Roman" w:hAnsi="Times New Roman" w:cs="Times New Roman"/>
          <w:b/>
          <w:color w:val="000000" w:themeColor="text1"/>
          <w:sz w:val="32"/>
          <w:szCs w:val="28"/>
          <w:lang w:val="en-IN"/>
          <w14:textFill>
            <w14:solidFill>
              <w14:schemeClr w14:val="tx1"/>
            </w14:solidFill>
          </w14:textFill>
        </w:rPr>
      </w:pPr>
      <w:r>
        <w:rPr>
          <w:rFonts w:ascii="Times New Roman" w:hAnsi="Times New Roman" w:cs="Times New Roman"/>
          <w:b/>
          <w:color w:val="000000" w:themeColor="text1"/>
          <w:sz w:val="32"/>
          <w:szCs w:val="28"/>
          <w:lang w:val="en-IN"/>
          <w14:textFill>
            <w14:solidFill>
              <w14:schemeClr w14:val="tx1"/>
            </w14:solidFill>
          </w14:textFill>
        </w:rPr>
        <w:t>CHAPTER-2</w:t>
      </w:r>
    </w:p>
    <w:p w14:paraId="12723182">
      <w:pPr>
        <w:spacing w:after="120" w:line="360" w:lineRule="auto"/>
        <w:ind w:firstLine="720"/>
        <w:jc w:val="center"/>
        <w:rPr>
          <w:rFonts w:ascii="Times New Roman" w:hAnsi="Times New Roman" w:cs="Times New Roman"/>
          <w:b/>
          <w:color w:val="000000" w:themeColor="text1"/>
          <w:sz w:val="32"/>
          <w:szCs w:val="28"/>
          <w14:textFill>
            <w14:solidFill>
              <w14:schemeClr w14:val="tx1"/>
            </w14:solidFill>
          </w14:textFill>
        </w:rPr>
      </w:pPr>
      <w:r>
        <w:rPr>
          <w:rFonts w:ascii="Times New Roman" w:hAnsi="Times New Roman" w:cs="Times New Roman"/>
          <w:b/>
          <w:color w:val="000000" w:themeColor="text1"/>
          <w:sz w:val="32"/>
          <w:szCs w:val="28"/>
          <w14:textFill>
            <w14:solidFill>
              <w14:schemeClr w14:val="tx1"/>
            </w14:solidFill>
          </w14:textFill>
        </w:rPr>
        <w:t>LITERATURE SURVEY</w:t>
      </w:r>
    </w:p>
    <w:p w14:paraId="41E1FF73">
      <w:pPr>
        <w:spacing w:after="120" w:line="360" w:lineRule="auto"/>
        <w:ind w:firstLine="720"/>
        <w:jc w:val="center"/>
        <w:rPr>
          <w:rFonts w:ascii="Times New Roman" w:hAnsi="Times New Roman" w:cs="Times New Roman"/>
          <w:b/>
          <w:color w:val="000000" w:themeColor="text1"/>
          <w:sz w:val="32"/>
          <w:szCs w:val="28"/>
          <w14:textFill>
            <w14:solidFill>
              <w14:schemeClr w14:val="tx1"/>
            </w14:solidFill>
          </w14:textFill>
        </w:rPr>
      </w:pPr>
    </w:p>
    <w:p w14:paraId="1611B399">
      <w:pPr>
        <w:spacing w:after="120" w:line="360" w:lineRule="auto"/>
        <w:jc w:val="both"/>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[1] Md. Imdadul Haque Emon et al. (2023) – “Intracranial Brain Hemorrhage Diagnosis and Classification: A Hybrid Approach”</w:t>
      </w:r>
    </w:p>
    <w:p w14:paraId="4023BFBC">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This study introduces a hybrid model that combines CNNs with classical ML classifiers to enhance the accuracy and reliability of brain hemorrhage diagnosis from CT images. The CNN is responsible for extracting high-dimensional features, capturing intricate spatial patterns from raw pixel data. These extracted features are then passed into machine learning models such as Support Vector Machines (SVMs) and Random Forests (RF) for final classification. This two-stage pipeline addresses a key limitation of standalone CNNs—overfitting on small datasets—by introducing a model generalization layer. The dataset used was a publicly available CT scan dataset, and the authors ensured a proper split for training and testing to avoid data leakage.</w:t>
      </w:r>
    </w:p>
    <w:p w14:paraId="367F7041">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What makes this paper stand out is its emphasis on computational efficiency and clinical applicability. The authors suggest that their hybrid model could be embedded into hospital diagnostic workflows due to its lightweight inference time and high accuracy metrics. They also note that integrating domain-specific preprocessing steps like skull stripping and normalization significantly boosts model performance. This study serves as a strong foundation for developers looking to build clinically deployable hemorrhage detection systems, balancing accuracy with practical feasibility.</w:t>
      </w:r>
    </w:p>
    <w:p w14:paraId="5202491A">
      <w:pPr>
        <w:spacing w:after="120" w:line="360" w:lineRule="auto"/>
        <w:jc w:val="both"/>
        <w:rPr>
          <w:rFonts w:ascii="Times New Roman" w:hAnsi="Times New Roman" w:eastAsia="Times New Roman" w:cs="Times New Roman"/>
          <w:b/>
          <w:sz w:val="24"/>
          <w:szCs w:val="24"/>
          <w:lang w:val="en-IN"/>
        </w:rPr>
      </w:pPr>
    </w:p>
    <w:p w14:paraId="3CBB3BF8">
      <w:pPr>
        <w:spacing w:after="120" w:line="360" w:lineRule="auto"/>
        <w:jc w:val="both"/>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[2] Mia Daugaard Jørgensen et al. (2021) – “CNN Performance Compared to Radiologists in Detecting ICH: A Systematic Review and Meta-Analysis”</w:t>
      </w:r>
    </w:p>
    <w:p w14:paraId="75F8648B">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This paper provides a comprehensive review and meta-analysis of convolutional neural network (CNN) models used for detecting intracranial hemorrhages (ICH) on CT scans, comparing their diagnostic performance against expert radiologists. By aggregating results from multiple studies, the authors aim to evaluate the consistency, accuracy, and limitations of CNNs in real-world clinical environments. The findings suggest that well-trained CNNs can achieve sensitivity and specificity levels comparable to or even exceeding those of human radiologists.</w:t>
      </w:r>
    </w:p>
    <w:p w14:paraId="55362553">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One of the key contributions of this meta-analysis is its strong emphasis on model generalizability. It highlights that models trained on diverse and large datasets tend to perform better across different patient populations. However, the paper also warns of over-reliance on black-box models without clinical interpretability. Furthermore, the authors emphasize the importance of calibration and external validation before deployment in healthcare settings.</w:t>
      </w:r>
    </w:p>
    <w:p w14:paraId="1942D2AC">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This study is crucial for understanding the clinical readiness of AI models. For any project involving automated hemorrhage detection, insights from this review offer benchmarks, cautionary advice on dataset bias, and a realistic picture of the capabilities of CNNs in a clinical workflow.</w:t>
      </w:r>
    </w:p>
    <w:p w14:paraId="3398CB14">
      <w:pPr>
        <w:spacing w:after="120" w:line="360" w:lineRule="auto"/>
        <w:jc w:val="both"/>
        <w:rPr>
          <w:rFonts w:ascii="Times New Roman" w:hAnsi="Times New Roman" w:eastAsia="Times New Roman" w:cs="Times New Roman"/>
          <w:b/>
          <w:sz w:val="24"/>
          <w:szCs w:val="24"/>
          <w:lang w:val="en-IN"/>
        </w:rPr>
      </w:pPr>
    </w:p>
    <w:p w14:paraId="07B399C2">
      <w:pPr>
        <w:spacing w:after="120" w:line="360" w:lineRule="auto"/>
        <w:jc w:val="both"/>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[3] Vincy Davis &amp; Satish R. Devane (2017) – “Diagnosis &amp; Classification of Brain Hemorrhage”</w:t>
      </w:r>
    </w:p>
    <w:p w14:paraId="101E52A3">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This work investigates machine learning-based classification methods to detect various types of brain hemorrhages using CT imaging data. The authors experimented with supervised learning techniques such as Decision Trees, k-NN, and Naïve Bayes classifiers on pre-processed CT scan datasets. Although the paper predates the widespread use of deep learning in medical imaging, it lays foundational concepts for pattern recognition and classification tasks in hemorrhage analysis.</w:t>
      </w:r>
    </w:p>
    <w:p w14:paraId="765502AA">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The study focuses on identifying subtypes of hemorrhages like epidural, subdural, and intraparenchymal, highlighting that feature selection plays a crucial role in classification performance. Simple geometric and intensity-based features extracted from the CT images were used as input. While their reported accuracy metrics may not match modern deep learning models, the paper’s structured approach to feature engineering, segmentation, and rule-based diagnosis is still relevant, especially for lightweight or embedded diagnostic tools.</w:t>
      </w:r>
    </w:p>
    <w:p w14:paraId="36543097">
      <w:pPr>
        <w:spacing w:after="120" w:line="360" w:lineRule="auto"/>
        <w:jc w:val="both"/>
        <w:rPr>
          <w:rFonts w:ascii="Times New Roman" w:hAnsi="Times New Roman" w:eastAsia="Times New Roman" w:cs="Times New Roman"/>
          <w:b/>
          <w:sz w:val="24"/>
          <w:szCs w:val="24"/>
          <w:lang w:val="en-IN"/>
        </w:rPr>
      </w:pPr>
      <w:r>
        <w:rPr>
          <w:rFonts w:ascii="Times New Roman" w:hAnsi="Times New Roman" w:eastAsia="Times New Roman" w:cs="Times New Roman"/>
          <w:bCs/>
          <w:sz w:val="24"/>
          <w:szCs w:val="24"/>
          <w:lang w:val="en-IN"/>
        </w:rPr>
        <w:t>This work is valuable from a historical and methodological standpoint. It provides insights into how hemorrhage classification was approached before the deep learning era and emphasizes the role of domain expertise in feature design—something still relevant when interpreting deep model outputs.</w:t>
      </w:r>
    </w:p>
    <w:p w14:paraId="56D8DC02">
      <w:pPr>
        <w:spacing w:after="120" w:line="360" w:lineRule="auto"/>
        <w:jc w:val="both"/>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[4] Muhammad Faheem Mushtaq et al. (2021) – “BHCNet: Neural Network-Based Brain Hemorrhage Classification Using Head CT Scan”</w:t>
      </w:r>
    </w:p>
    <w:p w14:paraId="587D19AF">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BHCNet is a custom-built CNN designed specifically for brain hemorrhage classification. Unlike generic CNN architectures (e.g., ResNet, VGG), BHCNet incorporates domain-specific modifications like spatial attention blocks and customized convolution kernels suited for medical imaging. The model is trained on a large labelled CT scan dataset, with extensive data augmentation to combat class imbalance.</w:t>
      </w:r>
    </w:p>
    <w:p w14:paraId="524F2A10">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Key strengths of BHCNet include its high classification accuracy and generalizability. The paper also performs ablation studies to isolate the impact of each architectural component, making it easier for future developers to customize or improve the network. Furthermore, the authors implement Grad-CAM to visualize attention regions, enhancing interpretability—a vital factor in medical diagnostics.</w:t>
      </w:r>
    </w:p>
    <w:p w14:paraId="420D7956">
      <w:pPr>
        <w:spacing w:after="120" w:line="360" w:lineRule="auto"/>
        <w:jc w:val="both"/>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For anyone developing a new deep learning architecture for hemorrhage detection, BHCNet offers a solid baseline. Its focus on interpretability, robustness, and class-wise accuracy breakdown makes it a go-to reference for both academic and clinical applications.</w:t>
      </w:r>
    </w:p>
    <w:p w14:paraId="19F4A3B3">
      <w:pPr>
        <w:spacing w:after="0" w:line="240" w:lineRule="auto"/>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br w:type="page"/>
      </w:r>
    </w:p>
    <w:p w14:paraId="5938BA21">
      <w:pPr>
        <w:pStyle w:val="17"/>
        <w:shd w:val="clear" w:color="auto" w:fill="FFFFFF"/>
        <w:spacing w:before="0" w:beforeAutospacing="0" w:after="120" w:afterAutospacing="0" w:line="360" w:lineRule="auto"/>
        <w:jc w:val="center"/>
        <w:rPr>
          <w:rFonts w:eastAsia="Calibri"/>
          <w:b/>
          <w:color w:val="000000"/>
          <w:sz w:val="32"/>
          <w:szCs w:val="28"/>
          <w:lang w:val="en-IN"/>
        </w:rPr>
      </w:pPr>
      <w:r>
        <w:rPr>
          <w:rFonts w:eastAsia="Calibri"/>
          <w:b/>
          <w:color w:val="000000"/>
          <w:sz w:val="32"/>
          <w:szCs w:val="28"/>
          <w:lang w:val="en-IN"/>
        </w:rPr>
        <w:t>CHAPTER-3</w:t>
      </w:r>
    </w:p>
    <w:p w14:paraId="7049755A">
      <w:pPr>
        <w:pStyle w:val="17"/>
        <w:shd w:val="clear" w:color="auto" w:fill="FFFFFF"/>
        <w:spacing w:before="0" w:beforeAutospacing="0" w:after="120" w:afterAutospacing="0" w:line="360" w:lineRule="auto"/>
        <w:jc w:val="center"/>
        <w:rPr>
          <w:rFonts w:eastAsia="Calibri"/>
          <w:b/>
          <w:color w:val="000000"/>
          <w:sz w:val="32"/>
          <w:szCs w:val="28"/>
        </w:rPr>
      </w:pPr>
      <w:r>
        <w:rPr>
          <w:rFonts w:eastAsia="Calibri"/>
          <w:b/>
          <w:color w:val="000000"/>
          <w:sz w:val="32"/>
          <w:szCs w:val="28"/>
        </w:rPr>
        <w:t>SYSTEM ANALYSIS</w:t>
      </w:r>
    </w:p>
    <w:p w14:paraId="4D27F714">
      <w:pPr>
        <w:pStyle w:val="17"/>
        <w:shd w:val="clear" w:color="auto" w:fill="FFFFFF"/>
        <w:spacing w:before="0" w:beforeAutospacing="0" w:after="120" w:afterAutospacing="0" w:line="360" w:lineRule="auto"/>
        <w:jc w:val="center"/>
        <w:rPr>
          <w:sz w:val="32"/>
          <w:szCs w:val="28"/>
        </w:rPr>
      </w:pPr>
    </w:p>
    <w:p w14:paraId="113E9E00">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3.1 Existing System</w:t>
      </w:r>
    </w:p>
    <w:p w14:paraId="2A401069">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Existing methods for brain hemorrhage detection primarily rely on manual interpretation of medical images, such as CT scans and MRIs, by radiologists. This process, while effective, is time-consuming and subject to human error and variability in diagnostic expertise. Traditional computer-aided detection (CAD) systems have been employed to assist radiologists, using basic image processing and machine learning techniques. However, these systems often lack the sophistication required for high accuracy and are limited in their ability to generalize across diverse datasets. The need for more advanced, automated, and reliable diagnostic tools has prompted the exploration of deep learning models in this domain.</w:t>
      </w:r>
    </w:p>
    <w:p w14:paraId="76C25EA3">
      <w:pPr>
        <w:spacing w:after="120" w:line="360" w:lineRule="auto"/>
        <w:jc w:val="both"/>
        <w:rPr>
          <w:rFonts w:ascii="Times New Roman" w:hAnsi="Times New Roman" w:cs="Times New Roman"/>
          <w:bCs/>
          <w:sz w:val="24"/>
          <w:szCs w:val="24"/>
        </w:rPr>
      </w:pPr>
    </w:p>
    <w:p w14:paraId="19B592E5">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3.2 Disadvantages:</w:t>
      </w:r>
    </w:p>
    <w:p w14:paraId="65D12272">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Time-Consuming: Manual interpretation by radiologists is a slow process, leading to delays in diagnosis and treatment.</w:t>
      </w:r>
    </w:p>
    <w:p w14:paraId="232365A7">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Human Error: Diagnostic accuracy is subject to human error and variability, potentially resulting in missed or incorrect diagnoses.</w:t>
      </w:r>
    </w:p>
    <w:p w14:paraId="1FFF8346">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Limited Availability: Expert radiologists may not always be available, particularly in remote or resource-constrained settings.</w:t>
      </w:r>
    </w:p>
    <w:p w14:paraId="285BD279">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Basic CAD Systems: Traditional computer-aided detection systems often lack the sophistication needed for high accuracy, especially in complex cases.</w:t>
      </w:r>
    </w:p>
    <w:p w14:paraId="65A62EB7">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Generalization Issues: These systems struggle to generalize across different datasets and imaging conditions, limiting their robustness and reliability.</w:t>
      </w:r>
    </w:p>
    <w:p w14:paraId="335B1C9D">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Resource Intensive: Manual and traditional methods require significant human and computational resources, making them less efficient.</w:t>
      </w:r>
    </w:p>
    <w:p w14:paraId="49658FB9">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14:paraId="58477A22">
      <w:pPr>
        <w:spacing w:after="12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3.3 Proposed System</w:t>
      </w:r>
    </w:p>
    <w:p w14:paraId="49254098">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The proposed system leverages advanced deep learning models, specifically MobileNet and ResNet, to automate and enhance the detection of brain hemorrhages from medical images. MobileNet's lightweight architecture is optimized for deployment in resource-constrained environments, while ResNet's deep residual learning capabilities ensure high accuracy by effectively training very deep networks. This system aims to preprocess the image data, train the models, and evaluate their performance using metrics such as accuracy, sensitivity, and specificity. By providing a reliable and efficient diagnostic tool, the proposed system seeks to support healthcare professionals in making timely and precise diagnoses, ultimately improving patient outcomes.</w:t>
      </w:r>
    </w:p>
    <w:p w14:paraId="352BE3AE">
      <w:pPr>
        <w:spacing w:after="120" w:line="360" w:lineRule="auto"/>
        <w:rPr>
          <w:rFonts w:ascii="Times New Roman" w:hAnsi="Times New Roman" w:cs="Times New Roman"/>
          <w:bCs/>
          <w:sz w:val="24"/>
          <w:szCs w:val="24"/>
        </w:rPr>
      </w:pPr>
    </w:p>
    <w:p w14:paraId="6FCA6998">
      <w:pPr>
        <w:spacing w:after="12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3.4 Advantages:</w:t>
      </w:r>
    </w:p>
    <w:p w14:paraId="4341CED3">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Enhanced Accuracy: Deep learning models like MobileNet and ResNet provide high accuracy in detecting brain hemorrhages, reducing the likelihood of missed or incorrect diagnoses.</w:t>
      </w:r>
    </w:p>
    <w:p w14:paraId="4EA84FFD">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Automation: Automated analysis of medical images speeds up the diagnostic process, enabling quicker decision-making and treatment initiation.</w:t>
      </w:r>
    </w:p>
    <w:p w14:paraId="2A1186DC">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Consistency: Deep learning models provide consistent results, eliminating the variability and potential errors associated with human interpretation.</w:t>
      </w:r>
    </w:p>
    <w:p w14:paraId="7D6F799D">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Resource Efficiency: MobileNet's lightweight architecture allows deployment in resource-constrained environments, such as mobile devices, making advanced diagnostics more accessible.</w:t>
      </w:r>
    </w:p>
    <w:p w14:paraId="3899781E">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Scalability: The system can handle large volumes of data efficiently, making it suitable for use in busy clinical settings.</w:t>
      </w:r>
    </w:p>
    <w:p w14:paraId="72A1E8F1">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Support for Radiologists: By providing a reliable second opinion, the system assists radiologists in making more informed decisions, enhancing overall diagnostic accuracy.</w:t>
      </w:r>
    </w:p>
    <w:p w14:paraId="487261C8">
      <w:pPr>
        <w:pStyle w:val="30"/>
        <w:numPr>
          <w:ilvl w:val="0"/>
          <w:numId w:val="1"/>
        </w:num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Real-time Processing: Capable of rapid image analysis, the system supports real-time diagnostic applications, crucial for emergency medical situations.</w:t>
      </w:r>
    </w:p>
    <w:p w14:paraId="671E15CA">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14:paraId="0836C1F3">
      <w:pPr>
        <w:pStyle w:val="17"/>
        <w:shd w:val="clear" w:color="auto" w:fill="FFFFFF"/>
        <w:spacing w:before="0" w:beforeAutospacing="0" w:after="120" w:afterAutospacing="0" w:line="360" w:lineRule="auto"/>
        <w:ind w:firstLine="720"/>
        <w:jc w:val="center"/>
        <w:rPr>
          <w:rFonts w:eastAsia="Calibri"/>
          <w:b/>
          <w:color w:val="000000"/>
          <w:sz w:val="32"/>
          <w:szCs w:val="32"/>
          <w:lang w:val="en-IN"/>
        </w:rPr>
      </w:pPr>
      <w:r>
        <w:rPr>
          <w:rFonts w:eastAsia="Calibri"/>
          <w:b/>
          <w:color w:val="000000"/>
          <w:sz w:val="32"/>
          <w:szCs w:val="32"/>
          <w:lang w:val="en-IN"/>
        </w:rPr>
        <w:t>CHAPTER-4</w:t>
      </w:r>
    </w:p>
    <w:p w14:paraId="37BB3968">
      <w:pPr>
        <w:pStyle w:val="17"/>
        <w:shd w:val="clear" w:color="auto" w:fill="FFFFFF"/>
        <w:spacing w:before="0" w:beforeAutospacing="0" w:after="120" w:afterAutospacing="0" w:line="360" w:lineRule="auto"/>
        <w:ind w:firstLine="720"/>
        <w:jc w:val="center"/>
        <w:rPr>
          <w:rFonts w:eastAsia="Calibri"/>
          <w:b/>
          <w:color w:val="000000"/>
          <w:sz w:val="32"/>
          <w:szCs w:val="32"/>
        </w:rPr>
      </w:pPr>
      <w:r>
        <w:rPr>
          <w:rFonts w:eastAsia="Calibri"/>
          <w:b/>
          <w:color w:val="000000"/>
          <w:sz w:val="32"/>
          <w:szCs w:val="32"/>
        </w:rPr>
        <w:t>REQUIREMENT ANALYSIS</w:t>
      </w:r>
    </w:p>
    <w:p w14:paraId="2496121D">
      <w:pPr>
        <w:pStyle w:val="17"/>
        <w:shd w:val="clear" w:color="auto" w:fill="FFFFFF"/>
        <w:spacing w:before="0" w:beforeAutospacing="0" w:after="120" w:afterAutospacing="0" w:line="360" w:lineRule="auto"/>
        <w:ind w:firstLine="720"/>
        <w:jc w:val="center"/>
        <w:rPr>
          <w:rFonts w:eastAsia="Calibri"/>
          <w:b/>
          <w:color w:val="000000"/>
          <w:sz w:val="32"/>
          <w:szCs w:val="32"/>
        </w:rPr>
      </w:pPr>
    </w:p>
    <w:p w14:paraId="2C41B961">
      <w:pPr>
        <w:pStyle w:val="17"/>
        <w:shd w:val="clear" w:color="auto" w:fill="FFFFFF"/>
        <w:spacing w:before="0" w:beforeAutospacing="0" w:after="120" w:afterAutospacing="0" w:line="360" w:lineRule="auto"/>
        <w:jc w:val="both"/>
        <w:rPr>
          <w:rFonts w:eastAsia="Calibri"/>
          <w:b/>
          <w:color w:val="000000"/>
          <w:sz w:val="28"/>
          <w:szCs w:val="28"/>
        </w:rPr>
      </w:pPr>
      <w:r>
        <w:rPr>
          <w:rFonts w:eastAsia="Calibri"/>
          <w:b/>
          <w:color w:val="000000"/>
          <w:sz w:val="28"/>
          <w:szCs w:val="28"/>
        </w:rPr>
        <w:t>Functional and non-functional requirements</w:t>
      </w:r>
    </w:p>
    <w:p w14:paraId="707185B8">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After the severe continuous analysis of the problems that arose in the existing system, we are now familiar with the requirements required by the current system. The requirements that the system needs are categorized into functional and non-functional requirements. These requirements are listed below:</w:t>
      </w:r>
    </w:p>
    <w:p w14:paraId="4E23C89F">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14:textFill>
            <w14:solidFill>
              <w14:schemeClr w14:val="tx1"/>
            </w14:solidFill>
          </w14:textFill>
        </w:rPr>
      </w:pPr>
    </w:p>
    <w:p w14:paraId="4DD46170">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8"/>
          <w:szCs w:val="28"/>
          <w14:textFill>
            <w14:solidFill>
              <w14:schemeClr w14:val="tx1"/>
            </w14:solidFill>
          </w14:textFill>
        </w:rPr>
      </w:pPr>
      <w:r>
        <w:rPr>
          <w:rFonts w:ascii="Times New Roman" w:hAnsi="Times New Roman" w:eastAsia="Times New Roman" w:cs="Times New Roman"/>
          <w:b/>
          <w:bCs/>
          <w:color w:val="000000" w:themeColor="text1"/>
          <w:spacing w:val="2"/>
          <w:sz w:val="28"/>
          <w:szCs w:val="28"/>
          <w14:textFill>
            <w14:solidFill>
              <w14:schemeClr w14:val="tx1"/>
            </w14:solidFill>
          </w14:textFill>
        </w:rPr>
        <w:t>4.1 Functional Requirements</w:t>
      </w:r>
    </w:p>
    <w:p w14:paraId="67AAF22E">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Functional requirements specify the essential features and behaviours the system must perform to meet the user's needs. These include the inputs to be provided, the processing that occurs, and the expected outputs. For the brain hemorrhage detection system, these requirements are critical as they directly govern how the software will operate, especially in processing medical images, detecting abnormalities, and presenting results in an accessible format. The following functional requirements have been identified for the project:</w:t>
      </w:r>
    </w:p>
    <w:p w14:paraId="2419CF84">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Upload and Input Handling:  The system must allow users to upload brain CT scan images in standard medical image formats. It should validate the format and quality of input images before processing.</w:t>
      </w:r>
    </w:p>
    <w:p w14:paraId="0D3AB7A6">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Preprocessing of Input Images: The system must perform preprocessing steps such as resizing, normalization, and contrast enhancement to prepare images for analysis. It should remove noise and artifacts that could affect prediction accuracy.</w:t>
      </w:r>
    </w:p>
    <w:p w14:paraId="20A413BA">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 xml:space="preserve">Brain Hemorrhage Detection: The system must use trained deep learning models to detect the presence of brain hemorrhage in the input images. </w:t>
      </w:r>
    </w:p>
    <w:p w14:paraId="519597CB">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Visualization of Results: The system should visually highlight the region of hemorrhage on the CT image using bounding boxes or heatmaps. It must display classification confidence scores to support decision-making.</w:t>
      </w:r>
    </w:p>
    <w:p w14:paraId="72ED1CB0">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Result Interpretation: The system must generate a summary report of the detection, including prediction outcome, confidence level, and any detected abnormalities.</w:t>
      </w:r>
    </w:p>
    <w:p w14:paraId="0D7272E4">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User Interface and Interaction:  • The application must provide a simple, user-friendly interface for medical staff or researchers to upload images, view results, and access reports.</w:t>
      </w:r>
    </w:p>
    <w:p w14:paraId="7AAE5E7B">
      <w:pPr>
        <w:numPr>
          <w:ilvl w:val="0"/>
          <w:numId w:val="2"/>
        </w:num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Deployment Compatibility: The system must support execution both on local machines and cloud environments. A lightweight version of the application should be available for mobile or low-resource environments.</w:t>
      </w:r>
    </w:p>
    <w:p w14:paraId="0E6B83BB">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14:textFill>
            <w14:solidFill>
              <w14:schemeClr w14:val="tx1"/>
            </w14:solidFill>
          </w14:textFill>
        </w:rPr>
      </w:pPr>
    </w:p>
    <w:p w14:paraId="4DA957E7">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8"/>
          <w:szCs w:val="28"/>
          <w14:textFill>
            <w14:solidFill>
              <w14:schemeClr w14:val="tx1"/>
            </w14:solidFill>
          </w14:textFill>
        </w:rPr>
      </w:pPr>
      <w:r>
        <w:rPr>
          <w:rFonts w:ascii="Times New Roman" w:hAnsi="Times New Roman" w:eastAsia="Times New Roman" w:cs="Times New Roman"/>
          <w:b/>
          <w:bCs/>
          <w:color w:val="000000" w:themeColor="text1"/>
          <w:spacing w:val="2"/>
          <w:sz w:val="28"/>
          <w:szCs w:val="28"/>
          <w14:textFill>
            <w14:solidFill>
              <w14:schemeClr w14:val="tx1"/>
            </w14:solidFill>
          </w14:textFill>
        </w:rPr>
        <w:t>4.2 Non-functional requirements</w:t>
      </w:r>
    </w:p>
    <w:p w14:paraId="749E10E2">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Non-functional requirements define the quality attributes, system constraints, and operational characteristics that the proposed system must fulfil. Unlike functional requirements that describe specific system behaviours, non-functional requirements focus on how the system performs and operates under various conditions. These requirements play a critical role in shaping the system's architecture, usability, and long-term maintainability, often influencing decisions related to performance, cost, control, security, and user experience.</w:t>
      </w:r>
    </w:p>
    <w:p w14:paraId="6EFA9161">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Based on the essential non-functional aspects relevant to the proposed system, the following criteria have been identified:</w:t>
      </w:r>
    </w:p>
    <w:p w14:paraId="1DA82A01">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1. Reliability: The system must consistently reflect updates made by both users and developers, ensuring transparency, stability, and dependable operation over time.</w:t>
      </w:r>
    </w:p>
    <w:p w14:paraId="57603444">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2. Security: As technological threats continue to evolve, the system must implement robust security mechanisms to safeguard data integrity and prevent crashes or unauthorized access.</w:t>
      </w:r>
    </w:p>
    <w:p w14:paraId="20C1EE9F">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3. Maintainability: The system should support easy monitoring and maintenance, minimizing the need for complex background processes and reducing the time and effort required for updates or debugging.</w:t>
      </w:r>
    </w:p>
    <w:p w14:paraId="4AEBFC0A">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4. Performance: It must deliver high-speed responsiveness and support concurrent user operations without experiencing significant lags or downtime.</w:t>
      </w:r>
    </w:p>
    <w:p w14:paraId="5A30E0E6">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5. Portability: The system should be easily deployable on different platforms or environments, allowing for seamless migration in case of server issues or hosting changes.</w:t>
      </w:r>
    </w:p>
    <w:p w14:paraId="2030CC85">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6. Scalability: It should be capable of accommodating future enhancements and increasing workloads, offering a flexible infrastructure for adding new features or services.</w:t>
      </w:r>
    </w:p>
    <w:p w14:paraId="0B22D28D">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lang w:val="en-IN"/>
          <w14:textFill>
            <w14:solidFill>
              <w14:schemeClr w14:val="tx1"/>
            </w14:solidFill>
          </w14:textFill>
        </w:rPr>
      </w:pPr>
      <w:r>
        <w:rPr>
          <w:rFonts w:ascii="Times New Roman" w:hAnsi="Times New Roman" w:eastAsia="Times New Roman" w:cs="Times New Roman"/>
          <w:color w:val="000000" w:themeColor="text1"/>
          <w:spacing w:val="2"/>
          <w:sz w:val="24"/>
          <w:szCs w:val="24"/>
          <w:lang w:val="en-IN"/>
          <w14:textFill>
            <w14:solidFill>
              <w14:schemeClr w14:val="tx1"/>
            </w14:solidFill>
          </w14:textFill>
        </w:rPr>
        <w:t>7. Flexibility: The architecture must be adaptable to evolving business logic, user requirements, and operational contexts, with minimal disruption to existing components or workflows.</w:t>
      </w:r>
    </w:p>
    <w:p w14:paraId="51F42298">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4"/>
          <w:szCs w:val="24"/>
          <w14:textFill>
            <w14:solidFill>
              <w14:schemeClr w14:val="tx1"/>
            </w14:solidFill>
          </w14:textFill>
        </w:rPr>
      </w:pPr>
    </w:p>
    <w:p w14:paraId="1DE003FA">
      <w:pPr>
        <w:shd w:val="clear" w:color="auto" w:fill="FFFFFF"/>
        <w:spacing w:after="120" w:line="360" w:lineRule="auto"/>
        <w:jc w:val="both"/>
        <w:textAlignment w:val="baseline"/>
        <w:rPr>
          <w:rFonts w:ascii="Times New Roman" w:hAnsi="Times New Roman" w:eastAsia="Times New Roman" w:cs="Times New Roman"/>
          <w:color w:val="000000" w:themeColor="text1"/>
          <w:spacing w:val="2"/>
          <w:sz w:val="28"/>
          <w:szCs w:val="28"/>
          <w14:textFill>
            <w14:solidFill>
              <w14:schemeClr w14:val="tx1"/>
            </w14:solidFill>
          </w14:textFill>
        </w:rPr>
      </w:pPr>
      <w:r>
        <w:rPr>
          <w:rFonts w:ascii="Times New Roman" w:hAnsi="Times New Roman" w:cs="Times New Roman"/>
          <w:b/>
          <w:bCs/>
          <w:sz w:val="28"/>
          <w:szCs w:val="28"/>
        </w:rPr>
        <w:t>4.3 Hardware Requirements</w:t>
      </w:r>
    </w:p>
    <w:p w14:paraId="360550BB">
      <w:pPr>
        <w:pStyle w:val="2"/>
        <w:keepLines w:val="0"/>
        <w:spacing w:before="0" w:after="120" w:line="360" w:lineRule="auto"/>
        <w:ind w:firstLine="720"/>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Processor</w:t>
      </w:r>
      <w:r>
        <w:rPr>
          <w:rFonts w:ascii="Times New Roman" w:hAnsi="Times New Roman" w:cs="Times New Roman"/>
          <w:bCs/>
          <w:color w:val="000000"/>
          <w:kern w:val="36"/>
          <w:sz w:val="24"/>
          <w:szCs w:val="24"/>
        </w:rPr>
        <w:tab/>
      </w:r>
      <w:r>
        <w:rPr>
          <w:rFonts w:ascii="Times New Roman" w:hAnsi="Times New Roman" w:cs="Times New Roman"/>
          <w:bCs/>
          <w:color w:val="000000"/>
          <w:kern w:val="36"/>
          <w:sz w:val="24"/>
          <w:szCs w:val="24"/>
        </w:rPr>
        <w:tab/>
      </w:r>
      <w:r>
        <w:rPr>
          <w:rFonts w:ascii="Times New Roman" w:hAnsi="Times New Roman" w:cs="Times New Roman"/>
          <w:bCs/>
          <w:color w:val="000000"/>
          <w:kern w:val="36"/>
          <w:sz w:val="24"/>
          <w:szCs w:val="24"/>
        </w:rPr>
        <w:tab/>
      </w:r>
      <w:r>
        <w:rPr>
          <w:rFonts w:ascii="Times New Roman" w:hAnsi="Times New Roman" w:cs="Times New Roman"/>
          <w:bCs/>
          <w:color w:val="000000"/>
          <w:kern w:val="36"/>
          <w:sz w:val="24"/>
          <w:szCs w:val="24"/>
        </w:rPr>
        <w:t>- I3/Intel Processor</w:t>
      </w:r>
    </w:p>
    <w:p w14:paraId="04F6F7A5">
      <w:pPr>
        <w:spacing w:after="120" w:line="360" w:lineRule="auto"/>
        <w:ind w:firstLine="720"/>
        <w:jc w:val="both"/>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Hard Disk</w:t>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- 128GB</w:t>
      </w:r>
    </w:p>
    <w:p w14:paraId="11872307">
      <w:pPr>
        <w:spacing w:after="120" w:line="360" w:lineRule="auto"/>
        <w:ind w:firstLine="720"/>
        <w:jc w:val="both"/>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Key Board</w:t>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 Standard Windows Keyboard</w:t>
      </w:r>
    </w:p>
    <w:p w14:paraId="08576BDC">
      <w:pPr>
        <w:spacing w:after="120" w:line="360" w:lineRule="auto"/>
        <w:ind w:firstLine="720"/>
        <w:jc w:val="both"/>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Mouse</w:t>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 Two or Three Button Mouse</w:t>
      </w:r>
    </w:p>
    <w:p w14:paraId="1CD17FC3">
      <w:pPr>
        <w:spacing w:after="120" w:line="360" w:lineRule="auto"/>
        <w:ind w:firstLine="720"/>
        <w:jc w:val="both"/>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Monitor</w:t>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 SVGA</w:t>
      </w:r>
    </w:p>
    <w:p w14:paraId="2C1F0F18">
      <w:pPr>
        <w:spacing w:after="120" w:line="360" w:lineRule="auto"/>
        <w:ind w:firstLine="720"/>
        <w:jc w:val="both"/>
        <w:rPr>
          <w:rFonts w:ascii="Times New Roman" w:hAnsi="Times New Roman" w:eastAsia="Calibri" w:cs="Times New Roman"/>
          <w:color w:val="000000"/>
          <w:sz w:val="24"/>
          <w:szCs w:val="24"/>
        </w:rPr>
      </w:pPr>
      <w:r>
        <w:rPr>
          <w:rFonts w:ascii="Times New Roman" w:hAnsi="Times New Roman" w:eastAsia="Calibri" w:cs="Times New Roman"/>
          <w:color w:val="000000"/>
          <w:sz w:val="24"/>
          <w:szCs w:val="24"/>
        </w:rPr>
        <w:t>RAM</w:t>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ab/>
      </w:r>
      <w:r>
        <w:rPr>
          <w:rFonts w:ascii="Times New Roman" w:hAnsi="Times New Roman" w:eastAsia="Calibri" w:cs="Times New Roman"/>
          <w:color w:val="000000"/>
          <w:sz w:val="24"/>
          <w:szCs w:val="24"/>
        </w:rPr>
        <w:t>- 8GB</w:t>
      </w:r>
    </w:p>
    <w:p w14:paraId="3E92C87C">
      <w:pPr>
        <w:spacing w:after="120" w:line="360" w:lineRule="auto"/>
        <w:jc w:val="both"/>
        <w:rPr>
          <w:rFonts w:ascii="Times New Roman" w:hAnsi="Times New Roman" w:eastAsia="Calibri" w:cs="Times New Roman"/>
          <w:color w:val="000000"/>
          <w:sz w:val="24"/>
          <w:szCs w:val="24"/>
        </w:rPr>
      </w:pPr>
    </w:p>
    <w:p w14:paraId="202222CD">
      <w:pPr>
        <w:pStyle w:val="30"/>
        <w:numPr>
          <w:ilvl w:val="1"/>
          <w:numId w:val="3"/>
        </w:num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Software Requirements:</w:t>
      </w:r>
    </w:p>
    <w:p w14:paraId="589DDF93">
      <w:pPr>
        <w:pStyle w:val="10"/>
        <w:spacing w:after="120"/>
        <w:ind w:left="720"/>
        <w:jc w:val="both"/>
        <w:rPr>
          <w:color w:val="000000"/>
          <w:sz w:val="24"/>
        </w:rPr>
      </w:pPr>
      <w:r>
        <w:rPr>
          <w:color w:val="000000"/>
          <w:sz w:val="24"/>
        </w:rPr>
        <w:t>Operating System</w:t>
      </w:r>
      <w:r>
        <w:rPr>
          <w:color w:val="000000"/>
          <w:sz w:val="24"/>
        </w:rPr>
        <w:tab/>
      </w:r>
      <w:r>
        <w:rPr>
          <w:color w:val="000000"/>
          <w:sz w:val="24"/>
        </w:rPr>
        <w:tab/>
      </w:r>
      <w:r>
        <w:rPr>
          <w:color w:val="000000"/>
          <w:sz w:val="24"/>
        </w:rPr>
        <w:t>:  Windows 7/8/10/11</w:t>
      </w:r>
    </w:p>
    <w:p w14:paraId="3B96E0B8">
      <w:pPr>
        <w:pStyle w:val="10"/>
        <w:spacing w:after="120"/>
        <w:ind w:left="720"/>
        <w:jc w:val="both"/>
        <w:rPr>
          <w:color w:val="000000"/>
          <w:sz w:val="24"/>
        </w:rPr>
      </w:pPr>
      <w:r>
        <w:rPr>
          <w:color w:val="000000"/>
          <w:sz w:val="24"/>
        </w:rPr>
        <w:t>Server side Script</w:t>
      </w:r>
      <w:r>
        <w:rPr>
          <w:color w:val="000000"/>
          <w:sz w:val="24"/>
        </w:rPr>
        <w:tab/>
      </w:r>
      <w:r>
        <w:rPr>
          <w:color w:val="000000"/>
          <w:sz w:val="24"/>
        </w:rPr>
        <w:tab/>
      </w:r>
      <w:r>
        <w:rPr>
          <w:color w:val="000000"/>
          <w:sz w:val="24"/>
        </w:rPr>
        <w:t>:  HTML, CSS, Bootstrap &amp; JS</w:t>
      </w:r>
    </w:p>
    <w:p w14:paraId="2637D647">
      <w:pPr>
        <w:pStyle w:val="10"/>
        <w:spacing w:after="120"/>
        <w:ind w:left="720"/>
        <w:jc w:val="both"/>
        <w:rPr>
          <w:color w:val="000000"/>
          <w:sz w:val="24"/>
        </w:rPr>
      </w:pPr>
      <w:r>
        <w:rPr>
          <w:color w:val="000000"/>
          <w:sz w:val="24"/>
        </w:rPr>
        <w:t>Programming Language</w:t>
      </w:r>
      <w:r>
        <w:rPr>
          <w:color w:val="000000"/>
          <w:sz w:val="24"/>
        </w:rPr>
        <w:tab/>
      </w:r>
      <w:r>
        <w:rPr>
          <w:color w:val="000000"/>
          <w:sz w:val="24"/>
        </w:rPr>
        <w:t>:  Python</w:t>
      </w:r>
    </w:p>
    <w:p w14:paraId="472416B1">
      <w:pPr>
        <w:pStyle w:val="10"/>
        <w:spacing w:after="120"/>
        <w:ind w:left="720"/>
        <w:jc w:val="both"/>
        <w:rPr>
          <w:color w:val="000000"/>
          <w:sz w:val="24"/>
        </w:rPr>
      </w:pPr>
      <w:r>
        <w:rPr>
          <w:color w:val="000000"/>
          <w:sz w:val="24"/>
        </w:rPr>
        <w:t>Libraries</w:t>
      </w:r>
      <w:r>
        <w:rPr>
          <w:color w:val="000000"/>
          <w:sz w:val="24"/>
        </w:rPr>
        <w:tab/>
      </w:r>
      <w:r>
        <w:rPr>
          <w:color w:val="000000"/>
          <w:sz w:val="24"/>
        </w:rPr>
        <w:tab/>
      </w:r>
      <w:r>
        <w:rPr>
          <w:color w:val="000000"/>
          <w:sz w:val="24"/>
        </w:rPr>
        <w:tab/>
      </w:r>
      <w:r>
        <w:rPr>
          <w:color w:val="000000"/>
          <w:sz w:val="24"/>
        </w:rPr>
        <w:t>:  Flask, Pandas, Tensorflow, Smtplib, Numpy</w:t>
      </w:r>
    </w:p>
    <w:p w14:paraId="4E876748">
      <w:pPr>
        <w:pStyle w:val="10"/>
        <w:spacing w:after="120"/>
        <w:ind w:left="720"/>
        <w:jc w:val="both"/>
        <w:rPr>
          <w:color w:val="000000"/>
          <w:sz w:val="24"/>
        </w:rPr>
      </w:pPr>
      <w:r>
        <w:rPr>
          <w:color w:val="000000"/>
          <w:sz w:val="24"/>
        </w:rPr>
        <w:t>IDE/Workbench</w:t>
      </w:r>
      <w:r>
        <w:rPr>
          <w:color w:val="000000"/>
          <w:sz w:val="24"/>
        </w:rPr>
        <w:tab/>
      </w:r>
      <w:r>
        <w:rPr>
          <w:color w:val="000000"/>
          <w:sz w:val="24"/>
        </w:rPr>
        <w:tab/>
      </w:r>
      <w:r>
        <w:rPr>
          <w:color w:val="000000"/>
          <w:sz w:val="24"/>
        </w:rPr>
        <w:t>:  PyCharm or VS Code</w:t>
      </w:r>
    </w:p>
    <w:p w14:paraId="3B920CF9">
      <w:pPr>
        <w:pStyle w:val="10"/>
        <w:spacing w:after="120"/>
        <w:ind w:left="720"/>
        <w:jc w:val="both"/>
        <w:rPr>
          <w:color w:val="000000"/>
          <w:sz w:val="24"/>
        </w:rPr>
      </w:pPr>
      <w:r>
        <w:rPr>
          <w:color w:val="000000"/>
          <w:sz w:val="24"/>
        </w:rPr>
        <w:t>Technology</w:t>
      </w:r>
      <w:r>
        <w:rPr>
          <w:color w:val="000000"/>
          <w:sz w:val="24"/>
        </w:rPr>
        <w:tab/>
      </w:r>
      <w:r>
        <w:rPr>
          <w:color w:val="000000"/>
          <w:sz w:val="24"/>
        </w:rPr>
        <w:tab/>
      </w:r>
      <w:r>
        <w:rPr>
          <w:color w:val="000000"/>
          <w:sz w:val="24"/>
        </w:rPr>
        <w:tab/>
      </w:r>
      <w:r>
        <w:rPr>
          <w:color w:val="000000"/>
          <w:sz w:val="24"/>
        </w:rPr>
        <w:t>:  Python 3.10+</w:t>
      </w:r>
    </w:p>
    <w:p w14:paraId="6D0881CC">
      <w:pPr>
        <w:pStyle w:val="10"/>
        <w:spacing w:after="120"/>
        <w:ind w:left="720"/>
        <w:jc w:val="both"/>
        <w:rPr>
          <w:color w:val="000000"/>
          <w:sz w:val="24"/>
        </w:rPr>
      </w:pPr>
      <w:r>
        <w:rPr>
          <w:color w:val="000000"/>
          <w:sz w:val="24"/>
        </w:rPr>
        <w:t>Server Deployment</w:t>
      </w:r>
      <w:r>
        <w:rPr>
          <w:color w:val="000000"/>
          <w:sz w:val="24"/>
        </w:rPr>
        <w:tab/>
      </w:r>
      <w:r>
        <w:rPr>
          <w:color w:val="000000"/>
          <w:sz w:val="24"/>
        </w:rPr>
        <w:tab/>
      </w:r>
      <w:r>
        <w:rPr>
          <w:color w:val="000000"/>
          <w:sz w:val="24"/>
        </w:rPr>
        <w:t>:  Xampp Server</w:t>
      </w:r>
    </w:p>
    <w:p w14:paraId="7A686B0A">
      <w:pPr>
        <w:pStyle w:val="10"/>
        <w:spacing w:after="120"/>
        <w:ind w:left="720"/>
        <w:jc w:val="both"/>
        <w:rPr>
          <w:color w:val="000000"/>
          <w:sz w:val="24"/>
        </w:rPr>
      </w:pPr>
      <w:r>
        <w:rPr>
          <w:color w:val="000000"/>
          <w:sz w:val="24"/>
        </w:rPr>
        <w:t>Database</w:t>
      </w:r>
      <w:r>
        <w:rPr>
          <w:color w:val="000000"/>
          <w:sz w:val="24"/>
        </w:rPr>
        <w:tab/>
      </w:r>
      <w:r>
        <w:rPr>
          <w:color w:val="000000"/>
          <w:sz w:val="24"/>
        </w:rPr>
        <w:tab/>
      </w:r>
      <w:r>
        <w:rPr>
          <w:color w:val="000000"/>
          <w:sz w:val="24"/>
        </w:rPr>
        <w:tab/>
      </w:r>
      <w:r>
        <w:rPr>
          <w:color w:val="000000"/>
          <w:sz w:val="24"/>
        </w:rPr>
        <w:t>:  MySQL</w:t>
      </w:r>
    </w:p>
    <w:p w14:paraId="12DF4942">
      <w:pPr>
        <w:pStyle w:val="10"/>
        <w:spacing w:after="120"/>
        <w:ind w:left="720"/>
        <w:jc w:val="both"/>
        <w:rPr>
          <w:color w:val="000000"/>
          <w:sz w:val="24"/>
        </w:rPr>
      </w:pPr>
    </w:p>
    <w:p w14:paraId="1B0A2EBD">
      <w:pPr>
        <w:pStyle w:val="17"/>
        <w:spacing w:before="0" w:beforeAutospacing="0" w:after="120" w:afterAutospacing="0" w:line="360" w:lineRule="auto"/>
        <w:jc w:val="center"/>
        <w:rPr>
          <w:color w:val="000000"/>
          <w:sz w:val="32"/>
          <w:szCs w:val="32"/>
          <w:lang w:val="en-IN"/>
        </w:rPr>
      </w:pPr>
      <w:r>
        <w:rPr>
          <w:b/>
          <w:color w:val="000000"/>
          <w:sz w:val="32"/>
          <w:szCs w:val="32"/>
          <w:lang w:val="en-IN"/>
        </w:rPr>
        <w:t>CHAPTER-5</w:t>
      </w:r>
    </w:p>
    <w:p w14:paraId="321E77E4">
      <w:pPr>
        <w:pStyle w:val="17"/>
        <w:spacing w:before="0" w:beforeAutospacing="0" w:after="120" w:afterAutospacing="0" w:line="360" w:lineRule="auto"/>
        <w:jc w:val="center"/>
        <w:rPr>
          <w:b/>
          <w:bCs/>
          <w:color w:val="000000"/>
          <w:sz w:val="32"/>
          <w:szCs w:val="32"/>
        </w:rPr>
      </w:pPr>
      <w:r>
        <w:rPr>
          <w:b/>
          <w:bCs/>
          <w:color w:val="000000"/>
          <w:sz w:val="32"/>
          <w:szCs w:val="32"/>
        </w:rPr>
        <w:t>METHODOLOGY</w:t>
      </w:r>
    </w:p>
    <w:p w14:paraId="216F7547">
      <w:pPr>
        <w:spacing w:after="120" w:line="36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5.1 MobileNet</w:t>
      </w:r>
    </w:p>
    <w:p w14:paraId="4BF2DB6A">
      <w:pPr>
        <w:spacing w:after="1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MobileNet is a class of efficient convolutional neural networks designed specifically for mobile and resource-constrained environments. It uses depthwise separable convolutions, which break down a standard convolution into a depthwise convolution and a pointwise convolution. This approach significantly reduces the number of parameters and computational cost, making MobileNet much lighter than traditional CNNs. Despite its lightweight nature, MobileNet maintains robust performance, making it suitable for various image classification tasks. In our brain hemorrhage detection project, MobileNet is chosen for its efficient architecture. Its reduced size and lower computational requirements allow for deployment on mobile devices and in real-time applications, which is crucial for settings where quick and accurate diagnosis is needed, such as in remote or resource-limited environments. MobileNet provides the capability to perform real-time brain hemorrhage detection, assisting healthcare professionals in making timely decisions and potentially improving patient outcomes.</w:t>
      </w:r>
    </w:p>
    <w:p w14:paraId="3ED85B4F">
      <w:pPr>
        <w:spacing w:after="120" w:line="360" w:lineRule="auto"/>
        <w:jc w:val="both"/>
        <w:rPr>
          <w:rFonts w:ascii="Times New Roman" w:hAnsi="Times New Roman" w:eastAsia="Times New Roman" w:cs="Times New Roman"/>
          <w:color w:val="000000"/>
          <w:sz w:val="24"/>
          <w:szCs w:val="24"/>
        </w:rPr>
      </w:pPr>
    </w:p>
    <w:p w14:paraId="0D33AB76">
      <w:pPr>
        <w:spacing w:after="120" w:line="36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5.2 ResNet (Residual Networks):</w:t>
      </w:r>
    </w:p>
    <w:p w14:paraId="12458578">
      <w:pPr>
        <w:spacing w:after="1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ResNet, or Residual Networks, is a groundbreaking deep learning architecture known for its deep residual learning capabilities. It addresses the vanishing gradient problem by introducing shortcut connections that allow gradients to flow more easily through the network. This enables the training of much deeper networks, which can learn more complex patterns and representations. The typical ResNet architecture includes multiple layers of residual blocks, each containing convolutional layers and identity mappings. In our brain hemorrhage detection project, ResNet is employed for its ability to handle very deep networks effectively. Its deep architecture allows for capturing intricate details and patterns in brain hemorrhage images, leading to high diagnostic accuracy. ResNet's robustness makes it a reliable model for detecting subtle signs of brain hemorrhages, thus enhancing the precision of our automated diagnostic tool. The model's performance is critical in providing accurate assessments, which can aid in timely and appropriate medical interventions.</w:t>
      </w:r>
    </w:p>
    <w:p w14:paraId="101DF788">
      <w:pPr>
        <w:spacing w:after="120" w:line="36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5.3 VGG16:</w:t>
      </w:r>
    </w:p>
    <w:p w14:paraId="68ADD2F4">
      <w:pPr>
        <w:spacing w:after="1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VGG16 is a convolutional neural network known for its simplicity and depth, consisting of 16 layers. Developed by the Visual Geometry Group at Oxford, VGG16 uses small 3x3 convolutional filters throughout the network, stacked on top of each other, followed by max-pooling layers. The network culminates in fully connected layers and a softmax classification layer. VGG16's structured and deep architecture enables it to learn complex features and perform exceptionally well in image classification tasks. In our brain hemorrhage detection project, VGG16 is utilized for its proven performance in image classification. Its deep architecture allows for capturing detailed features of brain hemorrhage images, making it a strong candidate for accurate diagnosis. VGG16 serves as a robust baseline model for comparison with other architectures. Its implementation helps in validating the effectiveness of more complex or efficient models like MobileNet and ResNet. By leveraging VGG16, we ensure that our project incorporates a well-established and reliable network, contributing to the overall robustness and accuracy of our brain hemorrhage detection system.</w:t>
      </w:r>
    </w:p>
    <w:p w14:paraId="6F82BD78">
      <w:pPr>
        <w:spacing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05AB94D7">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t>CHAPTER-6</w:t>
      </w:r>
    </w:p>
    <w:p w14:paraId="2279B37B">
      <w:pPr>
        <w:spacing w:after="12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SYSTEM DESIGN</w:t>
      </w:r>
    </w:p>
    <w:p w14:paraId="31E73214">
      <w:pPr>
        <w:spacing w:after="120" w:line="360" w:lineRule="auto"/>
        <w:jc w:val="center"/>
        <w:rPr>
          <w:rFonts w:ascii="Times New Roman" w:hAnsi="Times New Roman" w:cs="Times New Roman"/>
          <w:b/>
          <w:sz w:val="32"/>
          <w:szCs w:val="28"/>
        </w:rPr>
      </w:pPr>
    </w:p>
    <w:p w14:paraId="0D78EC2E">
      <w:pPr>
        <w:pStyle w:val="17"/>
        <w:spacing w:before="0" w:beforeAutospacing="0" w:after="120" w:afterAutospacing="0" w:line="360"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6.1 UML Diagrams:</w:t>
      </w:r>
    </w:p>
    <w:p w14:paraId="73095C0D">
      <w:pPr>
        <w:spacing w:after="288" w:afterLines="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UML diagram is designed to let developers and customers view a software system from a different perspective and in varying degrees of abstraction. UML diagrams commonly created in visual modelling tools include. In its simplest form, a use case can be described as a specific way of using the system from a User’s (actor’s) perspective. A more detailed description might characterize a use case as:</w:t>
      </w:r>
    </w:p>
    <w:p w14:paraId="491D5988">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a pattern of behaviour the system exhibits</w:t>
      </w:r>
    </w:p>
    <w:p w14:paraId="06008529">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a sequence of related transactions performed by an actor and the system</w:t>
      </w:r>
    </w:p>
    <w:p w14:paraId="5D0125B3">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delivering something of value to the actor Use cases provide a means to:</w:t>
      </w:r>
    </w:p>
    <w:p w14:paraId="10101986">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capture system requirements</w:t>
      </w:r>
    </w:p>
    <w:p w14:paraId="54AFE6D2">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communicate with the end users and domain experts</w:t>
      </w:r>
    </w:p>
    <w:p w14:paraId="7B36E884">
      <w:pPr>
        <w:pStyle w:val="30"/>
        <w:numPr>
          <w:ilvl w:val="0"/>
          <w:numId w:val="4"/>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Test the system</w:t>
      </w:r>
    </w:p>
    <w:p w14:paraId="0483152E">
      <w:pPr>
        <w:spacing w:after="288" w:afterLines="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Use cases are best discovered by examining the actors and defining what the actor will be able to do with the system. Since all the needs of a system typically cannot be covered in one use case, it is usual to have a collection of use cases. Together this use case collection specifies all the ways of using the system.</w:t>
      </w:r>
    </w:p>
    <w:p w14:paraId="33D037B0">
      <w:pPr>
        <w:spacing w:after="288" w:afterLines="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A UML system is represented using five different views that describe the system from a distinctly different perspective. Each view is defined by a set of diagrams, which is as follows.</w:t>
      </w:r>
    </w:p>
    <w:p w14:paraId="55F53AB2">
      <w:pPr>
        <w:keepNext/>
        <w:keepLines/>
        <w:widowControl w:val="0"/>
        <w:spacing w:after="288" w:afterLines="120" w:line="360" w:lineRule="auto"/>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User Model View</w:t>
      </w:r>
    </w:p>
    <w:p w14:paraId="3BD99DC0">
      <w:pPr>
        <w:pStyle w:val="30"/>
        <w:numPr>
          <w:ilvl w:val="0"/>
          <w:numId w:val="5"/>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This view represents the system from the user’s perspective.</w:t>
      </w:r>
    </w:p>
    <w:p w14:paraId="2685957C">
      <w:pPr>
        <w:pStyle w:val="30"/>
        <w:numPr>
          <w:ilvl w:val="0"/>
          <w:numId w:val="5"/>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The analysis representation describes a usage scenario from the end-user’s perspective.</w:t>
      </w:r>
    </w:p>
    <w:p w14:paraId="6DC47B81">
      <w:pPr>
        <w:keepNext/>
        <w:keepLines/>
        <w:widowControl w:val="0"/>
        <w:spacing w:after="288" w:afterLines="120" w:line="360" w:lineRule="auto"/>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Structural Model view</w:t>
      </w:r>
    </w:p>
    <w:p w14:paraId="25C2EC51">
      <w:pPr>
        <w:pStyle w:val="30"/>
        <w:numPr>
          <w:ilvl w:val="0"/>
          <w:numId w:val="6"/>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 this model the data and functionality are arrived from inside the system.</w:t>
      </w:r>
    </w:p>
    <w:p w14:paraId="41F09AFE">
      <w:pPr>
        <w:pStyle w:val="30"/>
        <w:numPr>
          <w:ilvl w:val="0"/>
          <w:numId w:val="6"/>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This model view models the static structures.</w:t>
      </w:r>
    </w:p>
    <w:p w14:paraId="4676EB9F">
      <w:pPr>
        <w:keepNext/>
        <w:keepLines/>
        <w:widowControl w:val="0"/>
        <w:spacing w:after="288" w:afterLines="120" w:line="360" w:lineRule="auto"/>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Behavioural Model View</w:t>
      </w:r>
    </w:p>
    <w:p w14:paraId="5B3A1B6F">
      <w:pPr>
        <w:pStyle w:val="30"/>
        <w:numPr>
          <w:ilvl w:val="0"/>
          <w:numId w:val="7"/>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It represents the dynamic of behaviour as parts of the system, depicting the interactions of collection between various structural elements described in the user model and structural model view.</w:t>
      </w:r>
    </w:p>
    <w:p w14:paraId="5F3B6802">
      <w:pPr>
        <w:spacing w:after="288" w:afterLines="120" w:line="360" w:lineRule="auto"/>
        <w:rPr>
          <w:rFonts w:ascii="Times New Roman" w:hAnsi="Times New Roman" w:eastAsia="Times New Roman" w:cs="Times New Roman"/>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Implementation Model View</w:t>
      </w:r>
    </w:p>
    <w:p w14:paraId="05120A25">
      <w:pPr>
        <w:pStyle w:val="30"/>
        <w:numPr>
          <w:ilvl w:val="0"/>
          <w:numId w:val="7"/>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 these the structural and behavioural parts of the system is represented as they are to be built.</w:t>
      </w:r>
    </w:p>
    <w:p w14:paraId="201BD2C2">
      <w:pPr>
        <w:keepNext/>
        <w:keepLines/>
        <w:widowControl w:val="0"/>
        <w:spacing w:after="288" w:afterLines="120" w:line="360" w:lineRule="auto"/>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Environmental Model View</w:t>
      </w:r>
    </w:p>
    <w:p w14:paraId="1D1E770D">
      <w:pPr>
        <w:pStyle w:val="30"/>
        <w:numPr>
          <w:ilvl w:val="0"/>
          <w:numId w:val="7"/>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 this the structural and behavioural aspect of the environment in which the system is to be implemented are represented.</w:t>
      </w:r>
    </w:p>
    <w:p w14:paraId="5D0EA194">
      <w:pPr>
        <w:pStyle w:val="30"/>
        <w:spacing w:after="288" w:afterLines="120" w:line="360" w:lineRule="auto"/>
        <w:ind w:left="0"/>
        <w:jc w:val="both"/>
        <w:rPr>
          <w:rFonts w:ascii="Times New Roman" w:hAnsi="Times New Roman" w:eastAsia="Times New Roman" w:cs="Times New Roman"/>
          <w:color w:val="000000"/>
          <w:kern w:val="2"/>
          <w:sz w:val="24"/>
          <w:szCs w:val="24"/>
          <w:lang w:val="en-IN" w:eastAsia="en-IN"/>
        </w:rPr>
      </w:pPr>
    </w:p>
    <w:p w14:paraId="34CA01DE">
      <w:pPr>
        <w:spacing w:after="288" w:afterLines="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UML is specifically constructed through two different domains they are:</w:t>
      </w:r>
    </w:p>
    <w:p w14:paraId="44B67AD0">
      <w:pPr>
        <w:pStyle w:val="30"/>
        <w:numPr>
          <w:ilvl w:val="0"/>
          <w:numId w:val="7"/>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UML Analysis Modelling</w:t>
      </w:r>
      <w:r>
        <w:rPr>
          <w:rFonts w:ascii="Times New Roman" w:hAnsi="Times New Roman" w:eastAsia="Times New Roman" w:cs="Times New Roman"/>
          <w:color w:val="000000"/>
          <w:kern w:val="2"/>
          <w:sz w:val="24"/>
          <w:szCs w:val="24"/>
          <w:lang w:val="en-IN" w:eastAsia="en-IN"/>
        </w:rPr>
        <w:t>: This focuses on the user model and structural model views of the system.</w:t>
      </w:r>
    </w:p>
    <w:p w14:paraId="27925D3F">
      <w:pPr>
        <w:pStyle w:val="30"/>
        <w:numPr>
          <w:ilvl w:val="0"/>
          <w:numId w:val="7"/>
        </w:numPr>
        <w:spacing w:after="288" w:afterLines="120" w:line="360" w:lineRule="auto"/>
        <w:ind w:left="0" w:firstLine="0"/>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UML Design Modelling</w:t>
      </w:r>
      <w:r>
        <w:rPr>
          <w:rFonts w:ascii="Times New Roman" w:hAnsi="Times New Roman" w:eastAsia="Times New Roman" w:cs="Times New Roman"/>
          <w:color w:val="000000"/>
          <w:kern w:val="2"/>
          <w:sz w:val="24"/>
          <w:szCs w:val="24"/>
          <w:lang w:val="en-IN" w:eastAsia="en-IN"/>
        </w:rPr>
        <w:t>: This which focuses on the behavioural part of the system.</w:t>
      </w:r>
    </w:p>
    <w:p w14:paraId="35101201">
      <w:pPr>
        <w:spacing w:after="0" w:line="240" w:lineRule="auto"/>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br w:type="page"/>
      </w:r>
    </w:p>
    <w:p w14:paraId="448F7B37">
      <w:pPr>
        <w:spacing w:after="120" w:line="360" w:lineRule="auto"/>
        <w:jc w:val="both"/>
        <w:rPr>
          <w:rFonts w:ascii="Times New Roman" w:hAnsi="Times New Roman" w:cs="Times New Roman"/>
          <w:b/>
          <w:color w:val="000000" w:themeColor="text1"/>
          <w:sz w:val="28"/>
          <w:szCs w:val="32"/>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6.1.1 Use Case Diagram:</w:t>
      </w:r>
    </w:p>
    <w:p w14:paraId="4F76D86D">
      <w:pPr>
        <w:pStyle w:val="31"/>
        <w:spacing w:after="120" w:line="360" w:lineRule="auto"/>
        <w:jc w:val="both"/>
        <w:rPr>
          <w:rFonts w:ascii="Times New Roman" w:hAnsi="Times New Roman" w:cs="Times New Roman"/>
          <w:color w:val="000000" w:themeColor="text1"/>
          <w:szCs w:val="28"/>
          <w14:textFill>
            <w14:solidFill>
              <w14:schemeClr w14:val="tx1"/>
            </w14:solidFill>
          </w14:textFill>
        </w:rPr>
      </w:pPr>
      <w:r>
        <w:rPr>
          <w:rFonts w:ascii="Times New Roman" w:hAnsi="Times New Roman" w:cs="Times New Roman"/>
          <w:color w:val="000000" w:themeColor="text1"/>
          <w:szCs w:val="28"/>
          <w14:textFill>
            <w14:solidFill>
              <w14:schemeClr w14:val="tx1"/>
            </w14:solidFill>
          </w14:textFill>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14:paraId="1D59B992">
      <w:pPr>
        <w:pStyle w:val="31"/>
        <w:keepNext/>
        <w:spacing w:after="120" w:line="360" w:lineRule="auto"/>
        <w:jc w:val="both"/>
      </w:pPr>
      <w:r>
        <w:rPr>
          <w:rFonts w:ascii="Times New Roman" w:hAnsi="Times New Roman" w:cs="Times New Roman"/>
          <w:color w:val="000000" w:themeColor="text1"/>
          <w:szCs w:val="28"/>
          <w14:textFill>
            <w14:solidFill>
              <w14:schemeClr w14:val="tx1"/>
            </w14:solidFill>
          </w14:textFill>
        </w:rPr>
        <w:t xml:space="preserve">      </w:t>
      </w:r>
      <w:r>
        <w:drawing>
          <wp:inline distT="0" distB="0" distL="0" distR="0">
            <wp:extent cx="5225415" cy="5203190"/>
            <wp:effectExtent l="0" t="0" r="0" b="0"/>
            <wp:docPr id="199117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735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25415" cy="5203190"/>
                    </a:xfrm>
                    <a:prstGeom prst="rect">
                      <a:avLst/>
                    </a:prstGeom>
                    <a:noFill/>
                    <a:ln>
                      <a:noFill/>
                    </a:ln>
                  </pic:spPr>
                </pic:pic>
              </a:graphicData>
            </a:graphic>
          </wp:inline>
        </w:drawing>
      </w:r>
    </w:p>
    <w:p w14:paraId="1630E611">
      <w:pPr>
        <w:pStyle w:val="12"/>
        <w:jc w:val="center"/>
        <w:rPr>
          <w:rFonts w:ascii="Times New Roman" w:hAnsi="Times New Roman" w:cs="Times New Roman"/>
          <w:b/>
          <w:bCs/>
          <w:sz w:val="24"/>
          <w:szCs w:val="40"/>
        </w:rPr>
      </w:pPr>
      <w:r>
        <w:rPr>
          <w:b/>
          <w:bCs/>
          <w:sz w:val="24"/>
          <w:szCs w:val="24"/>
        </w:rPr>
        <w:t>Figure  6.1.1 Use Case Diagram</w:t>
      </w:r>
    </w:p>
    <w:p w14:paraId="6CF6CD59">
      <w:pPr>
        <w:spacing w:after="0" w:line="240" w:lineRule="auto"/>
        <w:rPr>
          <w:rFonts w:ascii="Times New Roman" w:hAnsi="Times New Roman" w:eastAsia="DejaVu Sans" w:cs="Times New Roman"/>
          <w:color w:val="000000" w:themeColor="text1"/>
          <w:kern w:val="3"/>
          <w:sz w:val="24"/>
          <w:szCs w:val="28"/>
          <w14:textFill>
            <w14:solidFill>
              <w14:schemeClr w14:val="tx1"/>
            </w14:solidFill>
          </w14:textFill>
        </w:rPr>
      </w:pPr>
      <w:r>
        <w:rPr>
          <w:rFonts w:ascii="Times New Roman" w:hAnsi="Times New Roman" w:cs="Times New Roman"/>
          <w:color w:val="000000" w:themeColor="text1"/>
          <w:szCs w:val="28"/>
          <w14:textFill>
            <w14:solidFill>
              <w14:schemeClr w14:val="tx1"/>
            </w14:solidFill>
          </w14:textFill>
        </w:rPr>
        <w:br w:type="page"/>
      </w:r>
    </w:p>
    <w:p w14:paraId="5330D1DB">
      <w:pPr>
        <w:pStyle w:val="31"/>
        <w:spacing w:after="120" w:line="360" w:lineRule="auto"/>
        <w:jc w:val="both"/>
        <w:rPr>
          <w:rFonts w:ascii="Times New Roman" w:hAnsi="Times New Roman" w:cs="Times New Roman"/>
          <w:color w:val="000000" w:themeColor="text1"/>
          <w:sz w:val="28"/>
          <w:szCs w:val="32"/>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6.1.2 Class Diagram:</w:t>
      </w:r>
    </w:p>
    <w:p w14:paraId="12EFA896">
      <w:pPr>
        <w:tabs>
          <w:tab w:val="left" w:pos="2478"/>
        </w:tabs>
        <w:spacing w:after="120"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color w:val="000000" w:themeColor="text1"/>
          <w:sz w:val="24"/>
          <w:szCs w:val="28"/>
          <w14:textFill>
            <w14:solidFill>
              <w14:schemeClr w14:val="tx1"/>
            </w14:solidFill>
          </w14:textFill>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0F2336CC">
      <w:pPr>
        <w:tabs>
          <w:tab w:val="left" w:pos="2478"/>
        </w:tabs>
        <w:spacing w:after="120" w:line="360" w:lineRule="auto"/>
        <w:jc w:val="both"/>
        <w:rPr>
          <w:rFonts w:ascii="Times New Roman" w:hAnsi="Times New Roman" w:cs="Times New Roman"/>
          <w:color w:val="000000" w:themeColor="text1"/>
          <w:sz w:val="24"/>
          <w:szCs w:val="28"/>
          <w14:textFill>
            <w14:solidFill>
              <w14:schemeClr w14:val="tx1"/>
            </w14:solidFill>
          </w14:textFill>
        </w:rPr>
      </w:pPr>
    </w:p>
    <w:p w14:paraId="54F9DB58">
      <w:pPr>
        <w:keepNext/>
        <w:tabs>
          <w:tab w:val="left" w:pos="2478"/>
        </w:tabs>
        <w:spacing w:after="120" w:line="360" w:lineRule="auto"/>
        <w:jc w:val="center"/>
      </w:pPr>
      <w:r>
        <w:rPr>
          <w:rFonts w:ascii="Times New Roman" w:hAnsi="Times New Roman" w:cs="Times New Roman"/>
          <w:color w:val="000000" w:themeColor="text1"/>
          <w:sz w:val="24"/>
          <w:szCs w:val="28"/>
          <w14:textFill>
            <w14:solidFill>
              <w14:schemeClr w14:val="tx1"/>
            </w14:solidFill>
          </w14:textFill>
        </w:rPr>
        <w:t xml:space="preserve"> </w:t>
      </w:r>
      <w:r>
        <w:drawing>
          <wp:inline distT="0" distB="0" distL="0" distR="0">
            <wp:extent cx="5943600" cy="5619750"/>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14:paraId="10609165">
      <w:pPr>
        <w:pStyle w:val="12"/>
        <w:jc w:val="center"/>
        <w:rPr>
          <w:b/>
          <w:bCs/>
          <w:sz w:val="24"/>
          <w:szCs w:val="24"/>
        </w:rPr>
      </w:pPr>
      <w:r>
        <w:rPr>
          <w:b/>
          <w:bCs/>
          <w:sz w:val="24"/>
          <w:szCs w:val="24"/>
        </w:rPr>
        <w:t>Figure  6.1.2 Class Diagram</w:t>
      </w:r>
    </w:p>
    <w:p w14:paraId="63B67BAC">
      <w:pPr>
        <w:spacing w:after="120" w:line="360" w:lineRule="auto"/>
        <w:jc w:val="both"/>
        <w:rPr>
          <w:rFonts w:ascii="Times New Roman" w:hAnsi="Times New Roman" w:cs="Times New Roman"/>
          <w:b/>
          <w:color w:val="000000" w:themeColor="text1"/>
          <w:sz w:val="28"/>
          <w:szCs w:val="32"/>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6.1.3 Sequence Diagram:</w:t>
      </w:r>
    </w:p>
    <w:p w14:paraId="6AB36739">
      <w:pPr>
        <w:spacing w:after="120" w:line="360" w:lineRule="auto"/>
        <w:jc w:val="both"/>
        <w:rPr>
          <w:rFonts w:ascii="Times New Roman" w:hAnsi="Times New Roman" w:cs="Times New Roman"/>
          <w:color w:val="000000" w:themeColor="text1"/>
          <w:sz w:val="24"/>
          <w:szCs w:val="28"/>
          <w14:textFill>
            <w14:solidFill>
              <w14:schemeClr w14:val="tx1"/>
            </w14:solidFill>
          </w14:textFill>
        </w:rPr>
      </w:pPr>
      <w:r>
        <w:drawing>
          <wp:anchor distT="0" distB="0" distL="114300" distR="114300" simplePos="0" relativeHeight="251660288" behindDoc="0" locked="0" layoutInCell="1" allowOverlap="1">
            <wp:simplePos x="0" y="0"/>
            <wp:positionH relativeFrom="margin">
              <wp:align>right</wp:align>
            </wp:positionH>
            <wp:positionV relativeFrom="paragraph">
              <wp:posOffset>1155700</wp:posOffset>
            </wp:positionV>
            <wp:extent cx="5943600" cy="2867660"/>
            <wp:effectExtent l="0" t="0" r="0" b="8890"/>
            <wp:wrapTopAndBottom/>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4185285</wp:posOffset>
                </wp:positionV>
                <wp:extent cx="5943600" cy="635"/>
                <wp:effectExtent l="0" t="0" r="0" b="0"/>
                <wp:wrapTopAndBottom/>
                <wp:docPr id="51520111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BE6A40">
                            <w:pPr>
                              <w:pStyle w:val="12"/>
                              <w:jc w:val="center"/>
                              <w:rPr>
                                <w:b/>
                                <w:bCs/>
                                <w:sz w:val="32"/>
                                <w:szCs w:val="32"/>
                              </w:rPr>
                            </w:pPr>
                            <w:r>
                              <w:rPr>
                                <w:b/>
                                <w:bCs/>
                                <w:sz w:val="24"/>
                                <w:szCs w:val="24"/>
                              </w:rPr>
                              <w:t>Figure 6.1.3 Sequence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329.55pt;height:0.05pt;width:468pt;mso-wrap-distance-bottom:0pt;mso-wrap-distance-top:0pt;z-index:251662336;mso-width-relative:page;mso-height-relative:page;" fillcolor="#FFFFFF" filled="t" stroked="f" coordsize="21600,21600" o:gfxdata="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vEFEtgAAAAIAQAADwAAAAAAAAABACAAAAAiAAAAZHJzL2Rvd25yZXYueG1sUEsB&#10;AhQAFAAAAAgAh07iQM/mSNMuAgAAeQQAAA4AAAAAAAAAAQAgAAAAJwEAAGRycy9lMm9Eb2MueG1s&#10;UEsFBgAAAAAGAAYAWQEAAMcFAAAAAA==&#10;">
                <v:fill on="t" focussize="0,0"/>
                <v:stroke on="f"/>
                <v:imagedata o:title=""/>
                <o:lock v:ext="edit" aspectratio="f"/>
                <v:textbox inset="0mm,0mm,0mm,0mm" style="mso-fit-shape-to-text:t;">
                  <w:txbxContent>
                    <w:p w14:paraId="30BE6A40">
                      <w:pPr>
                        <w:pStyle w:val="12"/>
                        <w:jc w:val="center"/>
                        <w:rPr>
                          <w:b/>
                          <w:bCs/>
                          <w:sz w:val="32"/>
                          <w:szCs w:val="32"/>
                        </w:rPr>
                      </w:pPr>
                      <w:r>
                        <w:rPr>
                          <w:b/>
                          <w:bCs/>
                          <w:sz w:val="24"/>
                          <w:szCs w:val="24"/>
                        </w:rPr>
                        <w:t>Figure 6.1.3 Sequence Diagram</w:t>
                      </w:r>
                    </w:p>
                  </w:txbxContent>
                </v:textbox>
                <w10:wrap type="topAndBottom"/>
              </v:shape>
            </w:pict>
          </mc:Fallback>
        </mc:AlternateContent>
      </w:r>
      <w:r>
        <w:rPr>
          <w:rFonts w:ascii="Times New Roman" w:hAnsi="Times New Roman" w:cs="Times New Roman"/>
          <w:color w:val="000000" w:themeColor="text1"/>
          <w:sz w:val="24"/>
          <w:szCs w:val="28"/>
          <w14:textFill>
            <w14:solidFill>
              <w14:schemeClr w14:val="tx1"/>
            </w14:solidFill>
          </w14:textFill>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7F8BEB91">
      <w:pPr>
        <w:spacing w:after="120" w:line="360" w:lineRule="auto"/>
        <w:ind w:left="1440" w:firstLine="720"/>
        <w:jc w:val="both"/>
        <w:rPr>
          <w:rFonts w:ascii="Times New Roman" w:hAnsi="Times New Roman" w:cs="Times New Roman"/>
          <w:color w:val="000000" w:themeColor="text1"/>
          <w:sz w:val="24"/>
          <w:szCs w:val="28"/>
          <w14:textFill>
            <w14:solidFill>
              <w14:schemeClr w14:val="tx1"/>
            </w14:solidFill>
          </w14:textFill>
        </w:rPr>
      </w:pPr>
    </w:p>
    <w:p w14:paraId="35D90F2A">
      <w:pPr>
        <w:spacing w:after="120" w:line="360" w:lineRule="auto"/>
        <w:ind w:left="1440" w:firstLine="720"/>
        <w:jc w:val="both"/>
        <w:rPr>
          <w:rFonts w:ascii="Times New Roman" w:hAnsi="Times New Roman" w:cs="Times New Roman"/>
          <w:color w:val="000000" w:themeColor="text1"/>
          <w:sz w:val="24"/>
          <w:szCs w:val="28"/>
          <w14:textFill>
            <w14:solidFill>
              <w14:schemeClr w14:val="tx1"/>
            </w14:solidFill>
          </w14:textFill>
        </w:rPr>
      </w:pPr>
    </w:p>
    <w:p w14:paraId="632790E7">
      <w:pPr>
        <w:spacing w:after="120" w:line="360" w:lineRule="auto"/>
        <w:jc w:val="both"/>
        <w:rPr>
          <w:rFonts w:ascii="Times New Roman" w:hAnsi="Times New Roman" w:cs="Times New Roman"/>
          <w:b/>
          <w:color w:val="000000" w:themeColor="text1"/>
          <w:sz w:val="28"/>
          <w:szCs w:val="32"/>
          <w:u w:val="single"/>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6.1.4 Activity Diagram:</w:t>
      </w:r>
    </w:p>
    <w:p w14:paraId="7FEED52A">
      <w:pPr>
        <w:spacing w:after="120"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color w:val="000000" w:themeColor="text1"/>
          <w:sz w:val="24"/>
          <w:szCs w:val="28"/>
          <w14:textFill>
            <w14:solidFill>
              <w14:schemeClr w14:val="tx1"/>
            </w14:solidFill>
          </w14:textFill>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0874B801">
      <w:pPr>
        <w:spacing w:after="120" w:line="360" w:lineRule="auto"/>
        <w:ind w:left="720" w:firstLine="720"/>
        <w:jc w:val="both"/>
        <w:rPr>
          <w:rFonts w:ascii="Times New Roman" w:hAnsi="Times New Roman" w:cs="Times New Roman"/>
          <w:color w:val="000000" w:themeColor="text1"/>
          <w:sz w:val="24"/>
          <w:szCs w:val="28"/>
          <w14:textFill>
            <w14:solidFill>
              <w14:schemeClr w14:val="tx1"/>
            </w14:solidFill>
          </w14:textFill>
        </w:rPr>
      </w:pPr>
      <w:r>
        <mc:AlternateContent>
          <mc:Choice Requires="wps">
            <w:drawing>
              <wp:anchor distT="0" distB="0" distL="114300" distR="114300" simplePos="0" relativeHeight="251663360" behindDoc="0" locked="0" layoutInCell="1" allowOverlap="1">
                <wp:simplePos x="0" y="0"/>
                <wp:positionH relativeFrom="column">
                  <wp:posOffset>990600</wp:posOffset>
                </wp:positionH>
                <wp:positionV relativeFrom="paragraph">
                  <wp:posOffset>5434965</wp:posOffset>
                </wp:positionV>
                <wp:extent cx="3962400" cy="635"/>
                <wp:effectExtent l="0" t="0" r="0" b="0"/>
                <wp:wrapTopAndBottom/>
                <wp:docPr id="1063351937"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32681D14">
                            <w:pPr>
                              <w:pStyle w:val="12"/>
                              <w:jc w:val="center"/>
                              <w:rPr>
                                <w:b/>
                                <w:bCs/>
                                <w:sz w:val="32"/>
                                <w:szCs w:val="32"/>
                              </w:rPr>
                            </w:pPr>
                            <w:r>
                              <w:rPr>
                                <w:b/>
                                <w:bCs/>
                                <w:sz w:val="24"/>
                                <w:szCs w:val="24"/>
                              </w:rPr>
                              <w:t>Figure  6.1.4 Activity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78pt;margin-top:427.95pt;height:0.05pt;width:312pt;mso-wrap-distance-bottom:0pt;mso-wrap-distance-top:0pt;z-index:251663360;mso-width-relative:page;mso-height-relative:page;" fillcolor="#FFFFFF" filled="t" stroked="f" coordsize="21600,21600" o:gfxdata="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fVTbNcAAAALAQAADwAAAAAAAAABACAAAAAiAAAAZHJzL2Rvd25yZXYueG1s&#10;UEsBAhQAFAAAAAgAh07iQJ16ZkwyAgAAegQAAA4AAAAAAAAAAQAgAAAAJgEAAGRycy9lMm9Eb2Mu&#10;eG1sUEsFBgAAAAAGAAYAWQEAAMoFAAAAAA==&#10;">
                <v:fill on="t" focussize="0,0"/>
                <v:stroke on="f"/>
                <v:imagedata o:title=""/>
                <o:lock v:ext="edit" aspectratio="f"/>
                <v:textbox inset="0mm,0mm,0mm,0mm" style="mso-fit-shape-to-text:t;">
                  <w:txbxContent>
                    <w:p w14:paraId="32681D14">
                      <w:pPr>
                        <w:pStyle w:val="12"/>
                        <w:jc w:val="center"/>
                        <w:rPr>
                          <w:b/>
                          <w:bCs/>
                          <w:sz w:val="32"/>
                          <w:szCs w:val="32"/>
                        </w:rPr>
                      </w:pPr>
                      <w:r>
                        <w:rPr>
                          <w:b/>
                          <w:bCs/>
                          <w:sz w:val="24"/>
                          <w:szCs w:val="24"/>
                        </w:rPr>
                        <w:t>Figure  6.1.4 Activity Diagram</w:t>
                      </w:r>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962400" cy="5377815"/>
            <wp:effectExtent l="0" t="0" r="0" b="0"/>
            <wp:wrapTopAndBottom/>
            <wp:docPr id="1168523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3428"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62400" cy="5377815"/>
                    </a:xfrm>
                    <a:prstGeom prst="rect">
                      <a:avLst/>
                    </a:prstGeom>
                    <a:noFill/>
                    <a:ln>
                      <a:noFill/>
                    </a:ln>
                  </pic:spPr>
                </pic:pic>
              </a:graphicData>
            </a:graphic>
          </wp:anchor>
        </w:drawing>
      </w:r>
    </w:p>
    <w:p w14:paraId="00C3A8B4">
      <w:pPr>
        <w:spacing w:after="120" w:line="360" w:lineRule="auto"/>
        <w:ind w:left="720" w:firstLine="720"/>
        <w:jc w:val="both"/>
        <w:rPr>
          <w:rFonts w:ascii="Times New Roman" w:hAnsi="Times New Roman" w:cs="Times New Roman"/>
          <w:color w:val="000000" w:themeColor="text1"/>
          <w:sz w:val="24"/>
          <w:szCs w:val="28"/>
          <w14:textFill>
            <w14:solidFill>
              <w14:schemeClr w14:val="tx1"/>
            </w14:solidFill>
          </w14:textFill>
        </w:rPr>
      </w:pPr>
    </w:p>
    <w:p w14:paraId="6D2BA68D">
      <w:pPr>
        <w:tabs>
          <w:tab w:val="left" w:pos="2478"/>
        </w:tabs>
        <w:spacing w:after="120" w:line="360" w:lineRule="auto"/>
        <w:jc w:val="both"/>
        <w:rPr>
          <w:rFonts w:ascii="Times New Roman" w:hAnsi="Times New Roman" w:cs="Times New Roman"/>
          <w:b/>
          <w:color w:val="000000" w:themeColor="text1"/>
          <w:sz w:val="28"/>
          <w:szCs w:val="32"/>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6.1.5 Collaboration Diagram:</w:t>
      </w:r>
    </w:p>
    <w:p w14:paraId="3EA17306">
      <w:pPr>
        <w:pStyle w:val="17"/>
        <w:spacing w:before="0" w:beforeAutospacing="0" w:after="120" w:afterAutospacing="0"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52C67FAD">
      <w:pPr>
        <w:pStyle w:val="17"/>
        <w:keepNext/>
        <w:spacing w:before="0" w:beforeAutospacing="0" w:after="120" w:afterAutospacing="0" w:line="360" w:lineRule="auto"/>
        <w:ind w:left="720"/>
        <w:jc w:val="center"/>
      </w:pPr>
      <w:r>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362450" cy="3952875"/>
            <wp:effectExtent l="0" t="0" r="0" b="9525"/>
            <wp:wrapTopAndBottom/>
            <wp:docPr id="480164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4451"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l="5111" t="5021" r="1244" b="4394"/>
                    <a:stretch>
                      <a:fillRect/>
                    </a:stretch>
                  </pic:blipFill>
                  <pic:spPr>
                    <a:xfrm>
                      <a:off x="0" y="0"/>
                      <a:ext cx="4362450" cy="3952875"/>
                    </a:xfrm>
                    <a:prstGeom prst="rect">
                      <a:avLst/>
                    </a:prstGeom>
                    <a:noFill/>
                    <a:ln>
                      <a:noFill/>
                    </a:ln>
                  </pic:spPr>
                </pic:pic>
              </a:graphicData>
            </a:graphic>
          </wp:anchor>
        </w:drawing>
      </w:r>
    </w:p>
    <w:p w14:paraId="4F7212D3">
      <w:pPr>
        <w:pStyle w:val="12"/>
        <w:jc w:val="center"/>
        <w:rPr>
          <w:b/>
          <w:bCs/>
          <w:sz w:val="24"/>
          <w:szCs w:val="24"/>
        </w:rPr>
      </w:pPr>
      <w:r>
        <w:rPr>
          <w:b/>
          <w:bCs/>
          <w:sz w:val="24"/>
          <w:szCs w:val="24"/>
        </w:rPr>
        <w:t>Figure  6.1.5 Collaboration Diagram</w:t>
      </w:r>
    </w:p>
    <w:p w14:paraId="72443622"/>
    <w:p w14:paraId="66491A9E">
      <w:pPr>
        <w:pStyle w:val="17"/>
        <w:spacing w:before="0" w:beforeAutospacing="0" w:after="120" w:afterAutospacing="0" w:line="360" w:lineRule="auto"/>
        <w:jc w:val="both"/>
        <w:rPr>
          <w:color w:val="000000" w:themeColor="text1"/>
          <w:szCs w:val="32"/>
          <w14:textFill>
            <w14:solidFill>
              <w14:schemeClr w14:val="tx1"/>
            </w14:solidFill>
          </w14:textFill>
        </w:rPr>
      </w:pPr>
      <w:r>
        <w:rPr>
          <w:b/>
          <w:color w:val="000000" w:themeColor="text1"/>
          <w:sz w:val="28"/>
          <w:szCs w:val="32"/>
          <w14:textFill>
            <w14:solidFill>
              <w14:schemeClr w14:val="tx1"/>
            </w14:solidFill>
          </w14:textFill>
        </w:rPr>
        <w:t>6.1.6 Deployment Diagram</w:t>
      </w:r>
    </w:p>
    <w:p w14:paraId="1D8F03CE">
      <w:pPr>
        <w:spacing w:after="120" w:line="360" w:lineRule="auto"/>
        <w:jc w:val="both"/>
        <w:rPr>
          <w:rFonts w:ascii="Times New Roman" w:hAnsi="Times New Roman" w:cs="Times New Roman"/>
          <w:color w:val="000000" w:themeColor="text1"/>
          <w:sz w:val="24"/>
          <w:szCs w:val="28"/>
          <w14:textFill>
            <w14:solidFill>
              <w14:schemeClr w14:val="tx1"/>
            </w14:solidFill>
          </w14:textFill>
        </w:rPr>
      </w:pPr>
      <w:r>
        <mc:AlternateContent>
          <mc:Choice Requires="wps">
            <w:drawing>
              <wp:anchor distT="0" distB="0" distL="114300" distR="114300" simplePos="0" relativeHeight="251677696" behindDoc="0" locked="0" layoutInCell="1" allowOverlap="1">
                <wp:simplePos x="0" y="0"/>
                <wp:positionH relativeFrom="column">
                  <wp:posOffset>314325</wp:posOffset>
                </wp:positionH>
                <wp:positionV relativeFrom="paragraph">
                  <wp:posOffset>2611120</wp:posOffset>
                </wp:positionV>
                <wp:extent cx="5312410" cy="635"/>
                <wp:effectExtent l="0" t="0" r="0" b="0"/>
                <wp:wrapTopAndBottom/>
                <wp:docPr id="1947244787" name="Text Box 1"/>
                <wp:cNvGraphicFramePr/>
                <a:graphic xmlns:a="http://schemas.openxmlformats.org/drawingml/2006/main">
                  <a:graphicData uri="http://schemas.microsoft.com/office/word/2010/wordprocessingShape">
                    <wps:wsp>
                      <wps:cNvSpPr txBox="1"/>
                      <wps:spPr>
                        <a:xfrm>
                          <a:off x="0" y="0"/>
                          <a:ext cx="5312410" cy="635"/>
                        </a:xfrm>
                        <a:prstGeom prst="rect">
                          <a:avLst/>
                        </a:prstGeom>
                        <a:solidFill>
                          <a:prstClr val="white"/>
                        </a:solidFill>
                        <a:ln>
                          <a:noFill/>
                        </a:ln>
                      </wps:spPr>
                      <wps:txbx>
                        <w:txbxContent>
                          <w:p w14:paraId="32F69C3A">
                            <w:pPr>
                              <w:pStyle w:val="12"/>
                              <w:jc w:val="center"/>
                              <w:rPr>
                                <w:b/>
                                <w:bCs/>
                                <w:sz w:val="32"/>
                                <w:szCs w:val="32"/>
                              </w:rPr>
                            </w:pPr>
                            <w:r>
                              <w:rPr>
                                <w:b/>
                                <w:bCs/>
                                <w:sz w:val="24"/>
                                <w:szCs w:val="24"/>
                              </w:rPr>
                              <w:t>Figure  6.1.6 Deployment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4.75pt;margin-top:205.6pt;height:0.05pt;width:418.3pt;mso-wrap-distance-bottom:0pt;mso-wrap-distance-top:0pt;z-index:251677696;mso-width-relative:page;mso-height-relative:page;" fillcolor="#FFFFFF" filled="t" stroked="f" coordsize="21600,21600" o:gfxdata="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TwxtdoAAAAKAQAADwAAAAAAAAABACAAAAAiAAAAZHJzL2Rvd25yZXYu&#10;eG1sUEsBAhQAFAAAAAgAh07iQPGVLEQyAgAAegQAAA4AAAAAAAAAAQAgAAAAKQEAAGRycy9lMm9E&#10;b2MueG1sUEsFBgAAAAAGAAYAWQEAAM0FAAAAAA==&#10;">
                <v:fill on="t" focussize="0,0"/>
                <v:stroke on="f"/>
                <v:imagedata o:title=""/>
                <o:lock v:ext="edit" aspectratio="f"/>
                <v:textbox inset="0mm,0mm,0mm,0mm" style="mso-fit-shape-to-text:t;">
                  <w:txbxContent>
                    <w:p w14:paraId="32F69C3A">
                      <w:pPr>
                        <w:pStyle w:val="12"/>
                        <w:jc w:val="center"/>
                        <w:rPr>
                          <w:b/>
                          <w:bCs/>
                          <w:sz w:val="32"/>
                          <w:szCs w:val="32"/>
                        </w:rPr>
                      </w:pPr>
                      <w:r>
                        <w:rPr>
                          <w:b/>
                          <w:bCs/>
                          <w:sz w:val="24"/>
                          <w:szCs w:val="24"/>
                        </w:rPr>
                        <w:t>Figure  6.1.6 Deployment Diagram</w:t>
                      </w:r>
                    </w:p>
                  </w:txbxContent>
                </v:textbox>
                <w10:wrap type="topAndBottom"/>
              </v:shape>
            </w:pict>
          </mc:Fallback>
        </mc:AlternateContent>
      </w:r>
      <w:r>
        <w:drawing>
          <wp:anchor distT="0" distB="0" distL="114300" distR="114300" simplePos="0" relativeHeight="251676672" behindDoc="0" locked="0" layoutInCell="1" allowOverlap="1">
            <wp:simplePos x="0" y="0"/>
            <wp:positionH relativeFrom="margin">
              <wp:align>center</wp:align>
            </wp:positionH>
            <wp:positionV relativeFrom="paragraph">
              <wp:posOffset>1041400</wp:posOffset>
            </wp:positionV>
            <wp:extent cx="5312410" cy="1534795"/>
            <wp:effectExtent l="0" t="0" r="2540" b="8255"/>
            <wp:wrapTopAndBottom/>
            <wp:docPr id="1941275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5797"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12410" cy="1534795"/>
                    </a:xfrm>
                    <a:prstGeom prst="rect">
                      <a:avLst/>
                    </a:prstGeom>
                    <a:noFill/>
                    <a:ln>
                      <a:noFill/>
                    </a:ln>
                  </pic:spPr>
                </pic:pic>
              </a:graphicData>
            </a:graphic>
          </wp:anchor>
        </w:drawing>
      </w:r>
      <w:r>
        <w:rPr>
          <w:rFonts w:ascii="Times New Roman" w:hAnsi="Times New Roman" w:cs="Times New Roman"/>
          <w:color w:val="000000" w:themeColor="text1"/>
          <w:sz w:val="24"/>
          <w:szCs w:val="28"/>
          <w14:textFill>
            <w14:solidFill>
              <w14:schemeClr w14:val="tx1"/>
            </w14:solidFill>
          </w14:textFill>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D0BF399">
      <w:pPr>
        <w:spacing w:after="120" w:line="360" w:lineRule="auto"/>
        <w:jc w:val="both"/>
        <w:rPr>
          <w:rFonts w:ascii="Times New Roman" w:hAnsi="Times New Roman" w:cs="Times New Roman"/>
          <w:color w:val="000000" w:themeColor="text1"/>
          <w:sz w:val="28"/>
          <w:szCs w:val="32"/>
          <w14:textFill>
            <w14:solidFill>
              <w14:schemeClr w14:val="tx1"/>
            </w14:solidFill>
          </w14:textFill>
        </w:rPr>
      </w:pPr>
      <w:r>
        <w:rPr>
          <w:rFonts w:ascii="Times New Roman" w:hAnsi="Times New Roman" w:cs="Times New Roman"/>
          <w:b/>
          <w:bCs/>
          <w:color w:val="000000" w:themeColor="text1"/>
          <w:sz w:val="28"/>
          <w:szCs w:val="32"/>
          <w:shd w:val="clear" w:color="auto" w:fill="FFFFFF"/>
          <w14:textFill>
            <w14:solidFill>
              <w14:schemeClr w14:val="tx1"/>
            </w14:solidFill>
          </w14:textFill>
        </w:rPr>
        <w:t>6.1.7 Component Diagram</w:t>
      </w:r>
      <w:r>
        <w:rPr>
          <w:rFonts w:ascii="Times New Roman" w:hAnsi="Times New Roman" w:cs="Times New Roman"/>
          <w:color w:val="000000" w:themeColor="text1"/>
          <w:sz w:val="28"/>
          <w:szCs w:val="32"/>
          <w:shd w:val="clear" w:color="auto" w:fill="FFFFFF"/>
          <w14:textFill>
            <w14:solidFill>
              <w14:schemeClr w14:val="tx1"/>
            </w14:solidFill>
          </w14:textFill>
        </w:rPr>
        <w:t>:</w:t>
      </w:r>
    </w:p>
    <w:p w14:paraId="7E8D3827">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8"/>
          <w:shd w:val="clear" w:color="auto" w:fill="FFFFFF"/>
          <w14:textFill>
            <w14:solidFill>
              <w14:schemeClr w14:val="tx1"/>
            </w14:solidFill>
          </w14:textFill>
        </w:rPr>
        <w:t>A </w:t>
      </w:r>
      <w:r>
        <w:rPr>
          <w:rFonts w:ascii="Times New Roman" w:hAnsi="Times New Roman" w:cs="Times New Roman"/>
          <w:bCs/>
          <w:color w:val="000000" w:themeColor="text1"/>
          <w:sz w:val="24"/>
          <w:szCs w:val="28"/>
          <w:shd w:val="clear" w:color="auto" w:fill="FFFFFF"/>
          <w14:textFill>
            <w14:solidFill>
              <w14:schemeClr w14:val="tx1"/>
            </w14:solidFill>
          </w14:textFill>
        </w:rPr>
        <w:t>component diagram</w:t>
      </w:r>
      <w:r>
        <w:rPr>
          <w:rFonts w:ascii="Times New Roman" w:hAnsi="Times New Roman" w:cs="Times New Roman"/>
          <w:color w:val="000000" w:themeColor="text1"/>
          <w:sz w:val="24"/>
          <w:szCs w:val="28"/>
          <w:shd w:val="clear" w:color="auto" w:fill="FFFFFF"/>
          <w14:textFill>
            <w14:solidFill>
              <w14:schemeClr w14:val="tx1"/>
            </w14:solidFill>
          </w14:textFill>
        </w:rPr>
        <w:t>, also known as a UML </w:t>
      </w:r>
      <w:r>
        <w:rPr>
          <w:rFonts w:ascii="Times New Roman" w:hAnsi="Times New Roman" w:cs="Times New Roman"/>
          <w:bCs/>
          <w:color w:val="000000" w:themeColor="text1"/>
          <w:sz w:val="24"/>
          <w:szCs w:val="28"/>
          <w:shd w:val="clear" w:color="auto" w:fill="FFFFFF"/>
          <w14:textFill>
            <w14:solidFill>
              <w14:schemeClr w14:val="tx1"/>
            </w14:solidFill>
          </w14:textFill>
        </w:rPr>
        <w:t>component diagram</w:t>
      </w:r>
      <w:r>
        <w:rPr>
          <w:rFonts w:ascii="Times New Roman" w:hAnsi="Times New Roman" w:cs="Times New Roman"/>
          <w:color w:val="000000" w:themeColor="text1"/>
          <w:sz w:val="24"/>
          <w:szCs w:val="28"/>
          <w:shd w:val="clear" w:color="auto" w:fill="FFFFFF"/>
          <w14:textFill>
            <w14:solidFill>
              <w14:schemeClr w14:val="tx1"/>
            </w14:solidFill>
          </w14:textFill>
        </w:rPr>
        <w:t>, describes the organization and wiring of the physical </w:t>
      </w:r>
      <w:r>
        <w:rPr>
          <w:rFonts w:ascii="Times New Roman" w:hAnsi="Times New Roman" w:cs="Times New Roman"/>
          <w:b/>
          <w:bCs/>
          <w:color w:val="000000" w:themeColor="text1"/>
          <w:sz w:val="24"/>
          <w:szCs w:val="28"/>
          <w:shd w:val="clear" w:color="auto" w:fill="FFFFFF"/>
          <w14:textFill>
            <w14:solidFill>
              <w14:schemeClr w14:val="tx1"/>
            </w14:solidFill>
          </w14:textFill>
        </w:rPr>
        <w:t>c</w:t>
      </w:r>
      <w:r>
        <w:rPr>
          <w:rFonts w:ascii="Times New Roman" w:hAnsi="Times New Roman" w:cs="Times New Roman"/>
          <w:bCs/>
          <w:color w:val="000000" w:themeColor="text1"/>
          <w:sz w:val="24"/>
          <w:szCs w:val="28"/>
          <w:shd w:val="clear" w:color="auto" w:fill="FFFFFF"/>
          <w14:textFill>
            <w14:solidFill>
              <w14:schemeClr w14:val="tx1"/>
            </w14:solidFill>
          </w14:textFill>
        </w:rPr>
        <w:t>omponents</w:t>
      </w:r>
      <w:r>
        <w:rPr>
          <w:rFonts w:ascii="Times New Roman" w:hAnsi="Times New Roman" w:cs="Times New Roman"/>
          <w:color w:val="000000" w:themeColor="text1"/>
          <w:sz w:val="24"/>
          <w:szCs w:val="28"/>
          <w:shd w:val="clear" w:color="auto" w:fill="FFFFFF"/>
          <w14:textFill>
            <w14:solidFill>
              <w14:schemeClr w14:val="tx1"/>
            </w14:solidFill>
          </w14:textFill>
        </w:rPr>
        <w:t> in a system. </w:t>
      </w:r>
      <w:r>
        <w:rPr>
          <w:rFonts w:ascii="Times New Roman" w:hAnsi="Times New Roman" w:cs="Times New Roman"/>
          <w:bCs/>
          <w:color w:val="000000" w:themeColor="text1"/>
          <w:sz w:val="24"/>
          <w:szCs w:val="28"/>
          <w:shd w:val="clear" w:color="auto" w:fill="FFFFFF"/>
          <w14:textFill>
            <w14:solidFill>
              <w14:schemeClr w14:val="tx1"/>
            </w14:solidFill>
          </w14:textFill>
        </w:rPr>
        <w:t>Component diagrams</w:t>
      </w:r>
      <w:r>
        <w:rPr>
          <w:rFonts w:ascii="Times New Roman" w:hAnsi="Times New Roman" w:cs="Times New Roman"/>
          <w:color w:val="000000" w:themeColor="text1"/>
          <w:sz w:val="24"/>
          <w:szCs w:val="28"/>
          <w:shd w:val="clear" w:color="auto" w:fill="FFFFFF"/>
          <w14:textFill>
            <w14:solidFill>
              <w14:schemeClr w14:val="tx1"/>
            </w14:solidFill>
          </w14:textFill>
        </w:rPr>
        <w:t> are often drawn to help model implementation details and double-check that every aspect of the system's required functions is covered by planned development.</w:t>
      </w:r>
      <w:r>
        <w:rPr>
          <w:rFonts w:ascii="Times New Roman" w:hAnsi="Times New Roman" w:cs="Times New Roman"/>
          <w:color w:val="000000" w:themeColor="text1"/>
          <w:sz w:val="24"/>
          <w:szCs w:val="24"/>
          <w14:textFill>
            <w14:solidFill>
              <w14:schemeClr w14:val="tx1"/>
            </w14:solidFill>
          </w14:textFill>
        </w:rPr>
        <w:t xml:space="preserve"> </w:t>
      </w:r>
    </w:p>
    <w:p w14:paraId="0AB02EE0">
      <w:pPr>
        <w:keepNext/>
        <w:spacing w:after="120" w:line="360" w:lineRule="auto"/>
        <w:jc w:val="center"/>
      </w:pPr>
      <w:r>
        <w:drawing>
          <wp:inline distT="0" distB="0" distL="0" distR="0">
            <wp:extent cx="4942205" cy="1313815"/>
            <wp:effectExtent l="0" t="0" r="0" b="635"/>
            <wp:docPr id="330837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37698"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2205" cy="1314112"/>
                    </a:xfrm>
                    <a:prstGeom prst="rect">
                      <a:avLst/>
                    </a:prstGeom>
                    <a:noFill/>
                    <a:ln>
                      <a:noFill/>
                    </a:ln>
                  </pic:spPr>
                </pic:pic>
              </a:graphicData>
            </a:graphic>
          </wp:inline>
        </w:drawing>
      </w:r>
    </w:p>
    <w:p w14:paraId="240300D9">
      <w:pPr>
        <w:pStyle w:val="12"/>
        <w:jc w:val="center"/>
        <w:rPr>
          <w:rFonts w:ascii="Times New Roman" w:hAnsi="Times New Roman" w:cs="Times New Roman"/>
          <w:b/>
          <w:bCs/>
          <w:color w:val="000000" w:themeColor="text1"/>
          <w:sz w:val="36"/>
          <w:szCs w:val="40"/>
          <w:shd w:val="clear" w:color="auto" w:fill="FFFFFF"/>
          <w14:textFill>
            <w14:solidFill>
              <w14:schemeClr w14:val="tx1"/>
            </w14:solidFill>
          </w14:textFill>
        </w:rPr>
      </w:pPr>
      <w:r>
        <w:rPr>
          <w:b/>
          <w:bCs/>
          <w:sz w:val="24"/>
          <w:szCs w:val="24"/>
        </w:rPr>
        <w:t>Figure  6.1.7 Component Diagram</w:t>
      </w:r>
    </w:p>
    <w:p w14:paraId="22444486">
      <w:pPr>
        <w:spacing w:after="120" w:line="360" w:lineRule="auto"/>
        <w:ind w:left="720" w:firstLine="720"/>
        <w:jc w:val="both"/>
        <w:rPr>
          <w:rFonts w:ascii="Times New Roman" w:hAnsi="Times New Roman" w:cs="Times New Roman"/>
          <w:color w:val="000000" w:themeColor="text1"/>
          <w:sz w:val="24"/>
          <w:szCs w:val="28"/>
          <w14:textFill>
            <w14:solidFill>
              <w14:schemeClr w14:val="tx1"/>
            </w14:solidFill>
          </w14:textFill>
        </w:rPr>
      </w:pPr>
    </w:p>
    <w:p w14:paraId="30058B4B">
      <w:pPr>
        <w:spacing w:after="120" w:line="360" w:lineRule="auto"/>
        <w:jc w:val="both"/>
        <w:rPr>
          <w:rFonts w:ascii="Times New Roman" w:hAnsi="Times New Roman" w:cs="Times New Roman"/>
          <w:b/>
          <w:color w:val="000000" w:themeColor="text1"/>
          <w:sz w:val="28"/>
          <w:szCs w:val="32"/>
          <w14:textFill>
            <w14:solidFill>
              <w14:schemeClr w14:val="tx1"/>
            </w14:solidFill>
          </w14:textFill>
        </w:rPr>
      </w:pPr>
      <w:r>
        <w:rPr>
          <w:rFonts w:ascii="Times New Roman" w:hAnsi="Times New Roman" w:cs="Times New Roman"/>
          <w:b/>
          <w:color w:val="000000" w:themeColor="text1"/>
          <w:sz w:val="28"/>
          <w:szCs w:val="32"/>
          <w14:textFill>
            <w14:solidFill>
              <w14:schemeClr w14:val="tx1"/>
            </w14:solidFill>
          </w14:textFill>
        </w:rPr>
        <w:t>6.1.8 ER Diagram:</w:t>
      </w:r>
    </w:p>
    <w:p w14:paraId="5FBD8214">
      <w:pPr>
        <w:spacing w:after="120"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color w:val="000000" w:themeColor="text1"/>
          <w:sz w:val="24"/>
          <w:szCs w:val="28"/>
          <w14:textFill>
            <w14:solidFill>
              <w14:schemeClr w14:val="tx1"/>
            </w14:solidFill>
          </w14:textFill>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 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4341E33">
      <w:pPr>
        <w:spacing w:after="0" w:line="240" w:lineRule="auto"/>
        <w:rPr>
          <w:rFonts w:ascii="Times New Roman" w:hAnsi="Times New Roman" w:cs="Times New Roman"/>
          <w:b/>
          <w:color w:val="000000" w:themeColor="text1"/>
          <w:sz w:val="28"/>
          <w:szCs w:val="28"/>
          <w14:textFill>
            <w14:solidFill>
              <w14:schemeClr w14:val="tx1"/>
            </w14:solidFill>
          </w14:textFill>
        </w:rPr>
      </w:pP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2821940</wp:posOffset>
                </wp:positionV>
                <wp:extent cx="5943600" cy="635"/>
                <wp:effectExtent l="0" t="0" r="0" b="0"/>
                <wp:wrapTopAndBottom/>
                <wp:docPr id="226277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A9B494">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6.1.8 ER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222.2pt;height:0.05pt;width:468pt;mso-wrap-distance-bottom:0pt;mso-wrap-distance-top:0pt;z-index:251668480;mso-width-relative:page;mso-height-relative:page;" fillcolor="#FFFFFF" filled="t" stroked="f" coordsize="21600,21600" o:gfxdata="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vpGsb1wAAAAgBAAAPAAAAAAAAAAEAIAAAACIAAABkcnMvZG93bnJldi54bWxQ&#10;SwECFAAUAAAACACHTuJAfvC6BjECAAB4BAAADgAAAAAAAAABACAAAAAmAQAAZHJzL2Uyb0RvYy54&#10;bWxQSwUGAAAAAAYABgBZAQAAyQUAAAAA&#10;">
                <v:fill on="t" focussize="0,0"/>
                <v:stroke on="f"/>
                <v:imagedata o:title=""/>
                <o:lock v:ext="edit" aspectratio="f"/>
                <v:textbox inset="0mm,0mm,0mm,0mm" style="mso-fit-shape-to-text:t;">
                  <w:txbxContent>
                    <w:p w14:paraId="5BA9B494">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6.1.8 ER Diagram</w:t>
                      </w:r>
                    </w:p>
                  </w:txbxContent>
                </v:textbox>
                <w10:wrap type="topAndBottom"/>
              </v:shape>
            </w:pict>
          </mc:Fallback>
        </mc:AlternateContent>
      </w:r>
      <w:r>
        <w:rPr>
          <w:rFonts w:ascii="Times New Roman" w:hAnsi="Times New Roman" w:cs="Times New Roman"/>
          <w:b/>
          <w:color w:val="000000" w:themeColor="text1"/>
          <w:sz w:val="28"/>
          <w:szCs w:val="28"/>
          <w14:textFill>
            <w14:solidFill>
              <w14:schemeClr w14:val="tx1"/>
            </w14:solidFill>
          </w14:textFill>
        </w:rPr>
        <w:drawing>
          <wp:anchor distT="0" distB="0" distL="114300" distR="114300" simplePos="0" relativeHeight="251664384" behindDoc="0" locked="0" layoutInCell="1" allowOverlap="1">
            <wp:simplePos x="0" y="0"/>
            <wp:positionH relativeFrom="margin">
              <wp:align>right</wp:align>
            </wp:positionH>
            <wp:positionV relativeFrom="paragraph">
              <wp:posOffset>220980</wp:posOffset>
            </wp:positionV>
            <wp:extent cx="5943600" cy="2543810"/>
            <wp:effectExtent l="0" t="0" r="0" b="8890"/>
            <wp:wrapTopAndBottom/>
            <wp:docPr id="10429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7844"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anchor>
        </w:drawing>
      </w:r>
      <w:r>
        <w:rPr>
          <w:rFonts w:ascii="Times New Roman" w:hAnsi="Times New Roman" w:cs="Times New Roman"/>
          <w:b/>
          <w:color w:val="000000" w:themeColor="text1"/>
          <w:sz w:val="28"/>
          <w:szCs w:val="28"/>
          <w14:textFill>
            <w14:solidFill>
              <w14:schemeClr w14:val="tx1"/>
            </w14:solidFill>
          </w14:textFill>
        </w:rPr>
        <w:br w:type="page"/>
      </w:r>
    </w:p>
    <w:p w14:paraId="5E773157">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2600960</wp:posOffset>
                </wp:positionV>
                <wp:extent cx="5943600" cy="635"/>
                <wp:effectExtent l="0" t="0" r="0" b="0"/>
                <wp:wrapTopAndBottom/>
                <wp:docPr id="172574775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F2C081">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6.1.8 ER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204.8pt;height:0.05pt;width:468pt;mso-wrap-distance-bottom:0pt;mso-wrap-distance-top:0pt;z-index:251665408;mso-width-relative:page;mso-height-relative:page;" fillcolor="#FFFFFF" filled="t" stroked="f" coordsize="21600,21600" o:gfxdata="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1a6pHYAAAACAEAAA8AAAAAAAAAAQAgAAAAIgAAAGRycy9kb3ducmV2Lnht&#10;bFBLAQIUABQAAAAIAIdO4kDzbEKlMgIAAHoEAAAOAAAAAAAAAAEAIAAAACcBAABkcnMvZTJvRG9j&#10;LnhtbFBLBQYAAAAABgAGAFkBAADLBQAAAAA=&#10;">
                <v:fill on="t" focussize="0,0"/>
                <v:stroke on="f"/>
                <v:imagedata o:title=""/>
                <o:lock v:ext="edit" aspectratio="f"/>
                <v:textbox inset="0mm,0mm,0mm,0mm" style="mso-fit-shape-to-text:t;">
                  <w:txbxContent>
                    <w:p w14:paraId="38F2C081">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6.1.8 ER Diagram</w:t>
                      </w:r>
                    </w:p>
                  </w:txbxContent>
                </v:textbox>
                <w10:wrap type="topAndBottom"/>
              </v:shape>
            </w:pict>
          </mc:Fallback>
        </mc:AlternateContent>
      </w:r>
      <w:bookmarkStart w:id="7" w:name="_Hlk155871731"/>
      <w:r>
        <w:rPr>
          <w:rFonts w:ascii="Times New Roman" w:hAnsi="Times New Roman" w:cs="Times New Roman"/>
          <w:b/>
          <w:color w:val="000000" w:themeColor="text1"/>
          <w:sz w:val="28"/>
          <w:szCs w:val="28"/>
          <w14:textFill>
            <w14:solidFill>
              <w14:schemeClr w14:val="tx1"/>
            </w14:solidFill>
          </w14:textFill>
        </w:rPr>
        <w:t xml:space="preserve">6.2 </w:t>
      </w:r>
      <w:r>
        <w:rPr>
          <w:rFonts w:ascii="Times New Roman" w:hAnsi="Times New Roman" w:cs="Times New Roman"/>
          <w:b/>
          <w:sz w:val="28"/>
          <w:szCs w:val="28"/>
        </w:rPr>
        <w:t xml:space="preserve">System </w:t>
      </w:r>
      <w:r>
        <w:rPr>
          <w:rFonts w:ascii="Times New Roman" w:hAnsi="Times New Roman" w:cs="Times New Roman"/>
          <w:b/>
          <w:color w:val="000000" w:themeColor="text1"/>
          <w:sz w:val="28"/>
          <w:szCs w:val="28"/>
          <w14:textFill>
            <w14:solidFill>
              <w14:schemeClr w14:val="tx1"/>
            </w14:solidFill>
          </w14:textFill>
        </w:rPr>
        <w:t>Architecture</w:t>
      </w:r>
      <w:bookmarkEnd w:id="7"/>
      <w:r>
        <w:rPr>
          <w:rFonts w:ascii="Times New Roman" w:hAnsi="Times New Roman" w:cs="Times New Roman"/>
          <w:b/>
          <w:color w:val="000000" w:themeColor="text1"/>
          <w:sz w:val="28"/>
          <w:szCs w:val="28"/>
          <w14:textFill>
            <w14:solidFill>
              <w14:schemeClr w14:val="tx1"/>
            </w14:solidFill>
          </w14:textFill>
        </w:rPr>
        <w:t>:</w:t>
      </w:r>
    </w:p>
    <w:p w14:paraId="1DACB3E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System architecture for an application refers to the high-level design and structure of the software and hardware components that make up a mobile application. It defines how different parts of the application interact with each other, how data is stored and processed, and how the application communicates with external resources or services. A well-defined system architecture is crucial for ensuring the reliability, scalability, and maintainability of a project.</w:t>
      </w:r>
    </w:p>
    <w:p w14:paraId="057E1124">
      <w:pPr>
        <w:pStyle w:val="30"/>
        <w:spacing w:after="0" w:line="240" w:lineRule="auto"/>
        <w:rPr>
          <w:rFonts w:ascii="Times New Roman" w:hAnsi="Times New Roman" w:cs="Times New Roman"/>
          <w:b/>
          <w:color w:val="000000" w:themeColor="text1"/>
          <w:sz w:val="28"/>
          <w:szCs w:val="28"/>
          <w14:textFill>
            <w14:solidFill>
              <w14:schemeClr w14:val="tx1"/>
            </w14:solidFill>
          </w14:textFill>
        </w:rPr>
      </w:pPr>
    </w:p>
    <w:p w14:paraId="5064475A">
      <w:pPr>
        <w:spacing w:after="0" w:line="240" w:lineRule="auto"/>
        <w:rPr>
          <w:rFonts w:ascii="Times New Roman" w:hAnsi="Times New Roman" w:cs="Times New Roman"/>
          <w:b/>
          <w:color w:val="000000" w:themeColor="text1"/>
          <w:sz w:val="28"/>
          <w:szCs w:val="28"/>
          <w14:textFill>
            <w14:solidFill>
              <w14:schemeClr w14:val="tx1"/>
            </w14:solidFill>
          </w14:textFill>
        </w:rPr>
      </w:pPr>
    </w:p>
    <w:p w14:paraId="32122728">
      <w:pPr>
        <w:spacing w:after="0" w:line="240" w:lineRule="auto"/>
        <w:rPr>
          <w:rFonts w:ascii="Times New Roman" w:hAnsi="Times New Roman" w:cs="Times New Roman"/>
          <w:b/>
          <w:color w:val="000000" w:themeColor="text1"/>
          <w:sz w:val="28"/>
          <w:szCs w:val="28"/>
          <w14:textFill>
            <w14:solidFill>
              <w14:schemeClr w14:val="tx1"/>
            </w14:solidFill>
          </w14:textFill>
        </w:rP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4782820</wp:posOffset>
                </wp:positionV>
                <wp:extent cx="5943600" cy="635"/>
                <wp:effectExtent l="0" t="0" r="0" b="0"/>
                <wp:wrapTopAndBottom/>
                <wp:docPr id="3561510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ABCE0D">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6.2  Architecture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376.6pt;height:0.05pt;width:468pt;mso-wrap-distance-bottom:0pt;mso-wrap-distance-top:0pt;z-index:251667456;mso-width-relative:page;mso-height-relative:page;" fillcolor="#FFFFFF" filled="t" stroked="f" coordsize="21600,21600" o:gfxdata="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8H/4H2AAAAAgBAAAPAAAAAAAAAAEAIAAAACIAAABkcnMvZG93bnJldi54bWxQ&#10;SwECFAAUAAAACACHTuJArefxgDACAAB4BAAADgAAAAAAAAABACAAAAAnAQAAZHJzL2Uyb0RvYy54&#10;bWxQSwUGAAAAAAYABgBZAQAAyQUAAAAA&#10;">
                <v:fill on="t" focussize="0,0"/>
                <v:stroke on="f"/>
                <v:imagedata o:title=""/>
                <o:lock v:ext="edit" aspectratio="f"/>
                <v:textbox inset="0mm,0mm,0mm,0mm" style="mso-fit-shape-to-text:t;">
                  <w:txbxContent>
                    <w:p w14:paraId="6CABCE0D">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6.2  Architecture Diagram</w:t>
                      </w:r>
                    </w:p>
                  </w:txbxContent>
                </v:textbox>
                <w10:wrap type="topAndBottom"/>
              </v:shape>
            </w:pict>
          </mc:Fallback>
        </mc:AlternateContent>
      </w:r>
      <w:r>
        <w:rPr>
          <w:rFonts w:ascii="Times New Roman" w:hAnsi="Times New Roman" w:cs="Times New Roman"/>
          <w:b/>
          <w:color w:val="000000" w:themeColor="text1"/>
          <w:sz w:val="28"/>
          <w:szCs w:val="28"/>
          <w14:textFill>
            <w14:solidFill>
              <w14:schemeClr w14:val="tx1"/>
            </w14:solidFill>
          </w14:textFill>
        </w:rPr>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3600" cy="4725670"/>
            <wp:effectExtent l="0" t="0" r="0" b="0"/>
            <wp:wrapTopAndBottom/>
            <wp:docPr id="1607952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2011"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725670"/>
                    </a:xfrm>
                    <a:prstGeom prst="rect">
                      <a:avLst/>
                    </a:prstGeom>
                    <a:noFill/>
                    <a:ln>
                      <a:noFill/>
                    </a:ln>
                  </pic:spPr>
                </pic:pic>
              </a:graphicData>
            </a:graphic>
          </wp:anchor>
        </w:drawing>
      </w:r>
      <w:r>
        <w:rPr>
          <w:rFonts w:ascii="Times New Roman" w:hAnsi="Times New Roman" w:cs="Times New Roman"/>
          <w:b/>
          <w:color w:val="000000" w:themeColor="text1"/>
          <w:sz w:val="28"/>
          <w:szCs w:val="28"/>
          <w14:textFill>
            <w14:solidFill>
              <w14:schemeClr w14:val="tx1"/>
            </w14:solidFill>
          </w14:textFill>
        </w:rPr>
        <w:br w:type="page"/>
      </w:r>
    </w:p>
    <w:p w14:paraId="7D74ECBD">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t>CHAPTER-7</w:t>
      </w:r>
    </w:p>
    <w:p w14:paraId="09AB0C3E">
      <w:pPr>
        <w:spacing w:after="12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IMPLEMENTATION</w:t>
      </w:r>
    </w:p>
    <w:p w14:paraId="02016A7D">
      <w:pPr>
        <w:spacing w:after="120" w:line="360" w:lineRule="auto"/>
        <w:jc w:val="center"/>
        <w:rPr>
          <w:rFonts w:ascii="Times New Roman" w:hAnsi="Times New Roman" w:cs="Times New Roman"/>
          <w:b/>
          <w:color w:val="000000" w:themeColor="text1"/>
          <w:sz w:val="28"/>
          <w:szCs w:val="28"/>
          <w14:textFill>
            <w14:solidFill>
              <w14:schemeClr w14:val="tx1"/>
            </w14:solidFill>
          </w14:textFill>
        </w:rPr>
      </w:pPr>
    </w:p>
    <w:p w14:paraId="0B5EE739">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7.1 </w:t>
      </w:r>
      <w:r>
        <w:rPr>
          <w:rFonts w:ascii="Times New Roman" w:hAnsi="Times New Roman" w:cs="Times New Roman"/>
          <w:b/>
          <w:bCs/>
          <w:color w:val="000000" w:themeColor="text1"/>
          <w:sz w:val="28"/>
          <w:szCs w:val="28"/>
          <w:lang w:val="en-IN"/>
          <w14:textFill>
            <w14:solidFill>
              <w14:schemeClr w14:val="tx1"/>
            </w14:solidFill>
          </w14:textFill>
        </w:rPr>
        <w:t>System</w:t>
      </w:r>
      <w:r>
        <w:rPr>
          <w:rFonts w:ascii="Times New Roman" w:hAnsi="Times New Roman" w:cs="Times New Roman"/>
          <w:b/>
          <w:color w:val="000000" w:themeColor="text1"/>
          <w:sz w:val="28"/>
          <w:szCs w:val="28"/>
          <w14:textFill>
            <w14:solidFill>
              <w14:schemeClr w14:val="tx1"/>
            </w14:solidFill>
          </w14:textFill>
        </w:rPr>
        <w:t xml:space="preserve"> Modules:</w:t>
      </w:r>
    </w:p>
    <w:p w14:paraId="52D936D2">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1.1 Data Collection: </w:t>
      </w:r>
      <w:r>
        <w:rPr>
          <w:rFonts w:ascii="Times New Roman" w:hAnsi="Times New Roman" w:cs="Times New Roman"/>
          <w:color w:val="000000" w:themeColor="text1"/>
          <w:sz w:val="24"/>
          <w:szCs w:val="28"/>
          <w:lang w:val="en-IN"/>
          <w14:textFill>
            <w14:solidFill>
              <w14:schemeClr w14:val="tx1"/>
            </w14:solidFill>
          </w14:textFill>
        </w:rPr>
        <w:t>In this module, the dataset containing images for stroke identification is divided into two subsets: the training dataset and the testing dataset. This split is typically done with a test size of 20%. The training dataset is used to teach the model, while the testing dataset is used to evaluate its performance.</w:t>
      </w:r>
    </w:p>
    <w:p w14:paraId="72190133">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1.2 Data Splitting: </w:t>
      </w:r>
      <w:r>
        <w:rPr>
          <w:rFonts w:ascii="Times New Roman" w:hAnsi="Times New Roman" w:cs="Times New Roman"/>
          <w:color w:val="000000" w:themeColor="text1"/>
          <w:sz w:val="24"/>
          <w:szCs w:val="28"/>
          <w:lang w:val="en-IN"/>
          <w14:textFill>
            <w14:solidFill>
              <w14:schemeClr w14:val="tx1"/>
            </w14:solidFill>
          </w14:textFill>
        </w:rPr>
        <w:t>The pre-processed dataset is split into two subsets – Model training, Model testing.</w:t>
      </w:r>
    </w:p>
    <w:p w14:paraId="444FFA29">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1.3 Model Training: </w:t>
      </w:r>
      <w:r>
        <w:rPr>
          <w:rFonts w:ascii="Times New Roman" w:hAnsi="Times New Roman" w:cs="Times New Roman"/>
          <w:color w:val="000000" w:themeColor="text1"/>
          <w:sz w:val="24"/>
          <w:szCs w:val="28"/>
          <w:lang w:val="en-IN"/>
          <w14:textFill>
            <w14:solidFill>
              <w14:schemeClr w14:val="tx1"/>
            </w14:solidFill>
          </w14:textFill>
        </w:rPr>
        <w:t>The training process involves using 80% of the dataset to teach the model. The model parameters are fine-tuned to minimize reconstruction errors through iterative optimization techniques, such as gradient descent.</w:t>
      </w:r>
    </w:p>
    <w:p w14:paraId="4B3CE1D1">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1.4 Model Testing: </w:t>
      </w:r>
      <w:r>
        <w:rPr>
          <w:rFonts w:ascii="Times New Roman" w:hAnsi="Times New Roman" w:cs="Times New Roman"/>
          <w:color w:val="000000" w:themeColor="text1"/>
          <w:sz w:val="24"/>
          <w:szCs w:val="28"/>
          <w:lang w:val="en-IN"/>
          <w14:textFill>
            <w14:solidFill>
              <w14:schemeClr w14:val="tx1"/>
            </w14:solidFill>
          </w14:textFill>
        </w:rPr>
        <w:t>The remaining 20% of the dataset is used for testing. The trained model predicts the segmentation of ischemic stroke lesions, and its performance is evaluated to determine the model's accuracy.</w:t>
      </w:r>
    </w:p>
    <w:p w14:paraId="79AFF07B">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1.5 Model Saving: </w:t>
      </w:r>
      <w:r>
        <w:rPr>
          <w:rFonts w:ascii="Times New Roman" w:hAnsi="Times New Roman" w:cs="Times New Roman"/>
          <w:color w:val="000000" w:themeColor="text1"/>
          <w:sz w:val="24"/>
          <w:szCs w:val="28"/>
          <w:lang w:val="en-IN"/>
          <w14:textFill>
            <w14:solidFill>
              <w14:schemeClr w14:val="tx1"/>
            </w14:solidFill>
          </w14:textFill>
        </w:rPr>
        <w:t>Once trained, the model is saved in a .pt format, preserving its learned weights and biases.</w:t>
      </w:r>
      <w:r>
        <w:rPr>
          <w:rFonts w:ascii="Times New Roman" w:hAnsi="Times New Roman" w:cs="Times New Roman"/>
          <w:b/>
          <w:bCs/>
          <w:color w:val="000000" w:themeColor="text1"/>
          <w:sz w:val="24"/>
          <w:szCs w:val="28"/>
          <w:lang w:val="en-IN"/>
          <w14:textFill>
            <w14:solidFill>
              <w14:schemeClr w14:val="tx1"/>
            </w14:solidFill>
          </w14:textFill>
        </w:rPr>
        <w:t xml:space="preserve"> </w:t>
      </w:r>
    </w:p>
    <w:p w14:paraId="6DA98B8D">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1.6 Model Prediction:</w:t>
      </w:r>
      <w:r>
        <w:rPr>
          <w:rFonts w:ascii="Times New Roman" w:hAnsi="Times New Roman" w:cs="Times New Roman"/>
          <w:color w:val="000000" w:themeColor="text1"/>
          <w:sz w:val="24"/>
          <w:szCs w:val="28"/>
          <w:lang w:val="en-IN"/>
          <w14:textFill>
            <w14:solidFill>
              <w14:schemeClr w14:val="tx1"/>
            </w14:solidFill>
          </w14:textFill>
        </w:rPr>
        <w:t xml:space="preserve"> Finally, we can input new images into the trained model to predict stroke.</w:t>
      </w:r>
    </w:p>
    <w:p w14:paraId="1C5B9D95">
      <w:pPr>
        <w:spacing w:after="120" w:line="360" w:lineRule="auto"/>
        <w:jc w:val="both"/>
        <w:rPr>
          <w:rFonts w:ascii="Times New Roman" w:hAnsi="Times New Roman" w:cs="Times New Roman"/>
          <w:b/>
          <w:bCs/>
          <w:color w:val="000000" w:themeColor="text1"/>
          <w:sz w:val="24"/>
          <w:szCs w:val="28"/>
          <w:lang w:val="en-IN"/>
          <w14:textFill>
            <w14:solidFill>
              <w14:schemeClr w14:val="tx1"/>
            </w14:solidFill>
          </w14:textFill>
        </w:rPr>
      </w:pPr>
    </w:p>
    <w:p w14:paraId="01B90C43">
      <w:pPr>
        <w:spacing w:after="120" w:line="360" w:lineRule="auto"/>
        <w:jc w:val="both"/>
        <w:rPr>
          <w:rFonts w:ascii="Times New Roman" w:hAnsi="Times New Roman" w:cs="Times New Roman"/>
          <w:b/>
          <w:bCs/>
          <w:color w:val="000000" w:themeColor="text1"/>
          <w:sz w:val="28"/>
          <w:szCs w:val="28"/>
          <w:lang w:val="en-IN"/>
          <w14:textFill>
            <w14:solidFill>
              <w14:schemeClr w14:val="tx1"/>
            </w14:solidFill>
          </w14:textFill>
        </w:rPr>
      </w:pPr>
      <w:r>
        <w:rPr>
          <w:rFonts w:ascii="Times New Roman" w:hAnsi="Times New Roman" w:cs="Times New Roman"/>
          <w:b/>
          <w:bCs/>
          <w:color w:val="000000" w:themeColor="text1"/>
          <w:sz w:val="28"/>
          <w:szCs w:val="28"/>
          <w:lang w:val="en-IN"/>
          <w14:textFill>
            <w14:solidFill>
              <w14:schemeClr w14:val="tx1"/>
            </w14:solidFill>
          </w14:textFill>
        </w:rPr>
        <w:t xml:space="preserve">7.2 User </w:t>
      </w:r>
      <w:r>
        <w:rPr>
          <w:rFonts w:ascii="Times New Roman" w:hAnsi="Times New Roman" w:cs="Times New Roman"/>
          <w:b/>
          <w:color w:val="000000" w:themeColor="text1"/>
          <w:sz w:val="28"/>
          <w:szCs w:val="28"/>
          <w14:textFill>
            <w14:solidFill>
              <w14:schemeClr w14:val="tx1"/>
            </w14:solidFill>
          </w14:textFill>
        </w:rPr>
        <w:t>Modules</w:t>
      </w:r>
      <w:r>
        <w:rPr>
          <w:rFonts w:ascii="Times New Roman" w:hAnsi="Times New Roman" w:cs="Times New Roman"/>
          <w:b/>
          <w:bCs/>
          <w:color w:val="000000" w:themeColor="text1"/>
          <w:sz w:val="28"/>
          <w:szCs w:val="28"/>
          <w:lang w:val="en-IN"/>
          <w14:textFill>
            <w14:solidFill>
              <w14:schemeClr w14:val="tx1"/>
            </w14:solidFill>
          </w14:textFill>
        </w:rPr>
        <w:t>:</w:t>
      </w:r>
    </w:p>
    <w:p w14:paraId="3318237C">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2.1 Register: </w:t>
      </w:r>
      <w:r>
        <w:rPr>
          <w:rFonts w:ascii="Times New Roman" w:hAnsi="Times New Roman" w:cs="Times New Roman"/>
          <w:color w:val="000000" w:themeColor="text1"/>
          <w:sz w:val="24"/>
          <w:szCs w:val="28"/>
          <w:lang w:val="en-IN"/>
          <w14:textFill>
            <w14:solidFill>
              <w14:schemeClr w14:val="tx1"/>
            </w14:solidFill>
          </w14:textFill>
        </w:rPr>
        <w:t>Users should first register with their credentials to create an account in the system.</w:t>
      </w:r>
    </w:p>
    <w:p w14:paraId="401607EB">
      <w:pPr>
        <w:spacing w:after="120" w:line="360" w:lineRule="auto"/>
        <w:ind w:left="567"/>
        <w:jc w:val="both"/>
        <w:rPr>
          <w:rFonts w:ascii="Times New Roman" w:hAnsi="Times New Roman" w:cs="Times New Roman"/>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2.2 Login: </w:t>
      </w:r>
      <w:r>
        <w:rPr>
          <w:rFonts w:ascii="Times New Roman" w:hAnsi="Times New Roman" w:cs="Times New Roman"/>
          <w:color w:val="000000" w:themeColor="text1"/>
          <w:sz w:val="24"/>
          <w:szCs w:val="28"/>
          <w:lang w:val="en-IN"/>
          <w14:textFill>
            <w14:solidFill>
              <w14:schemeClr w14:val="tx1"/>
            </w14:solidFill>
          </w14:textFill>
        </w:rPr>
        <w:t>Users can log in with their registered credentials to access the system.</w:t>
      </w:r>
    </w:p>
    <w:p w14:paraId="283A91DF">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2.3 Upload Data:</w:t>
      </w:r>
      <w:r>
        <w:rPr>
          <w:rFonts w:ascii="Times New Roman" w:hAnsi="Times New Roman" w:cs="Times New Roman"/>
          <w:color w:val="000000" w:themeColor="text1"/>
          <w:sz w:val="24"/>
          <w:szCs w:val="28"/>
          <w:lang w:val="en-IN"/>
          <w14:textFill>
            <w14:solidFill>
              <w14:schemeClr w14:val="tx1"/>
            </w14:solidFill>
          </w14:textFill>
        </w:rPr>
        <w:t xml:space="preserve"> Users can upload their images to predict whether it is stroke or normal.</w:t>
      </w:r>
    </w:p>
    <w:p w14:paraId="69FAE722">
      <w:pPr>
        <w:spacing w:after="120" w:line="360" w:lineRule="auto"/>
        <w:ind w:left="567"/>
        <w:jc w:val="both"/>
        <w:rPr>
          <w:rFonts w:ascii="Times New Roman" w:hAnsi="Times New Roman" w:cs="Times New Roman"/>
          <w:b/>
          <w:bCs/>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2.4 Viewing Results: </w:t>
      </w:r>
      <w:r>
        <w:rPr>
          <w:rFonts w:ascii="Times New Roman" w:hAnsi="Times New Roman" w:cs="Times New Roman"/>
          <w:color w:val="000000" w:themeColor="text1"/>
          <w:sz w:val="24"/>
          <w:szCs w:val="28"/>
          <w:lang w:val="en-IN"/>
          <w14:textFill>
            <w14:solidFill>
              <w14:schemeClr w14:val="tx1"/>
            </w14:solidFill>
          </w14:textFill>
        </w:rPr>
        <w:t>That uploaded image will going to the model part to predict and it will give the prediction and user can view the result.</w:t>
      </w:r>
    </w:p>
    <w:p w14:paraId="5981FC5C">
      <w:pPr>
        <w:spacing w:after="120" w:line="360" w:lineRule="auto"/>
        <w:ind w:left="567"/>
        <w:jc w:val="both"/>
        <w:rPr>
          <w:rFonts w:ascii="Times New Roman" w:hAnsi="Times New Roman" w:cs="Times New Roman"/>
          <w:color w:val="000000" w:themeColor="text1"/>
          <w:sz w:val="24"/>
          <w:szCs w:val="28"/>
          <w:lang w:val="en-IN"/>
          <w14:textFill>
            <w14:solidFill>
              <w14:schemeClr w14:val="tx1"/>
            </w14:solidFill>
          </w14:textFill>
        </w:rPr>
      </w:pPr>
      <w:r>
        <w:rPr>
          <w:rFonts w:ascii="Times New Roman" w:hAnsi="Times New Roman" w:cs="Times New Roman"/>
          <w:b/>
          <w:bCs/>
          <w:color w:val="000000" w:themeColor="text1"/>
          <w:sz w:val="24"/>
          <w:szCs w:val="28"/>
          <w:lang w:val="en-IN"/>
          <w14:textFill>
            <w14:solidFill>
              <w14:schemeClr w14:val="tx1"/>
            </w14:solidFill>
          </w14:textFill>
        </w:rPr>
        <w:t xml:space="preserve">2.5 Logout: </w:t>
      </w:r>
      <w:r>
        <w:rPr>
          <w:rFonts w:ascii="Times New Roman" w:hAnsi="Times New Roman" w:cs="Times New Roman"/>
          <w:color w:val="000000" w:themeColor="text1"/>
          <w:sz w:val="24"/>
          <w:szCs w:val="28"/>
          <w:lang w:val="en-IN"/>
          <w14:textFill>
            <w14:solidFill>
              <w14:schemeClr w14:val="tx1"/>
            </w14:solidFill>
          </w14:textFill>
        </w:rPr>
        <w:t>Finally, users can log out of the system to secure their session and personal data.</w:t>
      </w:r>
    </w:p>
    <w:p w14:paraId="6ABB3CAC">
      <w:pPr>
        <w:spacing w:after="120" w:line="360" w:lineRule="auto"/>
        <w:ind w:left="567"/>
        <w:jc w:val="both"/>
        <w:rPr>
          <w:rFonts w:ascii="Times New Roman" w:hAnsi="Times New Roman" w:cs="Times New Roman"/>
          <w:color w:val="000000" w:themeColor="text1"/>
          <w:sz w:val="24"/>
          <w:szCs w:val="28"/>
          <w:lang w:val="en-IN"/>
          <w14:textFill>
            <w14:solidFill>
              <w14:schemeClr w14:val="tx1"/>
            </w14:solidFill>
          </w14:textFill>
        </w:rPr>
      </w:pPr>
    </w:p>
    <w:p w14:paraId="2C1377DD">
      <w:pPr>
        <w:spacing w:after="120" w:line="360" w:lineRule="auto"/>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7.3 JUPYTER NOTEBOOK</w:t>
      </w:r>
    </w:p>
    <w:p w14:paraId="01EA29EA">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Jupyter Notebook is an open-source web application that allows users to create and share documents containing live code, equations, visualizations, and narrative text. It is widely used for data analysis, scientific computing, and machine learning tasks. It runs locally or on a server, providing flexibility in managing dependencies and storage.</w:t>
      </w:r>
    </w:p>
    <w:p w14:paraId="0F569435">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Components of Jupyter Notebook:</w:t>
      </w:r>
    </w:p>
    <w:p w14:paraId="07807074">
      <w:pPr>
        <w:pStyle w:val="30"/>
        <w:numPr>
          <w:ilvl w:val="0"/>
          <w:numId w:val="8"/>
        </w:numPr>
        <w:tabs>
          <w:tab w:val="left" w:pos="720"/>
        </w:tabs>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Cells:</w:t>
      </w:r>
      <w:r>
        <w:rPr>
          <w:rFonts w:ascii="Times New Roman" w:hAnsi="Times New Roman" w:eastAsia="Times New Roman" w:cs="Times New Roman"/>
          <w:color w:val="000000"/>
          <w:kern w:val="2"/>
          <w:sz w:val="24"/>
          <w:szCs w:val="24"/>
          <w:lang w:val="en-IN" w:eastAsia="en-IN"/>
        </w:rPr>
        <w:t xml:space="preserve"> Jupyter Notebook organizes content into cells, which can either run code or display text in Markdown format.</w:t>
      </w:r>
    </w:p>
    <w:p w14:paraId="6566C949">
      <w:pPr>
        <w:pStyle w:val="30"/>
        <w:numPr>
          <w:ilvl w:val="0"/>
          <w:numId w:val="8"/>
        </w:numPr>
        <w:tabs>
          <w:tab w:val="left" w:pos="720"/>
        </w:tabs>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Kernel:</w:t>
      </w:r>
      <w:r>
        <w:rPr>
          <w:rFonts w:ascii="Times New Roman" w:hAnsi="Times New Roman" w:eastAsia="Times New Roman" w:cs="Times New Roman"/>
          <w:color w:val="000000"/>
          <w:kern w:val="2"/>
          <w:sz w:val="24"/>
          <w:szCs w:val="24"/>
          <w:lang w:val="en-IN" w:eastAsia="en-IN"/>
        </w:rPr>
        <w:t xml:space="preserve"> The computational engine that executes the code within the notebook.</w:t>
      </w:r>
    </w:p>
    <w:p w14:paraId="3344E9BC">
      <w:pPr>
        <w:pStyle w:val="30"/>
        <w:numPr>
          <w:ilvl w:val="0"/>
          <w:numId w:val="8"/>
        </w:numPr>
        <w:tabs>
          <w:tab w:val="left" w:pos="720"/>
        </w:tabs>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Extensions and Libraries:</w:t>
      </w:r>
      <w:r>
        <w:rPr>
          <w:rFonts w:ascii="Times New Roman" w:hAnsi="Times New Roman" w:eastAsia="Times New Roman" w:cs="Times New Roman"/>
          <w:color w:val="000000"/>
          <w:kern w:val="2"/>
          <w:sz w:val="24"/>
          <w:szCs w:val="24"/>
          <w:lang w:val="en-IN" w:eastAsia="en-IN"/>
        </w:rPr>
        <w:t xml:space="preserve"> Allows for seamless integration with Python libraries like Pandas, NumPy, Matplotlib, and Scikit-learn.</w:t>
      </w:r>
    </w:p>
    <w:p w14:paraId="75C7A091">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Advantages of Jupyter Notebook:</w:t>
      </w:r>
    </w:p>
    <w:p w14:paraId="0667E1A0">
      <w:pPr>
        <w:pStyle w:val="30"/>
        <w:numPr>
          <w:ilvl w:val="0"/>
          <w:numId w:val="8"/>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Flexibility:</w:t>
      </w:r>
      <w:r>
        <w:rPr>
          <w:rFonts w:ascii="Times New Roman" w:hAnsi="Times New Roman" w:eastAsia="Times New Roman" w:cs="Times New Roman"/>
          <w:color w:val="000000"/>
          <w:kern w:val="2"/>
          <w:sz w:val="24"/>
          <w:szCs w:val="24"/>
          <w:lang w:val="en-IN" w:eastAsia="en-IN"/>
        </w:rPr>
        <w:t xml:space="preserve"> Works offline and supports installation of custom packages.</w:t>
      </w:r>
    </w:p>
    <w:p w14:paraId="5A476FD8">
      <w:pPr>
        <w:pStyle w:val="30"/>
        <w:numPr>
          <w:ilvl w:val="0"/>
          <w:numId w:val="8"/>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Interactive Visualizations:</w:t>
      </w:r>
      <w:r>
        <w:rPr>
          <w:rFonts w:ascii="Times New Roman" w:hAnsi="Times New Roman" w:eastAsia="Times New Roman" w:cs="Times New Roman"/>
          <w:color w:val="000000"/>
          <w:kern w:val="2"/>
          <w:sz w:val="24"/>
          <w:szCs w:val="24"/>
          <w:lang w:val="en-IN" w:eastAsia="en-IN"/>
        </w:rPr>
        <w:t xml:space="preserve"> Integration with libraries like Matplotlib and Seaborn enables dynamic plotting.</w:t>
      </w:r>
    </w:p>
    <w:p w14:paraId="019A9E92">
      <w:pPr>
        <w:pStyle w:val="30"/>
        <w:numPr>
          <w:ilvl w:val="0"/>
          <w:numId w:val="8"/>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Reproducibility:</w:t>
      </w:r>
      <w:r>
        <w:rPr>
          <w:rFonts w:ascii="Times New Roman" w:hAnsi="Times New Roman" w:eastAsia="Times New Roman" w:cs="Times New Roman"/>
          <w:color w:val="000000"/>
          <w:kern w:val="2"/>
          <w:sz w:val="24"/>
          <w:szCs w:val="24"/>
          <w:lang w:val="en-IN" w:eastAsia="en-IN"/>
        </w:rPr>
        <w:t xml:space="preserve"> Saves code and outputs together, ensuring easier sharing and version control.</w:t>
      </w:r>
    </w:p>
    <w:p w14:paraId="23C1E623">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 xml:space="preserve"> </w:t>
      </w:r>
    </w:p>
    <w:p w14:paraId="60A68ECD">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7.4 PYTHON</w:t>
      </w:r>
    </w:p>
    <w:p w14:paraId="70C13BC1">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 xml:space="preserve">Python is a high-level, interpreted programming language known for its readability, simplicity, and versatility. It’s widely used across different platforms, from web development to data science, artificial intelligence, and machine learning. Python’s strength lies in its extensive collection of libraries and packages that extend its core functionality, making it an ideal choice for data science projects. </w:t>
      </w:r>
    </w:p>
    <w:p w14:paraId="401E4536">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Key Features of Python:</w:t>
      </w:r>
    </w:p>
    <w:p w14:paraId="64520A3F">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Interpreted:</w:t>
      </w:r>
      <w:r>
        <w:rPr>
          <w:rFonts w:ascii="Times New Roman" w:hAnsi="Times New Roman" w:eastAsia="Times New Roman" w:cs="Times New Roman"/>
          <w:color w:val="000000"/>
          <w:kern w:val="2"/>
          <w:sz w:val="24"/>
          <w:szCs w:val="24"/>
          <w:lang w:val="en-IN" w:eastAsia="en-IN"/>
        </w:rPr>
        <w:t xml:space="preserve"> Execute code line-by-line, visualize results in real-time, and debug easily.</w:t>
      </w:r>
    </w:p>
    <w:p w14:paraId="3A6006BA">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Extensive Libraries:</w:t>
      </w:r>
      <w:r>
        <w:rPr>
          <w:rFonts w:ascii="Times New Roman" w:hAnsi="Times New Roman" w:eastAsia="Times New Roman" w:cs="Times New Roman"/>
          <w:color w:val="000000"/>
          <w:kern w:val="2"/>
          <w:sz w:val="24"/>
          <w:szCs w:val="24"/>
          <w:lang w:val="en-IN" w:eastAsia="en-IN"/>
        </w:rPr>
        <w:t xml:space="preserve"> Packages like NumPy, Pandas, and Matplotlib simplify complex data operations and visualizations.</w:t>
      </w:r>
    </w:p>
    <w:p w14:paraId="10EEE05F">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bCs/>
          <w:color w:val="000000"/>
          <w:kern w:val="2"/>
          <w:sz w:val="24"/>
          <w:szCs w:val="24"/>
          <w:lang w:val="en-IN" w:eastAsia="en-IN"/>
        </w:rPr>
        <w:t>Cross-Platform Compatibility:</w:t>
      </w:r>
      <w:r>
        <w:rPr>
          <w:rFonts w:ascii="Times New Roman" w:hAnsi="Times New Roman" w:eastAsia="Times New Roman" w:cs="Times New Roman"/>
          <w:color w:val="000000"/>
          <w:kern w:val="2"/>
          <w:sz w:val="24"/>
          <w:szCs w:val="24"/>
          <w:lang w:val="en-IN" w:eastAsia="en-IN"/>
        </w:rPr>
        <w:t xml:space="preserve"> Python scripts work on multiple operating systems.</w:t>
      </w:r>
    </w:p>
    <w:p w14:paraId="372244F9">
      <w:pPr>
        <w:pStyle w:val="30"/>
        <w:numPr>
          <w:ilvl w:val="0"/>
          <w:numId w:val="9"/>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 xml:space="preserve">Advantages of Python: </w:t>
      </w:r>
    </w:p>
    <w:p w14:paraId="38BCE198">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Readable and Maintainable Code:</w:t>
      </w:r>
      <w:r>
        <w:rPr>
          <w:rFonts w:ascii="Times New Roman" w:hAnsi="Times New Roman" w:eastAsia="Times New Roman" w:cs="Times New Roman"/>
          <w:color w:val="000000"/>
          <w:kern w:val="2"/>
          <w:sz w:val="24"/>
          <w:szCs w:val="24"/>
          <w:lang w:val="en-IN" w:eastAsia="en-IN"/>
        </w:rPr>
        <w:t xml:space="preserve"> Python’s syntax promotes readability, which helps in writing clean and understandable code. </w:t>
      </w:r>
    </w:p>
    <w:p w14:paraId="41275597">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Extensive Library Support:</w:t>
      </w:r>
      <w:r>
        <w:rPr>
          <w:rFonts w:ascii="Times New Roman" w:hAnsi="Times New Roman" w:eastAsia="Times New Roman" w:cs="Times New Roman"/>
          <w:color w:val="000000"/>
          <w:kern w:val="2"/>
          <w:sz w:val="24"/>
          <w:szCs w:val="24"/>
          <w:lang w:val="en-IN" w:eastAsia="en-IN"/>
        </w:rPr>
        <w:t xml:space="preserve"> Python’s ecosystem includes libraries tailored for scientific computing, machine learning, data visualization, and more. </w:t>
      </w:r>
    </w:p>
    <w:p w14:paraId="1D0B65BD">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Cross-Platform Compatibility:</w:t>
      </w:r>
      <w:r>
        <w:rPr>
          <w:rFonts w:ascii="Times New Roman" w:hAnsi="Times New Roman" w:eastAsia="Times New Roman" w:cs="Times New Roman"/>
          <w:color w:val="000000"/>
          <w:kern w:val="2"/>
          <w:sz w:val="24"/>
          <w:szCs w:val="24"/>
          <w:lang w:val="en-IN" w:eastAsia="en-IN"/>
        </w:rPr>
        <w:t xml:space="preserve"> Python code can run on any operating system with Python installed, making it a versatile choice for various applications. </w:t>
      </w:r>
    </w:p>
    <w:p w14:paraId="594ABC01">
      <w:pPr>
        <w:numPr>
          <w:ilvl w:val="0"/>
          <w:numId w:val="9"/>
        </w:numPr>
        <w:spacing w:after="120" w:line="360" w:lineRule="auto"/>
        <w:contextualSpacing/>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Community Support:</w:t>
      </w:r>
      <w:r>
        <w:rPr>
          <w:rFonts w:ascii="Times New Roman" w:hAnsi="Times New Roman" w:eastAsia="Times New Roman" w:cs="Times New Roman"/>
          <w:color w:val="000000"/>
          <w:kern w:val="2"/>
          <w:sz w:val="24"/>
          <w:szCs w:val="24"/>
          <w:lang w:val="en-IN" w:eastAsia="en-IN"/>
        </w:rPr>
        <w:t xml:space="preserve"> Python has a large, active community that contributes to numerous opensource libraries and tools, offering vast resources for problem-solving. </w:t>
      </w:r>
    </w:p>
    <w:p w14:paraId="231B62FC">
      <w:pPr>
        <w:spacing w:after="120" w:line="360" w:lineRule="auto"/>
        <w:contextualSpacing/>
        <w:jc w:val="both"/>
        <w:rPr>
          <w:rFonts w:ascii="Times New Roman" w:hAnsi="Times New Roman" w:eastAsia="Times New Roman" w:cs="Times New Roman"/>
          <w:b/>
          <w:color w:val="000000"/>
          <w:kern w:val="2"/>
          <w:sz w:val="24"/>
          <w:szCs w:val="24"/>
          <w:lang w:val="en-IN" w:eastAsia="en-IN"/>
        </w:rPr>
      </w:pPr>
    </w:p>
    <w:p w14:paraId="6CB1113F">
      <w:pPr>
        <w:spacing w:after="120" w:line="360" w:lineRule="auto"/>
        <w:contextualSpacing/>
        <w:jc w:val="both"/>
        <w:rPr>
          <w:rFonts w:ascii="Times New Roman" w:hAnsi="Times New Roman" w:eastAsia="Times New Roman" w:cs="Times New Roman"/>
          <w:color w:val="000000"/>
          <w:kern w:val="2"/>
          <w:sz w:val="24"/>
          <w:szCs w:val="24"/>
          <w:lang w:val="en-IN" w:eastAsia="en-IN"/>
        </w:rPr>
      </w:pPr>
    </w:p>
    <w:p w14:paraId="5FEF8476">
      <w:pPr>
        <w:spacing w:after="120" w:line="360" w:lineRule="auto"/>
        <w:jc w:val="both"/>
        <w:rPr>
          <w:rFonts w:ascii="Times New Roman" w:hAnsi="Times New Roman" w:eastAsia="Times New Roman" w:cs="Times New Roman"/>
          <w:b/>
          <w:bCs/>
          <w:color w:val="000000"/>
          <w:kern w:val="2"/>
          <w:sz w:val="28"/>
          <w:szCs w:val="28"/>
          <w:lang w:val="en-IN" w:eastAsia="en-IN"/>
        </w:rPr>
      </w:pPr>
      <w:r>
        <w:rPr>
          <w:rFonts w:ascii="Times New Roman" w:hAnsi="Times New Roman" w:eastAsia="Times New Roman" w:cs="Times New Roman"/>
          <w:b/>
          <w:bCs/>
          <w:color w:val="000000"/>
          <w:kern w:val="2"/>
          <w:sz w:val="28"/>
          <w:szCs w:val="28"/>
          <w:lang w:val="en-IN" w:eastAsia="en-IN"/>
        </w:rPr>
        <w:t>7.5 LIBRARIES AND TOOLS USED</w:t>
      </w:r>
    </w:p>
    <w:p w14:paraId="02B99656">
      <w:pPr>
        <w:pStyle w:val="5"/>
        <w:spacing w:before="0" w:after="120" w:line="360" w:lineRule="auto"/>
        <w:rPr>
          <w:rFonts w:ascii="Times New Roman" w:hAnsi="Times New Roman" w:eastAsia="Times New Roman" w:cs="Times New Roman"/>
          <w:b/>
          <w:bCs/>
          <w:i w:val="0"/>
          <w:iCs w:val="0"/>
          <w:color w:val="auto"/>
          <w:sz w:val="28"/>
          <w:szCs w:val="28"/>
          <w:lang w:val="en-IN" w:eastAsia="en-IN"/>
        </w:rPr>
      </w:pPr>
      <w:r>
        <w:rPr>
          <w:rFonts w:ascii="Times New Roman" w:hAnsi="Times New Roman" w:eastAsia="Times New Roman" w:cs="Times New Roman"/>
          <w:b/>
          <w:bCs/>
          <w:i w:val="0"/>
          <w:iCs w:val="0"/>
          <w:color w:val="auto"/>
          <w:sz w:val="28"/>
          <w:szCs w:val="28"/>
          <w:lang w:val="en-IN" w:eastAsia="en-IN"/>
        </w:rPr>
        <w:t>7.5.1 Machine Learning &amp; Deep Learning Libraries</w:t>
      </w:r>
    </w:p>
    <w:p w14:paraId="24C91133">
      <w:pPr>
        <w:pStyle w:val="30"/>
        <w:numPr>
          <w:ilvl w:val="0"/>
          <w:numId w:val="10"/>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TensorFlow</w:t>
      </w:r>
      <w:r>
        <w:rPr>
          <w:rFonts w:ascii="Times New Roman" w:hAnsi="Times New Roman" w:eastAsia="Times New Roman" w:cs="Times New Roman"/>
          <w:sz w:val="24"/>
          <w:szCs w:val="24"/>
          <w:lang w:val="en-IN" w:eastAsia="en-IN"/>
        </w:rPr>
        <w:t>: Open-source deep learning framework used to build and train convolutional neural networks (CNNs) such as MobileNet, ResNet, and VGG16 for classification tasks.</w:t>
      </w:r>
    </w:p>
    <w:p w14:paraId="50A58E98">
      <w:pPr>
        <w:pStyle w:val="30"/>
        <w:numPr>
          <w:ilvl w:val="0"/>
          <w:numId w:val="10"/>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Keras</w:t>
      </w:r>
      <w:r>
        <w:rPr>
          <w:rFonts w:ascii="Times New Roman" w:hAnsi="Times New Roman" w:eastAsia="Times New Roman" w:cs="Times New Roman"/>
          <w:sz w:val="24"/>
          <w:szCs w:val="24"/>
          <w:lang w:val="en-IN" w:eastAsia="en-IN"/>
        </w:rPr>
        <w:t>: High-level API built on top of TensorFlow, utilized for rapid prototyping and model construction.</w:t>
      </w:r>
    </w:p>
    <w:p w14:paraId="051E0381">
      <w:pPr>
        <w:pStyle w:val="30"/>
        <w:numPr>
          <w:ilvl w:val="0"/>
          <w:numId w:val="10"/>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scikit-learn</w:t>
      </w:r>
      <w:r>
        <w:rPr>
          <w:rFonts w:ascii="Times New Roman" w:hAnsi="Times New Roman" w:eastAsia="Times New Roman" w:cs="Times New Roman"/>
          <w:sz w:val="24"/>
          <w:szCs w:val="24"/>
          <w:lang w:val="en-IN" w:eastAsia="en-IN"/>
        </w:rPr>
        <w:t>: Used for model evaluation, preprocessing tasks (e.g., splitting data, calculating metrics like accuracy, precision, recall), and comparison.</w:t>
      </w:r>
    </w:p>
    <w:p w14:paraId="426221F6">
      <w:pPr>
        <w:spacing w:after="120" w:line="360" w:lineRule="auto"/>
        <w:jc w:val="both"/>
        <w:outlineLvl w:val="3"/>
        <w:rPr>
          <w:rFonts w:ascii="Times New Roman" w:hAnsi="Times New Roman" w:eastAsia="Times New Roman" w:cs="Times New Roman"/>
          <w:b/>
          <w:bCs/>
          <w:sz w:val="28"/>
          <w:szCs w:val="28"/>
          <w:lang w:val="en-IN" w:eastAsia="en-IN"/>
        </w:rPr>
      </w:pPr>
      <w:r>
        <w:rPr>
          <w:rFonts w:ascii="Times New Roman" w:hAnsi="Times New Roman" w:eastAsia="Times New Roman" w:cs="Times New Roman"/>
          <w:b/>
          <w:bCs/>
          <w:sz w:val="28"/>
          <w:szCs w:val="28"/>
          <w:lang w:val="en-IN" w:eastAsia="en-IN"/>
        </w:rPr>
        <w:t>7.5.2 Data Processing &amp; Manipulation</w:t>
      </w:r>
    </w:p>
    <w:p w14:paraId="49BDB302">
      <w:pPr>
        <w:pStyle w:val="30"/>
        <w:numPr>
          <w:ilvl w:val="0"/>
          <w:numId w:val="11"/>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NumPy</w:t>
      </w:r>
      <w:r>
        <w:rPr>
          <w:rFonts w:ascii="Times New Roman" w:hAnsi="Times New Roman" w:eastAsia="Times New Roman" w:cs="Times New Roman"/>
          <w:sz w:val="24"/>
          <w:szCs w:val="24"/>
          <w:lang w:val="en-IN" w:eastAsia="en-IN"/>
        </w:rPr>
        <w:t>: Provides support for large multi-dimensional arrays and matrices, as well as mathematical operations.</w:t>
      </w:r>
    </w:p>
    <w:p w14:paraId="0D892900">
      <w:pPr>
        <w:pStyle w:val="30"/>
        <w:numPr>
          <w:ilvl w:val="0"/>
          <w:numId w:val="11"/>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Pandas</w:t>
      </w:r>
      <w:r>
        <w:rPr>
          <w:rFonts w:ascii="Times New Roman" w:hAnsi="Times New Roman" w:eastAsia="Times New Roman" w:cs="Times New Roman"/>
          <w:sz w:val="24"/>
          <w:szCs w:val="24"/>
          <w:lang w:val="en-IN" w:eastAsia="en-IN"/>
        </w:rPr>
        <w:t>: Facilitates data manipulation and preprocessing, especially for organizing metadata or managing labels associated with CT images.</w:t>
      </w:r>
    </w:p>
    <w:p w14:paraId="61F68D3C">
      <w:pPr>
        <w:spacing w:after="120" w:line="360" w:lineRule="auto"/>
        <w:jc w:val="both"/>
        <w:outlineLvl w:val="3"/>
        <w:rPr>
          <w:rFonts w:ascii="Times New Roman" w:hAnsi="Times New Roman" w:eastAsia="Times New Roman" w:cs="Times New Roman"/>
          <w:b/>
          <w:bCs/>
          <w:sz w:val="28"/>
          <w:szCs w:val="28"/>
          <w:lang w:val="en-IN" w:eastAsia="en-IN"/>
        </w:rPr>
      </w:pPr>
      <w:r>
        <w:rPr>
          <w:rFonts w:ascii="Times New Roman" w:hAnsi="Times New Roman" w:eastAsia="Times New Roman" w:cs="Times New Roman"/>
          <w:b/>
          <w:bCs/>
          <w:sz w:val="28"/>
          <w:szCs w:val="28"/>
          <w:lang w:val="en-IN" w:eastAsia="en-IN"/>
        </w:rPr>
        <w:t>7.5.3 Visualization Tools</w:t>
      </w:r>
    </w:p>
    <w:p w14:paraId="4A952564">
      <w:pPr>
        <w:pStyle w:val="30"/>
        <w:numPr>
          <w:ilvl w:val="0"/>
          <w:numId w:val="12"/>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Matplotlib</w:t>
      </w:r>
      <w:r>
        <w:rPr>
          <w:rFonts w:ascii="Times New Roman" w:hAnsi="Times New Roman" w:eastAsia="Times New Roman" w:cs="Times New Roman"/>
          <w:sz w:val="24"/>
          <w:szCs w:val="24"/>
          <w:lang w:val="en-IN" w:eastAsia="en-IN"/>
        </w:rPr>
        <w:t>: Used for plotting training accuracy, loss graphs, and confusion matrices to evaluate model performance.</w:t>
      </w:r>
    </w:p>
    <w:p w14:paraId="56C84B10">
      <w:pPr>
        <w:pStyle w:val="30"/>
        <w:numPr>
          <w:ilvl w:val="0"/>
          <w:numId w:val="12"/>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Seaborn</w:t>
      </w:r>
      <w:r>
        <w:rPr>
          <w:rFonts w:ascii="Times New Roman" w:hAnsi="Times New Roman" w:eastAsia="Times New Roman" w:cs="Times New Roman"/>
          <w:sz w:val="24"/>
          <w:szCs w:val="24"/>
          <w:lang w:val="en-IN" w:eastAsia="en-IN"/>
        </w:rPr>
        <w:t>: Employed to visualize correlations and statistical relationships in data through heatmaps and advanced plotting.</w:t>
      </w:r>
    </w:p>
    <w:p w14:paraId="5CF48791">
      <w:pPr>
        <w:spacing w:after="120" w:line="360" w:lineRule="auto"/>
        <w:jc w:val="both"/>
        <w:outlineLvl w:val="3"/>
        <w:rPr>
          <w:rFonts w:ascii="Times New Roman" w:hAnsi="Times New Roman" w:eastAsia="Times New Roman" w:cs="Times New Roman"/>
          <w:b/>
          <w:bCs/>
          <w:sz w:val="28"/>
          <w:szCs w:val="28"/>
          <w:lang w:val="en-IN" w:eastAsia="en-IN"/>
        </w:rPr>
      </w:pPr>
      <w:r>
        <w:rPr>
          <w:rFonts w:ascii="Times New Roman" w:hAnsi="Times New Roman" w:eastAsia="Times New Roman" w:cs="Times New Roman"/>
          <w:b/>
          <w:bCs/>
          <w:sz w:val="28"/>
          <w:szCs w:val="28"/>
          <w:lang w:val="en-IN" w:eastAsia="en-IN"/>
        </w:rPr>
        <w:t>7.5.4 Image Handling &amp; Augmentation</w:t>
      </w:r>
    </w:p>
    <w:p w14:paraId="2C01AEF4">
      <w:pPr>
        <w:pStyle w:val="30"/>
        <w:numPr>
          <w:ilvl w:val="0"/>
          <w:numId w:val="13"/>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Pillow (PIL)</w:t>
      </w:r>
      <w:r>
        <w:rPr>
          <w:rFonts w:ascii="Times New Roman" w:hAnsi="Times New Roman" w:eastAsia="Times New Roman" w:cs="Times New Roman"/>
          <w:sz w:val="24"/>
          <w:szCs w:val="24"/>
          <w:lang w:val="en-IN" w:eastAsia="en-IN"/>
        </w:rPr>
        <w:t>: For basic image manipulation operations like resizing and conversion.</w:t>
      </w:r>
    </w:p>
    <w:p w14:paraId="57A181FC">
      <w:pPr>
        <w:pStyle w:val="30"/>
        <w:numPr>
          <w:ilvl w:val="0"/>
          <w:numId w:val="13"/>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Keras ImageDataGenerator</w:t>
      </w:r>
      <w:r>
        <w:rPr>
          <w:rFonts w:ascii="Times New Roman" w:hAnsi="Times New Roman" w:eastAsia="Times New Roman" w:cs="Times New Roman"/>
          <w:sz w:val="24"/>
          <w:szCs w:val="24"/>
          <w:lang w:val="en-IN" w:eastAsia="en-IN"/>
        </w:rPr>
        <w:t>: Used for augmenting the dataset through transformations like flipping, rotation, and scaling to improve model generalization.</w:t>
      </w:r>
    </w:p>
    <w:p w14:paraId="6A0474FD">
      <w:pPr>
        <w:spacing w:after="120" w:line="360" w:lineRule="auto"/>
        <w:jc w:val="both"/>
        <w:outlineLvl w:val="3"/>
        <w:rPr>
          <w:rFonts w:ascii="Times New Roman" w:hAnsi="Times New Roman" w:eastAsia="Times New Roman" w:cs="Times New Roman"/>
          <w:b/>
          <w:bCs/>
          <w:sz w:val="28"/>
          <w:szCs w:val="28"/>
          <w:lang w:val="en-IN" w:eastAsia="en-IN"/>
        </w:rPr>
      </w:pPr>
      <w:r>
        <w:rPr>
          <w:rFonts w:ascii="Times New Roman" w:hAnsi="Times New Roman" w:eastAsia="Times New Roman" w:cs="Times New Roman"/>
          <w:b/>
          <w:bCs/>
          <w:sz w:val="28"/>
          <w:szCs w:val="28"/>
          <w:lang w:val="en-IN" w:eastAsia="en-IN"/>
        </w:rPr>
        <w:t>7.5.5 Web &amp; Backend Integration</w:t>
      </w:r>
    </w:p>
    <w:p w14:paraId="480902F3">
      <w:pPr>
        <w:pStyle w:val="30"/>
        <w:numPr>
          <w:ilvl w:val="0"/>
          <w:numId w:val="14"/>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 xml:space="preserve">Flask </w:t>
      </w:r>
      <w:r>
        <w:rPr>
          <w:rFonts w:ascii="Times New Roman" w:hAnsi="Times New Roman" w:eastAsia="Times New Roman" w:cs="Times New Roman"/>
          <w:sz w:val="24"/>
          <w:szCs w:val="24"/>
          <w:lang w:val="en-IN" w:eastAsia="en-IN"/>
        </w:rPr>
        <w:t>: For building a lightweight backend to serve the trained model and create endpoints for image prediction.</w:t>
      </w:r>
    </w:p>
    <w:p w14:paraId="1CC2F37B">
      <w:pPr>
        <w:pStyle w:val="30"/>
        <w:numPr>
          <w:ilvl w:val="0"/>
          <w:numId w:val="14"/>
        </w:numPr>
        <w:spacing w:after="12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HTML/CSS/JavaScript</w:t>
      </w:r>
      <w:r>
        <w:rPr>
          <w:rFonts w:ascii="Times New Roman" w:hAnsi="Times New Roman" w:eastAsia="Times New Roman" w:cs="Times New Roman"/>
          <w:sz w:val="24"/>
          <w:szCs w:val="24"/>
          <w:lang w:val="en-IN" w:eastAsia="en-IN"/>
        </w:rPr>
        <w:t>: Frontend technologies for building the user interface to upload images and display results.</w:t>
      </w:r>
    </w:p>
    <w:p w14:paraId="7E0368EE">
      <w:pPr>
        <w:spacing w:after="0"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page"/>
      </w:r>
    </w:p>
    <w:p w14:paraId="63DD7BF4">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t>CHAPTER-8</w:t>
      </w:r>
    </w:p>
    <w:p w14:paraId="42E92578">
      <w:pPr>
        <w:spacing w:after="12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SYSTEM STUDY AND TESTING</w:t>
      </w:r>
    </w:p>
    <w:p w14:paraId="054F40AB">
      <w:pPr>
        <w:spacing w:after="120" w:line="360" w:lineRule="auto"/>
        <w:jc w:val="center"/>
        <w:rPr>
          <w:rFonts w:ascii="Times New Roman" w:hAnsi="Times New Roman" w:cs="Times New Roman"/>
          <w:b/>
          <w:color w:val="000000" w:themeColor="text1"/>
          <w:sz w:val="32"/>
          <w:szCs w:val="32"/>
          <w14:textFill>
            <w14:solidFill>
              <w14:schemeClr w14:val="tx1"/>
            </w14:solidFill>
          </w14:textFill>
        </w:rPr>
      </w:pPr>
    </w:p>
    <w:p w14:paraId="4C708BF4">
      <w:pPr>
        <w:pStyle w:val="11"/>
        <w:spacing w:line="360" w:lineRule="auto"/>
        <w:ind w:left="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8.1 Feasibility Study</w:t>
      </w:r>
    </w:p>
    <w:p w14:paraId="14B5F373">
      <w:pPr>
        <w:pStyle w:val="11"/>
        <w:spacing w:line="360" w:lineRule="auto"/>
        <w:ind w:left="0"/>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3493428">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Three key considerations involved in the feasibility analysis are</w:t>
      </w:r>
    </w:p>
    <w:p w14:paraId="4A62B0E8">
      <w:pPr>
        <w:pStyle w:val="30"/>
        <w:numPr>
          <w:ilvl w:val="0"/>
          <w:numId w:val="15"/>
        </w:numPr>
        <w:tabs>
          <w:tab w:val="left" w:pos="792"/>
        </w:tabs>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Economic feasibility</w:t>
      </w:r>
    </w:p>
    <w:p w14:paraId="47298DF8">
      <w:pPr>
        <w:pStyle w:val="30"/>
        <w:numPr>
          <w:ilvl w:val="0"/>
          <w:numId w:val="15"/>
        </w:numPr>
        <w:tabs>
          <w:tab w:val="left" w:pos="792"/>
        </w:tabs>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Technical feasibility</w:t>
      </w:r>
    </w:p>
    <w:p w14:paraId="20384D32">
      <w:pPr>
        <w:pStyle w:val="30"/>
        <w:numPr>
          <w:ilvl w:val="0"/>
          <w:numId w:val="15"/>
        </w:numPr>
        <w:tabs>
          <w:tab w:val="left" w:pos="792"/>
        </w:tabs>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Social feasibility</w:t>
      </w:r>
    </w:p>
    <w:p w14:paraId="2AF6326F">
      <w:pPr>
        <w:tabs>
          <w:tab w:val="left" w:pos="792"/>
        </w:tabs>
        <w:spacing w:after="120" w:line="360" w:lineRule="auto"/>
        <w:jc w:val="both"/>
        <w:rPr>
          <w:rFonts w:ascii="Times New Roman" w:hAnsi="Times New Roman" w:cs="Times New Roman"/>
          <w:color w:val="000000" w:themeColor="text1"/>
          <w:sz w:val="24"/>
          <w:szCs w:val="24"/>
          <w14:textFill>
            <w14:solidFill>
              <w14:schemeClr w14:val="tx1"/>
            </w14:solidFill>
          </w14:textFill>
        </w:rPr>
      </w:pPr>
    </w:p>
    <w:p w14:paraId="41F999CD">
      <w:pPr>
        <w:spacing w:after="12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8.1.1 Economic Feasibility</w:t>
      </w:r>
    </w:p>
    <w:p w14:paraId="1F8E2045">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2A78C5E5">
      <w:pPr>
        <w:pStyle w:val="4"/>
        <w:spacing w:before="0" w:after="12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8.1.2 Technical Feasibility</w:t>
      </w:r>
    </w:p>
    <w:p w14:paraId="764C98F6">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73950D1A">
      <w:pPr>
        <w:spacing w:after="12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8.1.3 Social Feasibility</w:t>
      </w:r>
    </w:p>
    <w:p w14:paraId="3824827A">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BAE48AD">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p>
    <w:p w14:paraId="18270432">
      <w:pPr>
        <w:spacing w:after="12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8.2 System Testing</w:t>
      </w:r>
    </w:p>
    <w:p w14:paraId="2BD8A2A5">
      <w:pPr>
        <w:spacing w:after="12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Testing is a pivotal phase within the product development life cycle. In this phase, any remaining errors from previous stages are identified and rectified. Consequently, testing plays a critical role in ensuring quality assurance and the reliability of the software. During testing, the program is executed with a predefined set of test cases, and the program's output for these cases is assessed to determine if it aligns with the expected behaviour. Any errors that are detected are addressed, and these corrections are meticulously documented for future reference. As such, a comprehensive series of tests is conducted on the system before it is deemed ready for implementation.</w:t>
      </w:r>
    </w:p>
    <w:p w14:paraId="30E45B6D">
      <w:pPr>
        <w:spacing w:after="12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Testing serves as a process to assess the correctness, completeness, security, and overall quality of developed computer software. It involves a technical investigation carried out on behalf of stakeholders to reveal information related to the product's quality, considering the context in which it is intended to operate. This encompasses executing a program or application with the objective of uncovering errors. Quality, in this context, is not an absolute value but rather a value relative to a particular individual or group.</w:t>
      </w:r>
    </w:p>
    <w:p w14:paraId="43942303">
      <w:pPr>
        <w:spacing w:after="12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Therefore, testing cannot guarantee the absolute correctness of arbitrary computer software. Instead, it offers a form of critique or comparison, assessing the state and behaviour of the product against its specifications. It's important to differentiate software testing from the broader discipline of Software Quality Assurance (SQA), which encompasses all business process areas, not limited to testing.</w:t>
      </w:r>
    </w:p>
    <w:p w14:paraId="25100FB2">
      <w:pPr>
        <w:spacing w:after="120"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While there are various approaches to software testing, effectively testing complex products primarily involves an investigative process rather than just following routine procedures. Although many of the intellectual processes in testing align with those in reviews or inspections, the term "testing" implies dynamic analysis, actively subjecting the product to a range of scenarios. Common quality attributes under scrutiny include capability, reliability, efficiency, portability, maintainability, compatibility, and usability.</w:t>
      </w:r>
    </w:p>
    <w:p w14:paraId="7436DED3">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 are various types of tests. Each test type addresses a specific testing requirement.</w:t>
      </w:r>
    </w:p>
    <w:p w14:paraId="780F4992">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8.2.1 Unit Testing</w:t>
      </w:r>
    </w:p>
    <w:p w14:paraId="7D866F3B">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Individual components are tested to ensure that they operate correctly. Each component is tested independently, without other system components. This system was tested with the set of proper test data for each module and the results were checked with the expected output. Unit testing focuses on verification effort on the smallest unit of the software design module. This is also known as MODULE TESTING. This testing is carried out during phases, each module is found to be working satisfactory as regards to the expected output from the module.</w:t>
      </w:r>
    </w:p>
    <w:p w14:paraId="29661AC1">
      <w:pPr>
        <w:spacing w:after="120" w:line="360" w:lineRule="auto"/>
        <w:jc w:val="both"/>
        <w:rPr>
          <w:rFonts w:ascii="Times New Roman" w:hAnsi="Times New Roman" w:eastAsia="Times New Roman" w:cs="Times New Roman"/>
          <w:color w:val="000000"/>
          <w:kern w:val="2"/>
          <w:sz w:val="24"/>
          <w:szCs w:val="24"/>
          <w:lang w:val="en-IN" w:eastAsia="en-IN"/>
        </w:rPr>
      </w:pPr>
    </w:p>
    <w:p w14:paraId="4D1D1C61">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8.2.2 Integration Testing</w:t>
      </w:r>
    </w:p>
    <w:p w14:paraId="70D68CE7">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Integration testing is another aspect of testing that is generally done in order to uncover errors associated with flow of data across interfaces. The unit-tested modules are grouped together and tested in small segments, which make it easier to isolate and correct errors. This approach is continued until all modules have integrated to form the system as a whole.</w:t>
      </w:r>
    </w:p>
    <w:p w14:paraId="71E867AF">
      <w:pPr>
        <w:spacing w:after="120" w:line="360" w:lineRule="auto"/>
        <w:jc w:val="both"/>
        <w:rPr>
          <w:rFonts w:ascii="Times New Roman" w:hAnsi="Times New Roman" w:eastAsia="Times New Roman" w:cs="Times New Roman"/>
          <w:color w:val="000000"/>
          <w:kern w:val="2"/>
          <w:sz w:val="24"/>
          <w:szCs w:val="24"/>
          <w:lang w:val="en-IN" w:eastAsia="en-IN"/>
        </w:rPr>
      </w:pPr>
    </w:p>
    <w:p w14:paraId="7BDEA8D2">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8.2.3 Functional Testing</w:t>
      </w:r>
    </w:p>
    <w:p w14:paraId="27FF710F">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Functional tests provide methodical evidence that the tested functions are available and meet all technical and business requirements as well as those listed in the system documentation and user manuals.</w:t>
      </w:r>
    </w:p>
    <w:p w14:paraId="0DA10E2A">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Functional testing is centred on the following items:</w:t>
      </w:r>
    </w:p>
    <w:p w14:paraId="76A92032">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Valid Input</w:t>
      </w:r>
      <w:r>
        <w:rPr>
          <w:rFonts w:ascii="Times New Roman" w:hAnsi="Times New Roman" w:eastAsia="Times New Roman" w:cs="Times New Roman"/>
          <w:color w:val="000000"/>
          <w:kern w:val="2"/>
          <w:sz w:val="24"/>
          <w:szCs w:val="24"/>
          <w:lang w:val="en-IN" w:eastAsia="en-IN"/>
        </w:rPr>
        <w:t>: Recognized valid input classes need to be accepted.</w:t>
      </w:r>
    </w:p>
    <w:p w14:paraId="51450E2E">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Invalid Input</w:t>
      </w:r>
      <w:r>
        <w:rPr>
          <w:rFonts w:ascii="Times New Roman" w:hAnsi="Times New Roman" w:eastAsia="Times New Roman" w:cs="Times New Roman"/>
          <w:color w:val="000000"/>
          <w:kern w:val="2"/>
          <w:sz w:val="24"/>
          <w:szCs w:val="24"/>
          <w:lang w:val="en-IN" w:eastAsia="en-IN"/>
        </w:rPr>
        <w:t xml:space="preserve">: identified classes of invalid input must be rejected. </w:t>
      </w:r>
    </w:p>
    <w:p w14:paraId="613DE9D4">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 xml:space="preserve">Output: </w:t>
      </w:r>
      <w:r>
        <w:rPr>
          <w:rFonts w:ascii="Times New Roman" w:hAnsi="Times New Roman" w:eastAsia="Times New Roman" w:cs="Times New Roman"/>
          <w:color w:val="000000"/>
          <w:kern w:val="2"/>
          <w:sz w:val="24"/>
          <w:szCs w:val="24"/>
          <w:lang w:val="en-IN" w:eastAsia="en-IN"/>
        </w:rPr>
        <w:t>Specific application output classes must be put to use.</w:t>
      </w:r>
    </w:p>
    <w:p w14:paraId="1F40522B">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b/>
          <w:color w:val="000000"/>
          <w:kern w:val="2"/>
          <w:sz w:val="24"/>
          <w:szCs w:val="24"/>
          <w:lang w:val="en-IN" w:eastAsia="en-IN"/>
        </w:rPr>
        <w:t>Systems or procedures</w:t>
      </w:r>
      <w:r>
        <w:rPr>
          <w:rFonts w:ascii="Times New Roman" w:hAnsi="Times New Roman" w:eastAsia="Times New Roman" w:cs="Times New Roman"/>
          <w:color w:val="000000"/>
          <w:kern w:val="2"/>
          <w:sz w:val="24"/>
          <w:szCs w:val="24"/>
          <w:lang w:val="en-IN" w:eastAsia="en-IN"/>
        </w:rPr>
        <w:t>: Interfacing systems or procedures must be invoked. Organization and preparation of functional tests are focused on requirements, key functions, or special test cases. In addition, systematic coverage pertaining to identifying business process flows, including data fields, predefined processes, and successive processes, must be considered for testing.</w:t>
      </w:r>
    </w:p>
    <w:p w14:paraId="019D0189">
      <w:pPr>
        <w:spacing w:after="120" w:line="360" w:lineRule="auto"/>
        <w:jc w:val="both"/>
        <w:rPr>
          <w:rFonts w:ascii="Times New Roman" w:hAnsi="Times New Roman" w:eastAsia="Times New Roman" w:cs="Times New Roman"/>
          <w:color w:val="000000"/>
          <w:kern w:val="2"/>
          <w:sz w:val="24"/>
          <w:szCs w:val="24"/>
          <w:lang w:val="en-IN" w:eastAsia="en-IN"/>
        </w:rPr>
      </w:pPr>
    </w:p>
    <w:p w14:paraId="7F5083F0">
      <w:pPr>
        <w:spacing w:after="120" w:line="360" w:lineRule="auto"/>
        <w:jc w:val="both"/>
        <w:rPr>
          <w:rFonts w:ascii="Times New Roman" w:hAnsi="Times New Roman" w:eastAsia="Times New Roman" w:cs="Times New Roman"/>
          <w:color w:val="000000"/>
          <w:kern w:val="2"/>
          <w:lang w:val="en-IN" w:eastAsia="en-IN"/>
        </w:rPr>
      </w:pPr>
      <w:r>
        <w:rPr>
          <w:rFonts w:ascii="Times New Roman" w:hAnsi="Times New Roman" w:eastAsia="Times New Roman" w:cs="Times New Roman"/>
          <w:b/>
          <w:color w:val="000000"/>
          <w:kern w:val="2"/>
          <w:sz w:val="28"/>
          <w:szCs w:val="28"/>
          <w:lang w:val="en-IN" w:eastAsia="en-IN"/>
        </w:rPr>
        <w:t>8.2.4 System Test</w:t>
      </w:r>
    </w:p>
    <w:p w14:paraId="4EE27D9B">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System testing is actually a series of different tests whose primary purpose is to fully exercise the computer-based system. System testing ensures that the entire integrated software system meets requirements. It tests a configuration to ensure known and predictable results. An example of system testing is the configuration-oriented system integration testing. System testing is based on process description and flows, emphasizing pre-driver process and integration points.</w:t>
      </w:r>
    </w:p>
    <w:p w14:paraId="61F98C95">
      <w:pPr>
        <w:spacing w:after="120" w:line="360" w:lineRule="auto"/>
        <w:jc w:val="both"/>
        <w:rPr>
          <w:rFonts w:ascii="Times New Roman" w:hAnsi="Times New Roman" w:eastAsia="Times New Roman" w:cs="Times New Roman"/>
          <w:color w:val="000000"/>
          <w:kern w:val="2"/>
          <w:sz w:val="24"/>
          <w:szCs w:val="24"/>
          <w:lang w:val="en-IN" w:eastAsia="en-IN"/>
        </w:rPr>
      </w:pPr>
    </w:p>
    <w:p w14:paraId="3D9311D6">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8.2.5 White Box Testing</w:t>
      </w:r>
    </w:p>
    <w:p w14:paraId="4E201330">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This allows the tests to:</w:t>
      </w:r>
    </w:p>
    <w:p w14:paraId="3F8CE71D">
      <w:pPr>
        <w:pStyle w:val="30"/>
        <w:numPr>
          <w:ilvl w:val="0"/>
          <w:numId w:val="16"/>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Check whether all independent paths within a module have been exercised at least once</w:t>
      </w:r>
    </w:p>
    <w:p w14:paraId="1B8B12BD">
      <w:pPr>
        <w:pStyle w:val="30"/>
        <w:numPr>
          <w:ilvl w:val="0"/>
          <w:numId w:val="16"/>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Exercise all logical decisions on their false sides</w:t>
      </w:r>
    </w:p>
    <w:p w14:paraId="415A8FE9">
      <w:pPr>
        <w:pStyle w:val="30"/>
        <w:numPr>
          <w:ilvl w:val="0"/>
          <w:numId w:val="16"/>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Execute all loops and their boundaries and within their boundaries</w:t>
      </w:r>
    </w:p>
    <w:p w14:paraId="4A4FC0C6">
      <w:pPr>
        <w:pStyle w:val="30"/>
        <w:numPr>
          <w:ilvl w:val="0"/>
          <w:numId w:val="16"/>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Exercise the internal data structure to ensure their validity</w:t>
      </w:r>
    </w:p>
    <w:p w14:paraId="70A351AE">
      <w:pPr>
        <w:pStyle w:val="30"/>
        <w:numPr>
          <w:ilvl w:val="0"/>
          <w:numId w:val="16"/>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Ensure whether all possible validity checks and validity lookups have been provided to validate data entry.</w:t>
      </w:r>
    </w:p>
    <w:p w14:paraId="448173AD">
      <w:pPr>
        <w:spacing w:after="120" w:line="360" w:lineRule="auto"/>
        <w:jc w:val="both"/>
        <w:rPr>
          <w:rFonts w:ascii="Times New Roman" w:hAnsi="Times New Roman" w:eastAsia="Times New Roman" w:cs="Times New Roman"/>
          <w:color w:val="000000"/>
          <w:kern w:val="2"/>
          <w:sz w:val="24"/>
          <w:szCs w:val="24"/>
          <w:lang w:val="en-IN" w:eastAsia="en-IN"/>
        </w:rPr>
      </w:pPr>
    </w:p>
    <w:p w14:paraId="353F8A3E">
      <w:pPr>
        <w:keepNext/>
        <w:keepLines/>
        <w:widowControl w:val="0"/>
        <w:spacing w:after="120" w:line="360" w:lineRule="auto"/>
        <w:jc w:val="both"/>
        <w:outlineLvl w:val="2"/>
        <w:rPr>
          <w:rFonts w:ascii="Times New Roman" w:hAnsi="Times New Roman" w:eastAsia="Times New Roman" w:cs="Times New Roman"/>
          <w:b/>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8.2.6 Black Box Testing</w:t>
      </w:r>
    </w:p>
    <w:p w14:paraId="61A7308E">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Black box testing is done to find the following:</w:t>
      </w:r>
    </w:p>
    <w:p w14:paraId="65FEB517">
      <w:pPr>
        <w:pStyle w:val="30"/>
        <w:numPr>
          <w:ilvl w:val="0"/>
          <w:numId w:val="17"/>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Incorrect or missing functions</w:t>
      </w:r>
    </w:p>
    <w:p w14:paraId="777616B5">
      <w:pPr>
        <w:pStyle w:val="30"/>
        <w:numPr>
          <w:ilvl w:val="0"/>
          <w:numId w:val="17"/>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Errors on external database access</w:t>
      </w:r>
    </w:p>
    <w:p w14:paraId="0852186A">
      <w:pPr>
        <w:pStyle w:val="30"/>
        <w:numPr>
          <w:ilvl w:val="0"/>
          <w:numId w:val="17"/>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Performance error</w:t>
      </w:r>
    </w:p>
    <w:p w14:paraId="507F5B52">
      <w:pPr>
        <w:pStyle w:val="30"/>
        <w:numPr>
          <w:ilvl w:val="0"/>
          <w:numId w:val="17"/>
        </w:num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Initialization and termination error</w:t>
      </w:r>
    </w:p>
    <w:p w14:paraId="40DF3733">
      <w:pPr>
        <w:spacing w:after="120" w:line="360" w:lineRule="auto"/>
        <w:jc w:val="both"/>
        <w:rPr>
          <w:rFonts w:ascii="Times New Roman" w:hAnsi="Times New Roman" w:eastAsia="Times New Roman" w:cs="Times New Roman"/>
          <w:color w:val="000000"/>
          <w:kern w:val="2"/>
          <w:lang w:val="en-IN" w:eastAsia="en-IN"/>
        </w:rPr>
      </w:pPr>
      <w:r>
        <w:rPr>
          <w:rFonts w:ascii="Times New Roman" w:hAnsi="Times New Roman" w:eastAsia="Times New Roman" w:cs="Times New Roman"/>
          <w:b/>
          <w:color w:val="000000"/>
          <w:kern w:val="2"/>
          <w:sz w:val="28"/>
          <w:szCs w:val="28"/>
          <w:lang w:val="en-IN" w:eastAsia="en-IN"/>
        </w:rPr>
        <w:t>8.2.7 Performance Testing</w:t>
      </w:r>
    </w:p>
    <w:p w14:paraId="4E557445">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The performance testing ensures that the output is produced within the time limits and time taken for the system compiling, giving response to the users and requests being sent to the system in order of the results.</w:t>
      </w:r>
    </w:p>
    <w:p w14:paraId="3F5A659D">
      <w:pPr>
        <w:spacing w:after="120" w:line="360" w:lineRule="auto"/>
        <w:jc w:val="both"/>
        <w:rPr>
          <w:rFonts w:ascii="Times New Roman" w:hAnsi="Times New Roman" w:eastAsia="Times New Roman" w:cs="Times New Roman"/>
          <w:color w:val="000000"/>
          <w:kern w:val="2"/>
          <w:sz w:val="24"/>
          <w:szCs w:val="24"/>
          <w:lang w:val="en-IN" w:eastAsia="en-IN"/>
        </w:rPr>
      </w:pPr>
    </w:p>
    <w:p w14:paraId="09F91D1E">
      <w:pPr>
        <w:spacing w:after="120" w:line="360" w:lineRule="auto"/>
        <w:jc w:val="both"/>
        <w:rPr>
          <w:rFonts w:ascii="Times New Roman" w:hAnsi="Times New Roman" w:eastAsia="Times New Roman" w:cs="Times New Roman"/>
          <w:color w:val="000000"/>
          <w:kern w:val="2"/>
          <w:sz w:val="28"/>
          <w:szCs w:val="28"/>
          <w:lang w:val="en-IN" w:eastAsia="en-IN"/>
        </w:rPr>
      </w:pPr>
      <w:r>
        <w:rPr>
          <w:rFonts w:ascii="Times New Roman" w:hAnsi="Times New Roman" w:eastAsia="Times New Roman" w:cs="Times New Roman"/>
          <w:b/>
          <w:color w:val="000000"/>
          <w:kern w:val="2"/>
          <w:sz w:val="28"/>
          <w:szCs w:val="28"/>
          <w:lang w:val="en-IN" w:eastAsia="en-IN"/>
        </w:rPr>
        <w:t>8.2.8 Acceptance Testing</w:t>
      </w:r>
    </w:p>
    <w:p w14:paraId="34DEBCA6">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This is the final stage of the testing process before the system is accepted for operational use.</w:t>
      </w:r>
    </w:p>
    <w:p w14:paraId="5FF80159">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The system is tested within the data supplied from the system procurer rather than simulated data.</w:t>
      </w:r>
    </w:p>
    <w:p w14:paraId="48589364">
      <w:pPr>
        <w:spacing w:after="120" w:line="360" w:lineRule="auto"/>
        <w:jc w:val="both"/>
        <w:rPr>
          <w:rFonts w:ascii="Times New Roman" w:hAnsi="Times New Roman" w:eastAsia="Times New Roman" w:cs="Times New Roman"/>
          <w:color w:val="000000"/>
          <w:kern w:val="2"/>
          <w:sz w:val="24"/>
          <w:szCs w:val="24"/>
          <w:lang w:val="en-IN" w:eastAsia="en-IN"/>
        </w:rPr>
      </w:pPr>
    </w:p>
    <w:p w14:paraId="091B37ED">
      <w:pPr>
        <w:pStyle w:val="30"/>
        <w:numPr>
          <w:ilvl w:val="2"/>
          <w:numId w:val="18"/>
        </w:numPr>
        <w:spacing w:after="120" w:line="360" w:lineRule="auto"/>
        <w:jc w:val="both"/>
        <w:rPr>
          <w:rFonts w:ascii="Times New Roman" w:hAnsi="Times New Roman" w:eastAsia="Times New Roman" w:cs="Times New Roman"/>
          <w:color w:val="000000"/>
          <w:kern w:val="2"/>
          <w:lang w:val="en-IN" w:eastAsia="en-IN"/>
        </w:rPr>
      </w:pPr>
      <w:r>
        <w:rPr>
          <w:rFonts w:ascii="Times New Roman" w:hAnsi="Times New Roman" w:eastAsia="Times New Roman" w:cs="Times New Roman"/>
          <w:b/>
          <w:color w:val="000000"/>
          <w:kern w:val="2"/>
          <w:sz w:val="28"/>
          <w:szCs w:val="28"/>
          <w:lang w:val="en-IN" w:eastAsia="en-IN"/>
        </w:rPr>
        <w:t>Validation Testing</w:t>
      </w:r>
    </w:p>
    <w:p w14:paraId="743D3558">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This is the final stage of the testing process before the system is accepted for operational use. The system is tested within the data supplied from the system procurer rather than simulated data.</w:t>
      </w:r>
    </w:p>
    <w:p w14:paraId="6B345E49">
      <w:pPr>
        <w:spacing w:after="120" w:line="360" w:lineRule="auto"/>
        <w:jc w:val="both"/>
        <w:rPr>
          <w:rFonts w:ascii="Times New Roman" w:hAnsi="Times New Roman" w:eastAsia="Times New Roman" w:cs="Times New Roman"/>
          <w:color w:val="000000"/>
          <w:kern w:val="2"/>
          <w:sz w:val="24"/>
          <w:szCs w:val="24"/>
          <w:lang w:val="en-IN" w:eastAsia="en-IN"/>
        </w:rPr>
      </w:pPr>
    </w:p>
    <w:p w14:paraId="53121752">
      <w:pPr>
        <w:spacing w:after="120" w:line="360" w:lineRule="auto"/>
        <w:jc w:val="both"/>
        <w:rPr>
          <w:rFonts w:ascii="Times New Roman" w:hAnsi="Times New Roman" w:eastAsia="Times New Roman" w:cs="Times New Roman"/>
          <w:color w:val="000000"/>
          <w:kern w:val="2"/>
          <w:lang w:val="en-IN" w:eastAsia="en-IN"/>
        </w:rPr>
      </w:pPr>
      <w:r>
        <w:rPr>
          <w:rFonts w:ascii="Times New Roman" w:hAnsi="Times New Roman" w:eastAsia="Times New Roman" w:cs="Times New Roman"/>
          <w:b/>
          <w:color w:val="000000"/>
          <w:kern w:val="2"/>
          <w:sz w:val="28"/>
          <w:szCs w:val="28"/>
          <w:lang w:val="en-IN" w:eastAsia="en-IN"/>
        </w:rPr>
        <w:t>8.2.10 Output Testing</w:t>
      </w:r>
    </w:p>
    <w:p w14:paraId="781587EB">
      <w:pPr>
        <w:spacing w:after="120" w:line="360" w:lineRule="auto"/>
        <w:jc w:val="both"/>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t>After performing the validation testing, the next step is to test the output of the proposed system, since no system could be useful if it did not produce the required output in the specified format. The outputs produced or displayed by the system under consideration are tested by asking the users about the format they require. As a result, there are two ways to think about the output format: one is on screen, and the other is in printed form</w:t>
      </w:r>
    </w:p>
    <w:p w14:paraId="6D0C281F">
      <w:pPr>
        <w:spacing w:after="0" w:line="240" w:lineRule="auto"/>
        <w:rPr>
          <w:rFonts w:ascii="Times New Roman" w:hAnsi="Times New Roman" w:eastAsia="Times New Roman" w:cs="Times New Roman"/>
          <w:color w:val="000000"/>
          <w:kern w:val="2"/>
          <w:sz w:val="24"/>
          <w:szCs w:val="24"/>
          <w:lang w:val="en-IN" w:eastAsia="en-IN"/>
        </w:rPr>
      </w:pPr>
      <w:r>
        <w:rPr>
          <w:rFonts w:ascii="Times New Roman" w:hAnsi="Times New Roman" w:eastAsia="Times New Roman" w:cs="Times New Roman"/>
          <w:color w:val="000000"/>
          <w:kern w:val="2"/>
          <w:sz w:val="24"/>
          <w:szCs w:val="24"/>
          <w:lang w:val="en-IN" w:eastAsia="en-IN"/>
        </w:rPr>
        <w:br w:type="page"/>
      </w:r>
    </w:p>
    <w:p w14:paraId="066C20E1">
      <w:pPr>
        <w:pStyle w:val="30"/>
        <w:numPr>
          <w:ilvl w:val="1"/>
          <w:numId w:val="18"/>
        </w:numPr>
        <w:spacing w:before="100" w:beforeAutospacing="1" w:after="546" w:line="264" w:lineRule="auto"/>
        <w:jc w:val="both"/>
        <w:rPr>
          <w:rFonts w:ascii="Times New Roman" w:hAnsi="Times New Roman" w:eastAsia="Times New Roman" w:cs="Times New Roman"/>
          <w:color w:val="000000"/>
          <w:kern w:val="2"/>
          <w:lang w:val="en-IN" w:eastAsia="en-IN"/>
        </w:rPr>
      </w:pPr>
      <w:r>
        <w:rPr>
          <w:rFonts w:ascii="Times New Roman" w:hAnsi="Times New Roman" w:eastAsia="Times New Roman" w:cs="Times New Roman"/>
          <w:b/>
          <w:color w:val="000000"/>
          <w:kern w:val="2"/>
          <w:sz w:val="28"/>
          <w:szCs w:val="28"/>
          <w:lang w:val="en-IN" w:eastAsia="en-IN"/>
        </w:rPr>
        <w:t>Test Cases</w:t>
      </w:r>
    </w:p>
    <w:p w14:paraId="7D3615B3">
      <w:pPr>
        <w:spacing w:after="120" w:line="360" w:lineRule="auto"/>
        <w:jc w:val="both"/>
        <w:rPr>
          <w:rFonts w:ascii="Times New Roman" w:hAnsi="Times New Roman" w:eastAsia="Times New Roman" w:cs="Times New Roman"/>
          <w:b/>
          <w:bCs/>
          <w:color w:val="000000"/>
          <w:kern w:val="2"/>
          <w:sz w:val="28"/>
          <w:szCs w:val="28"/>
          <w:lang w:eastAsia="en-IN"/>
        </w:rPr>
      </w:pPr>
      <w:r>
        <w:rPr>
          <w:rFonts w:ascii="Times New Roman" w:hAnsi="Times New Roman" w:eastAsia="Times New Roman" w:cs="Times New Roman"/>
          <w:b/>
          <w:bCs/>
          <w:color w:val="000000"/>
          <w:kern w:val="2"/>
          <w:sz w:val="28"/>
          <w:szCs w:val="28"/>
          <w:lang w:eastAsia="en-IN"/>
        </w:rPr>
        <w:t>Test Case 1:</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20"/>
      </w:tblGrid>
      <w:tr w14:paraId="21150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EEB7C8D">
            <w:pPr>
              <w:spacing w:after="120" w:line="36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Name of the Test</w:t>
            </w:r>
          </w:p>
        </w:tc>
        <w:tc>
          <w:tcPr>
            <w:tcW w:w="6520" w:type="dxa"/>
          </w:tcPr>
          <w:p w14:paraId="4B15DEE6">
            <w:pPr>
              <w:spacing w:after="120" w:line="36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User Registration</w:t>
            </w:r>
          </w:p>
        </w:tc>
      </w:tr>
      <w:tr w14:paraId="53649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ED9330B">
            <w:pPr>
              <w:spacing w:after="120" w:line="36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Input</w:t>
            </w:r>
          </w:p>
        </w:tc>
        <w:tc>
          <w:tcPr>
            <w:tcW w:w="6520" w:type="dxa"/>
          </w:tcPr>
          <w:p w14:paraId="2D87F23B">
            <w:pPr>
              <w:spacing w:after="120" w:line="36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Enter valid username, email, and password</w:t>
            </w:r>
          </w:p>
        </w:tc>
      </w:tr>
      <w:tr w14:paraId="3E1AA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4B428F7">
            <w:pPr>
              <w:spacing w:after="120" w:line="36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Expected Output</w:t>
            </w:r>
          </w:p>
        </w:tc>
        <w:tc>
          <w:tcPr>
            <w:tcW w:w="6520" w:type="dxa"/>
          </w:tcPr>
          <w:p w14:paraId="1E946605">
            <w:pPr>
              <w:spacing w:after="120" w:line="36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User account is created and redirected to login page</w:t>
            </w:r>
          </w:p>
        </w:tc>
      </w:tr>
      <w:tr w14:paraId="1F5E0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EE991DA">
            <w:pPr>
              <w:spacing w:after="120" w:line="36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Actual Result</w:t>
            </w:r>
          </w:p>
        </w:tc>
        <w:tc>
          <w:tcPr>
            <w:tcW w:w="6520" w:type="dxa"/>
          </w:tcPr>
          <w:p w14:paraId="018D28AC">
            <w:pPr>
              <w:spacing w:after="120" w:line="36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As expected</w:t>
            </w:r>
          </w:p>
        </w:tc>
      </w:tr>
      <w:tr w14:paraId="168BD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4F6C69B">
            <w:pPr>
              <w:spacing w:after="120" w:line="36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Remarks</w:t>
            </w:r>
          </w:p>
        </w:tc>
        <w:tc>
          <w:tcPr>
            <w:tcW w:w="6520" w:type="dxa"/>
          </w:tcPr>
          <w:p w14:paraId="3A2E1FEF">
            <w:pPr>
              <w:spacing w:after="120" w:line="36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Successful</w:t>
            </w:r>
          </w:p>
        </w:tc>
      </w:tr>
    </w:tbl>
    <w:p w14:paraId="0E3E060F">
      <w:pPr>
        <w:keepNext/>
        <w:spacing w:after="120" w:line="360" w:lineRule="auto"/>
      </w:pPr>
      <w:r>
        <w:drawing>
          <wp:anchor distT="0" distB="0" distL="114300" distR="114300" simplePos="0" relativeHeight="251672576" behindDoc="0" locked="0" layoutInCell="1" allowOverlap="1">
            <wp:simplePos x="0" y="0"/>
            <wp:positionH relativeFrom="margin">
              <wp:align>right</wp:align>
            </wp:positionH>
            <wp:positionV relativeFrom="paragraph">
              <wp:posOffset>231140</wp:posOffset>
            </wp:positionV>
            <wp:extent cx="5943600" cy="2713355"/>
            <wp:effectExtent l="0" t="0" r="0" b="0"/>
            <wp:wrapTopAndBottom/>
            <wp:docPr id="606314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14366"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2713355"/>
                    </a:xfrm>
                    <a:prstGeom prst="rect">
                      <a:avLst/>
                    </a:prstGeom>
                    <a:noFill/>
                    <a:ln>
                      <a:noFill/>
                    </a:ln>
                  </pic:spPr>
                </pic:pic>
              </a:graphicData>
            </a:graphic>
          </wp:anchor>
        </w:drawing>
      </w:r>
    </w:p>
    <w:p w14:paraId="7C7B1DC6">
      <w:pPr>
        <w:pStyle w:val="12"/>
        <w:jc w:val="center"/>
        <w:rPr>
          <w:rFonts w:ascii="Times New Roman" w:hAnsi="Times New Roman" w:cs="Times New Roman"/>
          <w:b/>
          <w:bCs/>
          <w:color w:val="000000" w:themeColor="text1"/>
          <w:sz w:val="36"/>
          <w:szCs w:val="24"/>
          <w14:textFill>
            <w14:solidFill>
              <w14:schemeClr w14:val="tx1"/>
            </w14:solidFill>
          </w14:textFill>
        </w:rPr>
      </w:pPr>
      <w:r>
        <w:rPr>
          <w:b/>
          <w:bCs/>
          <w:sz w:val="24"/>
          <w:szCs w:val="24"/>
        </w:rPr>
        <w:t>Figure  8.3.1 Test Case 1</w:t>
      </w:r>
    </w:p>
    <w:p w14:paraId="1A323B34">
      <w:pPr>
        <w:spacing w:after="120" w:line="360" w:lineRule="auto"/>
        <w:rPr>
          <w:rFonts w:ascii="Times New Roman" w:hAnsi="Times New Roman" w:cs="Times New Roman"/>
          <w:b/>
          <w:bCs/>
          <w:color w:val="000000" w:themeColor="text1"/>
          <w:sz w:val="28"/>
          <w:szCs w:val="24"/>
          <w:lang w:val="en-IN"/>
          <w14:textFill>
            <w14:solidFill>
              <w14:schemeClr w14:val="tx1"/>
            </w14:solidFill>
          </w14:textFill>
        </w:rPr>
      </w:pPr>
      <w:r>
        <w:rPr>
          <w:rFonts w:ascii="Times New Roman" w:hAnsi="Times New Roman" w:cs="Times New Roman"/>
          <w:b/>
          <w:bCs/>
          <w:color w:val="000000" w:themeColor="text1"/>
          <w:sz w:val="28"/>
          <w:szCs w:val="24"/>
          <w:lang w:val="en-IN"/>
          <w14:textFill>
            <w14:solidFill>
              <w14:schemeClr w14:val="tx1"/>
            </w14:solidFill>
          </w14:textFill>
        </w:rPr>
        <w:t>Test Case 2:</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20"/>
      </w:tblGrid>
      <w:tr w14:paraId="00D63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416008D">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Name of the Test</w:t>
            </w:r>
          </w:p>
        </w:tc>
        <w:tc>
          <w:tcPr>
            <w:tcW w:w="6520" w:type="dxa"/>
          </w:tcPr>
          <w:p w14:paraId="2B1FDFB7">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Invalid Login</w:t>
            </w:r>
          </w:p>
        </w:tc>
      </w:tr>
      <w:tr w14:paraId="2A20B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4D68258">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Input</w:t>
            </w:r>
          </w:p>
        </w:tc>
        <w:tc>
          <w:tcPr>
            <w:tcW w:w="6520" w:type="dxa"/>
          </w:tcPr>
          <w:p w14:paraId="245348E8">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Enter invalid email or password</w:t>
            </w:r>
          </w:p>
        </w:tc>
      </w:tr>
      <w:tr w14:paraId="0EF23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322FA1D">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Expected Output</w:t>
            </w:r>
          </w:p>
        </w:tc>
        <w:tc>
          <w:tcPr>
            <w:tcW w:w="6520" w:type="dxa"/>
          </w:tcPr>
          <w:p w14:paraId="2FE212A6">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“ERROR: This email ID does not exist!”</w:t>
            </w:r>
          </w:p>
        </w:tc>
      </w:tr>
      <w:tr w14:paraId="10A69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E89387B">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Actual Result</w:t>
            </w:r>
          </w:p>
        </w:tc>
        <w:tc>
          <w:tcPr>
            <w:tcW w:w="6520" w:type="dxa"/>
          </w:tcPr>
          <w:p w14:paraId="7148CB27">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As expected</w:t>
            </w:r>
          </w:p>
        </w:tc>
      </w:tr>
      <w:tr w14:paraId="62BA6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62D8DFF2">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Remarks</w:t>
            </w:r>
          </w:p>
        </w:tc>
        <w:tc>
          <w:tcPr>
            <w:tcW w:w="6520" w:type="dxa"/>
          </w:tcPr>
          <w:p w14:paraId="35143177">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Successful</w:t>
            </w:r>
          </w:p>
        </w:tc>
      </w:tr>
    </w:tbl>
    <w:p w14:paraId="2325FF07">
      <w:pPr>
        <w:keepNext/>
        <w:spacing w:after="120" w:line="360" w:lineRule="auto"/>
      </w:pPr>
      <w:r>
        <w:drawing>
          <wp:anchor distT="0" distB="0" distL="114300" distR="114300" simplePos="0" relativeHeight="251673600" behindDoc="0" locked="0" layoutInCell="1" allowOverlap="1">
            <wp:simplePos x="0" y="0"/>
            <wp:positionH relativeFrom="margin">
              <wp:posOffset>1270</wp:posOffset>
            </wp:positionH>
            <wp:positionV relativeFrom="paragraph">
              <wp:posOffset>381000</wp:posOffset>
            </wp:positionV>
            <wp:extent cx="5941695" cy="2692400"/>
            <wp:effectExtent l="0" t="0" r="1905" b="0"/>
            <wp:wrapTopAndBottom/>
            <wp:docPr id="1706652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2477"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41695" cy="2692400"/>
                    </a:xfrm>
                    <a:prstGeom prst="rect">
                      <a:avLst/>
                    </a:prstGeom>
                    <a:noFill/>
                    <a:ln>
                      <a:noFill/>
                    </a:ln>
                  </pic:spPr>
                </pic:pic>
              </a:graphicData>
            </a:graphic>
          </wp:anchor>
        </w:drawing>
      </w:r>
    </w:p>
    <w:p w14:paraId="03B58497">
      <w:pPr>
        <w:pStyle w:val="12"/>
        <w:jc w:val="center"/>
        <w:rPr>
          <w:rFonts w:ascii="Times New Roman" w:hAnsi="Times New Roman" w:cs="Times New Roman"/>
          <w:b/>
          <w:bCs/>
          <w:color w:val="000000" w:themeColor="text1"/>
          <w:sz w:val="36"/>
          <w:szCs w:val="24"/>
          <w:lang w:val="en-IN"/>
          <w14:textFill>
            <w14:solidFill>
              <w14:schemeClr w14:val="tx1"/>
            </w14:solidFill>
          </w14:textFill>
        </w:rPr>
      </w:pPr>
      <w:r>
        <w:rPr>
          <w:b/>
          <w:bCs/>
          <w:sz w:val="24"/>
          <w:szCs w:val="24"/>
        </w:rPr>
        <w:t>Figure  8.3.2 Test Case 2</w:t>
      </w:r>
    </w:p>
    <w:p w14:paraId="65AC4E8C">
      <w:pPr>
        <w:spacing w:after="120" w:line="360" w:lineRule="auto"/>
        <w:rPr>
          <w:rFonts w:ascii="Times New Roman" w:hAnsi="Times New Roman" w:cs="Times New Roman"/>
          <w:color w:val="000000" w:themeColor="text1"/>
          <w:sz w:val="24"/>
          <w:lang w:val="en-IN"/>
          <w14:textFill>
            <w14:solidFill>
              <w14:schemeClr w14:val="tx1"/>
            </w14:solidFill>
          </w14:textFill>
        </w:rPr>
      </w:pPr>
    </w:p>
    <w:p w14:paraId="1E4E4BD2">
      <w:pPr>
        <w:spacing w:after="120" w:line="360" w:lineRule="auto"/>
        <w:rPr>
          <w:rFonts w:ascii="Times New Roman" w:hAnsi="Times New Roman" w:cs="Times New Roman"/>
          <w:b/>
          <w:bCs/>
          <w:color w:val="000000" w:themeColor="text1"/>
          <w:sz w:val="28"/>
          <w:szCs w:val="24"/>
          <w:lang w:val="en-IN"/>
          <w14:textFill>
            <w14:solidFill>
              <w14:schemeClr w14:val="tx1"/>
            </w14:solidFill>
          </w14:textFill>
        </w:rPr>
      </w:pPr>
      <w:r>
        <w:rPr>
          <w:rFonts w:ascii="Times New Roman" w:hAnsi="Times New Roman" w:cs="Times New Roman"/>
          <w:b/>
          <w:bCs/>
          <w:color w:val="000000" w:themeColor="text1"/>
          <w:sz w:val="28"/>
          <w:szCs w:val="24"/>
          <w:lang w:val="en-IN"/>
          <w14:textFill>
            <w14:solidFill>
              <w14:schemeClr w14:val="tx1"/>
            </w14:solidFill>
          </w14:textFill>
        </w:rPr>
        <w:t>Test Case 3</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20"/>
      </w:tblGrid>
      <w:tr w14:paraId="465B6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CBF6D8A">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Name of the Test</w:t>
            </w:r>
          </w:p>
        </w:tc>
        <w:tc>
          <w:tcPr>
            <w:tcW w:w="6520" w:type="dxa"/>
          </w:tcPr>
          <w:p w14:paraId="16DA0E18">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Upload CT Scan Image</w:t>
            </w:r>
          </w:p>
        </w:tc>
      </w:tr>
      <w:tr w14:paraId="78F96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AE708EE">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Input</w:t>
            </w:r>
          </w:p>
        </w:tc>
        <w:tc>
          <w:tcPr>
            <w:tcW w:w="6520" w:type="dxa"/>
          </w:tcPr>
          <w:p w14:paraId="4C4E755E">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Upload a valid brain CT image</w:t>
            </w:r>
          </w:p>
        </w:tc>
      </w:tr>
      <w:tr w14:paraId="04193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3177B1B">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Expected Output</w:t>
            </w:r>
          </w:p>
        </w:tc>
        <w:tc>
          <w:tcPr>
            <w:tcW w:w="6520" w:type="dxa"/>
          </w:tcPr>
          <w:p w14:paraId="06DA69CB">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Image uploaded and displayed correctly</w:t>
            </w:r>
          </w:p>
        </w:tc>
      </w:tr>
      <w:tr w14:paraId="52F53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7B737C0">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Actual Result</w:t>
            </w:r>
          </w:p>
        </w:tc>
        <w:tc>
          <w:tcPr>
            <w:tcW w:w="6520" w:type="dxa"/>
          </w:tcPr>
          <w:p w14:paraId="2AE29EDD">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As expected</w:t>
            </w:r>
          </w:p>
        </w:tc>
      </w:tr>
      <w:tr w14:paraId="0FB73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2537FC34">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Remarks</w:t>
            </w:r>
          </w:p>
        </w:tc>
        <w:tc>
          <w:tcPr>
            <w:tcW w:w="6520" w:type="dxa"/>
          </w:tcPr>
          <w:p w14:paraId="6FD3141B">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Successful</w:t>
            </w:r>
          </w:p>
        </w:tc>
      </w:tr>
    </w:tbl>
    <w:p w14:paraId="0312DC78">
      <w:pPr>
        <w:keepNext/>
        <w:spacing w:after="120" w:line="360" w:lineRule="auto"/>
      </w:pPr>
      <w:r>
        <w:drawing>
          <wp:inline distT="0" distB="0" distL="0" distR="0">
            <wp:extent cx="5943600" cy="2710180"/>
            <wp:effectExtent l="0" t="0" r="0" b="0"/>
            <wp:docPr id="1701314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4989"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710180"/>
                    </a:xfrm>
                    <a:prstGeom prst="rect">
                      <a:avLst/>
                    </a:prstGeom>
                    <a:noFill/>
                    <a:ln>
                      <a:noFill/>
                    </a:ln>
                  </pic:spPr>
                </pic:pic>
              </a:graphicData>
            </a:graphic>
          </wp:inline>
        </w:drawing>
      </w:r>
    </w:p>
    <w:p w14:paraId="05A099CD">
      <w:pPr>
        <w:pStyle w:val="12"/>
        <w:jc w:val="center"/>
        <w:rPr>
          <w:rFonts w:ascii="Times New Roman" w:hAnsi="Times New Roman" w:cs="Times New Roman"/>
          <w:b/>
          <w:bCs/>
          <w:color w:val="000000" w:themeColor="text1"/>
          <w:sz w:val="36"/>
          <w:szCs w:val="24"/>
          <w:lang w:val="en-IN"/>
          <w14:textFill>
            <w14:solidFill>
              <w14:schemeClr w14:val="tx1"/>
            </w14:solidFill>
          </w14:textFill>
        </w:rPr>
      </w:pPr>
      <w:r>
        <w:rPr>
          <w:b/>
          <w:bCs/>
          <w:sz w:val="24"/>
          <w:szCs w:val="24"/>
        </w:rPr>
        <w:t>Figure  8.3.3 Test Case 3</w:t>
      </w:r>
    </w:p>
    <w:p w14:paraId="7D38F569">
      <w:pPr>
        <w:spacing w:after="120" w:line="360" w:lineRule="auto"/>
        <w:rPr>
          <w:rFonts w:ascii="Times New Roman" w:hAnsi="Times New Roman" w:cs="Times New Roman"/>
          <w:b/>
          <w:bCs/>
          <w:color w:val="000000" w:themeColor="text1"/>
          <w:sz w:val="28"/>
          <w:szCs w:val="24"/>
          <w:lang w:val="en-IN"/>
          <w14:textFill>
            <w14:solidFill>
              <w14:schemeClr w14:val="tx1"/>
            </w14:solidFill>
          </w14:textFill>
        </w:rPr>
      </w:pPr>
      <w:r>
        <w:rPr>
          <w:rFonts w:ascii="Times New Roman" w:hAnsi="Times New Roman" w:cs="Times New Roman"/>
          <w:b/>
          <w:bCs/>
          <w:color w:val="000000" w:themeColor="text1"/>
          <w:sz w:val="28"/>
          <w:szCs w:val="24"/>
          <w:lang w:val="en-IN"/>
          <w14:textFill>
            <w14:solidFill>
              <w14:schemeClr w14:val="tx1"/>
            </w14:solidFill>
          </w14:textFill>
        </w:rPr>
        <w:t>Test Case 4</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20"/>
      </w:tblGrid>
      <w:tr w14:paraId="3212D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0D2BA6DD">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Name of the Test</w:t>
            </w:r>
          </w:p>
        </w:tc>
        <w:tc>
          <w:tcPr>
            <w:tcW w:w="6520" w:type="dxa"/>
          </w:tcPr>
          <w:p w14:paraId="5EAD1BDD">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Positive Prediction</w:t>
            </w:r>
          </w:p>
        </w:tc>
      </w:tr>
      <w:tr w14:paraId="5CA6F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764F1AB">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Input</w:t>
            </w:r>
          </w:p>
        </w:tc>
        <w:tc>
          <w:tcPr>
            <w:tcW w:w="6520" w:type="dxa"/>
          </w:tcPr>
          <w:p w14:paraId="1697E7DE">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Upload a brain CT scan image showing signs of hemorrhage</w:t>
            </w:r>
          </w:p>
        </w:tc>
      </w:tr>
      <w:tr w14:paraId="6841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0BB9F967">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Expected Output</w:t>
            </w:r>
          </w:p>
        </w:tc>
        <w:tc>
          <w:tcPr>
            <w:tcW w:w="6520" w:type="dxa"/>
          </w:tcPr>
          <w:p w14:paraId="78A18A41">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"Hemorrhage Detected"</w:t>
            </w:r>
          </w:p>
        </w:tc>
      </w:tr>
      <w:tr w14:paraId="51255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0A49893">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Actual Result</w:t>
            </w:r>
          </w:p>
        </w:tc>
        <w:tc>
          <w:tcPr>
            <w:tcW w:w="6520" w:type="dxa"/>
          </w:tcPr>
          <w:p w14:paraId="057E162C">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As expected</w:t>
            </w:r>
          </w:p>
        </w:tc>
      </w:tr>
      <w:tr w14:paraId="5F6C5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20742F0A">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Remarks</w:t>
            </w:r>
          </w:p>
        </w:tc>
        <w:tc>
          <w:tcPr>
            <w:tcW w:w="6520" w:type="dxa"/>
          </w:tcPr>
          <w:p w14:paraId="243D5180">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Successful</w:t>
            </w:r>
          </w:p>
        </w:tc>
      </w:tr>
    </w:tbl>
    <w:p w14:paraId="5B66243D">
      <w:pPr>
        <w:keepNext/>
        <w:spacing w:after="120" w:line="360" w:lineRule="auto"/>
      </w:pPr>
      <w:r>
        <w:drawing>
          <wp:anchor distT="0" distB="0" distL="114300" distR="114300" simplePos="0" relativeHeight="251669504" behindDoc="0" locked="0" layoutInCell="1" allowOverlap="1">
            <wp:simplePos x="0" y="0"/>
            <wp:positionH relativeFrom="margin">
              <wp:posOffset>21590</wp:posOffset>
            </wp:positionH>
            <wp:positionV relativeFrom="paragraph">
              <wp:posOffset>170815</wp:posOffset>
            </wp:positionV>
            <wp:extent cx="5901690" cy="2484755"/>
            <wp:effectExtent l="0" t="0" r="3810" b="0"/>
            <wp:wrapTopAndBottom/>
            <wp:docPr id="1725322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2774"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l="6593" r="6401" b="19762"/>
                    <a:stretch>
                      <a:fillRect/>
                    </a:stretch>
                  </pic:blipFill>
                  <pic:spPr>
                    <a:xfrm>
                      <a:off x="0" y="0"/>
                      <a:ext cx="5901690" cy="2484755"/>
                    </a:xfrm>
                    <a:prstGeom prst="rect">
                      <a:avLst/>
                    </a:prstGeom>
                    <a:noFill/>
                    <a:ln>
                      <a:noFill/>
                    </a:ln>
                  </pic:spPr>
                </pic:pic>
              </a:graphicData>
            </a:graphic>
          </wp:anchor>
        </w:drawing>
      </w:r>
    </w:p>
    <w:p w14:paraId="788918F7">
      <w:pPr>
        <w:pStyle w:val="12"/>
        <w:jc w:val="center"/>
        <w:rPr>
          <w:rFonts w:ascii="Times New Roman" w:hAnsi="Times New Roman" w:cs="Times New Roman"/>
          <w:color w:val="000000" w:themeColor="text1"/>
          <w:sz w:val="36"/>
          <w:szCs w:val="24"/>
          <w:lang w:val="en-IN"/>
          <w14:textFill>
            <w14:solidFill>
              <w14:schemeClr w14:val="tx1"/>
            </w14:solidFill>
          </w14:textFill>
        </w:rPr>
      </w:pPr>
      <w:r>
        <w:rPr>
          <w:sz w:val="24"/>
          <w:szCs w:val="24"/>
        </w:rPr>
        <w:t>Figure 8.3.4 Test Case 4</w:t>
      </w:r>
    </w:p>
    <w:p w14:paraId="3E8FAFA5">
      <w:pPr>
        <w:spacing w:after="120" w:line="360" w:lineRule="auto"/>
        <w:rPr>
          <w:rFonts w:ascii="Times New Roman" w:hAnsi="Times New Roman" w:cs="Times New Roman"/>
          <w:b/>
          <w:bCs/>
          <w:color w:val="000000" w:themeColor="text1"/>
          <w:sz w:val="28"/>
          <w:szCs w:val="24"/>
          <w:lang w:val="en-IN"/>
          <w14:textFill>
            <w14:solidFill>
              <w14:schemeClr w14:val="tx1"/>
            </w14:solidFill>
          </w14:textFill>
        </w:rPr>
      </w:pPr>
      <w:r>
        <w:rPr>
          <w:rFonts w:ascii="Times New Roman" w:hAnsi="Times New Roman" w:cs="Times New Roman"/>
          <w:b/>
          <w:bCs/>
          <w:color w:val="000000" w:themeColor="text1"/>
          <w:sz w:val="28"/>
          <w:szCs w:val="24"/>
          <w:lang w:val="en-IN"/>
          <w14:textFill>
            <w14:solidFill>
              <w14:schemeClr w14:val="tx1"/>
            </w14:solidFill>
          </w14:textFill>
        </w:rPr>
        <w:t>Test Case 5</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20"/>
      </w:tblGrid>
      <w:tr w14:paraId="452EA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295226C8">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Name of the Test</w:t>
            </w:r>
          </w:p>
        </w:tc>
        <w:tc>
          <w:tcPr>
            <w:tcW w:w="6520" w:type="dxa"/>
          </w:tcPr>
          <w:p w14:paraId="4FA69854">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Negative Prediction</w:t>
            </w:r>
          </w:p>
        </w:tc>
      </w:tr>
      <w:tr w14:paraId="16D4B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29EC3D82">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Input</w:t>
            </w:r>
          </w:p>
        </w:tc>
        <w:tc>
          <w:tcPr>
            <w:tcW w:w="6520" w:type="dxa"/>
          </w:tcPr>
          <w:p w14:paraId="67006FFA">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Upload a normal brain CT scan image</w:t>
            </w:r>
          </w:p>
        </w:tc>
      </w:tr>
      <w:tr w14:paraId="6EF5E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A4351C6">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Expected Output</w:t>
            </w:r>
          </w:p>
        </w:tc>
        <w:tc>
          <w:tcPr>
            <w:tcW w:w="6520" w:type="dxa"/>
          </w:tcPr>
          <w:p w14:paraId="03A513D1">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“Normal"</w:t>
            </w:r>
          </w:p>
        </w:tc>
      </w:tr>
      <w:tr w14:paraId="15E48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6ADA0454">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Actual Result</w:t>
            </w:r>
          </w:p>
        </w:tc>
        <w:tc>
          <w:tcPr>
            <w:tcW w:w="6520" w:type="dxa"/>
          </w:tcPr>
          <w:p w14:paraId="48E50B04">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As expected</w:t>
            </w:r>
          </w:p>
        </w:tc>
      </w:tr>
      <w:tr w14:paraId="5B71C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AF856C6">
            <w:pPr>
              <w:spacing w:after="120" w:line="360" w:lineRule="auto"/>
              <w:rPr>
                <w:rFonts w:ascii="Times New Roman" w:hAnsi="Times New Roman" w:cs="Times New Roman"/>
                <w:b/>
                <w:bCs/>
                <w:color w:val="000000" w:themeColor="text1"/>
                <w:sz w:val="24"/>
                <w:lang w:val="en-IN"/>
                <w14:textFill>
                  <w14:solidFill>
                    <w14:schemeClr w14:val="tx1"/>
                  </w14:solidFill>
                </w14:textFill>
              </w:rPr>
            </w:pPr>
            <w:r>
              <w:rPr>
                <w:rFonts w:ascii="Times New Roman" w:hAnsi="Times New Roman" w:cs="Times New Roman"/>
                <w:b/>
                <w:bCs/>
                <w:color w:val="000000" w:themeColor="text1"/>
                <w:sz w:val="24"/>
                <w:lang w:val="en-IN"/>
                <w14:textFill>
                  <w14:solidFill>
                    <w14:schemeClr w14:val="tx1"/>
                  </w14:solidFill>
                </w14:textFill>
              </w:rPr>
              <w:t>Remarks</w:t>
            </w:r>
          </w:p>
        </w:tc>
        <w:tc>
          <w:tcPr>
            <w:tcW w:w="6520" w:type="dxa"/>
          </w:tcPr>
          <w:p w14:paraId="2425DBE6">
            <w:pPr>
              <w:spacing w:after="120" w:line="360" w:lineRule="auto"/>
              <w:rPr>
                <w:rFonts w:ascii="Times New Roman" w:hAnsi="Times New Roman" w:cs="Times New Roman"/>
                <w:color w:val="000000" w:themeColor="text1"/>
                <w:sz w:val="24"/>
                <w:lang w:val="en-IN"/>
                <w14:textFill>
                  <w14:solidFill>
                    <w14:schemeClr w14:val="tx1"/>
                  </w14:solidFill>
                </w14:textFill>
              </w:rPr>
            </w:pPr>
            <w:r>
              <w:rPr>
                <w:rFonts w:ascii="Times New Roman" w:hAnsi="Times New Roman" w:cs="Times New Roman"/>
                <w:color w:val="000000" w:themeColor="text1"/>
                <w:sz w:val="24"/>
                <w:lang w:val="en-IN"/>
                <w14:textFill>
                  <w14:solidFill>
                    <w14:schemeClr w14:val="tx1"/>
                  </w14:solidFill>
                </w14:textFill>
              </w:rPr>
              <w:t xml:space="preserve"> Successful</w:t>
            </w:r>
          </w:p>
        </w:tc>
      </w:tr>
    </w:tbl>
    <w:p w14:paraId="3692C437">
      <w:pPr>
        <w:spacing w:after="0" w:line="240" w:lineRule="auto"/>
        <w:rPr>
          <w:rFonts w:ascii="Times New Roman" w:hAnsi="Times New Roman" w:cs="Times New Roman"/>
          <w:color w:val="000000" w:themeColor="text1"/>
          <w:sz w:val="24"/>
          <w:lang w:val="en-IN"/>
          <w14:textFill>
            <w14:solidFill>
              <w14:schemeClr w14:val="tx1"/>
            </w14:solidFill>
          </w14:textFill>
        </w:rPr>
      </w:pPr>
      <w:r>
        <w:drawing>
          <wp:anchor distT="0" distB="0" distL="114300" distR="114300" simplePos="0" relativeHeight="251670528" behindDoc="0" locked="0" layoutInCell="1" allowOverlap="1">
            <wp:simplePos x="0" y="0"/>
            <wp:positionH relativeFrom="margin">
              <wp:align>right</wp:align>
            </wp:positionH>
            <wp:positionV relativeFrom="paragraph">
              <wp:posOffset>335915</wp:posOffset>
            </wp:positionV>
            <wp:extent cx="5932170" cy="2522855"/>
            <wp:effectExtent l="0" t="0" r="0" b="0"/>
            <wp:wrapTopAndBottom/>
            <wp:docPr id="2049216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6962"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l="7144" r="7142" b="20163"/>
                    <a:stretch>
                      <a:fillRect/>
                    </a:stretch>
                  </pic:blipFill>
                  <pic:spPr>
                    <a:xfrm>
                      <a:off x="0" y="0"/>
                      <a:ext cx="5932170" cy="2522855"/>
                    </a:xfrm>
                    <a:prstGeom prst="rect">
                      <a:avLst/>
                    </a:prstGeom>
                    <a:noFill/>
                    <a:ln>
                      <a:noFill/>
                    </a:ln>
                  </pic:spPr>
                </pic:pic>
              </a:graphicData>
            </a:graphic>
          </wp:anchor>
        </w:drawing>
      </w:r>
    </w:p>
    <w:p w14:paraId="377E41A1">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2578100</wp:posOffset>
                </wp:positionV>
                <wp:extent cx="5943600" cy="635"/>
                <wp:effectExtent l="0" t="0" r="0" b="0"/>
                <wp:wrapTopAndBottom/>
                <wp:docPr id="87648588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E792EB">
                            <w:pPr>
                              <w:pStyle w:val="12"/>
                              <w:jc w:val="center"/>
                              <w:rPr>
                                <w:b/>
                                <w:bCs/>
                                <w:sz w:val="32"/>
                                <w:szCs w:val="32"/>
                              </w:rPr>
                            </w:pPr>
                            <w:r>
                              <w:rPr>
                                <w:b/>
                                <w:bCs/>
                                <w:sz w:val="24"/>
                                <w:szCs w:val="24"/>
                              </w:rPr>
                              <w:t>Figure  8.3.5 Test Case 5</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203pt;height:0.05pt;width:468pt;mso-position-horizontal:right;mso-position-horizontal-relative:margin;mso-wrap-distance-bottom:0pt;mso-wrap-distance-top:0pt;z-index:251671552;mso-width-relative:page;mso-height-relative:page;" fillcolor="#FFFFFF" filled="t" stroked="f" coordsize="21600,21600" o:gfxdata="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VhSZdcAAAAIAQAADwAAAAAAAAABACAAAAAiAAAAZHJzL2Rvd25yZXYueG1s&#10;UEsBAhQAFAAAAAgAh07iQPVnmBcyAgAAeQQAAA4AAAAAAAAAAQAgAAAAJgEAAGRycy9lMm9Eb2Mu&#10;eG1sUEsFBgAAAAAGAAYAWQEAAMoFAAAAAA==&#10;">
                <v:fill on="t" focussize="0,0"/>
                <v:stroke on="f"/>
                <v:imagedata o:title=""/>
                <o:lock v:ext="edit" aspectratio="f"/>
                <v:textbox inset="0mm,0mm,0mm,0mm" style="mso-fit-shape-to-text:t;">
                  <w:txbxContent>
                    <w:p w14:paraId="7EE792EB">
                      <w:pPr>
                        <w:pStyle w:val="12"/>
                        <w:jc w:val="center"/>
                        <w:rPr>
                          <w:b/>
                          <w:bCs/>
                          <w:sz w:val="32"/>
                          <w:szCs w:val="32"/>
                        </w:rPr>
                      </w:pPr>
                      <w:r>
                        <w:rPr>
                          <w:b/>
                          <w:bCs/>
                          <w:sz w:val="24"/>
                          <w:szCs w:val="24"/>
                        </w:rPr>
                        <w:t>Figure  8.3.5 Test Case 5</w:t>
                      </w:r>
                    </w:p>
                  </w:txbxContent>
                </v:textbox>
                <w10:wrap type="topAndBottom"/>
              </v:shape>
            </w:pict>
          </mc:Fallback>
        </mc:AlternateContent>
      </w:r>
      <w:r>
        <w:rPr>
          <w:rFonts w:ascii="Times New Roman" w:hAnsi="Times New Roman" w:cs="Times New Roman"/>
          <w:color w:val="000000" w:themeColor="text1"/>
          <w:sz w:val="24"/>
          <w14:textFill>
            <w14:solidFill>
              <w14:schemeClr w14:val="tx1"/>
            </w14:solidFill>
          </w14:textFill>
        </w:rPr>
        <w:br w:type="page"/>
      </w:r>
      <w:r>
        <w:rPr>
          <w:rFonts w:ascii="Times New Roman" w:hAnsi="Times New Roman" w:cs="Times New Roman"/>
          <w:b/>
          <w:color w:val="000000" w:themeColor="text1"/>
          <w:sz w:val="32"/>
          <w:szCs w:val="32"/>
          <w:lang w:val="en-IN"/>
          <w14:textFill>
            <w14:solidFill>
              <w14:schemeClr w14:val="tx1"/>
            </w14:solidFill>
          </w14:textFill>
        </w:rPr>
        <w:t>CHAPTER-9</w:t>
      </w:r>
    </w:p>
    <w:p w14:paraId="01A89A8E">
      <w:pPr>
        <w:spacing w:after="120"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Results and Output Screens</w:t>
      </w:r>
    </w:p>
    <w:p w14:paraId="3C3DDDA1">
      <w:pPr>
        <w:spacing w:after="120" w:line="360" w:lineRule="auto"/>
        <w:jc w:val="both"/>
        <w:rPr>
          <w:rFonts w:ascii="Times New Roman" w:hAnsi="Times New Roman" w:cs="Times New Roman"/>
          <w:b/>
          <w:color w:val="000000" w:themeColor="text1"/>
          <w:sz w:val="24"/>
          <w:szCs w:val="28"/>
          <w14:textFill>
            <w14:solidFill>
              <w14:schemeClr w14:val="tx1"/>
            </w14:solidFill>
          </w14:textFill>
        </w:rPr>
      </w:pPr>
    </w:p>
    <w:p w14:paraId="2C6C2B21">
      <w:pPr>
        <w:spacing w:after="120" w:line="360" w:lineRule="auto"/>
        <w:jc w:val="both"/>
      </w:pPr>
      <w:r>
        <w:rPr>
          <w:rFonts w:ascii="Times New Roman" w:hAnsi="Times New Roman" w:cs="Times New Roman"/>
          <w:b/>
          <w:bCs/>
          <w:sz w:val="24"/>
        </w:rPr>
        <w:t>9.1 Home page:</w:t>
      </w:r>
      <w:r>
        <w:rPr>
          <w:rFonts w:ascii="Times New Roman" w:hAnsi="Times New Roman" w:cs="Times New Roman"/>
          <w:sz w:val="24"/>
        </w:rPr>
        <w:t xml:space="preserve"> This is the index Page of our website.</w:t>
      </w:r>
      <w:r>
        <w:t xml:space="preserve"> </w:t>
      </w:r>
    </w:p>
    <w:p w14:paraId="4CBF546C">
      <w:pPr>
        <w:spacing w:after="120" w:line="360" w:lineRule="auto"/>
        <w:jc w:val="both"/>
        <w:rPr>
          <w:rFonts w:ascii="Times New Roman" w:hAnsi="Times New Roman" w:cs="Times New Roman"/>
          <w:sz w:val="24"/>
        </w:rPr>
      </w:pPr>
      <w:r>
        <w:drawing>
          <wp:inline distT="0" distB="0" distL="0" distR="0">
            <wp:extent cx="5942965" cy="2426970"/>
            <wp:effectExtent l="0" t="0" r="635" b="0"/>
            <wp:docPr id="1610166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6049"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97032" cy="2449519"/>
                    </a:xfrm>
                    <a:prstGeom prst="rect">
                      <a:avLst/>
                    </a:prstGeom>
                    <a:noFill/>
                    <a:ln>
                      <a:noFill/>
                    </a:ln>
                  </pic:spPr>
                </pic:pic>
              </a:graphicData>
            </a:graphic>
          </wp:inline>
        </w:drawing>
      </w:r>
    </w:p>
    <w:p w14:paraId="63169F5B">
      <w:pPr>
        <w:pStyle w:val="12"/>
        <w:jc w:val="center"/>
        <w:rPr>
          <w:b/>
          <w:bCs/>
          <w:sz w:val="24"/>
          <w:szCs w:val="24"/>
        </w:rPr>
      </w:pPr>
      <w:r>
        <w:rPr>
          <w:b/>
          <w:bCs/>
          <w:sz w:val="24"/>
          <w:szCs w:val="24"/>
        </w:rPr>
        <w:t>Figure  9.1 Home page</w:t>
      </w:r>
    </w:p>
    <w:p w14:paraId="75EC4404"/>
    <w:p w14:paraId="03FA451E">
      <w:pPr>
        <w:spacing w:after="12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9.2 Registration Page</w:t>
      </w:r>
      <w:r>
        <w:rPr>
          <w:rFonts w:ascii="Times New Roman" w:hAnsi="Times New Roman" w:cs="Times New Roman"/>
          <w:bCs/>
          <w:color w:val="000000" w:themeColor="text1"/>
          <w:sz w:val="24"/>
          <w:szCs w:val="24"/>
          <w14:textFill>
            <w14:solidFill>
              <w14:schemeClr w14:val="tx1"/>
            </w14:solidFill>
          </w14:textFill>
        </w:rPr>
        <w:t>: User can register with their credentials.</w:t>
      </w:r>
    </w:p>
    <w:p w14:paraId="333A4686">
      <w:pPr>
        <w:spacing w:after="120" w:line="360" w:lineRule="auto"/>
        <w:jc w:val="both"/>
        <w:rPr>
          <w:rFonts w:ascii="Times New Roman" w:hAnsi="Times New Roman" w:cs="Times New Roman"/>
          <w:bCs/>
          <w:color w:val="000000" w:themeColor="text1"/>
          <w:sz w:val="24"/>
          <w:szCs w:val="24"/>
          <w14:textFill>
            <w14:solidFill>
              <w14:schemeClr w14:val="tx1"/>
            </w14:solidFill>
          </w14:textFill>
        </w:rPr>
      </w:pPr>
      <w:r>
        <w:drawing>
          <wp:inline distT="0" distB="0" distL="0" distR="0">
            <wp:extent cx="5943600" cy="2713355"/>
            <wp:effectExtent l="0" t="0" r="0" b="0"/>
            <wp:docPr id="3819012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1208"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2713355"/>
                    </a:xfrm>
                    <a:prstGeom prst="rect">
                      <a:avLst/>
                    </a:prstGeom>
                    <a:noFill/>
                    <a:ln>
                      <a:noFill/>
                    </a:ln>
                  </pic:spPr>
                </pic:pic>
              </a:graphicData>
            </a:graphic>
          </wp:inline>
        </w:drawing>
      </w:r>
    </w:p>
    <w:p w14:paraId="5DB0461D">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9.2 Registration Page</w:t>
      </w:r>
    </w:p>
    <w:p w14:paraId="4E7EB2A8">
      <w:pPr>
        <w:spacing w:after="12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9.3 Login Page:</w:t>
      </w:r>
      <w:r>
        <w:rPr>
          <w:rFonts w:ascii="Times New Roman" w:hAnsi="Times New Roman" w:cs="Times New Roman"/>
          <w:bCs/>
          <w:color w:val="000000" w:themeColor="text1"/>
          <w:sz w:val="24"/>
          <w:szCs w:val="24"/>
          <w14:textFill>
            <w14:solidFill>
              <w14:schemeClr w14:val="tx1"/>
            </w14:solidFill>
          </w14:textFill>
        </w:rPr>
        <w:t xml:space="preserve"> User can login with their registered credentials.</w:t>
      </w:r>
    </w:p>
    <w:p w14:paraId="6D98B4FD">
      <w:pPr>
        <w:spacing w:after="120" w:line="360" w:lineRule="auto"/>
        <w:jc w:val="both"/>
        <w:rPr>
          <w:rFonts w:ascii="Times New Roman" w:hAnsi="Times New Roman" w:cs="Times New Roman"/>
          <w:bCs/>
          <w:color w:val="000000" w:themeColor="text1"/>
          <w:sz w:val="24"/>
          <w:szCs w:val="24"/>
          <w14:textFill>
            <w14:solidFill>
              <w14:schemeClr w14:val="tx1"/>
            </w14:solidFill>
          </w14:textFill>
        </w:rPr>
      </w:pPr>
      <w:r>
        <w:drawing>
          <wp:inline distT="0" distB="0" distL="0" distR="0">
            <wp:extent cx="5943600" cy="2713355"/>
            <wp:effectExtent l="0" t="0" r="0" b="0"/>
            <wp:docPr id="761438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8534"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2713355"/>
                    </a:xfrm>
                    <a:prstGeom prst="rect">
                      <a:avLst/>
                    </a:prstGeom>
                    <a:noFill/>
                    <a:ln>
                      <a:noFill/>
                    </a:ln>
                  </pic:spPr>
                </pic:pic>
              </a:graphicData>
            </a:graphic>
          </wp:inline>
        </w:drawing>
      </w:r>
    </w:p>
    <w:p w14:paraId="16644593">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9.3 Login Page</w:t>
      </w:r>
    </w:p>
    <w:p w14:paraId="1FCDCF07">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p>
    <w:p w14:paraId="358C02FB">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p>
    <w:p w14:paraId="575B1CF1">
      <w:pPr>
        <w:spacing w:after="120" w:line="360" w:lineRule="auto"/>
        <w:rPr>
          <w:rFonts w:ascii="Times New Roman" w:hAnsi="Times New Roman" w:cs="Times New Roman"/>
          <w:b/>
          <w:color w:val="000000" w:themeColor="text1"/>
          <w:sz w:val="28"/>
          <w:szCs w:val="28"/>
          <w14:textFill>
            <w14:solidFill>
              <w14:schemeClr w14:val="tx1"/>
            </w14:solidFill>
          </w14:textFill>
        </w:rPr>
      </w:pPr>
      <w:r>
        <w:drawing>
          <wp:anchor distT="0" distB="0" distL="114300" distR="114300" simplePos="0" relativeHeight="251674624" behindDoc="0" locked="0" layoutInCell="1" allowOverlap="1">
            <wp:simplePos x="0" y="0"/>
            <wp:positionH relativeFrom="margin">
              <wp:align>center</wp:align>
            </wp:positionH>
            <wp:positionV relativeFrom="paragraph">
              <wp:posOffset>330200</wp:posOffset>
            </wp:positionV>
            <wp:extent cx="5374640" cy="2713355"/>
            <wp:effectExtent l="0" t="0" r="0" b="0"/>
            <wp:wrapTopAndBottom/>
            <wp:docPr id="269301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1206"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4467" cy="2713355"/>
                    </a:xfrm>
                    <a:prstGeom prst="rect">
                      <a:avLst/>
                    </a:prstGeom>
                    <a:noFill/>
                    <a:ln>
                      <a:noFill/>
                    </a:ln>
                  </pic:spPr>
                </pic:pic>
              </a:graphicData>
            </a:graphic>
          </wp:anchor>
        </w:drawing>
      </w:r>
      <w:r>
        <w:rPr>
          <w:rFonts w:ascii="Times New Roman" w:hAnsi="Times New Roman" w:cs="Times New Roman"/>
          <w:b/>
          <w:color w:val="000000" w:themeColor="text1"/>
          <w:sz w:val="24"/>
          <w:szCs w:val="24"/>
          <w14:textFill>
            <w14:solidFill>
              <w14:schemeClr w14:val="tx1"/>
            </w14:solidFill>
          </w14:textFill>
        </w:rPr>
        <w:t>9.4 About Page:</w:t>
      </w:r>
      <w:r>
        <w:rPr>
          <w:rFonts w:ascii="Times New Roman" w:hAnsi="Times New Roman" w:cs="Times New Roman"/>
          <w:b/>
          <w:color w:val="000000" w:themeColor="text1"/>
          <w:sz w:val="28"/>
          <w:szCs w:val="28"/>
          <w14:textFill>
            <w14:solidFill>
              <w14:schemeClr w14:val="tx1"/>
            </w14:solidFill>
          </w14:textFill>
        </w:rPr>
        <w:t xml:space="preserve"> </w:t>
      </w:r>
      <w:r>
        <w:rPr>
          <w:rFonts w:ascii="Times New Roman" w:hAnsi="Times New Roman" w:cs="Times New Roman"/>
          <w:bCs/>
          <w:color w:val="000000" w:themeColor="text1"/>
          <w:sz w:val="24"/>
          <w:szCs w:val="24"/>
          <w14:textFill>
            <w14:solidFill>
              <w14:schemeClr w14:val="tx1"/>
            </w14:solidFill>
          </w14:textFill>
        </w:rPr>
        <w:t>This page contains about our website.</w:t>
      </w:r>
      <w:r>
        <w:rPr>
          <w:rFonts w:ascii="Times New Roman" w:hAnsi="Times New Roman" w:cs="Times New Roman"/>
          <w:b/>
          <w:color w:val="000000" w:themeColor="text1"/>
          <w:sz w:val="28"/>
          <w:szCs w:val="28"/>
          <w14:textFill>
            <w14:solidFill>
              <w14:schemeClr w14:val="tx1"/>
            </w14:solidFill>
          </w14:textFill>
        </w:rPr>
        <w:t xml:space="preserve"> </w:t>
      </w:r>
    </w:p>
    <w:p w14:paraId="5D722782">
      <w:pPr>
        <w:keepNext/>
        <w:spacing w:after="120" w:line="360" w:lineRule="auto"/>
      </w:pPr>
    </w:p>
    <w:p w14:paraId="7F629DE2">
      <w:pPr>
        <w:pStyle w:val="12"/>
        <w:jc w:val="center"/>
        <w:rPr>
          <w:rFonts w:ascii="Times New Roman" w:hAnsi="Times New Roman" w:cs="Times New Roman"/>
          <w:b/>
          <w:bCs/>
          <w:color w:val="000000" w:themeColor="text1"/>
          <w:sz w:val="40"/>
          <w:szCs w:val="40"/>
          <w14:textFill>
            <w14:solidFill>
              <w14:schemeClr w14:val="tx1"/>
            </w14:solidFill>
          </w14:textFill>
        </w:rPr>
      </w:pPr>
      <w:r>
        <w:rPr>
          <w:b/>
          <w:bCs/>
          <w:sz w:val="24"/>
          <w:szCs w:val="24"/>
        </w:rPr>
        <w:t>Figure  9.4 About Page</w:t>
      </w:r>
    </w:p>
    <w:p w14:paraId="054FEA61">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p>
    <w:p w14:paraId="65DF47B4">
      <w:pPr>
        <w:spacing w:after="120"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9.5 Prediction Page: </w:t>
      </w:r>
      <w:r>
        <w:rPr>
          <w:rFonts w:ascii="Times New Roman" w:hAnsi="Times New Roman" w:cs="Times New Roman"/>
          <w:bCs/>
          <w:color w:val="000000" w:themeColor="text1"/>
          <w:sz w:val="24"/>
          <w:szCs w:val="24"/>
          <w14:textFill>
            <w14:solidFill>
              <w14:schemeClr w14:val="tx1"/>
            </w14:solidFill>
          </w14:textFill>
        </w:rPr>
        <w:t>This is the prediction page. User can give upload image here and get prediction result in result page.</w:t>
      </w:r>
    </w:p>
    <w:p w14:paraId="41CEB4A2">
      <w:pPr>
        <w:keepNext/>
        <w:spacing w:after="120" w:line="360" w:lineRule="auto"/>
        <w:jc w:val="both"/>
      </w:pPr>
      <w:r>
        <w:drawing>
          <wp:inline distT="0" distB="0" distL="0" distR="0">
            <wp:extent cx="5943600" cy="2713355"/>
            <wp:effectExtent l="0" t="0" r="0" b="0"/>
            <wp:docPr id="653588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8796"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2713355"/>
                    </a:xfrm>
                    <a:prstGeom prst="rect">
                      <a:avLst/>
                    </a:prstGeom>
                    <a:noFill/>
                    <a:ln>
                      <a:noFill/>
                    </a:ln>
                  </pic:spPr>
                </pic:pic>
              </a:graphicData>
            </a:graphic>
          </wp:inline>
        </w:drawing>
      </w:r>
    </w:p>
    <w:p w14:paraId="31F48870">
      <w:pPr>
        <w:pStyle w:val="12"/>
        <w:jc w:val="center"/>
        <w:rPr>
          <w:rFonts w:ascii="Times New Roman" w:hAnsi="Times New Roman" w:cs="Times New Roman"/>
          <w:b/>
          <w:bCs/>
          <w:color w:val="000000" w:themeColor="text1"/>
          <w:sz w:val="36"/>
          <w:szCs w:val="36"/>
          <w14:textFill>
            <w14:solidFill>
              <w14:schemeClr w14:val="tx1"/>
            </w14:solidFill>
          </w14:textFill>
        </w:rPr>
      </w:pPr>
      <w:r>
        <w:rPr>
          <w:b/>
          <w:bCs/>
          <w:sz w:val="24"/>
          <w:szCs w:val="24"/>
        </w:rPr>
        <w:t>Figure  9.5 Prediction Page</w:t>
      </w:r>
    </w:p>
    <w:p w14:paraId="0D230582">
      <w:pPr>
        <w:spacing w:after="120" w:line="360" w:lineRule="auto"/>
        <w:jc w:val="both"/>
        <w:rPr>
          <w:rFonts w:ascii="Times New Roman" w:hAnsi="Times New Roman" w:cs="Times New Roman"/>
          <w:b/>
          <w:color w:val="000000" w:themeColor="text1"/>
          <w:sz w:val="28"/>
          <w:szCs w:val="28"/>
          <w14:textFill>
            <w14:solidFill>
              <w14:schemeClr w14:val="tx1"/>
            </w14:solidFill>
          </w14:textFill>
        </w:rPr>
      </w:pPr>
    </w:p>
    <w:p w14:paraId="13971762">
      <w:pPr>
        <w:spacing w:after="0" w:line="240" w:lineRule="auto"/>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br w:type="page"/>
      </w:r>
    </w:p>
    <w:p w14:paraId="2668C533">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color w:val="000000" w:themeColor="text1"/>
          <w:sz w:val="32"/>
          <w:szCs w:val="32"/>
          <w:lang w:val="en-IN"/>
          <w14:textFill>
            <w14:solidFill>
              <w14:schemeClr w14:val="tx1"/>
            </w14:solidFill>
          </w14:textFill>
        </w:rPr>
        <w:t>CHAPTER-10</w:t>
      </w:r>
    </w:p>
    <w:p w14:paraId="1C61EAA7">
      <w:pPr>
        <w:spacing w:after="120" w:line="360" w:lineRule="auto"/>
        <w:jc w:val="center"/>
        <w:rPr>
          <w:rFonts w:ascii="Times New Roman" w:hAnsi="Times New Roman" w:eastAsia="Calibri" w:cs="Times New Roman"/>
          <w:b/>
          <w:color w:val="000000"/>
          <w:sz w:val="32"/>
          <w:szCs w:val="32"/>
        </w:rPr>
      </w:pPr>
      <w:r>
        <w:rPr>
          <w:rFonts w:ascii="Times New Roman" w:hAnsi="Times New Roman" w:eastAsia="Calibri" w:cs="Times New Roman"/>
          <w:b/>
          <w:color w:val="000000"/>
          <w:sz w:val="32"/>
          <w:szCs w:val="32"/>
        </w:rPr>
        <w:t>CONCLUSION</w:t>
      </w:r>
    </w:p>
    <w:p w14:paraId="7373DA30">
      <w:pPr>
        <w:spacing w:after="120" w:line="360" w:lineRule="auto"/>
        <w:jc w:val="center"/>
        <w:rPr>
          <w:rFonts w:ascii="Times New Roman" w:hAnsi="Times New Roman" w:cs="Times New Roman"/>
          <w:sz w:val="32"/>
          <w:szCs w:val="32"/>
        </w:rPr>
      </w:pPr>
    </w:p>
    <w:p w14:paraId="3E865541">
      <w:pPr>
        <w:spacing w:after="120" w:line="360" w:lineRule="auto"/>
        <w:jc w:val="both"/>
        <w:rPr>
          <w:rFonts w:ascii="Times New Roman" w:hAnsi="Times New Roman" w:cs="Times New Roman"/>
          <w:sz w:val="24"/>
        </w:rPr>
      </w:pPr>
      <w:r>
        <w:rPr>
          <w:rFonts w:ascii="Times New Roman" w:hAnsi="Times New Roman" w:cs="Times New Roman"/>
          <w:sz w:val="24"/>
        </w:rPr>
        <w:t>The Brain Hemorrhage Detection project successfully showcases the potential of deep learning and machine learning techniques in transforming medical image analysis. By implementing advanced models such as MobileNet, ResNet, and VGG16, the system was able to detect brain hemorrhages with high precision, balancing both accuracy and computational efficiency. Among these, MobileNet stood out as the preferred model due to its lightweight architecture and suitability for real-time, resource-constrained environments. A user-friendly web interface built with Flask enabled medical professionals to easily upload and analyze brain scan images, offering immediate diagnostic feedback. The project also incorporated effective visualization tools, including performance plots and confusion matrices, to present model accuracy in an interpretable manner. The integration of these capabilities suggests that AI-powered systems can significantly accelerate diagnosis, reduce manual error, and improve patient care. This comparative study emphasized that while each model offers distinct advantages, ResNet’s deep architecture handling complexity and VGG16’s simplicity yielding consistent results—their deployment should align with specific clinical needs and system constraints. The outcomes of this research highlight the transformative role AI can play in healthcare by enabling quicker, automated, and more accurate diagnosis of critical conditions like brain hemorrhage. Moving forward, the system could be enhanced through larger and more diverse datasets, integration with hospital workflows, additional preprocessing techniques, and the development of a mobile application. This work lays a strong foundation for future exploration in AI-driven medical diagnostics and supports the broader goal of leveraging technology to improve patient outcomes and streamline clinical processes.</w:t>
      </w:r>
      <w:r>
        <w:rPr>
          <w:rFonts w:ascii="Times New Roman" w:hAnsi="Times New Roman" w:cs="Times New Roman"/>
          <w:sz w:val="24"/>
        </w:rPr>
        <w:br w:type="page"/>
      </w:r>
    </w:p>
    <w:p w14:paraId="42817528">
      <w:pPr>
        <w:spacing w:after="120" w:line="360" w:lineRule="auto"/>
        <w:jc w:val="center"/>
        <w:rPr>
          <w:rFonts w:ascii="Times New Roman" w:hAnsi="Times New Roman" w:cs="Times New Roman"/>
          <w:b/>
          <w:color w:val="000000" w:themeColor="text1"/>
          <w:sz w:val="32"/>
          <w:szCs w:val="32"/>
          <w:lang w:val="en-IN"/>
          <w14:textFill>
            <w14:solidFill>
              <w14:schemeClr w14:val="tx1"/>
            </w14:solidFill>
          </w14:textFill>
        </w:rPr>
      </w:pPr>
      <w:r>
        <w:rPr>
          <w:rFonts w:ascii="Times New Roman" w:hAnsi="Times New Roman" w:cs="Times New Roman"/>
          <w:b/>
          <w:sz w:val="32"/>
          <w:szCs w:val="32"/>
        </w:rPr>
        <w:t xml:space="preserve">  </w:t>
      </w:r>
      <w:r>
        <w:rPr>
          <w:rFonts w:ascii="Times New Roman" w:hAnsi="Times New Roman" w:cs="Times New Roman"/>
          <w:b/>
          <w:color w:val="000000" w:themeColor="text1"/>
          <w:sz w:val="32"/>
          <w:szCs w:val="32"/>
          <w:lang w:val="en-IN"/>
          <w14:textFill>
            <w14:solidFill>
              <w14:schemeClr w14:val="tx1"/>
            </w14:solidFill>
          </w14:textFill>
        </w:rPr>
        <w:t>CHAPTER-11</w:t>
      </w:r>
    </w:p>
    <w:p w14:paraId="7B785180">
      <w:pPr>
        <w:spacing w:after="120"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w:t>
      </w:r>
    </w:p>
    <w:p w14:paraId="51DB90C3">
      <w:pPr>
        <w:spacing w:after="120" w:line="360" w:lineRule="auto"/>
        <w:jc w:val="center"/>
        <w:rPr>
          <w:rFonts w:ascii="Times New Roman" w:hAnsi="Times New Roman" w:cs="Times New Roman"/>
          <w:b/>
          <w:sz w:val="32"/>
          <w:szCs w:val="32"/>
        </w:rPr>
      </w:pPr>
    </w:p>
    <w:p w14:paraId="6F4D6D04">
      <w:pPr>
        <w:spacing w:after="120" w:line="360" w:lineRule="auto"/>
        <w:jc w:val="both"/>
        <w:rPr>
          <w:rFonts w:ascii="Times New Roman" w:hAnsi="Times New Roman" w:cs="Times New Roman"/>
          <w:b/>
          <w:sz w:val="24"/>
        </w:rPr>
      </w:pPr>
      <w:r>
        <w:rPr>
          <w:rFonts w:ascii="Times New Roman" w:hAnsi="Times New Roman" w:cs="Times New Roman"/>
          <w:sz w:val="24"/>
        </w:rPr>
        <w:t>Future enhancements to the Brain Hemorrhage Detection system can significantly elevate its diagnostic accuracy, clinical utility, and accessibility. Optimizing deep learning models such as MobileNet and ResNet, for both accuracy and inference speed remains a priority, alongside exploring ensemble techniques and incorporating advanced architectures like Vision Transformers for improved feature extraction. Enhancing data processing with advanced augmentation methods, contrast enhancement, and noise reduction will increase model robustness across diverse imaging conditions. Synthetic data generation using GANs and transfer learning from large-scale medical datasets can further improve generalization and reduce training overhead. Clinically, integrating the system into hospital workflows via APIs, DICOM support, and EHR compatibility would streamline adoption. User experience can be enriched through mobile applications, batch image processing, and customizable report generation in formats like PDF and DICOM. Feature-wise, expanding capabilities to include hemorrhage localization, severity grading, and multi-modal analysis (e.g., CT and MRI fusion) can provide deeper clinical insights. Real-time deployment on edge devices such as smartphones and tablets could make the tool accessible in rural and emergency settings. Furthermore, incorporating explainable AI will enhance transparency, allowing clinicians to understand and trust model decisions. Ensuring compliant data handling, secure authentication, and comprehensive audit logging is essential for widespread healthcare deployment. On the research front, expanding datasets with diverse and rare cases, adopting active learning for continuous improvement, and running extensive clinical trials will validate efficacy in real-world scenarios. Finally, global accessibility can be addressed through multi-language support, region-specific customization, and cloud-based deployment. Collectively, these enhancements aim to create a scalable, interpretable, and clinician-friendly AI solution that transforms brain hemorrhage detection and broader medical diagnostics.</w:t>
      </w:r>
      <w:r>
        <w:rPr>
          <w:rFonts w:ascii="Times New Roman" w:hAnsi="Times New Roman" w:cs="Times New Roman"/>
          <w:b/>
          <w:sz w:val="24"/>
        </w:rPr>
        <w:br w:type="page"/>
      </w:r>
    </w:p>
    <w:p w14:paraId="53389267">
      <w:pPr>
        <w:pStyle w:val="30"/>
        <w:spacing w:after="120" w:line="360" w:lineRule="auto"/>
        <w:ind w:left="0"/>
        <w:jc w:val="center"/>
        <w:rPr>
          <w:rFonts w:ascii="Times New Roman" w:hAnsi="Times New Roman" w:cs="Times New Roman"/>
          <w:b/>
          <w:sz w:val="32"/>
          <w:szCs w:val="32"/>
        </w:rPr>
      </w:pPr>
      <w:r>
        <w:rPr>
          <w:rFonts w:ascii="Times New Roman" w:hAnsi="Times New Roman" w:cs="Times New Roman"/>
          <w:b/>
          <w:sz w:val="32"/>
          <w:szCs w:val="32"/>
        </w:rPr>
        <w:t>REFERENCES</w:t>
      </w:r>
    </w:p>
    <w:p w14:paraId="3C5554FB">
      <w:pPr>
        <w:pStyle w:val="30"/>
        <w:spacing w:after="120" w:line="360" w:lineRule="auto"/>
        <w:ind w:left="0"/>
        <w:jc w:val="both"/>
        <w:rPr>
          <w:rFonts w:ascii="Times New Roman" w:hAnsi="Times New Roman" w:cs="Times New Roman"/>
          <w:b/>
          <w:sz w:val="24"/>
          <w:szCs w:val="24"/>
        </w:rPr>
      </w:pPr>
    </w:p>
    <w:p w14:paraId="30A9F9AD">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Md. Imdadul Haque Emon, Khondoker Nazia Iqbal, Istinub Azad, Amena Akter Aporna, Nibraj Safwan Amlan, Md. Saiful Islam, &amp; Rafeed Rahman (2023). Intracranial Brain Hemorrhage Diagnosis and Classification: A Hybrid Approach</w:t>
      </w:r>
      <w:r>
        <w:rPr>
          <w:rFonts w:ascii="Times New Roman" w:hAnsi="Times New Roman" w:eastAsia="Times New Roman" w:cs="Times New Roman"/>
          <w:i/>
          <w:iCs/>
          <w:color w:val="000000"/>
          <w:sz w:val="24"/>
          <w:szCs w:val="24"/>
          <w:lang w:val="en-IN" w:eastAsia="en-IN"/>
        </w:rPr>
        <w:t>. 2023 6th International Conference on Information and Computer Technologies (ICICT)</w:t>
      </w:r>
      <w:r>
        <w:rPr>
          <w:rFonts w:ascii="Times New Roman" w:hAnsi="Times New Roman" w:eastAsia="Times New Roman" w:cs="Times New Roman"/>
          <w:color w:val="000000"/>
          <w:sz w:val="24"/>
          <w:szCs w:val="24"/>
          <w:lang w:val="en-IN" w:eastAsia="en-IN"/>
        </w:rPr>
        <w:t>, 95-99.</w:t>
      </w:r>
      <w:r>
        <w:rPr>
          <w:rFonts w:ascii="Arial" w:hAnsi="Arial" w:eastAsia="Times New Roman" w:cs="Arial"/>
          <w:color w:val="000000"/>
          <w:sz w:val="24"/>
          <w:szCs w:val="24"/>
          <w:lang w:val="en-IN" w:eastAsia="en-IN"/>
        </w:rPr>
        <w:t xml:space="preserve"> </w:t>
      </w:r>
    </w:p>
    <w:p w14:paraId="03DC292F">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Mia Daugaard Jørgensen, Ronald Antulov, SØren Hess, &amp; S. Lysdahlgaard (2021). Convolutional neural network performance compared to radiologists in detecting intracranial hemorrhage from brain computed tomography: A systematic review and meta-analysis.</w:t>
      </w:r>
      <w:r>
        <w:rPr>
          <w:rFonts w:ascii="Times New Roman" w:hAnsi="Times New Roman" w:eastAsia="Times New Roman" w:cs="Times New Roman"/>
          <w:i/>
          <w:iCs/>
          <w:color w:val="000000"/>
          <w:sz w:val="24"/>
          <w:szCs w:val="24"/>
          <w:lang w:val="en-IN" w:eastAsia="en-IN"/>
        </w:rPr>
        <w:t>. European journal of radiology, 146, 110073.</w:t>
      </w:r>
    </w:p>
    <w:p w14:paraId="3024A08E">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Vincy Davis, &amp; Satish R. Devane (2017). Diagnosis &amp; classification of brain hemorrhage</w:t>
      </w:r>
      <w:r>
        <w:rPr>
          <w:rFonts w:ascii="Times New Roman" w:hAnsi="Times New Roman" w:eastAsia="Times New Roman" w:cs="Times New Roman"/>
          <w:i/>
          <w:iCs/>
          <w:color w:val="000000"/>
          <w:sz w:val="24"/>
          <w:szCs w:val="24"/>
          <w:lang w:val="en-IN" w:eastAsia="en-IN"/>
        </w:rPr>
        <w:t>. 2017 International Conference on Advances in Computing, Communication and Control (ICAC3)</w:t>
      </w:r>
      <w:r>
        <w:rPr>
          <w:rFonts w:ascii="Times New Roman" w:hAnsi="Times New Roman" w:eastAsia="Times New Roman" w:cs="Times New Roman"/>
          <w:color w:val="000000"/>
          <w:sz w:val="24"/>
          <w:szCs w:val="24"/>
          <w:lang w:val="en-IN" w:eastAsia="en-IN"/>
        </w:rPr>
        <w:t>, 1-6.</w:t>
      </w:r>
    </w:p>
    <w:p w14:paraId="08302F12">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Areen K. Al-Bashir, &amp; Batool Alsukhni (2023). ANN Algorithm for Brain Hemorrhage Detection Using CT Images</w:t>
      </w:r>
      <w:r>
        <w:rPr>
          <w:rFonts w:ascii="Times New Roman" w:hAnsi="Times New Roman" w:eastAsia="Times New Roman" w:cs="Times New Roman"/>
          <w:i/>
          <w:iCs/>
          <w:color w:val="000000"/>
          <w:sz w:val="24"/>
          <w:szCs w:val="24"/>
          <w:lang w:val="en-IN" w:eastAsia="en-IN"/>
        </w:rPr>
        <w:t>. Proceedings of 2023 the 13th International Workshop on Computer Science and Engineering</w:t>
      </w:r>
      <w:r>
        <w:rPr>
          <w:rFonts w:ascii="Times New Roman" w:hAnsi="Times New Roman" w:eastAsia="Times New Roman" w:cs="Times New Roman"/>
          <w:color w:val="000000"/>
          <w:sz w:val="24"/>
          <w:szCs w:val="24"/>
          <w:lang w:val="en-IN" w:eastAsia="en-IN"/>
        </w:rPr>
        <w:t>.</w:t>
      </w:r>
    </w:p>
    <w:p w14:paraId="3B8A83F4">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Jinwei Li, Cong Liang, Junsun Dang, Yang Zhang, Hongmou Chen, Xianlei Yan, &amp; Quan Liu (2024). Predicting the 90-day prognosis of stereotactic brain hemorrhage patients by multiple machine learning using radiomic features combined with clinical features</w:t>
      </w:r>
      <w:r>
        <w:rPr>
          <w:rFonts w:ascii="Times New Roman" w:hAnsi="Times New Roman" w:eastAsia="Times New Roman" w:cs="Times New Roman"/>
          <w:i/>
          <w:iCs/>
          <w:color w:val="000000"/>
          <w:sz w:val="24"/>
          <w:szCs w:val="24"/>
          <w:lang w:val="en-IN" w:eastAsia="en-IN"/>
        </w:rPr>
        <w:t>. Frontiers in Surgery, 11.</w:t>
      </w:r>
    </w:p>
    <w:p w14:paraId="4BF50D3E">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 R Bhuvaneswari, S. Ramakrishna, Mission Vidyalaya, R Karthikamani, R. Sathish Kumar, &amp; S. Sanjayprabu (2023). Detection of Brain Hemorrhage from CT Scan Images using ROF Filter and Classification</w:t>
      </w:r>
      <w:r>
        <w:rPr>
          <w:rFonts w:ascii="Times New Roman" w:hAnsi="Times New Roman" w:eastAsia="Times New Roman" w:cs="Times New Roman"/>
          <w:i/>
          <w:iCs/>
          <w:color w:val="000000"/>
          <w:sz w:val="24"/>
          <w:szCs w:val="24"/>
          <w:lang w:val="en-IN" w:eastAsia="en-IN"/>
        </w:rPr>
        <w:t>. 2023 8th International Conference on Communication and Electronics Systems (ICCES)</w:t>
      </w:r>
      <w:r>
        <w:rPr>
          <w:rFonts w:ascii="Times New Roman" w:hAnsi="Times New Roman" w:eastAsia="Times New Roman" w:cs="Times New Roman"/>
          <w:color w:val="000000"/>
          <w:sz w:val="24"/>
          <w:szCs w:val="24"/>
          <w:lang w:val="en-IN" w:eastAsia="en-IN"/>
        </w:rPr>
        <w:t>, 1623-1628.</w:t>
      </w:r>
    </w:p>
    <w:p w14:paraId="1309E90E">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Karamala Rooshita, N. V. Vyshnavi, Nara R Sanjana Chowdary, Tripty Singh, &amp; Payel Patra (2024). Deep Learning for Precise Brain Hemorrhage Detection from CT scans: A Web - Based Approach</w:t>
      </w:r>
      <w:r>
        <w:rPr>
          <w:rFonts w:ascii="Times New Roman" w:hAnsi="Times New Roman" w:eastAsia="Times New Roman" w:cs="Times New Roman"/>
          <w:i/>
          <w:iCs/>
          <w:color w:val="000000"/>
          <w:sz w:val="24"/>
          <w:szCs w:val="24"/>
          <w:lang w:val="en-IN" w:eastAsia="en-IN"/>
        </w:rPr>
        <w:t>. 2024 15th International Conference on Computing Communication and Networking Technologies (ICCCNT)</w:t>
      </w:r>
      <w:r>
        <w:rPr>
          <w:rFonts w:ascii="Times New Roman" w:hAnsi="Times New Roman" w:eastAsia="Times New Roman" w:cs="Times New Roman"/>
          <w:color w:val="000000"/>
          <w:sz w:val="24"/>
          <w:szCs w:val="24"/>
          <w:lang w:val="en-IN" w:eastAsia="en-IN"/>
        </w:rPr>
        <w:t>, 1-6.</w:t>
      </w:r>
    </w:p>
    <w:p w14:paraId="7E3E7647">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Maryam Wardah, Muhammad Mateen, Tauqeer Safdar Malik, Mohammad Eid Alzahrani, Adil Fahad, Abdulmohsen Almalawi, &amp; Rizwan Ali Naqvi (2023). Automated Brain Hemorrhage Classification and Volume Analysis</w:t>
      </w:r>
      <w:r>
        <w:rPr>
          <w:rFonts w:ascii="Times New Roman" w:hAnsi="Times New Roman" w:eastAsia="Times New Roman" w:cs="Times New Roman"/>
          <w:i/>
          <w:iCs/>
          <w:color w:val="000000"/>
          <w:sz w:val="24"/>
          <w:szCs w:val="24"/>
          <w:lang w:val="en-IN" w:eastAsia="en-IN"/>
        </w:rPr>
        <w:t>. Computers, Materials &amp; Continua</w:t>
      </w:r>
      <w:r>
        <w:rPr>
          <w:rFonts w:ascii="Times New Roman" w:hAnsi="Times New Roman" w:eastAsia="Times New Roman" w:cs="Times New Roman"/>
          <w:color w:val="000000"/>
          <w:sz w:val="24"/>
          <w:szCs w:val="24"/>
          <w:lang w:val="en-IN" w:eastAsia="en-IN"/>
        </w:rPr>
        <w:t>.</w:t>
      </w:r>
    </w:p>
    <w:p w14:paraId="3D4C8AD6">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Padma Priya, S. Babu, &amp; Dr. T. Brindha (2024). Deep Learning Fusion for Intracranial Hemorrhage Classification in Brain CT Imaging</w:t>
      </w:r>
      <w:r>
        <w:rPr>
          <w:rFonts w:ascii="Times New Roman" w:hAnsi="Times New Roman" w:eastAsia="Times New Roman" w:cs="Times New Roman"/>
          <w:i/>
          <w:iCs/>
          <w:color w:val="000000"/>
          <w:sz w:val="24"/>
          <w:szCs w:val="24"/>
          <w:lang w:val="en-IN" w:eastAsia="en-IN"/>
        </w:rPr>
        <w:t>. International Journal of Advanced Computer Science and Applications</w:t>
      </w:r>
      <w:r>
        <w:rPr>
          <w:rFonts w:ascii="Times New Roman" w:hAnsi="Times New Roman" w:eastAsia="Times New Roman" w:cs="Times New Roman"/>
          <w:color w:val="000000"/>
          <w:sz w:val="24"/>
          <w:szCs w:val="24"/>
          <w:lang w:val="en-IN" w:eastAsia="en-IN"/>
        </w:rPr>
        <w:t>.</w:t>
      </w:r>
    </w:p>
    <w:p w14:paraId="3C771620">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Muhammad Faheem Mushtaq, Mobeen Shahroz, Ali M. Aseere, Habib Shah, Rizwan Majeed, Danish Shehzad, &amp; Ali Samad (2021). BHCNet: Neural Network-Based Brain Hemorrhage Classification Using Head CT Scan</w:t>
      </w:r>
      <w:r>
        <w:rPr>
          <w:rFonts w:ascii="Times New Roman" w:hAnsi="Times New Roman" w:eastAsia="Times New Roman" w:cs="Times New Roman"/>
          <w:i/>
          <w:iCs/>
          <w:color w:val="000000"/>
          <w:sz w:val="24"/>
          <w:szCs w:val="24"/>
          <w:lang w:val="en-IN" w:eastAsia="en-IN"/>
        </w:rPr>
        <w:t>. IEEE Access, 9, 113901-113916.</w:t>
      </w:r>
    </w:p>
    <w:p w14:paraId="3F98900F">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Quoc Tuan Hoang, Xuan Hien Pham, Xuan Thang Trinh, Anh Vu Le, Minh Bui Vu, &amp; Trung Thanh Bui (2024). An Efficient CNN-Based Method for Intracranial Hemorrhage Segmentation from Computerized Tomography Imaging</w:t>
      </w:r>
      <w:r>
        <w:rPr>
          <w:rFonts w:ascii="Times New Roman" w:hAnsi="Times New Roman" w:eastAsia="Times New Roman" w:cs="Times New Roman"/>
          <w:i/>
          <w:iCs/>
          <w:color w:val="000000"/>
          <w:sz w:val="24"/>
          <w:szCs w:val="24"/>
          <w:lang w:val="en-IN" w:eastAsia="en-IN"/>
        </w:rPr>
        <w:t>. Journal of Imaging, 10.</w:t>
      </w:r>
    </w:p>
    <w:p w14:paraId="5ADB5F65">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Kevin Haowen Wu, Kevin Zeng, Mikhail Y. Shalaginov, &amp; TingyingHelen Zeng (2024). Brain Hemorrhage CT Image Detection and Classification using Deep Learning Methods</w:t>
      </w:r>
      <w:r>
        <w:rPr>
          <w:rFonts w:ascii="Times New Roman" w:hAnsi="Times New Roman" w:eastAsia="Times New Roman" w:cs="Times New Roman"/>
          <w:i/>
          <w:iCs/>
          <w:color w:val="000000"/>
          <w:sz w:val="24"/>
          <w:szCs w:val="24"/>
          <w:lang w:val="en-IN" w:eastAsia="en-IN"/>
        </w:rPr>
        <w:t>. 2024 IEEE International Conference on Bioinformatics and Biomedicine (BIBM)</w:t>
      </w:r>
      <w:r>
        <w:rPr>
          <w:rFonts w:ascii="Times New Roman" w:hAnsi="Times New Roman" w:eastAsia="Times New Roman" w:cs="Times New Roman"/>
          <w:color w:val="000000"/>
          <w:sz w:val="24"/>
          <w:szCs w:val="24"/>
          <w:lang w:val="en-IN" w:eastAsia="en-IN"/>
        </w:rPr>
        <w:t>, 5322-5326.</w:t>
      </w:r>
    </w:p>
    <w:p w14:paraId="2CE79EA1">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Anh-Cang Phan, Thi-My-Nga Nguyen, &amp; Thuong-Cang Phan (2019). Detection and Classification of Brain Hemorrhage Based on Hounsfield Values and Convolution Neural Network Technique</w:t>
      </w:r>
      <w:r>
        <w:rPr>
          <w:rFonts w:ascii="Times New Roman" w:hAnsi="Times New Roman" w:eastAsia="Times New Roman" w:cs="Times New Roman"/>
          <w:i/>
          <w:iCs/>
          <w:color w:val="000000"/>
          <w:sz w:val="24"/>
          <w:szCs w:val="24"/>
          <w:lang w:val="en-IN" w:eastAsia="en-IN"/>
        </w:rPr>
        <w:t>. 2019 IEEE-RIVF International Conference on Computing and Communication Technologies (RIVF)</w:t>
      </w:r>
      <w:r>
        <w:rPr>
          <w:rFonts w:ascii="Times New Roman" w:hAnsi="Times New Roman" w:eastAsia="Times New Roman" w:cs="Times New Roman"/>
          <w:color w:val="000000"/>
          <w:sz w:val="24"/>
          <w:szCs w:val="24"/>
          <w:lang w:val="en-IN" w:eastAsia="en-IN"/>
        </w:rPr>
        <w:t>, 1-7.</w:t>
      </w:r>
    </w:p>
    <w:p w14:paraId="4CBD4068">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Giyaseddin Bayrak, Muhammed Şakir Toprak, Murat Can Ganiz, Halife Kodaz, &amp; Ural Koç (2022). Deep Learning-Based Brain Hemorrhage Detection in CT Reports</w:t>
      </w:r>
      <w:r>
        <w:rPr>
          <w:rFonts w:ascii="Times New Roman" w:hAnsi="Times New Roman" w:eastAsia="Times New Roman" w:cs="Times New Roman"/>
          <w:i/>
          <w:iCs/>
          <w:color w:val="000000"/>
          <w:sz w:val="24"/>
          <w:szCs w:val="24"/>
          <w:lang w:val="en-IN" w:eastAsia="en-IN"/>
        </w:rPr>
        <w:t>. Studies in health technology and informatics, 294, 866-867 .</w:t>
      </w:r>
    </w:p>
    <w:p w14:paraId="135CBF49">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Tong Duc Phong, Hieu Ngoc Duong, Hien T. Nguyen, Nguyen Thanh Trong, Vu Bao Hung Nguyen, Tran Van Hoa, &amp; Vaclav Snás̃el (2017). Brain Hemorrhage Diagnosis by Using Deep Learning</w:t>
      </w:r>
      <w:r>
        <w:rPr>
          <w:rFonts w:ascii="Times New Roman" w:hAnsi="Times New Roman" w:eastAsia="Times New Roman" w:cs="Times New Roman"/>
          <w:i/>
          <w:iCs/>
          <w:color w:val="000000"/>
          <w:sz w:val="24"/>
          <w:szCs w:val="24"/>
          <w:lang w:val="en-IN" w:eastAsia="en-IN"/>
        </w:rPr>
        <w:t>. Proceedings of the 2017 International Conference on Machine Learning and Soft Computing</w:t>
      </w:r>
      <w:r>
        <w:rPr>
          <w:rFonts w:ascii="Times New Roman" w:hAnsi="Times New Roman" w:eastAsia="Times New Roman" w:cs="Times New Roman"/>
          <w:color w:val="000000"/>
          <w:sz w:val="24"/>
          <w:szCs w:val="24"/>
          <w:lang w:val="en-IN" w:eastAsia="en-IN"/>
        </w:rPr>
        <w:t>.</w:t>
      </w:r>
    </w:p>
    <w:p w14:paraId="6822FD67">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Heba M. Afify, Kamel K. Mohammed, &amp; Aboul Ella Hassanien (2024). Leveraging hybrid 1D-CNN and RNN approach for classification of brain cancer gene expression</w:t>
      </w:r>
      <w:r>
        <w:rPr>
          <w:rFonts w:ascii="Times New Roman" w:hAnsi="Times New Roman" w:eastAsia="Times New Roman" w:cs="Times New Roman"/>
          <w:i/>
          <w:iCs/>
          <w:color w:val="000000"/>
          <w:sz w:val="24"/>
          <w:szCs w:val="24"/>
          <w:lang w:val="en-IN" w:eastAsia="en-IN"/>
        </w:rPr>
        <w:t>. Complex &amp; Intelligent Systems</w:t>
      </w:r>
      <w:r>
        <w:rPr>
          <w:rFonts w:ascii="Times New Roman" w:hAnsi="Times New Roman" w:eastAsia="Times New Roman" w:cs="Times New Roman"/>
          <w:color w:val="000000"/>
          <w:sz w:val="24"/>
          <w:szCs w:val="24"/>
          <w:lang w:val="en-IN" w:eastAsia="en-IN"/>
        </w:rPr>
        <w:t>.</w:t>
      </w:r>
    </w:p>
    <w:p w14:paraId="216046DD">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Abdulkader Helwan, Georges El Fakhri, Hadi Sasani, &amp; Dilber Uzun Ozsahin (2018). Deep networks in identifying CT brain hemorrhage</w:t>
      </w:r>
      <w:r>
        <w:rPr>
          <w:rFonts w:ascii="Times New Roman" w:hAnsi="Times New Roman" w:eastAsia="Times New Roman" w:cs="Times New Roman"/>
          <w:i/>
          <w:iCs/>
          <w:color w:val="000000"/>
          <w:sz w:val="24"/>
          <w:szCs w:val="24"/>
          <w:lang w:val="en-IN" w:eastAsia="en-IN"/>
        </w:rPr>
        <w:t>. J. Intell. Fuzzy Syst., 35, 2215-2228.</w:t>
      </w:r>
    </w:p>
    <w:p w14:paraId="058B5C16">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Omar Munthir Al Okashi, Flath M. Mohammed, &amp; Ahmed J. Aljaaf (2019). An Ensemble Learning Approach for Automatic Brain Hemorrhage Detection from MRIs</w:t>
      </w:r>
      <w:r>
        <w:rPr>
          <w:rFonts w:ascii="Times New Roman" w:hAnsi="Times New Roman" w:eastAsia="Times New Roman" w:cs="Times New Roman"/>
          <w:i/>
          <w:iCs/>
          <w:color w:val="000000"/>
          <w:sz w:val="24"/>
          <w:szCs w:val="24"/>
          <w:lang w:val="en-IN" w:eastAsia="en-IN"/>
        </w:rPr>
        <w:t>. 2019 12th International Conference on Developments in eSystems Engineering (DeSE)</w:t>
      </w:r>
      <w:r>
        <w:rPr>
          <w:rFonts w:ascii="Times New Roman" w:hAnsi="Times New Roman" w:eastAsia="Times New Roman" w:cs="Times New Roman"/>
          <w:color w:val="000000"/>
          <w:sz w:val="24"/>
          <w:szCs w:val="24"/>
          <w:lang w:val="en-IN" w:eastAsia="en-IN"/>
        </w:rPr>
        <w:t>, 929-932.</w:t>
      </w:r>
    </w:p>
    <w:p w14:paraId="4E587CA0">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Mahmood A. Mahmood, Khalaf Alsalem, Murtada K. Elbashir, Sameh Abd El-Ghany, &amp; A. A. Abd El-Aziz (2025). An Intracranial Brain Hemorrhage's Identification and Classification on CT Imaging using Fuzzy Deep Learning</w:t>
      </w:r>
      <w:r>
        <w:rPr>
          <w:rFonts w:ascii="Times New Roman" w:hAnsi="Times New Roman" w:eastAsia="Times New Roman" w:cs="Times New Roman"/>
          <w:i/>
          <w:iCs/>
          <w:color w:val="000000"/>
          <w:sz w:val="24"/>
          <w:szCs w:val="24"/>
          <w:lang w:val="en-IN" w:eastAsia="en-IN"/>
        </w:rPr>
        <w:t>. Int. J. Comput. Commun. Control, 20.</w:t>
      </w:r>
    </w:p>
    <w:p w14:paraId="33B1EEA7">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Sulaiman Khan, Hazrat Ali, &amp; Zubair Shah (2023). Brain Hemorrhage Detection Using Improved AlexNet with Inception-v4</w:t>
      </w:r>
      <w:r>
        <w:rPr>
          <w:rFonts w:ascii="Times New Roman" w:hAnsi="Times New Roman" w:eastAsia="Times New Roman" w:cs="Times New Roman"/>
          <w:i/>
          <w:iCs/>
          <w:color w:val="000000"/>
          <w:sz w:val="24"/>
          <w:szCs w:val="24"/>
          <w:lang w:val="en-IN" w:eastAsia="en-IN"/>
        </w:rPr>
        <w:t>. 2023 IEEE International Conference on Artificial Intelligence, Blockchain, and Internet of Things (AIBThings)</w:t>
      </w:r>
      <w:r>
        <w:rPr>
          <w:rFonts w:ascii="Times New Roman" w:hAnsi="Times New Roman" w:eastAsia="Times New Roman" w:cs="Times New Roman"/>
          <w:color w:val="000000"/>
          <w:sz w:val="24"/>
          <w:szCs w:val="24"/>
          <w:lang w:val="en-IN" w:eastAsia="en-IN"/>
        </w:rPr>
        <w:t>, 1-5.</w:t>
      </w:r>
    </w:p>
    <w:p w14:paraId="4C1D3F0E">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Samia Ahmed, Jannatul Ferdous Esha, Md. Sazzadur Rahman, M. Shamim Kaiser, Ieee A. S. M. Sanwar Hosen Senior Member, Deepak Ghimire, Mi-Jin Park, &amp; Md. Sazzadur Rahman (2024). Exploring Deep Learning and Machine Learning Approaches for Brain Hemorrhage Detection</w:t>
      </w:r>
      <w:r>
        <w:rPr>
          <w:rFonts w:ascii="Times New Roman" w:hAnsi="Times New Roman" w:eastAsia="Times New Roman" w:cs="Times New Roman"/>
          <w:i/>
          <w:iCs/>
          <w:color w:val="000000"/>
          <w:sz w:val="24"/>
          <w:szCs w:val="24"/>
          <w:lang w:val="en-IN" w:eastAsia="en-IN"/>
        </w:rPr>
        <w:t>. IEEE Access, 12, 45060-45093.</w:t>
      </w:r>
    </w:p>
    <w:p w14:paraId="1908D361">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Priyanka Datta, &amp; Rajesh Rohilla (2024). An autonomous and intelligent hybrid CNN-RNN-LSTM based approach for the detection and classification of abnormalities in brain</w:t>
      </w:r>
      <w:r>
        <w:rPr>
          <w:rFonts w:ascii="Times New Roman" w:hAnsi="Times New Roman" w:eastAsia="Times New Roman" w:cs="Times New Roman"/>
          <w:i/>
          <w:iCs/>
          <w:color w:val="000000"/>
          <w:sz w:val="24"/>
          <w:szCs w:val="24"/>
          <w:lang w:val="en-IN" w:eastAsia="en-IN"/>
        </w:rPr>
        <w:t>. Multimedia Tools and Applications</w:t>
      </w:r>
      <w:r>
        <w:rPr>
          <w:rFonts w:ascii="Times New Roman" w:hAnsi="Times New Roman" w:eastAsia="Times New Roman" w:cs="Times New Roman"/>
          <w:color w:val="000000"/>
          <w:sz w:val="24"/>
          <w:szCs w:val="24"/>
          <w:lang w:val="en-IN" w:eastAsia="en-IN"/>
        </w:rPr>
        <w:t>, 1-27.</w:t>
      </w:r>
    </w:p>
    <w:p w14:paraId="02A1FB2C">
      <w:pPr>
        <w:widowControl w:val="0"/>
        <w:numPr>
          <w:ilvl w:val="0"/>
          <w:numId w:val="19"/>
        </w:numPr>
        <w:tabs>
          <w:tab w:val="left" w:pos="615"/>
        </w:tabs>
        <w:autoSpaceDE w:val="0"/>
        <w:autoSpaceDN w:val="0"/>
        <w:spacing w:before="100" w:beforeAutospacing="1" w:after="240" w:line="240" w:lineRule="auto"/>
        <w:ind w:left="170" w:right="170" w:firstLine="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Sumit Tanwar, Nipun Choudhary, Vaibhav Chaudhary, Anish Dahiya, Priyanka Kaushik, &amp; Rachna Rathore (2024). Advancing Healthcare: CNN-Based Brain Hemorrhage Detection in Intelligent Environments</w:t>
      </w:r>
      <w:r>
        <w:rPr>
          <w:rFonts w:ascii="Times New Roman" w:hAnsi="Times New Roman" w:eastAsia="Times New Roman" w:cs="Times New Roman"/>
          <w:i/>
          <w:iCs/>
          <w:color w:val="000000"/>
          <w:sz w:val="24"/>
          <w:szCs w:val="24"/>
          <w:lang w:val="en-IN" w:eastAsia="en-IN"/>
        </w:rPr>
        <w:t>. 2023 International Conference on Smart Devices (ICSD)</w:t>
      </w:r>
      <w:r>
        <w:rPr>
          <w:rFonts w:ascii="Times New Roman" w:hAnsi="Times New Roman" w:eastAsia="Times New Roman" w:cs="Times New Roman"/>
          <w:color w:val="000000"/>
          <w:sz w:val="24"/>
          <w:szCs w:val="24"/>
          <w:lang w:val="en-IN" w:eastAsia="en-IN"/>
        </w:rPr>
        <w:t>, 1-6. prioritized code clone refactoring,’’ in Proc. IEEE 11th Int. Work. Conf.</w:t>
      </w:r>
    </w:p>
    <w:sectPr>
      <w:footerReference r:id="rId12"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8E0A3">
    <w:pPr>
      <w:pStyle w:val="10"/>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9F4F8">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79431E">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640603">
    <w:pPr>
      <w:pStyle w:val="10"/>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87AE45">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6D87AE45">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BD3194">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26593">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C4DD43">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3BC65">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4286F"/>
    <w:multiLevelType w:val="multilevel"/>
    <w:tmpl w:val="09D4286F"/>
    <w:lvl w:ilvl="0" w:tentative="0">
      <w:start w:val="4"/>
      <w:numFmt w:val="decimal"/>
      <w:lvlText w:val="%1"/>
      <w:lvlJc w:val="left"/>
      <w:pPr>
        <w:ind w:left="360" w:hanging="360"/>
      </w:pPr>
      <w:rPr>
        <w:rFonts w:hint="default" w:eastAsia="Calibri"/>
        <w:b w:val="0"/>
        <w:color w:val="000000"/>
      </w:rPr>
    </w:lvl>
    <w:lvl w:ilvl="1" w:tentative="0">
      <w:start w:val="4"/>
      <w:numFmt w:val="decimal"/>
      <w:lvlText w:val="%1.%2"/>
      <w:lvlJc w:val="left"/>
      <w:pPr>
        <w:ind w:left="360" w:hanging="360"/>
      </w:pPr>
      <w:rPr>
        <w:rFonts w:hint="default" w:eastAsia="Calibri"/>
        <w:b/>
        <w:bCs w:val="0"/>
        <w:color w:val="000000"/>
      </w:rPr>
    </w:lvl>
    <w:lvl w:ilvl="2" w:tentative="0">
      <w:start w:val="1"/>
      <w:numFmt w:val="decimal"/>
      <w:lvlText w:val="%1.%2.%3"/>
      <w:lvlJc w:val="left"/>
      <w:pPr>
        <w:ind w:left="720" w:hanging="720"/>
      </w:pPr>
      <w:rPr>
        <w:rFonts w:hint="default" w:eastAsia="Calibri"/>
        <w:b w:val="0"/>
        <w:color w:val="000000"/>
      </w:rPr>
    </w:lvl>
    <w:lvl w:ilvl="3" w:tentative="0">
      <w:start w:val="1"/>
      <w:numFmt w:val="decimal"/>
      <w:lvlText w:val="%1.%2.%3.%4"/>
      <w:lvlJc w:val="left"/>
      <w:pPr>
        <w:ind w:left="720" w:hanging="720"/>
      </w:pPr>
      <w:rPr>
        <w:rFonts w:hint="default" w:eastAsia="Calibri"/>
        <w:b w:val="0"/>
        <w:color w:val="000000"/>
      </w:rPr>
    </w:lvl>
    <w:lvl w:ilvl="4" w:tentative="0">
      <w:start w:val="1"/>
      <w:numFmt w:val="decimal"/>
      <w:lvlText w:val="%1.%2.%3.%4.%5"/>
      <w:lvlJc w:val="left"/>
      <w:pPr>
        <w:ind w:left="1080" w:hanging="1080"/>
      </w:pPr>
      <w:rPr>
        <w:rFonts w:hint="default" w:eastAsia="Calibri"/>
        <w:b w:val="0"/>
        <w:color w:val="000000"/>
      </w:rPr>
    </w:lvl>
    <w:lvl w:ilvl="5" w:tentative="0">
      <w:start w:val="1"/>
      <w:numFmt w:val="decimal"/>
      <w:lvlText w:val="%1.%2.%3.%4.%5.%6"/>
      <w:lvlJc w:val="left"/>
      <w:pPr>
        <w:ind w:left="1080" w:hanging="1080"/>
      </w:pPr>
      <w:rPr>
        <w:rFonts w:hint="default" w:eastAsia="Calibri"/>
        <w:b w:val="0"/>
        <w:color w:val="000000"/>
      </w:rPr>
    </w:lvl>
    <w:lvl w:ilvl="6" w:tentative="0">
      <w:start w:val="1"/>
      <w:numFmt w:val="decimal"/>
      <w:lvlText w:val="%1.%2.%3.%4.%5.%6.%7"/>
      <w:lvlJc w:val="left"/>
      <w:pPr>
        <w:ind w:left="1440" w:hanging="1440"/>
      </w:pPr>
      <w:rPr>
        <w:rFonts w:hint="default" w:eastAsia="Calibri"/>
        <w:b w:val="0"/>
        <w:color w:val="000000"/>
      </w:rPr>
    </w:lvl>
    <w:lvl w:ilvl="7" w:tentative="0">
      <w:start w:val="1"/>
      <w:numFmt w:val="decimal"/>
      <w:lvlText w:val="%1.%2.%3.%4.%5.%6.%7.%8"/>
      <w:lvlJc w:val="left"/>
      <w:pPr>
        <w:ind w:left="1440" w:hanging="1440"/>
      </w:pPr>
      <w:rPr>
        <w:rFonts w:hint="default" w:eastAsia="Calibri"/>
        <w:b w:val="0"/>
        <w:color w:val="000000"/>
      </w:rPr>
    </w:lvl>
    <w:lvl w:ilvl="8" w:tentative="0">
      <w:start w:val="1"/>
      <w:numFmt w:val="decimal"/>
      <w:lvlText w:val="%1.%2.%3.%4.%5.%6.%7.%8.%9"/>
      <w:lvlJc w:val="left"/>
      <w:pPr>
        <w:ind w:left="1800" w:hanging="1800"/>
      </w:pPr>
      <w:rPr>
        <w:rFonts w:hint="default" w:eastAsia="Calibri"/>
        <w:b w:val="0"/>
        <w:color w:val="000000"/>
      </w:rPr>
    </w:lvl>
  </w:abstractNum>
  <w:abstractNum w:abstractNumId="1">
    <w:nsid w:val="0C973FA0"/>
    <w:multiLevelType w:val="multilevel"/>
    <w:tmpl w:val="0C973FA0"/>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11F1710B"/>
    <w:multiLevelType w:val="multilevel"/>
    <w:tmpl w:val="11F1710B"/>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19307137"/>
    <w:multiLevelType w:val="multilevel"/>
    <w:tmpl w:val="19307137"/>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98704B7"/>
    <w:multiLevelType w:val="multilevel"/>
    <w:tmpl w:val="198704B7"/>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CD25FED"/>
    <w:multiLevelType w:val="multilevel"/>
    <w:tmpl w:val="1CD25FED"/>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FA77AF2"/>
    <w:multiLevelType w:val="multilevel"/>
    <w:tmpl w:val="1FA77AF2"/>
    <w:lvl w:ilvl="0" w:tentative="0">
      <w:start w:val="0"/>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21D05083"/>
    <w:multiLevelType w:val="multilevel"/>
    <w:tmpl w:val="21D05083"/>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29022D9"/>
    <w:multiLevelType w:val="multilevel"/>
    <w:tmpl w:val="229022D9"/>
    <w:lvl w:ilvl="0" w:tentative="0">
      <w:start w:val="8"/>
      <w:numFmt w:val="decimal"/>
      <w:lvlText w:val="%1"/>
      <w:lvlJc w:val="left"/>
      <w:pPr>
        <w:ind w:left="672" w:hanging="672"/>
      </w:pPr>
      <w:rPr>
        <w:rFonts w:hint="default"/>
        <w:b/>
        <w:sz w:val="32"/>
      </w:rPr>
    </w:lvl>
    <w:lvl w:ilvl="1" w:tentative="0">
      <w:start w:val="2"/>
      <w:numFmt w:val="decimal"/>
      <w:lvlText w:val="%1.%2"/>
      <w:lvlJc w:val="left"/>
      <w:pPr>
        <w:ind w:left="672" w:hanging="672"/>
      </w:pPr>
      <w:rPr>
        <w:rFonts w:hint="default"/>
        <w:b/>
        <w:sz w:val="28"/>
        <w:szCs w:val="20"/>
      </w:rPr>
    </w:lvl>
    <w:lvl w:ilvl="2" w:tentative="0">
      <w:start w:val="9"/>
      <w:numFmt w:val="decimal"/>
      <w:lvlText w:val="%1.%2.%3"/>
      <w:lvlJc w:val="left"/>
      <w:pPr>
        <w:ind w:left="720" w:hanging="720"/>
      </w:pPr>
      <w:rPr>
        <w:rFonts w:hint="default"/>
        <w:b/>
        <w:sz w:val="32"/>
      </w:rPr>
    </w:lvl>
    <w:lvl w:ilvl="3" w:tentative="0">
      <w:start w:val="1"/>
      <w:numFmt w:val="decimal"/>
      <w:lvlText w:val="%1.%2.%3.%4"/>
      <w:lvlJc w:val="left"/>
      <w:pPr>
        <w:ind w:left="720" w:hanging="720"/>
      </w:pPr>
      <w:rPr>
        <w:rFonts w:hint="default"/>
        <w:b/>
        <w:sz w:val="32"/>
      </w:rPr>
    </w:lvl>
    <w:lvl w:ilvl="4" w:tentative="0">
      <w:start w:val="1"/>
      <w:numFmt w:val="decimal"/>
      <w:lvlText w:val="%1.%2.%3.%4.%5"/>
      <w:lvlJc w:val="left"/>
      <w:pPr>
        <w:ind w:left="1080" w:hanging="1080"/>
      </w:pPr>
      <w:rPr>
        <w:rFonts w:hint="default"/>
        <w:b/>
        <w:sz w:val="32"/>
      </w:rPr>
    </w:lvl>
    <w:lvl w:ilvl="5" w:tentative="0">
      <w:start w:val="1"/>
      <w:numFmt w:val="decimal"/>
      <w:lvlText w:val="%1.%2.%3.%4.%5.%6"/>
      <w:lvlJc w:val="left"/>
      <w:pPr>
        <w:ind w:left="1080" w:hanging="1080"/>
      </w:pPr>
      <w:rPr>
        <w:rFonts w:hint="default"/>
        <w:b/>
        <w:sz w:val="32"/>
      </w:rPr>
    </w:lvl>
    <w:lvl w:ilvl="6" w:tentative="0">
      <w:start w:val="1"/>
      <w:numFmt w:val="decimal"/>
      <w:lvlText w:val="%1.%2.%3.%4.%5.%6.%7"/>
      <w:lvlJc w:val="left"/>
      <w:pPr>
        <w:ind w:left="1440" w:hanging="1440"/>
      </w:pPr>
      <w:rPr>
        <w:rFonts w:hint="default"/>
        <w:b/>
        <w:sz w:val="32"/>
      </w:rPr>
    </w:lvl>
    <w:lvl w:ilvl="7" w:tentative="0">
      <w:start w:val="1"/>
      <w:numFmt w:val="decimal"/>
      <w:lvlText w:val="%1.%2.%3.%4.%5.%6.%7.%8"/>
      <w:lvlJc w:val="left"/>
      <w:pPr>
        <w:ind w:left="1440" w:hanging="1440"/>
      </w:pPr>
      <w:rPr>
        <w:rFonts w:hint="default"/>
        <w:b/>
        <w:sz w:val="32"/>
      </w:rPr>
    </w:lvl>
    <w:lvl w:ilvl="8" w:tentative="0">
      <w:start w:val="1"/>
      <w:numFmt w:val="decimal"/>
      <w:lvlText w:val="%1.%2.%3.%4.%5.%6.%7.%8.%9"/>
      <w:lvlJc w:val="left"/>
      <w:pPr>
        <w:ind w:left="1800" w:hanging="1800"/>
      </w:pPr>
      <w:rPr>
        <w:rFonts w:hint="default"/>
        <w:b/>
        <w:sz w:val="32"/>
      </w:rPr>
    </w:lvl>
  </w:abstractNum>
  <w:abstractNum w:abstractNumId="9">
    <w:nsid w:val="2FD52DF9"/>
    <w:multiLevelType w:val="multilevel"/>
    <w:tmpl w:val="2FD52DF9"/>
    <w:lvl w:ilvl="0" w:tentative="0">
      <w:start w:val="1"/>
      <w:numFmt w:val="bullet"/>
      <w:lvlText w:val=""/>
      <w:lvlJc w:val="left"/>
      <w:pPr>
        <w:ind w:left="720" w:hanging="72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034052E"/>
    <w:multiLevelType w:val="multilevel"/>
    <w:tmpl w:val="3034052E"/>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321B0280"/>
    <w:multiLevelType w:val="multilevel"/>
    <w:tmpl w:val="321B0280"/>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3B1A0D9E"/>
    <w:multiLevelType w:val="multilevel"/>
    <w:tmpl w:val="3B1A0D9E"/>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43E56F4E"/>
    <w:multiLevelType w:val="multilevel"/>
    <w:tmpl w:val="43E56F4E"/>
    <w:lvl w:ilvl="0" w:tentative="0">
      <w:start w:val="1"/>
      <w:numFmt w:val="decimal"/>
      <w:lvlText w:val="[%1]"/>
      <w:lvlJc w:val="left"/>
      <w:pPr>
        <w:ind w:left="615" w:hanging="466"/>
      </w:pPr>
      <w:rPr>
        <w:rFonts w:hint="default" w:ascii="Times New Roman" w:hAnsi="Times New Roman" w:cs="Times New Roman"/>
        <w:b w:val="0"/>
        <w:bCs w:val="0"/>
        <w:i w:val="0"/>
        <w:iCs w:val="0"/>
        <w:spacing w:val="0"/>
        <w:sz w:val="20"/>
        <w:szCs w:val="20"/>
      </w:rPr>
    </w:lvl>
    <w:lvl w:ilvl="1" w:tentative="0">
      <w:start w:val="0"/>
      <w:numFmt w:val="bullet"/>
      <w:lvlText w:val="•"/>
      <w:lvlJc w:val="left"/>
      <w:pPr>
        <w:ind w:left="1096" w:hanging="466"/>
      </w:pPr>
      <w:rPr>
        <w:rFonts w:hint="default" w:ascii="Times New Roman" w:hAnsi="Times New Roman" w:cs="Times New Roman"/>
      </w:rPr>
    </w:lvl>
    <w:lvl w:ilvl="2" w:tentative="0">
      <w:start w:val="0"/>
      <w:numFmt w:val="bullet"/>
      <w:lvlText w:val="•"/>
      <w:lvlJc w:val="left"/>
      <w:pPr>
        <w:ind w:left="1573" w:hanging="466"/>
      </w:pPr>
      <w:rPr>
        <w:rFonts w:hint="default" w:ascii="Times New Roman" w:hAnsi="Times New Roman" w:cs="Times New Roman"/>
      </w:rPr>
    </w:lvl>
    <w:lvl w:ilvl="3" w:tentative="0">
      <w:start w:val="0"/>
      <w:numFmt w:val="bullet"/>
      <w:lvlText w:val="•"/>
      <w:lvlJc w:val="left"/>
      <w:pPr>
        <w:ind w:left="2049" w:hanging="466"/>
      </w:pPr>
      <w:rPr>
        <w:rFonts w:hint="default" w:ascii="Times New Roman" w:hAnsi="Times New Roman" w:cs="Times New Roman"/>
      </w:rPr>
    </w:lvl>
    <w:lvl w:ilvl="4" w:tentative="0">
      <w:start w:val="0"/>
      <w:numFmt w:val="bullet"/>
      <w:lvlText w:val="•"/>
      <w:lvlJc w:val="left"/>
      <w:pPr>
        <w:ind w:left="2526" w:hanging="466"/>
      </w:pPr>
      <w:rPr>
        <w:rFonts w:hint="default" w:ascii="Times New Roman" w:hAnsi="Times New Roman" w:cs="Times New Roman"/>
      </w:rPr>
    </w:lvl>
    <w:lvl w:ilvl="5" w:tentative="0">
      <w:start w:val="0"/>
      <w:numFmt w:val="bullet"/>
      <w:lvlText w:val="•"/>
      <w:lvlJc w:val="left"/>
      <w:pPr>
        <w:ind w:left="3002" w:hanging="466"/>
      </w:pPr>
      <w:rPr>
        <w:rFonts w:hint="default" w:ascii="Times New Roman" w:hAnsi="Times New Roman" w:cs="Times New Roman"/>
      </w:rPr>
    </w:lvl>
    <w:lvl w:ilvl="6" w:tentative="0">
      <w:start w:val="0"/>
      <w:numFmt w:val="bullet"/>
      <w:lvlText w:val="•"/>
      <w:lvlJc w:val="left"/>
      <w:pPr>
        <w:ind w:left="3479" w:hanging="466"/>
      </w:pPr>
      <w:rPr>
        <w:rFonts w:hint="default" w:ascii="Times New Roman" w:hAnsi="Times New Roman" w:cs="Times New Roman"/>
      </w:rPr>
    </w:lvl>
    <w:lvl w:ilvl="7" w:tentative="0">
      <w:start w:val="0"/>
      <w:numFmt w:val="bullet"/>
      <w:lvlText w:val="•"/>
      <w:lvlJc w:val="left"/>
      <w:pPr>
        <w:ind w:left="3955" w:hanging="466"/>
      </w:pPr>
      <w:rPr>
        <w:rFonts w:hint="default" w:ascii="Times New Roman" w:hAnsi="Times New Roman" w:cs="Times New Roman"/>
      </w:rPr>
    </w:lvl>
    <w:lvl w:ilvl="8" w:tentative="0">
      <w:start w:val="0"/>
      <w:numFmt w:val="bullet"/>
      <w:lvlText w:val="•"/>
      <w:lvlJc w:val="left"/>
      <w:pPr>
        <w:ind w:left="4432" w:hanging="466"/>
      </w:pPr>
      <w:rPr>
        <w:rFonts w:hint="default" w:ascii="Times New Roman" w:hAnsi="Times New Roman" w:cs="Times New Roman"/>
      </w:rPr>
    </w:lvl>
  </w:abstractNum>
  <w:abstractNum w:abstractNumId="14">
    <w:nsid w:val="4F0654CF"/>
    <w:multiLevelType w:val="multilevel"/>
    <w:tmpl w:val="4F0654CF"/>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560F351C"/>
    <w:multiLevelType w:val="multilevel"/>
    <w:tmpl w:val="560F351C"/>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567E55E9"/>
    <w:multiLevelType w:val="multilevel"/>
    <w:tmpl w:val="567E55E9"/>
    <w:lvl w:ilvl="0" w:tentative="0">
      <w:start w:val="0"/>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54364C6"/>
    <w:multiLevelType w:val="multilevel"/>
    <w:tmpl w:val="754364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7FFD50C8"/>
    <w:multiLevelType w:val="multilevel"/>
    <w:tmpl w:val="7FFD50C8"/>
    <w:lvl w:ilvl="0" w:tentative="0">
      <w:start w:val="0"/>
      <w:numFmt w:val="bullet"/>
      <w:lvlText w:val="•"/>
      <w:lvlJc w:val="left"/>
      <w:pPr>
        <w:ind w:left="720" w:hanging="72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5"/>
  </w:num>
  <w:num w:numId="2">
    <w:abstractNumId w:val="17"/>
  </w:num>
  <w:num w:numId="3">
    <w:abstractNumId w:val="0"/>
  </w:num>
  <w:num w:numId="4">
    <w:abstractNumId w:val="14"/>
  </w:num>
  <w:num w:numId="5">
    <w:abstractNumId w:val="15"/>
  </w:num>
  <w:num w:numId="6">
    <w:abstractNumId w:val="18"/>
  </w:num>
  <w:num w:numId="7">
    <w:abstractNumId w:val="11"/>
  </w:num>
  <w:num w:numId="8">
    <w:abstractNumId w:val="12"/>
  </w:num>
  <w:num w:numId="9">
    <w:abstractNumId w:val="10"/>
  </w:num>
  <w:num w:numId="10">
    <w:abstractNumId w:val="4"/>
  </w:num>
  <w:num w:numId="11">
    <w:abstractNumId w:val="2"/>
  </w:num>
  <w:num w:numId="12">
    <w:abstractNumId w:val="3"/>
  </w:num>
  <w:num w:numId="13">
    <w:abstractNumId w:val="7"/>
  </w:num>
  <w:num w:numId="14">
    <w:abstractNumId w:val="1"/>
  </w:num>
  <w:num w:numId="15">
    <w:abstractNumId w:val="9"/>
  </w:num>
  <w:num w:numId="16">
    <w:abstractNumId w:val="16"/>
  </w:num>
  <w:num w:numId="17">
    <w:abstractNumId w:val="6"/>
  </w:num>
  <w:num w:numId="18">
    <w:abstractNumId w:val="8"/>
  </w:num>
  <w:num w:numId="1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AAC"/>
    <w:rsid w:val="000002BC"/>
    <w:rsid w:val="00012D00"/>
    <w:rsid w:val="00015DF9"/>
    <w:rsid w:val="0001690E"/>
    <w:rsid w:val="00017CAA"/>
    <w:rsid w:val="00024525"/>
    <w:rsid w:val="000312F3"/>
    <w:rsid w:val="0003190E"/>
    <w:rsid w:val="00032D76"/>
    <w:rsid w:val="0003493E"/>
    <w:rsid w:val="00034FE1"/>
    <w:rsid w:val="00036A81"/>
    <w:rsid w:val="00037AC7"/>
    <w:rsid w:val="00053BA6"/>
    <w:rsid w:val="00056866"/>
    <w:rsid w:val="00060710"/>
    <w:rsid w:val="00060B9F"/>
    <w:rsid w:val="00062B8D"/>
    <w:rsid w:val="00064CF5"/>
    <w:rsid w:val="00066A6D"/>
    <w:rsid w:val="00072F5D"/>
    <w:rsid w:val="000848F6"/>
    <w:rsid w:val="000878AA"/>
    <w:rsid w:val="00092668"/>
    <w:rsid w:val="000A1F6E"/>
    <w:rsid w:val="000A258C"/>
    <w:rsid w:val="000A273D"/>
    <w:rsid w:val="000A4013"/>
    <w:rsid w:val="000A6BFC"/>
    <w:rsid w:val="000B0343"/>
    <w:rsid w:val="000B2458"/>
    <w:rsid w:val="000C00A0"/>
    <w:rsid w:val="000C18FC"/>
    <w:rsid w:val="000C3BE9"/>
    <w:rsid w:val="000C4E7A"/>
    <w:rsid w:val="000D05C2"/>
    <w:rsid w:val="000D54F9"/>
    <w:rsid w:val="000F635A"/>
    <w:rsid w:val="00101049"/>
    <w:rsid w:val="001021A6"/>
    <w:rsid w:val="001079E8"/>
    <w:rsid w:val="00113D6E"/>
    <w:rsid w:val="00115A83"/>
    <w:rsid w:val="001209D2"/>
    <w:rsid w:val="00125EAE"/>
    <w:rsid w:val="001267FE"/>
    <w:rsid w:val="00131CFC"/>
    <w:rsid w:val="00134898"/>
    <w:rsid w:val="00135F3D"/>
    <w:rsid w:val="0013734B"/>
    <w:rsid w:val="001457E0"/>
    <w:rsid w:val="00147666"/>
    <w:rsid w:val="00154925"/>
    <w:rsid w:val="0015773C"/>
    <w:rsid w:val="00167D93"/>
    <w:rsid w:val="00177144"/>
    <w:rsid w:val="00182171"/>
    <w:rsid w:val="00184537"/>
    <w:rsid w:val="00192E4C"/>
    <w:rsid w:val="00194110"/>
    <w:rsid w:val="001954B5"/>
    <w:rsid w:val="001A132A"/>
    <w:rsid w:val="001A186F"/>
    <w:rsid w:val="001A2B8F"/>
    <w:rsid w:val="001A6EE1"/>
    <w:rsid w:val="001B4918"/>
    <w:rsid w:val="001C2BED"/>
    <w:rsid w:val="001C7CAC"/>
    <w:rsid w:val="001D1796"/>
    <w:rsid w:val="001D5BAE"/>
    <w:rsid w:val="001D7787"/>
    <w:rsid w:val="001E0BD8"/>
    <w:rsid w:val="001E59E5"/>
    <w:rsid w:val="001F782A"/>
    <w:rsid w:val="002015EF"/>
    <w:rsid w:val="00203D6E"/>
    <w:rsid w:val="00204E3D"/>
    <w:rsid w:val="00207095"/>
    <w:rsid w:val="00207BFC"/>
    <w:rsid w:val="002158A2"/>
    <w:rsid w:val="0022429A"/>
    <w:rsid w:val="00224ACE"/>
    <w:rsid w:val="00235FE2"/>
    <w:rsid w:val="002406C4"/>
    <w:rsid w:val="00243437"/>
    <w:rsid w:val="00246C14"/>
    <w:rsid w:val="00251ECD"/>
    <w:rsid w:val="00253FDD"/>
    <w:rsid w:val="00254625"/>
    <w:rsid w:val="00262CD2"/>
    <w:rsid w:val="00265E4C"/>
    <w:rsid w:val="002666D0"/>
    <w:rsid w:val="00282426"/>
    <w:rsid w:val="00283947"/>
    <w:rsid w:val="00286F15"/>
    <w:rsid w:val="00291CAD"/>
    <w:rsid w:val="002A37E6"/>
    <w:rsid w:val="002A4059"/>
    <w:rsid w:val="002A5D09"/>
    <w:rsid w:val="002B078E"/>
    <w:rsid w:val="002B6246"/>
    <w:rsid w:val="002C14DD"/>
    <w:rsid w:val="002C1D91"/>
    <w:rsid w:val="002C2883"/>
    <w:rsid w:val="002C517A"/>
    <w:rsid w:val="002D0EC5"/>
    <w:rsid w:val="002D3297"/>
    <w:rsid w:val="002D5EC2"/>
    <w:rsid w:val="002D6A25"/>
    <w:rsid w:val="002D6A9E"/>
    <w:rsid w:val="002E0480"/>
    <w:rsid w:val="002F7A57"/>
    <w:rsid w:val="00303EDF"/>
    <w:rsid w:val="003041BF"/>
    <w:rsid w:val="00305682"/>
    <w:rsid w:val="00314AC4"/>
    <w:rsid w:val="00322F14"/>
    <w:rsid w:val="00323F87"/>
    <w:rsid w:val="003250E3"/>
    <w:rsid w:val="003266B2"/>
    <w:rsid w:val="00335007"/>
    <w:rsid w:val="00335C7B"/>
    <w:rsid w:val="00340FB1"/>
    <w:rsid w:val="00341517"/>
    <w:rsid w:val="00343E3D"/>
    <w:rsid w:val="00357998"/>
    <w:rsid w:val="0036078C"/>
    <w:rsid w:val="00363890"/>
    <w:rsid w:val="00364C9D"/>
    <w:rsid w:val="0037082D"/>
    <w:rsid w:val="003769E2"/>
    <w:rsid w:val="003814AA"/>
    <w:rsid w:val="0038191E"/>
    <w:rsid w:val="00382A5A"/>
    <w:rsid w:val="003874D8"/>
    <w:rsid w:val="00390F45"/>
    <w:rsid w:val="00394B71"/>
    <w:rsid w:val="0039678F"/>
    <w:rsid w:val="003A529B"/>
    <w:rsid w:val="003A66BC"/>
    <w:rsid w:val="003B038F"/>
    <w:rsid w:val="003B5479"/>
    <w:rsid w:val="003C0F1F"/>
    <w:rsid w:val="003C280E"/>
    <w:rsid w:val="003D04C8"/>
    <w:rsid w:val="003D0952"/>
    <w:rsid w:val="003D1DE9"/>
    <w:rsid w:val="003D456B"/>
    <w:rsid w:val="003D5FC8"/>
    <w:rsid w:val="003D65DE"/>
    <w:rsid w:val="003F32AB"/>
    <w:rsid w:val="003F577A"/>
    <w:rsid w:val="003F5ECB"/>
    <w:rsid w:val="003F6EC9"/>
    <w:rsid w:val="003F7E0B"/>
    <w:rsid w:val="00400AE9"/>
    <w:rsid w:val="00406058"/>
    <w:rsid w:val="004077B2"/>
    <w:rsid w:val="00410007"/>
    <w:rsid w:val="004106E0"/>
    <w:rsid w:val="0041161E"/>
    <w:rsid w:val="00412E5B"/>
    <w:rsid w:val="004139E7"/>
    <w:rsid w:val="00414C3F"/>
    <w:rsid w:val="00414D1C"/>
    <w:rsid w:val="00415C90"/>
    <w:rsid w:val="00417C68"/>
    <w:rsid w:val="00426751"/>
    <w:rsid w:val="00426D44"/>
    <w:rsid w:val="00435713"/>
    <w:rsid w:val="00436E0E"/>
    <w:rsid w:val="00445AC6"/>
    <w:rsid w:val="00450EAF"/>
    <w:rsid w:val="004517DA"/>
    <w:rsid w:val="004522D7"/>
    <w:rsid w:val="00465CB7"/>
    <w:rsid w:val="00466D1B"/>
    <w:rsid w:val="0047397D"/>
    <w:rsid w:val="00475FF6"/>
    <w:rsid w:val="0047760C"/>
    <w:rsid w:val="00483EEA"/>
    <w:rsid w:val="00490AE9"/>
    <w:rsid w:val="00490B1E"/>
    <w:rsid w:val="00490B51"/>
    <w:rsid w:val="004A03D4"/>
    <w:rsid w:val="004A111C"/>
    <w:rsid w:val="004A54F5"/>
    <w:rsid w:val="004B24B5"/>
    <w:rsid w:val="004B51B7"/>
    <w:rsid w:val="004B6437"/>
    <w:rsid w:val="004B6634"/>
    <w:rsid w:val="004C3467"/>
    <w:rsid w:val="004C614F"/>
    <w:rsid w:val="004C7BFA"/>
    <w:rsid w:val="004D0421"/>
    <w:rsid w:val="004D0C4E"/>
    <w:rsid w:val="004E10ED"/>
    <w:rsid w:val="004E2AF1"/>
    <w:rsid w:val="004E4317"/>
    <w:rsid w:val="004E47A9"/>
    <w:rsid w:val="004E64D2"/>
    <w:rsid w:val="004E65F0"/>
    <w:rsid w:val="004E74CC"/>
    <w:rsid w:val="004F01BF"/>
    <w:rsid w:val="004F660D"/>
    <w:rsid w:val="005019B9"/>
    <w:rsid w:val="0050343B"/>
    <w:rsid w:val="00504474"/>
    <w:rsid w:val="00512E09"/>
    <w:rsid w:val="005139CC"/>
    <w:rsid w:val="00521009"/>
    <w:rsid w:val="00527E95"/>
    <w:rsid w:val="00533339"/>
    <w:rsid w:val="005376E6"/>
    <w:rsid w:val="00540152"/>
    <w:rsid w:val="0054230F"/>
    <w:rsid w:val="00546F63"/>
    <w:rsid w:val="0055106F"/>
    <w:rsid w:val="00553284"/>
    <w:rsid w:val="00556260"/>
    <w:rsid w:val="00576604"/>
    <w:rsid w:val="00581E5D"/>
    <w:rsid w:val="00586784"/>
    <w:rsid w:val="00591DC9"/>
    <w:rsid w:val="00593E33"/>
    <w:rsid w:val="00593ECC"/>
    <w:rsid w:val="00596461"/>
    <w:rsid w:val="005A0CA3"/>
    <w:rsid w:val="005B0998"/>
    <w:rsid w:val="005B38E8"/>
    <w:rsid w:val="005B762D"/>
    <w:rsid w:val="005D234B"/>
    <w:rsid w:val="005D6B19"/>
    <w:rsid w:val="005D7251"/>
    <w:rsid w:val="005E4868"/>
    <w:rsid w:val="005F362D"/>
    <w:rsid w:val="005F378D"/>
    <w:rsid w:val="005F6B0F"/>
    <w:rsid w:val="0060198B"/>
    <w:rsid w:val="00607F50"/>
    <w:rsid w:val="00610ABB"/>
    <w:rsid w:val="00616DD2"/>
    <w:rsid w:val="0062242B"/>
    <w:rsid w:val="0062769D"/>
    <w:rsid w:val="00632294"/>
    <w:rsid w:val="00633831"/>
    <w:rsid w:val="006355FF"/>
    <w:rsid w:val="00637AE2"/>
    <w:rsid w:val="00640AB8"/>
    <w:rsid w:val="00641962"/>
    <w:rsid w:val="0064541E"/>
    <w:rsid w:val="006530EB"/>
    <w:rsid w:val="006561C6"/>
    <w:rsid w:val="00664845"/>
    <w:rsid w:val="00665852"/>
    <w:rsid w:val="00665B0C"/>
    <w:rsid w:val="00677834"/>
    <w:rsid w:val="00680695"/>
    <w:rsid w:val="00683094"/>
    <w:rsid w:val="00686A45"/>
    <w:rsid w:val="00691EDF"/>
    <w:rsid w:val="00694B7C"/>
    <w:rsid w:val="006A0AB1"/>
    <w:rsid w:val="006A47CA"/>
    <w:rsid w:val="006A497C"/>
    <w:rsid w:val="006B2FF9"/>
    <w:rsid w:val="006B6BB5"/>
    <w:rsid w:val="006B7320"/>
    <w:rsid w:val="006C2690"/>
    <w:rsid w:val="006C4C7F"/>
    <w:rsid w:val="006C5C10"/>
    <w:rsid w:val="006D4292"/>
    <w:rsid w:val="006E169C"/>
    <w:rsid w:val="006E4003"/>
    <w:rsid w:val="006E708C"/>
    <w:rsid w:val="006E71A7"/>
    <w:rsid w:val="006F3522"/>
    <w:rsid w:val="007030C3"/>
    <w:rsid w:val="00707D46"/>
    <w:rsid w:val="00707FDD"/>
    <w:rsid w:val="00712D7A"/>
    <w:rsid w:val="007279CB"/>
    <w:rsid w:val="007304E7"/>
    <w:rsid w:val="007309B7"/>
    <w:rsid w:val="00735A75"/>
    <w:rsid w:val="0074028B"/>
    <w:rsid w:val="00740EF6"/>
    <w:rsid w:val="0074259A"/>
    <w:rsid w:val="00744EE3"/>
    <w:rsid w:val="0074690F"/>
    <w:rsid w:val="00747762"/>
    <w:rsid w:val="007505DD"/>
    <w:rsid w:val="00750EAE"/>
    <w:rsid w:val="00751314"/>
    <w:rsid w:val="00752E64"/>
    <w:rsid w:val="0075716A"/>
    <w:rsid w:val="00757CAE"/>
    <w:rsid w:val="007634A2"/>
    <w:rsid w:val="00766852"/>
    <w:rsid w:val="00770C16"/>
    <w:rsid w:val="00770DF1"/>
    <w:rsid w:val="00771251"/>
    <w:rsid w:val="0077199D"/>
    <w:rsid w:val="0077257E"/>
    <w:rsid w:val="007818AE"/>
    <w:rsid w:val="00787994"/>
    <w:rsid w:val="0079091B"/>
    <w:rsid w:val="00790BE4"/>
    <w:rsid w:val="007919C7"/>
    <w:rsid w:val="00793EDE"/>
    <w:rsid w:val="007A2EE0"/>
    <w:rsid w:val="007A5766"/>
    <w:rsid w:val="007A7D86"/>
    <w:rsid w:val="007B3C8C"/>
    <w:rsid w:val="007C303D"/>
    <w:rsid w:val="007C34D5"/>
    <w:rsid w:val="007C52E9"/>
    <w:rsid w:val="007C7C8D"/>
    <w:rsid w:val="007C7CE3"/>
    <w:rsid w:val="007D11D5"/>
    <w:rsid w:val="007D419E"/>
    <w:rsid w:val="007E0508"/>
    <w:rsid w:val="007E1F71"/>
    <w:rsid w:val="007E54C9"/>
    <w:rsid w:val="007E648E"/>
    <w:rsid w:val="007F06DC"/>
    <w:rsid w:val="007F47B9"/>
    <w:rsid w:val="007F62D2"/>
    <w:rsid w:val="00801400"/>
    <w:rsid w:val="00805658"/>
    <w:rsid w:val="00830748"/>
    <w:rsid w:val="00831644"/>
    <w:rsid w:val="00832FF2"/>
    <w:rsid w:val="00834054"/>
    <w:rsid w:val="00836A49"/>
    <w:rsid w:val="0084206F"/>
    <w:rsid w:val="00846006"/>
    <w:rsid w:val="00850088"/>
    <w:rsid w:val="0086740A"/>
    <w:rsid w:val="00867D1A"/>
    <w:rsid w:val="00880E6B"/>
    <w:rsid w:val="008859A6"/>
    <w:rsid w:val="008872D0"/>
    <w:rsid w:val="008875AC"/>
    <w:rsid w:val="00894015"/>
    <w:rsid w:val="008A08A9"/>
    <w:rsid w:val="008B59AF"/>
    <w:rsid w:val="008B6918"/>
    <w:rsid w:val="008C3EAF"/>
    <w:rsid w:val="008C44C3"/>
    <w:rsid w:val="008D08F0"/>
    <w:rsid w:val="008D3D25"/>
    <w:rsid w:val="008D5D13"/>
    <w:rsid w:val="008E3640"/>
    <w:rsid w:val="008E45B1"/>
    <w:rsid w:val="008E60B0"/>
    <w:rsid w:val="008F4BA5"/>
    <w:rsid w:val="008F4C6A"/>
    <w:rsid w:val="008F66B0"/>
    <w:rsid w:val="00901833"/>
    <w:rsid w:val="00902711"/>
    <w:rsid w:val="00907909"/>
    <w:rsid w:val="00911F18"/>
    <w:rsid w:val="00913348"/>
    <w:rsid w:val="00913CBA"/>
    <w:rsid w:val="00915F1D"/>
    <w:rsid w:val="00920BBE"/>
    <w:rsid w:val="00923117"/>
    <w:rsid w:val="009323FA"/>
    <w:rsid w:val="00942D82"/>
    <w:rsid w:val="00945453"/>
    <w:rsid w:val="00945D15"/>
    <w:rsid w:val="009469E2"/>
    <w:rsid w:val="00946FCA"/>
    <w:rsid w:val="00951B3C"/>
    <w:rsid w:val="009549D4"/>
    <w:rsid w:val="00970080"/>
    <w:rsid w:val="009717DE"/>
    <w:rsid w:val="009767E7"/>
    <w:rsid w:val="00976FFB"/>
    <w:rsid w:val="00977F8D"/>
    <w:rsid w:val="00983564"/>
    <w:rsid w:val="00986286"/>
    <w:rsid w:val="0099658C"/>
    <w:rsid w:val="009C04BF"/>
    <w:rsid w:val="009C0792"/>
    <w:rsid w:val="009C0CDF"/>
    <w:rsid w:val="009C4117"/>
    <w:rsid w:val="009C427B"/>
    <w:rsid w:val="009D0A28"/>
    <w:rsid w:val="009D6561"/>
    <w:rsid w:val="009E2D9E"/>
    <w:rsid w:val="009E2ED4"/>
    <w:rsid w:val="009E5790"/>
    <w:rsid w:val="009F1A5F"/>
    <w:rsid w:val="009F28C8"/>
    <w:rsid w:val="009F60B4"/>
    <w:rsid w:val="00A03308"/>
    <w:rsid w:val="00A03BE3"/>
    <w:rsid w:val="00A04CC0"/>
    <w:rsid w:val="00A0698D"/>
    <w:rsid w:val="00A071E5"/>
    <w:rsid w:val="00A104CC"/>
    <w:rsid w:val="00A10FC5"/>
    <w:rsid w:val="00A115AF"/>
    <w:rsid w:val="00A13F71"/>
    <w:rsid w:val="00A2737D"/>
    <w:rsid w:val="00A27A12"/>
    <w:rsid w:val="00A30B38"/>
    <w:rsid w:val="00A51BFC"/>
    <w:rsid w:val="00A523D6"/>
    <w:rsid w:val="00A52683"/>
    <w:rsid w:val="00A53938"/>
    <w:rsid w:val="00A53D8B"/>
    <w:rsid w:val="00A54880"/>
    <w:rsid w:val="00A553AF"/>
    <w:rsid w:val="00A562EE"/>
    <w:rsid w:val="00A56376"/>
    <w:rsid w:val="00A64455"/>
    <w:rsid w:val="00A752F2"/>
    <w:rsid w:val="00A76CBD"/>
    <w:rsid w:val="00A83379"/>
    <w:rsid w:val="00A86A9A"/>
    <w:rsid w:val="00A90094"/>
    <w:rsid w:val="00AA2E5D"/>
    <w:rsid w:val="00AA4B7B"/>
    <w:rsid w:val="00AA6568"/>
    <w:rsid w:val="00AB3F24"/>
    <w:rsid w:val="00AC66F7"/>
    <w:rsid w:val="00AD7116"/>
    <w:rsid w:val="00AE02DE"/>
    <w:rsid w:val="00AF00E7"/>
    <w:rsid w:val="00AF206C"/>
    <w:rsid w:val="00AF5565"/>
    <w:rsid w:val="00AF6996"/>
    <w:rsid w:val="00AF6EB2"/>
    <w:rsid w:val="00B03BBE"/>
    <w:rsid w:val="00B057F8"/>
    <w:rsid w:val="00B10B41"/>
    <w:rsid w:val="00B201F9"/>
    <w:rsid w:val="00B25A73"/>
    <w:rsid w:val="00B25E93"/>
    <w:rsid w:val="00B27E62"/>
    <w:rsid w:val="00B303A8"/>
    <w:rsid w:val="00B35CD2"/>
    <w:rsid w:val="00B51624"/>
    <w:rsid w:val="00B52F50"/>
    <w:rsid w:val="00B577AA"/>
    <w:rsid w:val="00B64B52"/>
    <w:rsid w:val="00B700E4"/>
    <w:rsid w:val="00B7061C"/>
    <w:rsid w:val="00B70CF3"/>
    <w:rsid w:val="00B7730F"/>
    <w:rsid w:val="00B80023"/>
    <w:rsid w:val="00B84886"/>
    <w:rsid w:val="00B86710"/>
    <w:rsid w:val="00B86BEE"/>
    <w:rsid w:val="00B91298"/>
    <w:rsid w:val="00B96897"/>
    <w:rsid w:val="00BA6F1E"/>
    <w:rsid w:val="00BA7A1A"/>
    <w:rsid w:val="00BB4262"/>
    <w:rsid w:val="00BB6484"/>
    <w:rsid w:val="00BB66E8"/>
    <w:rsid w:val="00BC039E"/>
    <w:rsid w:val="00BC2544"/>
    <w:rsid w:val="00BC3870"/>
    <w:rsid w:val="00BD6064"/>
    <w:rsid w:val="00BE1615"/>
    <w:rsid w:val="00BE2A5F"/>
    <w:rsid w:val="00BF34CE"/>
    <w:rsid w:val="00BF683D"/>
    <w:rsid w:val="00C03BBF"/>
    <w:rsid w:val="00C06817"/>
    <w:rsid w:val="00C072BB"/>
    <w:rsid w:val="00C11418"/>
    <w:rsid w:val="00C11F25"/>
    <w:rsid w:val="00C16F5A"/>
    <w:rsid w:val="00C213C2"/>
    <w:rsid w:val="00C35EBE"/>
    <w:rsid w:val="00C365F3"/>
    <w:rsid w:val="00C40707"/>
    <w:rsid w:val="00C42DB7"/>
    <w:rsid w:val="00C43003"/>
    <w:rsid w:val="00C51133"/>
    <w:rsid w:val="00C551A8"/>
    <w:rsid w:val="00C5687A"/>
    <w:rsid w:val="00C570CD"/>
    <w:rsid w:val="00C601C2"/>
    <w:rsid w:val="00C61FD0"/>
    <w:rsid w:val="00C6290E"/>
    <w:rsid w:val="00C70A35"/>
    <w:rsid w:val="00C717F8"/>
    <w:rsid w:val="00C75789"/>
    <w:rsid w:val="00C75FD6"/>
    <w:rsid w:val="00C803D0"/>
    <w:rsid w:val="00C80714"/>
    <w:rsid w:val="00C84541"/>
    <w:rsid w:val="00C863AB"/>
    <w:rsid w:val="00C907C5"/>
    <w:rsid w:val="00C92786"/>
    <w:rsid w:val="00CA0152"/>
    <w:rsid w:val="00CA0DB4"/>
    <w:rsid w:val="00CA406A"/>
    <w:rsid w:val="00CA4A69"/>
    <w:rsid w:val="00CB2349"/>
    <w:rsid w:val="00CB7796"/>
    <w:rsid w:val="00CC113B"/>
    <w:rsid w:val="00CC4128"/>
    <w:rsid w:val="00CC7FA1"/>
    <w:rsid w:val="00CD0828"/>
    <w:rsid w:val="00CD4ED7"/>
    <w:rsid w:val="00CD4F02"/>
    <w:rsid w:val="00CE2376"/>
    <w:rsid w:val="00CF08EB"/>
    <w:rsid w:val="00CF4E76"/>
    <w:rsid w:val="00CF585B"/>
    <w:rsid w:val="00D0220C"/>
    <w:rsid w:val="00D1402E"/>
    <w:rsid w:val="00D159B5"/>
    <w:rsid w:val="00D1712E"/>
    <w:rsid w:val="00D2058D"/>
    <w:rsid w:val="00D25163"/>
    <w:rsid w:val="00D32CD2"/>
    <w:rsid w:val="00D37BFC"/>
    <w:rsid w:val="00D41EA5"/>
    <w:rsid w:val="00D50D70"/>
    <w:rsid w:val="00D51452"/>
    <w:rsid w:val="00D53F96"/>
    <w:rsid w:val="00D55DE5"/>
    <w:rsid w:val="00D577F4"/>
    <w:rsid w:val="00D62094"/>
    <w:rsid w:val="00D650C4"/>
    <w:rsid w:val="00D72EAA"/>
    <w:rsid w:val="00D750F9"/>
    <w:rsid w:val="00D84A28"/>
    <w:rsid w:val="00D97E5F"/>
    <w:rsid w:val="00DA00B2"/>
    <w:rsid w:val="00DA4198"/>
    <w:rsid w:val="00DA5F57"/>
    <w:rsid w:val="00DA7DA9"/>
    <w:rsid w:val="00DB2354"/>
    <w:rsid w:val="00DB4EA2"/>
    <w:rsid w:val="00DB6EDC"/>
    <w:rsid w:val="00DC2D72"/>
    <w:rsid w:val="00DD008F"/>
    <w:rsid w:val="00DD6032"/>
    <w:rsid w:val="00DD6FB9"/>
    <w:rsid w:val="00DE0750"/>
    <w:rsid w:val="00DE234C"/>
    <w:rsid w:val="00DF2EF7"/>
    <w:rsid w:val="00DF515F"/>
    <w:rsid w:val="00DF63E9"/>
    <w:rsid w:val="00DF769E"/>
    <w:rsid w:val="00DF7A37"/>
    <w:rsid w:val="00DF7DA6"/>
    <w:rsid w:val="00E013E8"/>
    <w:rsid w:val="00E01581"/>
    <w:rsid w:val="00E02D1D"/>
    <w:rsid w:val="00E04544"/>
    <w:rsid w:val="00E047BF"/>
    <w:rsid w:val="00E05D76"/>
    <w:rsid w:val="00E06803"/>
    <w:rsid w:val="00E077AD"/>
    <w:rsid w:val="00E1097A"/>
    <w:rsid w:val="00E12FCB"/>
    <w:rsid w:val="00E2165B"/>
    <w:rsid w:val="00E27497"/>
    <w:rsid w:val="00E30C87"/>
    <w:rsid w:val="00E313E3"/>
    <w:rsid w:val="00E369CE"/>
    <w:rsid w:val="00E410BC"/>
    <w:rsid w:val="00E44204"/>
    <w:rsid w:val="00E46878"/>
    <w:rsid w:val="00E4723B"/>
    <w:rsid w:val="00E6039E"/>
    <w:rsid w:val="00E6186B"/>
    <w:rsid w:val="00E64C66"/>
    <w:rsid w:val="00E73F69"/>
    <w:rsid w:val="00E76E49"/>
    <w:rsid w:val="00E809D3"/>
    <w:rsid w:val="00E83FD4"/>
    <w:rsid w:val="00E877B8"/>
    <w:rsid w:val="00E8790F"/>
    <w:rsid w:val="00E92026"/>
    <w:rsid w:val="00E9726C"/>
    <w:rsid w:val="00EA19E2"/>
    <w:rsid w:val="00EA1CBE"/>
    <w:rsid w:val="00EA2FBF"/>
    <w:rsid w:val="00EA78FC"/>
    <w:rsid w:val="00EB26FC"/>
    <w:rsid w:val="00EB78D1"/>
    <w:rsid w:val="00EC5A3B"/>
    <w:rsid w:val="00EC60E0"/>
    <w:rsid w:val="00ED117C"/>
    <w:rsid w:val="00ED65F1"/>
    <w:rsid w:val="00ED7C42"/>
    <w:rsid w:val="00EF159F"/>
    <w:rsid w:val="00F207A3"/>
    <w:rsid w:val="00F22093"/>
    <w:rsid w:val="00F42EEE"/>
    <w:rsid w:val="00F4338E"/>
    <w:rsid w:val="00F44915"/>
    <w:rsid w:val="00F500EB"/>
    <w:rsid w:val="00F52665"/>
    <w:rsid w:val="00F57E7B"/>
    <w:rsid w:val="00F61376"/>
    <w:rsid w:val="00F624A1"/>
    <w:rsid w:val="00F6362F"/>
    <w:rsid w:val="00F74FD9"/>
    <w:rsid w:val="00F75548"/>
    <w:rsid w:val="00F76E9A"/>
    <w:rsid w:val="00F81BC1"/>
    <w:rsid w:val="00F92252"/>
    <w:rsid w:val="00FA0AAC"/>
    <w:rsid w:val="00FB4739"/>
    <w:rsid w:val="00FB4D0C"/>
    <w:rsid w:val="00FB6912"/>
    <w:rsid w:val="00FB7B84"/>
    <w:rsid w:val="00FC781C"/>
    <w:rsid w:val="00FC7CCF"/>
    <w:rsid w:val="00FD0FB3"/>
    <w:rsid w:val="00FE1B5B"/>
    <w:rsid w:val="00FE418E"/>
    <w:rsid w:val="00FE5555"/>
    <w:rsid w:val="00FF3ACB"/>
    <w:rsid w:val="00FF4640"/>
    <w:rsid w:val="0A4831AE"/>
    <w:rsid w:val="18D019BE"/>
    <w:rsid w:val="275B3A33"/>
    <w:rsid w:val="34B15E51"/>
    <w:rsid w:val="549B5DF4"/>
    <w:rsid w:val="60C0545C"/>
    <w:rsid w:val="64EC21B7"/>
    <w:rsid w:val="69DB256D"/>
    <w:rsid w:val="72497BC1"/>
    <w:rsid w:val="76BF59AD"/>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lang w:val="en-IN"/>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lang w:val="en-IN"/>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lang w:val="en-IN"/>
    </w:rPr>
  </w:style>
  <w:style w:type="paragraph" w:styleId="5">
    <w:name w:val="heading 4"/>
    <w:basedOn w:val="1"/>
    <w:next w:val="1"/>
    <w:link w:val="36"/>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7"/>
    <w:basedOn w:val="1"/>
    <w:next w:val="1"/>
    <w:link w:val="26"/>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lang w:val="en-IN"/>
    </w:rPr>
  </w:style>
  <w:style w:type="paragraph" w:styleId="7">
    <w:name w:val="heading 8"/>
    <w:basedOn w:val="1"/>
    <w:next w:val="1"/>
    <w:link w:val="27"/>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lang w:val="en-IN"/>
      <w14:textFill>
        <w14:solidFill>
          <w14:schemeClr w14:val="tx1">
            <w14:lumMod w14:val="85000"/>
            <w14:lumOff w14:val="15000"/>
          </w14:schemeClr>
        </w14:solidFill>
      </w14:textFill>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28"/>
    <w:unhideWhenUsed/>
    <w:qFormat/>
    <w:uiPriority w:val="0"/>
    <w:pPr>
      <w:spacing w:after="0" w:line="360" w:lineRule="auto"/>
    </w:pPr>
    <w:rPr>
      <w:rFonts w:ascii="Times New Roman" w:hAnsi="Times New Roman" w:eastAsia="Times New Roman" w:cs="Times New Roman"/>
      <w:szCs w:val="24"/>
    </w:rPr>
  </w:style>
  <w:style w:type="paragraph" w:styleId="11">
    <w:name w:val="Body Text Indent 3"/>
    <w:basedOn w:val="1"/>
    <w:link w:val="29"/>
    <w:semiHidden/>
    <w:unhideWhenUsed/>
    <w:qFormat/>
    <w:uiPriority w:val="99"/>
    <w:pPr>
      <w:spacing w:after="120"/>
      <w:ind w:left="360"/>
    </w:pPr>
    <w:rPr>
      <w:sz w:val="16"/>
      <w:szCs w:val="16"/>
      <w:lang w:val="en-IN"/>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3">
    <w:name w:val="Emphasis"/>
    <w:basedOn w:val="8"/>
    <w:qFormat/>
    <w:uiPriority w:val="20"/>
    <w:rPr>
      <w:i/>
      <w:iCs/>
    </w:rPr>
  </w:style>
  <w:style w:type="paragraph" w:styleId="14">
    <w:name w:val="footer"/>
    <w:basedOn w:val="1"/>
    <w:link w:val="34"/>
    <w:unhideWhenUsed/>
    <w:uiPriority w:val="99"/>
    <w:pPr>
      <w:tabs>
        <w:tab w:val="center" w:pos="4680"/>
        <w:tab w:val="right" w:pos="9360"/>
      </w:tabs>
      <w:spacing w:after="0" w:line="240" w:lineRule="auto"/>
    </w:pPr>
  </w:style>
  <w:style w:type="paragraph" w:styleId="15">
    <w:name w:val="header"/>
    <w:basedOn w:val="1"/>
    <w:link w:val="33"/>
    <w:unhideWhenUsed/>
    <w:qFormat/>
    <w:uiPriority w:val="99"/>
    <w:pPr>
      <w:tabs>
        <w:tab w:val="center" w:pos="4680"/>
        <w:tab w:val="right" w:pos="9360"/>
      </w:tabs>
      <w:spacing w:after="0" w:line="240" w:lineRule="auto"/>
    </w:pPr>
  </w:style>
  <w:style w:type="character" w:styleId="16">
    <w:name w:val="Hyperlink"/>
    <w:basedOn w:val="8"/>
    <w:unhideWhenUsed/>
    <w:qFormat/>
    <w:uiPriority w:val="99"/>
    <w:rPr>
      <w:color w:val="0000FF"/>
      <w:u w:val="single"/>
    </w:rPr>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8"/>
    <w:qFormat/>
    <w:uiPriority w:val="22"/>
    <w:rPr>
      <w:b/>
      <w:bCs/>
    </w:rPr>
  </w:style>
  <w:style w:type="table" w:styleId="19">
    <w:name w:val="Table Grid"/>
    <w:basedOn w:val="9"/>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autoRedefine/>
    <w:unhideWhenUsed/>
    <w:uiPriority w:val="39"/>
    <w:pPr>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uiPriority w:val="39"/>
    <w:pPr>
      <w:spacing w:after="100"/>
      <w:ind w:left="440"/>
    </w:pPr>
  </w:style>
  <w:style w:type="character" w:customStyle="1" w:styleId="23">
    <w:name w:val="Heading 1 Char"/>
    <w:basedOn w:val="8"/>
    <w:link w:val="2"/>
    <w:qFormat/>
    <w:uiPriority w:val="9"/>
    <w:rPr>
      <w:rFonts w:asciiTheme="majorHAnsi" w:hAnsiTheme="majorHAnsi" w:eastAsiaTheme="majorEastAsia" w:cstheme="majorBidi"/>
      <w:color w:val="2E75B6" w:themeColor="accent1" w:themeShade="BF"/>
      <w:sz w:val="32"/>
      <w:szCs w:val="32"/>
      <w:lang w:val="en-IN"/>
    </w:rPr>
  </w:style>
  <w:style w:type="character" w:customStyle="1" w:styleId="24">
    <w:name w:val="Heading 2 Char"/>
    <w:basedOn w:val="8"/>
    <w:link w:val="3"/>
    <w:semiHidden/>
    <w:qFormat/>
    <w:uiPriority w:val="9"/>
    <w:rPr>
      <w:rFonts w:asciiTheme="majorHAnsi" w:hAnsiTheme="majorHAnsi" w:eastAsiaTheme="majorEastAsia" w:cstheme="majorBidi"/>
      <w:color w:val="2E75B6" w:themeColor="accent1" w:themeShade="BF"/>
      <w:sz w:val="26"/>
      <w:szCs w:val="26"/>
      <w:lang w:val="en-IN"/>
    </w:rPr>
  </w:style>
  <w:style w:type="character" w:customStyle="1" w:styleId="25">
    <w:name w:val="Heading 3 Char"/>
    <w:basedOn w:val="8"/>
    <w:link w:val="4"/>
    <w:semiHidden/>
    <w:qFormat/>
    <w:uiPriority w:val="9"/>
    <w:rPr>
      <w:rFonts w:asciiTheme="majorHAnsi" w:hAnsiTheme="majorHAnsi" w:eastAsiaTheme="majorEastAsia" w:cstheme="majorBidi"/>
      <w:color w:val="1F4E79" w:themeColor="accent1" w:themeShade="80"/>
      <w:sz w:val="24"/>
      <w:szCs w:val="24"/>
      <w:lang w:val="en-IN"/>
    </w:rPr>
  </w:style>
  <w:style w:type="character" w:customStyle="1" w:styleId="26">
    <w:name w:val="Heading 7 Char"/>
    <w:basedOn w:val="8"/>
    <w:link w:val="6"/>
    <w:semiHidden/>
    <w:qFormat/>
    <w:uiPriority w:val="9"/>
    <w:rPr>
      <w:rFonts w:asciiTheme="majorHAnsi" w:hAnsiTheme="majorHAnsi" w:eastAsiaTheme="majorEastAsia" w:cstheme="majorBidi"/>
      <w:i/>
      <w:iCs/>
      <w:color w:val="1F4E79" w:themeColor="accent1" w:themeShade="80"/>
      <w:lang w:val="en-IN"/>
    </w:rPr>
  </w:style>
  <w:style w:type="character" w:customStyle="1" w:styleId="27">
    <w:name w:val="Heading 8 Char"/>
    <w:basedOn w:val="8"/>
    <w:link w:val="7"/>
    <w:semiHidden/>
    <w:qFormat/>
    <w:uiPriority w:val="9"/>
    <w:rPr>
      <w:rFonts w:asciiTheme="majorHAnsi" w:hAnsiTheme="majorHAnsi" w:eastAsiaTheme="majorEastAsia" w:cstheme="majorBidi"/>
      <w:color w:val="262626" w:themeColor="text1" w:themeTint="D9"/>
      <w:sz w:val="21"/>
      <w:szCs w:val="21"/>
      <w:lang w:val="en-IN"/>
      <w14:textFill>
        <w14:solidFill>
          <w14:schemeClr w14:val="tx1">
            <w14:lumMod w14:val="85000"/>
            <w14:lumOff w14:val="15000"/>
          </w14:schemeClr>
        </w14:solidFill>
      </w14:textFill>
    </w:rPr>
  </w:style>
  <w:style w:type="character" w:customStyle="1" w:styleId="28">
    <w:name w:val="Body Text Char"/>
    <w:basedOn w:val="8"/>
    <w:link w:val="10"/>
    <w:qFormat/>
    <w:uiPriority w:val="0"/>
    <w:rPr>
      <w:rFonts w:ascii="Times New Roman" w:hAnsi="Times New Roman" w:eastAsia="Times New Roman" w:cs="Times New Roman"/>
      <w:szCs w:val="24"/>
    </w:rPr>
  </w:style>
  <w:style w:type="character" w:customStyle="1" w:styleId="29">
    <w:name w:val="Body Text Indent 3 Char"/>
    <w:basedOn w:val="8"/>
    <w:link w:val="11"/>
    <w:semiHidden/>
    <w:qFormat/>
    <w:uiPriority w:val="99"/>
    <w:rPr>
      <w:sz w:val="16"/>
      <w:szCs w:val="16"/>
      <w:lang w:val="en-IN"/>
    </w:rPr>
  </w:style>
  <w:style w:type="paragraph" w:styleId="30">
    <w:name w:val="List Paragraph"/>
    <w:basedOn w:val="1"/>
    <w:qFormat/>
    <w:uiPriority w:val="34"/>
    <w:pPr>
      <w:spacing w:after="200" w:line="276" w:lineRule="auto"/>
      <w:ind w:left="720"/>
      <w:contextualSpacing/>
    </w:pPr>
  </w:style>
  <w:style w:type="paragraph" w:customStyle="1" w:styleId="31">
    <w:name w:val="Standard"/>
    <w:qFormat/>
    <w:uiPriority w:val="0"/>
    <w:pPr>
      <w:widowControl w:val="0"/>
      <w:suppressAutoHyphens/>
      <w:autoSpaceDN w:val="0"/>
      <w:textAlignment w:val="baseline"/>
    </w:pPr>
    <w:rPr>
      <w:rFonts w:ascii="Liberation Serif" w:hAnsi="Liberation Serif" w:eastAsia="DejaVu Sans" w:cs="DejaVu Sans"/>
      <w:kern w:val="3"/>
      <w:sz w:val="24"/>
      <w:szCs w:val="24"/>
      <w:lang w:val="en-US" w:eastAsia="en-US" w:bidi="ar-SA"/>
    </w:rPr>
  </w:style>
  <w:style w:type="character" w:customStyle="1" w:styleId="32">
    <w:name w:val="Subtle Reference1"/>
    <w:basedOn w:val="8"/>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3">
    <w:name w:val="Header Char"/>
    <w:basedOn w:val="8"/>
    <w:link w:val="15"/>
    <w:qFormat/>
    <w:uiPriority w:val="99"/>
    <w:rPr>
      <w:sz w:val="22"/>
      <w:szCs w:val="22"/>
    </w:rPr>
  </w:style>
  <w:style w:type="character" w:customStyle="1" w:styleId="34">
    <w:name w:val="Footer Char"/>
    <w:basedOn w:val="8"/>
    <w:link w:val="14"/>
    <w:qFormat/>
    <w:uiPriority w:val="99"/>
    <w:rPr>
      <w:sz w:val="22"/>
      <w:szCs w:val="22"/>
    </w:rPr>
  </w:style>
  <w:style w:type="paragraph" w:customStyle="1" w:styleId="35">
    <w:name w:val="kj"/>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36">
    <w:name w:val="Heading 4 Char"/>
    <w:basedOn w:val="8"/>
    <w:link w:val="5"/>
    <w:semiHidden/>
    <w:uiPriority w:val="9"/>
    <w:rPr>
      <w:rFonts w:asciiTheme="majorHAnsi" w:hAnsiTheme="majorHAnsi" w:eastAsiaTheme="majorEastAsia" w:cstheme="majorBidi"/>
      <w:i/>
      <w:iCs/>
      <w:color w:val="2E75B6" w:themeColor="accent1" w:themeShade="BF"/>
      <w:sz w:val="22"/>
      <w:szCs w:val="22"/>
    </w:rPr>
  </w:style>
  <w:style w:type="paragraph" w:customStyle="1" w:styleId="37">
    <w:name w:val="TOC Heading1"/>
    <w:basedOn w:val="2"/>
    <w:next w:val="1"/>
    <w:unhideWhenUsed/>
    <w:qFormat/>
    <w:uiPriority w:val="39"/>
    <w:pPr>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jpe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AB2A8E-2466-4BBD-8123-7FFE04A6D916}">
  <ds:schemaRefs/>
</ds:datastoreItem>
</file>

<file path=docProps/app.xml><?xml version="1.0" encoding="utf-8"?>
<Properties xmlns="http://schemas.openxmlformats.org/officeDocument/2006/extended-properties" xmlns:vt="http://schemas.openxmlformats.org/officeDocument/2006/docPropsVTypes">
  <Template>Normal</Template>
  <Pages>50</Pages>
  <Words>8697</Words>
  <Characters>49579</Characters>
  <Lines>413</Lines>
  <Paragraphs>116</Paragraphs>
  <TotalTime>72</TotalTime>
  <ScaleCrop>false</ScaleCrop>
  <LinksUpToDate>false</LinksUpToDate>
  <CharactersWithSpaces>58160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2025-04-24T07:14:00Z</dcterms:created>
  <dc:creator>PREETHI DESAI</dc:creator>
  <cp:lastModifiedBy>Manish Reddy</cp:lastModifiedBy>
  <dcterms:modified xsi:type="dcterms:W3CDTF">2025-04-26T06:33:47Z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496D936EDE8B4FA2AD9B004BC4894796</vt:lpwstr>
  </property>
</Properties>
</file>