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D7CC" w14:textId="75B877C5" w:rsidR="00BE597B" w:rsidRPr="007119D9" w:rsidRDefault="00B37C42">
      <w:pPr>
        <w:rPr>
          <w:rFonts w:ascii="Univers Light" w:hAnsi="Univers Light"/>
          <w:b/>
          <w:bCs/>
          <w:u w:val="single"/>
        </w:rPr>
      </w:pPr>
      <w:r w:rsidRPr="007119D9">
        <w:rPr>
          <w:rFonts w:ascii="Univers Light" w:hAnsi="Univers Light"/>
          <w:b/>
          <w:bCs/>
          <w:u w:val="single"/>
        </w:rPr>
        <w:t>Objectives</w:t>
      </w:r>
    </w:p>
    <w:p w14:paraId="14B8443B" w14:textId="77777777" w:rsidR="00677E2E" w:rsidRDefault="007119D9">
      <w:pPr>
        <w:rPr>
          <w:rFonts w:ascii="Segoe UI" w:hAnsi="Segoe UI" w:cs="Segoe UI"/>
          <w:spacing w:val="15"/>
          <w:shd w:val="clear" w:color="auto" w:fill="FFFFFF"/>
        </w:rPr>
      </w:pPr>
      <w:r>
        <w:rPr>
          <w:rFonts w:ascii="Segoe UI" w:hAnsi="Segoe UI" w:cs="Segoe UI"/>
          <w:spacing w:val="15"/>
          <w:shd w:val="clear" w:color="auto" w:fill="FFFFFF"/>
        </w:rPr>
        <w:t xml:space="preserve">During the Covid-19 pandemic, schools, organizations, and non-essential businesses ceased in-person activities, and operations shifted from centralized office buildings to the homes of employees. </w:t>
      </w:r>
    </w:p>
    <w:p w14:paraId="3359D489" w14:textId="77777777" w:rsidR="00677E2E" w:rsidRDefault="007119D9">
      <w:pPr>
        <w:rPr>
          <w:rFonts w:ascii="Segoe UI" w:hAnsi="Segoe UI" w:cs="Segoe UI"/>
          <w:spacing w:val="15"/>
          <w:shd w:val="clear" w:color="auto" w:fill="FFFFFF"/>
        </w:rPr>
      </w:pPr>
      <w:r>
        <w:rPr>
          <w:rFonts w:ascii="Segoe UI" w:hAnsi="Segoe UI" w:cs="Segoe UI"/>
          <w:spacing w:val="15"/>
          <w:shd w:val="clear" w:color="auto" w:fill="FFFFFF"/>
        </w:rPr>
        <w:t xml:space="preserve">While most positions aim to return to the workplace, many businesses have begun implementing permanent telework positions, which will likely become a feature of the US labor market even after the pandemic. </w:t>
      </w:r>
    </w:p>
    <w:p w14:paraId="40D7A51F" w14:textId="7C1E596E" w:rsidR="00B37C42" w:rsidRPr="007119D9" w:rsidRDefault="007119D9">
      <w:pPr>
        <w:rPr>
          <w:rFonts w:ascii="Univers Light" w:hAnsi="Univers Light"/>
        </w:rPr>
      </w:pPr>
      <w:r>
        <w:rPr>
          <w:rFonts w:ascii="Segoe UI" w:hAnsi="Segoe UI" w:cs="Segoe UI"/>
          <w:spacing w:val="15"/>
          <w:shd w:val="clear" w:color="auto" w:fill="FFFFFF"/>
        </w:rPr>
        <w:t>The proportion of these remote jobs will vary by industry, and by the main location of the business. Predicting remote job availability within your industry is useful for those who would prefer to live outside of large job centers, which tend to have high cost of living. This project aims to highlight industries by the fraction of remote positions to total positions, and which US regions are most and least likely to have remote positions available.</w:t>
      </w:r>
    </w:p>
    <w:p w14:paraId="447E0F10" w14:textId="3314B2F4" w:rsidR="00B37C42" w:rsidRPr="007119D9" w:rsidRDefault="00B37C42">
      <w:pPr>
        <w:rPr>
          <w:rFonts w:ascii="Univers Light" w:hAnsi="Univers Light"/>
        </w:rPr>
      </w:pPr>
    </w:p>
    <w:p w14:paraId="3C2201D3" w14:textId="14B34EBB" w:rsidR="00B37C42" w:rsidRPr="007119D9" w:rsidRDefault="00B37C42">
      <w:pPr>
        <w:rPr>
          <w:rFonts w:ascii="Univers Light" w:hAnsi="Univers Light"/>
          <w:b/>
          <w:bCs/>
          <w:u w:val="single"/>
        </w:rPr>
      </w:pPr>
      <w:r w:rsidRPr="007119D9">
        <w:rPr>
          <w:rFonts w:ascii="Univers Light" w:hAnsi="Univers Light"/>
          <w:b/>
          <w:bCs/>
          <w:u w:val="single"/>
        </w:rPr>
        <w:t>Regionality</w:t>
      </w:r>
    </w:p>
    <w:p w14:paraId="3DE00A04" w14:textId="29031551" w:rsidR="00B37C42" w:rsidRPr="007119D9" w:rsidRDefault="00B37C42">
      <w:pPr>
        <w:rPr>
          <w:rFonts w:ascii="Univers Light" w:hAnsi="Univers Light"/>
          <w:b/>
          <w:bCs/>
        </w:rPr>
      </w:pPr>
      <w:r w:rsidRPr="007119D9">
        <w:rPr>
          <w:rFonts w:ascii="Univers Light" w:hAnsi="Univers Light"/>
          <w:b/>
          <w:bCs/>
        </w:rPr>
        <w:t>Explanation</w:t>
      </w:r>
    </w:p>
    <w:p w14:paraId="3D32F596" w14:textId="550826AC" w:rsidR="00B37C42" w:rsidRPr="007119D9" w:rsidRDefault="00497910">
      <w:pPr>
        <w:rPr>
          <w:rFonts w:ascii="Univers Light" w:hAnsi="Univers Light"/>
        </w:rPr>
      </w:pPr>
      <w:r>
        <w:rPr>
          <w:rFonts w:ascii="Univers Light" w:hAnsi="Univers Light"/>
        </w:rPr>
        <w:t>While many remote positions</w:t>
      </w:r>
    </w:p>
    <w:p w14:paraId="772D73B7" w14:textId="76558589" w:rsidR="00B37C42" w:rsidRPr="007119D9" w:rsidRDefault="00B37C42">
      <w:pPr>
        <w:rPr>
          <w:rFonts w:ascii="Univers Light" w:hAnsi="Univers Light"/>
          <w:b/>
          <w:bCs/>
        </w:rPr>
      </w:pPr>
      <w:r w:rsidRPr="007119D9">
        <w:rPr>
          <w:rFonts w:ascii="Univers Light" w:hAnsi="Univers Light"/>
          <w:b/>
          <w:bCs/>
        </w:rPr>
        <w:t>How to use plot</w:t>
      </w:r>
    </w:p>
    <w:p w14:paraId="49F0D30D" w14:textId="77777777" w:rsidR="00B37C42" w:rsidRPr="007119D9" w:rsidRDefault="00B37C42">
      <w:pPr>
        <w:rPr>
          <w:rFonts w:ascii="Univers Light" w:hAnsi="Univers Light"/>
        </w:rPr>
      </w:pPr>
    </w:p>
    <w:p w14:paraId="55AC7B4D" w14:textId="36DD8459" w:rsidR="00B37C42" w:rsidRPr="007119D9" w:rsidRDefault="00B37C42">
      <w:pPr>
        <w:rPr>
          <w:rFonts w:ascii="Univers Light" w:hAnsi="Univers Light"/>
          <w:b/>
          <w:bCs/>
        </w:rPr>
      </w:pPr>
      <w:r w:rsidRPr="007119D9">
        <w:rPr>
          <w:rFonts w:ascii="Univers Light" w:hAnsi="Univers Light"/>
          <w:b/>
          <w:bCs/>
        </w:rPr>
        <w:t>Highlight 1</w:t>
      </w:r>
    </w:p>
    <w:p w14:paraId="6B2B1003" w14:textId="77777777" w:rsidR="00B37C42" w:rsidRPr="007119D9" w:rsidRDefault="00B37C42">
      <w:pPr>
        <w:rPr>
          <w:rFonts w:ascii="Univers Light" w:hAnsi="Univers Light"/>
        </w:rPr>
      </w:pPr>
    </w:p>
    <w:p w14:paraId="6F9371D6" w14:textId="6E124071" w:rsidR="00B37C42" w:rsidRPr="007119D9" w:rsidRDefault="00B37C42">
      <w:pPr>
        <w:rPr>
          <w:rFonts w:ascii="Univers Light" w:hAnsi="Univers Light"/>
          <w:b/>
          <w:bCs/>
        </w:rPr>
      </w:pPr>
      <w:r w:rsidRPr="007119D9">
        <w:rPr>
          <w:rFonts w:ascii="Univers Light" w:hAnsi="Univers Light"/>
          <w:b/>
          <w:bCs/>
        </w:rPr>
        <w:t>Highlight2</w:t>
      </w:r>
    </w:p>
    <w:p w14:paraId="4D3F2AE8" w14:textId="15BE6014" w:rsidR="00B37C42" w:rsidRPr="007119D9" w:rsidRDefault="00B37C42">
      <w:pPr>
        <w:rPr>
          <w:rFonts w:ascii="Univers Light" w:hAnsi="Univers Light"/>
        </w:rPr>
      </w:pPr>
    </w:p>
    <w:p w14:paraId="064E75EB" w14:textId="4C403834" w:rsidR="00B37C42" w:rsidRPr="007119D9" w:rsidRDefault="00B37C42" w:rsidP="00B37C42">
      <w:pPr>
        <w:rPr>
          <w:rFonts w:ascii="Univers Light" w:hAnsi="Univers Light"/>
          <w:b/>
          <w:bCs/>
          <w:u w:val="single"/>
        </w:rPr>
      </w:pPr>
      <w:r w:rsidRPr="007119D9">
        <w:rPr>
          <w:rFonts w:ascii="Univers Light" w:hAnsi="Univers Light"/>
          <w:b/>
          <w:bCs/>
          <w:u w:val="single"/>
        </w:rPr>
        <w:t>Wages</w:t>
      </w:r>
    </w:p>
    <w:p w14:paraId="0B0E7C09"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45B91992" w14:textId="77777777" w:rsidR="00B37C42" w:rsidRPr="007119D9" w:rsidRDefault="00B37C42" w:rsidP="00B37C42">
      <w:pPr>
        <w:rPr>
          <w:rFonts w:ascii="Univers Light" w:hAnsi="Univers Light"/>
        </w:rPr>
      </w:pPr>
    </w:p>
    <w:p w14:paraId="6916C7A2"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9F58AA3" w14:textId="77777777" w:rsidR="00B37C42" w:rsidRPr="007119D9" w:rsidRDefault="00B37C42" w:rsidP="00B37C42">
      <w:pPr>
        <w:rPr>
          <w:rFonts w:ascii="Univers Light" w:hAnsi="Univers Light"/>
        </w:rPr>
      </w:pPr>
    </w:p>
    <w:p w14:paraId="4BD46190"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2DAF9CB1" w14:textId="77777777" w:rsidR="00B37C42" w:rsidRPr="007119D9" w:rsidRDefault="00B37C42" w:rsidP="00B37C42">
      <w:pPr>
        <w:rPr>
          <w:rFonts w:ascii="Univers Light" w:hAnsi="Univers Light"/>
        </w:rPr>
      </w:pPr>
    </w:p>
    <w:p w14:paraId="451B01CD"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3820E499" w14:textId="77777777" w:rsidR="00B37C42" w:rsidRPr="007119D9" w:rsidRDefault="00B37C42" w:rsidP="00B37C42">
      <w:pPr>
        <w:rPr>
          <w:rFonts w:ascii="Univers Light" w:hAnsi="Univers Light"/>
        </w:rPr>
      </w:pPr>
    </w:p>
    <w:p w14:paraId="4378A493" w14:textId="60EE943A" w:rsidR="00B37C42" w:rsidRPr="007119D9" w:rsidRDefault="00B37C42">
      <w:pPr>
        <w:rPr>
          <w:rFonts w:ascii="Univers Light" w:hAnsi="Univers Light"/>
        </w:rPr>
      </w:pPr>
    </w:p>
    <w:p w14:paraId="51179B2B" w14:textId="60E2CF0A" w:rsidR="00B37C42" w:rsidRPr="007119D9" w:rsidRDefault="007119D9" w:rsidP="00B37C42">
      <w:pPr>
        <w:rPr>
          <w:rFonts w:ascii="Univers Light" w:hAnsi="Univers Light"/>
          <w:b/>
          <w:bCs/>
          <w:u w:val="single"/>
        </w:rPr>
      </w:pPr>
      <w:r w:rsidRPr="007119D9">
        <w:rPr>
          <w:rFonts w:ascii="Univers Light" w:hAnsi="Univers Light"/>
          <w:b/>
          <w:bCs/>
          <w:u w:val="single"/>
        </w:rPr>
        <w:t>Ratings</w:t>
      </w:r>
    </w:p>
    <w:p w14:paraId="11A8913F"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0AD8E273" w14:textId="77777777" w:rsidR="00B37C42" w:rsidRPr="007119D9" w:rsidRDefault="00B37C42" w:rsidP="00B37C42">
      <w:pPr>
        <w:rPr>
          <w:rFonts w:ascii="Univers Light" w:hAnsi="Univers Light"/>
        </w:rPr>
      </w:pPr>
    </w:p>
    <w:p w14:paraId="3D7410F9"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8BBE6F7" w14:textId="77777777" w:rsidR="00B37C42" w:rsidRPr="007119D9" w:rsidRDefault="00B37C42" w:rsidP="00B37C42">
      <w:pPr>
        <w:rPr>
          <w:rFonts w:ascii="Univers Light" w:hAnsi="Univers Light"/>
        </w:rPr>
      </w:pPr>
    </w:p>
    <w:p w14:paraId="4B9868A6"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30F376C1" w14:textId="77777777" w:rsidR="00B37C42" w:rsidRPr="007119D9" w:rsidRDefault="00B37C42" w:rsidP="00B37C42">
      <w:pPr>
        <w:rPr>
          <w:rFonts w:ascii="Univers Light" w:hAnsi="Univers Light"/>
        </w:rPr>
      </w:pPr>
    </w:p>
    <w:p w14:paraId="071FAAC6"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64E72D8B" w14:textId="77777777" w:rsidR="00B37C42" w:rsidRPr="007119D9" w:rsidRDefault="00B37C42" w:rsidP="00B37C42">
      <w:pPr>
        <w:rPr>
          <w:rFonts w:ascii="Univers Light" w:hAnsi="Univers Light"/>
        </w:rPr>
      </w:pPr>
    </w:p>
    <w:p w14:paraId="3BB95C52" w14:textId="2F57BEF3" w:rsidR="00B37C42" w:rsidRPr="007119D9" w:rsidRDefault="007119D9">
      <w:pPr>
        <w:rPr>
          <w:rFonts w:ascii="Univers Light" w:hAnsi="Univers Light"/>
          <w:b/>
          <w:bCs/>
          <w:u w:val="single"/>
        </w:rPr>
      </w:pPr>
      <w:r w:rsidRPr="007119D9">
        <w:rPr>
          <w:rFonts w:ascii="Univers Light" w:hAnsi="Univers Light"/>
          <w:b/>
          <w:bCs/>
          <w:u w:val="single"/>
        </w:rPr>
        <w:t>Data Sourcing</w:t>
      </w:r>
    </w:p>
    <w:p w14:paraId="4B4D8EFC" w14:textId="77777777" w:rsidR="00122BA8" w:rsidRDefault="00122BA8">
      <w:pPr>
        <w:rPr>
          <w:rFonts w:ascii="Univers Light" w:hAnsi="Univers Light"/>
        </w:rPr>
      </w:pPr>
    </w:p>
    <w:p w14:paraId="62CFD67C" w14:textId="4E82AEB0" w:rsidR="00122BA8" w:rsidRDefault="00595133">
      <w:pPr>
        <w:rPr>
          <w:rFonts w:ascii="Univers Light" w:hAnsi="Univers Light"/>
        </w:rPr>
      </w:pPr>
      <w:r>
        <w:rPr>
          <w:rFonts w:ascii="Univers Light" w:hAnsi="Univers Light"/>
        </w:rPr>
        <w:t>S</w:t>
      </w:r>
      <w:r w:rsidR="00122BA8" w:rsidRPr="00122BA8">
        <w:rPr>
          <w:rFonts w:ascii="Univers Light" w:hAnsi="Univers Light"/>
        </w:rPr>
        <w:t>tandard occupation</w:t>
      </w:r>
      <w:r>
        <w:rPr>
          <w:rFonts w:ascii="Univers Light" w:hAnsi="Univers Light"/>
        </w:rPr>
        <w:t xml:space="preserve"> categories and sample occupations</w:t>
      </w:r>
      <w:r w:rsidR="00122BA8" w:rsidRPr="00122BA8">
        <w:rPr>
          <w:rFonts w:ascii="Univers Light" w:hAnsi="Univers Light"/>
        </w:rPr>
        <w:t xml:space="preserve"> w</w:t>
      </w:r>
      <w:r>
        <w:rPr>
          <w:rFonts w:ascii="Univers Light" w:hAnsi="Univers Light"/>
        </w:rPr>
        <w:t>ere</w:t>
      </w:r>
      <w:r w:rsidR="00122BA8" w:rsidRPr="00122BA8">
        <w:rPr>
          <w:rFonts w:ascii="Univers Light" w:hAnsi="Univers Light"/>
        </w:rPr>
        <w:t xml:space="preserve"> taken from the Bureau of Labor and Statistics’ 2018 Standard Occupational Classification System Structure Manual. </w:t>
      </w:r>
    </w:p>
    <w:p w14:paraId="666A6BC3" w14:textId="1BB512F3" w:rsidR="00595133" w:rsidRDefault="00595133">
      <w:pPr>
        <w:rPr>
          <w:rFonts w:ascii="Univers Light" w:hAnsi="Univers Light"/>
        </w:rPr>
      </w:pPr>
      <w:r>
        <w:rPr>
          <w:rFonts w:ascii="Univers Light" w:hAnsi="Univers Light"/>
        </w:rPr>
        <w:t>[</w:t>
      </w:r>
      <w:r w:rsidRPr="00595133">
        <w:rPr>
          <w:rFonts w:ascii="Univers Light" w:hAnsi="Univers Light"/>
        </w:rPr>
        <w:t>https://www.bls.gov/soc/2018/soc_2018_manual.pdf</w:t>
      </w:r>
      <w:r>
        <w:rPr>
          <w:rFonts w:ascii="Univers Light" w:hAnsi="Univers Light"/>
        </w:rPr>
        <w:t>]</w:t>
      </w:r>
    </w:p>
    <w:p w14:paraId="1279C9EB" w14:textId="14B39B22" w:rsidR="00595133" w:rsidRDefault="00595133">
      <w:pPr>
        <w:rPr>
          <w:rFonts w:ascii="Univers Light" w:hAnsi="Univers Light"/>
        </w:rPr>
      </w:pPr>
      <w:r>
        <w:rPr>
          <w:rFonts w:ascii="Univers Light" w:hAnsi="Univers Light"/>
        </w:rPr>
        <w:t>Each</w:t>
      </w:r>
      <w:r w:rsidR="00122BA8" w:rsidRPr="00122BA8">
        <w:rPr>
          <w:rFonts w:ascii="Univers Light" w:hAnsi="Univers Light"/>
        </w:rPr>
        <w:t xml:space="preserve"> occupation category was sampled 4 times to obtain target positions. The targets were lightly processed to increase searchability</w:t>
      </w:r>
      <w:r>
        <w:rPr>
          <w:rFonts w:ascii="Univers Light" w:hAnsi="Univers Light"/>
        </w:rPr>
        <w:t>.</w:t>
      </w:r>
    </w:p>
    <w:p w14:paraId="69FD4DA4" w14:textId="3ECA1337" w:rsidR="00595133" w:rsidRDefault="00595133">
      <w:pPr>
        <w:rPr>
          <w:rFonts w:ascii="Univers Light" w:hAnsi="Univers Light"/>
        </w:rPr>
      </w:pPr>
      <w:r>
        <w:rPr>
          <w:rFonts w:ascii="Univers Light" w:hAnsi="Univers Light"/>
        </w:rPr>
        <w:t xml:space="preserve">Job posting information from the 3 most populous cities in each state were taken </w:t>
      </w:r>
      <w:r w:rsidR="00B56AFE">
        <w:rPr>
          <w:rFonts w:ascii="Univers Light" w:hAnsi="Univers Light"/>
        </w:rPr>
        <w:t>from Indeed.com for each sampled occupation target.</w:t>
      </w:r>
    </w:p>
    <w:p w14:paraId="782D7A07" w14:textId="3CD5B120" w:rsidR="00B56AFE" w:rsidRDefault="00B56AFE">
      <w:pPr>
        <w:rPr>
          <w:rFonts w:ascii="Univers Light" w:hAnsi="Univers Light"/>
        </w:rPr>
      </w:pPr>
      <w:r>
        <w:rPr>
          <w:rFonts w:ascii="Univers Light" w:hAnsi="Univers Light"/>
        </w:rPr>
        <w:t>[</w:t>
      </w:r>
      <w:r w:rsidRPr="00B56AFE">
        <w:rPr>
          <w:rFonts w:ascii="Univers Light" w:hAnsi="Univers Light"/>
        </w:rPr>
        <w:t>https://www.indeed.com/</w:t>
      </w:r>
      <w:r>
        <w:rPr>
          <w:rFonts w:ascii="Univers Light" w:hAnsi="Univers Light"/>
        </w:rPr>
        <w:t>]</w:t>
      </w:r>
    </w:p>
    <w:p w14:paraId="4A3044A3" w14:textId="74263E82" w:rsidR="00595133" w:rsidRDefault="00595133">
      <w:pPr>
        <w:rPr>
          <w:rFonts w:ascii="Univers Light" w:hAnsi="Univers Light"/>
        </w:rPr>
      </w:pPr>
    </w:p>
    <w:p w14:paraId="1E450C71" w14:textId="77777777" w:rsidR="00122BA8" w:rsidRPr="007119D9" w:rsidRDefault="00122BA8">
      <w:pPr>
        <w:rPr>
          <w:rFonts w:ascii="Univers Light" w:hAnsi="Univers Light"/>
        </w:rPr>
      </w:pPr>
    </w:p>
    <w:sectPr w:rsidR="00122BA8" w:rsidRPr="00711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Light">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07"/>
    <w:rsid w:val="00122BA8"/>
    <w:rsid w:val="00497910"/>
    <w:rsid w:val="00595133"/>
    <w:rsid w:val="00677E2E"/>
    <w:rsid w:val="007119D9"/>
    <w:rsid w:val="008B6979"/>
    <w:rsid w:val="00B14E07"/>
    <w:rsid w:val="00B37C42"/>
    <w:rsid w:val="00B56AFE"/>
    <w:rsid w:val="00BE5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7F37"/>
  <w15:chartTrackingRefBased/>
  <w15:docId w15:val="{688ACE6C-49D3-461F-A0AF-E175568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2</cp:revision>
  <dcterms:created xsi:type="dcterms:W3CDTF">2021-04-12T20:38:00Z</dcterms:created>
  <dcterms:modified xsi:type="dcterms:W3CDTF">2021-04-13T02:44:00Z</dcterms:modified>
</cp:coreProperties>
</file>