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50" w:rsidRDefault="00147650">
      <w:pPr>
        <w:pStyle w:val="BodyText"/>
        <w:rPr>
          <w:rFonts w:ascii="Times New Roman"/>
        </w:rPr>
      </w:pPr>
    </w:p>
    <w:p w:rsidR="00147650" w:rsidRDefault="00147650">
      <w:pPr>
        <w:pStyle w:val="BodyText"/>
        <w:spacing w:before="3"/>
        <w:rPr>
          <w:rFonts w:ascii="Times New Roman"/>
          <w:sz w:val="21"/>
        </w:rPr>
      </w:pPr>
    </w:p>
    <w:p w:rsidR="00147650" w:rsidRDefault="00147650">
      <w:pPr>
        <w:pStyle w:val="Title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81pt;margin-top:-23.7pt;width:60.75pt;height:90.2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Solo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d’inscription</w:t>
      </w:r>
    </w:p>
    <w:p w:rsidR="00147650" w:rsidRDefault="00147650">
      <w:pPr>
        <w:pStyle w:val="Title"/>
        <w:spacing w:before="50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novembre</w:t>
      </w:r>
      <w:r>
        <w:rPr>
          <w:spacing w:val="-2"/>
        </w:rPr>
        <w:t xml:space="preserve"> </w:t>
      </w:r>
      <w:r>
        <w:t>2022</w:t>
      </w:r>
    </w:p>
    <w:p w:rsidR="00147650" w:rsidRDefault="00147650">
      <w:pPr>
        <w:pStyle w:val="BodyText"/>
        <w:rPr>
          <w:rFonts w:ascii="Calibri"/>
          <w:b/>
          <w:sz w:val="28"/>
        </w:rPr>
      </w:pPr>
    </w:p>
    <w:p w:rsidR="00147650" w:rsidRDefault="00147650">
      <w:pPr>
        <w:spacing w:before="233"/>
        <w:ind w:left="3118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  <w:spacing w:val="-1"/>
          <w:sz w:val="24"/>
        </w:rPr>
        <w:t>Date</w:t>
      </w:r>
      <w:r>
        <w:rPr>
          <w:rFonts w:ascii="Calibri" w:hAnsi="Calibri"/>
          <w:b/>
          <w:color w:val="0000FF"/>
          <w:sz w:val="24"/>
        </w:rPr>
        <w:t xml:space="preserve"> </w:t>
      </w:r>
      <w:r>
        <w:rPr>
          <w:rFonts w:ascii="Calibri" w:hAnsi="Calibri"/>
          <w:b/>
          <w:color w:val="0000FF"/>
          <w:spacing w:val="-1"/>
          <w:sz w:val="24"/>
        </w:rPr>
        <w:t>limite</w:t>
      </w:r>
      <w:r>
        <w:rPr>
          <w:rFonts w:ascii="Calibri" w:hAnsi="Calibri"/>
          <w:b/>
          <w:color w:val="0000FF"/>
          <w:spacing w:val="1"/>
          <w:sz w:val="24"/>
        </w:rPr>
        <w:t xml:space="preserve"> </w:t>
      </w:r>
      <w:r>
        <w:rPr>
          <w:rFonts w:ascii="Calibri" w:hAnsi="Calibri"/>
          <w:b/>
          <w:color w:val="0000FF"/>
          <w:spacing w:val="-1"/>
          <w:sz w:val="24"/>
        </w:rPr>
        <w:t>– 26</w:t>
      </w:r>
      <w:r>
        <w:rPr>
          <w:rFonts w:ascii="Calibri" w:hAnsi="Calibri"/>
          <w:b/>
          <w:color w:val="0000FF"/>
          <w:spacing w:val="1"/>
          <w:sz w:val="24"/>
        </w:rPr>
        <w:t xml:space="preserve"> </w:t>
      </w:r>
      <w:r>
        <w:rPr>
          <w:rFonts w:ascii="Calibri" w:hAnsi="Calibri"/>
          <w:b/>
          <w:color w:val="0000FF"/>
          <w:spacing w:val="-1"/>
          <w:sz w:val="24"/>
        </w:rPr>
        <w:t>octobre</w:t>
      </w:r>
      <w:r>
        <w:rPr>
          <w:rFonts w:ascii="Calibri" w:hAnsi="Calibri"/>
          <w:b/>
          <w:color w:val="0000FF"/>
          <w:sz w:val="24"/>
        </w:rPr>
        <w:t xml:space="preserve"> </w:t>
      </w:r>
      <w:r>
        <w:rPr>
          <w:rFonts w:ascii="Calibri" w:hAnsi="Calibri"/>
          <w:b/>
          <w:color w:val="0000FF"/>
          <w:spacing w:val="-1"/>
          <w:sz w:val="24"/>
        </w:rPr>
        <w:t>2022</w:t>
      </w:r>
      <w:r>
        <w:rPr>
          <w:rFonts w:ascii="Calibri" w:hAnsi="Calibri"/>
          <w:b/>
          <w:color w:val="0000FF"/>
          <w:spacing w:val="1"/>
          <w:sz w:val="24"/>
        </w:rPr>
        <w:t xml:space="preserve"> </w:t>
      </w:r>
      <w:r>
        <w:rPr>
          <w:rFonts w:ascii="Calibri" w:hAnsi="Calibri"/>
          <w:b/>
          <w:color w:val="0000FF"/>
          <w:spacing w:val="-1"/>
          <w:sz w:val="24"/>
        </w:rPr>
        <w:t>-</w:t>
      </w:r>
      <w:r>
        <w:rPr>
          <w:rFonts w:ascii="Calibri" w:hAnsi="Calibri"/>
          <w:b/>
          <w:color w:val="0000FF"/>
          <w:spacing w:val="-16"/>
          <w:sz w:val="24"/>
          <w:u w:val="single" w:color="0000FF"/>
        </w:rPr>
        <w:t xml:space="preserve"> </w:t>
      </w:r>
      <w:r>
        <w:rPr>
          <w:rFonts w:ascii="Calibri" w:hAnsi="Calibri"/>
          <w:b/>
          <w:color w:val="0000FF"/>
          <w:spacing w:val="-1"/>
          <w:u w:val="single" w:color="0000FF"/>
        </w:rPr>
        <w:t>A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UCUN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 DATE</w:t>
      </w:r>
    </w:p>
    <w:p w:rsidR="00147650" w:rsidRDefault="00147650">
      <w:pPr>
        <w:pStyle w:val="BodyText"/>
        <w:spacing w:after="1"/>
        <w:rPr>
          <w:rFonts w:ascii="Calibri"/>
          <w:b/>
          <w:sz w:val="22"/>
        </w:r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2"/>
        <w:gridCol w:w="1541"/>
        <w:gridCol w:w="1418"/>
        <w:gridCol w:w="1702"/>
        <w:gridCol w:w="1274"/>
        <w:gridCol w:w="1135"/>
        <w:gridCol w:w="1132"/>
      </w:tblGrid>
      <w:tr w:rsidR="00147650">
        <w:trPr>
          <w:trHeight w:val="267"/>
        </w:trPr>
        <w:tc>
          <w:tcPr>
            <w:tcW w:w="9354" w:type="dxa"/>
            <w:gridSpan w:val="7"/>
          </w:tcPr>
          <w:p w:rsidR="00147650" w:rsidRDefault="00147650">
            <w:pPr>
              <w:pStyle w:val="TableParagraph"/>
              <w:spacing w:line="248" w:lineRule="exact"/>
              <w:ind w:left="1165" w:right="1143"/>
              <w:jc w:val="center"/>
              <w:rPr>
                <w:b/>
              </w:rPr>
            </w:pPr>
            <w:r>
              <w:rPr>
                <w:b/>
              </w:rPr>
              <w:t>Danses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individuelles</w:t>
            </w:r>
          </w:p>
        </w:tc>
      </w:tr>
      <w:tr w:rsidR="00147650">
        <w:trPr>
          <w:trHeight w:val="268"/>
        </w:trPr>
        <w:tc>
          <w:tcPr>
            <w:tcW w:w="9354" w:type="dxa"/>
            <w:gridSpan w:val="7"/>
          </w:tcPr>
          <w:p w:rsidR="00147650" w:rsidRDefault="00147650">
            <w:pPr>
              <w:pStyle w:val="TableParagraph"/>
              <w:spacing w:line="248" w:lineRule="exact"/>
              <w:ind w:left="1165" w:right="1145"/>
              <w:jc w:val="center"/>
            </w:pPr>
            <w:r>
              <w:rPr>
                <w:b/>
              </w:rPr>
              <w:t xml:space="preserve">A </w:t>
            </w:r>
            <w:r>
              <w:t>- Juvénile</w:t>
            </w:r>
            <w:r>
              <w:rPr>
                <w:spacing w:val="-1"/>
              </w:rPr>
              <w:t xml:space="preserve"> </w:t>
            </w:r>
            <w:r>
              <w:t>(11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1"/>
              </w:rPr>
              <w:t xml:space="preserve"> </w:t>
            </w:r>
            <w:r>
              <w:t>-)</w:t>
            </w:r>
            <w:r>
              <w:rPr>
                <w:spacing w:val="99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Junior (12-15)</w:t>
            </w:r>
            <w:r>
              <w:rPr>
                <w:spacing w:val="95"/>
              </w:rPr>
              <w:t xml:space="preserve"> </w:t>
            </w:r>
            <w:r>
              <w:rPr>
                <w:b/>
              </w:rPr>
              <w:t xml:space="preserve">C </w:t>
            </w:r>
            <w:r>
              <w:t>- Jeunesse (16-18)</w:t>
            </w:r>
            <w:r>
              <w:rPr>
                <w:spacing w:val="98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t>Adulte</w:t>
            </w:r>
            <w:r>
              <w:rPr>
                <w:spacing w:val="-2"/>
              </w:rPr>
              <w:t xml:space="preserve"> </w:t>
            </w:r>
            <w:r>
              <w:t>(19</w:t>
            </w:r>
            <w:r>
              <w:rPr>
                <w:spacing w:val="-1"/>
              </w:rPr>
              <w:t xml:space="preserve"> </w:t>
            </w:r>
            <w:r>
              <w:t>+)</w:t>
            </w:r>
          </w:p>
        </w:tc>
      </w:tr>
      <w:tr w:rsidR="00147650">
        <w:trPr>
          <w:trHeight w:val="267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229" w:right="211"/>
              <w:jc w:val="center"/>
              <w:rPr>
                <w:b/>
              </w:rPr>
            </w:pPr>
            <w:r>
              <w:rPr>
                <w:b/>
              </w:rPr>
              <w:t>Danses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spacing w:line="248" w:lineRule="exact"/>
              <w:ind w:left="444" w:right="420"/>
              <w:jc w:val="center"/>
              <w:rPr>
                <w:b/>
              </w:rPr>
            </w:pPr>
            <w:r>
              <w:rPr>
                <w:b/>
              </w:rPr>
              <w:t>Âge</w:t>
            </w: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spacing w:line="248" w:lineRule="exact"/>
              <w:ind w:left="275"/>
              <w:rPr>
                <w:b/>
              </w:rPr>
            </w:pPr>
            <w:r>
              <w:rPr>
                <w:b/>
              </w:rPr>
              <w:t>Débutant</w:t>
            </w: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spacing w:line="248" w:lineRule="exact"/>
              <w:ind w:left="345"/>
              <w:rPr>
                <w:b/>
              </w:rPr>
            </w:pPr>
            <w:r>
              <w:rPr>
                <w:b/>
              </w:rPr>
              <w:t>Pré-Bronze</w:t>
            </w: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spacing w:line="248" w:lineRule="exact"/>
              <w:ind w:left="317"/>
              <w:rPr>
                <w:b/>
              </w:rPr>
            </w:pPr>
            <w:r>
              <w:rPr>
                <w:b/>
              </w:rPr>
              <w:t>Bronze</w:t>
            </w: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spacing w:line="248" w:lineRule="exact"/>
              <w:ind w:left="255"/>
              <w:rPr>
                <w:b/>
              </w:rPr>
            </w:pPr>
            <w:r>
              <w:rPr>
                <w:b/>
              </w:rPr>
              <w:t>Argent</w:t>
            </w: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spacing w:line="248" w:lineRule="exact"/>
              <w:ind w:left="432" w:right="412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147650">
        <w:trPr>
          <w:trHeight w:val="270"/>
        </w:trPr>
        <w:tc>
          <w:tcPr>
            <w:tcW w:w="1152" w:type="dxa"/>
          </w:tcPr>
          <w:p w:rsidR="00147650" w:rsidRDefault="00147650">
            <w:pPr>
              <w:pStyle w:val="TableParagraph"/>
              <w:spacing w:before="1" w:line="249" w:lineRule="exact"/>
              <w:ind w:left="19"/>
              <w:jc w:val="center"/>
            </w:pPr>
            <w:r>
              <w:t>V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650">
        <w:trPr>
          <w:trHeight w:val="267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16"/>
              <w:jc w:val="center"/>
            </w:pPr>
            <w:r>
              <w:t>T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650">
        <w:trPr>
          <w:trHeight w:val="268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19"/>
              <w:jc w:val="center"/>
            </w:pPr>
            <w:r>
              <w:t>F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650">
        <w:trPr>
          <w:trHeight w:val="267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18"/>
              <w:jc w:val="center"/>
            </w:pPr>
            <w:r>
              <w:t>Q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650">
        <w:trPr>
          <w:trHeight w:val="270"/>
        </w:trPr>
        <w:tc>
          <w:tcPr>
            <w:tcW w:w="1152" w:type="dxa"/>
          </w:tcPr>
          <w:p w:rsidR="00147650" w:rsidRDefault="00147650">
            <w:pPr>
              <w:pStyle w:val="TableParagraph"/>
              <w:spacing w:before="1" w:line="249" w:lineRule="exact"/>
              <w:ind w:left="19"/>
              <w:jc w:val="center"/>
            </w:pPr>
            <w:r>
              <w:t>S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         X</w:t>
            </w:r>
          </w:p>
        </w:tc>
      </w:tr>
      <w:tr w:rsidR="00147650">
        <w:trPr>
          <w:trHeight w:val="268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9" w:lineRule="exact"/>
              <w:ind w:left="16"/>
              <w:jc w:val="center"/>
            </w:pPr>
            <w:r>
              <w:t>C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X</w:t>
            </w:r>
          </w:p>
        </w:tc>
      </w:tr>
      <w:tr w:rsidR="00147650">
        <w:trPr>
          <w:trHeight w:val="268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19"/>
              <w:jc w:val="center"/>
            </w:pPr>
            <w:r>
              <w:t>R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X</w:t>
            </w:r>
          </w:p>
        </w:tc>
      </w:tr>
      <w:tr w:rsidR="00147650">
        <w:trPr>
          <w:trHeight w:val="267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17"/>
              <w:jc w:val="center"/>
            </w:pPr>
            <w:r>
              <w:t>J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:rsidR="00147650" w:rsidRDefault="00147650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X</w:t>
            </w:r>
          </w:p>
        </w:tc>
      </w:tr>
      <w:tr w:rsidR="00147650">
        <w:trPr>
          <w:trHeight w:val="460"/>
        </w:trPr>
        <w:tc>
          <w:tcPr>
            <w:tcW w:w="9354" w:type="dxa"/>
            <w:gridSpan w:val="7"/>
            <w:tcBorders>
              <w:left w:val="nil"/>
              <w:right w:val="nil"/>
            </w:tcBorders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650">
        <w:trPr>
          <w:trHeight w:val="289"/>
        </w:trPr>
        <w:tc>
          <w:tcPr>
            <w:tcW w:w="9354" w:type="dxa"/>
            <w:gridSpan w:val="7"/>
          </w:tcPr>
          <w:p w:rsidR="00147650" w:rsidRDefault="00147650">
            <w:pPr>
              <w:pStyle w:val="TableParagraph"/>
              <w:spacing w:line="267" w:lineRule="exact"/>
              <w:ind w:left="1165" w:right="1145"/>
              <w:jc w:val="center"/>
              <w:rPr>
                <w:b/>
              </w:rPr>
            </w:pPr>
            <w:r>
              <w:rPr>
                <w:b/>
              </w:rPr>
              <w:t>Championnats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danses</w:t>
            </w:r>
          </w:p>
        </w:tc>
      </w:tr>
      <w:tr w:rsidR="00147650">
        <w:trPr>
          <w:trHeight w:val="270"/>
        </w:trPr>
        <w:tc>
          <w:tcPr>
            <w:tcW w:w="1152" w:type="dxa"/>
          </w:tcPr>
          <w:p w:rsidR="00147650" w:rsidRDefault="00147650">
            <w:pPr>
              <w:pStyle w:val="TableParagraph"/>
              <w:spacing w:before="1" w:line="249" w:lineRule="exact"/>
              <w:ind w:left="229" w:right="211"/>
              <w:jc w:val="center"/>
              <w:rPr>
                <w:b/>
              </w:rPr>
            </w:pPr>
            <w:r>
              <w:rPr>
                <w:b/>
              </w:rPr>
              <w:t>Danses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spacing w:before="1" w:line="249" w:lineRule="exact"/>
              <w:ind w:left="444" w:right="420"/>
              <w:jc w:val="center"/>
              <w:rPr>
                <w:b/>
              </w:rPr>
            </w:pPr>
            <w:r>
              <w:rPr>
                <w:b/>
              </w:rPr>
              <w:t>Âge</w:t>
            </w:r>
          </w:p>
        </w:tc>
        <w:tc>
          <w:tcPr>
            <w:tcW w:w="3120" w:type="dxa"/>
            <w:gridSpan w:val="2"/>
          </w:tcPr>
          <w:p w:rsidR="00147650" w:rsidRDefault="00147650">
            <w:pPr>
              <w:pStyle w:val="TableParagraph"/>
              <w:spacing w:before="1" w:line="249" w:lineRule="exact"/>
              <w:ind w:left="703"/>
              <w:rPr>
                <w:b/>
              </w:rPr>
            </w:pPr>
            <w:r>
              <w:rPr>
                <w:b/>
              </w:rPr>
              <w:t>Débutant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à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Bronze</w:t>
            </w:r>
          </w:p>
        </w:tc>
        <w:tc>
          <w:tcPr>
            <w:tcW w:w="3541" w:type="dxa"/>
            <w:gridSpan w:val="3"/>
          </w:tcPr>
          <w:p w:rsidR="00147650" w:rsidRDefault="00147650">
            <w:pPr>
              <w:pStyle w:val="TableParagraph"/>
              <w:spacing w:before="1" w:line="249" w:lineRule="exact"/>
              <w:ind w:left="1185" w:right="1165"/>
              <w:jc w:val="center"/>
              <w:rPr>
                <w:b/>
              </w:rPr>
            </w:pPr>
            <w:r>
              <w:rPr>
                <w:b/>
              </w:rPr>
              <w:t>Argent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</w:p>
        </w:tc>
      </w:tr>
      <w:tr w:rsidR="00147650">
        <w:trPr>
          <w:trHeight w:val="268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229" w:right="208"/>
              <w:jc w:val="center"/>
            </w:pPr>
            <w:r>
              <w:t>V, T, Q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spacing w:line="248" w:lineRule="exact"/>
              <w:ind w:left="444" w:right="420"/>
              <w:jc w:val="center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</w:tc>
        <w:tc>
          <w:tcPr>
            <w:tcW w:w="3120" w:type="dxa"/>
            <w:gridSpan w:val="2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1" w:type="dxa"/>
            <w:gridSpan w:val="3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650">
        <w:trPr>
          <w:trHeight w:val="267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229" w:right="207"/>
              <w:jc w:val="center"/>
            </w:pPr>
            <w:r>
              <w:t>C, R, S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spacing w:line="248" w:lineRule="exact"/>
              <w:ind w:left="444" w:right="420"/>
              <w:jc w:val="center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3"/>
              </w:rPr>
              <w:t xml:space="preserve"> </w:t>
            </w:r>
            <w:r>
              <w:t>-</w:t>
            </w:r>
          </w:p>
        </w:tc>
        <w:tc>
          <w:tcPr>
            <w:tcW w:w="3120" w:type="dxa"/>
            <w:gridSpan w:val="2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1" w:type="dxa"/>
            <w:gridSpan w:val="3"/>
          </w:tcPr>
          <w:p w:rsidR="00147650" w:rsidRDefault="00147650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                        X</w:t>
            </w:r>
          </w:p>
        </w:tc>
      </w:tr>
      <w:tr w:rsidR="00147650">
        <w:trPr>
          <w:trHeight w:val="268"/>
        </w:trPr>
        <w:tc>
          <w:tcPr>
            <w:tcW w:w="1152" w:type="dxa"/>
          </w:tcPr>
          <w:p w:rsidR="00147650" w:rsidRDefault="00147650">
            <w:pPr>
              <w:pStyle w:val="TableParagraph"/>
              <w:spacing w:line="248" w:lineRule="exact"/>
              <w:ind w:left="229" w:right="208"/>
              <w:jc w:val="center"/>
            </w:pPr>
            <w:r>
              <w:t>V, T, Q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spacing w:line="248" w:lineRule="exact"/>
              <w:ind w:left="444" w:right="424"/>
              <w:jc w:val="center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+</w:t>
            </w:r>
          </w:p>
        </w:tc>
        <w:tc>
          <w:tcPr>
            <w:tcW w:w="3120" w:type="dxa"/>
            <w:gridSpan w:val="2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1" w:type="dxa"/>
            <w:gridSpan w:val="3"/>
          </w:tcPr>
          <w:p w:rsidR="00147650" w:rsidRDefault="001476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650">
        <w:trPr>
          <w:trHeight w:val="270"/>
        </w:trPr>
        <w:tc>
          <w:tcPr>
            <w:tcW w:w="1152" w:type="dxa"/>
          </w:tcPr>
          <w:p w:rsidR="00147650" w:rsidRDefault="00147650">
            <w:pPr>
              <w:pStyle w:val="TableParagraph"/>
              <w:spacing w:before="1" w:line="249" w:lineRule="exact"/>
              <w:ind w:left="229" w:right="207"/>
              <w:jc w:val="center"/>
            </w:pPr>
            <w:r>
              <w:t>C, R, S</w:t>
            </w:r>
          </w:p>
        </w:tc>
        <w:tc>
          <w:tcPr>
            <w:tcW w:w="1541" w:type="dxa"/>
          </w:tcPr>
          <w:p w:rsidR="00147650" w:rsidRDefault="00147650">
            <w:pPr>
              <w:pStyle w:val="TableParagraph"/>
              <w:spacing w:before="1" w:line="249" w:lineRule="exact"/>
              <w:ind w:left="444" w:right="424"/>
              <w:jc w:val="center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et</w:t>
            </w:r>
            <w:r>
              <w:rPr>
                <w:spacing w:val="-1"/>
              </w:rPr>
              <w:t xml:space="preserve"> </w:t>
            </w:r>
            <w:r>
              <w:t>+</w:t>
            </w:r>
          </w:p>
        </w:tc>
        <w:tc>
          <w:tcPr>
            <w:tcW w:w="3120" w:type="dxa"/>
            <w:gridSpan w:val="2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1" w:type="dxa"/>
            <w:gridSpan w:val="3"/>
          </w:tcPr>
          <w:p w:rsidR="00147650" w:rsidRDefault="001476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47650" w:rsidRDefault="00147650">
      <w:pPr>
        <w:pStyle w:val="BodyText"/>
        <w:spacing w:before="119" w:line="276" w:lineRule="auto"/>
        <w:ind w:left="218" w:right="117"/>
        <w:jc w:val="both"/>
      </w:pPr>
      <w:r>
        <w:t>Je, soussigné, relève les organisateurs, les promoteurs, les officiels ainsi que toute autre organisation affiliée à</w:t>
      </w:r>
      <w:r>
        <w:rPr>
          <w:spacing w:val="1"/>
        </w:rPr>
        <w:t xml:space="preserve"> </w:t>
      </w:r>
      <w:r>
        <w:t>cet</w:t>
      </w:r>
      <w:r>
        <w:rPr>
          <w:spacing w:val="9"/>
        </w:rPr>
        <w:t xml:space="preserve"> </w:t>
      </w:r>
      <w:r>
        <w:t>évènement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toute</w:t>
      </w:r>
      <w:r>
        <w:rPr>
          <w:spacing w:val="11"/>
        </w:rPr>
        <w:t xml:space="preserve"> </w:t>
      </w:r>
      <w:r>
        <w:t>réclamation</w:t>
      </w:r>
      <w:r>
        <w:rPr>
          <w:spacing w:val="9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toute</w:t>
      </w:r>
      <w:r>
        <w:rPr>
          <w:spacing w:val="11"/>
        </w:rPr>
        <w:t xml:space="preserve"> </w:t>
      </w:r>
      <w:r>
        <w:t>perte</w:t>
      </w:r>
      <w:r>
        <w:rPr>
          <w:spacing w:val="10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dommage</w:t>
      </w:r>
      <w:r>
        <w:rPr>
          <w:spacing w:val="11"/>
        </w:rPr>
        <w:t xml:space="preserve"> </w:t>
      </w:r>
      <w:r>
        <w:t>aux</w:t>
      </w:r>
      <w:r>
        <w:rPr>
          <w:spacing w:val="10"/>
        </w:rPr>
        <w:t xml:space="preserve"> </w:t>
      </w:r>
      <w:r>
        <w:t>personnes</w:t>
      </w:r>
      <w:r>
        <w:rPr>
          <w:spacing w:val="10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propriété</w:t>
      </w:r>
      <w:r>
        <w:rPr>
          <w:spacing w:val="11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de cette compétition et j’accepte de me conformer à tous les règlements régissant cet évènement incluant les</w:t>
      </w:r>
      <w:r>
        <w:rPr>
          <w:spacing w:val="1"/>
        </w:rPr>
        <w:t xml:space="preserve"> </w:t>
      </w:r>
      <w:r>
        <w:t>règlements anti-dopage. J’autorise DSQ à utiliser des photos / vidéos de moi sur leur site internet, les dépliants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 matériel promotionnel.</w:t>
      </w:r>
    </w:p>
    <w:p w:rsidR="00147650" w:rsidRDefault="00147650">
      <w:pPr>
        <w:pStyle w:val="BodyText"/>
        <w:spacing w:before="121"/>
        <w:ind w:left="218"/>
        <w:jc w:val="both"/>
      </w:pPr>
      <w:r>
        <w:t>Je</w:t>
      </w:r>
      <w:r>
        <w:rPr>
          <w:spacing w:val="8"/>
        </w:rPr>
        <w:t xml:space="preserve"> </w:t>
      </w:r>
      <w:r>
        <w:t>soussigné,</w:t>
      </w:r>
      <w:r>
        <w:rPr>
          <w:spacing w:val="8"/>
        </w:rPr>
        <w:t xml:space="preserve"> </w:t>
      </w:r>
      <w:r>
        <w:t>certifie</w:t>
      </w:r>
      <w:r>
        <w:rPr>
          <w:spacing w:val="11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DanseSport</w:t>
      </w:r>
      <w:r>
        <w:rPr>
          <w:spacing w:val="12"/>
        </w:rPr>
        <w:t xml:space="preserve"> </w:t>
      </w:r>
      <w:r>
        <w:t>Québec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je</w:t>
      </w:r>
      <w:r>
        <w:rPr>
          <w:spacing w:val="12"/>
        </w:rPr>
        <w:t xml:space="preserve"> </w:t>
      </w:r>
      <w:r>
        <w:t>suis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parent</w:t>
      </w:r>
      <w:r>
        <w:rPr>
          <w:spacing w:val="10"/>
        </w:rPr>
        <w:t xml:space="preserve"> </w:t>
      </w:r>
      <w:r>
        <w:t>et/ou</w:t>
      </w:r>
      <w:r>
        <w:rPr>
          <w:spacing w:val="10"/>
        </w:rPr>
        <w:t xml:space="preserve"> </w:t>
      </w:r>
      <w:r>
        <w:t>tuteur</w:t>
      </w:r>
      <w:r>
        <w:rPr>
          <w:spacing w:val="13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personne</w:t>
      </w:r>
      <w:r>
        <w:rPr>
          <w:spacing w:val="12"/>
        </w:rPr>
        <w:t xml:space="preserve"> </w:t>
      </w:r>
      <w:r>
        <w:t>âgée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moins</w:t>
      </w:r>
    </w:p>
    <w:p w:rsidR="00147650" w:rsidRDefault="00147650">
      <w:pPr>
        <w:pStyle w:val="BodyText"/>
        <w:spacing w:before="35"/>
        <w:ind w:left="218"/>
        <w:jc w:val="both"/>
      </w:pPr>
      <w:r>
        <w:rPr>
          <w:noProof/>
          <w:lang w:val="en-CA" w:eastAsia="en-CA"/>
        </w:rPr>
        <w:pict>
          <v:rect id="_x0000_s1027" style="position:absolute;left:0;text-align:left;margin-left:361.25pt;margin-top:23.2pt;width:12.75pt;height:12.75pt;z-index:-251657216;mso-position-horizontal-relative:page" filled="f">
            <w10:wrap anchorx="page"/>
          </v:rect>
        </w:pict>
      </w:r>
      <w:r>
        <w:rPr>
          <w:noProof/>
          <w:lang w:val="en-CA" w:eastAsia="en-CA"/>
        </w:rPr>
        <w:pict>
          <v:rect id="_x0000_s1028" style="position:absolute;left:0;text-align:left;margin-left:463.9pt;margin-top:23.2pt;width:12.75pt;height:12.75pt;z-index:-251656192;mso-position-horizontal-relative:page" filled="f">
            <w10:wrap anchorx="page"/>
          </v:rect>
        </w:pict>
      </w:r>
      <w:r>
        <w:t>de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ans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ainsi</w:t>
      </w:r>
      <w:r>
        <w:rPr>
          <w:spacing w:val="-4"/>
        </w:rPr>
        <w:t xml:space="preserve"> </w:t>
      </w:r>
      <w:r>
        <w:t>libérons</w:t>
      </w:r>
      <w:r>
        <w:rPr>
          <w:spacing w:val="-1"/>
        </w:rPr>
        <w:t xml:space="preserve"> </w:t>
      </w:r>
      <w:r>
        <w:t>l’association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responsabilités.</w:t>
      </w:r>
    </w:p>
    <w:p w:rsidR="00147650" w:rsidRDefault="00147650">
      <w:pPr>
        <w:pStyle w:val="BodyText"/>
        <w:spacing w:before="2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0"/>
        <w:gridCol w:w="1937"/>
        <w:gridCol w:w="614"/>
        <w:gridCol w:w="756"/>
        <w:gridCol w:w="1370"/>
      </w:tblGrid>
      <w:tr w:rsidR="00147650">
        <w:trPr>
          <w:trHeight w:val="510"/>
        </w:trPr>
        <w:tc>
          <w:tcPr>
            <w:tcW w:w="4820" w:type="dxa"/>
          </w:tcPr>
          <w:p w:rsidR="00147650" w:rsidRDefault="00147650">
            <w:pPr>
              <w:pStyle w:val="TableParagraph"/>
              <w:spacing w:before="1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Association</w:t>
            </w:r>
            <w:r>
              <w:rPr>
                <w:rFonts w:ascii="Cambria" w:hAnsi="Cambria"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régionale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: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nom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&amp;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# Nouvellement Inscrite</w:t>
            </w:r>
          </w:p>
        </w:tc>
        <w:tc>
          <w:tcPr>
            <w:tcW w:w="2551" w:type="dxa"/>
            <w:gridSpan w:val="2"/>
          </w:tcPr>
          <w:p w:rsidR="00147650" w:rsidRDefault="00147650">
            <w:pPr>
              <w:pStyle w:val="TableParagraph"/>
              <w:spacing w:before="1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Garçon</w:t>
            </w:r>
          </w:p>
        </w:tc>
        <w:tc>
          <w:tcPr>
            <w:tcW w:w="2126" w:type="dxa"/>
            <w:gridSpan w:val="2"/>
          </w:tcPr>
          <w:p w:rsidR="00147650" w:rsidRDefault="00147650">
            <w:pPr>
              <w:pStyle w:val="TableParagraph"/>
              <w:spacing w:before="1"/>
              <w:ind w:left="108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Fille       X</w:t>
            </w:r>
          </w:p>
        </w:tc>
      </w:tr>
      <w:tr w:rsidR="00147650">
        <w:trPr>
          <w:trHeight w:val="628"/>
        </w:trPr>
        <w:tc>
          <w:tcPr>
            <w:tcW w:w="4820" w:type="dxa"/>
          </w:tcPr>
          <w:p w:rsidR="00147650" w:rsidRDefault="00147650">
            <w:pPr>
              <w:pStyle w:val="TableParagraph"/>
              <w:spacing w:line="234" w:lineRule="exact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Prénom Katya</w:t>
            </w:r>
          </w:p>
        </w:tc>
        <w:tc>
          <w:tcPr>
            <w:tcW w:w="4677" w:type="dxa"/>
            <w:gridSpan w:val="4"/>
          </w:tcPr>
          <w:p w:rsidR="00147650" w:rsidRDefault="00147650">
            <w:pPr>
              <w:pStyle w:val="TableParagraph"/>
              <w:spacing w:line="234" w:lineRule="exact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Nom Boeva</w:t>
            </w:r>
          </w:p>
        </w:tc>
      </w:tr>
      <w:tr w:rsidR="00147650">
        <w:trPr>
          <w:trHeight w:val="630"/>
        </w:trPr>
        <w:tc>
          <w:tcPr>
            <w:tcW w:w="4820" w:type="dxa"/>
          </w:tcPr>
          <w:p w:rsidR="00147650" w:rsidRDefault="00147650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Adresse 1350 rue mazurette</w:t>
            </w:r>
          </w:p>
        </w:tc>
        <w:tc>
          <w:tcPr>
            <w:tcW w:w="1937" w:type="dxa"/>
          </w:tcPr>
          <w:p w:rsidR="00147650" w:rsidRDefault="00147650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Ville Montreal</w:t>
            </w:r>
          </w:p>
        </w:tc>
        <w:tc>
          <w:tcPr>
            <w:tcW w:w="1370" w:type="dxa"/>
            <w:gridSpan w:val="2"/>
          </w:tcPr>
          <w:p w:rsidR="00147650" w:rsidRDefault="00147650">
            <w:pPr>
              <w:pStyle w:val="TableParagraph"/>
              <w:spacing w:before="1"/>
              <w:ind w:left="108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Province QC</w:t>
            </w:r>
          </w:p>
        </w:tc>
        <w:tc>
          <w:tcPr>
            <w:tcW w:w="1370" w:type="dxa"/>
          </w:tcPr>
          <w:p w:rsidR="00147650" w:rsidRDefault="00147650">
            <w:pPr>
              <w:pStyle w:val="TableParagraph"/>
              <w:spacing w:before="1"/>
              <w:ind w:left="109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Code</w:t>
            </w:r>
            <w:r>
              <w:rPr>
                <w:rFonts w:ascii="Cambria" w:eastAsia="Times New Roman"/>
                <w:spacing w:val="-5"/>
                <w:sz w:val="20"/>
              </w:rPr>
              <w:t xml:space="preserve"> </w:t>
            </w:r>
            <w:r>
              <w:rPr>
                <w:rFonts w:ascii="Cambria" w:eastAsia="Times New Roman"/>
                <w:sz w:val="20"/>
              </w:rPr>
              <w:t>postale</w:t>
            </w:r>
          </w:p>
        </w:tc>
      </w:tr>
      <w:tr w:rsidR="00147650">
        <w:trPr>
          <w:trHeight w:val="629"/>
        </w:trPr>
        <w:tc>
          <w:tcPr>
            <w:tcW w:w="4820" w:type="dxa"/>
          </w:tcPr>
          <w:p w:rsidR="00147650" w:rsidRDefault="00147650">
            <w:pPr>
              <w:pStyle w:val="TableParagraph"/>
              <w:ind w:left="107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Téléphone 5149296394</w:t>
            </w:r>
          </w:p>
        </w:tc>
        <w:tc>
          <w:tcPr>
            <w:tcW w:w="4677" w:type="dxa"/>
            <w:gridSpan w:val="4"/>
          </w:tcPr>
          <w:p w:rsidR="00147650" w:rsidRDefault="00147650">
            <w:pPr>
              <w:pStyle w:val="TableParagraph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Professeur Daniel Zaharia</w:t>
            </w:r>
          </w:p>
        </w:tc>
      </w:tr>
      <w:tr w:rsidR="00147650">
        <w:trPr>
          <w:trHeight w:val="630"/>
        </w:trPr>
        <w:tc>
          <w:tcPr>
            <w:tcW w:w="4820" w:type="dxa"/>
          </w:tcPr>
          <w:p w:rsidR="00147650" w:rsidRDefault="00147650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 xml:space="preserve">Courriel </w:t>
            </w:r>
          </w:p>
        </w:tc>
        <w:tc>
          <w:tcPr>
            <w:tcW w:w="4677" w:type="dxa"/>
            <w:gridSpan w:val="4"/>
          </w:tcPr>
          <w:p w:rsidR="00147650" w:rsidRDefault="00147650">
            <w:pPr>
              <w:pStyle w:val="TableParagraph"/>
              <w:spacing w:before="1"/>
              <w:ind w:left="107"/>
              <w:rPr>
                <w:rFonts w:ascii="Cambria" w:eastAsia="Times New Roman"/>
                <w:sz w:val="20"/>
              </w:rPr>
            </w:pPr>
            <w:r>
              <w:rPr>
                <w:rFonts w:ascii="Cambria" w:eastAsia="Times New Roman"/>
                <w:sz w:val="20"/>
              </w:rPr>
              <w:t>Signature DZ</w:t>
            </w:r>
          </w:p>
        </w:tc>
      </w:tr>
    </w:tbl>
    <w:p w:rsidR="00147650" w:rsidRDefault="00147650">
      <w:pPr>
        <w:pStyle w:val="BodyText"/>
        <w:rPr>
          <w:sz w:val="22"/>
        </w:rPr>
      </w:pPr>
    </w:p>
    <w:p w:rsidR="00147650" w:rsidRDefault="00147650">
      <w:pPr>
        <w:spacing w:before="132" w:line="276" w:lineRule="auto"/>
        <w:ind w:left="218" w:right="119"/>
        <w:jc w:val="both"/>
        <w:rPr>
          <w:b/>
          <w:sz w:val="20"/>
        </w:rPr>
      </w:pPr>
      <w:r>
        <w:rPr>
          <w:b/>
          <w:color w:val="0000FF"/>
          <w:sz w:val="20"/>
        </w:rPr>
        <w:t>Le formulaire d’inscription doit être accompagné du bon de commande et du paiement pour valider</w:t>
      </w:r>
      <w:r>
        <w:rPr>
          <w:b/>
          <w:color w:val="0000FF"/>
          <w:spacing w:val="1"/>
          <w:sz w:val="20"/>
        </w:rPr>
        <w:t xml:space="preserve"> </w:t>
      </w:r>
      <w:r>
        <w:rPr>
          <w:b/>
          <w:color w:val="0000FF"/>
          <w:sz w:val="20"/>
        </w:rPr>
        <w:t>toutes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inscriptions.</w:t>
      </w:r>
    </w:p>
    <w:sectPr w:rsidR="00147650" w:rsidSect="0061626D">
      <w:type w:val="continuous"/>
      <w:pgSz w:w="12240" w:h="15840"/>
      <w:pgMar w:top="220" w:right="132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611"/>
    <w:rsid w:val="00147650"/>
    <w:rsid w:val="003F7DDE"/>
    <w:rsid w:val="00425F83"/>
    <w:rsid w:val="004B51CB"/>
    <w:rsid w:val="0061626D"/>
    <w:rsid w:val="00A710F1"/>
    <w:rsid w:val="00E5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6D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1626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1428C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61626D"/>
    <w:pPr>
      <w:spacing w:before="44"/>
      <w:ind w:left="2203"/>
    </w:pPr>
    <w:rPr>
      <w:rFonts w:ascii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1428C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61626D"/>
  </w:style>
  <w:style w:type="paragraph" w:customStyle="1" w:styleId="TableParagraph">
    <w:name w:val="Table Paragraph"/>
    <w:basedOn w:val="Normal"/>
    <w:uiPriority w:val="99"/>
    <w:rsid w:val="0061626D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239</Words>
  <Characters>1364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2022-10-30T22:42:00Z</cp:lastPrinted>
  <dcterms:created xsi:type="dcterms:W3CDTF">2022-10-30T22:43:00Z</dcterms:created>
  <dcterms:modified xsi:type="dcterms:W3CDTF">2022-10-30T22:43:00Z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