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3a5f" w:val="clear"/>
        <w:spacing w:after="0" w:before="0" w:lineRule="auto"/>
        <w:ind w:left="720" w:right="720" w:firstLine="0"/>
        <w:rPr/>
      </w:pP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e3a5f" w:val="clear"/>
        <w:spacing w:after="80" w:before="120" w:lineRule="auto"/>
        <w:ind w:left="720" w:right="7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56"/>
          <w:szCs w:val="56"/>
          <w:rtl w:val="0"/>
        </w:rPr>
        <w:t xml:space="preserve">MUHAMMAD MUSIF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3a5f" w:val="clear"/>
        <w:spacing w:after="100" w:before="0" w:lineRule="auto"/>
        <w:ind w:left="720" w:right="72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a9cce3"/>
          <w:sz w:val="21"/>
          <w:szCs w:val="21"/>
          <w:rtl w:val="0"/>
        </w:rPr>
        <w:t xml:space="preserve">AI Engineer  |  Machine Learning  |  Computer 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e3a5f" w:val="clear"/>
        <w:spacing w:after="55" w:before="0" w:lineRule="auto"/>
        <w:ind w:left="720" w:right="720" w:firstLine="0"/>
        <w:rPr/>
      </w:pPr>
      <w:r w:rsidDel="00000000" w:rsidR="00000000" w:rsidRPr="00000000">
        <w:rPr>
          <w:rFonts w:ascii="Calibri" w:cs="Calibri" w:eastAsia="Calibri" w:hAnsi="Calibri"/>
          <w:color w:val="bbbbbb"/>
          <w:sz w:val="17"/>
          <w:szCs w:val="17"/>
          <w:rtl w:val="0"/>
        </w:rPr>
        <w:t xml:space="preserve">✉ </w:t>
      </w:r>
      <w:r w:rsidDel="00000000" w:rsidR="00000000" w:rsidRPr="00000000">
        <w:rPr>
          <w:rFonts w:ascii="Calibri" w:cs="Calibri" w:eastAsia="Calibri" w:hAnsi="Calibri"/>
          <w:color w:val="dddddd"/>
          <w:sz w:val="17"/>
          <w:szCs w:val="17"/>
          <w:rtl w:val="0"/>
        </w:rPr>
        <w:t xml:space="preserve">muhammadmusif134@gmail.com</w:t>
      </w:r>
      <w:r w:rsidDel="00000000" w:rsidR="00000000" w:rsidRPr="00000000">
        <w:rPr>
          <w:rFonts w:ascii="Calibri" w:cs="Calibri" w:eastAsia="Calibri" w:hAnsi="Calibri"/>
          <w:color w:val="bbbbbb"/>
          <w:sz w:val="17"/>
          <w:szCs w:val="17"/>
          <w:rtl w:val="0"/>
        </w:rPr>
        <w:t xml:space="preserve">    📞 </w:t>
      </w:r>
      <w:r w:rsidDel="00000000" w:rsidR="00000000" w:rsidRPr="00000000">
        <w:rPr>
          <w:rFonts w:ascii="Calibri" w:cs="Calibri" w:eastAsia="Calibri" w:hAnsi="Calibri"/>
          <w:color w:val="dddddd"/>
          <w:sz w:val="17"/>
          <w:szCs w:val="17"/>
          <w:rtl w:val="0"/>
        </w:rPr>
        <w:t xml:space="preserve">+92 328 5077456</w:t>
      </w:r>
      <w:r w:rsidDel="00000000" w:rsidR="00000000" w:rsidRPr="00000000">
        <w:rPr>
          <w:rFonts w:ascii="Calibri" w:cs="Calibri" w:eastAsia="Calibri" w:hAnsi="Calibri"/>
          <w:color w:val="bbbbbb"/>
          <w:sz w:val="17"/>
          <w:szCs w:val="17"/>
          <w:rtl w:val="0"/>
        </w:rPr>
        <w:t xml:space="preserve">    📍 </w:t>
      </w:r>
      <w:r w:rsidDel="00000000" w:rsidR="00000000" w:rsidRPr="00000000">
        <w:rPr>
          <w:rFonts w:ascii="Calibri" w:cs="Calibri" w:eastAsia="Calibri" w:hAnsi="Calibri"/>
          <w:color w:val="dddddd"/>
          <w:sz w:val="17"/>
          <w:szCs w:val="17"/>
          <w:rtl w:val="0"/>
        </w:rPr>
        <w:t xml:space="preserve">Islamabad, Pakistan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e3a5f" w:val="clear"/>
        <w:spacing w:after="180" w:before="0" w:lineRule="auto"/>
        <w:ind w:left="720" w:right="720" w:firstLine="0"/>
        <w:rPr/>
      </w:pPr>
      <w:r w:rsidDel="00000000" w:rsidR="00000000" w:rsidRPr="00000000">
        <w:rPr>
          <w:rFonts w:ascii="Calibri" w:cs="Calibri" w:eastAsia="Calibri" w:hAnsi="Calibri"/>
          <w:color w:val="bbbbbb"/>
          <w:sz w:val="17"/>
          <w:szCs w:val="17"/>
          <w:rtl w:val="0"/>
        </w:rPr>
        <w:t xml:space="preserve">⌂ </w:t>
      </w:r>
      <w:hyperlink r:id="rId6">
        <w:r w:rsidDel="00000000" w:rsidR="00000000" w:rsidRPr="00000000">
          <w:rPr>
            <w:rFonts w:ascii="Calibri" w:cs="Calibri" w:eastAsia="Calibri" w:hAnsi="Calibri"/>
            <w:color w:val="5dade2"/>
            <w:sz w:val="17"/>
            <w:szCs w:val="17"/>
            <w:u w:val="single"/>
            <w:rtl w:val="0"/>
          </w:rPr>
          <w:t xml:space="preserve">github.com/m-musif</w:t>
        </w:r>
      </w:hyperlink>
      <w:r w:rsidDel="00000000" w:rsidR="00000000" w:rsidRPr="00000000">
        <w:rPr>
          <w:rFonts w:ascii="Calibri" w:cs="Calibri" w:eastAsia="Calibri" w:hAnsi="Calibri"/>
          <w:color w:val="bbbbbb"/>
          <w:sz w:val="17"/>
          <w:szCs w:val="17"/>
          <w:rtl w:val="0"/>
        </w:rPr>
        <w:t xml:space="preserve">    ⌂ </w:t>
      </w:r>
      <w:hyperlink r:id="rId7">
        <w:r w:rsidDel="00000000" w:rsidR="00000000" w:rsidRPr="00000000">
          <w:rPr>
            <w:rFonts w:ascii="Calibri" w:cs="Calibri" w:eastAsia="Calibri" w:hAnsi="Calibri"/>
            <w:color w:val="5dade2"/>
            <w:sz w:val="17"/>
            <w:szCs w:val="17"/>
            <w:u w:val="single"/>
            <w:rtl w:val="0"/>
          </w:rPr>
          <w:t xml:space="preserve">linkedin.com/in/muhammad-musif</w:t>
        </w:r>
      </w:hyperlink>
      <w:r w:rsidDel="00000000" w:rsidR="00000000" w:rsidRPr="00000000">
        <w:rPr>
          <w:rFonts w:ascii="Calibri" w:cs="Calibri" w:eastAsia="Calibri" w:hAnsi="Calibri"/>
          <w:color w:val="bbbbbb"/>
          <w:sz w:val="17"/>
          <w:szCs w:val="17"/>
          <w:rtl w:val="0"/>
        </w:rPr>
        <w:t xml:space="preserve">    🌐 </w:t>
      </w:r>
      <w:hyperlink r:id="rId8">
        <w:r w:rsidDel="00000000" w:rsidR="00000000" w:rsidRPr="00000000">
          <w:rPr>
            <w:rFonts w:ascii="Calibri" w:cs="Calibri" w:eastAsia="Calibri" w:hAnsi="Calibri"/>
            <w:color w:val="5dade2"/>
            <w:sz w:val="17"/>
            <w:szCs w:val="17"/>
            <w:u w:val="single"/>
            <w:rtl w:val="0"/>
          </w:rPr>
          <w:t xml:space="preserve">m-musif.github.io/personal-portfolio-website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b4f72" w:val="clear"/>
        <w:spacing w:after="80" w:before="160" w:lineRule="auto"/>
        <w:ind w:left="720" w:right="7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ffffff"/>
          <w:sz w:val="18"/>
          <w:szCs w:val="1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" w:before="70" w:lineRule="auto"/>
        <w:ind w:left="720" w:right="7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18"/>
          <w:szCs w:val="18"/>
          <w:rtl w:val="0"/>
        </w:rPr>
        <w:t xml:space="preserve">BS Computer Science</w:t>
      </w:r>
      <w:r w:rsidDel="00000000" w:rsidR="00000000" w:rsidRPr="00000000">
        <w:rPr>
          <w:rFonts w:ascii="Calibri" w:cs="Calibri" w:eastAsia="Calibri" w:hAnsi="Calibri"/>
          <w:color w:val="1a1a1a"/>
          <w:sz w:val="17"/>
          <w:szCs w:val="17"/>
          <w:rtl w:val="0"/>
        </w:rPr>
        <w:t xml:space="preserve">  —  FAST National University of Computer &amp; Emerging Sciences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" w:before="0" w:lineRule="auto"/>
        <w:ind w:left="720" w:right="72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6"/>
          <w:szCs w:val="16"/>
          <w:rtl w:val="0"/>
        </w:rPr>
        <w:t xml:space="preserve">August 2024 – May 2028  ·  Islamabad, Pakistan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50" w:before="0" w:lineRule="auto"/>
        <w:ind w:left="720" w:right="7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6b72"/>
          <w:sz w:val="16"/>
          <w:szCs w:val="16"/>
          <w:rtl w:val="0"/>
        </w:rPr>
        <w:t xml:space="preserve">Relevant Coursework: </w:t>
      </w:r>
      <w:r w:rsidDel="00000000" w:rsidR="00000000" w:rsidRPr="00000000">
        <w:rPr>
          <w:rFonts w:ascii="Calibri" w:cs="Calibri" w:eastAsia="Calibri" w:hAnsi="Calibri"/>
          <w:color w:val="1a1a1a"/>
          <w:sz w:val="16"/>
          <w:szCs w:val="16"/>
          <w:rtl w:val="0"/>
        </w:rPr>
        <w:t xml:space="preserve">AI, Data Structures &amp; Algorithms, OOP, Database Systems, Operating Systems, Linear Algebra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b4f72" w:val="clear"/>
        <w:spacing w:after="80" w:before="160" w:lineRule="auto"/>
        <w:ind w:left="720" w:right="7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ffffff"/>
          <w:sz w:val="18"/>
          <w:szCs w:val="18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00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80"/>
        <w:gridCol w:w="7720"/>
        <w:tblGridChange w:id="0">
          <w:tblGrid>
            <w:gridCol w:w="1480"/>
            <w:gridCol w:w="7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af2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17"/>
                <w:szCs w:val="17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7"/>
                <w:szCs w:val="17"/>
                <w:rtl w:val="0"/>
              </w:rPr>
              <w:t xml:space="preserve">Python, JavaScript, Java, C++, 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af2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17"/>
                <w:szCs w:val="17"/>
                <w:rtl w:val="0"/>
              </w:rPr>
              <w:t xml:space="preserve">AI /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7"/>
                <w:szCs w:val="17"/>
                <w:rtl w:val="0"/>
              </w:rPr>
              <w:t xml:space="preserve">Machine Learning, Deep Learning, Computer Vision, LLMs, RAG, YOLOv8, PyTorch, TensorFlow, Scikit-Learn, QLoRA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af2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17"/>
                <w:szCs w:val="17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7"/>
                <w:szCs w:val="17"/>
                <w:rtl w:val="0"/>
              </w:rPr>
              <w:t xml:space="preserve">React.js, HTML5, CSS3, Tailwind CSS, Streamlit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af2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17"/>
                <w:szCs w:val="17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7"/>
                <w:szCs w:val="17"/>
                <w:rtl w:val="0"/>
              </w:rPr>
              <w:t xml:space="preserve">FastAPI, Node.js, REST APIs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af2fb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3a5f"/>
                <w:sz w:val="17"/>
                <w:szCs w:val="17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7"/>
                <w:szCs w:val="17"/>
                <w:rtl w:val="0"/>
              </w:rPr>
              <w:t xml:space="preserve">Git, GitHub Actions, Linux (Ubuntu), VS Code, Cursor, Jupyter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b4f72" w:val="clear"/>
        <w:spacing w:after="80" w:before="160" w:lineRule="auto"/>
        <w:ind w:left="720" w:right="7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ffffff"/>
          <w:sz w:val="18"/>
          <w:szCs w:val="18"/>
          <w:rtl w:val="0"/>
        </w:rPr>
        <w:t xml:space="preserve">EXPERIENCE &amp; PROGRAMS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" w:before="80" w:lineRule="auto"/>
        <w:ind w:left="720" w:right="7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18"/>
          <w:szCs w:val="18"/>
          <w:rtl w:val="0"/>
        </w:rPr>
        <w:t xml:space="preserve">Machine Learning Intern</w:t>
      </w:r>
      <w:r w:rsidDel="00000000" w:rsidR="00000000" w:rsidRPr="00000000">
        <w:rPr>
          <w:rFonts w:ascii="Calibri" w:cs="Calibri" w:eastAsia="Calibri" w:hAnsi="Calibri"/>
          <w:color w:val="1a1a1a"/>
          <w:sz w:val="17"/>
          <w:szCs w:val="17"/>
          <w:rtl w:val="0"/>
        </w:rPr>
        <w:t xml:space="preserve">  ·  CodeAlpha  ·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6"/>
          <w:szCs w:val="16"/>
          <w:rtl w:val="0"/>
        </w:rPr>
        <w:t xml:space="preserve">June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22" w:line="240" w:lineRule="auto"/>
        <w:ind w:left="100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17"/>
          <w:szCs w:val="17"/>
          <w:u w:val="none"/>
          <w:shd w:fill="auto" w:val="clear"/>
          <w:vertAlign w:val="baseline"/>
          <w:rtl w:val="0"/>
        </w:rPr>
        <w:t xml:space="preserve">Selected for ML Internship Program; working on real-world machine learning projects and deliverables.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" w:before="70" w:lineRule="auto"/>
        <w:ind w:left="720" w:right="7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18"/>
          <w:szCs w:val="18"/>
          <w:rtl w:val="0"/>
        </w:rPr>
        <w:t xml:space="preserve">Machine Learning Cohort</w:t>
      </w:r>
      <w:r w:rsidDel="00000000" w:rsidR="00000000" w:rsidRPr="00000000">
        <w:rPr>
          <w:rFonts w:ascii="Calibri" w:cs="Calibri" w:eastAsia="Calibri" w:hAnsi="Calibri"/>
          <w:color w:val="1a1a1a"/>
          <w:sz w:val="17"/>
          <w:szCs w:val="17"/>
          <w:rtl w:val="0"/>
        </w:rPr>
        <w:t xml:space="preserve">  ·  FlyRank AI  ·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6"/>
          <w:szCs w:val="16"/>
          <w:rtl w:val="0"/>
        </w:rPr>
        <w:t xml:space="preserve">July 2026 (Accepted)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22" w:line="240" w:lineRule="auto"/>
        <w:ind w:left="100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17"/>
          <w:szCs w:val="17"/>
          <w:u w:val="none"/>
          <w:shd w:fill="auto" w:val="clear"/>
          <w:vertAlign w:val="baseline"/>
          <w:rtl w:val="0"/>
        </w:rPr>
        <w:t xml:space="preserve">Competitive ML cohort focused on real-world AI applications and industry mentorship.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50" w:before="70" w:lineRule="auto"/>
        <w:ind w:left="720" w:right="7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18"/>
          <w:szCs w:val="18"/>
          <w:rtl w:val="0"/>
        </w:rPr>
        <w:t xml:space="preserve">NSRI Summer Research Hackathon 2026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6"/>
          <w:szCs w:val="16"/>
          <w:rtl w:val="0"/>
        </w:rPr>
        <w:t xml:space="preserve">  ·  AI &amp; Data Science Track  ·  Virtual, July 13–18,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b4f72" w:val="clear"/>
        <w:spacing w:after="80" w:before="160" w:lineRule="auto"/>
        <w:ind w:left="720" w:right="7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ffffff"/>
          <w:sz w:val="18"/>
          <w:szCs w:val="18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" w:before="90" w:lineRule="auto"/>
        <w:ind w:left="720" w:right="7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18"/>
          <w:szCs w:val="18"/>
          <w:rtl w:val="0"/>
        </w:rPr>
        <w:t xml:space="preserve">AgriVision PK — Plant Disease Detection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48f9f"/>
          <w:sz w:val="17"/>
          <w:szCs w:val="17"/>
          <w:rtl w:val="0"/>
        </w:rPr>
        <w:t xml:space="preserve">  ·  In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6" w:before="0" w:lineRule="auto"/>
        <w:ind w:left="720" w:right="72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48f9f"/>
          <w:sz w:val="16"/>
          <w:szCs w:val="16"/>
          <w:rtl w:val="0"/>
        </w:rPr>
        <w:t xml:space="preserve">Python · ResNet18 · PyTorch · FastAPI · Streamlit · PlantVillage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22" w:line="240" w:lineRule="auto"/>
        <w:ind w:left="100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17"/>
          <w:szCs w:val="17"/>
          <w:u w:val="none"/>
          <w:shd w:fill="auto" w:val="clear"/>
          <w:vertAlign w:val="baseline"/>
          <w:rtl w:val="0"/>
        </w:rPr>
        <w:t xml:space="preserve">Bilingual (English/Urdu) plant disease detection app for Pakistani farmers using ResNet18 on PlantVillage dataset.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22" w:line="240" w:lineRule="auto"/>
        <w:ind w:left="100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17"/>
          <w:szCs w:val="17"/>
          <w:u w:val="none"/>
          <w:shd w:fill="auto" w:val="clear"/>
          <w:vertAlign w:val="baseline"/>
          <w:rtl w:val="0"/>
        </w:rPr>
        <w:t xml:space="preserve">FastAPI inference backend + Streamlit frontend with bilingual disease advice engine.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" w:before="90" w:lineRule="auto"/>
        <w:ind w:left="720" w:right="7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18"/>
          <w:szCs w:val="18"/>
          <w:rtl w:val="0"/>
        </w:rPr>
        <w:t xml:space="preserve">Pakistan Sign Language VLM (PSL-VLM)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48f9f"/>
          <w:sz w:val="17"/>
          <w:szCs w:val="17"/>
          <w:rtl w:val="0"/>
        </w:rPr>
        <w:t xml:space="preserve">  · 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6" w:before="0" w:lineRule="auto"/>
        <w:ind w:left="720" w:right="72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48f9f"/>
          <w:sz w:val="16"/>
          <w:szCs w:val="16"/>
          <w:rtl w:val="0"/>
        </w:rPr>
        <w:t xml:space="preserve">Python · Gemma 3 Vision · Unsloth · QLoRA · Gradio · Hugging 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22" w:line="240" w:lineRule="auto"/>
        <w:ind w:left="100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17"/>
          <w:szCs w:val="17"/>
          <w:u w:val="none"/>
          <w:shd w:fill="auto" w:val="clear"/>
          <w:vertAlign w:val="baseline"/>
          <w:rtl w:val="0"/>
        </w:rPr>
        <w:t xml:space="preserve">Research-grade VLM for PSL recognition with Urdu/English translation via QLoRA fine-tuning on Gemma 3 Vision.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22" w:line="240" w:lineRule="auto"/>
        <w:ind w:left="100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17"/>
          <w:szCs w:val="17"/>
          <w:u w:val="none"/>
          <w:shd w:fill="auto" w:val="clear"/>
          <w:vertAlign w:val="baseline"/>
          <w:rtl w:val="0"/>
        </w:rPr>
        <w:t xml:space="preserve">Open-vocabulary generation beyond isolated sign classification; targeting Hugging Face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" w:before="90" w:lineRule="auto"/>
        <w:ind w:left="720" w:right="7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18"/>
          <w:szCs w:val="18"/>
          <w:rtl w:val="0"/>
        </w:rPr>
        <w:t xml:space="preserve">AI Solar Panel Defect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6" w:before="0" w:lineRule="auto"/>
        <w:ind w:left="720" w:right="72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48f9f"/>
          <w:sz w:val="16"/>
          <w:szCs w:val="16"/>
          <w:rtl w:val="0"/>
        </w:rPr>
        <w:t xml:space="preserve">Python · YOLOv8 · FastAPI · React · PyTorch · OpenCV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22" w:line="240" w:lineRule="auto"/>
        <w:ind w:left="100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17"/>
          <w:szCs w:val="17"/>
          <w:u w:val="none"/>
          <w:shd w:fill="auto" w:val="clear"/>
          <w:vertAlign w:val="baseline"/>
          <w:rtl w:val="0"/>
        </w:rPr>
        <w:t xml:space="preserve">Trained YOLOv8 on 6,493-image Roboflow dataset; 95%+ detection confidence on cracked panel defects.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22" w:line="240" w:lineRule="auto"/>
        <w:ind w:left="100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17"/>
          <w:szCs w:val="17"/>
          <w:u w:val="none"/>
          <w:shd w:fill="auto" w:val="clear"/>
          <w:vertAlign w:val="baseline"/>
          <w:rtl w:val="0"/>
        </w:rPr>
        <w:t xml:space="preserve">FastAPI inference API + React frontend for upload, visualization, and confidence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" w:before="90" w:lineRule="auto"/>
        <w:ind w:left="720" w:right="7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18"/>
          <w:szCs w:val="18"/>
          <w:rtl w:val="0"/>
        </w:rPr>
        <w:t xml:space="preserve">AI Document Search &amp; RAG Chatbot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6" w:before="0" w:lineRule="auto"/>
        <w:ind w:left="720" w:right="72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48f9f"/>
          <w:sz w:val="16"/>
          <w:szCs w:val="16"/>
          <w:rtl w:val="0"/>
        </w:rPr>
        <w:t xml:space="preserve">Python · FastAPI · React · FAISS · LangChain · Sentence Transformers · Gemini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22" w:line="240" w:lineRule="auto"/>
        <w:ind w:left="100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17"/>
          <w:szCs w:val="17"/>
          <w:u w:val="none"/>
          <w:shd w:fill="auto" w:val="clear"/>
          <w:vertAlign w:val="baseline"/>
          <w:rtl w:val="0"/>
        </w:rPr>
        <w:t xml:space="preserve">Full RAG pipeline: PDF ingestion, chunking, FAISS embedding, semantic retrieval with source citations in React 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b4f72" w:val="clear"/>
        <w:spacing w:after="80" w:before="160" w:lineRule="auto"/>
        <w:ind w:left="720" w:right="7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ffffff"/>
          <w:sz w:val="18"/>
          <w:szCs w:val="18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50" w:before="70" w:lineRule="auto"/>
        <w:ind w:left="720" w:right="7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17"/>
          <w:szCs w:val="17"/>
          <w:rtl w:val="0"/>
        </w:rPr>
        <w:t xml:space="preserve">Forage Virtual Experience Programs (2025)  ·  </w:t>
      </w:r>
      <w:r w:rsidDel="00000000" w:rsidR="00000000" w:rsidRPr="00000000">
        <w:rPr>
          <w:rFonts w:ascii="Calibri" w:cs="Calibri" w:eastAsia="Calibri" w:hAnsi="Calibri"/>
          <w:color w:val="1a1a1a"/>
          <w:sz w:val="16"/>
          <w:szCs w:val="16"/>
          <w:rtl w:val="0"/>
        </w:rPr>
        <w:t xml:space="preserve">JPMorgan Chase — Software Engineering  |  Goldman Sachs — Engineering  |  Walmart — Advanced SE  |  Deloitte — Technology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76" w:top="0" w:left="0" w:right="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▸"/>
      <w:lvlJc w:val="left"/>
      <w:pPr>
        <w:ind w:left="100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-musif" TargetMode="External"/><Relationship Id="rId7" Type="http://schemas.openxmlformats.org/officeDocument/2006/relationships/hyperlink" Target="https://linkedin.com/in/muhammad-musif" TargetMode="External"/><Relationship Id="rId8" Type="http://schemas.openxmlformats.org/officeDocument/2006/relationships/hyperlink" Target="https://m-musif.github.io/personal-portfolio-website/#ho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