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Weekly BA Status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Business Analysis Progress &amp; Status Update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1.0   |   Date: June 2025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Organization: [Organization Name]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by: [Business Analyst Name]</w:t>
      </w:r>
    </w:p>
    <w:p>
      <w:r>
        <w:br w:type="page"/>
      </w:r>
    </w:p>
    <w:p>
      <w:pPr>
        <w:pStyle w:val="Heading1"/>
      </w:pPr>
      <w:r>
        <w:t xml:space="preserve">WEEKLY BA STATUS REPORT</w:t>
      </w:r>
    </w:p>
    <w:p>
      <w:pPr>
        <w:spacing w:after="120"/>
      </w:pPr>
      <w:r>
        <w:t xml:space="preserve">Report Period: [DD/MM/YYYY] - [DD/MM/YYYY]  |  Project: [Project Name]  |  BA: [BA Name]</w:t>
      </w:r>
    </w:p>
    <w:p>
      <w:pPr>
        <w:pBdr>
          <w:bottom w:val="single" w:color="526D82" w:sz="6" w:space="1"/>
        </w:pBdr>
        <w:spacing w:after="200"/>
      </w:pPr>
    </w:p>
    <w:p>
      <w:pPr>
        <w:pStyle w:val="Heading1"/>
      </w:pPr>
      <w:r>
        <w:t xml:space="preserve">1. Overall Status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45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  <w:tc>
          <w:tcPr>
            <w:tcW w:type="dxa" w:w="4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[Brief comment]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 Engagement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Risk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Improving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[Brief comment]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[Brief comment]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Preparation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[Brief comment]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Accomplishments This Week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[Completed: Requirements workshop with Finance team - 23 requirements captured]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[Completed: BRD Section 3 &amp; 4 drafted and sent for review]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[Completed: Stakeholder interviews with 3 department heads]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[Completed: Updated RTM with new requirements from workshop]</w:t>
      </w:r>
    </w:p>
    <w:p>
      <w:pPr>
        <w:spacing w:after="200"/>
      </w:pPr>
    </w:p>
    <w:p>
      <w:pPr>
        <w:pStyle w:val="Heading1"/>
      </w:pPr>
      <w:r>
        <w:t xml:space="preserve">3. Planned for Next Week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[BRD review meeting with business owner - scheduled for [Date]]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[Requirements validation session with IT team]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[Complete stakeholder interview with [Stakeholder]]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[Draft test strategy document]</w:t>
      </w:r>
    </w:p>
    <w:p>
      <w:pPr>
        <w:spacing w:after="200"/>
      </w:pPr>
    </w:p>
    <w:p>
      <w:pPr>
        <w:pStyle w:val="Heading1"/>
      </w:pPr>
      <w:r>
        <w:t xml:space="preserve">4. Issues &amp; Blockers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1500"/>
        <w:gridCol w:w="1500"/>
        <w:gridCol w:w="2580"/>
      </w:tblGrid>
      <w:tr>
        <w:trPr>
          <w:tblHeader/>
        </w:trPr>
        <w:tc>
          <w:tcPr>
            <w:tcW w:type="dxa" w:w="3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2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[Issue 1 description]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[Owner]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[Issue 2 description]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[Owner]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Upcoming Decisions Needed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500"/>
        <w:gridCol w:w="3080"/>
      </w:tblGrid>
      <w:tr>
        <w:trPr>
          <w:tblHeader/>
        </w:trPr>
        <w:tc>
          <w:tcPr>
            <w:tcW w:type="dxa" w:w="3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Required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Maker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3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Delayed</w:t>
            </w:r>
          </w:p>
        </w:tc>
      </w:tr>
      <w:tr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[Decision 1]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[Impact]</w:t>
            </w:r>
          </w:p>
        </w:tc>
      </w:tr>
      <w:tr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[Decision 2]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[Impact]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Requirements Status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1200"/>
        <w:gridCol w:w="1500"/>
        <w:gridCol w:w="1180"/>
      </w:tblGrid>
      <w:tr>
        <w:trPr>
          <w:tblHeader/>
        </w:trPr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Draft</w:t>
            </w:r>
          </w:p>
        </w:tc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Review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  <w:tc>
          <w:tcPr>
            <w:tcW w:type="dxa" w:w="11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Hold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Requirements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Requirements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374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2026-06-12T11:51:08.745Z</dcterms:created>
  <dcterms:modified xsi:type="dcterms:W3CDTF">2026-06-12T11:51:08.745Z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