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[COMPANY LOGO]</w:t>
      </w:r>
    </w:p>
    <w:p>
      <w:pPr>
        <w:spacing w:after="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7374D"/>
          <w:sz w:val="52"/>
          <w:szCs w:val="52"/>
        </w:rPr>
        <w:t xml:space="preserve">Executive Recommendation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526D82"/>
          <w:sz w:val="28"/>
          <w:szCs w:val="28"/>
        </w:rPr>
        <w:t xml:space="preserve">Strategic Decision Recommendation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1.0  |  June 2025  |  [Organization Name]</w:t>
      </w:r>
    </w:p>
    <w:p>
      <w:r>
        <w:br w:type="page"/>
      </w:r>
    </w:p>
    <w:p>
      <w:pPr>
        <w:pStyle w:val="Heading1"/>
      </w:pPr>
      <w:r>
        <w:t xml:space="preserve">1. RECOMMENDATION</w:t>
      </w:r>
    </w:p>
    <w:p>
      <w:pPr>
        <w:spacing w:after="200" w:before="200"/>
      </w:pPr>
      <w:r>
        <w:rPr>
          <w:rFonts w:ascii="Arial" w:cs="Arial" w:eastAsia="Arial" w:hAnsi="Arial"/>
          <w:sz w:val="24"/>
          <w:szCs w:val="24"/>
        </w:rPr>
        <w:t xml:space="preserve">It is recommended that [Organization] proceed with [Option/Initiative]. This recommendation is supported by the analysis presented in this report, which demonstrates a compelling ROI, strong strategic alignment, and manageable risk profile.</w:t>
      </w:r>
    </w:p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Initiative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[Initiative Name]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Option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[Option A/B/C]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Investment Required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$[Amount]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ROI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[X]% over 3 years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[X] months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Level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/ Medium / High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Urgency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/ Q[X] 2025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Background &amp; Context</w:t>
      </w:r>
    </w:p>
    <w:p>
      <w:pPr>
        <w:spacing w:after="120"/>
      </w:pPr>
      <w:r>
        <w:t xml:space="preserve">[Provide the strategic context and background that led to this decision point. Include relevant history, drivers, and the business case for change.]</w:t>
      </w:r>
    </w:p>
    <w:p>
      <w:pPr>
        <w:spacing w:after="200"/>
      </w:pPr>
    </w:p>
    <w:p>
      <w:pPr>
        <w:pStyle w:val="Heading1"/>
      </w:pPr>
      <w:r>
        <w:t xml:space="preserve">3. Options Considered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200"/>
        <w:gridCol w:w="2000"/>
        <w:gridCol w:w="1500"/>
        <w:gridCol w:w="1380"/>
      </w:tblGrid>
      <w:tr>
        <w:trPr>
          <w:tblHeader/>
        </w:trPr>
        <w:tc>
          <w:tcPr>
            <w:tcW w:type="dxa" w:w="12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 0 - Do Nothing</w:t>
            </w:r>
          </w:p>
        </w:tc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current state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(ongoing problems)</w:t>
            </w:r>
          </w:p>
        </w:tc>
        <w:tc>
          <w:tcPr>
            <w:tcW w:type="dxa" w:w="13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 A</w:t>
            </w:r>
          </w:p>
        </w:tc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$[X]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[Benefits]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Low-Medium</w:t>
            </w:r>
          </w:p>
        </w:tc>
        <w:tc>
          <w:tcPr>
            <w:tcW w:type="dxa" w:w="13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 B</w:t>
            </w:r>
          </w:p>
        </w:tc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$[X]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[Benefits]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3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Justification for Recommendation</w:t>
      </w:r>
    </w:p>
    <w:p>
      <w:pPr>
        <w:pStyle w:val="Heading2"/>
      </w:pPr>
      <w:r>
        <w:t xml:space="preserve">4.1 Financial Justification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880"/>
      </w:tblGrid>
      <w:tr>
        <w:trPr>
          <w:tblHeader/>
        </w:trPr>
        <w:tc>
          <w:tcPr>
            <w:tcW w:type="dxa" w:w="22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38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NPV (3-year)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$[Amount]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&gt;$0</w:t>
            </w:r>
          </w:p>
        </w:tc>
        <w:tc>
          <w:tcPr>
            <w:tcW w:type="dxa" w:w="3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NPV</w:t>
            </w:r>
          </w:p>
        </w:tc>
      </w:tr>
      <w:tr>
        <w:tc>
          <w:tcPr>
            <w:tcW w:type="dxa" w:w="2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[X]%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&gt;50%</w:t>
            </w:r>
          </w:p>
        </w:tc>
        <w:tc>
          <w:tcPr>
            <w:tcW w:type="dxa" w:w="3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Exceeds threshold</w:t>
            </w:r>
          </w:p>
        </w:tc>
      </w:tr>
      <w:tr>
        <w:tc>
          <w:tcPr>
            <w:tcW w:type="dxa" w:w="2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[X] months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&lt;24 months</w:t>
            </w:r>
          </w:p>
        </w:tc>
        <w:tc>
          <w:tcPr>
            <w:tcW w:type="dxa" w:w="3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acceptable range</w:t>
            </w:r>
          </w:p>
        </w:tc>
      </w:tr>
      <w:tr>
        <w:tc>
          <w:tcPr>
            <w:tcW w:type="dxa" w:w="2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IRR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[X]%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&gt;Cost of capital</w:t>
            </w:r>
          </w:p>
        </w:tc>
        <w:tc>
          <w:tcPr>
            <w:tcW w:type="dxa" w:w="3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Exceeds hurdle rate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Strategic Justification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[Strategic reason 1: aligns with digital transformation strategy]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[Strategic reason 2: enables key capability gaps to be closed]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[Strategic reason 3: positions organization competitively]</w:t>
      </w:r>
    </w:p>
    <w:p>
      <w:pPr>
        <w:spacing w:after="200"/>
      </w:pPr>
    </w:p>
    <w:p>
      <w:pPr>
        <w:pStyle w:val="Heading1"/>
      </w:pPr>
      <w:r>
        <w:t xml:space="preserve">5. Key Risks &amp;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4580"/>
      </w:tblGrid>
      <w:tr>
        <w:trPr>
          <w:tblHeader/>
        </w:trPr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[Risk 1]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[Mitigation approach]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[Risk 2]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[Mitigation approach]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Decision Required</w:t>
      </w:r>
    </w:p>
    <w:p>
      <w:pPr>
        <w:spacing w:after="120"/>
      </w:pPr>
      <w:r>
        <w:t xml:space="preserve">The following decision is required from the Executive Committee:</w:t>
      </w:r>
    </w:p>
    <w:p>
      <w:pPr>
        <w:spacing w:after="160" w:before="160"/>
      </w:pPr>
      <w:r>
        <w:rPr>
          <w:rFonts w:ascii="Arial" w:cs="Arial" w:eastAsia="Arial" w:hAnsi="Arial"/>
          <w:b/>
          <w:bCs/>
          <w:i/>
          <w:iCs/>
          <w:color w:val="27374D"/>
          <w:sz w:val="24"/>
          <w:szCs w:val="24"/>
        </w:rPr>
        <w:t xml:space="preserve">"Approve the investment of $[Amount] to proceed with [Initiative Name] as described in this recommendation report."</w:t>
      </w:r>
    </w:p>
    <w:p>
      <w:pPr>
        <w:pStyle w:val="Heading2"/>
      </w:pPr>
      <w:r>
        <w:t xml:space="preserve">6.1 Next Steps if Approved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[Action 1: e.g., Establish project steering committee]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[Action 2: e.g., Appoint project manager and core team]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[Action 3: e.g., Begin vendor selection / procurement process]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[Action 4: e.g., Develop detailed project plan]</w:t>
      </w:r>
    </w:p>
    <w:p>
      <w:pPr>
        <w:spacing w:after="200"/>
      </w:pPr>
    </w:p>
    <w:p>
      <w:pPr>
        <w:pStyle w:val="Heading2"/>
      </w:pPr>
      <w:r>
        <w:t xml:space="preserve">Approval &amp;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200"/>
      </w:pPr>
    </w:p>
    <w:sectPr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7374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526D82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2026-06-12T23:44:42.963Z</dcterms:created>
  <dcterms:modified xsi:type="dcterms:W3CDTF">2026-06-12T23:44:42.963Z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