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83B2E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34804" w:history="1">
            <w:r w:rsidR="00D83B2E" w:rsidRPr="00844B45">
              <w:rPr>
                <w:rStyle w:val="ae"/>
                <w:noProof/>
              </w:rPr>
              <w:t>ВВЕДЕНИЕ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_Toc494034804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3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7133A2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5" w:history="1">
            <w:r w:rsidR="00D83B2E" w:rsidRPr="00844B45">
              <w:rPr>
                <w:rStyle w:val="ae"/>
                <w:noProof/>
              </w:rPr>
              <w:t>1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ПОСТАНОВКА ЗАДАЧИ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_Toc494034805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4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7133A2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6" w:history="1">
            <w:r w:rsidR="00D83B2E" w:rsidRPr="00844B45">
              <w:rPr>
                <w:rStyle w:val="ae"/>
                <w:noProof/>
              </w:rPr>
              <w:t>2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ТЕСТИРОВАНИЕ СИСТЕМЫ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_Toc494034806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5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7133A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7" w:history="1">
            <w:r w:rsidR="00D83B2E" w:rsidRPr="00844B45">
              <w:rPr>
                <w:rStyle w:val="ae"/>
                <w:noProof/>
              </w:rPr>
              <w:t>ЗАКЛЮЧЕНИЕ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_Toc494034807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6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7133A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8" w:history="1">
            <w:r w:rsidR="00D83B2E" w:rsidRPr="00844B45">
              <w:rPr>
                <w:rStyle w:val="ae"/>
                <w:noProof/>
              </w:rPr>
              <w:t>СПИСОК ИСПОЛЬЗОВАННЫХ ИСТОЧНИКОВ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_Toc494034808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7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7133A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9" w:history="1">
            <w:r w:rsidR="00D83B2E" w:rsidRPr="00844B45">
              <w:rPr>
                <w:rStyle w:val="ae"/>
                <w:noProof/>
              </w:rPr>
              <w:t>ПРИЛОЖЕНИЕ А.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_Toc494034809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8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37798" w:rsidRPr="007062E1" w:rsidRDefault="00F37798" w:rsidP="007062E1">
      <w:pPr>
        <w:pStyle w:val="ab"/>
        <w:tabs>
          <w:tab w:val="clear" w:pos="9639"/>
          <w:tab w:val="right" w:leader="dot" w:pos="10046"/>
        </w:tabs>
      </w:pPr>
    </w:p>
    <w:p w:rsidR="00FB4463" w:rsidRDefault="00FB4463" w:rsidP="00E34E12">
      <w:pPr>
        <w:pStyle w:val="ab"/>
        <w:tabs>
          <w:tab w:val="clear" w:pos="9639"/>
        </w:tabs>
        <w:ind w:left="0" w:right="265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Default="00FB4463" w:rsidP="00FB4463">
      <w:pPr>
        <w:tabs>
          <w:tab w:val="left" w:pos="6084"/>
        </w:tabs>
        <w:rPr>
          <w:lang w:val="ru-RU"/>
        </w:rPr>
      </w:pPr>
      <w:r>
        <w:rPr>
          <w:lang w:val="ru-RU"/>
        </w:rPr>
        <w:tab/>
      </w:r>
    </w:p>
    <w:p w:rsidR="000E4244" w:rsidRPr="00FB4463" w:rsidRDefault="00FB4463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  <w:r>
        <w:rPr>
          <w:lang w:val="ru-RU"/>
        </w:rPr>
        <w:tab/>
      </w:r>
    </w:p>
    <w:p w:rsidR="00D83B2E" w:rsidRDefault="00F37798" w:rsidP="00D83B2E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034804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Pr="00D83B2E" w:rsidRDefault="00D83B2E" w:rsidP="00D83B2E">
      <w:pPr>
        <w:pStyle w:val="af5"/>
        <w:rPr>
          <w:lang w:val="ru-RU"/>
        </w:rPr>
      </w:pPr>
    </w:p>
    <w:p w:rsidR="00D83B2E" w:rsidRPr="00D83B2E" w:rsidRDefault="00D83B2E" w:rsidP="00D83B2E">
      <w:pPr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Default="00520B9E" w:rsidP="00102EEB">
      <w:pPr>
        <w:pStyle w:val="1"/>
      </w:pPr>
      <w:bookmarkStart w:id="6" w:name="_Toc482816278"/>
      <w:bookmarkStart w:id="7" w:name="_Toc482835921"/>
      <w:bookmarkStart w:id="8" w:name="_Toc494034805"/>
      <w:r w:rsidRPr="00102EEB">
        <w:lastRenderedPageBreak/>
        <w:t>ПОСТАНОВКА ЗАДАЧИ</w:t>
      </w:r>
      <w:bookmarkEnd w:id="6"/>
      <w:bookmarkEnd w:id="7"/>
      <w:bookmarkEnd w:id="8"/>
    </w:p>
    <w:p w:rsidR="00D83B2E" w:rsidRPr="00D83B2E" w:rsidRDefault="00D83B2E" w:rsidP="00D83B2E">
      <w:pPr>
        <w:pStyle w:val="af5"/>
      </w:pPr>
    </w:p>
    <w:p w:rsidR="00A64253" w:rsidRDefault="00A64253" w:rsidP="00F943DB">
      <w:pPr>
        <w:pStyle w:val="1"/>
        <w:rPr>
          <w:lang w:val="ru-RU"/>
        </w:rPr>
      </w:pPr>
      <w:bookmarkStart w:id="9" w:name="_Toc482835962"/>
      <w:bookmarkStart w:id="10" w:name="_Toc494034806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</w:p>
    <w:p w:rsidR="00A64253" w:rsidRDefault="0007079C" w:rsidP="0007079C">
      <w:pPr>
        <w:pStyle w:val="111"/>
      </w:pPr>
      <w:r>
        <w:t xml:space="preserve">Словарь </w:t>
      </w:r>
      <w:r w:rsidRPr="0007079C">
        <w:t>предметной</w:t>
      </w:r>
      <w:r>
        <w:t xml:space="preserve"> области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 xml:space="preserve"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</w:t>
      </w:r>
      <w:r w:rsidRPr="0007079C">
        <w:rPr>
          <w:lang w:val="ru-RU"/>
        </w:rPr>
        <w:lastRenderedPageBreak/>
        <w:t>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Курьер – сотрудник, осуществляющий доставку товара покупателю. Курьер может просматривать список заказов, доступных для доставки (имеющих 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07079C" w:rsidRPr="0007079C" w:rsidRDefault="0007079C" w:rsidP="0007079C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</w:t>
      </w:r>
      <w:r w:rsidRPr="0007079C">
        <w:rPr>
          <w:lang w:val="ru-RU"/>
        </w:rPr>
        <w:lastRenderedPageBreak/>
        <w:t>кошельком и т.д.) на базе интернет-магазина при участии внешних платежных сервисов.</w:t>
      </w:r>
    </w:p>
    <w:p w:rsidR="0007079C" w:rsidRDefault="0007079C" w:rsidP="0007079C">
      <w:pPr>
        <w:pStyle w:val="111"/>
      </w:pPr>
      <w:r>
        <w:t>Диаграмма прецедентов</w:t>
      </w:r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</w:p>
    <w:p w:rsidR="00AB7AB9" w:rsidRPr="00FC5476" w:rsidRDefault="00AB7AB9" w:rsidP="00904EAC">
      <w:pPr>
        <w:pStyle w:val="af5"/>
        <w:keepNext/>
        <w:ind w:left="0" w:firstLine="0"/>
        <w:jc w:val="center"/>
        <w:rPr>
          <w:rStyle w:val="afe"/>
          <w:lang w:val="ru-RU"/>
        </w:rPr>
      </w:pPr>
      <w:r>
        <w:object w:dxaOrig="25921" w:dyaOrig="19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6pt;height:388.2pt" o:ole="">
            <v:imagedata r:id="rId14" o:title=""/>
          </v:shape>
          <o:OLEObject Type="Embed" ProgID="Visio.Drawing.15" ShapeID="_x0000_i1025" DrawAspect="Content" ObjectID="_1567780127" r:id="rId15"/>
        </w:object>
      </w:r>
      <w:proofErr w:type="spellStart"/>
      <w:r w:rsidR="00FC5476">
        <w:t>Рисунок</w:t>
      </w:r>
      <w:proofErr w:type="spellEnd"/>
      <w:r w:rsidR="00FC5476">
        <w:t xml:space="preserve"> </w:t>
      </w:r>
      <w:r w:rsidR="00FC5476">
        <w:fldChar w:fldCharType="begin"/>
      </w:r>
      <w:r w:rsidR="00FC5476">
        <w:instrText xml:space="preserve"> SEQ Рисунок \* ARABIC </w:instrText>
      </w:r>
      <w:r w:rsidR="00FC5476">
        <w:fldChar w:fldCharType="separate"/>
      </w:r>
      <w:r w:rsidR="00FC5476">
        <w:rPr>
          <w:noProof/>
        </w:rPr>
        <w:t>1</w:t>
      </w:r>
      <w:r w:rsidR="00FC5476">
        <w:fldChar w:fldCharType="end"/>
      </w:r>
      <w:r w:rsidR="00FC5476">
        <w:rPr>
          <w:lang w:val="ru-RU"/>
        </w:rPr>
        <w:t>. Диаграмма прецедентов.</w:t>
      </w:r>
    </w:p>
    <w:p w:rsidR="0007079C" w:rsidRDefault="0007079C" w:rsidP="0007079C">
      <w:pPr>
        <w:pStyle w:val="111"/>
      </w:pPr>
      <w:r>
        <w:t>Спецификация прецедентов</w:t>
      </w:r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lastRenderedPageBreak/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lastRenderedPageBreak/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  <w:bookmarkStart w:id="11" w:name="_GoBack"/>
      <w:bookmarkEnd w:id="11"/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 СИСТЕМЫ</w:t>
      </w:r>
      <w:bookmarkEnd w:id="9"/>
      <w:bookmarkEnd w:id="10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2" w:name="_Toc482816285"/>
      <w:bookmarkStart w:id="13" w:name="_Toc482835968"/>
      <w:bookmarkStart w:id="14" w:name="_Toc494034807"/>
      <w:r>
        <w:rPr>
          <w:lang w:val="ru-RU"/>
        </w:rPr>
        <w:lastRenderedPageBreak/>
        <w:t>ЗАКЛЮЧЕНИЕ</w:t>
      </w:r>
      <w:bookmarkEnd w:id="12"/>
      <w:bookmarkEnd w:id="13"/>
      <w:bookmarkEnd w:id="14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15" w:name="_Toc453713414"/>
      <w:bookmarkStart w:id="16" w:name="_Toc482816286"/>
      <w:bookmarkStart w:id="17" w:name="_Toc482835969"/>
      <w:bookmarkStart w:id="18" w:name="_Toc494034808"/>
      <w:r>
        <w:lastRenderedPageBreak/>
        <w:t>СПИСОК ИСПОЛЬЗОВАННЫХ ИСТОЧНИКОВ</w:t>
      </w:r>
      <w:bookmarkEnd w:id="15"/>
      <w:bookmarkEnd w:id="16"/>
      <w:bookmarkEnd w:id="17"/>
      <w:bookmarkEnd w:id="18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9" w:name="_Toc494034809"/>
      <w:bookmarkStart w:id="20" w:name="_Toc453713415"/>
      <w:bookmarkStart w:id="21" w:name="_Toc482816287"/>
      <w:bookmarkStart w:id="22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19"/>
      <w:r w:rsidR="005D56EE" w:rsidRPr="00D11960">
        <w:rPr>
          <w:lang w:val="ru-RU"/>
        </w:rPr>
        <w:t xml:space="preserve"> </w:t>
      </w:r>
      <w:bookmarkEnd w:id="20"/>
      <w:bookmarkEnd w:id="21"/>
      <w:bookmarkEnd w:id="22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3A2" w:rsidRDefault="007133A2">
      <w:r>
        <w:separator/>
      </w:r>
    </w:p>
  </w:endnote>
  <w:endnote w:type="continuationSeparator" w:id="0">
    <w:p w:rsidR="007133A2" w:rsidRDefault="0071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D83B2E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6395FA" wp14:editId="037D726A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395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9AF0C5" wp14:editId="1913B279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AF0C5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B29E01" wp14:editId="1664623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29E01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19516B" wp14:editId="7A55437E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9516B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40B3FDF" wp14:editId="2E9E14AC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B3FDF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18BC8FB" wp14:editId="6AA9E50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BC8FB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2C41EF4" wp14:editId="08E43AA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ABD5FD" wp14:editId="793D2E43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B24BB00" wp14:editId="0B26AFD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6339CF8" wp14:editId="6519D13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A7B7C14" wp14:editId="5E53C9FB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F787D4C" wp14:editId="5C6BA1A7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82563BA" wp14:editId="3D6FAB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646E0" wp14:editId="0BD99FF9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6DAC776" wp14:editId="0222BD40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C2F72D" wp14:editId="1791324C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4359E1" wp14:editId="0ADBD3E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5C5DAB" wp14:editId="2882376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94FCF5" wp14:editId="3CB90ADC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E27B2E" wp14:editId="089C64B6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2D05B27" wp14:editId="3E45DA7C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05B27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D66BAD" wp14:editId="24ED8086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66BAD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6862C1" wp14:editId="2DA16A4B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862C1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2E1531">
      <w:rPr>
        <w:rStyle w:val="a5"/>
        <w:iCs/>
        <w:noProof/>
      </w:rPr>
      <w:t>5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2E1531">
      <w:rPr>
        <w:rStyle w:val="a5"/>
        <w:iCs/>
        <w:noProof/>
      </w:rPr>
      <w:t>15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3A2" w:rsidRDefault="007133A2">
      <w:r>
        <w:separator/>
      </w:r>
    </w:p>
  </w:footnote>
  <w:footnote w:type="continuationSeparator" w:id="0">
    <w:p w:rsidR="007133A2" w:rsidRDefault="0071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8DB8F81" wp14:editId="3A1D1424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B8F8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9A7F79" wp14:editId="2A1908F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A7F79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7ACF6B" wp14:editId="0B73F8DE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F6B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1F0A94" wp14:editId="70E5B6DD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F0A94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A53A17" wp14:editId="58B25D4B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53A17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1F763" wp14:editId="3F6C757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1F763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E26025" wp14:editId="0D8F3B1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26025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DABE6B" wp14:editId="44C7D94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ABE6B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1E73A6E" wp14:editId="5EB96C4B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73A6E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7C6D63" wp14:editId="627D374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C6D63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BE36C4" wp14:editId="344802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E36C4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9894840" wp14:editId="32A5A46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94840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A0E580" wp14:editId="129130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0E580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FB7FAA" wp14:editId="595D943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B7FAA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0B0A2B" wp14:editId="209202D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B0A2B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82D4AF" wp14:editId="6225FF5C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2D4AF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C258B1" wp14:editId="48D16A3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258B1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E3EF96" wp14:editId="576B04C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3EF96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3952C" wp14:editId="019E8005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3952C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A1FAC9" wp14:editId="391EC8F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1FAC9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115A4A" wp14:editId="4DC1B48E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5A4A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8862D" wp14:editId="628036F9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8862D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C9EB5C" wp14:editId="3C5720C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9EB5C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908186" wp14:editId="43C5E3B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08186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BDF55E" wp14:editId="277AE3B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7F2279" wp14:editId="185A55E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C9D24A7" wp14:editId="1393EFF0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6898CA" wp14:editId="20BA459E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50D75C6" wp14:editId="106BE953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E2D811" wp14:editId="1787BF8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DCB25C3" wp14:editId="0574788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0402F27" wp14:editId="195DC4C9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D530FC9" wp14:editId="369177C6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5ACB409" wp14:editId="4D836D3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6020723" wp14:editId="56D8A4FA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DEDCD" wp14:editId="72D8A949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E35139" wp14:editId="37AFF3B7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4257EA1" wp14:editId="5D77EDCF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CEAF9D6" wp14:editId="3D7F66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B809C1A" wp14:editId="6FF168A9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B4905B8" wp14:editId="5B6D341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77444CE" wp14:editId="12803C46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C950E10" wp14:editId="5D49645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39B1FFD" wp14:editId="51272A90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698C79A" wp14:editId="0E2E515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1F41E46" wp14:editId="2D3A33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CE32209" wp14:editId="209D7AD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47DDC66" wp14:editId="7B7D168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BBA53F7"/>
    <w:multiLevelType w:val="multilevel"/>
    <w:tmpl w:val="9F306E0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4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5178E"/>
    <w:rsid w:val="00157417"/>
    <w:rsid w:val="00164B20"/>
    <w:rsid w:val="001672CE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C78A3"/>
    <w:rsid w:val="00404579"/>
    <w:rsid w:val="00406D2E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789D"/>
    <w:rsid w:val="00520B9E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B36EC"/>
    <w:rsid w:val="008C1551"/>
    <w:rsid w:val="008D5EEA"/>
    <w:rsid w:val="009013BC"/>
    <w:rsid w:val="00902C5E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63C6"/>
    <w:rsid w:val="009E4421"/>
    <w:rsid w:val="00A53036"/>
    <w:rsid w:val="00A53A48"/>
    <w:rsid w:val="00A64253"/>
    <w:rsid w:val="00A65977"/>
    <w:rsid w:val="00A91300"/>
    <w:rsid w:val="00AB352A"/>
    <w:rsid w:val="00AB3CD8"/>
    <w:rsid w:val="00AB7AB9"/>
    <w:rsid w:val="00AF1C82"/>
    <w:rsid w:val="00B029D8"/>
    <w:rsid w:val="00B05FB1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6ED3"/>
    <w:rsid w:val="00BC086E"/>
    <w:rsid w:val="00BC42C2"/>
    <w:rsid w:val="00BC7803"/>
    <w:rsid w:val="00BD1F69"/>
    <w:rsid w:val="00BD7577"/>
    <w:rsid w:val="00BE2B56"/>
    <w:rsid w:val="00BE54C9"/>
    <w:rsid w:val="00C0475A"/>
    <w:rsid w:val="00C06395"/>
    <w:rsid w:val="00C35FFC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60E46"/>
    <w:rsid w:val="00D616EF"/>
    <w:rsid w:val="00D83B2E"/>
    <w:rsid w:val="00D9056B"/>
    <w:rsid w:val="00D90741"/>
    <w:rsid w:val="00DA3E05"/>
    <w:rsid w:val="00DA5449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34E95"/>
    <w:rsid w:val="00F37798"/>
    <w:rsid w:val="00F52C08"/>
    <w:rsid w:val="00F62F0A"/>
    <w:rsid w:val="00F65269"/>
    <w:rsid w:val="00F74CF1"/>
    <w:rsid w:val="00F76FA9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062E1"/>
    <w:pPr>
      <w:tabs>
        <w:tab w:val="right" w:leader="dot" w:pos="9781"/>
      </w:tabs>
      <w:spacing w:before="360"/>
      <w:ind w:left="284" w:right="284"/>
      <w:jc w:val="center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07079C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07079C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18650-8000-4648-8E85-206ADD2A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10298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10</cp:revision>
  <dcterms:created xsi:type="dcterms:W3CDTF">2017-09-24T13:37:00Z</dcterms:created>
  <dcterms:modified xsi:type="dcterms:W3CDTF">2017-09-24T14:42:00Z</dcterms:modified>
</cp:coreProperties>
</file>