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22222"/>
          <w:sz w:val="51"/>
          <w:szCs w:val="51"/>
          <w:highlight w:val="white"/>
        </w:rPr>
      </w:pPr>
      <w:bookmarkStart w:colFirst="0" w:colLast="0" w:name="_lrk6slcmdqk0" w:id="0"/>
      <w:bookmarkEnd w:id="0"/>
      <w:r w:rsidDel="00000000" w:rsidR="00000000" w:rsidRPr="00000000">
        <w:rPr>
          <w:color w:val="222222"/>
          <w:sz w:val="51"/>
          <w:szCs w:val="51"/>
          <w:highlight w:val="white"/>
          <w:rtl w:val="0"/>
        </w:rPr>
        <w:t xml:space="preserve"> Will the Customer Accept the Coupon?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222222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u w:val="single"/>
          <w:rtl w:val="0"/>
        </w:rPr>
        <w:t xml:space="preserve">About the Data: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The data is from the UCI Machine Learning repository, collected via a survey on Amazon Mechanical Truck.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The survey asked participants if they would accept a coupon in various driving scenarios.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Coupons were for less expensive restaurants (under $20), coffee houses, carry out &amp; take away, bars, and more expensive restaurants ($20-$50).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Summary of Findings: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Dataset: 12,684 rows and 26 columns.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Missing Data: 6 columns have missing data, with the ‘Car’ column having over 99% missing values and thus removed.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Coupon Type and Acceptance Rate: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Higher acceptance rates for “Carry out &amp; Take away” and “Restaurant(&lt;$20)” (over 70%).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Lower acceptance rates for “Coffee House,” “Restaurant($20-$50),” and “Bar” (below 50%).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Temperature: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Temperature does not significantly impact coupon acceptance.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Bar Coupons: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Higher acceptance among younger drivers and those who frequent bars more often.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Weather and Acceptance Rate: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Sunny days: Higher acceptance.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Snowy and rainy days: Lower acceptance.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Destination and Acceptance Rate: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Higher acceptance when driving to “No Urgent Place.”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Lower acceptance when driving to “Home” or “Work.”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Occupation and Acceptance Rate for Restaurant(&lt;$20) Coupons: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This summary highlights key insights into coupon acceptance based on various factors, which can be useful for targeted marketing strategies.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