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20"/>
        <w:gridCol w:w="3000"/>
        <w:gridCol w:w="3000"/>
      </w:tblGrid>
      <w:tr>
        <w:tc>
          <w:tcPr>
            <w:tcW w:type="dxa" w:w="5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52"/>
                <w:szCs w:val="52"/>
              </w:rPr>
              <w:t xml:space="preserve">Michael Recktenwall</w:t>
            </w:r>
          </w:p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mreckten@iu.edu | (317) 209-4195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Current Address:</w:t>
            </w:r>
          </w:p>
          <w:p>
            <w:pPr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1200 N. Walnut Grove</w:t>
            </w:r>
          </w:p>
          <w:p>
            <w:pPr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Bloomington, IN 47406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Permanent Address:</w:t>
            </w:r>
          </w:p>
          <w:p>
            <w:pPr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13796 Hill Crest Ct</w:t>
            </w:r>
          </w:p>
          <w:p>
            <w:pPr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Carmel, IN 46032</w:t>
            </w:r>
          </w:p>
        </w:tc>
      </w:tr>
    </w:tbl>
    <w:p>
      <w:pPr>
        <w:pBdr>
          <w:bottom w:val="single" w:color="000000" w:sz="18" w:space="1"/>
        </w:pBdr>
        <w:spacing w:after="0" w:before="40"/>
      </w:pPr>
      <w:r>
        <w:rPr>
          <w:sz w:val="4"/>
          <w:szCs w:val="4"/>
        </w:rPr>
        <w:t xml:space="preserve"/>
      </w:r>
    </w:p>
    <w:p>
      <w:pPr>
        <w:pBdr>
          <w:bottom w:val="single" w:color="000000" w:sz="6" w:space="0"/>
        </w:pBdr>
        <w:spacing w:after="20" w:before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 &amp; HONORS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Indiana University, Kelley School of Business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Bloomington, 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May 2030</w:t>
      </w:r>
    </w:p>
    <w:p>
      <w:pPr>
        <w:tabs>
          <w:tab w:val="right" w:pos="11520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Bachelor of Science in Business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NA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Business Intelligence and Data Science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[e.g., Python Programming, Business Calculus, Marketing]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Carmel High School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Carmel, 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  <w:highlight w:val="yellow"/>
          <w:highlightCs w:val="yellow"/>
        </w:rPr>
        <w:t xml:space="preserve">[May 2026]</w:t>
      </w:r>
    </w:p>
    <w:p>
      <w:pPr>
        <w:tabs>
          <w:tab w:val="right" w:pos="11520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Academic Honors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  <w:highlight w:val="yellow"/>
          <w:highlightCs w:val="yellow"/>
        </w:rPr>
        <w:t xml:space="preserve">[X.XX / 4.00]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Scholar Athlete (2023, 2024, 2025, 2026):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Awarded to students who maintained a 3.7 GPA while on a sports team.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Hoosier Boys State – County Commissioner: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Selected by Carmel High School to attend the American Legion’s week-long leadership and government program; elected County Commissioner by peers to help lead mock county government, manage budgets, and collaborate with fellow officials on local policy decisions.</w:t>
      </w:r>
    </w:p>
    <w:p>
      <w:pPr>
        <w:pBdr>
          <w:bottom w:val="single" w:color="000000" w:sz="6" w:space="0"/>
        </w:pBdr>
        <w:spacing w:after="20" w:before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Microsoft Office Specialist (MOS) Associate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Microsoft / Certiport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  <w:highlight w:val="yellow"/>
          <w:highlightCs w:val="yellow"/>
        </w:rPr>
        <w:t xml:space="preserve">[2022]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Earned industry-recognized certifications in Microsoft Excel, Word, and PowerPoint, demonstrating proficiency in data organization, formulas, document design, and professional presentation building.</w:t>
      </w:r>
    </w:p>
    <w:p>
      <w:pPr>
        <w:pBdr>
          <w:bottom w:val="single" w:color="000000" w:sz="6" w:space="0"/>
        </w:pBdr>
        <w:spacing w:after="20" w:before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EXPERIENCE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Sundown Gardens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Westfield, 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May 2026 – August 2026</w:t>
      </w:r>
    </w:p>
    <w:p>
      <w:pPr>
        <w:tabs>
          <w:tab w:val="right" w:pos="11520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Nursery Worker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Maintained and cared for a large plant inventory in a high-volume seasonal garden center, keeping products healthy, organized, and ready for sale.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Assisted customers with product selection and purchases, delivering friendly, knowledgeable service that supported repeat business.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Loaded customer orders into vehicles and collaborated with staff to keep the nursery stocked and running smoothly during peak season.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Prime 47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Carmel, 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October 2025 – December 2025</w:t>
      </w:r>
    </w:p>
    <w:p>
      <w:pPr>
        <w:tabs>
          <w:tab w:val="right" w:pos="11520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Busser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Supported servers and kitchen staff in a high-volume upscale steakhouse by clearing and resetting tables quickly to maximize seating turnover.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Maintained a clean, polished dining room while adapting to the fast pace of weekend and holiday dinner service.</w:t>
      </w:r>
    </w:p>
    <w:p>
      <w:pPr>
        <w:pBdr>
          <w:bottom w:val="single" w:color="000000" w:sz="6" w:space="0"/>
        </w:pBdr>
        <w:spacing w:after="20" w:before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LEADERSHIP &amp; INVOLVEMENT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highlight w:val="yellow"/>
          <w:highlightCs w:val="yellow"/>
        </w:rPr>
        <w:t xml:space="preserve">[Club, Team, or Organization]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[City, ST]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  <w:highlight w:val="yellow"/>
          <w:highlightCs w:val="yellow"/>
        </w:rPr>
        <w:t xml:space="preserve">[Month Year – Month Year]</w:t>
      </w:r>
    </w:p>
    <w:p>
      <w:pPr>
        <w:tabs>
          <w:tab w:val="right" w:pos="11520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  <w:highlight w:val="yellow"/>
          <w:highlightCs w:val="yellow"/>
        </w:rPr>
        <w:t xml:space="preserve">[Your Role]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[What you did, who it helped, and a number if possible, e.g., organized 3 events for 100+ members.]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[A second accomplishment or responsibility.]</w:t>
      </w:r>
    </w:p>
    <w:p>
      <w:pPr>
        <w:pBdr>
          <w:bottom w:val="single" w:color="000000" w:sz="6" w:space="0"/>
        </w:pBdr>
        <w:spacing w:after="20" w:before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ACADEMIC PROJECTS</w:t>
      </w:r>
    </w:p>
    <w:p>
      <w:pPr>
        <w:tabs>
          <w:tab w:val="right" w:pos="11520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Marketing to Baby Boomers – Team Presentation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Kelley School of Business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Fall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Researched how the Great Depression and later economic shocks shaped Baby Boomer spending habits, and translated findings into marketing recommendations for reaching this generation today.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Collaborated with a team to build and deliver a cohesive presentation on generational marketing strategy.</w:t>
      </w:r>
    </w:p>
    <w:p>
      <w:pPr>
        <w:pBdr>
          <w:bottom w:val="single" w:color="000000" w:sz="6" w:space="0"/>
        </w:pBdr>
        <w:spacing w:after="20" w:before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SKILLS &amp; INTERESTS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Microsoft Excel, Word, PowerPoint (MOS Certified) | Python | Customer Service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Interests: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[Interest]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[Interest]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[Interest]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[Interest]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| </w:t>
      </w:r>
      <w:r>
        <w:rPr>
          <w:rFonts w:ascii="Times New Roman" w:cs="Times New Roman" w:eastAsia="Times New Roman" w:hAnsi="Times New Roman"/>
          <w:sz w:val="21"/>
          <w:szCs w:val="21"/>
          <w:highlight w:val="yellow"/>
          <w:highlightCs w:val="yellow"/>
        </w:rPr>
        <w:t xml:space="preserve">[Interest]</w:t>
      </w:r>
    </w:p>
    <w:sectPr>
      <w:pgSz w:w="12240" w:h="15840" w:orient="portrait"/>
      <w:pgMar w:top="432" w:right="360" w:bottom="432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7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2026-10-18T21:06:11.444Z</dcterms:created>
  <dcterms:modified xsi:type="dcterms:W3CDTF">2026-10-18T21:06:11.456Z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