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FDCA9" w14:textId="1C960377" w:rsidR="0092571D" w:rsidRPr="00721568" w:rsidRDefault="00721568" w:rsidP="00721568">
      <w:pPr>
        <w:pStyle w:val="Heading1"/>
      </w:pPr>
      <w:r w:rsidRPr="00721568">
        <w:t>Accessible transcript</w:t>
      </w:r>
    </w:p>
    <w:p w14:paraId="2FA40684" w14:textId="614DEE6C" w:rsidR="00721568" w:rsidRPr="00721568" w:rsidRDefault="00721568" w:rsidP="00721568">
      <w:r w:rsidRPr="00721568">
        <w:t>This transcript is roughly ordered by slides. Bold text is alternate text for images and animations.</w:t>
      </w:r>
    </w:p>
    <w:p w14:paraId="6C2117EA" w14:textId="6E868D3E" w:rsidR="00721568" w:rsidRPr="00721568" w:rsidRDefault="00721568" w:rsidP="00721568">
      <w:pPr>
        <w:pStyle w:val="Heading2"/>
      </w:pPr>
      <w:r w:rsidRPr="00721568">
        <w:t>1</w:t>
      </w:r>
    </w:p>
    <w:p w14:paraId="118E0D3C" w14:textId="7B8F6E3C" w:rsidR="00721568" w:rsidRPr="00721568" w:rsidRDefault="00721568" w:rsidP="00721568">
      <w:r w:rsidRPr="00721568">
        <w:t>Precise Animations for the STEM Classroom</w:t>
      </w:r>
    </w:p>
    <w:p w14:paraId="30240F3A" w14:textId="4B82580B" w:rsidR="00721568" w:rsidRPr="00721568" w:rsidRDefault="00721568" w:rsidP="00721568">
      <w:proofErr w:type="spellStart"/>
      <w:r w:rsidRPr="00721568">
        <w:t>ViCEPHEC</w:t>
      </w:r>
      <w:proofErr w:type="spellEnd"/>
      <w:r w:rsidRPr="00721568">
        <w:t xml:space="preserve"> 2024, University of Surrey, Miguel Rivera</w:t>
      </w:r>
    </w:p>
    <w:p w14:paraId="418921B4" w14:textId="18813E27" w:rsidR="00721568" w:rsidRPr="00721568" w:rsidRDefault="00721568" w:rsidP="00721568">
      <w:pPr>
        <w:rPr>
          <w:b/>
          <w:bCs/>
        </w:rPr>
      </w:pPr>
      <w:r w:rsidRPr="00721568">
        <w:rPr>
          <w:b/>
          <w:bCs/>
        </w:rPr>
        <w:t>On the top right, UCL Chemistry Education Research logos.</w:t>
      </w:r>
    </w:p>
    <w:p w14:paraId="728A3004" w14:textId="77777777" w:rsidR="00721568" w:rsidRPr="00721568" w:rsidRDefault="00721568" w:rsidP="00721568">
      <w:pPr>
        <w:pStyle w:val="Heading2"/>
      </w:pPr>
      <w:r w:rsidRPr="00721568">
        <w:t>2</w:t>
      </w:r>
    </w:p>
    <w:p w14:paraId="0D554A6F" w14:textId="0C7BF039" w:rsidR="00721568" w:rsidRPr="00721568" w:rsidRDefault="00721568" w:rsidP="00721568">
      <w:pPr>
        <w:pStyle w:val="ListParagraph"/>
        <w:numPr>
          <w:ilvl w:val="0"/>
          <w:numId w:val="1"/>
        </w:numPr>
      </w:pPr>
      <w:r w:rsidRPr="00721568">
        <w:t>Background</w:t>
      </w:r>
    </w:p>
    <w:p w14:paraId="51C3BA29" w14:textId="6003D4D4" w:rsidR="00721568" w:rsidRPr="00721568" w:rsidRDefault="00721568" w:rsidP="00721568">
      <w:pPr>
        <w:pStyle w:val="Heading2"/>
      </w:pPr>
      <w:r w:rsidRPr="00721568">
        <w:t>3</w:t>
      </w:r>
    </w:p>
    <w:p w14:paraId="7DBB2D73" w14:textId="47B41AB0" w:rsidR="00721568" w:rsidRPr="00721568" w:rsidRDefault="00721568" w:rsidP="00721568">
      <w:r w:rsidRPr="00721568">
        <w:t>Visualisation skills</w:t>
      </w:r>
    </w:p>
    <w:p w14:paraId="72DFB575" w14:textId="3B9883B7" w:rsidR="00721568" w:rsidRPr="00721568" w:rsidRDefault="00721568" w:rsidP="00721568">
      <w:pPr>
        <w:pStyle w:val="ListParagraph"/>
        <w:numPr>
          <w:ilvl w:val="0"/>
          <w:numId w:val="2"/>
        </w:numPr>
      </w:pPr>
      <w:r w:rsidRPr="00721568">
        <w:t>Interpretation</w:t>
      </w:r>
    </w:p>
    <w:p w14:paraId="461574FB" w14:textId="5D665A97" w:rsidR="00721568" w:rsidRPr="00721568" w:rsidRDefault="00721568" w:rsidP="00721568">
      <w:pPr>
        <w:pStyle w:val="ListParagraph"/>
        <w:numPr>
          <w:ilvl w:val="0"/>
          <w:numId w:val="2"/>
        </w:numPr>
      </w:pPr>
      <w:r w:rsidRPr="00721568">
        <w:t>Creation</w:t>
      </w:r>
    </w:p>
    <w:p w14:paraId="4A599347" w14:textId="40E62DBF" w:rsidR="00721568" w:rsidRPr="00721568" w:rsidRDefault="00721568" w:rsidP="00721568">
      <w:pPr>
        <w:pStyle w:val="ListParagraph"/>
        <w:numPr>
          <w:ilvl w:val="0"/>
          <w:numId w:val="2"/>
        </w:numPr>
      </w:pPr>
      <w:r w:rsidRPr="00721568">
        <w:t>Introspection</w:t>
      </w:r>
    </w:p>
    <w:p w14:paraId="1576CA9F" w14:textId="10E1357F" w:rsidR="00721568" w:rsidRPr="00721568" w:rsidRDefault="00721568" w:rsidP="00721568">
      <w:r w:rsidRPr="00721568">
        <w:t xml:space="preserve">J. Gilbert, </w:t>
      </w:r>
      <w:proofErr w:type="spellStart"/>
      <w:r w:rsidRPr="00721568">
        <w:t>M.Reiner</w:t>
      </w:r>
      <w:proofErr w:type="spellEnd"/>
      <w:r w:rsidRPr="00721568">
        <w:t xml:space="preserve"> and M. B. </w:t>
      </w:r>
      <w:proofErr w:type="spellStart"/>
      <w:r w:rsidRPr="00721568">
        <w:t>Nekhleh</w:t>
      </w:r>
      <w:proofErr w:type="spellEnd"/>
      <w:r w:rsidRPr="00721568">
        <w:t xml:space="preserve">, Eds., </w:t>
      </w:r>
      <w:r w:rsidRPr="00721568">
        <w:rPr>
          <w:i/>
          <w:iCs/>
        </w:rPr>
        <w:t>Visualization: theory and practice in science education</w:t>
      </w:r>
      <w:r w:rsidRPr="00721568">
        <w:t>, Springer, New York, 2008.</w:t>
      </w:r>
    </w:p>
    <w:p w14:paraId="3AC5ABB1" w14:textId="685C077A" w:rsidR="00721568" w:rsidRPr="00721568" w:rsidRDefault="00721568" w:rsidP="00721568">
      <w:pPr>
        <w:rPr>
          <w:b/>
          <w:bCs/>
        </w:rPr>
      </w:pPr>
      <w:r w:rsidRPr="00721568">
        <w:rPr>
          <w:b/>
          <w:bCs/>
        </w:rPr>
        <w:t>On the right, a swinging pendulum.</w:t>
      </w:r>
    </w:p>
    <w:p w14:paraId="64F3F0D3" w14:textId="6B8EF5E2" w:rsidR="00721568" w:rsidRPr="00721568" w:rsidRDefault="00721568" w:rsidP="00721568">
      <w:pPr>
        <w:pStyle w:val="Heading2"/>
      </w:pPr>
      <w:r w:rsidRPr="00721568">
        <w:t>4</w:t>
      </w:r>
    </w:p>
    <w:p w14:paraId="34F11606" w14:textId="3A65CC11" w:rsidR="00721568" w:rsidRPr="00721568" w:rsidRDefault="00721568" w:rsidP="00721568">
      <w:r w:rsidRPr="00721568">
        <w:t>Johnstone’s triangle</w:t>
      </w:r>
    </w:p>
    <w:p w14:paraId="6F9496A3" w14:textId="6A452D03" w:rsidR="00721568" w:rsidRPr="00721568" w:rsidRDefault="00721568" w:rsidP="00721568">
      <w:pPr>
        <w:pStyle w:val="ListParagraph"/>
        <w:numPr>
          <w:ilvl w:val="0"/>
          <w:numId w:val="3"/>
        </w:numPr>
      </w:pPr>
      <w:r w:rsidRPr="00721568">
        <w:t xml:space="preserve">H. Johnstone, </w:t>
      </w:r>
      <w:r w:rsidRPr="00721568">
        <w:rPr>
          <w:i/>
          <w:iCs/>
        </w:rPr>
        <w:t>J. Chem Educ.</w:t>
      </w:r>
      <w:r w:rsidRPr="00721568">
        <w:t xml:space="preserve">, 1993, </w:t>
      </w:r>
      <w:r w:rsidRPr="00721568">
        <w:rPr>
          <w:b/>
          <w:bCs/>
        </w:rPr>
        <w:t>70</w:t>
      </w:r>
      <w:r w:rsidRPr="00721568">
        <w:t>, 701.</w:t>
      </w:r>
    </w:p>
    <w:p w14:paraId="7E5AA72E" w14:textId="3BEB6A9D" w:rsidR="00721568" w:rsidRPr="00721568" w:rsidRDefault="00721568" w:rsidP="00721568">
      <w:pPr>
        <w:rPr>
          <w:b/>
          <w:bCs/>
        </w:rPr>
      </w:pPr>
      <w:r w:rsidRPr="00721568">
        <w:rPr>
          <w:b/>
          <w:bCs/>
        </w:rPr>
        <w:t>A triangle with each point labelled as “Symbolic”, “</w:t>
      </w:r>
      <w:proofErr w:type="spellStart"/>
      <w:r w:rsidRPr="00721568">
        <w:rPr>
          <w:b/>
          <w:bCs/>
        </w:rPr>
        <w:t>Submicroscopic</w:t>
      </w:r>
      <w:proofErr w:type="spellEnd"/>
      <w:r w:rsidRPr="00721568">
        <w:rPr>
          <w:b/>
          <w:bCs/>
        </w:rPr>
        <w:t xml:space="preserve">”, and “Macroscopic”. Respectively, the labels have </w:t>
      </w:r>
      <w:proofErr w:type="spellStart"/>
      <w:r w:rsidRPr="00721568">
        <w:rPr>
          <w:b/>
          <w:bCs/>
        </w:rPr>
        <w:t>show</w:t>
      </w:r>
      <w:proofErr w:type="spellEnd"/>
      <w:r w:rsidRPr="00721568">
        <w:rPr>
          <w:b/>
          <w:bCs/>
        </w:rPr>
        <w:t xml:space="preserve"> the chemical formula NaCl, the crystal structure of rock salt, and a salt shaker.</w:t>
      </w:r>
    </w:p>
    <w:p w14:paraId="461C9EF6" w14:textId="77777777" w:rsidR="00721568" w:rsidRPr="00721568" w:rsidRDefault="00721568" w:rsidP="00721568"/>
    <w:p w14:paraId="3E623118" w14:textId="19A87CEC" w:rsidR="00721568" w:rsidRPr="00721568" w:rsidRDefault="00721568" w:rsidP="00721568">
      <w:pPr>
        <w:pStyle w:val="Heading2"/>
      </w:pPr>
      <w:r>
        <w:t>5</w:t>
      </w:r>
    </w:p>
    <w:p w14:paraId="499001A5" w14:textId="061F87D8" w:rsidR="00721568" w:rsidRDefault="00721568" w:rsidP="00721568">
      <w:r w:rsidRPr="00721568">
        <w:t>Dynamic visuali</w:t>
      </w:r>
      <w:r>
        <w:t>s</w:t>
      </w:r>
      <w:r w:rsidRPr="00721568">
        <w:t xml:space="preserve">ation </w:t>
      </w:r>
      <w:r>
        <w:t>platforms</w:t>
      </w:r>
    </w:p>
    <w:p w14:paraId="77407B94" w14:textId="212DC14E" w:rsidR="00721568" w:rsidRDefault="00721568" w:rsidP="00721568">
      <w:pPr>
        <w:pStyle w:val="ListParagraph"/>
        <w:numPr>
          <w:ilvl w:val="0"/>
          <w:numId w:val="2"/>
        </w:numPr>
      </w:pPr>
      <w:r>
        <w:t>Blender: Great for 3D</w:t>
      </w:r>
    </w:p>
    <w:p w14:paraId="65379C54" w14:textId="7EA10B0E" w:rsidR="00721568" w:rsidRDefault="00721568" w:rsidP="00721568">
      <w:pPr>
        <w:pStyle w:val="ListParagraph"/>
        <w:numPr>
          <w:ilvl w:val="0"/>
          <w:numId w:val="2"/>
        </w:numPr>
      </w:pPr>
      <w:proofErr w:type="spellStart"/>
      <w:r>
        <w:t>Geogebra</w:t>
      </w:r>
      <w:proofErr w:type="spellEnd"/>
      <w:r>
        <w:t>: Interactive</w:t>
      </w:r>
    </w:p>
    <w:p w14:paraId="34649A6C" w14:textId="1C8879E6" w:rsidR="00721568" w:rsidRDefault="00721568" w:rsidP="00721568">
      <w:pPr>
        <w:pStyle w:val="ListParagraph"/>
        <w:numPr>
          <w:ilvl w:val="0"/>
          <w:numId w:val="2"/>
        </w:numPr>
      </w:pPr>
      <w:r>
        <w:t>Matplotlib: Programmable</w:t>
      </w:r>
    </w:p>
    <w:p w14:paraId="6F4D33B1" w14:textId="3066005B" w:rsidR="00721568" w:rsidRDefault="00721568" w:rsidP="00721568">
      <w:pPr>
        <w:pStyle w:val="ListParagraph"/>
        <w:numPr>
          <w:ilvl w:val="0"/>
          <w:numId w:val="2"/>
        </w:numPr>
      </w:pPr>
      <w:proofErr w:type="spellStart"/>
      <w:r>
        <w:t>Powerpoint</w:t>
      </w:r>
      <w:proofErr w:type="spellEnd"/>
      <w:r>
        <w:t>: Widely used</w:t>
      </w:r>
    </w:p>
    <w:p w14:paraId="2C4463A8" w14:textId="1EA1A8CA" w:rsidR="00721568" w:rsidRPr="00721568" w:rsidRDefault="00721568" w:rsidP="00721568">
      <w:pPr>
        <w:pStyle w:val="ListParagraph"/>
        <w:numPr>
          <w:ilvl w:val="0"/>
          <w:numId w:val="2"/>
        </w:numPr>
      </w:pPr>
      <w:r>
        <w:t>Using your hands: Cross-platform and renders quickly</w:t>
      </w:r>
    </w:p>
    <w:p w14:paraId="33E88E5D" w14:textId="2D8CD3C5" w:rsidR="00721568" w:rsidRDefault="00721568" w:rsidP="00721568">
      <w:pPr>
        <w:pStyle w:val="Heading2"/>
      </w:pPr>
      <w:r>
        <w:t>6</w:t>
      </w:r>
    </w:p>
    <w:p w14:paraId="69E2AD3F" w14:textId="6C430C21" w:rsidR="00721568" w:rsidRDefault="00721568" w:rsidP="00721568">
      <w:r>
        <w:t>Manim</w:t>
      </w:r>
    </w:p>
    <w:p w14:paraId="0D2B34F7" w14:textId="71684BCF" w:rsidR="00721568" w:rsidRDefault="00721568" w:rsidP="00721568">
      <w:pPr>
        <w:pStyle w:val="ListParagraph"/>
        <w:numPr>
          <w:ilvl w:val="0"/>
          <w:numId w:val="2"/>
        </w:numPr>
      </w:pPr>
      <w:r>
        <w:lastRenderedPageBreak/>
        <w:t>Python-driven mathematical animations</w:t>
      </w:r>
    </w:p>
    <w:p w14:paraId="160A4342" w14:textId="61B9DA1A" w:rsidR="00721568" w:rsidRDefault="00721568" w:rsidP="00721568">
      <w:pPr>
        <w:pStyle w:val="ListParagraph"/>
        <w:numPr>
          <w:ilvl w:val="0"/>
          <w:numId w:val="2"/>
        </w:numPr>
      </w:pPr>
      <w:r>
        <w:t>Free, open-source</w:t>
      </w:r>
    </w:p>
    <w:p w14:paraId="03D84A06" w14:textId="1222268B" w:rsidR="00721568" w:rsidRDefault="00721568" w:rsidP="00721568">
      <w:pPr>
        <w:pStyle w:val="ListParagraph"/>
        <w:numPr>
          <w:ilvl w:val="0"/>
          <w:numId w:val="2"/>
        </w:numPr>
      </w:pPr>
      <w:r>
        <w:t>Created by Grant Sanderson (3Blue1Brown)</w:t>
      </w:r>
    </w:p>
    <w:p w14:paraId="3C92EB47" w14:textId="13FDFD80" w:rsidR="00721568" w:rsidRPr="00721568" w:rsidRDefault="00721568" w:rsidP="00721568">
      <w:pPr>
        <w:pStyle w:val="ListParagraph"/>
        <w:numPr>
          <w:ilvl w:val="0"/>
          <w:numId w:val="2"/>
        </w:numPr>
      </w:pPr>
      <w:r>
        <w:t>Maintained by Manim Community</w:t>
      </w:r>
    </w:p>
    <w:p w14:paraId="46F1B696" w14:textId="2B0862FE" w:rsidR="00721568" w:rsidRDefault="00721568" w:rsidP="00721568">
      <w:pPr>
        <w:pStyle w:val="Heading2"/>
      </w:pPr>
      <w:r>
        <w:t>7</w:t>
      </w:r>
    </w:p>
    <w:p w14:paraId="21D6AE3F" w14:textId="585FF4A1" w:rsidR="00721568" w:rsidRPr="00721568" w:rsidRDefault="00721568" w:rsidP="00721568">
      <w:pPr>
        <w:pStyle w:val="ListParagraph"/>
        <w:numPr>
          <w:ilvl w:val="0"/>
          <w:numId w:val="1"/>
        </w:numPr>
      </w:pPr>
      <w:r>
        <w:t>Examples</w:t>
      </w:r>
    </w:p>
    <w:p w14:paraId="32B6ABEC" w14:textId="3EF8C1D4" w:rsidR="00721568" w:rsidRDefault="00721568" w:rsidP="00721568">
      <w:pPr>
        <w:pStyle w:val="Heading2"/>
      </w:pPr>
      <w:r>
        <w:t>8</w:t>
      </w:r>
    </w:p>
    <w:p w14:paraId="317848A9" w14:textId="17CF31FB" w:rsidR="00721568" w:rsidRDefault="00721568" w:rsidP="00721568">
      <w:r>
        <w:t>Motion</w:t>
      </w:r>
    </w:p>
    <w:p w14:paraId="2C166ED8" w14:textId="578CA97B" w:rsidR="00721568" w:rsidRDefault="00721568" w:rsidP="00721568">
      <w:pPr>
        <w:rPr>
          <w:b/>
          <w:bCs/>
        </w:rPr>
      </w:pPr>
      <w:r>
        <w:rPr>
          <w:b/>
          <w:bCs/>
        </w:rPr>
        <w:t>Two pink circles connected by a white line.</w:t>
      </w:r>
    </w:p>
    <w:p w14:paraId="4A40BE60" w14:textId="2C28E8C1" w:rsidR="00721568" w:rsidRDefault="00721568" w:rsidP="00721568">
      <w:pPr>
        <w:rPr>
          <w:b/>
          <w:bCs/>
        </w:rPr>
      </w:pPr>
      <w:r>
        <w:rPr>
          <w:b/>
          <w:bCs/>
        </w:rPr>
        <w:t>Below, a plot showing a parabola with a dot at the minimum.</w:t>
      </w:r>
    </w:p>
    <w:p w14:paraId="23EB1C59" w14:textId="67FD541F" w:rsidR="00721568" w:rsidRDefault="00721568" w:rsidP="00721568">
      <w:pPr>
        <w:rPr>
          <w:b/>
          <w:bCs/>
        </w:rPr>
      </w:pPr>
      <w:r>
        <w:rPr>
          <w:b/>
          <w:bCs/>
        </w:rPr>
        <w:t>The two circles start oscillating in and out as the dot moves along the parabola.</w:t>
      </w:r>
    </w:p>
    <w:p w14:paraId="671BD578" w14:textId="72852754" w:rsidR="00721568" w:rsidRPr="00721568" w:rsidRDefault="00721568" w:rsidP="00721568">
      <w:pPr>
        <w:rPr>
          <w:b/>
          <w:bCs/>
        </w:rPr>
      </w:pPr>
      <w:r>
        <w:rPr>
          <w:b/>
          <w:bCs/>
        </w:rPr>
        <w:t>The parabola changes into a Morse potential, and the oscillation changes accordingly.</w:t>
      </w:r>
    </w:p>
    <w:p w14:paraId="1AB1FCA9" w14:textId="0DE3E610" w:rsidR="00721568" w:rsidRDefault="00721568" w:rsidP="00721568">
      <w:pPr>
        <w:pStyle w:val="Heading2"/>
      </w:pPr>
      <w:r>
        <w:t>9</w:t>
      </w:r>
    </w:p>
    <w:p w14:paraId="72B3B4C6" w14:textId="45F78B47" w:rsidR="00721568" w:rsidRDefault="00721568" w:rsidP="00721568">
      <w:r>
        <w:t>Algorithms</w:t>
      </w:r>
    </w:p>
    <w:p w14:paraId="6E038097" w14:textId="2EA04CFD" w:rsidR="0094686B" w:rsidRPr="00721568" w:rsidRDefault="00721568" w:rsidP="00721568">
      <w:pPr>
        <w:rPr>
          <w:b/>
          <w:bCs/>
        </w:rPr>
      </w:pPr>
      <w:r>
        <w:rPr>
          <w:b/>
          <w:bCs/>
        </w:rPr>
        <w:t xml:space="preserve">An animation of two </w:t>
      </w:r>
      <w:r w:rsidR="0094686B">
        <w:rPr>
          <w:b/>
          <w:bCs/>
        </w:rPr>
        <w:t>blue circles moving along an axis. There are also equations for the position, velocity, and acceleration of the circles, and a numbered list of instructions. As an each equation is used, three boxes circle respectively the equation, the instruction, and the circle being affected.</w:t>
      </w:r>
    </w:p>
    <w:p w14:paraId="336C609F" w14:textId="335D438F" w:rsidR="00721568" w:rsidRDefault="0094686B" w:rsidP="00721568">
      <w:pPr>
        <w:pStyle w:val="Heading2"/>
      </w:pPr>
      <w:r>
        <w:t>10</w:t>
      </w:r>
    </w:p>
    <w:p w14:paraId="36781879" w14:textId="6352BA8F" w:rsidR="0094686B" w:rsidRDefault="0094686B" w:rsidP="0094686B">
      <w:r>
        <w:t>3D</w:t>
      </w:r>
    </w:p>
    <w:p w14:paraId="204A484F" w14:textId="5CC4C189" w:rsidR="0094686B" w:rsidRPr="0094686B" w:rsidRDefault="0094686B" w:rsidP="0094686B">
      <w:pPr>
        <w:rPr>
          <w:b/>
          <w:bCs/>
        </w:rPr>
      </w:pPr>
      <w:r>
        <w:rPr>
          <w:b/>
          <w:bCs/>
        </w:rPr>
        <w:t>A 3-dimensional surface with a blue sphere on top of it. At the bottom, three circles connected by two lines marked r12 and r23 are moving. The surface has r12 and r23 coordinates, and the sphere on the circle navigates synchronously with the circles moving at the bottom of the page.</w:t>
      </w:r>
    </w:p>
    <w:p w14:paraId="2A81BD15" w14:textId="77777777" w:rsidR="0094686B" w:rsidRPr="0094686B" w:rsidRDefault="0094686B" w:rsidP="0094686B"/>
    <w:p w14:paraId="30256DF6" w14:textId="6C6B180C" w:rsidR="00721568" w:rsidRDefault="0094686B" w:rsidP="00721568">
      <w:pPr>
        <w:pStyle w:val="Heading2"/>
      </w:pPr>
      <w:r>
        <w:t>11</w:t>
      </w:r>
    </w:p>
    <w:p w14:paraId="3739D2DA" w14:textId="06FAFAA3" w:rsidR="0094686B" w:rsidRPr="0094686B" w:rsidRDefault="0094686B" w:rsidP="0094686B">
      <w:pPr>
        <w:pStyle w:val="ListParagraph"/>
        <w:numPr>
          <w:ilvl w:val="0"/>
          <w:numId w:val="1"/>
        </w:numPr>
      </w:pPr>
      <w:r>
        <w:t>Demonstration</w:t>
      </w:r>
    </w:p>
    <w:p w14:paraId="2A7A3E9B" w14:textId="48BFE62E" w:rsidR="00721568" w:rsidRDefault="0094686B" w:rsidP="00721568">
      <w:pPr>
        <w:pStyle w:val="Heading2"/>
      </w:pPr>
      <w:r>
        <w:t>12</w:t>
      </w:r>
    </w:p>
    <w:p w14:paraId="4773F271" w14:textId="32215E9B" w:rsidR="0094686B" w:rsidRPr="0094686B" w:rsidRDefault="0094686B" w:rsidP="0094686B">
      <w:r>
        <w:rPr>
          <w:b/>
          <w:bCs/>
        </w:rPr>
        <w:t xml:space="preserve">A block of Python code using the </w:t>
      </w:r>
      <w:proofErr w:type="spellStart"/>
      <w:r>
        <w:rPr>
          <w:b/>
          <w:bCs/>
        </w:rPr>
        <w:t>manim</w:t>
      </w:r>
      <w:proofErr w:type="spellEnd"/>
      <w:r>
        <w:rPr>
          <w:b/>
          <w:bCs/>
        </w:rPr>
        <w:t xml:space="preserve"> library.</w:t>
      </w:r>
    </w:p>
    <w:p w14:paraId="3D724DBE" w14:textId="27FA9FC7" w:rsidR="00721568" w:rsidRDefault="0094686B" w:rsidP="00721568">
      <w:pPr>
        <w:pStyle w:val="Heading2"/>
      </w:pPr>
      <w:r>
        <w:t>13</w:t>
      </w:r>
    </w:p>
    <w:p w14:paraId="5967127E" w14:textId="60FBCDC2" w:rsidR="0094686B" w:rsidRPr="0094686B" w:rsidRDefault="0094686B" w:rsidP="0094686B">
      <w:pPr>
        <w:rPr>
          <w:b/>
          <w:bCs/>
        </w:rPr>
      </w:pPr>
      <w:r>
        <w:rPr>
          <w:b/>
          <w:bCs/>
        </w:rPr>
        <w:t>An animation showing a red circle being created, then morphing into a white square, then shifting, down, rotating, and finally fading out.</w:t>
      </w:r>
    </w:p>
    <w:p w14:paraId="67F147EF" w14:textId="517B37E2" w:rsidR="00721568" w:rsidRDefault="0094686B" w:rsidP="00721568">
      <w:pPr>
        <w:pStyle w:val="Heading2"/>
      </w:pPr>
      <w:r>
        <w:t>14</w:t>
      </w:r>
    </w:p>
    <w:p w14:paraId="66BAA18E" w14:textId="54230755" w:rsidR="0094686B" w:rsidRPr="0094686B" w:rsidRDefault="0094686B" w:rsidP="0094686B">
      <w:pPr>
        <w:pStyle w:val="ListParagraph"/>
        <w:numPr>
          <w:ilvl w:val="0"/>
          <w:numId w:val="1"/>
        </w:numPr>
      </w:pPr>
      <w:r>
        <w:t>Advice</w:t>
      </w:r>
    </w:p>
    <w:p w14:paraId="68628431" w14:textId="618CAC53" w:rsidR="00721568" w:rsidRDefault="0094686B" w:rsidP="00721568">
      <w:pPr>
        <w:pStyle w:val="Heading2"/>
      </w:pPr>
      <w:r>
        <w:lastRenderedPageBreak/>
        <w:t>15</w:t>
      </w:r>
    </w:p>
    <w:p w14:paraId="7A9073FA" w14:textId="15964A7D" w:rsidR="0094686B" w:rsidRDefault="0094686B" w:rsidP="0094686B">
      <w:r>
        <w:t>Strengths</w:t>
      </w:r>
    </w:p>
    <w:p w14:paraId="3FB7CD4E" w14:textId="68F2B29C" w:rsidR="0094686B" w:rsidRDefault="0094686B" w:rsidP="0094686B">
      <w:pPr>
        <w:pStyle w:val="ListParagraph"/>
        <w:numPr>
          <w:ilvl w:val="0"/>
          <w:numId w:val="2"/>
        </w:numPr>
      </w:pPr>
      <w:r>
        <w:t>Precisely controllable</w:t>
      </w:r>
    </w:p>
    <w:p w14:paraId="3DE26FF7" w14:textId="1D5DCD9C" w:rsidR="0094686B" w:rsidRDefault="0094686B" w:rsidP="0094686B">
      <w:pPr>
        <w:pStyle w:val="ListParagraph"/>
        <w:numPr>
          <w:ilvl w:val="0"/>
          <w:numId w:val="2"/>
        </w:numPr>
      </w:pPr>
      <w:r>
        <w:t>Well documented</w:t>
      </w:r>
    </w:p>
    <w:p w14:paraId="16F35C26" w14:textId="261F066A" w:rsidR="0094686B" w:rsidRDefault="0094686B" w:rsidP="0094686B">
      <w:pPr>
        <w:pStyle w:val="ListParagraph"/>
        <w:numPr>
          <w:ilvl w:val="0"/>
          <w:numId w:val="2"/>
        </w:numPr>
      </w:pPr>
      <w:r>
        <w:t>Interoperable with Python code</w:t>
      </w:r>
    </w:p>
    <w:p w14:paraId="07985161" w14:textId="53E03869" w:rsidR="0094686B" w:rsidRPr="0094686B" w:rsidRDefault="0094686B" w:rsidP="0094686B">
      <w:pPr>
        <w:pStyle w:val="ListParagraph"/>
        <w:numPr>
          <w:ilvl w:val="0"/>
          <w:numId w:val="2"/>
        </w:numPr>
      </w:pPr>
      <w:r>
        <w:t>Attractive-looking defaults</w:t>
      </w:r>
    </w:p>
    <w:p w14:paraId="177DACF0" w14:textId="141842E3" w:rsidR="00721568" w:rsidRDefault="0094686B" w:rsidP="00721568">
      <w:pPr>
        <w:pStyle w:val="Heading2"/>
      </w:pPr>
      <w:r>
        <w:t>16</w:t>
      </w:r>
    </w:p>
    <w:p w14:paraId="5C212DCB" w14:textId="69AC14DC" w:rsidR="0094686B" w:rsidRDefault="0094686B" w:rsidP="0094686B">
      <w:r>
        <w:t>Weaknesses</w:t>
      </w:r>
    </w:p>
    <w:p w14:paraId="3A1304B7" w14:textId="0CD29C1D" w:rsidR="0094686B" w:rsidRDefault="0094686B" w:rsidP="0094686B">
      <w:pPr>
        <w:pStyle w:val="ListParagraph"/>
        <w:numPr>
          <w:ilvl w:val="0"/>
          <w:numId w:val="2"/>
        </w:numPr>
      </w:pPr>
      <w:r>
        <w:t>Needs Python expertise</w:t>
      </w:r>
    </w:p>
    <w:p w14:paraId="6A24C18B" w14:textId="60C1A1F9" w:rsidR="0094686B" w:rsidRDefault="0094686B" w:rsidP="0094686B">
      <w:pPr>
        <w:pStyle w:val="ListParagraph"/>
        <w:numPr>
          <w:ilvl w:val="0"/>
          <w:numId w:val="2"/>
        </w:numPr>
      </w:pPr>
      <w:r>
        <w:t>Long development time</w:t>
      </w:r>
    </w:p>
    <w:p w14:paraId="7BA826CD" w14:textId="68311500" w:rsidR="0094686B" w:rsidRDefault="0094686B" w:rsidP="0094686B">
      <w:pPr>
        <w:pStyle w:val="ListParagraph"/>
        <w:numPr>
          <w:ilvl w:val="0"/>
          <w:numId w:val="2"/>
        </w:numPr>
      </w:pPr>
      <w:r>
        <w:t>Involves additional editing</w:t>
      </w:r>
    </w:p>
    <w:p w14:paraId="1017D940" w14:textId="56C5DD31" w:rsidR="0094686B" w:rsidRPr="0094686B" w:rsidRDefault="0094686B" w:rsidP="0094686B">
      <w:pPr>
        <w:pStyle w:val="ListParagraph"/>
        <w:numPr>
          <w:ilvl w:val="0"/>
          <w:numId w:val="2"/>
        </w:numPr>
      </w:pPr>
      <w:r>
        <w:t>Passive learning experience</w:t>
      </w:r>
    </w:p>
    <w:p w14:paraId="7CB019EF" w14:textId="3987283D" w:rsidR="00721568" w:rsidRDefault="0094686B" w:rsidP="00721568">
      <w:pPr>
        <w:pStyle w:val="Heading2"/>
      </w:pPr>
      <w:r>
        <w:t>17</w:t>
      </w:r>
    </w:p>
    <w:p w14:paraId="7EA43F5A" w14:textId="5740E982" w:rsidR="0094686B" w:rsidRDefault="0094686B" w:rsidP="0094686B">
      <w:r>
        <w:t>Recommendations</w:t>
      </w:r>
    </w:p>
    <w:p w14:paraId="086AE436" w14:textId="33510992" w:rsidR="0094686B" w:rsidRDefault="0094686B" w:rsidP="0094686B">
      <w:pPr>
        <w:pStyle w:val="ListParagraph"/>
        <w:numPr>
          <w:ilvl w:val="0"/>
          <w:numId w:val="2"/>
        </w:numPr>
      </w:pPr>
      <w:r>
        <w:t>Re-use as much as possible</w:t>
      </w:r>
    </w:p>
    <w:p w14:paraId="748A8273" w14:textId="279EAE9F" w:rsidR="0094686B" w:rsidRDefault="0094686B" w:rsidP="0094686B">
      <w:pPr>
        <w:pStyle w:val="ListParagraph"/>
        <w:numPr>
          <w:ilvl w:val="0"/>
          <w:numId w:val="2"/>
        </w:numPr>
      </w:pPr>
      <w:r>
        <w:t>Collaborate</w:t>
      </w:r>
    </w:p>
    <w:p w14:paraId="7B03B5B4" w14:textId="4DE944A6" w:rsidR="0094686B" w:rsidRDefault="0094686B" w:rsidP="0094686B">
      <w:pPr>
        <w:pStyle w:val="ListParagraph"/>
        <w:numPr>
          <w:ilvl w:val="0"/>
          <w:numId w:val="2"/>
        </w:numPr>
      </w:pPr>
      <w:r>
        <w:t>Publish your source code</w:t>
      </w:r>
    </w:p>
    <w:p w14:paraId="33D0EFAE" w14:textId="3CA14562" w:rsidR="0094686B" w:rsidRPr="0094686B" w:rsidRDefault="0094686B" w:rsidP="0094686B">
      <w:pPr>
        <w:pStyle w:val="ListParagraph"/>
        <w:numPr>
          <w:ilvl w:val="0"/>
          <w:numId w:val="2"/>
        </w:numPr>
      </w:pPr>
      <w:r>
        <w:t>Use in flipped classrooms</w:t>
      </w:r>
    </w:p>
    <w:p w14:paraId="7C8D4A8C" w14:textId="1DFB2EA8" w:rsidR="00721568" w:rsidRDefault="0094686B" w:rsidP="00721568">
      <w:pPr>
        <w:pStyle w:val="Heading2"/>
      </w:pPr>
      <w:r>
        <w:t>18</w:t>
      </w:r>
    </w:p>
    <w:p w14:paraId="68E77600" w14:textId="6BD4A2DE" w:rsidR="0094686B" w:rsidRDefault="0094686B" w:rsidP="0094686B">
      <w:r>
        <w:t>Student quotes</w:t>
      </w:r>
    </w:p>
    <w:p w14:paraId="5A6DFC4A" w14:textId="34B9B4DA" w:rsidR="0094686B" w:rsidRDefault="0094686B" w:rsidP="0094686B">
      <w:pPr>
        <w:pStyle w:val="ListParagraph"/>
        <w:numPr>
          <w:ilvl w:val="0"/>
          <w:numId w:val="2"/>
        </w:numPr>
      </w:pPr>
      <w:r>
        <w:t>…videos for this topic were incredibly detailed and well put together…</w:t>
      </w:r>
    </w:p>
    <w:p w14:paraId="05AF0AF9" w14:textId="23F14ACC" w:rsidR="0094686B" w:rsidRDefault="0094686B" w:rsidP="0094686B">
      <w:pPr>
        <w:pStyle w:val="ListParagraph"/>
        <w:numPr>
          <w:ilvl w:val="0"/>
          <w:numId w:val="2"/>
        </w:numPr>
      </w:pPr>
      <w:r>
        <w:t xml:space="preserve">Visual materials in the </w:t>
      </w:r>
      <w:proofErr w:type="spellStart"/>
      <w:r>
        <w:t>the</w:t>
      </w:r>
      <w:proofErr w:type="spellEnd"/>
      <w:r>
        <w:t xml:space="preserve"> videos were exceptionally good.</w:t>
      </w:r>
    </w:p>
    <w:p w14:paraId="7C8E14CA" w14:textId="26BED3D0" w:rsidR="0094686B" w:rsidRDefault="0094686B" w:rsidP="0094686B">
      <w:pPr>
        <w:pStyle w:val="ListParagraph"/>
        <w:numPr>
          <w:ilvl w:val="0"/>
          <w:numId w:val="2"/>
        </w:numPr>
      </w:pPr>
      <w:r>
        <w:t>Introductory lectures were very well done</w:t>
      </w:r>
    </w:p>
    <w:p w14:paraId="40B4C385" w14:textId="5540A618" w:rsidR="0094686B" w:rsidRPr="0094686B" w:rsidRDefault="0094686B" w:rsidP="0094686B">
      <w:pPr>
        <w:pStyle w:val="ListParagraph"/>
        <w:numPr>
          <w:ilvl w:val="0"/>
          <w:numId w:val="2"/>
        </w:numPr>
      </w:pPr>
      <w:r>
        <w:t>The mini-lectures (</w:t>
      </w:r>
      <w:proofErr w:type="spellStart"/>
      <w:r>
        <w:t>youtube</w:t>
      </w:r>
      <w:proofErr w:type="spellEnd"/>
      <w:r>
        <w:t xml:space="preserve"> videos)…were helpful.</w:t>
      </w:r>
    </w:p>
    <w:p w14:paraId="7F9482CC" w14:textId="09468C9A" w:rsidR="00721568" w:rsidRDefault="0094686B" w:rsidP="00721568">
      <w:pPr>
        <w:pStyle w:val="Heading2"/>
      </w:pPr>
      <w:r>
        <w:t>19</w:t>
      </w:r>
    </w:p>
    <w:p w14:paraId="194F0D6F" w14:textId="6F815C24" w:rsidR="0094686B" w:rsidRDefault="0094686B" w:rsidP="0094686B">
      <w:r>
        <w:t>Acknowledgments</w:t>
      </w:r>
    </w:p>
    <w:p w14:paraId="5961D598" w14:textId="6592F9CB" w:rsidR="0094686B" w:rsidRDefault="0094686B" w:rsidP="0094686B">
      <w:pPr>
        <w:pStyle w:val="ListParagraph"/>
        <w:numPr>
          <w:ilvl w:val="0"/>
          <w:numId w:val="2"/>
        </w:numPr>
      </w:pPr>
      <w:r>
        <w:t>Manim Community</w:t>
      </w:r>
    </w:p>
    <w:p w14:paraId="7022D4DA" w14:textId="427A5994" w:rsidR="0094686B" w:rsidRDefault="0094686B" w:rsidP="0094686B">
      <w:pPr>
        <w:pStyle w:val="ListParagraph"/>
        <w:numPr>
          <w:ilvl w:val="0"/>
          <w:numId w:val="2"/>
        </w:numPr>
      </w:pPr>
      <w:r>
        <w:t>Michael Ingham</w:t>
      </w:r>
    </w:p>
    <w:p w14:paraId="1490104C" w14:textId="250AD884" w:rsidR="0094686B" w:rsidRDefault="0094686B" w:rsidP="0094686B">
      <w:pPr>
        <w:pStyle w:val="ListParagraph"/>
        <w:numPr>
          <w:ilvl w:val="0"/>
          <w:numId w:val="2"/>
        </w:numPr>
      </w:pPr>
      <w:r>
        <w:t>Michael O’Neill</w:t>
      </w:r>
    </w:p>
    <w:p w14:paraId="07473337" w14:textId="710B2CC6" w:rsidR="0094686B" w:rsidRDefault="0094686B" w:rsidP="0094686B">
      <w:r>
        <w:t>Python in Chemistry: pythoninchemistry.org</w:t>
      </w:r>
    </w:p>
    <w:p w14:paraId="2010A715" w14:textId="346282B9" w:rsidR="00721568" w:rsidRPr="0094686B" w:rsidRDefault="0094686B" w:rsidP="0094686B">
      <w:r>
        <w:t>Presentation source code: github.com/m-</w:t>
      </w:r>
      <w:proofErr w:type="spellStart"/>
      <w:r>
        <w:t>rivera</w:t>
      </w:r>
      <w:proofErr w:type="spellEnd"/>
      <w:r>
        <w:t>/vicephec_2024</w:t>
      </w:r>
    </w:p>
    <w:sectPr w:rsidR="00721568" w:rsidRPr="00946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B0F20"/>
    <w:multiLevelType w:val="hybridMultilevel"/>
    <w:tmpl w:val="383E221A"/>
    <w:lvl w:ilvl="0" w:tplc="6F547782">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8A4546"/>
    <w:multiLevelType w:val="hybridMultilevel"/>
    <w:tmpl w:val="67E8B2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405DE6"/>
    <w:multiLevelType w:val="hybridMultilevel"/>
    <w:tmpl w:val="2BFA6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7687510">
    <w:abstractNumId w:val="2"/>
  </w:num>
  <w:num w:numId="2" w16cid:durableId="249629957">
    <w:abstractNumId w:val="0"/>
  </w:num>
  <w:num w:numId="3" w16cid:durableId="2025939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68"/>
    <w:rsid w:val="000127D9"/>
    <w:rsid w:val="004F0016"/>
    <w:rsid w:val="00721568"/>
    <w:rsid w:val="0092571D"/>
    <w:rsid w:val="00946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C3CE"/>
  <w15:chartTrackingRefBased/>
  <w15:docId w15:val="{03650D1B-034E-40C5-94F5-73E65E9E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1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1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568"/>
    <w:rPr>
      <w:rFonts w:eastAsiaTheme="majorEastAsia" w:cstheme="majorBidi"/>
      <w:color w:val="272727" w:themeColor="text1" w:themeTint="D8"/>
    </w:rPr>
  </w:style>
  <w:style w:type="paragraph" w:styleId="Title">
    <w:name w:val="Title"/>
    <w:basedOn w:val="Normal"/>
    <w:next w:val="Normal"/>
    <w:link w:val="TitleChar"/>
    <w:uiPriority w:val="10"/>
    <w:qFormat/>
    <w:rsid w:val="00721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568"/>
    <w:pPr>
      <w:spacing w:before="160"/>
      <w:jc w:val="center"/>
    </w:pPr>
    <w:rPr>
      <w:i/>
      <w:iCs/>
      <w:color w:val="404040" w:themeColor="text1" w:themeTint="BF"/>
    </w:rPr>
  </w:style>
  <w:style w:type="character" w:customStyle="1" w:styleId="QuoteChar">
    <w:name w:val="Quote Char"/>
    <w:basedOn w:val="DefaultParagraphFont"/>
    <w:link w:val="Quote"/>
    <w:uiPriority w:val="29"/>
    <w:rsid w:val="00721568"/>
    <w:rPr>
      <w:i/>
      <w:iCs/>
      <w:color w:val="404040" w:themeColor="text1" w:themeTint="BF"/>
    </w:rPr>
  </w:style>
  <w:style w:type="paragraph" w:styleId="ListParagraph">
    <w:name w:val="List Paragraph"/>
    <w:basedOn w:val="Normal"/>
    <w:uiPriority w:val="34"/>
    <w:qFormat/>
    <w:rsid w:val="00721568"/>
    <w:pPr>
      <w:ind w:left="720"/>
      <w:contextualSpacing/>
    </w:pPr>
  </w:style>
  <w:style w:type="character" w:styleId="IntenseEmphasis">
    <w:name w:val="Intense Emphasis"/>
    <w:basedOn w:val="DefaultParagraphFont"/>
    <w:uiPriority w:val="21"/>
    <w:qFormat/>
    <w:rsid w:val="00721568"/>
    <w:rPr>
      <w:i/>
      <w:iCs/>
      <w:color w:val="0F4761" w:themeColor="accent1" w:themeShade="BF"/>
    </w:rPr>
  </w:style>
  <w:style w:type="paragraph" w:styleId="IntenseQuote">
    <w:name w:val="Intense Quote"/>
    <w:basedOn w:val="Normal"/>
    <w:next w:val="Normal"/>
    <w:link w:val="IntenseQuoteChar"/>
    <w:uiPriority w:val="30"/>
    <w:qFormat/>
    <w:rsid w:val="00721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568"/>
    <w:rPr>
      <w:i/>
      <w:iCs/>
      <w:color w:val="0F4761" w:themeColor="accent1" w:themeShade="BF"/>
    </w:rPr>
  </w:style>
  <w:style w:type="character" w:styleId="IntenseReference">
    <w:name w:val="Intense Reference"/>
    <w:basedOn w:val="DefaultParagraphFont"/>
    <w:uiPriority w:val="32"/>
    <w:qFormat/>
    <w:rsid w:val="007215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Miguel</dc:creator>
  <cp:keywords/>
  <dc:description/>
  <cp:lastModifiedBy>Rivera, Miguel</cp:lastModifiedBy>
  <cp:revision>1</cp:revision>
  <dcterms:created xsi:type="dcterms:W3CDTF">2024-07-26T14:48:00Z</dcterms:created>
  <dcterms:modified xsi:type="dcterms:W3CDTF">2024-07-26T15:10:00Z</dcterms:modified>
</cp:coreProperties>
</file>