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AD4" w:rsidRPr="00321785" w:rsidRDefault="00321785" w:rsidP="00321785">
      <w:pPr>
        <w:bidi/>
        <w:jc w:val="center"/>
        <w:rPr>
          <w:rFonts w:ascii="Adobe Arabic" w:hAnsi="Adobe Arabic" w:cs="Adobe Arabic"/>
          <w:sz w:val="36"/>
          <w:szCs w:val="36"/>
          <w:rtl/>
          <w:lang w:bidi="fa-IR"/>
        </w:rPr>
      </w:pPr>
      <w:r w:rsidRPr="00321785">
        <w:rPr>
          <w:rFonts w:ascii="Adobe Arabic" w:hAnsi="Adobe Arabic" w:cs="Adobe Arabic"/>
          <w:sz w:val="36"/>
          <w:szCs w:val="36"/>
          <w:rtl/>
          <w:lang w:bidi="fa-IR"/>
        </w:rPr>
        <w:t>مستند فنی اپلیکیشن مدیریت مکاتبات پرنیان</w:t>
      </w:r>
    </w:p>
    <w:p w:rsidR="00321785" w:rsidRPr="00321785" w:rsidRDefault="00321785" w:rsidP="00321785">
      <w:pPr>
        <w:bidi/>
        <w:rPr>
          <w:rFonts w:ascii="Adobe Arabic" w:hAnsi="Adobe Arabic" w:cs="Adobe Arabic"/>
          <w:sz w:val="28"/>
          <w:szCs w:val="28"/>
          <w:rtl/>
          <w:lang w:bidi="fa-IR"/>
        </w:rPr>
      </w:pPr>
    </w:p>
    <w:p w:rsidR="00321785" w:rsidRDefault="00321785" w:rsidP="00321785">
      <w:pPr>
        <w:bidi/>
        <w:rPr>
          <w:rFonts w:ascii="Adobe Arabic" w:hAnsi="Adobe Arabic" w:cs="Adobe Arabic"/>
          <w:sz w:val="28"/>
          <w:szCs w:val="28"/>
          <w:rtl/>
          <w:lang w:bidi="fa-IR"/>
        </w:rPr>
      </w:pPr>
      <w:r>
        <w:rPr>
          <w:rFonts w:ascii="Adobe Arabic" w:hAnsi="Adobe Arabic" w:cs="Adobe Arabic" w:hint="cs"/>
          <w:sz w:val="28"/>
          <w:szCs w:val="28"/>
          <w:rtl/>
          <w:lang w:bidi="fa-IR"/>
        </w:rPr>
        <w:t xml:space="preserve">در توسعه این اپ از </w:t>
      </w:r>
      <w:r>
        <w:rPr>
          <w:rFonts w:ascii="Adobe Arabic" w:hAnsi="Adobe Arabic" w:cs="Adobe Arabic"/>
          <w:sz w:val="28"/>
          <w:szCs w:val="28"/>
          <w:lang w:bidi="fa-IR"/>
        </w:rPr>
        <w:t>Android Studio</w:t>
      </w:r>
      <w:r>
        <w:rPr>
          <w:rFonts w:ascii="Adobe Arabic" w:hAnsi="Adobe Arabic" w:cs="Adobe Arabic" w:hint="cs"/>
          <w:sz w:val="28"/>
          <w:szCs w:val="28"/>
          <w:rtl/>
          <w:lang w:bidi="fa-IR"/>
        </w:rPr>
        <w:t xml:space="preserve"> نسخه 1.5 استفاده شده است.</w:t>
      </w:r>
    </w:p>
    <w:p w:rsidR="00321785" w:rsidRDefault="00321785" w:rsidP="00321785">
      <w:pPr>
        <w:bidi/>
        <w:rPr>
          <w:rFonts w:ascii="Adobe Arabic" w:hAnsi="Adobe Arabic" w:cs="Adobe Arabic"/>
          <w:sz w:val="28"/>
          <w:szCs w:val="28"/>
          <w:rtl/>
          <w:lang w:bidi="fa-IR"/>
        </w:rPr>
      </w:pPr>
    </w:p>
    <w:p w:rsidR="00321785" w:rsidRDefault="00321785" w:rsidP="00321785">
      <w:pPr>
        <w:bidi/>
        <w:rPr>
          <w:rFonts w:ascii="Adobe Arabic" w:hAnsi="Adobe Arabic" w:cs="Adobe Arabic"/>
          <w:sz w:val="28"/>
          <w:szCs w:val="28"/>
          <w:lang w:bidi="fa-IR"/>
        </w:rPr>
      </w:pPr>
      <w:r w:rsidRPr="00321785">
        <w:rPr>
          <w:rFonts w:ascii="Adobe Arabic" w:hAnsi="Adobe Arabic" w:cs="Adobe Arabic" w:hint="cs"/>
          <w:sz w:val="28"/>
          <w:szCs w:val="28"/>
          <w:rtl/>
          <w:lang w:bidi="fa-IR"/>
        </w:rPr>
        <w:t>در توسعه اپ مذکور از بسته های توسعه ذیل استفاده شده است:</w:t>
      </w:r>
      <w:r w:rsidRPr="00321785">
        <w:rPr>
          <w:rFonts w:ascii="Adobe Arabic" w:hAnsi="Adobe Arabic" w:cs="Adobe Arabic" w:hint="cs"/>
          <w:sz w:val="28"/>
          <w:szCs w:val="28"/>
          <w:lang w:bidi="fa-IR"/>
        </w:rPr>
        <w:t xml:space="preserve"> </w:t>
      </w:r>
    </w:p>
    <w:p w:rsidR="00321785" w:rsidRPr="00321785" w:rsidRDefault="00321785" w:rsidP="00321785">
      <w:pPr>
        <w:bidi/>
        <w:rPr>
          <w:rFonts w:ascii="Adobe Arabic" w:hAnsi="Adobe Arabic" w:cs="Adobe Arabic"/>
          <w:sz w:val="28"/>
          <w:szCs w:val="28"/>
          <w:lang w:bidi="fa-IR"/>
        </w:rPr>
      </w:pPr>
    </w:p>
    <w:p w:rsidR="00321785" w:rsidRDefault="00321785" w:rsidP="00321785">
      <w:pPr>
        <w:pStyle w:val="ListParagraph"/>
        <w:numPr>
          <w:ilvl w:val="0"/>
          <w:numId w:val="1"/>
        </w:numPr>
        <w:bidi/>
        <w:rPr>
          <w:rFonts w:ascii="Adobe Arabic" w:hAnsi="Adobe Arabic" w:cs="Adobe Arabic"/>
          <w:sz w:val="28"/>
          <w:szCs w:val="28"/>
          <w:lang w:bidi="fa-IR"/>
        </w:rPr>
      </w:pPr>
      <w:r>
        <w:rPr>
          <w:rFonts w:ascii="Adobe Arabic" w:hAnsi="Adobe Arabic" w:cs="Adobe Arabic" w:hint="cs"/>
          <w:sz w:val="28"/>
          <w:szCs w:val="28"/>
          <w:rtl/>
          <w:lang w:bidi="fa-IR"/>
        </w:rPr>
        <w:t xml:space="preserve">کتابخانه </w:t>
      </w:r>
      <w:proofErr w:type="spellStart"/>
      <w:r w:rsidRPr="00321785">
        <w:rPr>
          <w:rFonts w:ascii="Adobe Arabic" w:hAnsi="Adobe Arabic" w:cs="Adobe Arabic"/>
          <w:sz w:val="28"/>
          <w:szCs w:val="28"/>
          <w:lang w:bidi="fa-IR"/>
        </w:rPr>
        <w:t>okhttp</w:t>
      </w:r>
      <w:proofErr w:type="spellEnd"/>
      <w:r>
        <w:rPr>
          <w:rFonts w:ascii="Adobe Arabic" w:hAnsi="Adobe Arabic" w:cs="Adobe Arabic" w:hint="cs"/>
          <w:sz w:val="28"/>
          <w:szCs w:val="28"/>
          <w:rtl/>
          <w:lang w:bidi="fa-IR"/>
        </w:rPr>
        <w:t xml:space="preserve"> نسخه 3</w:t>
      </w:r>
      <w:r w:rsidR="00683DC1">
        <w:rPr>
          <w:rFonts w:ascii="Adobe Arabic" w:hAnsi="Adobe Arabic" w:cs="Adobe Arabic" w:hint="cs"/>
          <w:sz w:val="28"/>
          <w:szCs w:val="28"/>
          <w:rtl/>
          <w:lang w:bidi="fa-IR"/>
        </w:rPr>
        <w:t xml:space="preserve">: این کتابخانه جهت کار با پروتکل </w:t>
      </w:r>
      <w:r w:rsidR="00683DC1">
        <w:rPr>
          <w:rFonts w:ascii="Adobe Arabic" w:hAnsi="Adobe Arabic" w:cs="Adobe Arabic"/>
          <w:sz w:val="28"/>
          <w:szCs w:val="28"/>
          <w:lang w:bidi="fa-IR"/>
        </w:rPr>
        <w:t>HTTP</w:t>
      </w:r>
      <w:r w:rsidR="00683DC1">
        <w:rPr>
          <w:rFonts w:ascii="Adobe Arabic" w:hAnsi="Adobe Arabic" w:cs="Adobe Arabic" w:hint="cs"/>
          <w:sz w:val="28"/>
          <w:szCs w:val="28"/>
          <w:rtl/>
          <w:lang w:bidi="fa-IR"/>
        </w:rPr>
        <w:t xml:space="preserve"> استفاده شده است. وب سرویسی که این اپ با آن کار می کند بر اساس این پروتکل کار می کند. پروسه </w:t>
      </w:r>
      <w:r w:rsidR="00683DC1">
        <w:rPr>
          <w:rFonts w:ascii="Adobe Arabic" w:hAnsi="Adobe Arabic" w:cs="Adobe Arabic"/>
          <w:sz w:val="28"/>
          <w:szCs w:val="28"/>
          <w:lang w:bidi="fa-IR"/>
        </w:rPr>
        <w:t>Encrypt</w:t>
      </w:r>
      <w:r w:rsidR="00683DC1">
        <w:rPr>
          <w:rFonts w:ascii="Adobe Arabic" w:hAnsi="Adobe Arabic" w:cs="Adobe Arabic" w:hint="cs"/>
          <w:sz w:val="28"/>
          <w:szCs w:val="28"/>
          <w:rtl/>
          <w:lang w:bidi="fa-IR"/>
        </w:rPr>
        <w:t xml:space="preserve"> کردن درخواست ها قبل از ارسال به وب سرویس مکاتبات و </w:t>
      </w:r>
      <w:r w:rsidR="00683DC1">
        <w:rPr>
          <w:rFonts w:ascii="Adobe Arabic" w:hAnsi="Adobe Arabic" w:cs="Adobe Arabic"/>
          <w:sz w:val="28"/>
          <w:szCs w:val="28"/>
          <w:lang w:bidi="fa-IR"/>
        </w:rPr>
        <w:t>Decrypt</w:t>
      </w:r>
      <w:r w:rsidR="00683DC1">
        <w:rPr>
          <w:rFonts w:ascii="Adobe Arabic" w:hAnsi="Adobe Arabic" w:cs="Adobe Arabic" w:hint="cs"/>
          <w:sz w:val="28"/>
          <w:szCs w:val="28"/>
          <w:rtl/>
          <w:lang w:bidi="fa-IR"/>
        </w:rPr>
        <w:t xml:space="preserve"> کردن پاسخ ها پس از دریافت از سرور توسط </w:t>
      </w:r>
      <w:r w:rsidR="00683DC1">
        <w:rPr>
          <w:rFonts w:ascii="Adobe Arabic" w:hAnsi="Adobe Arabic" w:cs="Adobe Arabic"/>
          <w:sz w:val="28"/>
          <w:szCs w:val="28"/>
          <w:lang w:bidi="fa-IR"/>
        </w:rPr>
        <w:t>API</w:t>
      </w:r>
      <w:r w:rsidR="00683DC1">
        <w:rPr>
          <w:rFonts w:ascii="Adobe Arabic" w:hAnsi="Adobe Arabic" w:cs="Adobe Arabic" w:hint="cs"/>
          <w:sz w:val="28"/>
          <w:szCs w:val="28"/>
          <w:rtl/>
          <w:lang w:bidi="fa-IR"/>
        </w:rPr>
        <w:t xml:space="preserve"> های این کتابخانه پیاده سازی شده است.</w:t>
      </w:r>
    </w:p>
    <w:p w:rsidR="00683DC1" w:rsidRDefault="00683DC1" w:rsidP="00683DC1">
      <w:pPr>
        <w:pStyle w:val="ListParagraph"/>
        <w:bidi/>
        <w:rPr>
          <w:rFonts w:ascii="Adobe Arabic" w:hAnsi="Adobe Arabic" w:cs="Adobe Arabic"/>
          <w:sz w:val="28"/>
          <w:szCs w:val="28"/>
          <w:lang w:bidi="fa-IR"/>
        </w:rPr>
      </w:pPr>
    </w:p>
    <w:p w:rsidR="00321785" w:rsidRDefault="00321785" w:rsidP="00321785">
      <w:pPr>
        <w:pStyle w:val="ListParagraph"/>
        <w:numPr>
          <w:ilvl w:val="0"/>
          <w:numId w:val="1"/>
        </w:numPr>
        <w:bidi/>
        <w:rPr>
          <w:rFonts w:ascii="Adobe Arabic" w:hAnsi="Adobe Arabic" w:cs="Adobe Arabic"/>
          <w:sz w:val="28"/>
          <w:szCs w:val="28"/>
          <w:lang w:bidi="fa-IR"/>
        </w:rPr>
      </w:pPr>
      <w:r>
        <w:rPr>
          <w:rFonts w:ascii="Adobe Arabic" w:hAnsi="Adobe Arabic" w:cs="Adobe Arabic" w:hint="cs"/>
          <w:sz w:val="28"/>
          <w:szCs w:val="28"/>
          <w:rtl/>
          <w:lang w:bidi="fa-IR"/>
        </w:rPr>
        <w:t xml:space="preserve">کتابخانه </w:t>
      </w:r>
      <w:r w:rsidRPr="00321785">
        <w:rPr>
          <w:rFonts w:ascii="Adobe Arabic" w:hAnsi="Adobe Arabic" w:cs="Adobe Arabic"/>
          <w:sz w:val="28"/>
          <w:szCs w:val="28"/>
          <w:lang w:bidi="fa-IR"/>
        </w:rPr>
        <w:t>retrofit</w:t>
      </w:r>
      <w:r>
        <w:rPr>
          <w:rFonts w:ascii="Adobe Arabic" w:hAnsi="Adobe Arabic" w:cs="Adobe Arabic" w:hint="cs"/>
          <w:sz w:val="28"/>
          <w:szCs w:val="28"/>
          <w:rtl/>
          <w:lang w:bidi="fa-IR"/>
        </w:rPr>
        <w:t xml:space="preserve"> نسخه 2</w:t>
      </w:r>
      <w:r w:rsidR="00683DC1">
        <w:rPr>
          <w:rFonts w:ascii="Adobe Arabic" w:hAnsi="Adobe Arabic" w:cs="Adobe Arabic" w:hint="cs"/>
          <w:sz w:val="28"/>
          <w:szCs w:val="28"/>
          <w:rtl/>
          <w:lang w:bidi="fa-IR"/>
        </w:rPr>
        <w:t xml:space="preserve">: جهت کار با </w:t>
      </w:r>
      <w:r w:rsidR="00683DC1">
        <w:rPr>
          <w:rFonts w:ascii="Adobe Arabic" w:hAnsi="Adobe Arabic" w:cs="Adobe Arabic"/>
          <w:sz w:val="28"/>
          <w:szCs w:val="28"/>
          <w:lang w:bidi="fa-IR"/>
        </w:rPr>
        <w:t>Restful Web Services</w:t>
      </w:r>
      <w:r w:rsidR="00683DC1">
        <w:rPr>
          <w:rFonts w:ascii="Adobe Arabic" w:hAnsi="Adobe Arabic" w:cs="Adobe Arabic" w:hint="cs"/>
          <w:sz w:val="28"/>
          <w:szCs w:val="28"/>
          <w:rtl/>
          <w:lang w:bidi="fa-IR"/>
        </w:rPr>
        <w:t xml:space="preserve"> مورد استفاده قرار گرفته است. عمل </w:t>
      </w:r>
      <w:r w:rsidR="00683DC1">
        <w:rPr>
          <w:rFonts w:ascii="Adobe Arabic" w:hAnsi="Adobe Arabic" w:cs="Adobe Arabic"/>
          <w:sz w:val="28"/>
          <w:szCs w:val="28"/>
          <w:lang w:bidi="fa-IR"/>
        </w:rPr>
        <w:t>Serialize/</w:t>
      </w:r>
      <w:proofErr w:type="spellStart"/>
      <w:r w:rsidR="00683DC1">
        <w:rPr>
          <w:rFonts w:ascii="Adobe Arabic" w:hAnsi="Adobe Arabic" w:cs="Adobe Arabic"/>
          <w:sz w:val="28"/>
          <w:szCs w:val="28"/>
          <w:lang w:bidi="fa-IR"/>
        </w:rPr>
        <w:t>Deserialize</w:t>
      </w:r>
      <w:proofErr w:type="spellEnd"/>
      <w:r w:rsidR="00683DC1">
        <w:rPr>
          <w:rFonts w:ascii="Adobe Arabic" w:hAnsi="Adobe Arabic" w:cs="Adobe Arabic" w:hint="cs"/>
          <w:sz w:val="28"/>
          <w:szCs w:val="28"/>
          <w:rtl/>
          <w:lang w:bidi="fa-IR"/>
        </w:rPr>
        <w:t xml:space="preserve"> کردن درخواست/پاسخ ها توسط این کتابخانه بصورت خودکار انجام می شود.</w:t>
      </w:r>
    </w:p>
    <w:p w:rsidR="00683DC1" w:rsidRPr="00683DC1" w:rsidRDefault="00683DC1" w:rsidP="00683DC1">
      <w:pPr>
        <w:pStyle w:val="ListParagraph"/>
        <w:rPr>
          <w:rFonts w:ascii="Adobe Arabic" w:hAnsi="Adobe Arabic" w:cs="Adobe Arabic" w:hint="cs"/>
          <w:sz w:val="28"/>
          <w:szCs w:val="28"/>
          <w:rtl/>
          <w:lang w:bidi="fa-IR"/>
        </w:rPr>
      </w:pPr>
    </w:p>
    <w:p w:rsidR="00683DC1" w:rsidRDefault="00683DC1" w:rsidP="00683DC1">
      <w:pPr>
        <w:pStyle w:val="ListParagraph"/>
        <w:bidi/>
        <w:rPr>
          <w:rFonts w:ascii="Adobe Arabic" w:hAnsi="Adobe Arabic" w:cs="Adobe Arabic"/>
          <w:sz w:val="28"/>
          <w:szCs w:val="28"/>
          <w:lang w:bidi="fa-IR"/>
        </w:rPr>
      </w:pPr>
    </w:p>
    <w:p w:rsidR="00321785" w:rsidRDefault="00321785" w:rsidP="00321785">
      <w:pPr>
        <w:pStyle w:val="ListParagraph"/>
        <w:numPr>
          <w:ilvl w:val="0"/>
          <w:numId w:val="1"/>
        </w:numPr>
        <w:bidi/>
        <w:rPr>
          <w:rFonts w:ascii="Adobe Arabic" w:hAnsi="Adobe Arabic" w:cs="Adobe Arabic"/>
          <w:sz w:val="28"/>
          <w:szCs w:val="28"/>
          <w:lang w:bidi="fa-IR"/>
        </w:rPr>
      </w:pPr>
      <w:r>
        <w:rPr>
          <w:rFonts w:ascii="Adobe Arabic" w:hAnsi="Adobe Arabic" w:cs="Adobe Arabic" w:hint="cs"/>
          <w:sz w:val="28"/>
          <w:szCs w:val="28"/>
          <w:rtl/>
          <w:lang w:bidi="fa-IR"/>
        </w:rPr>
        <w:t xml:space="preserve">کتابخانه </w:t>
      </w:r>
      <w:r w:rsidRPr="00321785">
        <w:rPr>
          <w:rFonts w:ascii="Adobe Arabic" w:hAnsi="Adobe Arabic" w:cs="Adobe Arabic"/>
          <w:sz w:val="28"/>
          <w:szCs w:val="28"/>
          <w:lang w:bidi="fa-IR"/>
        </w:rPr>
        <w:t>calligraphy</w:t>
      </w:r>
      <w:r>
        <w:rPr>
          <w:rFonts w:ascii="Adobe Arabic" w:hAnsi="Adobe Arabic" w:cs="Adobe Arabic" w:hint="cs"/>
          <w:sz w:val="28"/>
          <w:szCs w:val="28"/>
          <w:rtl/>
          <w:lang w:bidi="fa-IR"/>
        </w:rPr>
        <w:t xml:space="preserve"> نسخه 2.1</w:t>
      </w:r>
      <w:r w:rsidR="00683DC1">
        <w:rPr>
          <w:rFonts w:ascii="Adobe Arabic" w:hAnsi="Adobe Arabic" w:cs="Adobe Arabic" w:hint="cs"/>
          <w:sz w:val="28"/>
          <w:szCs w:val="28"/>
          <w:rtl/>
          <w:lang w:bidi="fa-IR"/>
        </w:rPr>
        <w:t>: در اندروید متاسفانه در زمان استفاده از قلم های سفارشی (آنهایی که در لیست پیش فرض وجود ندارند) با مشکلات زیادی بر خواهیم خورد. این کتابخانه تقریبا بسیاری از مشکلات موجود را حل کرده است.</w:t>
      </w:r>
    </w:p>
    <w:p w:rsidR="00683DC1" w:rsidRDefault="00683DC1" w:rsidP="00683DC1">
      <w:pPr>
        <w:pStyle w:val="ListParagraph"/>
        <w:bidi/>
        <w:rPr>
          <w:rFonts w:ascii="Adobe Arabic" w:hAnsi="Adobe Arabic" w:cs="Adobe Arabic"/>
          <w:sz w:val="28"/>
          <w:szCs w:val="28"/>
          <w:lang w:bidi="fa-IR"/>
        </w:rPr>
      </w:pPr>
    </w:p>
    <w:p w:rsidR="00321785" w:rsidRDefault="00321785" w:rsidP="00321785">
      <w:pPr>
        <w:pStyle w:val="ListParagraph"/>
        <w:numPr>
          <w:ilvl w:val="0"/>
          <w:numId w:val="1"/>
        </w:numPr>
        <w:bidi/>
        <w:rPr>
          <w:rFonts w:ascii="Adobe Arabic" w:hAnsi="Adobe Arabic" w:cs="Adobe Arabic"/>
          <w:sz w:val="28"/>
          <w:szCs w:val="28"/>
          <w:lang w:bidi="fa-IR"/>
        </w:rPr>
      </w:pPr>
      <w:r>
        <w:rPr>
          <w:rFonts w:ascii="Adobe Arabic" w:hAnsi="Adobe Arabic" w:cs="Adobe Arabic" w:hint="cs"/>
          <w:sz w:val="28"/>
          <w:szCs w:val="28"/>
          <w:rtl/>
          <w:lang w:bidi="fa-IR"/>
        </w:rPr>
        <w:t xml:space="preserve">کتابخانه </w:t>
      </w:r>
      <w:r>
        <w:rPr>
          <w:rFonts w:ascii="Adobe Arabic" w:hAnsi="Adobe Arabic" w:cs="Adobe Arabic"/>
          <w:sz w:val="28"/>
          <w:szCs w:val="28"/>
          <w:lang w:bidi="fa-IR"/>
        </w:rPr>
        <w:t>A</w:t>
      </w:r>
      <w:r w:rsidRPr="00321785">
        <w:rPr>
          <w:rFonts w:ascii="Adobe Arabic" w:hAnsi="Adobe Arabic" w:cs="Adobe Arabic"/>
          <w:sz w:val="28"/>
          <w:szCs w:val="28"/>
          <w:lang w:bidi="fa-IR"/>
        </w:rPr>
        <w:t>pache</w:t>
      </w:r>
      <w:r>
        <w:rPr>
          <w:rFonts w:ascii="Adobe Arabic" w:hAnsi="Adobe Arabic" w:cs="Adobe Arabic"/>
          <w:sz w:val="28"/>
          <w:szCs w:val="28"/>
          <w:lang w:bidi="fa-IR"/>
        </w:rPr>
        <w:t xml:space="preserve"> C</w:t>
      </w:r>
      <w:r w:rsidRPr="00321785">
        <w:rPr>
          <w:rFonts w:ascii="Adobe Arabic" w:hAnsi="Adobe Arabic" w:cs="Adobe Arabic"/>
          <w:sz w:val="28"/>
          <w:szCs w:val="28"/>
          <w:lang w:bidi="fa-IR"/>
        </w:rPr>
        <w:t>ommons</w:t>
      </w:r>
      <w:r>
        <w:rPr>
          <w:rFonts w:ascii="Adobe Arabic" w:hAnsi="Adobe Arabic" w:cs="Adobe Arabic"/>
          <w:sz w:val="28"/>
          <w:szCs w:val="28"/>
          <w:lang w:bidi="fa-IR"/>
        </w:rPr>
        <w:t xml:space="preserve"> IO</w:t>
      </w:r>
      <w:r>
        <w:rPr>
          <w:rFonts w:ascii="Adobe Arabic" w:hAnsi="Adobe Arabic" w:cs="Adobe Arabic" w:hint="cs"/>
          <w:sz w:val="28"/>
          <w:szCs w:val="28"/>
          <w:rtl/>
          <w:lang w:bidi="fa-IR"/>
        </w:rPr>
        <w:t xml:space="preserve"> نسخه 2.4</w:t>
      </w:r>
      <w:r w:rsidR="00683DC1">
        <w:rPr>
          <w:rFonts w:ascii="Adobe Arabic" w:hAnsi="Adobe Arabic" w:cs="Adobe Arabic" w:hint="cs"/>
          <w:sz w:val="28"/>
          <w:szCs w:val="28"/>
          <w:rtl/>
          <w:lang w:bidi="fa-IR"/>
        </w:rPr>
        <w:t xml:space="preserve">: مجموعه کاربردی جهت کار با </w:t>
      </w:r>
      <w:r w:rsidR="00683DC1">
        <w:rPr>
          <w:rFonts w:ascii="Adobe Arabic" w:hAnsi="Adobe Arabic" w:cs="Adobe Arabic"/>
          <w:sz w:val="28"/>
          <w:szCs w:val="28"/>
          <w:lang w:bidi="fa-IR"/>
        </w:rPr>
        <w:t>In/Out Stream</w:t>
      </w:r>
      <w:r w:rsidR="00683DC1">
        <w:rPr>
          <w:rFonts w:ascii="Adobe Arabic" w:hAnsi="Adobe Arabic" w:cs="Adobe Arabic" w:hint="cs"/>
          <w:sz w:val="28"/>
          <w:szCs w:val="28"/>
          <w:rtl/>
          <w:lang w:bidi="fa-IR"/>
        </w:rPr>
        <w:t xml:space="preserve"> ها که توسط </w:t>
      </w:r>
      <w:r w:rsidR="00683DC1">
        <w:rPr>
          <w:rFonts w:ascii="Adobe Arabic" w:hAnsi="Adobe Arabic" w:cs="Adobe Arabic"/>
          <w:sz w:val="28"/>
          <w:szCs w:val="28"/>
          <w:lang w:bidi="fa-IR"/>
        </w:rPr>
        <w:t>Apache</w:t>
      </w:r>
      <w:r w:rsidR="00683DC1">
        <w:rPr>
          <w:rFonts w:ascii="Adobe Arabic" w:hAnsi="Adobe Arabic" w:cs="Adobe Arabic" w:hint="cs"/>
          <w:sz w:val="28"/>
          <w:szCs w:val="28"/>
          <w:rtl/>
          <w:lang w:bidi="fa-IR"/>
        </w:rPr>
        <w:t xml:space="preserve"> توسعه داده شده است.</w:t>
      </w:r>
    </w:p>
    <w:p w:rsidR="00683DC1" w:rsidRDefault="00683DC1" w:rsidP="00683DC1">
      <w:pPr>
        <w:bidi/>
        <w:rPr>
          <w:rFonts w:ascii="Adobe Arabic" w:hAnsi="Adobe Arabic" w:cs="Adobe Arabic"/>
          <w:sz w:val="28"/>
          <w:szCs w:val="28"/>
          <w:rtl/>
          <w:lang w:bidi="fa-IR"/>
        </w:rPr>
      </w:pPr>
    </w:p>
    <w:p w:rsidR="00683DC1" w:rsidRDefault="000C358E" w:rsidP="00683DC1">
      <w:pPr>
        <w:bidi/>
        <w:rPr>
          <w:rFonts w:ascii="Adobe Arabic" w:hAnsi="Adobe Arabic" w:cs="Adobe Arabic" w:hint="cs"/>
          <w:sz w:val="28"/>
          <w:szCs w:val="28"/>
          <w:rtl/>
          <w:lang w:bidi="fa-IR"/>
        </w:rPr>
      </w:pPr>
      <w:r>
        <w:rPr>
          <w:rFonts w:ascii="Adobe Arabic" w:hAnsi="Adobe Arabic" w:cs="Adobe Arabic" w:hint="cs"/>
          <w:sz w:val="28"/>
          <w:szCs w:val="28"/>
          <w:rtl/>
          <w:lang w:bidi="fa-IR"/>
        </w:rPr>
        <w:t>روال کار:</w:t>
      </w:r>
    </w:p>
    <w:p w:rsidR="000C358E" w:rsidRDefault="000C358E" w:rsidP="000C358E">
      <w:pPr>
        <w:bidi/>
        <w:rPr>
          <w:rFonts w:ascii="Adobe Arabic" w:hAnsi="Adobe Arabic" w:cs="Adobe Arabic"/>
          <w:sz w:val="28"/>
          <w:szCs w:val="28"/>
          <w:rtl/>
          <w:lang w:bidi="fa-IR"/>
        </w:rPr>
      </w:pPr>
      <w:r>
        <w:rPr>
          <w:rFonts w:ascii="Adobe Arabic" w:hAnsi="Adobe Arabic" w:cs="Adobe Arabic" w:hint="cs"/>
          <w:sz w:val="28"/>
          <w:szCs w:val="28"/>
          <w:rtl/>
          <w:lang w:bidi="fa-IR"/>
        </w:rPr>
        <w:t xml:space="preserve">کاربر پس از اجرای اپ در صورتی که تا بحال در سیستم لاگین نکرده باشد به بخش ورود هدایت می شود. در این اپ اطلاعات مربوط به </w:t>
      </w:r>
      <w:r>
        <w:rPr>
          <w:rFonts w:ascii="Adobe Arabic" w:hAnsi="Adobe Arabic" w:cs="Adobe Arabic"/>
          <w:sz w:val="28"/>
          <w:szCs w:val="28"/>
          <w:lang w:bidi="fa-IR"/>
        </w:rPr>
        <w:t>Session</w:t>
      </w:r>
      <w:r>
        <w:rPr>
          <w:rFonts w:ascii="Adobe Arabic" w:hAnsi="Adobe Arabic" w:cs="Adobe Arabic" w:hint="cs"/>
          <w:sz w:val="28"/>
          <w:szCs w:val="28"/>
          <w:rtl/>
          <w:lang w:bidi="fa-IR"/>
        </w:rPr>
        <w:t xml:space="preserve"> کاربر در </w:t>
      </w:r>
      <w:proofErr w:type="spellStart"/>
      <w:r>
        <w:rPr>
          <w:rFonts w:ascii="Adobe Arabic" w:hAnsi="Adobe Arabic" w:cs="Adobe Arabic"/>
          <w:sz w:val="28"/>
          <w:szCs w:val="28"/>
          <w:lang w:bidi="fa-IR"/>
        </w:rPr>
        <w:t>SharedPreferences</w:t>
      </w:r>
      <w:proofErr w:type="spellEnd"/>
      <w:r>
        <w:rPr>
          <w:rFonts w:ascii="Adobe Arabic" w:hAnsi="Adobe Arabic" w:cs="Adobe Arabic" w:hint="cs"/>
          <w:sz w:val="28"/>
          <w:szCs w:val="28"/>
          <w:rtl/>
          <w:lang w:bidi="fa-IR"/>
        </w:rPr>
        <w:t xml:space="preserve"> اپ نگه داری می شود. این حافظه جهت ذخیره اطلاعات اپ بصورت </w:t>
      </w:r>
      <w:r>
        <w:rPr>
          <w:rFonts w:ascii="Adobe Arabic" w:hAnsi="Adobe Arabic" w:cs="Adobe Arabic"/>
          <w:sz w:val="28"/>
          <w:szCs w:val="28"/>
          <w:lang w:bidi="fa-IR"/>
        </w:rPr>
        <w:t>Isolated</w:t>
      </w:r>
      <w:r>
        <w:rPr>
          <w:rFonts w:ascii="Adobe Arabic" w:hAnsi="Adobe Arabic" w:cs="Adobe Arabic" w:hint="cs"/>
          <w:sz w:val="28"/>
          <w:szCs w:val="28"/>
          <w:rtl/>
          <w:lang w:bidi="fa-IR"/>
        </w:rPr>
        <w:t xml:space="preserve"> در </w:t>
      </w:r>
      <w:r>
        <w:rPr>
          <w:rFonts w:ascii="Adobe Arabic" w:hAnsi="Adobe Arabic" w:cs="Adobe Arabic"/>
          <w:sz w:val="28"/>
          <w:szCs w:val="28"/>
          <w:lang w:bidi="fa-IR"/>
        </w:rPr>
        <w:t>Android</w:t>
      </w:r>
      <w:r>
        <w:rPr>
          <w:rFonts w:ascii="Adobe Arabic" w:hAnsi="Adobe Arabic" w:cs="Adobe Arabic" w:hint="cs"/>
          <w:sz w:val="28"/>
          <w:szCs w:val="28"/>
          <w:rtl/>
          <w:lang w:bidi="fa-IR"/>
        </w:rPr>
        <w:t xml:space="preserve"> فراهم شده است. پس از لاگین موفق کاربر به همراه اطلاعاتی از قبیل عنوان پست، آدرس ایمیل، آواتار (فعلا همان تصویر امضا می باشد) و  دسترسی های کاربر، یک توکن نیز که در سمت سرور تولید شده است در </w:t>
      </w:r>
      <w:r>
        <w:rPr>
          <w:rFonts w:ascii="Adobe Arabic" w:hAnsi="Adobe Arabic" w:cs="Adobe Arabic"/>
          <w:sz w:val="28"/>
          <w:szCs w:val="28"/>
          <w:lang w:bidi="fa-IR"/>
        </w:rPr>
        <w:t>Session</w:t>
      </w:r>
      <w:r>
        <w:rPr>
          <w:rFonts w:ascii="Adobe Arabic" w:hAnsi="Adobe Arabic" w:cs="Adobe Arabic" w:hint="cs"/>
          <w:sz w:val="28"/>
          <w:szCs w:val="28"/>
          <w:rtl/>
          <w:lang w:bidi="fa-IR"/>
        </w:rPr>
        <w:t xml:space="preserve"> وی ذخیره می گردد و در درخواست های بعدی این توکن به عنوان جزئی از درخواست به متد های وب سرویس پاس داده شده و هویت کاربر از روی آن تشخیص داده می شود. انقضای توکن از زمان تولید 24 ساعت می باشد.</w:t>
      </w:r>
    </w:p>
    <w:p w:rsidR="000C358E" w:rsidRDefault="000C358E" w:rsidP="000C358E">
      <w:pPr>
        <w:bidi/>
        <w:rPr>
          <w:rFonts w:ascii="Adobe Arabic" w:hAnsi="Adobe Arabic" w:cs="Adobe Arabic"/>
          <w:sz w:val="28"/>
          <w:szCs w:val="28"/>
          <w:rtl/>
          <w:lang w:bidi="fa-IR"/>
        </w:rPr>
      </w:pPr>
    </w:p>
    <w:p w:rsidR="000C358E" w:rsidRPr="00683DC1" w:rsidRDefault="000C358E" w:rsidP="000C358E">
      <w:pPr>
        <w:bidi/>
        <w:rPr>
          <w:rFonts w:ascii="Adobe Arabic" w:hAnsi="Adobe Arabic" w:cs="Adobe Arabic" w:hint="cs"/>
          <w:sz w:val="28"/>
          <w:szCs w:val="28"/>
          <w:rtl/>
          <w:lang w:bidi="fa-IR"/>
        </w:rPr>
      </w:pPr>
      <w:r>
        <w:rPr>
          <w:rFonts w:ascii="Adobe Arabic" w:hAnsi="Adobe Arabic" w:cs="Adobe Arabic" w:hint="cs"/>
          <w:sz w:val="28"/>
          <w:szCs w:val="28"/>
          <w:rtl/>
          <w:lang w:bidi="fa-IR"/>
        </w:rPr>
        <w:t xml:space="preserve">تمام درخواست های صورت گرفته بصورت </w:t>
      </w:r>
      <w:proofErr w:type="spellStart"/>
      <w:r>
        <w:rPr>
          <w:rFonts w:ascii="Adobe Arabic" w:hAnsi="Adobe Arabic" w:cs="Adobe Arabic"/>
          <w:sz w:val="28"/>
          <w:szCs w:val="28"/>
          <w:lang w:bidi="fa-IR"/>
        </w:rPr>
        <w:t>Async</w:t>
      </w:r>
      <w:proofErr w:type="spellEnd"/>
      <w:r>
        <w:rPr>
          <w:rFonts w:ascii="Adobe Arabic" w:hAnsi="Adobe Arabic" w:cs="Adobe Arabic" w:hint="cs"/>
          <w:sz w:val="28"/>
          <w:szCs w:val="28"/>
          <w:rtl/>
          <w:lang w:bidi="fa-IR"/>
        </w:rPr>
        <w:t xml:space="preserve"> اجرا شده تا از بلاک شدن نخ اصلی برنامه جلوگیری شود و روی تجربه کاربری تاثیر منفی نگذارد</w:t>
      </w:r>
      <w:bookmarkStart w:id="0" w:name="_GoBack"/>
      <w:bookmarkEnd w:id="0"/>
      <w:r>
        <w:rPr>
          <w:rFonts w:ascii="Adobe Arabic" w:hAnsi="Adobe Arabic" w:cs="Adobe Arabic" w:hint="cs"/>
          <w:sz w:val="28"/>
          <w:szCs w:val="28"/>
          <w:rtl/>
          <w:lang w:bidi="fa-IR"/>
        </w:rPr>
        <w:t>.</w:t>
      </w:r>
    </w:p>
    <w:sectPr w:rsidR="000C358E" w:rsidRPr="00683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D4843"/>
    <w:multiLevelType w:val="hybridMultilevel"/>
    <w:tmpl w:val="06680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785"/>
    <w:rsid w:val="000C358E"/>
    <w:rsid w:val="00321785"/>
    <w:rsid w:val="00683DC1"/>
    <w:rsid w:val="00892A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7CEF"/>
  <w15:chartTrackingRefBased/>
  <w15:docId w15:val="{46DFAB4E-9180-417F-931B-9EA9B812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1982">
      <w:bodyDiv w:val="1"/>
      <w:marLeft w:val="0"/>
      <w:marRight w:val="0"/>
      <w:marTop w:val="0"/>
      <w:marBottom w:val="0"/>
      <w:divBdr>
        <w:top w:val="none" w:sz="0" w:space="0" w:color="auto"/>
        <w:left w:val="none" w:sz="0" w:space="0" w:color="auto"/>
        <w:bottom w:val="none" w:sz="0" w:space="0" w:color="auto"/>
        <w:right w:val="none" w:sz="0" w:space="0" w:color="auto"/>
      </w:divBdr>
    </w:div>
    <w:div w:id="175224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dc:creator>
  <cp:keywords/>
  <dc:description/>
  <cp:lastModifiedBy>Sadegh</cp:lastModifiedBy>
  <cp:revision>3</cp:revision>
  <dcterms:created xsi:type="dcterms:W3CDTF">2016-02-07T20:25:00Z</dcterms:created>
  <dcterms:modified xsi:type="dcterms:W3CDTF">2016-02-07T21:42:00Z</dcterms:modified>
</cp:coreProperties>
</file>