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01F5F" w14:textId="560B581D" w:rsidR="006F2AEA" w:rsidRDefault="000F44AE" w:rsidP="003C16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="003C16B4" w:rsidRPr="003C16B4">
        <w:rPr>
          <w:rFonts w:ascii="Times New Roman" w:hAnsi="Times New Roman" w:cs="Times New Roman"/>
          <w:b/>
          <w:bCs/>
          <w:sz w:val="32"/>
          <w:szCs w:val="32"/>
        </w:rPr>
        <w:t xml:space="preserve">pecyfikacja wymagań dla </w:t>
      </w:r>
      <w:r>
        <w:rPr>
          <w:rFonts w:ascii="Times New Roman" w:hAnsi="Times New Roman" w:cs="Times New Roman"/>
          <w:b/>
          <w:bCs/>
          <w:sz w:val="32"/>
          <w:szCs w:val="32"/>
        </w:rPr>
        <w:t>procesu realizacji patroli drogowych</w:t>
      </w:r>
    </w:p>
    <w:p w14:paraId="3C3D29C4" w14:textId="77777777" w:rsidR="003C16B4" w:rsidRDefault="003C16B4" w:rsidP="003C16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7028562" w14:textId="1C719295" w:rsidR="002C17C7" w:rsidRPr="002C17C7" w:rsidRDefault="00CC0F78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Ogólny opis procesu biznesowego</w:t>
      </w:r>
    </w:p>
    <w:p w14:paraId="54BF600D" w14:textId="286899D4" w:rsidR="002C17C7" w:rsidRPr="002C17C7" w:rsidRDefault="004B61BA" w:rsidP="002C17C7">
      <w:pPr>
        <w:pStyle w:val="Akapitzlist"/>
        <w:numPr>
          <w:ilvl w:val="0"/>
          <w:numId w:val="5"/>
        </w:numPr>
        <w:rPr>
          <w:rFonts w:ascii="Times New Roman" w:hAnsi="Times New Roman" w:cs="Times New Roman"/>
        </w:rPr>
      </w:pPr>
      <w:r w:rsidRPr="002C17C7">
        <w:rPr>
          <w:rFonts w:ascii="Times New Roman" w:hAnsi="Times New Roman" w:cs="Times New Roman"/>
        </w:rPr>
        <w:t>Ogólny opis procesu biznesowego wraz z opisem metryk wydajności generowanych przez ten proces, ewentualne aktualne problemy analityczne.</w:t>
      </w:r>
    </w:p>
    <w:p w14:paraId="02DFE741" w14:textId="77777777" w:rsidR="00E41D89" w:rsidRDefault="00E41D89" w:rsidP="00E41D89">
      <w:pPr>
        <w:rPr>
          <w:rFonts w:ascii="Times New Roman" w:hAnsi="Times New Roman" w:cs="Times New Roman"/>
        </w:rPr>
      </w:pPr>
      <w:r w:rsidRPr="00E41D89">
        <w:rPr>
          <w:rFonts w:ascii="Times New Roman" w:hAnsi="Times New Roman" w:cs="Times New Roman"/>
        </w:rPr>
        <w:t>Realizacja patroli drogowych przebiega w następujący sposób. Funkcjonariusze rozpoczynają patrol od zalogowania się do tabletu w radiowozie, co rejestruje czas rozpoczęcia służby, skład patrolu i przypisany pojazd. Dane z tabletów są przesyłane do chmury, z której generowany jest cotygodniowy plik CSV opisujący odbyte patrole.</w:t>
      </w:r>
    </w:p>
    <w:p w14:paraId="4F9444EA" w14:textId="373E4666" w:rsidR="002C17C7" w:rsidRDefault="00E41D89" w:rsidP="00E41D89">
      <w:pPr>
        <w:rPr>
          <w:rFonts w:ascii="Times New Roman" w:hAnsi="Times New Roman" w:cs="Times New Roman"/>
        </w:rPr>
      </w:pPr>
      <w:r w:rsidRPr="00E41D89">
        <w:rPr>
          <w:rFonts w:ascii="Times New Roman" w:hAnsi="Times New Roman" w:cs="Times New Roman"/>
        </w:rPr>
        <w:t>Podczas służby funkcjonariusze patrolują wyznaczony rejon. W przypadku wykrycia zdarzenia drogowego lub otrzymania zgłoszenia, podejmują interwencję</w:t>
      </w:r>
      <w:r w:rsidR="0031096E">
        <w:rPr>
          <w:rFonts w:ascii="Times New Roman" w:hAnsi="Times New Roman" w:cs="Times New Roman"/>
        </w:rPr>
        <w:t xml:space="preserve"> – może być to poza ich przypisaną dzielnicą</w:t>
      </w:r>
      <w:r w:rsidRPr="00E41D89">
        <w:rPr>
          <w:rFonts w:ascii="Times New Roman" w:hAnsi="Times New Roman" w:cs="Times New Roman"/>
        </w:rPr>
        <w:t xml:space="preserve">. Interwencja kończy się nałożeniem kary w postaci mandatu, pouczenia lub skierowania wniosku do sądu. Dane dotyczące kary, w tym informacje o </w:t>
      </w:r>
      <w:r w:rsidR="00522561">
        <w:rPr>
          <w:rFonts w:ascii="Times New Roman" w:hAnsi="Times New Roman" w:cs="Times New Roman"/>
        </w:rPr>
        <w:t>osobach</w:t>
      </w:r>
      <w:r w:rsidRPr="00E41D89">
        <w:rPr>
          <w:rFonts w:ascii="Times New Roman" w:hAnsi="Times New Roman" w:cs="Times New Roman"/>
        </w:rPr>
        <w:t xml:space="preserve"> notowa</w:t>
      </w:r>
      <w:r w:rsidR="00522561">
        <w:rPr>
          <w:rFonts w:ascii="Times New Roman" w:hAnsi="Times New Roman" w:cs="Times New Roman"/>
        </w:rPr>
        <w:t>nych</w:t>
      </w:r>
      <w:r w:rsidRPr="00E41D89">
        <w:rPr>
          <w:rFonts w:ascii="Times New Roman" w:hAnsi="Times New Roman" w:cs="Times New Roman"/>
        </w:rPr>
        <w:t xml:space="preserve"> i podstawie prawnej, są wprowadzane do policyjnej bazy danych.</w:t>
      </w:r>
    </w:p>
    <w:p w14:paraId="306E58F2" w14:textId="57DEA8E5" w:rsidR="00B72189" w:rsidRDefault="00B72189" w:rsidP="00E41D8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Mimo zbierania danych, największym problemem analitycznym jest aktualnie brak szczegółowej wiedzy na temat tego, które rodzaje kar najskuteczniej wpływają na poprawę bezpieczeństwa.</w:t>
      </w:r>
    </w:p>
    <w:p w14:paraId="4F9BAF51" w14:textId="79DC0B45" w:rsidR="00E41D89" w:rsidRPr="00E41D89" w:rsidRDefault="00E41D89" w:rsidP="00E41D8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Coroczny spadek liczby wypadków drogowych o 5%.</w:t>
      </w:r>
    </w:p>
    <w:p w14:paraId="59FAAC6E" w14:textId="3759BCD4" w:rsidR="002C17C7" w:rsidRDefault="00E41D89" w:rsidP="002C17C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Comiesięczne zwiększenie stosunku liczby wystawionych kar do ilości patroli o 0,5% miesięcznie względem miesiąca poprzedniego.</w:t>
      </w:r>
    </w:p>
    <w:p w14:paraId="1BFE9DBE" w14:textId="2E180335" w:rsidR="002C17C7" w:rsidRPr="002C17C7" w:rsidRDefault="004B61BA" w:rsidP="002C17C7">
      <w:pPr>
        <w:pStyle w:val="Akapitzlist"/>
        <w:numPr>
          <w:ilvl w:val="0"/>
          <w:numId w:val="5"/>
        </w:numPr>
        <w:rPr>
          <w:rFonts w:ascii="Times New Roman" w:hAnsi="Times New Roman" w:cs="Times New Roman"/>
        </w:rPr>
      </w:pPr>
      <w:r w:rsidRPr="002C17C7">
        <w:rPr>
          <w:rFonts w:ascii="Times New Roman" w:hAnsi="Times New Roman" w:cs="Times New Roman"/>
        </w:rPr>
        <w:t>Typowe zapytania</w:t>
      </w:r>
    </w:p>
    <w:p w14:paraId="0E13DCA0" w14:textId="5914B70C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patroli przeprowadzono w danym miesiącu i ilu funkcjonariuszy brało w nich udział?</w:t>
      </w:r>
    </w:p>
    <w:p w14:paraId="2B039568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Jaki jest stosunek liczby patroli do liczby wystawionych mandatów?</w:t>
      </w:r>
    </w:p>
    <w:p w14:paraId="438781DC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 jakich okresach należy zwiększyć liczbę patroli?</w:t>
      </w:r>
    </w:p>
    <w:p w14:paraId="408DAEE9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Którzy funkcjonariusze są najbardziej aktywni?</w:t>
      </w:r>
    </w:p>
    <w:p w14:paraId="167C0042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interwencji przypada średnio na patrol?</w:t>
      </w:r>
    </w:p>
    <w:p w14:paraId="2F664A8B" w14:textId="645A9150" w:rsidR="002C17C7" w:rsidRDefault="005B4EA5" w:rsidP="002C17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Jaka jest zależność między liczbą patroli a liczbą wypadków drogowych?</w:t>
      </w:r>
    </w:p>
    <w:p w14:paraId="1209BA80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mandatów i pouczeń wystawiono w danym miesiącu?</w:t>
      </w:r>
    </w:p>
    <w:p w14:paraId="1A446BF6" w14:textId="77777777" w:rsidR="005B4EA5" w:rsidRDefault="005B4EA5" w:rsidP="005B4E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 rozkładają się kary na poszczególne rodzaje przewinień?</w:t>
      </w:r>
    </w:p>
    <w:p w14:paraId="7EFBCEB8" w14:textId="294F4D49" w:rsidR="005B4EA5" w:rsidRPr="002C17C7" w:rsidRDefault="005B4EA5" w:rsidP="002C17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Które wykroczenia są najczęściej karane pouczeniem zamiast mandatem?</w:t>
      </w:r>
    </w:p>
    <w:p w14:paraId="1ED12BFA" w14:textId="475A030E" w:rsidR="004B61BA" w:rsidRDefault="004B61BA" w:rsidP="002C17C7">
      <w:pPr>
        <w:pStyle w:val="Akapitzlist"/>
        <w:numPr>
          <w:ilvl w:val="0"/>
          <w:numId w:val="5"/>
        </w:numPr>
        <w:rPr>
          <w:rFonts w:ascii="Times New Roman" w:hAnsi="Times New Roman" w:cs="Times New Roman"/>
        </w:rPr>
      </w:pPr>
      <w:r w:rsidRPr="002C17C7">
        <w:rPr>
          <w:rFonts w:ascii="Times New Roman" w:hAnsi="Times New Roman" w:cs="Times New Roman"/>
        </w:rPr>
        <w:t>Dane</w:t>
      </w:r>
    </w:p>
    <w:p w14:paraId="757F4842" w14:textId="1373E873" w:rsidR="00776556" w:rsidRPr="00776556" w:rsidRDefault="002C17C7" w:rsidP="006705CE">
      <w:pPr>
        <w:rPr>
          <w:rFonts w:ascii="Times New Roman" w:hAnsi="Times New Roman" w:cs="Times New Roman"/>
          <w:i/>
          <w:iCs/>
          <w:color w:val="EE0000"/>
        </w:rPr>
      </w:pPr>
      <w:r>
        <w:rPr>
          <w:rFonts w:ascii="Times New Roman" w:hAnsi="Times New Roman" w:cs="Times New Roman"/>
        </w:rPr>
        <w:t>Wszystkie dane dotyczące patrol</w:t>
      </w:r>
      <w:r w:rsidR="002352CF">
        <w:rPr>
          <w:rFonts w:ascii="Times New Roman" w:hAnsi="Times New Roman" w:cs="Times New Roman"/>
        </w:rPr>
        <w:t>i są pobierane z pliku CSV generowanego przez chmurę, z którą są połączone tablety patroli oraz z bazy danych, która opisuje wystawione kary.</w:t>
      </w:r>
    </w:p>
    <w:p w14:paraId="13A61AF6" w14:textId="77777777" w:rsidR="002C17C7" w:rsidRDefault="002C17C7" w:rsidP="002C17C7">
      <w:pPr>
        <w:rPr>
          <w:rFonts w:ascii="Times New Roman" w:hAnsi="Times New Roman" w:cs="Times New Roman"/>
        </w:rPr>
      </w:pPr>
    </w:p>
    <w:p w14:paraId="79BAF275" w14:textId="6A140564" w:rsidR="002C17C7" w:rsidRPr="002C17C7" w:rsidRDefault="002C17C7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Struktura źródeł danych</w:t>
      </w:r>
    </w:p>
    <w:p w14:paraId="13F45EEE" w14:textId="116DCE07" w:rsidR="002C17C7" w:rsidRPr="002C17C7" w:rsidRDefault="002C17C7" w:rsidP="002C17C7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Policyjna baza danych</w:t>
      </w:r>
    </w:p>
    <w:p w14:paraId="7CE601BD" w14:textId="60FCB010" w:rsidR="001C6EDF" w:rsidRDefault="001C6EDF" w:rsidP="002C17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E8E267" wp14:editId="30CE50E9">
            <wp:extent cx="5753735" cy="2993390"/>
            <wp:effectExtent l="0" t="0" r="0" b="0"/>
            <wp:docPr id="189074626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06"/>
        <w:gridCol w:w="2587"/>
        <w:gridCol w:w="2059"/>
        <w:gridCol w:w="2174"/>
      </w:tblGrid>
      <w:tr w:rsidR="004C5A70" w14:paraId="4DDF71FE" w14:textId="77777777" w:rsidTr="00B57A8B">
        <w:tc>
          <w:tcPr>
            <w:tcW w:w="220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0AB87D3A" w14:textId="458C1B86" w:rsidR="003B2E9F" w:rsidRPr="00032B39" w:rsidRDefault="003B2E9F" w:rsidP="00032B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B39">
              <w:rPr>
                <w:rFonts w:ascii="Times New Roman" w:hAnsi="Times New Roman" w:cs="Times New Roman"/>
                <w:b/>
                <w:bCs/>
              </w:rPr>
              <w:t>Nazwa tabeli</w:t>
            </w:r>
          </w:p>
        </w:tc>
        <w:tc>
          <w:tcPr>
            <w:tcW w:w="2587" w:type="dxa"/>
            <w:tcBorders>
              <w:top w:val="single" w:sz="18" w:space="0" w:color="auto"/>
              <w:bottom w:val="single" w:sz="18" w:space="0" w:color="auto"/>
            </w:tcBorders>
          </w:tcPr>
          <w:p w14:paraId="62A8D470" w14:textId="3B3733E0" w:rsidR="003B2E9F" w:rsidRPr="00032B39" w:rsidRDefault="003B2E9F" w:rsidP="00032B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B39">
              <w:rPr>
                <w:rFonts w:ascii="Times New Roman" w:hAnsi="Times New Roman" w:cs="Times New Roman"/>
                <w:b/>
                <w:bCs/>
              </w:rPr>
              <w:t>Atrybut</w:t>
            </w:r>
          </w:p>
        </w:tc>
        <w:tc>
          <w:tcPr>
            <w:tcW w:w="2059" w:type="dxa"/>
            <w:tcBorders>
              <w:top w:val="single" w:sz="18" w:space="0" w:color="auto"/>
              <w:bottom w:val="single" w:sz="18" w:space="0" w:color="auto"/>
            </w:tcBorders>
          </w:tcPr>
          <w:p w14:paraId="01EAB9A3" w14:textId="668F6DB2" w:rsidR="003B2E9F" w:rsidRPr="00032B39" w:rsidRDefault="003B2E9F" w:rsidP="00032B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B39">
              <w:rPr>
                <w:rFonts w:ascii="Times New Roman" w:hAnsi="Times New Roman" w:cs="Times New Roman"/>
                <w:b/>
                <w:bCs/>
              </w:rPr>
              <w:t>Typ atrybutu</w:t>
            </w:r>
          </w:p>
        </w:tc>
        <w:tc>
          <w:tcPr>
            <w:tcW w:w="2174" w:type="dxa"/>
            <w:tcBorders>
              <w:top w:val="single" w:sz="18" w:space="0" w:color="auto"/>
              <w:right w:val="single" w:sz="18" w:space="0" w:color="auto"/>
            </w:tcBorders>
          </w:tcPr>
          <w:p w14:paraId="24E059BD" w14:textId="73EBB495" w:rsidR="003B2E9F" w:rsidRPr="00032B39" w:rsidRDefault="003B2E9F" w:rsidP="00032B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B39">
              <w:rPr>
                <w:rFonts w:ascii="Times New Roman" w:hAnsi="Times New Roman" w:cs="Times New Roman"/>
                <w:b/>
                <w:bCs/>
              </w:rPr>
              <w:t>Opis</w:t>
            </w:r>
          </w:p>
        </w:tc>
      </w:tr>
      <w:tr w:rsidR="00C83B33" w14:paraId="274D2605" w14:textId="77777777" w:rsidTr="00B57A8B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74398A0C" w14:textId="4C43A542" w:rsidR="00C83B33" w:rsidRPr="00032B39" w:rsidRDefault="00C83B33" w:rsidP="00C83B3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Notowani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5251CDB3" w14:textId="59F12341" w:rsidR="00C83B33" w:rsidRDefault="00B73D9A" w:rsidP="002C17C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Osoby notowane w systemie</w:t>
            </w:r>
            <w:r w:rsidR="00AC6F62">
              <w:rPr>
                <w:rFonts w:ascii="Times New Roman" w:hAnsi="Times New Roman" w:cs="Times New Roman"/>
              </w:rPr>
              <w:t xml:space="preserve"> – sprawcy przynajmniej 1 zdarzenia</w:t>
            </w:r>
            <w:r w:rsidR="00370E6B">
              <w:rPr>
                <w:rFonts w:ascii="Times New Roman" w:hAnsi="Times New Roman" w:cs="Times New Roman"/>
              </w:rPr>
              <w:t>, identyfikowan</w:t>
            </w:r>
            <w:r w:rsidR="00154B35">
              <w:rPr>
                <w:rFonts w:ascii="Times New Roman" w:hAnsi="Times New Roman" w:cs="Times New Roman"/>
              </w:rPr>
              <w:t>i</w:t>
            </w:r>
            <w:r w:rsidR="00370E6B">
              <w:rPr>
                <w:rFonts w:ascii="Times New Roman" w:hAnsi="Times New Roman" w:cs="Times New Roman"/>
              </w:rPr>
              <w:t xml:space="preserve"> numerem pesel</w:t>
            </w:r>
          </w:p>
        </w:tc>
      </w:tr>
      <w:tr w:rsidR="00370E6B" w14:paraId="71A62D0C" w14:textId="77777777" w:rsidTr="00B57A8B">
        <w:tc>
          <w:tcPr>
            <w:tcW w:w="2206" w:type="dxa"/>
            <w:vMerge/>
          </w:tcPr>
          <w:p w14:paraId="76DEF3CD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623BF449" w14:textId="7EB387D6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Pesel</w:t>
            </w:r>
          </w:p>
        </w:tc>
        <w:tc>
          <w:tcPr>
            <w:tcW w:w="2059" w:type="dxa"/>
          </w:tcPr>
          <w:p w14:paraId="31177541" w14:textId="666EE76C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11 cyfr</w:t>
            </w:r>
          </w:p>
        </w:tc>
        <w:tc>
          <w:tcPr>
            <w:tcW w:w="2174" w:type="dxa"/>
          </w:tcPr>
          <w:p w14:paraId="6BFA0532" w14:textId="6DA6CB02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</w:t>
            </w:r>
          </w:p>
        </w:tc>
      </w:tr>
      <w:tr w:rsidR="00370E6B" w14:paraId="53CB9E38" w14:textId="77777777" w:rsidTr="00B57A8B">
        <w:tc>
          <w:tcPr>
            <w:tcW w:w="2206" w:type="dxa"/>
            <w:vMerge/>
          </w:tcPr>
          <w:p w14:paraId="3AD14C02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A5DC7AA" w14:textId="21CEF31F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Imię</w:t>
            </w:r>
          </w:p>
        </w:tc>
        <w:tc>
          <w:tcPr>
            <w:tcW w:w="2059" w:type="dxa"/>
          </w:tcPr>
          <w:p w14:paraId="4AC17D8E" w14:textId="1B51A1D7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7BFA7E49" w14:textId="25BA63B6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Imię osoby notowanej</w:t>
            </w:r>
          </w:p>
        </w:tc>
      </w:tr>
      <w:tr w:rsidR="00370E6B" w14:paraId="55054C8D" w14:textId="77777777" w:rsidTr="00B57A8B">
        <w:tc>
          <w:tcPr>
            <w:tcW w:w="2206" w:type="dxa"/>
            <w:vMerge/>
          </w:tcPr>
          <w:p w14:paraId="3B4283DE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1C9BDCF" w14:textId="682D3501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Nazwisko</w:t>
            </w:r>
          </w:p>
        </w:tc>
        <w:tc>
          <w:tcPr>
            <w:tcW w:w="2059" w:type="dxa"/>
          </w:tcPr>
          <w:p w14:paraId="33835FBA" w14:textId="295764B8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30 znaków</w:t>
            </w:r>
          </w:p>
        </w:tc>
        <w:tc>
          <w:tcPr>
            <w:tcW w:w="2174" w:type="dxa"/>
          </w:tcPr>
          <w:p w14:paraId="51FC3EE2" w14:textId="1BD1CB9C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Nazwisko osoby</w:t>
            </w:r>
            <w:r w:rsidR="008E6B7C">
              <w:rPr>
                <w:rFonts w:ascii="Times New Roman" w:hAnsi="Times New Roman" w:cs="Times New Roman"/>
              </w:rPr>
              <w:t xml:space="preserve"> notowanej</w:t>
            </w:r>
          </w:p>
        </w:tc>
      </w:tr>
      <w:tr w:rsidR="00370E6B" w14:paraId="1D3176DF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38620A78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24385F15" w14:textId="648900FB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Data_urodzenia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21A47907" w14:textId="76F77838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174" w:type="dxa"/>
          </w:tcPr>
          <w:p w14:paraId="3DC3D790" w14:textId="2A3E2D91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urodzenia osoby</w:t>
            </w:r>
            <w:r w:rsidR="008E6B7C">
              <w:rPr>
                <w:rFonts w:ascii="Times New Roman" w:hAnsi="Times New Roman" w:cs="Times New Roman"/>
              </w:rPr>
              <w:t xml:space="preserve"> notowanej</w:t>
            </w:r>
          </w:p>
        </w:tc>
      </w:tr>
      <w:tr w:rsidR="00370E6B" w14:paraId="13479158" w14:textId="77777777" w:rsidTr="00B57A8B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55B84710" w14:textId="451001C4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Sprawcy_zdarzeń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77C049B9" w14:textId="20DAF1B6" w:rsidR="00370E6B" w:rsidRPr="003B2E9F" w:rsidRDefault="00370E6B" w:rsidP="00370E6B">
            <w:pPr>
              <w:rPr>
                <w:rFonts w:ascii="Times New Roman" w:hAnsi="Times New Roman" w:cs="Times New Roman"/>
              </w:rPr>
            </w:pPr>
            <w:r w:rsidRPr="003B2E9F">
              <w:rPr>
                <w:rFonts w:ascii="Times New Roman" w:hAnsi="Times New Roman" w:cs="Times New Roman"/>
              </w:rPr>
              <w:t xml:space="preserve">Implementacja związku wiele do wiele pomiędzy </w:t>
            </w:r>
            <w:r>
              <w:rPr>
                <w:rFonts w:ascii="Times New Roman" w:hAnsi="Times New Roman" w:cs="Times New Roman"/>
              </w:rPr>
              <w:t>Notowani</w:t>
            </w:r>
            <w:r w:rsidRPr="003B2E9F">
              <w:rPr>
                <w:rFonts w:ascii="Times New Roman" w:hAnsi="Times New Roman" w:cs="Times New Roman"/>
              </w:rPr>
              <w:t xml:space="preserve"> i </w:t>
            </w:r>
            <w:r>
              <w:rPr>
                <w:rFonts w:ascii="Times New Roman" w:hAnsi="Times New Roman" w:cs="Times New Roman"/>
              </w:rPr>
              <w:t>Zdarzenia</w:t>
            </w:r>
          </w:p>
          <w:p w14:paraId="488E39AE" w14:textId="3A861D34" w:rsidR="00370E6B" w:rsidRDefault="00370E6B" w:rsidP="00370E6B">
            <w:pPr>
              <w:rPr>
                <w:rFonts w:ascii="Times New Roman" w:hAnsi="Times New Roman" w:cs="Times New Roman"/>
              </w:rPr>
            </w:pPr>
            <w:r w:rsidRPr="003B2E9F">
              <w:rPr>
                <w:rFonts w:ascii="Times New Roman" w:hAnsi="Times New Roman" w:cs="Times New Roman"/>
              </w:rPr>
              <w:t xml:space="preserve">oznaczająca bycie </w:t>
            </w:r>
            <w:r>
              <w:rPr>
                <w:rFonts w:ascii="Times New Roman" w:hAnsi="Times New Roman" w:cs="Times New Roman"/>
              </w:rPr>
              <w:t>sprawcą danego zdarzenia</w:t>
            </w:r>
            <w:r w:rsidRPr="003B2E9F">
              <w:rPr>
                <w:rFonts w:ascii="Times New Roman" w:hAnsi="Times New Roman" w:cs="Times New Roman"/>
              </w:rPr>
              <w:t>. Identyfikowany kluczami obcymi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B2E9F">
              <w:rPr>
                <w:rFonts w:ascii="Times New Roman" w:hAnsi="Times New Roman" w:cs="Times New Roman"/>
              </w:rPr>
              <w:t xml:space="preserve">tabel </w:t>
            </w:r>
            <w:r>
              <w:rPr>
                <w:rFonts w:ascii="Times New Roman" w:hAnsi="Times New Roman" w:cs="Times New Roman"/>
              </w:rPr>
              <w:t>Notowani</w:t>
            </w:r>
            <w:r w:rsidRPr="003B2E9F">
              <w:rPr>
                <w:rFonts w:ascii="Times New Roman" w:hAnsi="Times New Roman" w:cs="Times New Roman"/>
              </w:rPr>
              <w:t xml:space="preserve"> i </w:t>
            </w:r>
            <w:r>
              <w:rPr>
                <w:rFonts w:ascii="Times New Roman" w:hAnsi="Times New Roman" w:cs="Times New Roman"/>
              </w:rPr>
              <w:t>Zdarzenia.</w:t>
            </w:r>
          </w:p>
        </w:tc>
      </w:tr>
      <w:tr w:rsidR="00370E6B" w14:paraId="77183091" w14:textId="77777777" w:rsidTr="00B57A8B">
        <w:tc>
          <w:tcPr>
            <w:tcW w:w="2206" w:type="dxa"/>
            <w:vMerge/>
          </w:tcPr>
          <w:p w14:paraId="16EFFBDD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F9E0FFA" w14:textId="57E2A096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FK_Notowani</w:t>
            </w:r>
          </w:p>
        </w:tc>
        <w:tc>
          <w:tcPr>
            <w:tcW w:w="2059" w:type="dxa"/>
          </w:tcPr>
          <w:p w14:paraId="3DD79042" w14:textId="76E54C5A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11 cyfr</w:t>
            </w:r>
          </w:p>
        </w:tc>
        <w:tc>
          <w:tcPr>
            <w:tcW w:w="2174" w:type="dxa"/>
          </w:tcPr>
          <w:p w14:paraId="11C614C9" w14:textId="2AA32AB1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PK, FK wskazujący na notowaną osobę</w:t>
            </w:r>
            <w:r w:rsidR="00BA5AB3">
              <w:rPr>
                <w:rFonts w:ascii="Times New Roman" w:hAnsi="Times New Roman" w:cs="Times New Roman"/>
              </w:rPr>
              <w:t>. Implementacja związku 1:N pomiędzy Notowani a Sprawcy_zdarzeń (JEST_SPRAWCĄ)</w:t>
            </w:r>
          </w:p>
        </w:tc>
      </w:tr>
      <w:tr w:rsidR="00370E6B" w14:paraId="4E8FBBA1" w14:textId="77777777" w:rsidTr="00B57A8B">
        <w:tc>
          <w:tcPr>
            <w:tcW w:w="2206" w:type="dxa"/>
            <w:vMerge/>
          </w:tcPr>
          <w:p w14:paraId="23F76522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64EF9A59" w14:textId="3F3D76AC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FK_Zdarzenia</w:t>
            </w:r>
          </w:p>
        </w:tc>
        <w:tc>
          <w:tcPr>
            <w:tcW w:w="2059" w:type="dxa"/>
          </w:tcPr>
          <w:p w14:paraId="57012FBB" w14:textId="096CA80E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63910C3F" w14:textId="59AE2F65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PK, FK wskazujący na zdarzenie</w:t>
            </w:r>
            <w:r w:rsidR="00E96BD7">
              <w:rPr>
                <w:rFonts w:ascii="Times New Roman" w:hAnsi="Times New Roman" w:cs="Times New Roman"/>
              </w:rPr>
              <w:t>. Implementacja związku 1:N pomiędzy Sprawcy_zdarzeń a Zdarzenia (DOTYCZY)</w:t>
            </w:r>
          </w:p>
        </w:tc>
      </w:tr>
      <w:tr w:rsidR="00370E6B" w14:paraId="32731EDA" w14:textId="77777777" w:rsidTr="00B57A8B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3B9F9B3C" w14:textId="6DDF3CBA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Zdarzenia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6A073B19" w14:textId="31AEBA1A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Unikalne zdarzenia (przewinienia), spowodowane przez pewnego sprawcę, skutkujące wystawieniem pewnej kary.</w:t>
            </w:r>
          </w:p>
        </w:tc>
      </w:tr>
      <w:tr w:rsidR="00370E6B" w14:paraId="5314333F" w14:textId="77777777" w:rsidTr="00B57A8B">
        <w:tc>
          <w:tcPr>
            <w:tcW w:w="2206" w:type="dxa"/>
            <w:vMerge/>
          </w:tcPr>
          <w:p w14:paraId="3C98E570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50A6DE9D" w14:textId="7045B9F3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ID_zdarzenia</w:t>
            </w:r>
          </w:p>
        </w:tc>
        <w:tc>
          <w:tcPr>
            <w:tcW w:w="2059" w:type="dxa"/>
          </w:tcPr>
          <w:p w14:paraId="2CB72093" w14:textId="47AAE444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Numeryczny </w:t>
            </w:r>
          </w:p>
        </w:tc>
        <w:tc>
          <w:tcPr>
            <w:tcW w:w="2174" w:type="dxa"/>
          </w:tcPr>
          <w:p w14:paraId="086984B1" w14:textId="3517AEB8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generowany automatycznie</w:t>
            </w:r>
          </w:p>
        </w:tc>
      </w:tr>
      <w:tr w:rsidR="00370E6B" w14:paraId="1691AB1C" w14:textId="77777777" w:rsidTr="00B57A8B">
        <w:tc>
          <w:tcPr>
            <w:tcW w:w="2206" w:type="dxa"/>
            <w:vMerge/>
          </w:tcPr>
          <w:p w14:paraId="182793B9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415ADB7A" w14:textId="018A1A59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Kategoria</w:t>
            </w:r>
          </w:p>
        </w:tc>
        <w:tc>
          <w:tcPr>
            <w:tcW w:w="2059" w:type="dxa"/>
          </w:tcPr>
          <w:p w14:paraId="55A2A4CC" w14:textId="233F9AFE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30 znaków</w:t>
            </w:r>
          </w:p>
        </w:tc>
        <w:tc>
          <w:tcPr>
            <w:tcW w:w="2174" w:type="dxa"/>
          </w:tcPr>
          <w:p w14:paraId="5B98F8E7" w14:textId="2B5B0A18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Kategoria zdarzenia</w:t>
            </w:r>
          </w:p>
        </w:tc>
      </w:tr>
      <w:tr w:rsidR="00370E6B" w14:paraId="0C4DA2B8" w14:textId="77777777" w:rsidTr="00B57A8B">
        <w:tc>
          <w:tcPr>
            <w:tcW w:w="2206" w:type="dxa"/>
            <w:vMerge/>
          </w:tcPr>
          <w:p w14:paraId="55FB6831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28D9021C" w14:textId="113AA9D2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</w:t>
            </w:r>
          </w:p>
        </w:tc>
        <w:tc>
          <w:tcPr>
            <w:tcW w:w="2059" w:type="dxa"/>
          </w:tcPr>
          <w:p w14:paraId="2832ABA3" w14:textId="7F66F941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50 znaków</w:t>
            </w:r>
          </w:p>
        </w:tc>
        <w:tc>
          <w:tcPr>
            <w:tcW w:w="2174" w:type="dxa"/>
          </w:tcPr>
          <w:p w14:paraId="3AEF6049" w14:textId="5E9F1634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Dokładny rodzaj zdarzenia</w:t>
            </w:r>
          </w:p>
        </w:tc>
      </w:tr>
      <w:tr w:rsidR="00370E6B" w14:paraId="070C168D" w14:textId="77777777" w:rsidTr="00B57A8B">
        <w:tc>
          <w:tcPr>
            <w:tcW w:w="2206" w:type="dxa"/>
            <w:vMerge/>
          </w:tcPr>
          <w:p w14:paraId="38A0FD26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131C6D27" w14:textId="493D8C81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Data_godzina_zdarzenia</w:t>
            </w:r>
          </w:p>
        </w:tc>
        <w:tc>
          <w:tcPr>
            <w:tcW w:w="2059" w:type="dxa"/>
          </w:tcPr>
          <w:p w14:paraId="44943C8C" w14:textId="55CF57A6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174" w:type="dxa"/>
          </w:tcPr>
          <w:p w14:paraId="05E3965D" w14:textId="19900A83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i czas wystąpienia zdarzenia</w:t>
            </w:r>
          </w:p>
        </w:tc>
      </w:tr>
      <w:tr w:rsidR="00370E6B" w14:paraId="1F4A679A" w14:textId="77777777" w:rsidTr="00B57A8B">
        <w:tc>
          <w:tcPr>
            <w:tcW w:w="2206" w:type="dxa"/>
            <w:vMerge/>
          </w:tcPr>
          <w:p w14:paraId="02A20283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1C470361" w14:textId="2A5A00DD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Szerokość_geograficzna</w:t>
            </w:r>
          </w:p>
        </w:tc>
        <w:tc>
          <w:tcPr>
            <w:tcW w:w="2059" w:type="dxa"/>
          </w:tcPr>
          <w:p w14:paraId="6B596506" w14:textId="31FF7236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5F857E48" w14:textId="1B90A03D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Współrzędna geograficzna miejsca zdarzenia</w:t>
            </w:r>
          </w:p>
        </w:tc>
      </w:tr>
      <w:tr w:rsidR="00370E6B" w14:paraId="58076874" w14:textId="77777777" w:rsidTr="00B57A8B">
        <w:tc>
          <w:tcPr>
            <w:tcW w:w="2206" w:type="dxa"/>
            <w:vMerge/>
          </w:tcPr>
          <w:p w14:paraId="62166E46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119165D9" w14:textId="75F6E97A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Długość_geograficzna</w:t>
            </w:r>
          </w:p>
        </w:tc>
        <w:tc>
          <w:tcPr>
            <w:tcW w:w="2059" w:type="dxa"/>
          </w:tcPr>
          <w:p w14:paraId="11FCF753" w14:textId="4668D5C6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30A8D530" w14:textId="2B67A399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Współrzędna geograficzna miejsca zdarzenia</w:t>
            </w:r>
          </w:p>
        </w:tc>
      </w:tr>
      <w:tr w:rsidR="00370E6B" w14:paraId="740600AC" w14:textId="77777777" w:rsidTr="00B57A8B">
        <w:tc>
          <w:tcPr>
            <w:tcW w:w="2206" w:type="dxa"/>
            <w:vMerge/>
          </w:tcPr>
          <w:p w14:paraId="34C16421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7A2B1C27" w14:textId="6B55DF27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</w:t>
            </w:r>
          </w:p>
        </w:tc>
        <w:tc>
          <w:tcPr>
            <w:tcW w:w="2059" w:type="dxa"/>
          </w:tcPr>
          <w:p w14:paraId="62E40006" w14:textId="58184A39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500 znaków</w:t>
            </w:r>
          </w:p>
        </w:tc>
        <w:tc>
          <w:tcPr>
            <w:tcW w:w="2174" w:type="dxa"/>
          </w:tcPr>
          <w:p w14:paraId="5FE1C9C2" w14:textId="1420BECF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 zdarzenia</w:t>
            </w:r>
          </w:p>
        </w:tc>
      </w:tr>
      <w:tr w:rsidR="00370E6B" w14:paraId="644F93DC" w14:textId="77777777" w:rsidTr="00C3011F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057352D6" w14:textId="210246DA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Zdarzenia_drogowe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182F2949" w14:textId="4E20340B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Zdarzenia z kategorii „Drogowe” – zdarzenia uzupełnione przez dodatkowe dane.</w:t>
            </w:r>
          </w:p>
        </w:tc>
      </w:tr>
      <w:tr w:rsidR="00370E6B" w14:paraId="04CF4D26" w14:textId="77777777" w:rsidTr="00B57A8B">
        <w:tc>
          <w:tcPr>
            <w:tcW w:w="2206" w:type="dxa"/>
            <w:vMerge/>
          </w:tcPr>
          <w:p w14:paraId="77CA93C1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3193495A" w14:textId="359C0178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FK_Zdarzenia</w:t>
            </w:r>
          </w:p>
        </w:tc>
        <w:tc>
          <w:tcPr>
            <w:tcW w:w="2059" w:type="dxa"/>
          </w:tcPr>
          <w:p w14:paraId="7A71CD72" w14:textId="3413C1C4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7AE380C0" w14:textId="2467AD9D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FK wskazujący na Zdarzenia. Implementacja związku IS_A pomiędzy Zdarzenia_drogowe a Zdarzenia</w:t>
            </w:r>
          </w:p>
        </w:tc>
      </w:tr>
      <w:tr w:rsidR="00370E6B" w14:paraId="2C8552C0" w14:textId="77777777" w:rsidTr="00B57A8B">
        <w:tc>
          <w:tcPr>
            <w:tcW w:w="2206" w:type="dxa"/>
            <w:vMerge/>
          </w:tcPr>
          <w:p w14:paraId="00440764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4CDC4465" w14:textId="1EA6A3C4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Liczba_rannych</w:t>
            </w:r>
          </w:p>
        </w:tc>
        <w:tc>
          <w:tcPr>
            <w:tcW w:w="2059" w:type="dxa"/>
          </w:tcPr>
          <w:p w14:paraId="3938B1F5" w14:textId="30D98A26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4F0FCF02" w14:textId="7EB95064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Całkowita liczba osób rannych w zdarzeniu</w:t>
            </w:r>
          </w:p>
        </w:tc>
      </w:tr>
      <w:tr w:rsidR="00370E6B" w14:paraId="282A6861" w14:textId="77777777" w:rsidTr="00B57A8B">
        <w:tc>
          <w:tcPr>
            <w:tcW w:w="2206" w:type="dxa"/>
            <w:vMerge/>
          </w:tcPr>
          <w:p w14:paraId="32EDE896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6C008D31" w14:textId="2E324D04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Liczba_ofiar_śmiertelnych</w:t>
            </w:r>
          </w:p>
        </w:tc>
        <w:tc>
          <w:tcPr>
            <w:tcW w:w="2059" w:type="dxa"/>
          </w:tcPr>
          <w:p w14:paraId="6C3594AC" w14:textId="624BCCB4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5E957EB2" w14:textId="5E9FBB2B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Całkowita liczba ofiar śmiertelnych w zdarzeniu</w:t>
            </w:r>
          </w:p>
        </w:tc>
      </w:tr>
      <w:tr w:rsidR="00370E6B" w14:paraId="5FA9F65E" w14:textId="77777777" w:rsidTr="00B57A8B">
        <w:tc>
          <w:tcPr>
            <w:tcW w:w="2206" w:type="dxa"/>
            <w:vMerge/>
          </w:tcPr>
          <w:p w14:paraId="51DA8514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47303605" w14:textId="4E8AE100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Warunki_pogodowe</w:t>
            </w:r>
          </w:p>
        </w:tc>
        <w:tc>
          <w:tcPr>
            <w:tcW w:w="2059" w:type="dxa"/>
          </w:tcPr>
          <w:p w14:paraId="1F952AEC" w14:textId="05400D18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- 50 znaków</w:t>
            </w:r>
          </w:p>
        </w:tc>
        <w:tc>
          <w:tcPr>
            <w:tcW w:w="2174" w:type="dxa"/>
          </w:tcPr>
          <w:p w14:paraId="389C4FB0" w14:textId="164106D3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Opis warunków pogodowych w momencie zdarzenia</w:t>
            </w:r>
          </w:p>
        </w:tc>
      </w:tr>
      <w:tr w:rsidR="00370E6B" w14:paraId="476056C5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60F1C142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358FEB73" w14:textId="7B5ADAC9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Przyczyna_zdarzenia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6D4878E3" w14:textId="147A54AA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200 znaków</w:t>
            </w:r>
          </w:p>
        </w:tc>
        <w:tc>
          <w:tcPr>
            <w:tcW w:w="2174" w:type="dxa"/>
          </w:tcPr>
          <w:p w14:paraId="10527BB4" w14:textId="340EB32F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Główna przyczyna zdarzenia</w:t>
            </w:r>
          </w:p>
        </w:tc>
      </w:tr>
      <w:tr w:rsidR="00370E6B" w14:paraId="01D9D263" w14:textId="77777777" w:rsidTr="00C3011F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5BE83D8E" w14:textId="4B2A463E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Kary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4DDBBC76" w14:textId="75166324" w:rsidR="00370E6B" w:rsidRDefault="007F77FD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Kary wystawiane przez patrole za spowodowanie zdarzeń (wykroczeń, wypadków </w:t>
            </w:r>
            <w:r w:rsidR="00C510EC">
              <w:rPr>
                <w:rFonts w:ascii="Times New Roman" w:hAnsi="Times New Roman" w:cs="Times New Roman"/>
              </w:rPr>
              <w:t>itp.). Wskazuje</w:t>
            </w:r>
            <w:r w:rsidR="009D2702">
              <w:rPr>
                <w:rFonts w:ascii="Times New Roman" w:hAnsi="Times New Roman" w:cs="Times New Roman"/>
              </w:rPr>
              <w:t xml:space="preserve"> na zdarzenie i jego sprawcę</w:t>
            </w:r>
            <w:r w:rsidR="000E3199">
              <w:rPr>
                <w:rFonts w:ascii="Times New Roman" w:hAnsi="Times New Roman" w:cs="Times New Roman"/>
              </w:rPr>
              <w:t xml:space="preserve"> oraz patrol który ją wystawił</w:t>
            </w:r>
            <w:r w:rsidR="009D2702">
              <w:rPr>
                <w:rFonts w:ascii="Times New Roman" w:hAnsi="Times New Roman" w:cs="Times New Roman"/>
              </w:rPr>
              <w:t>.</w:t>
            </w:r>
          </w:p>
        </w:tc>
      </w:tr>
      <w:tr w:rsidR="00370E6B" w14:paraId="7F5EAFD1" w14:textId="77777777" w:rsidTr="00B57A8B">
        <w:tc>
          <w:tcPr>
            <w:tcW w:w="2206" w:type="dxa"/>
            <w:vMerge/>
          </w:tcPr>
          <w:p w14:paraId="48C243E4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5FB3566C" w14:textId="5D6D4355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Nr_sprawy</w:t>
            </w:r>
          </w:p>
        </w:tc>
        <w:tc>
          <w:tcPr>
            <w:tcW w:w="2059" w:type="dxa"/>
          </w:tcPr>
          <w:p w14:paraId="7E0749D8" w14:textId="4FE7EB68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78A8D0C9" w14:textId="33547F28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unikalny numer akt sprawy</w:t>
            </w:r>
          </w:p>
        </w:tc>
      </w:tr>
      <w:tr w:rsidR="00370E6B" w14:paraId="1E8CDE33" w14:textId="77777777" w:rsidTr="00B57A8B">
        <w:tc>
          <w:tcPr>
            <w:tcW w:w="2206" w:type="dxa"/>
            <w:vMerge/>
          </w:tcPr>
          <w:p w14:paraId="3B0F6A4F" w14:textId="77777777" w:rsidR="00370E6B" w:rsidRPr="00032B39" w:rsidRDefault="00370E6B" w:rsidP="00370E6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596E22F4" w14:textId="2CC847CD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FK_Zdarzenia</w:t>
            </w:r>
          </w:p>
        </w:tc>
        <w:tc>
          <w:tcPr>
            <w:tcW w:w="2059" w:type="dxa"/>
          </w:tcPr>
          <w:p w14:paraId="713FC4B4" w14:textId="6A9AF294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366A13F8" w14:textId="2069D33A" w:rsidR="00370E6B" w:rsidRDefault="00370E6B" w:rsidP="00370E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FK wskazujący na </w:t>
            </w:r>
            <w:r w:rsidR="009D2702">
              <w:rPr>
                <w:rFonts w:ascii="Times New Roman" w:hAnsi="Times New Roman" w:cs="Times New Roman"/>
              </w:rPr>
              <w:t>Sprawcy_zdarzeń</w:t>
            </w:r>
            <w:r>
              <w:rPr>
                <w:rFonts w:ascii="Times New Roman" w:hAnsi="Times New Roman" w:cs="Times New Roman"/>
              </w:rPr>
              <w:t xml:space="preserve">. Implementacja związku 1:N pomiędzy Kary a </w:t>
            </w:r>
            <w:r w:rsidR="00B3662B">
              <w:rPr>
                <w:rFonts w:ascii="Times New Roman" w:hAnsi="Times New Roman" w:cs="Times New Roman"/>
              </w:rPr>
              <w:t>Sprawcy_</w:t>
            </w:r>
            <w:r w:rsidR="009D2702">
              <w:rPr>
                <w:rFonts w:ascii="Times New Roman" w:hAnsi="Times New Roman" w:cs="Times New Roman"/>
              </w:rPr>
              <w:t xml:space="preserve">zdarzeń </w:t>
            </w:r>
            <w:r w:rsidR="00D46505">
              <w:rPr>
                <w:rFonts w:ascii="Times New Roman" w:hAnsi="Times New Roman" w:cs="Times New Roman"/>
              </w:rPr>
              <w:t>(</w:t>
            </w:r>
            <w:r w:rsidR="00B26DD4">
              <w:rPr>
                <w:rFonts w:ascii="Times New Roman" w:hAnsi="Times New Roman" w:cs="Times New Roman"/>
              </w:rPr>
              <w:t>OTRZYMAŁ</w:t>
            </w:r>
            <w:r w:rsidR="00D46505">
              <w:rPr>
                <w:rFonts w:ascii="Times New Roman" w:hAnsi="Times New Roman" w:cs="Times New Roman"/>
              </w:rPr>
              <w:t>)</w:t>
            </w:r>
          </w:p>
        </w:tc>
      </w:tr>
      <w:tr w:rsidR="0006137E" w14:paraId="778592B4" w14:textId="77777777" w:rsidTr="00B57A8B">
        <w:tc>
          <w:tcPr>
            <w:tcW w:w="2206" w:type="dxa"/>
            <w:vMerge/>
          </w:tcPr>
          <w:p w14:paraId="63ABCDE5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5106C898" w14:textId="1664D6B0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Nr_patrolu</w:t>
            </w:r>
          </w:p>
        </w:tc>
        <w:tc>
          <w:tcPr>
            <w:tcW w:w="2059" w:type="dxa"/>
          </w:tcPr>
          <w:p w14:paraId="0C4A5978" w14:textId="358CDDDA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10 znaków</w:t>
            </w:r>
          </w:p>
        </w:tc>
        <w:tc>
          <w:tcPr>
            <w:tcW w:w="2174" w:type="dxa"/>
          </w:tcPr>
          <w:p w14:paraId="1B5719CD" w14:textId="37D0134B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  <w:r>
              <w:rPr>
                <w:rFonts w:ascii="Times New Roman" w:hAnsi="Times New Roman" w:cs="Times New Roman"/>
              </w:rPr>
              <w:t xml:space="preserve">dentyfikator </w:t>
            </w:r>
            <w:r w:rsidR="0079697F">
              <w:rPr>
                <w:rFonts w:ascii="Times New Roman" w:hAnsi="Times New Roman" w:cs="Times New Roman"/>
              </w:rPr>
              <w:t>patrolu,</w:t>
            </w:r>
            <w:r>
              <w:rPr>
                <w:rFonts w:ascii="Times New Roman" w:hAnsi="Times New Roman" w:cs="Times New Roman"/>
              </w:rPr>
              <w:t xml:space="preserve"> który wystawił karę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06137E" w14:paraId="453820ED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1DD5B1A4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2A0CA045" w14:textId="601C383E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Podstawa_prawna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416D39AE" w14:textId="53E9A9E6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  <w:tcBorders>
              <w:bottom w:val="single" w:sz="18" w:space="0" w:color="auto"/>
            </w:tcBorders>
          </w:tcPr>
          <w:p w14:paraId="164A8E0C" w14:textId="2206E821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 artykułu KK będącego podstawą prawną nałożonej kary</w:t>
            </w:r>
          </w:p>
        </w:tc>
      </w:tr>
      <w:tr w:rsidR="0006137E" w14:paraId="0E4FAEFC" w14:textId="77777777" w:rsidTr="00737262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1C68D970" w14:textId="5CB03ED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Mandaty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66D82D53" w14:textId="4F405C0B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Jeden z rodzajów kary, z dodatkowymi atrybutami charakterystycznymi dla mandatów.</w:t>
            </w:r>
          </w:p>
        </w:tc>
      </w:tr>
      <w:tr w:rsidR="0006137E" w14:paraId="7FDD1BE5" w14:textId="77777777" w:rsidTr="00B57A8B">
        <w:tc>
          <w:tcPr>
            <w:tcW w:w="2206" w:type="dxa"/>
            <w:vMerge/>
          </w:tcPr>
          <w:p w14:paraId="2AE4025A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83B00E1" w14:textId="4A8AFA7E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FK_Kary</w:t>
            </w:r>
          </w:p>
        </w:tc>
        <w:tc>
          <w:tcPr>
            <w:tcW w:w="2059" w:type="dxa"/>
          </w:tcPr>
          <w:p w14:paraId="5A9D6478" w14:textId="55882268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63243A4A" w14:textId="39D2FBAB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PK, FK wskazujący na Kary. Implementacja związku IS_A </w:t>
            </w:r>
            <w:r>
              <w:rPr>
                <w:rFonts w:ascii="Times New Roman" w:hAnsi="Times New Roman" w:cs="Times New Roman"/>
              </w:rPr>
              <w:lastRenderedPageBreak/>
              <w:t>pomiędzy Mandaty a Kary</w:t>
            </w:r>
          </w:p>
        </w:tc>
      </w:tr>
      <w:tr w:rsidR="0006137E" w14:paraId="6650AA8B" w14:textId="77777777" w:rsidTr="00B57A8B">
        <w:tc>
          <w:tcPr>
            <w:tcW w:w="2206" w:type="dxa"/>
            <w:vMerge/>
          </w:tcPr>
          <w:p w14:paraId="4E446B65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31D8E366" w14:textId="00BC89E9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Kwota</w:t>
            </w:r>
          </w:p>
        </w:tc>
        <w:tc>
          <w:tcPr>
            <w:tcW w:w="2059" w:type="dxa"/>
          </w:tcPr>
          <w:p w14:paraId="6898947F" w14:textId="085AFC94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4085C12D" w14:textId="412D2D2A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Kwota wystawionego mandatu w złotówkach z dokładnością do groszy </w:t>
            </w:r>
          </w:p>
        </w:tc>
      </w:tr>
      <w:tr w:rsidR="0006137E" w14:paraId="083FE19C" w14:textId="77777777" w:rsidTr="00B57A8B">
        <w:tc>
          <w:tcPr>
            <w:tcW w:w="2206" w:type="dxa"/>
            <w:vMerge/>
          </w:tcPr>
          <w:p w14:paraId="0909D5BB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59592400" w14:textId="59B89211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Czy_przyjęty</w:t>
            </w:r>
          </w:p>
        </w:tc>
        <w:tc>
          <w:tcPr>
            <w:tcW w:w="2059" w:type="dxa"/>
          </w:tcPr>
          <w:p w14:paraId="4BC6EF43" w14:textId="69051D53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2174" w:type="dxa"/>
          </w:tcPr>
          <w:p w14:paraId="29D5C052" w14:textId="61384426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Informacja czy mandat został przyjęty</w:t>
            </w:r>
          </w:p>
        </w:tc>
      </w:tr>
      <w:tr w:rsidR="0006137E" w14:paraId="35F76166" w14:textId="77777777" w:rsidTr="00B57A8B">
        <w:tc>
          <w:tcPr>
            <w:tcW w:w="2206" w:type="dxa"/>
            <w:vMerge/>
          </w:tcPr>
          <w:p w14:paraId="6150DE94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7677CECB" w14:textId="173BFAEB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Punkty_karne</w:t>
            </w:r>
          </w:p>
        </w:tc>
        <w:tc>
          <w:tcPr>
            <w:tcW w:w="2059" w:type="dxa"/>
          </w:tcPr>
          <w:p w14:paraId="6D454BB0" w14:textId="71AA256F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Numeryczny</w:t>
            </w:r>
          </w:p>
        </w:tc>
        <w:tc>
          <w:tcPr>
            <w:tcW w:w="2174" w:type="dxa"/>
          </w:tcPr>
          <w:p w14:paraId="16758837" w14:textId="34BDD0E5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Całkowita liczba przyznanych punktów karnych</w:t>
            </w:r>
          </w:p>
        </w:tc>
      </w:tr>
      <w:tr w:rsidR="0006137E" w14:paraId="28C32BB6" w14:textId="77777777" w:rsidTr="00B57A8B">
        <w:tc>
          <w:tcPr>
            <w:tcW w:w="2206" w:type="dxa"/>
            <w:vMerge/>
          </w:tcPr>
          <w:p w14:paraId="642FE74C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1CC92D8C" w14:textId="36A2FDE6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Seria_numer_mandatu</w:t>
            </w:r>
          </w:p>
        </w:tc>
        <w:tc>
          <w:tcPr>
            <w:tcW w:w="2059" w:type="dxa"/>
          </w:tcPr>
          <w:p w14:paraId="6CE50CA7" w14:textId="6D262770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2A2356BC" w14:textId="4C9A96B7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Unikalne seria i numer mandatu</w:t>
            </w:r>
          </w:p>
        </w:tc>
      </w:tr>
      <w:tr w:rsidR="0006137E" w14:paraId="56F53A97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6A85C73E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29397EF3" w14:textId="2A5D3181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Termin_płatności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1DC7F98F" w14:textId="2673F7CA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174" w:type="dxa"/>
          </w:tcPr>
          <w:p w14:paraId="1BBDAF27" w14:textId="10971168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i czas, do którego mandat musi zostać opłacony</w:t>
            </w:r>
          </w:p>
        </w:tc>
      </w:tr>
      <w:tr w:rsidR="0006137E" w14:paraId="1F563330" w14:textId="77777777" w:rsidTr="00737262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21F8A741" w14:textId="247E8F38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Pouczenia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2D332D1B" w14:textId="2B9093DB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Jeden z rodzajów kary, z dodatkowymi atrybutami charakterystycznymi dla pouczeń.</w:t>
            </w:r>
          </w:p>
        </w:tc>
      </w:tr>
      <w:tr w:rsidR="0006137E" w14:paraId="705E9FE8" w14:textId="77777777" w:rsidTr="00B57A8B">
        <w:tc>
          <w:tcPr>
            <w:tcW w:w="2206" w:type="dxa"/>
            <w:vMerge/>
          </w:tcPr>
          <w:p w14:paraId="10EE6987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25530BA7" w14:textId="0266C8B4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FK_Kary</w:t>
            </w:r>
          </w:p>
        </w:tc>
        <w:tc>
          <w:tcPr>
            <w:tcW w:w="2059" w:type="dxa"/>
          </w:tcPr>
          <w:p w14:paraId="7DF2D490" w14:textId="755D9A8C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67D1A2C7" w14:textId="1AA857A7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FK wskazujący na Kary. Implementacja związku IS_A pomiędzy Pouczenia a Kary</w:t>
            </w:r>
          </w:p>
        </w:tc>
      </w:tr>
      <w:tr w:rsidR="0006137E" w14:paraId="7656584D" w14:textId="77777777" w:rsidTr="00B57A8B">
        <w:tc>
          <w:tcPr>
            <w:tcW w:w="2206" w:type="dxa"/>
            <w:vMerge/>
          </w:tcPr>
          <w:p w14:paraId="7447FF85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9227EB7" w14:textId="26B831D1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Forma</w:t>
            </w:r>
          </w:p>
        </w:tc>
        <w:tc>
          <w:tcPr>
            <w:tcW w:w="2059" w:type="dxa"/>
          </w:tcPr>
          <w:p w14:paraId="0B63ED74" w14:textId="7CB7EB1D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30 znaków</w:t>
            </w:r>
          </w:p>
        </w:tc>
        <w:tc>
          <w:tcPr>
            <w:tcW w:w="2174" w:type="dxa"/>
          </w:tcPr>
          <w:p w14:paraId="13992CBF" w14:textId="5589BA01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Forma udzielonego pouczenia (ustne, pisemne)</w:t>
            </w:r>
          </w:p>
        </w:tc>
      </w:tr>
      <w:tr w:rsidR="0006137E" w14:paraId="68B08F8E" w14:textId="77777777" w:rsidTr="001829DF">
        <w:trPr>
          <w:trHeight w:val="633"/>
        </w:trPr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5AC40CBE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2E29B562" w14:textId="6C661920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Treść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11203AB5" w14:textId="1422F559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500 znaków</w:t>
            </w:r>
          </w:p>
        </w:tc>
        <w:tc>
          <w:tcPr>
            <w:tcW w:w="2174" w:type="dxa"/>
          </w:tcPr>
          <w:p w14:paraId="1C78FDE2" w14:textId="28A6981B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Przybliżona treść udzielonego pouczenia</w:t>
            </w:r>
          </w:p>
        </w:tc>
      </w:tr>
      <w:tr w:rsidR="0006137E" w14:paraId="2BEBE000" w14:textId="77777777" w:rsidTr="00737262">
        <w:tc>
          <w:tcPr>
            <w:tcW w:w="2206" w:type="dxa"/>
            <w:vMerge w:val="restart"/>
            <w:tcBorders>
              <w:top w:val="single" w:sz="18" w:space="0" w:color="auto"/>
            </w:tcBorders>
            <w:vAlign w:val="center"/>
          </w:tcPr>
          <w:p w14:paraId="48F66BC3" w14:textId="66AB515D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32B39">
              <w:rPr>
                <w:rFonts w:ascii="Times New Roman" w:hAnsi="Times New Roman" w:cs="Times New Roman"/>
                <w:i/>
                <w:iCs/>
              </w:rPr>
              <w:t>Wnioski_do_sądu</w:t>
            </w:r>
          </w:p>
        </w:tc>
        <w:tc>
          <w:tcPr>
            <w:tcW w:w="6820" w:type="dxa"/>
            <w:gridSpan w:val="3"/>
            <w:tcBorders>
              <w:top w:val="single" w:sz="18" w:space="0" w:color="auto"/>
            </w:tcBorders>
            <w:shd w:val="clear" w:color="auto" w:fill="D0CECE" w:themeFill="background2" w:themeFillShade="E6"/>
          </w:tcPr>
          <w:p w14:paraId="2A9186C4" w14:textId="160B584B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Jeden z rodzajów kary, z dodatkowymi atrybutami charakterystycznymi dla wniosków sądowych.</w:t>
            </w:r>
          </w:p>
        </w:tc>
      </w:tr>
      <w:tr w:rsidR="0006137E" w14:paraId="631C1DF2" w14:textId="77777777" w:rsidTr="00B57A8B">
        <w:tc>
          <w:tcPr>
            <w:tcW w:w="2206" w:type="dxa"/>
            <w:vMerge/>
          </w:tcPr>
          <w:p w14:paraId="77334DD2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063D6BF3" w14:textId="65B16A5E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FK_Kary</w:t>
            </w:r>
          </w:p>
        </w:tc>
        <w:tc>
          <w:tcPr>
            <w:tcW w:w="2059" w:type="dxa"/>
          </w:tcPr>
          <w:p w14:paraId="7D630A16" w14:textId="2987C3E8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20 znaków</w:t>
            </w:r>
          </w:p>
        </w:tc>
        <w:tc>
          <w:tcPr>
            <w:tcW w:w="2174" w:type="dxa"/>
          </w:tcPr>
          <w:p w14:paraId="5B86F2C4" w14:textId="723E8A14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PK, FK wskazujący na Kary. Implementacja związku IS_A pomiędzy Wnioski_do_sądu a Kary</w:t>
            </w:r>
          </w:p>
        </w:tc>
      </w:tr>
      <w:tr w:rsidR="0006137E" w14:paraId="18DD18A3" w14:textId="77777777" w:rsidTr="00B57A8B">
        <w:tc>
          <w:tcPr>
            <w:tcW w:w="2206" w:type="dxa"/>
            <w:vMerge/>
          </w:tcPr>
          <w:p w14:paraId="62D60F38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4912C291" w14:textId="744B717B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Sąd</w:t>
            </w:r>
          </w:p>
        </w:tc>
        <w:tc>
          <w:tcPr>
            <w:tcW w:w="2059" w:type="dxa"/>
          </w:tcPr>
          <w:p w14:paraId="6FBF0BBD" w14:textId="0FD22BB7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30 znaków</w:t>
            </w:r>
          </w:p>
        </w:tc>
        <w:tc>
          <w:tcPr>
            <w:tcW w:w="2174" w:type="dxa"/>
          </w:tcPr>
          <w:p w14:paraId="0F32546A" w14:textId="7533390C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Sąd, do którego został złożony wniosek</w:t>
            </w:r>
          </w:p>
        </w:tc>
      </w:tr>
      <w:tr w:rsidR="0006137E" w14:paraId="45F60452" w14:textId="77777777" w:rsidTr="00B57A8B">
        <w:tc>
          <w:tcPr>
            <w:tcW w:w="2206" w:type="dxa"/>
            <w:vMerge/>
          </w:tcPr>
          <w:p w14:paraId="3D7FC8E0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</w:tcPr>
          <w:p w14:paraId="6A4A1F46" w14:textId="699F5B71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Sygnatura_akt</w:t>
            </w:r>
          </w:p>
        </w:tc>
        <w:tc>
          <w:tcPr>
            <w:tcW w:w="2059" w:type="dxa"/>
          </w:tcPr>
          <w:p w14:paraId="389EC1D5" w14:textId="60351F1C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10 znaków</w:t>
            </w:r>
          </w:p>
        </w:tc>
        <w:tc>
          <w:tcPr>
            <w:tcW w:w="2174" w:type="dxa"/>
          </w:tcPr>
          <w:p w14:paraId="3D7ED674" w14:textId="4D4A4CB1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Sygnatura sądowych akt sprawy</w:t>
            </w:r>
          </w:p>
        </w:tc>
      </w:tr>
      <w:tr w:rsidR="0006137E" w14:paraId="7E00A8B8" w14:textId="77777777" w:rsidTr="00B57A8B">
        <w:tc>
          <w:tcPr>
            <w:tcW w:w="2206" w:type="dxa"/>
            <w:vMerge/>
            <w:tcBorders>
              <w:bottom w:val="single" w:sz="18" w:space="0" w:color="auto"/>
            </w:tcBorders>
          </w:tcPr>
          <w:p w14:paraId="2974B48D" w14:textId="77777777" w:rsidR="0006137E" w:rsidRPr="00032B39" w:rsidRDefault="0006137E" w:rsidP="0006137E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587" w:type="dxa"/>
            <w:tcBorders>
              <w:bottom w:val="single" w:sz="18" w:space="0" w:color="auto"/>
            </w:tcBorders>
          </w:tcPr>
          <w:p w14:paraId="7D3F59D0" w14:textId="733CC8DC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Rodzaj_wniosku</w:t>
            </w:r>
          </w:p>
        </w:tc>
        <w:tc>
          <w:tcPr>
            <w:tcW w:w="2059" w:type="dxa"/>
            <w:tcBorders>
              <w:bottom w:val="single" w:sz="18" w:space="0" w:color="auto"/>
            </w:tcBorders>
          </w:tcPr>
          <w:p w14:paraId="0265838B" w14:textId="5E251A70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Znakowy – 30 znaków</w:t>
            </w:r>
          </w:p>
        </w:tc>
        <w:tc>
          <w:tcPr>
            <w:tcW w:w="2174" w:type="dxa"/>
          </w:tcPr>
          <w:p w14:paraId="0B740C18" w14:textId="5A819C2D" w:rsidR="0006137E" w:rsidRDefault="0006137E" w:rsidP="000613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Rodzaj złożonego wniosku (o ukaranie, o zastosowanie środka wychowawczego)</w:t>
            </w:r>
          </w:p>
        </w:tc>
      </w:tr>
    </w:tbl>
    <w:p w14:paraId="68C8E6EC" w14:textId="77777777" w:rsidR="003B2E9F" w:rsidRDefault="003B2E9F" w:rsidP="002C17C7">
      <w:pPr>
        <w:rPr>
          <w:rFonts w:ascii="Times New Roman" w:hAnsi="Times New Roman" w:cs="Times New Roman"/>
        </w:rPr>
      </w:pPr>
    </w:p>
    <w:p w14:paraId="1B9AFE42" w14:textId="215CEBDC" w:rsidR="002C17C7" w:rsidRPr="002C17C7" w:rsidRDefault="002C17C7" w:rsidP="002C17C7">
      <w:pPr>
        <w:pStyle w:val="Akapitzlist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CSV generowany z tabletów</w:t>
      </w:r>
    </w:p>
    <w:p w14:paraId="03FB6D99" w14:textId="28A33B40" w:rsidR="00CC0F78" w:rsidRDefault="00032B39" w:rsidP="002C17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Każdy wiersz reprezentuje jeden patrol (czyli jedną służbę jednego/dwóch policjantów, z konkretną datą rozpoczęcia i zakończenia, z unikalnym numerem patrolu)</w:t>
      </w:r>
      <w:r w:rsidR="00E04363">
        <w:rPr>
          <w:rFonts w:ascii="Times New Roman" w:hAnsi="Times New Roman" w:cs="Times New Roman"/>
        </w:rPr>
        <w:t>. Dane są dopisywane</w:t>
      </w:r>
      <w:r>
        <w:rPr>
          <w:rFonts w:ascii="Times New Roman" w:hAnsi="Times New Roman" w:cs="Times New Roman"/>
        </w:rPr>
        <w:t>:</w:t>
      </w:r>
    </w:p>
    <w:p w14:paraId="38F52B24" w14:textId="62CBAA1D" w:rsidR="00032B39" w:rsidRDefault="00032B39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Kolumna 1 – </w:t>
      </w:r>
      <w:r w:rsidR="00E04363">
        <w:rPr>
          <w:rFonts w:ascii="Times New Roman" w:hAnsi="Times New Roman" w:cs="Times New Roman"/>
        </w:rPr>
        <w:t>nr_</w:t>
      </w:r>
      <w:r>
        <w:rPr>
          <w:rFonts w:ascii="Times New Roman" w:hAnsi="Times New Roman" w:cs="Times New Roman"/>
        </w:rPr>
        <w:t xml:space="preserve">patrolu (unikalny ciąg </w:t>
      </w:r>
      <w:r w:rsidR="00E04363">
        <w:rPr>
          <w:rFonts w:ascii="Times New Roman" w:hAnsi="Times New Roman" w:cs="Times New Roman"/>
        </w:rPr>
        <w:t>10 znaków</w:t>
      </w:r>
      <w:r>
        <w:rPr>
          <w:rFonts w:ascii="Times New Roman" w:hAnsi="Times New Roman" w:cs="Times New Roman"/>
        </w:rPr>
        <w:t>)</w:t>
      </w:r>
    </w:p>
    <w:p w14:paraId="793C0752" w14:textId="2F0020DA" w:rsidR="00032B39" w:rsidRDefault="00032B39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Kolumna 2 </w:t>
      </w:r>
      <w:r w:rsidR="00E04363">
        <w:rPr>
          <w:rFonts w:ascii="Times New Roman" w:hAnsi="Times New Roman" w:cs="Times New Roman"/>
        </w:rPr>
        <w:t>– data_godzina_rozpoczęcia (TimeStamp)</w:t>
      </w:r>
    </w:p>
    <w:p w14:paraId="1906535A" w14:textId="4EDC755C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3 – data_godzina_zakończenia (TimeStamp)</w:t>
      </w:r>
    </w:p>
    <w:p w14:paraId="624C1A8B" w14:textId="3019A76B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4 – dzielnica_patrolu (ciąg 20 znaków)</w:t>
      </w:r>
    </w:p>
    <w:p w14:paraId="0C7EA6D6" w14:textId="5BB0DFCB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5 – radiowóz (model auta, ciąg 30 znaków)</w:t>
      </w:r>
    </w:p>
    <w:p w14:paraId="7F863F35" w14:textId="65FA49A7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6 – nr_rejestracyjny (ciąg 7-8 znaków)</w:t>
      </w:r>
    </w:p>
    <w:p w14:paraId="767EBBF6" w14:textId="25678BC8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Kolumna 7 – nr_odznaki_kierowcy (</w:t>
      </w:r>
      <w:r w:rsidR="00E82568">
        <w:rPr>
          <w:rFonts w:ascii="Times New Roman" w:hAnsi="Times New Roman" w:cs="Times New Roman"/>
        </w:rPr>
        <w:t>ciąg 6 znaków</w:t>
      </w:r>
      <w:r>
        <w:rPr>
          <w:rFonts w:ascii="Times New Roman" w:hAnsi="Times New Roman" w:cs="Times New Roman"/>
        </w:rPr>
        <w:t>)</w:t>
      </w:r>
    </w:p>
    <w:p w14:paraId="01586FFF" w14:textId="77D40F07" w:rsidR="00E04363" w:rsidRDefault="00E04363" w:rsidP="00032B39">
      <w:pPr>
        <w:pStyle w:val="Akapitzlis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Kolumna </w:t>
      </w:r>
      <w:r w:rsidR="001D3FC0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– nr_odznaki_partnera (</w:t>
      </w:r>
      <w:r w:rsidR="00E82568">
        <w:rPr>
          <w:rFonts w:ascii="Times New Roman" w:hAnsi="Times New Roman" w:cs="Times New Roman"/>
        </w:rPr>
        <w:t>ciąg 6 znaków</w:t>
      </w:r>
      <w:r>
        <w:rPr>
          <w:rFonts w:ascii="Times New Roman" w:hAnsi="Times New Roman" w:cs="Times New Roman"/>
        </w:rPr>
        <w:t>)</w:t>
      </w:r>
    </w:p>
    <w:p w14:paraId="78235CF0" w14:textId="5A3DD234" w:rsidR="008370B8" w:rsidRDefault="008370B8" w:rsidP="008370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Uwaga!</w:t>
      </w:r>
    </w:p>
    <w:p w14:paraId="1C5E5C42" w14:textId="60A9445D" w:rsidR="00DB2FA9" w:rsidRPr="00776556" w:rsidRDefault="008370B8" w:rsidP="006705CE">
      <w:pPr>
        <w:rPr>
          <w:rFonts w:ascii="Times New Roman" w:hAnsi="Times New Roman" w:cs="Times New Roman"/>
          <w:i/>
          <w:iCs/>
          <w:color w:val="EE0000"/>
        </w:rPr>
      </w:pPr>
      <w:r>
        <w:rPr>
          <w:rFonts w:ascii="Times New Roman" w:hAnsi="Times New Roman" w:cs="Times New Roman"/>
        </w:rPr>
        <w:t xml:space="preserve">W przypadku zmiany </w:t>
      </w:r>
      <w:r w:rsidR="00C810AB">
        <w:rPr>
          <w:rFonts w:ascii="Times New Roman" w:hAnsi="Times New Roman" w:cs="Times New Roman"/>
        </w:rPr>
        <w:t>dzielnicy</w:t>
      </w:r>
      <w:r>
        <w:rPr>
          <w:rFonts w:ascii="Times New Roman" w:hAnsi="Times New Roman" w:cs="Times New Roman"/>
        </w:rPr>
        <w:t xml:space="preserve"> patrolu lub radiowozu, dane w arkuszu są aktualizowane. W arkuszu jest zawsze tylko jeden wiersz dla jednego patrolu.</w:t>
      </w:r>
    </w:p>
    <w:p w14:paraId="0AE99B9F" w14:textId="77777777" w:rsidR="002C17C7" w:rsidRDefault="002C17C7" w:rsidP="002C17C7">
      <w:pPr>
        <w:rPr>
          <w:rFonts w:ascii="Times New Roman" w:hAnsi="Times New Roman" w:cs="Times New Roman"/>
        </w:rPr>
      </w:pPr>
    </w:p>
    <w:p w14:paraId="50F8F7FC" w14:textId="2C0D8BE9" w:rsidR="002C17C7" w:rsidRPr="002C17C7" w:rsidRDefault="002C17C7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Scenariusze problemów analitycznych</w:t>
      </w:r>
    </w:p>
    <w:p w14:paraId="4F86305D" w14:textId="273DDC7F" w:rsidR="001D3FC0" w:rsidRPr="001D3FC0" w:rsidRDefault="002C17C7" w:rsidP="001D3FC0">
      <w:pPr>
        <w:pStyle w:val="Akapitzlist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Dlaczego w tym miesiącu nastąpił wzrost/spadek stosunku liczby wypadków drogowych do ilości patroli?</w:t>
      </w:r>
    </w:p>
    <w:p w14:paraId="4D1018EA" w14:textId="77777777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>Porównaj liczbę patroli i wypadków drogowych w poszczególnych dzielnicach w analizowanym miesiącu względem poprzednich.</w:t>
      </w:r>
    </w:p>
    <w:p w14:paraId="5840BB85" w14:textId="77777777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>Porównaj średnią liczbę interwencji przypadającą na jeden patrol w bieżącym i poprzednich miesiącach.</w:t>
      </w:r>
    </w:p>
    <w:p w14:paraId="15E3379F" w14:textId="77777777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>Zidentyfikuj okresy (dni tygodnia, pory dnia) o największej liczbie wypadków w bieżącym i poprzednich miesiącach.</w:t>
      </w:r>
    </w:p>
    <w:p w14:paraId="17EB41A7" w14:textId="77777777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>Porównaj liczbę przeprowadzonych patroli oraz liczbę zaangażowanych funkcjonariuszy w bieżącym i poprzednich miesiącach.</w:t>
      </w:r>
    </w:p>
    <w:p w14:paraId="3A81E4AA" w14:textId="77777777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>Wskaż dzielnice i rodzaje zdarzeń, które dominowały w statystykach w bieżącym i poprzednich miesiącach.</w:t>
      </w:r>
    </w:p>
    <w:p w14:paraId="465AE064" w14:textId="2FDC181C" w:rsidR="001D3FC0" w:rsidRPr="00903125" w:rsidRDefault="00962AC8" w:rsidP="001D3FC0">
      <w:pPr>
        <w:pStyle w:val="Akapitzlist"/>
        <w:numPr>
          <w:ilvl w:val="2"/>
          <w:numId w:val="7"/>
        </w:num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Podaj</w:t>
      </w:r>
      <w:r w:rsidRPr="0031624E">
        <w:rPr>
          <w:rFonts w:ascii="Times New Roman" w:hAnsi="Times New Roman" w:cs="Times New Roman"/>
        </w:rPr>
        <w:t xml:space="preserve"> </w:t>
      </w:r>
      <w:r w:rsidR="00903125" w:rsidRPr="0031624E">
        <w:rPr>
          <w:rFonts w:ascii="Times New Roman" w:hAnsi="Times New Roman" w:cs="Times New Roman"/>
        </w:rPr>
        <w:t>wpływ natężenia ruchu drogowego na liczbę zdarzeń w poszczególnych dzielnicach w godzinach szczytu</w:t>
      </w:r>
      <w:r>
        <w:rPr>
          <w:rFonts w:ascii="Times New Roman" w:hAnsi="Times New Roman" w:cs="Times New Roman"/>
        </w:rPr>
        <w:t>.</w:t>
      </w:r>
    </w:p>
    <w:p w14:paraId="5A837A8E" w14:textId="77777777" w:rsidR="007D72F1" w:rsidRDefault="007D72F1" w:rsidP="007D72F1">
      <w:pPr>
        <w:pStyle w:val="Akapitzlist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Jaki wpływ na ilość zarejestrowanych przestępstw ma rodzaj wystawianych kar?</w:t>
      </w:r>
    </w:p>
    <w:p w14:paraId="1E7A9B2E" w14:textId="77777777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>Przeanalizuj rozkład rodzajów kar (mandat, pouczenie, wniosek do sądu) dla poszczególnych typów przewinień.</w:t>
      </w:r>
    </w:p>
    <w:p w14:paraId="1A837AAF" w14:textId="77777777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>Zidentyfikuj wykroczenia, przy których funkcjonariusze najczęściej decydują się na pouczenie zamiast mandatu.</w:t>
      </w:r>
    </w:p>
    <w:p w14:paraId="186E89ED" w14:textId="77777777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>Wskaż najaktywniejszych funkcjonariuszy pod względem liczby i rodzaju nałożonych kar.</w:t>
      </w:r>
    </w:p>
    <w:p w14:paraId="0D392D0C" w14:textId="77777777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>Porównaj liczbę wystawionych mandatów i pouczeń w poszczególnych dzielnicach w bieżącym i poprzednich miesiącach.</w:t>
      </w:r>
    </w:p>
    <w:p w14:paraId="1F09F519" w14:textId="7F50C200" w:rsidR="00037F5E" w:rsidRPr="00037F5E" w:rsidRDefault="00037F5E" w:rsidP="00037F5E">
      <w:pPr>
        <w:pStyle w:val="Akapitzlist"/>
        <w:numPr>
          <w:ilvl w:val="2"/>
          <w:numId w:val="7"/>
        </w:numPr>
        <w:rPr>
          <w:rFonts w:ascii="Times New Roman" w:hAnsi="Times New Roman" w:cs="Times New Roman"/>
        </w:rPr>
      </w:pPr>
      <w:r w:rsidRPr="00037F5E">
        <w:rPr>
          <w:rFonts w:ascii="Times New Roman" w:hAnsi="Times New Roman" w:cs="Times New Roman"/>
        </w:rPr>
        <w:t xml:space="preserve">Czy w rejonach patrolowanych przez funkcjonariuszy częściej kierujących wnioski do sądu </w:t>
      </w:r>
      <w:r w:rsidR="004068A2" w:rsidRPr="00037F5E">
        <w:rPr>
          <w:rFonts w:ascii="Times New Roman" w:hAnsi="Times New Roman" w:cs="Times New Roman"/>
        </w:rPr>
        <w:t>obserwuje</w:t>
      </w:r>
      <w:r w:rsidRPr="00037F5E">
        <w:rPr>
          <w:rFonts w:ascii="Times New Roman" w:hAnsi="Times New Roman" w:cs="Times New Roman"/>
        </w:rPr>
        <w:t xml:space="preserve"> się większy spadek liczby wypadków</w:t>
      </w:r>
      <w:r w:rsidR="004068A2">
        <w:rPr>
          <w:rFonts w:ascii="Times New Roman" w:hAnsi="Times New Roman" w:cs="Times New Roman"/>
        </w:rPr>
        <w:t>?</w:t>
      </w:r>
    </w:p>
    <w:p w14:paraId="6D59B703" w14:textId="72736E6A" w:rsidR="00903125" w:rsidRPr="0031624E" w:rsidRDefault="007D72F1" w:rsidP="00903125">
      <w:pPr>
        <w:pStyle w:val="Akapitzlist"/>
        <w:numPr>
          <w:ilvl w:val="2"/>
          <w:numId w:val="7"/>
        </w:numPr>
        <w:rPr>
          <w:rFonts w:ascii="Times New Roman" w:hAnsi="Times New Roman" w:cs="Times New Roman"/>
          <w:i/>
          <w:iCs/>
        </w:rPr>
      </w:pPr>
      <w:r w:rsidRPr="0031624E">
        <w:rPr>
          <w:rFonts w:ascii="Times New Roman" w:hAnsi="Times New Roman" w:cs="Times New Roman"/>
        </w:rPr>
        <w:t>Czy decyzja o nałożeniu pouczenia była podyktowana niską szkodliwością czynu, czy postawą sprawcy</w:t>
      </w:r>
      <w:r w:rsidR="00262D66">
        <w:rPr>
          <w:rFonts w:ascii="Times New Roman" w:hAnsi="Times New Roman" w:cs="Times New Roman"/>
        </w:rPr>
        <w:t>.</w:t>
      </w:r>
    </w:p>
    <w:p w14:paraId="316BB1F9" w14:textId="77777777" w:rsidR="007D72F1" w:rsidRPr="007D72F1" w:rsidRDefault="007D72F1" w:rsidP="007D72F1">
      <w:pPr>
        <w:rPr>
          <w:rFonts w:ascii="Times New Roman" w:hAnsi="Times New Roman" w:cs="Times New Roman"/>
        </w:rPr>
      </w:pPr>
    </w:p>
    <w:p w14:paraId="55ECB6A6" w14:textId="64581AA0" w:rsidR="002C17C7" w:rsidRDefault="002C17C7" w:rsidP="002C17C7">
      <w:pPr>
        <w:pStyle w:val="Akapitzlis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Potrzebne dane dla problemów analitycznych</w:t>
      </w:r>
    </w:p>
    <w:p w14:paraId="29D29FF0" w14:textId="6CA0AD09" w:rsidR="002C17C7" w:rsidRPr="002C17C7" w:rsidRDefault="002C17C7" w:rsidP="002C17C7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</w:rPr>
      </w:pPr>
      <w:r w:rsidRPr="002C17C7">
        <w:rPr>
          <w:rFonts w:ascii="Times New Roman" w:hAnsi="Times New Roman" w:cs="Times New Roman"/>
          <w:b/>
          <w:bCs/>
        </w:rPr>
        <w:t>Problem analityczny: „Dlaczego w tym miesiącu nastąpił wzrost/spadek stosunku liczby wypadków drogowych do ilości patroli?”</w:t>
      </w:r>
    </w:p>
    <w:p w14:paraId="58835E4C" w14:textId="5E133A5A" w:rsidR="002C17C7" w:rsidRDefault="006705CE" w:rsidP="002C17C7">
      <w:pPr>
        <w:pStyle w:val="Akapitzlist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Porównaj liczbę patroli i wypadków drogowych w poszczególnych dzielnicach w analizowanym miesiącu względem poprzednich.</w:t>
      </w:r>
    </w:p>
    <w:p w14:paraId="349CFC32" w14:textId="59C08C4A" w:rsidR="006705CE" w:rsidRDefault="006705CE" w:rsidP="006705CE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Liczba patroli: plik CSV z tabletów, zliczanie unikalnych wartości z kolumny nr_patrolu (w danym miesiącu)</w:t>
      </w:r>
    </w:p>
    <w:p w14:paraId="13862C92" w14:textId="5EA6F899" w:rsidR="006705CE" w:rsidRDefault="006705CE" w:rsidP="006705CE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Dzielnica patrolu: plik CSV z tabletów, kolumna dzielnica_patrolu</w:t>
      </w:r>
    </w:p>
    <w:p w14:paraId="6840DC97" w14:textId="1893614E" w:rsidR="006705CE" w:rsidRDefault="006705CE" w:rsidP="006705CE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Liczba wypadków drogowych: Policyjna baza danych, tabela Zdarzenia_drogowe, zliczanie rekordów</w:t>
      </w:r>
    </w:p>
    <w:p w14:paraId="0B75128A" w14:textId="17EDB601" w:rsidR="000F1CDC" w:rsidRDefault="000F1CDC" w:rsidP="006705CE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Lokalizacja wypadku: Policyjna baza danych, tabela Zdarzenia, kolumny Szerokość_geograficzna i Długość_geograficzna. Wymaga dodatkowego przetworzenia w celu przypisania współrzędnych do konkretnej dzielnicy.</w:t>
      </w:r>
    </w:p>
    <w:p w14:paraId="6AC4DCA1" w14:textId="331CECA8" w:rsidR="000F1CDC" w:rsidRPr="003E4224" w:rsidRDefault="000F1CDC" w:rsidP="006705CE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Miesiąc patrolu/wypadku: plik CSV, kolumna data_godzina_rozpoczęcia oraz Baza danych, tabela Zdarzenia, kolumna Data_godzina_zdarzenia</w:t>
      </w:r>
    </w:p>
    <w:p w14:paraId="3F54C39C" w14:textId="483B3B1A" w:rsidR="003E4224" w:rsidRDefault="000F1CDC" w:rsidP="003E4224">
      <w:pPr>
        <w:pStyle w:val="Akapitzlist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Porównaj średnią liczbę interwencji przypadającą na jeden patrol w bieżącym i poprzednich miesiącach</w:t>
      </w:r>
      <w:r w:rsidR="00037F5E">
        <w:rPr>
          <w:rFonts w:ascii="Times New Roman" w:hAnsi="Times New Roman" w:cs="Times New Roman"/>
        </w:rPr>
        <w:t>.</w:t>
      </w:r>
    </w:p>
    <w:p w14:paraId="006DEAE2" w14:textId="77777777" w:rsidR="000F1CDC" w:rsidRDefault="000F1CDC" w:rsidP="000F1CDC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Liczba interwencji: Policyjna baza danych, tabela Kary, zliczanie rekordów po Nr_sprawy</w:t>
      </w:r>
    </w:p>
    <w:p w14:paraId="13D893BB" w14:textId="7B37C7E1" w:rsidR="000F1CDC" w:rsidRDefault="000F1CDC" w:rsidP="000F1CDC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Identyfikator patrolu: Policyjna baza danych, tabela Kary, </w:t>
      </w:r>
      <w:r w:rsidR="007F7489">
        <w:rPr>
          <w:rFonts w:ascii="Times New Roman" w:hAnsi="Times New Roman" w:cs="Times New Roman"/>
        </w:rPr>
        <w:t xml:space="preserve">atrybut Nr_patrolu </w:t>
      </w:r>
      <w:r>
        <w:rPr>
          <w:rFonts w:ascii="Times New Roman" w:hAnsi="Times New Roman" w:cs="Times New Roman"/>
        </w:rPr>
        <w:t>do połączenia z plikiem CSV</w:t>
      </w:r>
    </w:p>
    <w:p w14:paraId="76A8262D" w14:textId="77777777" w:rsidR="000F1CDC" w:rsidRDefault="000F1CDC" w:rsidP="000F1CDC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Liczba patroli: plik CSV z tabletów, zliczanie unikalnych wartości z kolumny nr_patrolu</w:t>
      </w:r>
    </w:p>
    <w:p w14:paraId="13164198" w14:textId="30F8DDDC" w:rsidR="000F1CDC" w:rsidRPr="000F1CDC" w:rsidRDefault="000F1CDC" w:rsidP="000F1CDC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Miesiąc interwencji: Baza danych, tabela Zdarzenia, kolumna Data_godzina_zdarzenia</w:t>
      </w:r>
    </w:p>
    <w:p w14:paraId="3761B412" w14:textId="2B7955D6" w:rsidR="000F1CDC" w:rsidRDefault="000F1CDC" w:rsidP="000F1CDC">
      <w:pPr>
        <w:pStyle w:val="Akapitzlist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Zidentyfikuj okresy (dni tygodnia, pory dnia) o największej liczbie wypadków w bieżącym i poprzednich miesiącach.</w:t>
      </w:r>
    </w:p>
    <w:p w14:paraId="64817EEF" w14:textId="6B066280" w:rsidR="000F1CDC" w:rsidRDefault="000F1CDC" w:rsidP="000F1CDC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Data i godzina wypadku: Policyjna baza danych, tabela Zdarzenia, kolumna Data_godzina_zdarzenia</w:t>
      </w:r>
    </w:p>
    <w:p w14:paraId="17B082A9" w14:textId="79B22D58" w:rsidR="000F1CDC" w:rsidRPr="000F1CDC" w:rsidRDefault="000F1CDC" w:rsidP="000F1CDC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Liczba wypadków: Policyjna baza danych, tabela Zdarzenia_drogowe, zliczanie rekordów</w:t>
      </w:r>
    </w:p>
    <w:p w14:paraId="5A1DC3D6" w14:textId="0DBD9ED2" w:rsidR="000F1CDC" w:rsidRDefault="000F1CDC" w:rsidP="003E4224">
      <w:pPr>
        <w:pStyle w:val="Akapitzlist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Porównaj liczbę przeprowadzonych patroli oraz liczbę zaangażowanych funkcjonariuszy w bieżącym i poprzednich miesiącach.</w:t>
      </w:r>
    </w:p>
    <w:p w14:paraId="00DE0565" w14:textId="70428889" w:rsidR="000F1CDC" w:rsidRDefault="000F1CDC" w:rsidP="000F1CDC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9976B3">
        <w:rPr>
          <w:rFonts w:ascii="Times New Roman" w:hAnsi="Times New Roman" w:cs="Times New Roman"/>
        </w:rPr>
        <w:t>Liczba patroli: plik CSV z tabletów, zliczanie unikalnych wartości z kolumny nr_patrolu</w:t>
      </w:r>
    </w:p>
    <w:p w14:paraId="2765DF5E" w14:textId="23C813A4" w:rsidR="009976B3" w:rsidRDefault="009976B3" w:rsidP="000F1CDC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Liczba zaangażowanych funkcjonariuszy: plik CSV z tabletów, zliczanie unikalnych wartości z kolumn nr_odznaki_kierowcy i nr_odznaki_partnera</w:t>
      </w:r>
    </w:p>
    <w:p w14:paraId="7C7812CA" w14:textId="65133186" w:rsidR="009976B3" w:rsidRDefault="009976B3" w:rsidP="000F1CDC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Miesiąc patrolu: plik CSV z tabletów, kolumna data_godzina_rozpoczęcia</w:t>
      </w:r>
    </w:p>
    <w:p w14:paraId="32557B6B" w14:textId="04212E9D" w:rsidR="000F1CDC" w:rsidRDefault="000F1CDC" w:rsidP="003E4224">
      <w:pPr>
        <w:pStyle w:val="Akapitzlist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Wskaż dzielnice i rodzaje zdarzeń, które dominowały w statystykach w bieżącym i poprzednich miesiącach.</w:t>
      </w:r>
    </w:p>
    <w:p w14:paraId="731C2748" w14:textId="1B2F91CA" w:rsidR="009976B3" w:rsidRDefault="009976B3" w:rsidP="009976B3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Dzielnica: plik CSV z tabletów, kolumna </w:t>
      </w:r>
      <w:r w:rsidR="007F7489">
        <w:rPr>
          <w:rFonts w:ascii="Times New Roman" w:hAnsi="Times New Roman" w:cs="Times New Roman"/>
        </w:rPr>
        <w:t>D</w:t>
      </w:r>
      <w:r>
        <w:rPr>
          <w:rFonts w:ascii="Times New Roman" w:hAnsi="Times New Roman" w:cs="Times New Roman"/>
        </w:rPr>
        <w:t>zielnica_patrolu (połączona z karą przez nr</w:t>
      </w:r>
      <w:r w:rsidR="007F7489" w:rsidRPr="007F7489">
        <w:rPr>
          <w:rFonts w:ascii="Times New Roman" w:hAnsi="Times New Roman" w:cs="Times New Roman"/>
        </w:rPr>
        <w:t xml:space="preserve"> </w:t>
      </w:r>
      <w:r w:rsidR="007F7489">
        <w:rPr>
          <w:rFonts w:ascii="Times New Roman" w:hAnsi="Times New Roman" w:cs="Times New Roman"/>
        </w:rPr>
        <w:t>Nr_patrol</w:t>
      </w:r>
      <w:r w:rsidR="007F7489">
        <w:rPr>
          <w:rFonts w:ascii="Times New Roman" w:hAnsi="Times New Roman" w:cs="Times New Roman"/>
        </w:rPr>
        <w:t>u</w:t>
      </w:r>
      <w:r>
        <w:rPr>
          <w:rFonts w:ascii="Times New Roman" w:hAnsi="Times New Roman" w:cs="Times New Roman"/>
        </w:rPr>
        <w:t>)</w:t>
      </w:r>
    </w:p>
    <w:p w14:paraId="1A594C25" w14:textId="2F3FD802" w:rsidR="009976B3" w:rsidRDefault="009976B3" w:rsidP="009976B3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Rodzaj zdarzenia: Policyjna baza danych, tabela Zdarzenia, kolumna Rodzaj</w:t>
      </w:r>
    </w:p>
    <w:p w14:paraId="7D4E2F78" w14:textId="5B2DEC08" w:rsidR="00037F5E" w:rsidRPr="00F20AD0" w:rsidRDefault="00962AC8" w:rsidP="00037F5E">
      <w:pPr>
        <w:pStyle w:val="Akapitzlist"/>
        <w:numPr>
          <w:ilvl w:val="0"/>
          <w:numId w:val="8"/>
        </w:numPr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Podaj</w:t>
      </w:r>
      <w:r w:rsidR="00037F5E" w:rsidRPr="00F20AD0">
        <w:rPr>
          <w:rFonts w:ascii="Times New Roman" w:hAnsi="Times New Roman" w:cs="Times New Roman"/>
          <w:color w:val="4472C4" w:themeColor="accent1"/>
        </w:rPr>
        <w:t xml:space="preserve"> wpływ natężenia ruchu drogowego na liczbę zdarzeń w poszczególnych dzielnicach w godzinach szczytu</w:t>
      </w:r>
      <w:r w:rsidRPr="00F20AD0">
        <w:rPr>
          <w:rFonts w:ascii="Times New Roman" w:hAnsi="Times New Roman" w:cs="Times New Roman"/>
          <w:color w:val="4472C4" w:themeColor="accent1"/>
        </w:rPr>
        <w:t>.</w:t>
      </w:r>
    </w:p>
    <w:p w14:paraId="4EE786D6" w14:textId="550C3CFE" w:rsidR="00037F5E" w:rsidRPr="00F20AD0" w:rsidRDefault="00F20AD0" w:rsidP="00037F5E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- Liczba zdarzeń: Policyjna baza danych, tabela Zdarzenia_drogowe, zliczanie rekordów</w:t>
      </w:r>
    </w:p>
    <w:p w14:paraId="71383561" w14:textId="77777777" w:rsidR="00F20AD0" w:rsidRPr="00F20AD0" w:rsidRDefault="00F20AD0" w:rsidP="00F20AD0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- Dzielnica patrolu: plik CSV z tabletów, kolumna dzielnica_patrolu</w:t>
      </w:r>
    </w:p>
    <w:p w14:paraId="0AB23216" w14:textId="705546A1" w:rsidR="00F20AD0" w:rsidRPr="00F20AD0" w:rsidRDefault="00F20AD0" w:rsidP="00037F5E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- Godziny szczytu – ustalone przedziały czasowe (np. 7:00-9:00, 15:00 – 17:00), wyznaczone na podstawie kolumny Data_godzina_zdarzenia w tabeli Zdarzenia</w:t>
      </w:r>
    </w:p>
    <w:p w14:paraId="7CDEAD99" w14:textId="1D5828EA" w:rsidR="00F20AD0" w:rsidRPr="00F20AD0" w:rsidRDefault="00F20AD0" w:rsidP="00F20AD0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- Natężenie ruchu drogowego – brak danych w obecnych źródłach (policyjna baza i plik CSV nie zawierają informacji o natężeniu ruchu drogowego)</w:t>
      </w:r>
    </w:p>
    <w:p w14:paraId="0E9DF131" w14:textId="032F2AC8" w:rsidR="00F20AD0" w:rsidRPr="00F20AD0" w:rsidRDefault="00F20AD0" w:rsidP="00F20AD0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Proponowane sposoby pozyskania tych danych:</w:t>
      </w:r>
    </w:p>
    <w:p w14:paraId="7424E28E" w14:textId="1E33FF84" w:rsidR="00F20AD0" w:rsidRPr="00F20AD0" w:rsidRDefault="00F20AD0" w:rsidP="00F20AD0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- pobieranie danych o natężeniu ruchu z ogólnodostępnych systemów miejskich (np. API GDDKiA)</w:t>
      </w:r>
    </w:p>
    <w:p w14:paraId="6DE28089" w14:textId="7B2D6F69" w:rsidR="00F20AD0" w:rsidRDefault="00F20AD0" w:rsidP="000B31BE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 xml:space="preserve">- uzupełnienie pliku CSV o pole </w:t>
      </w:r>
      <w:r w:rsidR="00813A5E" w:rsidRPr="00F20AD0">
        <w:rPr>
          <w:rFonts w:ascii="Times New Roman" w:hAnsi="Times New Roman" w:cs="Times New Roman"/>
          <w:color w:val="4472C4" w:themeColor="accent1"/>
        </w:rPr>
        <w:t>natężenie ruchu</w:t>
      </w:r>
      <w:r w:rsidRPr="00F20AD0">
        <w:rPr>
          <w:rFonts w:ascii="Times New Roman" w:hAnsi="Times New Roman" w:cs="Times New Roman"/>
          <w:color w:val="4472C4" w:themeColor="accent1"/>
        </w:rPr>
        <w:t xml:space="preserve"> generowane automatycznie podczas rozpoczęcia patrolu dzięki danym z Google Maps</w:t>
      </w:r>
    </w:p>
    <w:p w14:paraId="000FDD30" w14:textId="77777777" w:rsidR="00037F5E" w:rsidRPr="000B31BE" w:rsidRDefault="00037F5E" w:rsidP="000B31BE">
      <w:pPr>
        <w:rPr>
          <w:rFonts w:ascii="Times New Roman" w:hAnsi="Times New Roman" w:cs="Times New Roman"/>
        </w:rPr>
      </w:pPr>
    </w:p>
    <w:p w14:paraId="4744A9BE" w14:textId="356A097F" w:rsidR="002C17C7" w:rsidRPr="002C17C7" w:rsidRDefault="002C17C7" w:rsidP="002C17C7">
      <w:pPr>
        <w:pStyle w:val="Akapitzlist"/>
        <w:spacing w:line="36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Problem analityczny: „Jaki wpływ na ilość zarejestrowanych przestępstw ma rodzaj wystawianych kar?”</w:t>
      </w:r>
    </w:p>
    <w:p w14:paraId="56E53826" w14:textId="0689252C" w:rsidR="002C17C7" w:rsidRDefault="009976B3" w:rsidP="002C17C7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Przeanalizuj rozkład rodzajów kar (mandat, pouczenie, wniosek do sądu) dla poszczególnych typów przewinień</w:t>
      </w:r>
      <w:r w:rsidR="00037F5E">
        <w:rPr>
          <w:rFonts w:ascii="Times New Roman" w:hAnsi="Times New Roman" w:cs="Times New Roman"/>
        </w:rPr>
        <w:t>.</w:t>
      </w:r>
    </w:p>
    <w:p w14:paraId="120BF4B6" w14:textId="5DD72695" w:rsidR="009976B3" w:rsidRDefault="009976B3" w:rsidP="009976B3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Rodzaj kary: Informacja wynikająca z istnienia powiązanego rekordu w tabelach Mandaty, Pouczenia lub Wnioski_do_sądu w Policyjnej bazie danych.</w:t>
      </w:r>
    </w:p>
    <w:p w14:paraId="0E434F09" w14:textId="38E83113" w:rsidR="009976B3" w:rsidRDefault="009976B3" w:rsidP="009976B3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Rodzaj przewinienia: Policyjna baza danych, tabela Zdarzenia, kolumna Rodzaj</w:t>
      </w:r>
    </w:p>
    <w:p w14:paraId="51980185" w14:textId="74D2C61E" w:rsidR="003E4224" w:rsidRDefault="009976B3" w:rsidP="003E4224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Zidentyfikuj wykroczenia, przy których funkcjonariusze najczęściej decydują się na pouczenie zamiast mandatu.</w:t>
      </w:r>
    </w:p>
    <w:p w14:paraId="6B08AD7D" w14:textId="3FEAE6C5" w:rsidR="009976B3" w:rsidRDefault="009976B3" w:rsidP="009976B3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Rodzaj wykroczenia: Policyjna baza danych, tabela Zdarzenia, kolumna Rodzaj</w:t>
      </w:r>
    </w:p>
    <w:p w14:paraId="766172D4" w14:textId="18BFC2A3" w:rsidR="009976B3" w:rsidRDefault="009976B3" w:rsidP="009976B3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Informacje o karze: Zliczanie rekordów w tabelach Pouczenia i Mandaty dla danego rodzaju wykroczenia</w:t>
      </w:r>
    </w:p>
    <w:p w14:paraId="1841F829" w14:textId="59449200" w:rsidR="009976B3" w:rsidRDefault="009976B3" w:rsidP="003E4224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Wskaż najaktywniejszych funkcjonariuszy pod względem liczby i rodzaju nałożonych kar</w:t>
      </w:r>
      <w:r w:rsidR="00037F5E">
        <w:rPr>
          <w:rFonts w:ascii="Times New Roman" w:hAnsi="Times New Roman" w:cs="Times New Roman"/>
        </w:rPr>
        <w:t>.</w:t>
      </w:r>
    </w:p>
    <w:p w14:paraId="3821F600" w14:textId="328A1004" w:rsidR="009976B3" w:rsidRDefault="009976B3" w:rsidP="009976B3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Identyfikator funkcjonariusza: plik CSV z tabletów, kolumny nr_odznaki_kierowcy i nr_odznaki_partnera</w:t>
      </w:r>
    </w:p>
    <w:p w14:paraId="78019FE9" w14:textId="4A49840F" w:rsidR="009976B3" w:rsidRDefault="009976B3" w:rsidP="009976B3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Identyfikator patrolu: Policyjna baza danych, tabela Kary, </w:t>
      </w:r>
      <w:r w:rsidR="008E61D2">
        <w:rPr>
          <w:rFonts w:ascii="Times New Roman" w:hAnsi="Times New Roman" w:cs="Times New Roman"/>
        </w:rPr>
        <w:t>atrybut</w:t>
      </w:r>
      <w:r>
        <w:rPr>
          <w:rFonts w:ascii="Times New Roman" w:hAnsi="Times New Roman" w:cs="Times New Roman"/>
        </w:rPr>
        <w:t xml:space="preserve"> </w:t>
      </w:r>
      <w:r w:rsidR="008E61D2">
        <w:rPr>
          <w:rFonts w:ascii="Times New Roman" w:hAnsi="Times New Roman" w:cs="Times New Roman"/>
        </w:rPr>
        <w:t>Nr_patrolu</w:t>
      </w:r>
    </w:p>
    <w:p w14:paraId="7E2DCDA0" w14:textId="3D66C83C" w:rsidR="009976B3" w:rsidRDefault="009976B3" w:rsidP="009976B3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Rodzaj kary: Policyjna baza danych, tabele Mandaty, Pouczenia, Wnioski_do_sądu</w:t>
      </w:r>
    </w:p>
    <w:p w14:paraId="2EE64413" w14:textId="4E290F6C" w:rsidR="009976B3" w:rsidRDefault="009976B3" w:rsidP="003E4224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Porównaj liczbę wystawionych mandatów i pouczeń w poszczególnych dzielnicach w bieżącym i poprzednich miesiącach.</w:t>
      </w:r>
    </w:p>
    <w:p w14:paraId="6698158E" w14:textId="7E5F7377" w:rsidR="00E21DC1" w:rsidRDefault="00E21DC1" w:rsidP="00E21DC1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Liczba mandatów i pouczeń: Policyjna baza danych, zliczanie rekordów w tabelach Mandaty i Pouczenia</w:t>
      </w:r>
    </w:p>
    <w:p w14:paraId="047F9A41" w14:textId="1122F3A0" w:rsidR="00E21DC1" w:rsidRDefault="00E21DC1" w:rsidP="00E21DC1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Dzielnica: plik CSV z tabletów, kolumna dzielnica_patrolu</w:t>
      </w:r>
    </w:p>
    <w:p w14:paraId="7B9A1FF9" w14:textId="3BAC4323" w:rsidR="00E21DC1" w:rsidRDefault="00E21DC1" w:rsidP="00E21DC1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Miesiąc kary: Policyjna baza danych, tabela Zdarzenia, kolumna Data_godzina_zdarzenia</w:t>
      </w:r>
    </w:p>
    <w:p w14:paraId="2461333E" w14:textId="2E78E532" w:rsidR="00E21DC1" w:rsidRDefault="009976B3" w:rsidP="00E21DC1">
      <w:pPr>
        <w:pStyle w:val="Akapitzlist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Czy w rejonach patrolowanych przez funkcjonariuszy częściej kierujących wnioski do sądu </w:t>
      </w:r>
      <w:r w:rsidR="004068A2">
        <w:rPr>
          <w:rFonts w:ascii="Times New Roman" w:hAnsi="Times New Roman" w:cs="Times New Roman"/>
        </w:rPr>
        <w:t>obserwuje</w:t>
      </w:r>
      <w:r>
        <w:rPr>
          <w:rFonts w:ascii="Times New Roman" w:hAnsi="Times New Roman" w:cs="Times New Roman"/>
        </w:rPr>
        <w:t xml:space="preserve"> się większy spadek liczby wypadków</w:t>
      </w:r>
      <w:r w:rsidR="004068A2">
        <w:rPr>
          <w:rFonts w:ascii="Times New Roman" w:hAnsi="Times New Roman" w:cs="Times New Roman"/>
        </w:rPr>
        <w:t>?</w:t>
      </w:r>
    </w:p>
    <w:p w14:paraId="5D8A5666" w14:textId="2B1EA450" w:rsidR="00E21DC1" w:rsidRDefault="00E21DC1" w:rsidP="00E21DC1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Liczba wniosków do sądu: Policyjna baza danych, zliczanie rekordów w tabeli Wnioski_do_sądu pogrupowanych po </w:t>
      </w:r>
      <w:r w:rsidR="00E6119E">
        <w:rPr>
          <w:rFonts w:ascii="Times New Roman" w:hAnsi="Times New Roman" w:cs="Times New Roman"/>
        </w:rPr>
        <w:t>Nr_patrolu</w:t>
      </w:r>
    </w:p>
    <w:p w14:paraId="0B6320CC" w14:textId="3EE3A03B" w:rsidR="00E21DC1" w:rsidRDefault="00E21DC1" w:rsidP="00E21DC1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Rejon: plik CSV z tabletów, kolumna dzielnica_patrolu</w:t>
      </w:r>
    </w:p>
    <w:p w14:paraId="6C23B6F8" w14:textId="5D86825B" w:rsidR="00037F5E" w:rsidRDefault="00E21DC1" w:rsidP="00037F5E">
      <w:pPr>
        <w:pStyle w:val="Akapitzli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Liczba wypadków w dzielnicy w czasie: Policyjna baza danych, tabela Zdarzenia_drogowe</w:t>
      </w:r>
    </w:p>
    <w:p w14:paraId="2F118E13" w14:textId="5233ED17" w:rsidR="00037F5E" w:rsidRPr="00F20AD0" w:rsidRDefault="00037F5E" w:rsidP="00037F5E">
      <w:pPr>
        <w:pStyle w:val="Akapitzlist"/>
        <w:numPr>
          <w:ilvl w:val="0"/>
          <w:numId w:val="9"/>
        </w:numPr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Czy decyzja o nałożeniu pouczenia była podyktowana niską szkodliwością czynu, czy postawą sprawcy?</w:t>
      </w:r>
    </w:p>
    <w:p w14:paraId="0B8DD74E" w14:textId="73584577" w:rsidR="00F20AD0" w:rsidRPr="001361DE" w:rsidRDefault="00F20AD0" w:rsidP="001361DE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- Rodzaj kary: Policyjna baza danych, tabel</w:t>
      </w:r>
      <w:r w:rsidR="00EC4D41">
        <w:rPr>
          <w:rFonts w:ascii="Times New Roman" w:hAnsi="Times New Roman" w:cs="Times New Roman"/>
          <w:color w:val="4472C4" w:themeColor="accent1"/>
        </w:rPr>
        <w:t>a</w:t>
      </w:r>
      <w:r w:rsidRPr="00F20AD0">
        <w:rPr>
          <w:rFonts w:ascii="Times New Roman" w:hAnsi="Times New Roman" w:cs="Times New Roman"/>
          <w:color w:val="4472C4" w:themeColor="accent1"/>
        </w:rPr>
        <w:t xml:space="preserve"> Pouczenia</w:t>
      </w:r>
    </w:p>
    <w:p w14:paraId="754862A3" w14:textId="29F1D35B" w:rsidR="00F20AD0" w:rsidRPr="00F20AD0" w:rsidRDefault="00F20AD0" w:rsidP="00F20AD0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- Szkodliwość czynu i postawa sprawcy: brak danych w obecnych źródłach (policyjna baza i plik CSV nie zawierają informacji o powodach decyzji funkcjonariusza)</w:t>
      </w:r>
    </w:p>
    <w:p w14:paraId="731CA948" w14:textId="77777777" w:rsidR="00F20AD0" w:rsidRPr="00F20AD0" w:rsidRDefault="00F20AD0" w:rsidP="00F20AD0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Proponowane sposoby pozyskania tych danych:</w:t>
      </w:r>
    </w:p>
    <w:p w14:paraId="42726A0E" w14:textId="7F1ED479" w:rsidR="00F20AD0" w:rsidRPr="00F20AD0" w:rsidRDefault="00F20AD0" w:rsidP="00F20AD0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- rozszerzenie wpisów w systemie używanym przez patrole o wymagane pole „powód decyzji o karze” (np. niewielka szkodliwość czynu) i automatyczne zapisywanie tej informacji w bazie danych w tabeli Kary</w:t>
      </w:r>
    </w:p>
    <w:p w14:paraId="52B95E1F" w14:textId="1068A4E7" w:rsidR="00F20AD0" w:rsidRPr="00F20AD0" w:rsidRDefault="00F20AD0" w:rsidP="00F20AD0">
      <w:pPr>
        <w:pStyle w:val="Akapitzlist"/>
        <w:rPr>
          <w:rFonts w:ascii="Times New Roman" w:hAnsi="Times New Roman" w:cs="Times New Roman"/>
          <w:color w:val="4472C4" w:themeColor="accent1"/>
        </w:rPr>
      </w:pPr>
      <w:r w:rsidRPr="00F20AD0">
        <w:rPr>
          <w:rFonts w:ascii="Times New Roman" w:hAnsi="Times New Roman" w:cs="Times New Roman"/>
          <w:color w:val="4472C4" w:themeColor="accent1"/>
        </w:rPr>
        <w:t>- okresowe ankietowanie funkcjonariuszy dotyczące powodów stosowania pouczeń w formie raportów wgrywanych do systemu</w:t>
      </w:r>
    </w:p>
    <w:sectPr w:rsidR="00F20AD0" w:rsidRPr="00F20AD0" w:rsidSect="00AC2720">
      <w:headerReference w:type="default" r:id="rId9"/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B4994" w14:textId="77777777" w:rsidR="006F2649" w:rsidRDefault="006F2649" w:rsidP="003C16B4">
      <w:pPr>
        <w:spacing w:after="0" w:line="240" w:lineRule="auto"/>
      </w:pPr>
      <w:r>
        <w:separator/>
      </w:r>
    </w:p>
  </w:endnote>
  <w:endnote w:type="continuationSeparator" w:id="0">
    <w:p w14:paraId="0F59C189" w14:textId="77777777" w:rsidR="006F2649" w:rsidRDefault="006F2649" w:rsidP="003C1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05421" w14:textId="77777777" w:rsidR="006F2649" w:rsidRDefault="006F2649" w:rsidP="003C16B4">
      <w:pPr>
        <w:spacing w:after="0" w:line="240" w:lineRule="auto"/>
      </w:pPr>
      <w:r>
        <w:separator/>
      </w:r>
    </w:p>
  </w:footnote>
  <w:footnote w:type="continuationSeparator" w:id="0">
    <w:p w14:paraId="6FB2FF45" w14:textId="77777777" w:rsidR="006F2649" w:rsidRDefault="006F2649" w:rsidP="003C16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2E05E" w14:textId="20D8C1D8" w:rsidR="003C16B4" w:rsidRPr="003C16B4" w:rsidRDefault="003C16B4">
    <w:pPr>
      <w:pStyle w:val="Nagwek"/>
      <w:rPr>
        <w:rFonts w:ascii="Times New Roman" w:hAnsi="Times New Roman" w:cs="Times New Roman"/>
      </w:rPr>
    </w:pPr>
    <w:r w:rsidRPr="003C16B4">
      <w:rPr>
        <w:rFonts w:ascii="Times New Roman" w:hAnsi="Times New Roman" w:cs="Times New Roman"/>
      </w:rPr>
      <w:t>Hurtownie danych: Wymagania dla policji</w:t>
    </w:r>
  </w:p>
  <w:p w14:paraId="631416E5" w14:textId="77777777" w:rsidR="003C16B4" w:rsidRPr="003C16B4" w:rsidRDefault="003C16B4">
    <w:pPr>
      <w:pStyle w:val="Nagwek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36527"/>
    <w:multiLevelType w:val="hybridMultilevel"/>
    <w:tmpl w:val="A4C80EF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FE3A8A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23180F0B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" w15:restartNumberingAfterBreak="0">
    <w:nsid w:val="2504470B"/>
    <w:multiLevelType w:val="multilevel"/>
    <w:tmpl w:val="144045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%1.%2.1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5B838E1"/>
    <w:multiLevelType w:val="hybridMultilevel"/>
    <w:tmpl w:val="A4D2B62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A957E9"/>
    <w:multiLevelType w:val="hybridMultilevel"/>
    <w:tmpl w:val="9362AA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01763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8F456E4"/>
    <w:multiLevelType w:val="hybridMultilevel"/>
    <w:tmpl w:val="333A90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8938BC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6BEB6775"/>
    <w:multiLevelType w:val="multilevel"/>
    <w:tmpl w:val="CB647AC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DF77E7B"/>
    <w:multiLevelType w:val="hybridMultilevel"/>
    <w:tmpl w:val="333A90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CC46AF"/>
    <w:multiLevelType w:val="multilevel"/>
    <w:tmpl w:val="0415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2" w15:restartNumberingAfterBreak="0">
    <w:nsid w:val="76590079"/>
    <w:multiLevelType w:val="hybridMultilevel"/>
    <w:tmpl w:val="9368992E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60486556">
    <w:abstractNumId w:val="6"/>
  </w:num>
  <w:num w:numId="2" w16cid:durableId="851529279">
    <w:abstractNumId w:val="7"/>
  </w:num>
  <w:num w:numId="3" w16cid:durableId="321082760">
    <w:abstractNumId w:val="10"/>
  </w:num>
  <w:num w:numId="4" w16cid:durableId="1149397483">
    <w:abstractNumId w:val="3"/>
  </w:num>
  <w:num w:numId="5" w16cid:durableId="315184739">
    <w:abstractNumId w:val="11"/>
  </w:num>
  <w:num w:numId="6" w16cid:durableId="113641125">
    <w:abstractNumId w:val="1"/>
  </w:num>
  <w:num w:numId="7" w16cid:durableId="1374041324">
    <w:abstractNumId w:val="9"/>
  </w:num>
  <w:num w:numId="8" w16cid:durableId="989023825">
    <w:abstractNumId w:val="8"/>
  </w:num>
  <w:num w:numId="9" w16cid:durableId="1540164858">
    <w:abstractNumId w:val="2"/>
  </w:num>
  <w:num w:numId="10" w16cid:durableId="634986132">
    <w:abstractNumId w:val="5"/>
  </w:num>
  <w:num w:numId="11" w16cid:durableId="2127461024">
    <w:abstractNumId w:val="4"/>
  </w:num>
  <w:num w:numId="12" w16cid:durableId="1230766946">
    <w:abstractNumId w:val="12"/>
  </w:num>
  <w:num w:numId="13" w16cid:durableId="1231113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B4"/>
    <w:rsid w:val="00010C4A"/>
    <w:rsid w:val="00014EAB"/>
    <w:rsid w:val="00032B39"/>
    <w:rsid w:val="00037F5E"/>
    <w:rsid w:val="0004099A"/>
    <w:rsid w:val="0004496A"/>
    <w:rsid w:val="0006137E"/>
    <w:rsid w:val="00086750"/>
    <w:rsid w:val="000B31BE"/>
    <w:rsid w:val="000B4A00"/>
    <w:rsid w:val="000C65D1"/>
    <w:rsid w:val="000D575A"/>
    <w:rsid w:val="000E3199"/>
    <w:rsid w:val="000E32B8"/>
    <w:rsid w:val="000F1CDC"/>
    <w:rsid w:val="000F44AE"/>
    <w:rsid w:val="00135D07"/>
    <w:rsid w:val="001361DE"/>
    <w:rsid w:val="0014601E"/>
    <w:rsid w:val="00154B35"/>
    <w:rsid w:val="001829DF"/>
    <w:rsid w:val="001C6EDF"/>
    <w:rsid w:val="001D3FC0"/>
    <w:rsid w:val="00201B2B"/>
    <w:rsid w:val="002352CF"/>
    <w:rsid w:val="00250BAB"/>
    <w:rsid w:val="0025172F"/>
    <w:rsid w:val="00251B6A"/>
    <w:rsid w:val="00262D66"/>
    <w:rsid w:val="002A639D"/>
    <w:rsid w:val="002C17C7"/>
    <w:rsid w:val="002E5527"/>
    <w:rsid w:val="0031096E"/>
    <w:rsid w:val="0031624E"/>
    <w:rsid w:val="00364266"/>
    <w:rsid w:val="00370E6B"/>
    <w:rsid w:val="00380B8E"/>
    <w:rsid w:val="003B1DCD"/>
    <w:rsid w:val="003B2E9F"/>
    <w:rsid w:val="003C16B4"/>
    <w:rsid w:val="003E4224"/>
    <w:rsid w:val="004068A2"/>
    <w:rsid w:val="00422031"/>
    <w:rsid w:val="00433C86"/>
    <w:rsid w:val="0046123B"/>
    <w:rsid w:val="00466638"/>
    <w:rsid w:val="00471629"/>
    <w:rsid w:val="00484666"/>
    <w:rsid w:val="004B61BA"/>
    <w:rsid w:val="004C3238"/>
    <w:rsid w:val="004C5A70"/>
    <w:rsid w:val="004D556A"/>
    <w:rsid w:val="00505A2D"/>
    <w:rsid w:val="00520B77"/>
    <w:rsid w:val="00522561"/>
    <w:rsid w:val="00524D70"/>
    <w:rsid w:val="00564964"/>
    <w:rsid w:val="00571F9F"/>
    <w:rsid w:val="005B4EA5"/>
    <w:rsid w:val="00610407"/>
    <w:rsid w:val="006705CE"/>
    <w:rsid w:val="0067503F"/>
    <w:rsid w:val="0068639B"/>
    <w:rsid w:val="00697C57"/>
    <w:rsid w:val="006A118C"/>
    <w:rsid w:val="006C36F6"/>
    <w:rsid w:val="006C72E9"/>
    <w:rsid w:val="006D0724"/>
    <w:rsid w:val="006F2649"/>
    <w:rsid w:val="006F2AEA"/>
    <w:rsid w:val="00737262"/>
    <w:rsid w:val="007743FD"/>
    <w:rsid w:val="00776556"/>
    <w:rsid w:val="0079697F"/>
    <w:rsid w:val="007D70E0"/>
    <w:rsid w:val="007D72F1"/>
    <w:rsid w:val="007E0CE2"/>
    <w:rsid w:val="007E68AF"/>
    <w:rsid w:val="007F3F20"/>
    <w:rsid w:val="007F7489"/>
    <w:rsid w:val="007F77FD"/>
    <w:rsid w:val="00807FB0"/>
    <w:rsid w:val="00813A5E"/>
    <w:rsid w:val="008370B8"/>
    <w:rsid w:val="00870802"/>
    <w:rsid w:val="008C6874"/>
    <w:rsid w:val="008D2956"/>
    <w:rsid w:val="008D715F"/>
    <w:rsid w:val="008E1573"/>
    <w:rsid w:val="008E61D2"/>
    <w:rsid w:val="008E6B7C"/>
    <w:rsid w:val="00903125"/>
    <w:rsid w:val="00910235"/>
    <w:rsid w:val="00930342"/>
    <w:rsid w:val="009534BE"/>
    <w:rsid w:val="00955EB8"/>
    <w:rsid w:val="00962AC8"/>
    <w:rsid w:val="009976B3"/>
    <w:rsid w:val="009A786F"/>
    <w:rsid w:val="009B7B45"/>
    <w:rsid w:val="009D2702"/>
    <w:rsid w:val="00A11EFB"/>
    <w:rsid w:val="00A16DC2"/>
    <w:rsid w:val="00A52470"/>
    <w:rsid w:val="00A55DAE"/>
    <w:rsid w:val="00AC2306"/>
    <w:rsid w:val="00AC2720"/>
    <w:rsid w:val="00AC6F62"/>
    <w:rsid w:val="00B26DD4"/>
    <w:rsid w:val="00B3662B"/>
    <w:rsid w:val="00B4582A"/>
    <w:rsid w:val="00B57A8B"/>
    <w:rsid w:val="00B66A8D"/>
    <w:rsid w:val="00B72189"/>
    <w:rsid w:val="00B73D9A"/>
    <w:rsid w:val="00B91968"/>
    <w:rsid w:val="00BA5AB3"/>
    <w:rsid w:val="00BB1523"/>
    <w:rsid w:val="00BC6DC0"/>
    <w:rsid w:val="00C1764D"/>
    <w:rsid w:val="00C21750"/>
    <w:rsid w:val="00C261DC"/>
    <w:rsid w:val="00C3011F"/>
    <w:rsid w:val="00C45817"/>
    <w:rsid w:val="00C510EC"/>
    <w:rsid w:val="00C810AB"/>
    <w:rsid w:val="00C83B33"/>
    <w:rsid w:val="00C84AA0"/>
    <w:rsid w:val="00C935F4"/>
    <w:rsid w:val="00CA1FB3"/>
    <w:rsid w:val="00CB59C2"/>
    <w:rsid w:val="00CC0F78"/>
    <w:rsid w:val="00CC26A5"/>
    <w:rsid w:val="00CC4BA3"/>
    <w:rsid w:val="00D251CE"/>
    <w:rsid w:val="00D46505"/>
    <w:rsid w:val="00D510D5"/>
    <w:rsid w:val="00D642C2"/>
    <w:rsid w:val="00D719E5"/>
    <w:rsid w:val="00D808C8"/>
    <w:rsid w:val="00DB0CD7"/>
    <w:rsid w:val="00DB2FA9"/>
    <w:rsid w:val="00DB523D"/>
    <w:rsid w:val="00E04363"/>
    <w:rsid w:val="00E1452E"/>
    <w:rsid w:val="00E177C3"/>
    <w:rsid w:val="00E21DC1"/>
    <w:rsid w:val="00E41D89"/>
    <w:rsid w:val="00E51D3A"/>
    <w:rsid w:val="00E51E7C"/>
    <w:rsid w:val="00E6119E"/>
    <w:rsid w:val="00E82568"/>
    <w:rsid w:val="00E96BD7"/>
    <w:rsid w:val="00EB1769"/>
    <w:rsid w:val="00EC4D41"/>
    <w:rsid w:val="00F01812"/>
    <w:rsid w:val="00F20AD0"/>
    <w:rsid w:val="00F6070E"/>
    <w:rsid w:val="00F916D8"/>
    <w:rsid w:val="00F9240F"/>
    <w:rsid w:val="00FA258E"/>
    <w:rsid w:val="00FA2751"/>
    <w:rsid w:val="00FB1FE2"/>
    <w:rsid w:val="00FD7E17"/>
    <w:rsid w:val="00FE0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C25FE"/>
  <w15:chartTrackingRefBased/>
  <w15:docId w15:val="{85D50352-8749-4F58-BCF8-F491176DE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41D89"/>
  </w:style>
  <w:style w:type="paragraph" w:styleId="Nagwek1">
    <w:name w:val="heading 1"/>
    <w:basedOn w:val="Normalny"/>
    <w:next w:val="Normalny"/>
    <w:link w:val="Nagwek1Znak"/>
    <w:uiPriority w:val="9"/>
    <w:qFormat/>
    <w:rsid w:val="003C1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C1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C16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C1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C16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C1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C1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C1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C1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C16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C16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C16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C16B4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C16B4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C16B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C16B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C16B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C16B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C1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C1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C1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C1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C1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C16B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C16B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C16B4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C16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C16B4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C16B4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3C16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C16B4"/>
  </w:style>
  <w:style w:type="paragraph" w:styleId="Stopka">
    <w:name w:val="footer"/>
    <w:basedOn w:val="Normalny"/>
    <w:link w:val="StopkaZnak"/>
    <w:uiPriority w:val="99"/>
    <w:unhideWhenUsed/>
    <w:rsid w:val="003C16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C16B4"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B4A00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B4A00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B4A00"/>
    <w:rPr>
      <w:vertAlign w:val="superscript"/>
    </w:rPr>
  </w:style>
  <w:style w:type="table" w:styleId="Tabela-Siatka">
    <w:name w:val="Table Grid"/>
    <w:basedOn w:val="Standardowy"/>
    <w:uiPriority w:val="39"/>
    <w:rsid w:val="003B2E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38EEC3-A560-40C0-BDEA-0CB8013A7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7</Pages>
  <Words>1989</Words>
  <Characters>11937</Characters>
  <Application>Microsoft Office Word</Application>
  <DocSecurity>0</DocSecurity>
  <Lines>99</Lines>
  <Paragraphs>27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Sadkowski</dc:creator>
  <cp:keywords/>
  <dc:description/>
  <cp:lastModifiedBy>Michał Sadkowski</cp:lastModifiedBy>
  <cp:revision>105</cp:revision>
  <cp:lastPrinted>2025-10-13T22:18:00Z</cp:lastPrinted>
  <dcterms:created xsi:type="dcterms:W3CDTF">2025-10-07T17:42:00Z</dcterms:created>
  <dcterms:modified xsi:type="dcterms:W3CDTF">2025-10-15T18:40:00Z</dcterms:modified>
</cp:coreProperties>
</file>