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  <w:t>رگرسیون لاجستیک چند کلاسه</w:t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 w:val="40"/>
          <w:szCs w:val="40"/>
          <w:rtl w:val="true"/>
        </w:rPr>
        <w:t>کلاس بندی ارقام دستنویس انگلیسی</w:t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الف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دیتاست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digits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را از بخش دیتاست کتابخانه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sklearn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بارگذاری نمایید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cs="KacstOne" w:ascii="KacstOne" w:hAnsi="KacstOne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25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درصد از داده ها را برای تست و مابقی را برای آموزش در نظر بگیرید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(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برای جدا سازی داده ها استفاده از کتابخانه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sklearn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مجاز است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) .</w:t>
      </w:r>
    </w:p>
    <w:p>
      <w:pPr>
        <w:pStyle w:val="TextBody"/>
        <w:widowControl/>
        <w:bidi w:val="1"/>
        <w:ind w:left="0" w:right="0" w:hanging="0"/>
        <w:jc w:val="left"/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cs="KacstOne" w:ascii="KacstOne" w:hAnsi="KacstOne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ج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با استفاده از داده های آموزشی و بدون استفاده از کتابخانه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sklearn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، یک مدل برای کلاسبندی ارقام دستنویس ایجاد نمایید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cs="KacstOne" w:ascii="KacstOne" w:hAnsi="KacstOne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معیار دقت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Accuracy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را برای داده های آموزشی و تست به دست آورده و در صورتی که در حد قابل قبول نبودند با تغییر پارامترهای مدل سعی کنید آنها را به حد قابل قبول برسانید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cs="KacstOne" w:ascii="KacstOne" w:hAnsi="KacstOne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هـ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) *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اختیاری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(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برای کسب تجربه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: </w:t>
      </w:r>
      <w:r>
        <w:rPr>
          <w:rFonts w:ascii="KacstOne" w:hAnsi="KacstOne" w:cs="KacstOne"/>
          <w:b w:val="false"/>
          <w:i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پس از ایجاد مدل قابل قبول، پارامترهای به دست آمده مدل را درون فایل ذخیره نموده و سپس در یک برنامه دیگر ، پارامترهای مدل را بارگذاری نموده و سعی کنید تصاویری از ارقام دستنویس که خودتان ایجاد می نمایید یا با دوربین تهیه می نمایید را به کمک این مدل کلاس بندی نمایید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cs="KacstOne" w:ascii="KacstOne" w:hAnsi="KacstOne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cs="KacstOne" w:ascii="KacstOne" w:hAnsi="KacstOne"/>
          <w:rtl w:val="true"/>
        </w:rPr>
      </w:r>
    </w:p>
    <w:p>
      <w:pPr>
        <w:pStyle w:val="TextBody"/>
        <w:widowControl/>
        <w:bidi w:val="1"/>
        <w:spacing w:before="0" w:after="140"/>
        <w:ind w:left="0" w:right="0" w:hanging="0"/>
        <w:jc w:val="right"/>
        <w:rPr>
          <w:rFonts w:ascii="KacstOne" w:hAnsi="KacstOne" w:cs="KacstOne"/>
        </w:rPr>
      </w:pPr>
      <w:r>
        <w:rPr>
          <w:rFonts w:ascii="KacstOne" w:hAnsi="KacstOne" w:cs="KacstOne"/>
          <w:rtl w:val="true"/>
        </w:rPr>
        <w:t xml:space="preserve">موفق باشید </w:t>
      </w:r>
      <w:r>
        <w:rPr>
          <w:rFonts w:cs="KacstOne" w:ascii="KacstOne" w:hAnsi="KacstOne"/>
          <w:rtl w:val="true"/>
        </w:rPr>
        <w:t xml:space="preserve">:)            </w:t>
      </w:r>
    </w:p>
    <w:sectPr>
      <w:type w:val="nextPage"/>
      <w:pgSz w:w="11909" w:h="16834"/>
      <w:pgMar w:left="1452" w:right="1452" w:gutter="0" w:header="0" w:top="1452" w:footer="0" w:bottom="1452"/>
      <w:pgBorders w:display="allPages" w:offsetFrom="text"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gBorders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KacstOn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173</Words>
  <Characters>688</Characters>
  <CharactersWithSpaces>865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2023-08-24T13:11:34Z</dcterms:created>
  <dc:creator>Saeid</dc:creator>
  <dc:description/>
  <dc:language>fa-IR</dc:language>
  <cp:lastModifiedBy>Saeid</cp:lastModifiedBy>
  <dcterms:modified xsi:type="dcterms:W3CDTF">2023-08-24T13:29:57Z</dcterms:modified>
  <cp:revision>4</cp:revision>
  <dc:subject/>
  <dc:title/>
</cp:coreProperties>
</file>