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30B6" w:rsidP="5416D2AE" w:rsidRDefault="185176A7" w14:paraId="5E5787A5" w14:textId="198CCF15">
      <w:pPr>
        <w:pStyle w:val="Listenabsatz"/>
        <w:numPr>
          <w:ilvl w:val="0"/>
          <w:numId w:val="3"/>
        </w:numPr>
        <w:rPr>
          <w:rFonts w:eastAsia="" w:eastAsiaTheme="minorEastAsia"/>
        </w:rPr>
      </w:pPr>
      <w:r w:rsidR="5416D2AE">
        <w:rPr/>
        <w:t>Switches</w:t>
      </w:r>
    </w:p>
    <w:p w:rsidR="5416D2AE" w:rsidP="5416D2AE" w:rsidRDefault="5416D2AE" w14:paraId="692DD683" w14:textId="660E062B">
      <w:pPr>
        <w:pStyle w:val="Listenabsatz"/>
        <w:numPr>
          <w:ilvl w:val="0"/>
          <w:numId w:val="3"/>
        </w:numPr>
        <w:rPr>
          <w:rFonts w:ascii="Calibri" w:hAnsi="Calibri" w:eastAsia="Calibri" w:cs="Calibri" w:asciiTheme="minorAscii" w:hAnsiTheme="minorAscii" w:eastAsiaTheme="minorAscii" w:cstheme="minorAscii"/>
          <w:sz w:val="22"/>
          <w:szCs w:val="22"/>
        </w:rPr>
      </w:pPr>
      <w:r w:rsidR="5416D2AE">
        <w:rPr/>
        <w:t>--&gt; Ein Switch arbeitet auf der Datenverbindungsschicht (Layer 2) und manchmal auf der Netzwerkschicht (Layer 3) des OSI (Open Systems Interconnection)-Referenzmodells und unterstützt daher jedes beliebige Paketprotokoll. LANs, die zur Verbindung von Segmenten Switches verwenden, werden als geswitchte LANs oder, im Falle von Ethernet-Netzwerken, als geswitchte Ethernet-LANs bezeichnet. In Netzwerken ist der Switch das Gerät, das Pakete zwischen LAN-Segmenten filtert und weiterleitet</w:t>
      </w:r>
    </w:p>
    <w:p w:rsidR="185176A7" w:rsidP="5416D2AE" w:rsidRDefault="185176A7" w14:paraId="2BBB11EB" w14:textId="358B424C">
      <w:pPr>
        <w:pStyle w:val="Listenabsatz"/>
        <w:numPr>
          <w:ilvl w:val="0"/>
          <w:numId w:val="2"/>
        </w:numPr>
        <w:rPr>
          <w:rFonts w:eastAsia="" w:eastAsiaTheme="minorEastAsia"/>
        </w:rPr>
      </w:pPr>
      <w:r w:rsidR="5416D2AE">
        <w:rPr/>
        <w:t>Router</w:t>
      </w:r>
    </w:p>
    <w:p w:rsidR="5416D2AE" w:rsidP="5416D2AE" w:rsidRDefault="5416D2AE" w14:paraId="13925AFA" w14:textId="544E7E49">
      <w:pPr>
        <w:pStyle w:val="Listenabsatz"/>
        <w:numPr>
          <w:ilvl w:val="0"/>
          <w:numId w:val="2"/>
        </w:numPr>
        <w:rPr>
          <w:rFonts w:ascii="Calibri" w:hAnsi="Calibri" w:eastAsia="Calibri" w:cs="Calibri" w:asciiTheme="minorAscii" w:hAnsiTheme="minorAscii" w:eastAsiaTheme="minorAscii" w:cstheme="minorAscii"/>
          <w:sz w:val="22"/>
          <w:szCs w:val="22"/>
        </w:rPr>
      </w:pPr>
      <w:r w:rsidR="5416D2AE">
        <w:rPr/>
        <w:t xml:space="preserve">--&gt; in Router </w:t>
      </w:r>
      <w:proofErr w:type="spellStart"/>
      <w:r w:rsidR="5416D2AE">
        <w:rPr/>
        <w:t>ist</w:t>
      </w:r>
      <w:proofErr w:type="spellEnd"/>
      <w:r w:rsidR="5416D2AE">
        <w:rPr/>
        <w:t xml:space="preserve"> </w:t>
      </w:r>
      <w:proofErr w:type="spellStart"/>
      <w:r w:rsidR="5416D2AE">
        <w:rPr/>
        <w:t>mit</w:t>
      </w:r>
      <w:proofErr w:type="spellEnd"/>
      <w:r w:rsidR="5416D2AE">
        <w:rPr/>
        <w:t xml:space="preserve"> </w:t>
      </w:r>
      <w:proofErr w:type="spellStart"/>
      <w:r w:rsidR="5416D2AE">
        <w:rPr/>
        <w:t>mindestens</w:t>
      </w:r>
      <w:proofErr w:type="spellEnd"/>
      <w:r w:rsidR="5416D2AE">
        <w:rPr/>
        <w:t xml:space="preserve"> </w:t>
      </w:r>
      <w:proofErr w:type="spellStart"/>
      <w:r w:rsidR="5416D2AE">
        <w:rPr/>
        <w:t>zwei</w:t>
      </w:r>
      <w:proofErr w:type="spellEnd"/>
      <w:r w:rsidR="5416D2AE">
        <w:rPr/>
        <w:t xml:space="preserve"> </w:t>
      </w:r>
      <w:proofErr w:type="spellStart"/>
      <w:r w:rsidR="5416D2AE">
        <w:rPr/>
        <w:t>Netzwerken</w:t>
      </w:r>
      <w:proofErr w:type="spellEnd"/>
      <w:r w:rsidR="5416D2AE">
        <w:rPr/>
        <w:t xml:space="preserve"> </w:t>
      </w:r>
      <w:proofErr w:type="spellStart"/>
      <w:r w:rsidR="5416D2AE">
        <w:rPr/>
        <w:t>verbunden</w:t>
      </w:r>
      <w:proofErr w:type="spellEnd"/>
      <w:r w:rsidR="5416D2AE">
        <w:rPr/>
        <w:t xml:space="preserve">, in der Regel </w:t>
      </w:r>
      <w:proofErr w:type="spellStart"/>
      <w:r w:rsidR="5416D2AE">
        <w:rPr/>
        <w:t>zwei</w:t>
      </w:r>
      <w:proofErr w:type="spellEnd"/>
      <w:r w:rsidR="5416D2AE">
        <w:rPr/>
        <w:t xml:space="preserve"> LANs </w:t>
      </w:r>
      <w:proofErr w:type="spellStart"/>
      <w:r w:rsidR="5416D2AE">
        <w:rPr/>
        <w:t>oder</w:t>
      </w:r>
      <w:proofErr w:type="spellEnd"/>
      <w:r w:rsidR="5416D2AE">
        <w:rPr/>
        <w:t xml:space="preserve"> WANs (Wide Area Networks) </w:t>
      </w:r>
      <w:proofErr w:type="spellStart"/>
      <w:r w:rsidR="5416D2AE">
        <w:rPr/>
        <w:t>oder</w:t>
      </w:r>
      <w:proofErr w:type="spellEnd"/>
      <w:r w:rsidR="5416D2AE">
        <w:rPr/>
        <w:t xml:space="preserve"> </w:t>
      </w:r>
      <w:proofErr w:type="spellStart"/>
      <w:r w:rsidR="5416D2AE">
        <w:rPr/>
        <w:t>ein</w:t>
      </w:r>
      <w:proofErr w:type="spellEnd"/>
      <w:r w:rsidR="5416D2AE">
        <w:rPr/>
        <w:t xml:space="preserve"> LAN und sein ISP (Internet Service Provider) </w:t>
      </w:r>
      <w:proofErr w:type="spellStart"/>
      <w:r w:rsidR="5416D2AE">
        <w:rPr/>
        <w:t>Netzwerk</w:t>
      </w:r>
      <w:proofErr w:type="spellEnd"/>
      <w:r w:rsidR="5416D2AE">
        <w:rPr/>
        <w:t xml:space="preserve">. Der Router </w:t>
      </w:r>
      <w:proofErr w:type="spellStart"/>
      <w:r w:rsidR="5416D2AE">
        <w:rPr/>
        <w:t>befindet</w:t>
      </w:r>
      <w:proofErr w:type="spellEnd"/>
      <w:r w:rsidR="5416D2AE">
        <w:rPr/>
        <w:t xml:space="preserve"> </w:t>
      </w:r>
      <w:proofErr w:type="spellStart"/>
      <w:r w:rsidR="5416D2AE">
        <w:rPr/>
        <w:t>sich</w:t>
      </w:r>
      <w:proofErr w:type="spellEnd"/>
      <w:r w:rsidR="5416D2AE">
        <w:rPr/>
        <w:t xml:space="preserve"> in der Regel </w:t>
      </w:r>
      <w:proofErr w:type="gramStart"/>
      <w:r w:rsidR="5416D2AE">
        <w:rPr/>
        <w:t>an</w:t>
      </w:r>
      <w:proofErr w:type="gramEnd"/>
      <w:r w:rsidR="5416D2AE">
        <w:rPr/>
        <w:t xml:space="preserve"> Gateways, den </w:t>
      </w:r>
      <w:proofErr w:type="spellStart"/>
      <w:r w:rsidR="5416D2AE">
        <w:rPr/>
        <w:t>Stellen</w:t>
      </w:r>
      <w:proofErr w:type="spellEnd"/>
      <w:r w:rsidR="5416D2AE">
        <w:rPr/>
        <w:t xml:space="preserve">, </w:t>
      </w:r>
      <w:proofErr w:type="gramStart"/>
      <w:r w:rsidR="5416D2AE">
        <w:rPr/>
        <w:t>an</w:t>
      </w:r>
      <w:proofErr w:type="gramEnd"/>
      <w:r w:rsidR="5416D2AE">
        <w:rPr/>
        <w:t xml:space="preserve"> </w:t>
      </w:r>
      <w:proofErr w:type="spellStart"/>
      <w:r w:rsidR="5416D2AE">
        <w:rPr/>
        <w:t>denen</w:t>
      </w:r>
      <w:proofErr w:type="spellEnd"/>
      <w:r w:rsidR="5416D2AE">
        <w:rPr/>
        <w:t xml:space="preserve"> </w:t>
      </w:r>
      <w:proofErr w:type="spellStart"/>
      <w:r w:rsidR="5416D2AE">
        <w:rPr/>
        <w:t>zwei</w:t>
      </w:r>
      <w:proofErr w:type="spellEnd"/>
      <w:r w:rsidR="5416D2AE">
        <w:rPr/>
        <w:t xml:space="preserve"> </w:t>
      </w:r>
      <w:proofErr w:type="spellStart"/>
      <w:r w:rsidR="5416D2AE">
        <w:rPr/>
        <w:t>oder</w:t>
      </w:r>
      <w:proofErr w:type="spellEnd"/>
      <w:r w:rsidR="5416D2AE">
        <w:rPr/>
        <w:t xml:space="preserve"> </w:t>
      </w:r>
      <w:proofErr w:type="spellStart"/>
      <w:r w:rsidR="5416D2AE">
        <w:rPr/>
        <w:t>mehr</w:t>
      </w:r>
      <w:proofErr w:type="spellEnd"/>
      <w:r w:rsidR="5416D2AE">
        <w:rPr/>
        <w:t xml:space="preserve"> Netzwerke </w:t>
      </w:r>
      <w:proofErr w:type="spellStart"/>
      <w:r w:rsidR="5416D2AE">
        <w:rPr/>
        <w:t>miteinander</w:t>
      </w:r>
      <w:proofErr w:type="spellEnd"/>
      <w:r w:rsidR="5416D2AE">
        <w:rPr/>
        <w:t xml:space="preserve"> </w:t>
      </w:r>
      <w:proofErr w:type="spellStart"/>
      <w:r w:rsidR="5416D2AE">
        <w:rPr/>
        <w:t>verbunden</w:t>
      </w:r>
      <w:proofErr w:type="spellEnd"/>
      <w:r w:rsidR="5416D2AE">
        <w:rPr/>
        <w:t xml:space="preserve"> </w:t>
      </w:r>
      <w:proofErr w:type="spellStart"/>
      <w:r w:rsidR="5416D2AE">
        <w:rPr/>
        <w:t>sind</w:t>
      </w:r>
      <w:proofErr w:type="spellEnd"/>
      <w:r w:rsidR="5416D2AE">
        <w:rPr/>
        <w:t xml:space="preserve">. </w:t>
      </w:r>
      <w:proofErr w:type="spellStart"/>
      <w:r w:rsidR="5416D2AE">
        <w:rPr/>
        <w:t>Anhand</w:t>
      </w:r>
      <w:proofErr w:type="spellEnd"/>
      <w:r w:rsidR="5416D2AE">
        <w:rPr/>
        <w:t xml:space="preserve"> von </w:t>
      </w:r>
      <w:proofErr w:type="spellStart"/>
      <w:r w:rsidR="5416D2AE">
        <w:rPr/>
        <w:t>Headern</w:t>
      </w:r>
      <w:proofErr w:type="spellEnd"/>
      <w:r w:rsidR="5416D2AE">
        <w:rPr/>
        <w:t xml:space="preserve"> und </w:t>
      </w:r>
      <w:proofErr w:type="spellStart"/>
      <w:r w:rsidR="5416D2AE">
        <w:rPr/>
        <w:t>Weiterleitungstabellen</w:t>
      </w:r>
      <w:proofErr w:type="spellEnd"/>
      <w:r w:rsidR="5416D2AE">
        <w:rPr/>
        <w:t xml:space="preserve"> </w:t>
      </w:r>
      <w:proofErr w:type="spellStart"/>
      <w:r w:rsidR="5416D2AE">
        <w:rPr/>
        <w:t>bestimmt</w:t>
      </w:r>
      <w:proofErr w:type="spellEnd"/>
      <w:r w:rsidR="5416D2AE">
        <w:rPr/>
        <w:t xml:space="preserve"> der Router den </w:t>
      </w:r>
      <w:proofErr w:type="spellStart"/>
      <w:r w:rsidR="5416D2AE">
        <w:rPr/>
        <w:t>besten</w:t>
      </w:r>
      <w:proofErr w:type="spellEnd"/>
      <w:r w:rsidR="5416D2AE">
        <w:rPr/>
        <w:t xml:space="preserve"> Weg </w:t>
      </w:r>
      <w:proofErr w:type="spellStart"/>
      <w:r w:rsidR="5416D2AE">
        <w:rPr/>
        <w:t>zur</w:t>
      </w:r>
      <w:proofErr w:type="spellEnd"/>
      <w:r w:rsidR="5416D2AE">
        <w:rPr/>
        <w:t xml:space="preserve"> </w:t>
      </w:r>
      <w:proofErr w:type="spellStart"/>
      <w:r w:rsidR="5416D2AE">
        <w:rPr/>
        <w:t>Weiterleitung</w:t>
      </w:r>
      <w:proofErr w:type="spellEnd"/>
      <w:r w:rsidR="5416D2AE">
        <w:rPr/>
        <w:t xml:space="preserve"> der </w:t>
      </w:r>
      <w:proofErr w:type="spellStart"/>
      <w:r w:rsidR="5416D2AE">
        <w:rPr/>
        <w:t>Pakete</w:t>
      </w:r>
      <w:proofErr w:type="spellEnd"/>
      <w:r w:rsidR="5416D2AE">
        <w:rPr/>
        <w:t xml:space="preserve">. </w:t>
      </w:r>
      <w:proofErr w:type="spellStart"/>
      <w:r w:rsidR="5416D2AE">
        <w:rPr/>
        <w:t>Darüber</w:t>
      </w:r>
      <w:proofErr w:type="spellEnd"/>
      <w:r w:rsidR="5416D2AE">
        <w:rPr/>
        <w:t xml:space="preserve"> </w:t>
      </w:r>
      <w:proofErr w:type="spellStart"/>
      <w:r w:rsidR="5416D2AE">
        <w:rPr/>
        <w:t>hinaus</w:t>
      </w:r>
      <w:proofErr w:type="spellEnd"/>
      <w:r w:rsidR="5416D2AE">
        <w:rPr/>
        <w:t xml:space="preserve"> </w:t>
      </w:r>
      <w:proofErr w:type="spellStart"/>
      <w:r w:rsidR="5416D2AE">
        <w:rPr/>
        <w:t>verwendet</w:t>
      </w:r>
      <w:proofErr w:type="spellEnd"/>
      <w:r w:rsidR="5416D2AE">
        <w:rPr/>
        <w:t xml:space="preserve"> der Router </w:t>
      </w:r>
      <w:proofErr w:type="spellStart"/>
      <w:r w:rsidR="5416D2AE">
        <w:rPr/>
        <w:t>Protokolle</w:t>
      </w:r>
      <w:proofErr w:type="spellEnd"/>
      <w:r w:rsidR="5416D2AE">
        <w:rPr/>
        <w:t xml:space="preserve"> </w:t>
      </w:r>
      <w:proofErr w:type="spellStart"/>
      <w:r w:rsidR="5416D2AE">
        <w:rPr/>
        <w:t>wie</w:t>
      </w:r>
      <w:proofErr w:type="spellEnd"/>
      <w:r w:rsidR="5416D2AE">
        <w:rPr/>
        <w:t xml:space="preserve"> ICMP (Internet Control Message Protocol), um </w:t>
      </w:r>
      <w:proofErr w:type="spellStart"/>
      <w:r w:rsidR="5416D2AE">
        <w:rPr/>
        <w:t>miteinander</w:t>
      </w:r>
      <w:proofErr w:type="spellEnd"/>
      <w:r w:rsidR="5416D2AE">
        <w:rPr/>
        <w:t xml:space="preserve"> </w:t>
      </w:r>
      <w:proofErr w:type="spellStart"/>
      <w:r w:rsidR="5416D2AE">
        <w:rPr/>
        <w:t>zu</w:t>
      </w:r>
      <w:proofErr w:type="spellEnd"/>
      <w:r w:rsidR="5416D2AE">
        <w:rPr/>
        <w:t xml:space="preserve"> </w:t>
      </w:r>
      <w:proofErr w:type="spellStart"/>
      <w:r w:rsidR="5416D2AE">
        <w:rPr/>
        <w:t>kommunizieren</w:t>
      </w:r>
      <w:proofErr w:type="spellEnd"/>
      <w:r w:rsidR="5416D2AE">
        <w:rPr/>
        <w:t xml:space="preserve">, und </w:t>
      </w:r>
      <w:proofErr w:type="spellStart"/>
      <w:r w:rsidR="5416D2AE">
        <w:rPr/>
        <w:t>konfiguriert</w:t>
      </w:r>
      <w:proofErr w:type="spellEnd"/>
      <w:r w:rsidR="5416D2AE">
        <w:rPr/>
        <w:t xml:space="preserve"> die </w:t>
      </w:r>
      <w:proofErr w:type="spellStart"/>
      <w:r w:rsidR="5416D2AE">
        <w:rPr/>
        <w:t>beste</w:t>
      </w:r>
      <w:proofErr w:type="spellEnd"/>
      <w:r w:rsidR="5416D2AE">
        <w:rPr/>
        <w:t xml:space="preserve"> Route </w:t>
      </w:r>
      <w:proofErr w:type="spellStart"/>
      <w:r w:rsidR="5416D2AE">
        <w:rPr/>
        <w:t>zwischen</w:t>
      </w:r>
      <w:proofErr w:type="spellEnd"/>
      <w:r w:rsidR="5416D2AE">
        <w:rPr/>
        <w:t xml:space="preserve"> </w:t>
      </w:r>
      <w:proofErr w:type="spellStart"/>
      <w:r w:rsidR="5416D2AE">
        <w:rPr/>
        <w:t>zwei</w:t>
      </w:r>
      <w:proofErr w:type="spellEnd"/>
      <w:r w:rsidR="5416D2AE">
        <w:rPr/>
        <w:t xml:space="preserve"> </w:t>
      </w:r>
      <w:proofErr w:type="spellStart"/>
      <w:r w:rsidR="5416D2AE">
        <w:rPr/>
        <w:t>beliebigen</w:t>
      </w:r>
      <w:proofErr w:type="spellEnd"/>
      <w:r w:rsidR="5416D2AE">
        <w:rPr/>
        <w:t xml:space="preserve"> Hosts. Mit </w:t>
      </w:r>
      <w:proofErr w:type="spellStart"/>
      <w:r w:rsidR="5416D2AE">
        <w:rPr/>
        <w:t>einem</w:t>
      </w:r>
      <w:proofErr w:type="spellEnd"/>
      <w:r w:rsidR="5416D2AE">
        <w:rPr/>
        <w:t xml:space="preserve"> Wort: Der Router </w:t>
      </w:r>
      <w:proofErr w:type="spellStart"/>
      <w:r w:rsidR="5416D2AE">
        <w:rPr/>
        <w:t>leitet</w:t>
      </w:r>
      <w:proofErr w:type="spellEnd"/>
      <w:r w:rsidR="5416D2AE">
        <w:rPr/>
        <w:t xml:space="preserve"> </w:t>
      </w:r>
      <w:proofErr w:type="spellStart"/>
      <w:r w:rsidR="5416D2AE">
        <w:rPr/>
        <w:t>Datenpakete</w:t>
      </w:r>
      <w:proofErr w:type="spellEnd"/>
      <w:r w:rsidR="5416D2AE">
        <w:rPr/>
        <w:t xml:space="preserve"> </w:t>
      </w:r>
      <w:proofErr w:type="spellStart"/>
      <w:r w:rsidR="5416D2AE">
        <w:rPr/>
        <w:t>weiter</w:t>
      </w:r>
      <w:proofErr w:type="spellEnd"/>
      <w:r w:rsidR="5416D2AE">
        <w:rPr/>
        <w:t>.</w:t>
      </w:r>
    </w:p>
    <w:p w:rsidR="5416D2AE" w:rsidP="5416D2AE" w:rsidRDefault="5416D2AE" w14:paraId="786DCC69" w14:textId="1F70E8AA">
      <w:pPr>
        <w:pStyle w:val="Listenabsatz"/>
        <w:numPr>
          <w:ilvl w:val="0"/>
          <w:numId w:val="2"/>
        </w:numPr>
        <w:rPr>
          <w:rFonts w:ascii="Calibri" w:hAnsi="Calibri" w:eastAsia="Calibri" w:cs="Calibri" w:asciiTheme="minorAscii" w:hAnsiTheme="minorAscii" w:eastAsiaTheme="minorAscii" w:cstheme="minorAscii"/>
          <w:sz w:val="22"/>
          <w:szCs w:val="22"/>
        </w:rPr>
      </w:pPr>
      <w:r w:rsidRPr="5416D2AE" w:rsidR="5416D2AE">
        <w:rPr>
          <w:noProof w:val="0"/>
          <w:lang w:val="en-GB"/>
        </w:rPr>
        <w:t>Genau wie ein Switch mehrere Geräte miteinander verbindet, um ein Netzwerk aufzubauen, verbindet ein Router mehrere Switches und die entsprechenden Netzwerke miteinander, um ein noch größeres Netzwerk zu bilden. Diese Netzwerke können sich an einem einzigen Standort befinden oder auf mehrere Standorte verteilt sein.</w:t>
      </w:r>
    </w:p>
    <w:p w:rsidR="424694EF" w:rsidP="0F2E77C7" w:rsidRDefault="424694EF" w14:paraId="35EA2EDF" w14:textId="50F69222">
      <w:pPr>
        <w:pStyle w:val="Listenabsatz"/>
        <w:numPr>
          <w:ilvl w:val="0"/>
          <w:numId w:val="2"/>
        </w:numPr>
      </w:pPr>
      <w:r w:rsidRPr="0F2E77C7">
        <w:rPr>
          <w:b/>
          <w:bCs/>
        </w:rPr>
        <w:t>HTTP</w:t>
      </w:r>
    </w:p>
    <w:p w:rsidR="1C965374" w:rsidP="0F2E77C7" w:rsidRDefault="1C965374" w14:paraId="4B9B76C0" w14:textId="1C6E73C5">
      <w:pPr>
        <w:pStyle w:val="Listenabsatz"/>
        <w:numPr>
          <w:ilvl w:val="0"/>
          <w:numId w:val="2"/>
        </w:numPr>
      </w:pPr>
      <w:r>
        <w:t>MGM-LAN</w:t>
      </w:r>
    </w:p>
    <w:p w:rsidR="1C965374" w:rsidP="0F2E77C7" w:rsidRDefault="1C965374" w14:paraId="218B73F7" w14:textId="2FAF9C8D">
      <w:pPr>
        <w:pStyle w:val="Listenabsatz"/>
        <w:numPr>
          <w:ilvl w:val="0"/>
          <w:numId w:val="2"/>
        </w:numPr>
      </w:pPr>
      <w:r>
        <w:t>V-LAN</w:t>
      </w:r>
    </w:p>
    <w:p w:rsidR="185176A7" w:rsidP="0F2E77C7" w:rsidRDefault="185176A7" w14:paraId="33219BD9" w14:textId="20434A4E">
      <w:pPr>
        <w:pStyle w:val="Listenabsatz"/>
        <w:numPr>
          <w:ilvl w:val="0"/>
          <w:numId w:val="1"/>
        </w:numPr>
        <w:rPr>
          <w:rFonts w:eastAsiaTheme="minorEastAsia"/>
        </w:rPr>
      </w:pPr>
      <w:proofErr w:type="spellStart"/>
      <w:r>
        <w:t>IPSec</w:t>
      </w:r>
      <w:proofErr w:type="spellEnd"/>
    </w:p>
    <w:p w:rsidR="185176A7" w:rsidP="5416D2AE" w:rsidRDefault="185176A7" w14:paraId="60A3692D" w14:textId="0844297B">
      <w:pPr>
        <w:pStyle w:val="Listenabsatz"/>
        <w:numPr>
          <w:ilvl w:val="0"/>
          <w:numId w:val="1"/>
        </w:numPr>
        <w:rPr>
          <w:rFonts w:ascii="Calibri" w:hAnsi="Calibri" w:eastAsia="Calibri" w:cs="Calibri" w:asciiTheme="minorAscii" w:hAnsiTheme="minorAscii" w:eastAsiaTheme="minorAscii" w:cstheme="minorAscii"/>
          <w:noProof w:val="0"/>
          <w:sz w:val="22"/>
          <w:szCs w:val="22"/>
          <w:lang w:val="en-GB"/>
        </w:rPr>
      </w:pPr>
      <w:r w:rsidR="5416D2AE">
        <w:rPr/>
        <w:t>ICMP: Internet Control Message Protocol</w:t>
      </w:r>
    </w:p>
    <w:p w:rsidR="5416D2AE" w:rsidP="5416D2AE" w:rsidRDefault="5416D2AE" w14:paraId="7499EBAC" w14:textId="1FF6D11B">
      <w:pPr>
        <w:pStyle w:val="Listenabsatz"/>
        <w:numPr>
          <w:ilvl w:val="0"/>
          <w:numId w:val="1"/>
        </w:numPr>
        <w:rPr/>
      </w:pPr>
      <w:r w:rsidR="5416D2AE">
        <w:rPr/>
        <w:t xml:space="preserve">--&gt; Internet Control Message Protocol (ICMP) </w:t>
      </w:r>
      <w:proofErr w:type="spellStart"/>
      <w:r w:rsidR="5416D2AE">
        <w:rPr/>
        <w:t>ist</w:t>
      </w:r>
      <w:proofErr w:type="spellEnd"/>
      <w:r w:rsidR="5416D2AE">
        <w:rPr/>
        <w:t xml:space="preserve"> </w:t>
      </w:r>
      <w:proofErr w:type="spellStart"/>
      <w:r w:rsidR="5416D2AE">
        <w:rPr/>
        <w:t>ein</w:t>
      </w:r>
      <w:proofErr w:type="spellEnd"/>
      <w:r w:rsidR="5416D2AE">
        <w:rPr/>
        <w:t xml:space="preserve"> </w:t>
      </w:r>
      <w:proofErr w:type="spellStart"/>
      <w:r w:rsidR="5416D2AE">
        <w:rPr/>
        <w:t>Protokoll</w:t>
      </w:r>
      <w:proofErr w:type="spellEnd"/>
      <w:r w:rsidR="5416D2AE">
        <w:rPr/>
        <w:t xml:space="preserve"> </w:t>
      </w:r>
      <w:proofErr w:type="spellStart"/>
      <w:r w:rsidR="5416D2AE">
        <w:rPr/>
        <w:t>zur</w:t>
      </w:r>
      <w:proofErr w:type="spellEnd"/>
      <w:r w:rsidR="5416D2AE">
        <w:rPr/>
        <w:t xml:space="preserve"> </w:t>
      </w:r>
      <w:proofErr w:type="spellStart"/>
      <w:r w:rsidR="5416D2AE">
        <w:rPr/>
        <w:t>Nachrichtensteuerung</w:t>
      </w:r>
      <w:proofErr w:type="spellEnd"/>
      <w:r w:rsidR="5416D2AE">
        <w:rPr/>
        <w:t xml:space="preserve"> und </w:t>
      </w:r>
      <w:proofErr w:type="spellStart"/>
      <w:r w:rsidR="5416D2AE">
        <w:rPr/>
        <w:t>zum</w:t>
      </w:r>
      <w:proofErr w:type="spellEnd"/>
      <w:r w:rsidR="5416D2AE">
        <w:rPr/>
        <w:t xml:space="preserve"> </w:t>
      </w:r>
      <w:proofErr w:type="spellStart"/>
      <w:r w:rsidR="5416D2AE">
        <w:rPr/>
        <w:t>Austausch</w:t>
      </w:r>
      <w:proofErr w:type="spellEnd"/>
      <w:r w:rsidR="5416D2AE">
        <w:rPr/>
        <w:t xml:space="preserve"> von </w:t>
      </w:r>
      <w:proofErr w:type="spellStart"/>
      <w:r w:rsidR="5416D2AE">
        <w:rPr/>
        <w:t>Fehlermeldungen</w:t>
      </w:r>
      <w:proofErr w:type="spellEnd"/>
      <w:r w:rsidR="5416D2AE">
        <w:rPr/>
        <w:t xml:space="preserve">. Das ICMP </w:t>
      </w:r>
      <w:proofErr w:type="spellStart"/>
      <w:r w:rsidR="5416D2AE">
        <w:rPr/>
        <w:t>baut</w:t>
      </w:r>
      <w:proofErr w:type="spellEnd"/>
      <w:r w:rsidR="5416D2AE">
        <w:rPr/>
        <w:t xml:space="preserve"> auf </w:t>
      </w:r>
      <w:proofErr w:type="spellStart"/>
      <w:r w:rsidR="5416D2AE">
        <w:rPr/>
        <w:t>dem</w:t>
      </w:r>
      <w:proofErr w:type="spellEnd"/>
      <w:r w:rsidR="5416D2AE">
        <w:rPr/>
        <w:t xml:space="preserve"> Internet </w:t>
      </w:r>
      <w:proofErr w:type="spellStart"/>
      <w:r w:rsidR="5416D2AE">
        <w:rPr/>
        <w:t>Protokoll</w:t>
      </w:r>
      <w:proofErr w:type="spellEnd"/>
      <w:r w:rsidR="5416D2AE">
        <w:rPr/>
        <w:t xml:space="preserve"> (IP) auf. Das ICMP </w:t>
      </w:r>
      <w:proofErr w:type="spellStart"/>
      <w:r w:rsidR="5416D2AE">
        <w:rPr/>
        <w:t>informiert</w:t>
      </w:r>
      <w:proofErr w:type="spellEnd"/>
      <w:r w:rsidR="5416D2AE">
        <w:rPr/>
        <w:t xml:space="preserve"> </w:t>
      </w:r>
      <w:proofErr w:type="spellStart"/>
      <w:r w:rsidR="5416D2AE">
        <w:rPr/>
        <w:t>über</w:t>
      </w:r>
      <w:proofErr w:type="spellEnd"/>
      <w:r w:rsidR="5416D2AE">
        <w:rPr/>
        <w:t xml:space="preserve"> Status </w:t>
      </w:r>
      <w:proofErr w:type="spellStart"/>
      <w:r w:rsidR="5416D2AE">
        <w:rPr/>
        <w:t>oder</w:t>
      </w:r>
      <w:proofErr w:type="spellEnd"/>
      <w:r w:rsidR="5416D2AE">
        <w:rPr/>
        <w:t xml:space="preserve"> </w:t>
      </w:r>
      <w:proofErr w:type="spellStart"/>
      <w:r w:rsidR="5416D2AE">
        <w:rPr/>
        <w:t>Probleme</w:t>
      </w:r>
      <w:proofErr w:type="spellEnd"/>
      <w:r w:rsidR="5416D2AE">
        <w:rPr/>
        <w:t xml:space="preserve"> </w:t>
      </w:r>
      <w:proofErr w:type="spellStart"/>
      <w:r w:rsidR="5416D2AE">
        <w:rPr/>
        <w:t>eines</w:t>
      </w:r>
      <w:proofErr w:type="spellEnd"/>
      <w:r w:rsidR="5416D2AE">
        <w:rPr/>
        <w:t xml:space="preserve"> </w:t>
      </w:r>
      <w:proofErr w:type="spellStart"/>
      <w:r w:rsidR="5416D2AE">
        <w:rPr/>
        <w:t>Netzwerks</w:t>
      </w:r>
      <w:proofErr w:type="spellEnd"/>
      <w:r w:rsidR="5416D2AE">
        <w:rPr/>
        <w:t xml:space="preserve"> </w:t>
      </w:r>
      <w:proofErr w:type="spellStart"/>
      <w:r w:rsidR="5416D2AE">
        <w:rPr/>
        <w:t>oder</w:t>
      </w:r>
      <w:proofErr w:type="spellEnd"/>
      <w:r w:rsidR="5416D2AE">
        <w:rPr/>
        <w:t xml:space="preserve"> </w:t>
      </w:r>
      <w:proofErr w:type="spellStart"/>
      <w:r w:rsidR="5416D2AE">
        <w:rPr/>
        <w:t>prüft</w:t>
      </w:r>
      <w:proofErr w:type="spellEnd"/>
      <w:r w:rsidR="5416D2AE">
        <w:rPr/>
        <w:t xml:space="preserve"> die </w:t>
      </w:r>
      <w:proofErr w:type="spellStart"/>
      <w:r w:rsidR="5416D2AE">
        <w:rPr/>
        <w:t>Konnektivität</w:t>
      </w:r>
      <w:proofErr w:type="spellEnd"/>
      <w:r w:rsidR="5416D2AE">
        <w:rPr/>
        <w:t xml:space="preserve"> </w:t>
      </w:r>
      <w:proofErr w:type="spellStart"/>
      <w:r w:rsidR="5416D2AE">
        <w:rPr/>
        <w:t>zu</w:t>
      </w:r>
      <w:proofErr w:type="spellEnd"/>
      <w:r w:rsidR="5416D2AE">
        <w:rPr/>
        <w:t xml:space="preserve"> </w:t>
      </w:r>
      <w:proofErr w:type="spellStart"/>
      <w:r w:rsidR="5416D2AE">
        <w:rPr/>
        <w:t>einer</w:t>
      </w:r>
      <w:proofErr w:type="spellEnd"/>
      <w:r w:rsidR="5416D2AE">
        <w:rPr/>
        <w:t xml:space="preserve"> </w:t>
      </w:r>
      <w:proofErr w:type="spellStart"/>
      <w:r w:rsidR="5416D2AE">
        <w:rPr/>
        <w:t>bestimmten</w:t>
      </w:r>
      <w:proofErr w:type="spellEnd"/>
      <w:r w:rsidR="5416D2AE">
        <w:rPr/>
        <w:t xml:space="preserve"> </w:t>
      </w:r>
      <w:hyperlink r:id="R9463d4d4843545fc">
        <w:r w:rsidRPr="5416D2AE" w:rsidR="5416D2AE">
          <w:rPr>
            <w:rStyle w:val="Hyperlink"/>
            <w:noProof w:val="0"/>
            <w:lang w:val="en-GB"/>
          </w:rPr>
          <w:t>IP-Adresse</w:t>
        </w:r>
      </w:hyperlink>
      <w:r w:rsidRPr="5416D2AE" w:rsidR="5416D2AE">
        <w:rPr>
          <w:noProof w:val="0"/>
          <w:lang w:val="en-GB"/>
        </w:rPr>
        <w:t xml:space="preserve">. </w:t>
      </w:r>
      <w:proofErr w:type="spellStart"/>
      <w:r w:rsidRPr="5416D2AE" w:rsidR="5416D2AE">
        <w:rPr>
          <w:noProof w:val="0"/>
          <w:lang w:val="en-GB"/>
        </w:rPr>
        <w:t>Sowohl</w:t>
      </w:r>
      <w:proofErr w:type="spellEnd"/>
      <w:r w:rsidRPr="5416D2AE" w:rsidR="5416D2AE">
        <w:rPr>
          <w:noProof w:val="0"/>
          <w:lang w:val="en-GB"/>
        </w:rPr>
        <w:t xml:space="preserve"> </w:t>
      </w:r>
      <w:hyperlink r:id="Rfa1797ebd8664f67">
        <w:r w:rsidRPr="5416D2AE" w:rsidR="5416D2AE">
          <w:rPr>
            <w:rStyle w:val="Hyperlink"/>
            <w:noProof w:val="0"/>
            <w:lang w:val="en-GB"/>
          </w:rPr>
          <w:t>Router</w:t>
        </w:r>
      </w:hyperlink>
      <w:r w:rsidRPr="5416D2AE" w:rsidR="5416D2AE">
        <w:rPr>
          <w:noProof w:val="0"/>
          <w:lang w:val="en-GB"/>
        </w:rPr>
        <w:t xml:space="preserve"> </w:t>
      </w:r>
      <w:proofErr w:type="spellStart"/>
      <w:r w:rsidRPr="5416D2AE" w:rsidR="5416D2AE">
        <w:rPr>
          <w:noProof w:val="0"/>
          <w:lang w:val="en-GB"/>
        </w:rPr>
        <w:t>als</w:t>
      </w:r>
      <w:proofErr w:type="spellEnd"/>
      <w:r w:rsidRPr="5416D2AE" w:rsidR="5416D2AE">
        <w:rPr>
          <w:noProof w:val="0"/>
          <w:lang w:val="en-GB"/>
        </w:rPr>
        <w:t xml:space="preserve"> </w:t>
      </w:r>
      <w:proofErr w:type="spellStart"/>
      <w:r w:rsidRPr="5416D2AE" w:rsidR="5416D2AE">
        <w:rPr>
          <w:noProof w:val="0"/>
          <w:lang w:val="en-GB"/>
        </w:rPr>
        <w:t>auch</w:t>
      </w:r>
      <w:proofErr w:type="spellEnd"/>
      <w:r w:rsidRPr="5416D2AE" w:rsidR="5416D2AE">
        <w:rPr>
          <w:noProof w:val="0"/>
          <w:lang w:val="en-GB"/>
        </w:rPr>
        <w:t xml:space="preserve"> </w:t>
      </w:r>
      <w:proofErr w:type="spellStart"/>
      <w:r w:rsidRPr="5416D2AE" w:rsidR="5416D2AE">
        <w:rPr>
          <w:noProof w:val="0"/>
          <w:lang w:val="en-GB"/>
        </w:rPr>
        <w:t>Netzwerkknoten</w:t>
      </w:r>
      <w:proofErr w:type="spellEnd"/>
      <w:r w:rsidRPr="5416D2AE" w:rsidR="5416D2AE">
        <w:rPr>
          <w:noProof w:val="0"/>
          <w:lang w:val="en-GB"/>
        </w:rPr>
        <w:t xml:space="preserve"> und </w:t>
      </w:r>
      <w:hyperlink r:id="R3b0056f1260141ff">
        <w:r w:rsidRPr="5416D2AE" w:rsidR="5416D2AE">
          <w:rPr>
            <w:rStyle w:val="Hyperlink"/>
            <w:noProof w:val="0"/>
            <w:lang w:val="en-GB"/>
          </w:rPr>
          <w:t>Hosts</w:t>
        </w:r>
      </w:hyperlink>
      <w:r w:rsidRPr="5416D2AE" w:rsidR="5416D2AE">
        <w:rPr>
          <w:noProof w:val="0"/>
          <w:lang w:val="en-GB"/>
        </w:rPr>
        <w:t xml:space="preserve"> </w:t>
      </w:r>
      <w:proofErr w:type="spellStart"/>
      <w:r w:rsidRPr="5416D2AE" w:rsidR="5416D2AE">
        <w:rPr>
          <w:noProof w:val="0"/>
          <w:lang w:val="en-GB"/>
        </w:rPr>
        <w:t>arbeiten</w:t>
      </w:r>
      <w:proofErr w:type="spellEnd"/>
      <w:r w:rsidRPr="5416D2AE" w:rsidR="5416D2AE">
        <w:rPr>
          <w:noProof w:val="0"/>
          <w:lang w:val="en-GB"/>
        </w:rPr>
        <w:t xml:space="preserve"> </w:t>
      </w:r>
      <w:proofErr w:type="spellStart"/>
      <w:r w:rsidRPr="5416D2AE" w:rsidR="5416D2AE">
        <w:rPr>
          <w:noProof w:val="0"/>
          <w:lang w:val="en-GB"/>
        </w:rPr>
        <w:t>mit</w:t>
      </w:r>
      <w:proofErr w:type="spellEnd"/>
      <w:r w:rsidRPr="5416D2AE" w:rsidR="5416D2AE">
        <w:rPr>
          <w:noProof w:val="0"/>
          <w:lang w:val="en-GB"/>
        </w:rPr>
        <w:t xml:space="preserve"> </w:t>
      </w:r>
      <w:proofErr w:type="spellStart"/>
      <w:r w:rsidRPr="5416D2AE" w:rsidR="5416D2AE">
        <w:rPr>
          <w:noProof w:val="0"/>
          <w:lang w:val="en-GB"/>
        </w:rPr>
        <w:t>diesem</w:t>
      </w:r>
      <w:proofErr w:type="spellEnd"/>
      <w:r w:rsidRPr="5416D2AE" w:rsidR="5416D2AE">
        <w:rPr>
          <w:noProof w:val="0"/>
          <w:lang w:val="en-GB"/>
        </w:rPr>
        <w:t xml:space="preserve"> </w:t>
      </w:r>
      <w:proofErr w:type="spellStart"/>
      <w:r w:rsidRPr="5416D2AE" w:rsidR="5416D2AE">
        <w:rPr>
          <w:noProof w:val="0"/>
          <w:lang w:val="en-GB"/>
        </w:rPr>
        <w:t>Protokoll</w:t>
      </w:r>
      <w:proofErr w:type="spellEnd"/>
      <w:r w:rsidRPr="5416D2AE" w:rsidR="5416D2AE">
        <w:rPr>
          <w:noProof w:val="0"/>
          <w:lang w:val="en-GB"/>
        </w:rPr>
        <w:t>.</w:t>
      </w:r>
    </w:p>
    <w:p w:rsidR="5416D2AE" w:rsidP="5416D2AE" w:rsidRDefault="5416D2AE" w14:paraId="2F237777" w14:textId="25D0F076">
      <w:pPr>
        <w:pStyle w:val="Listenabsatz"/>
        <w:numPr>
          <w:ilvl w:val="0"/>
          <w:numId w:val="1"/>
        </w:numPr>
        <w:rPr>
          <w:rFonts w:ascii="Calibri" w:hAnsi="Calibri" w:eastAsia="Calibri" w:cs="Calibri" w:asciiTheme="minorAscii" w:hAnsiTheme="minorAscii" w:eastAsiaTheme="minorAscii" w:cstheme="minorAscii"/>
          <w:noProof w:val="0"/>
          <w:sz w:val="22"/>
          <w:szCs w:val="22"/>
          <w:lang w:val="en-GB"/>
        </w:rPr>
      </w:pPr>
      <w:r w:rsidRPr="5416D2AE" w:rsidR="5416D2AE">
        <w:rPr>
          <w:noProof w:val="0"/>
          <w:lang w:val="en-GB"/>
        </w:rPr>
        <w:t xml:space="preserve">Typische Anwendungen sind zum Beispiel die Traceroute eines Datenpakets, der </w:t>
      </w:r>
      <w:hyperlink r:id="Rf8b494d89b674ebf">
        <w:r w:rsidRPr="5416D2AE" w:rsidR="5416D2AE">
          <w:rPr>
            <w:rStyle w:val="Hyperlink"/>
            <w:noProof w:val="0"/>
            <w:lang w:val="en-GB"/>
          </w:rPr>
          <w:t>Ping</w:t>
        </w:r>
      </w:hyperlink>
      <w:r w:rsidRPr="5416D2AE" w:rsidR="5416D2AE">
        <w:rPr>
          <w:noProof w:val="0"/>
          <w:lang w:val="en-GB"/>
        </w:rPr>
        <w:t xml:space="preserve"> oder auch Netzwerk-Monitoring. Außerdem können Netzwerkinformationen abgefragt und Standard Gateways verwendet werden. Auch gibt es Benachrichtigungen über Probleme mit Datagrammen, die zum Absender des Pakets geschickt werden.</w:t>
      </w:r>
    </w:p>
    <w:p w:rsidR="5416D2AE" w:rsidP="5416D2AE" w:rsidRDefault="5416D2AE" w14:paraId="31E06CF9" w14:textId="2F0F7751">
      <w:pPr>
        <w:pStyle w:val="Listenabsatz"/>
        <w:numPr>
          <w:ilvl w:val="0"/>
          <w:numId w:val="1"/>
        </w:numPr>
        <w:rPr/>
      </w:pPr>
    </w:p>
    <w:p w:rsidR="185176A7" w:rsidP="5416D2AE" w:rsidRDefault="185176A7" w14:paraId="41390A01" w14:textId="03B4EA80">
      <w:pPr>
        <w:pStyle w:val="Listenabsatz"/>
        <w:numPr>
          <w:ilvl w:val="0"/>
          <w:numId w:val="1"/>
        </w:numPr>
        <w:rPr>
          <w:rFonts w:ascii="Calibri" w:hAnsi="Calibri" w:eastAsia="Calibri" w:cs="Calibri" w:asciiTheme="minorAscii" w:hAnsiTheme="minorAscii" w:eastAsiaTheme="minorAscii" w:cstheme="minorAscii"/>
          <w:sz w:val="22"/>
          <w:szCs w:val="22"/>
        </w:rPr>
      </w:pPr>
      <w:r w:rsidR="5416D2AE">
        <w:rPr/>
        <w:t>ARP:  Address Resolution Protocol</w:t>
      </w:r>
    </w:p>
    <w:p w:rsidR="5416D2AE" w:rsidP="5416D2AE" w:rsidRDefault="5416D2AE" w14:paraId="420A3ADC" w14:textId="1F94A8C6">
      <w:pPr>
        <w:pStyle w:val="Listenabsatz"/>
        <w:numPr>
          <w:ilvl w:val="0"/>
          <w:numId w:val="1"/>
        </w:numPr>
        <w:rPr>
          <w:rFonts w:ascii="Calibri" w:hAnsi="Calibri" w:eastAsia="Calibri" w:cs="Calibri" w:asciiTheme="minorAscii" w:hAnsiTheme="minorAscii" w:eastAsiaTheme="minorAscii" w:cstheme="minorAscii"/>
          <w:sz w:val="22"/>
          <w:szCs w:val="22"/>
        </w:rPr>
      </w:pPr>
      <w:r w:rsidR="5416D2AE">
        <w:rPr/>
        <w:t>--&gt; ARP is used to mediate between ethernet (or other broadcast link-level protocols) and the network layer, or IP protocols. Put more simply, ARP converts IP addresses to ethernet addresses.</w:t>
      </w:r>
    </w:p>
    <w:p w:rsidR="5416D2AE" w:rsidP="5416D2AE" w:rsidRDefault="5416D2AE" w14:paraId="632A3F3F" w14:textId="43B46110">
      <w:pPr>
        <w:pStyle w:val="Listenabsatz"/>
        <w:numPr>
          <w:ilvl w:val="0"/>
          <w:numId w:val="1"/>
        </w:numPr>
        <w:rPr>
          <w:sz w:val="22"/>
          <w:szCs w:val="22"/>
        </w:rPr>
      </w:pPr>
      <w:r w:rsidRPr="5416D2AE" w:rsidR="5416D2AE">
        <w:rPr>
          <w:noProof w:val="0"/>
          <w:lang w:val="en-GB"/>
        </w:rPr>
        <w:t>Das Address Resolution Protocol (ARP) arbeitet auf der Schicht 2, der Sicherungsschicht, des OSI-Schichtenmodells und setzt IP-Adressen in Hardware- und MAC-Adressen um. Alle Netzwerktypen und -topologien benutzen Hardware-Adressen um die Datenpakete zu adressieren. Damit ein IP-Paket innerhalb eines lokalen Netzwerks zugestellt werden kann, muss die Hardware-Adresse des Ziels bekannt sein.</w:t>
      </w:r>
    </w:p>
    <w:p w:rsidR="5416D2AE" w:rsidP="5416D2AE" w:rsidRDefault="5416D2AE" w14:paraId="1E937B0F" w14:textId="2BAF4F8C">
      <w:pPr>
        <w:pStyle w:val="Listenabsatz"/>
        <w:numPr>
          <w:ilvl w:val="0"/>
          <w:numId w:val="1"/>
        </w:numPr>
        <w:rPr>
          <w:rFonts w:ascii="Calibri" w:hAnsi="Calibri" w:eastAsia="Calibri" w:cs="Calibri" w:asciiTheme="minorAscii" w:hAnsiTheme="minorAscii" w:eastAsiaTheme="minorAscii" w:cstheme="minorAscii"/>
          <w:noProof w:val="0"/>
          <w:sz w:val="22"/>
          <w:szCs w:val="22"/>
          <w:lang w:val="en-GB"/>
        </w:rPr>
      </w:pPr>
      <w:r w:rsidRPr="5416D2AE" w:rsidR="5416D2AE">
        <w:rPr>
          <w:noProof w:val="0"/>
          <w:lang w:val="en-GB"/>
        </w:rPr>
        <w:t xml:space="preserve"> Jeder Netzwerk-Adapter besitzt eine einzigartige und eindeutige Hardware-Adresse, die fest auf dem Adapter eingestellt ist.</w:t>
      </w:r>
    </w:p>
    <w:p w:rsidR="5416D2AE" w:rsidP="5416D2AE" w:rsidRDefault="5416D2AE" w14:paraId="49590642" w14:textId="090E4101">
      <w:pPr>
        <w:pStyle w:val="Listenabsatz"/>
        <w:numPr>
          <w:ilvl w:val="0"/>
          <w:numId w:val="1"/>
        </w:numPr>
        <w:rPr>
          <w:rFonts w:ascii="Calibri" w:hAnsi="Calibri" w:eastAsia="Calibri" w:cs="Calibri" w:asciiTheme="minorAscii" w:hAnsiTheme="minorAscii" w:eastAsiaTheme="minorAscii" w:cstheme="minorAscii"/>
          <w:noProof w:val="0"/>
          <w:sz w:val="22"/>
          <w:szCs w:val="22"/>
          <w:lang w:val="en-GB"/>
        </w:rPr>
      </w:pPr>
      <w:r w:rsidRPr="5416D2AE" w:rsidR="5416D2AE">
        <w:rPr>
          <w:noProof w:val="0"/>
          <w:lang w:val="en-GB"/>
        </w:rPr>
        <w:t>Bevor nun ein Datenpaket verschickt werden kann, muss durch ARP eine Adressauflösung erfolgen. Dazu sendet der Host einen ARP-Request mit der MAC-Adresse "FF-FF-FF-FF-FF-FF". Das ist ein MAC-Broadcast an alle Systeme im Netzwerk. Diese Meldung wird von jedem Netzwerk-Interface entgegengenommen und ausgewertet. Das Ethernet-Frame enthält die IP-Adresse des gesuchten Hosts. Fühlt sich ein Host mit dieser IP-Adresse angesprochen, schickt er ein ARP-Reply an den Sender zurück. Die gemeldete MAC-Adresse wird dann im lokalen ARP-Cache des Senders gespeichert. Dieser Cache dient zur schnelleren ARP-Adressauflösung.</w:t>
      </w:r>
    </w:p>
    <w:p w:rsidR="5416D2AE" w:rsidP="5416D2AE" w:rsidRDefault="5416D2AE" w14:paraId="2FAB5EB8" w14:textId="648145CE">
      <w:pPr>
        <w:pStyle w:val="Listenabsatz"/>
        <w:numPr>
          <w:ilvl w:val="0"/>
          <w:numId w:val="1"/>
        </w:numPr>
        <w:rPr>
          <w:sz w:val="22"/>
          <w:szCs w:val="22"/>
        </w:rPr>
      </w:pPr>
    </w:p>
    <w:p w:rsidR="53BE9D6A" w:rsidP="0F2E77C7" w:rsidRDefault="53BE9D6A" w14:paraId="096A5A97" w14:textId="483EFF88">
      <w:pPr>
        <w:pStyle w:val="Listenabsatz"/>
        <w:numPr>
          <w:ilvl w:val="0"/>
          <w:numId w:val="1"/>
        </w:numPr>
        <w:rPr/>
      </w:pPr>
      <w:r w:rsidR="5416D2AE">
        <w:rPr/>
        <w:t>ADSL</w:t>
      </w:r>
    </w:p>
    <w:p w:rsidR="5416D2AE" w:rsidP="5416D2AE" w:rsidRDefault="5416D2AE" w14:paraId="5B8C7923" w14:textId="59F8CAF6">
      <w:pPr>
        <w:pStyle w:val="Listenabsatz"/>
        <w:numPr>
          <w:ilvl w:val="0"/>
          <w:numId w:val="1"/>
        </w:numPr>
        <w:rPr>
          <w:rFonts w:ascii="Calibri" w:hAnsi="Calibri" w:eastAsia="Calibri" w:cs="Calibri" w:asciiTheme="minorAscii" w:hAnsiTheme="minorAscii" w:eastAsiaTheme="minorAscii" w:cstheme="minorAscii"/>
          <w:sz w:val="22"/>
          <w:szCs w:val="22"/>
        </w:rPr>
      </w:pPr>
      <w:r w:rsidR="5416D2AE">
        <w:rPr/>
        <w:t>--&gt; ADSL bedeutet Asymmetric Digital Subscriber Line und bezeichnet einen DSL-Anschluss bei dem die Downloadrate deutlich höher ist als die Uploadrate.</w:t>
      </w:r>
    </w:p>
    <w:p w:rsidR="53BE9D6A" w:rsidP="0F2E77C7" w:rsidRDefault="53BE9D6A" w14:paraId="5C344B35" w14:textId="7DFFDCFB">
      <w:pPr>
        <w:pStyle w:val="Listenabsatz"/>
        <w:numPr>
          <w:ilvl w:val="0"/>
          <w:numId w:val="1"/>
        </w:numPr>
        <w:rPr/>
      </w:pPr>
      <w:r w:rsidR="5416D2AE">
        <w:rPr/>
        <w:t>SDSL</w:t>
      </w:r>
    </w:p>
    <w:p w:rsidR="5416D2AE" w:rsidP="5416D2AE" w:rsidRDefault="5416D2AE" w14:paraId="4072F9F2" w14:textId="2F05B15C">
      <w:pPr>
        <w:pStyle w:val="Listenabsatz"/>
        <w:numPr>
          <w:ilvl w:val="0"/>
          <w:numId w:val="1"/>
        </w:numPr>
        <w:rPr>
          <w:rFonts w:ascii="Calibri" w:hAnsi="Calibri" w:eastAsia="Calibri" w:cs="Calibri" w:asciiTheme="minorAscii" w:hAnsiTheme="minorAscii" w:eastAsiaTheme="minorAscii" w:cstheme="minorAscii"/>
          <w:sz w:val="22"/>
          <w:szCs w:val="22"/>
        </w:rPr>
      </w:pPr>
      <w:r w:rsidR="5416D2AE">
        <w:rPr/>
        <w:t xml:space="preserve">--&gt; </w:t>
      </w:r>
      <w:hyperlink r:id="R7df4b41d9f1e458b">
        <w:r w:rsidRPr="5416D2AE" w:rsidR="5416D2AE">
          <w:rPr>
            <w:rStyle w:val="Hyperlink"/>
            <w:noProof w:val="0"/>
            <w:lang w:val="en-GB"/>
          </w:rPr>
          <w:t>SDSL</w:t>
        </w:r>
      </w:hyperlink>
      <w:r w:rsidRPr="5416D2AE" w:rsidR="5416D2AE">
        <w:rPr>
          <w:noProof w:val="0"/>
          <w:lang w:val="en-GB"/>
        </w:rPr>
        <w:t xml:space="preserve"> </w:t>
      </w:r>
      <w:proofErr w:type="spellStart"/>
      <w:r w:rsidRPr="5416D2AE" w:rsidR="5416D2AE">
        <w:rPr>
          <w:noProof w:val="0"/>
          <w:lang w:val="en-GB"/>
        </w:rPr>
        <w:t>steht</w:t>
      </w:r>
      <w:proofErr w:type="spellEnd"/>
      <w:r w:rsidRPr="5416D2AE" w:rsidR="5416D2AE">
        <w:rPr>
          <w:noProof w:val="0"/>
          <w:lang w:val="en-GB"/>
        </w:rPr>
        <w:t xml:space="preserve"> </w:t>
      </w:r>
      <w:proofErr w:type="spellStart"/>
      <w:r w:rsidRPr="5416D2AE" w:rsidR="5416D2AE">
        <w:rPr>
          <w:noProof w:val="0"/>
          <w:lang w:val="en-GB"/>
        </w:rPr>
        <w:t>für</w:t>
      </w:r>
      <w:proofErr w:type="spellEnd"/>
      <w:r w:rsidRPr="5416D2AE" w:rsidR="5416D2AE">
        <w:rPr>
          <w:noProof w:val="0"/>
          <w:lang w:val="en-GB"/>
        </w:rPr>
        <w:t xml:space="preserve"> </w:t>
      </w:r>
      <w:proofErr w:type="spellStart"/>
      <w:r w:rsidRPr="5416D2AE" w:rsidR="5416D2AE">
        <w:rPr>
          <w:noProof w:val="0"/>
          <w:lang w:val="en-GB"/>
        </w:rPr>
        <w:t>gleiche</w:t>
      </w:r>
      <w:proofErr w:type="spellEnd"/>
      <w:r w:rsidRPr="5416D2AE" w:rsidR="5416D2AE">
        <w:rPr>
          <w:noProof w:val="0"/>
          <w:lang w:val="en-GB"/>
        </w:rPr>
        <w:t xml:space="preserve"> </w:t>
      </w:r>
      <w:proofErr w:type="spellStart"/>
      <w:r w:rsidRPr="5416D2AE" w:rsidR="5416D2AE">
        <w:rPr>
          <w:noProof w:val="0"/>
          <w:lang w:val="en-GB"/>
        </w:rPr>
        <w:t>Geschwindigkeiten</w:t>
      </w:r>
      <w:proofErr w:type="spellEnd"/>
      <w:r w:rsidRPr="5416D2AE" w:rsidR="5416D2AE">
        <w:rPr>
          <w:noProof w:val="0"/>
          <w:lang w:val="en-GB"/>
        </w:rPr>
        <w:t xml:space="preserve"> </w:t>
      </w:r>
      <w:proofErr w:type="spellStart"/>
      <w:r w:rsidRPr="5416D2AE" w:rsidR="5416D2AE">
        <w:rPr>
          <w:noProof w:val="0"/>
          <w:lang w:val="en-GB"/>
        </w:rPr>
        <w:t>bei</w:t>
      </w:r>
      <w:proofErr w:type="spellEnd"/>
      <w:r w:rsidRPr="5416D2AE" w:rsidR="5416D2AE">
        <w:rPr>
          <w:noProof w:val="0"/>
          <w:lang w:val="en-GB"/>
        </w:rPr>
        <w:t xml:space="preserve"> Up-und Download von </w:t>
      </w:r>
      <w:proofErr w:type="spellStart"/>
      <w:r w:rsidRPr="5416D2AE" w:rsidR="5416D2AE">
        <w:rPr>
          <w:noProof w:val="0"/>
          <w:lang w:val="en-GB"/>
        </w:rPr>
        <w:t>Datenpakten</w:t>
      </w:r>
      <w:proofErr w:type="spellEnd"/>
      <w:r w:rsidRPr="5416D2AE" w:rsidR="5416D2AE">
        <w:rPr>
          <w:noProof w:val="0"/>
          <w:lang w:val="en-GB"/>
        </w:rPr>
        <w:t>.</w:t>
      </w:r>
    </w:p>
    <w:p w:rsidR="5416D2AE" w:rsidP="5416D2AE" w:rsidRDefault="5416D2AE" w14:paraId="143DF192" w14:textId="3D0029D0">
      <w:pPr>
        <w:pStyle w:val="Listenabsatz"/>
        <w:numPr>
          <w:ilvl w:val="0"/>
          <w:numId w:val="1"/>
        </w:numPr>
        <w:rPr>
          <w:rFonts w:ascii="Calibri" w:hAnsi="Calibri" w:eastAsia="Calibri" w:cs="Calibri" w:asciiTheme="minorAscii" w:hAnsiTheme="minorAscii" w:eastAsiaTheme="minorAscii" w:cstheme="minorAscii"/>
          <w:noProof w:val="0"/>
          <w:sz w:val="22"/>
          <w:szCs w:val="22"/>
          <w:lang w:val="en-GB"/>
        </w:rPr>
      </w:pPr>
      <w:proofErr w:type="spellStart"/>
      <w:r w:rsidRPr="5416D2AE" w:rsidR="5416D2AE">
        <w:rPr>
          <w:noProof w:val="0"/>
          <w:lang w:val="en-GB"/>
        </w:rPr>
        <w:t>Während</w:t>
      </w:r>
      <w:proofErr w:type="spellEnd"/>
      <w:r w:rsidRPr="5416D2AE" w:rsidR="5416D2AE">
        <w:rPr>
          <w:noProof w:val="0"/>
          <w:lang w:val="en-GB"/>
        </w:rPr>
        <w:t xml:space="preserve"> </w:t>
      </w:r>
      <w:proofErr w:type="spellStart"/>
      <w:r w:rsidRPr="5416D2AE" w:rsidR="5416D2AE">
        <w:rPr>
          <w:noProof w:val="0"/>
          <w:lang w:val="en-GB"/>
        </w:rPr>
        <w:t>bei</w:t>
      </w:r>
      <w:proofErr w:type="spellEnd"/>
      <w:r w:rsidRPr="5416D2AE" w:rsidR="5416D2AE">
        <w:rPr>
          <w:noProof w:val="0"/>
          <w:lang w:val="en-GB"/>
        </w:rPr>
        <w:t xml:space="preserve"> ADSL die </w:t>
      </w:r>
      <w:proofErr w:type="spellStart"/>
      <w:r w:rsidRPr="5416D2AE" w:rsidR="5416D2AE">
        <w:rPr>
          <w:noProof w:val="0"/>
          <w:lang w:val="en-GB"/>
        </w:rPr>
        <w:t>Geschwindigkeiten</w:t>
      </w:r>
      <w:proofErr w:type="spellEnd"/>
      <w:r w:rsidRPr="5416D2AE" w:rsidR="5416D2AE">
        <w:rPr>
          <w:noProof w:val="0"/>
          <w:lang w:val="en-GB"/>
        </w:rPr>
        <w:t xml:space="preserve"> 6.000/512 Kbit/s </w:t>
      </w:r>
      <w:proofErr w:type="spellStart"/>
      <w:r w:rsidRPr="5416D2AE" w:rsidR="5416D2AE">
        <w:rPr>
          <w:noProof w:val="0"/>
          <w:lang w:val="en-GB"/>
        </w:rPr>
        <w:t>oder</w:t>
      </w:r>
      <w:proofErr w:type="spellEnd"/>
      <w:r w:rsidRPr="5416D2AE" w:rsidR="5416D2AE">
        <w:rPr>
          <w:noProof w:val="0"/>
          <w:lang w:val="en-GB"/>
        </w:rPr>
        <w:t xml:space="preserve"> 16.000/1024 Kbit/s </w:t>
      </w:r>
      <w:proofErr w:type="spellStart"/>
      <w:r w:rsidRPr="5416D2AE" w:rsidR="5416D2AE">
        <w:rPr>
          <w:noProof w:val="0"/>
          <w:lang w:val="en-GB"/>
        </w:rPr>
        <w:t>betragen</w:t>
      </w:r>
      <w:proofErr w:type="spellEnd"/>
      <w:r w:rsidRPr="5416D2AE" w:rsidR="5416D2AE">
        <w:rPr>
          <w:noProof w:val="0"/>
          <w:lang w:val="en-GB"/>
        </w:rPr>
        <w:t xml:space="preserve"> </w:t>
      </w:r>
      <w:proofErr w:type="spellStart"/>
      <w:r w:rsidRPr="5416D2AE" w:rsidR="5416D2AE">
        <w:rPr>
          <w:noProof w:val="0"/>
          <w:lang w:val="en-GB"/>
        </w:rPr>
        <w:t>liegt</w:t>
      </w:r>
      <w:proofErr w:type="spellEnd"/>
      <w:r w:rsidRPr="5416D2AE" w:rsidR="5416D2AE">
        <w:rPr>
          <w:noProof w:val="0"/>
          <w:lang w:val="en-GB"/>
        </w:rPr>
        <w:t xml:space="preserve"> der SDSL Speed </w:t>
      </w:r>
      <w:proofErr w:type="spellStart"/>
      <w:r w:rsidRPr="5416D2AE" w:rsidR="5416D2AE">
        <w:rPr>
          <w:noProof w:val="0"/>
          <w:lang w:val="en-GB"/>
        </w:rPr>
        <w:t>zwischen</w:t>
      </w:r>
      <w:proofErr w:type="spellEnd"/>
      <w:r w:rsidRPr="5416D2AE" w:rsidR="5416D2AE">
        <w:rPr>
          <w:noProof w:val="0"/>
          <w:lang w:val="en-GB"/>
        </w:rPr>
        <w:t xml:space="preserve"> 2 Mbit/s und 40 Mbit/s je </w:t>
      </w:r>
      <w:proofErr w:type="spellStart"/>
      <w:r w:rsidRPr="5416D2AE" w:rsidR="5416D2AE">
        <w:rPr>
          <w:noProof w:val="0"/>
          <w:lang w:val="en-GB"/>
        </w:rPr>
        <w:t>nach</w:t>
      </w:r>
      <w:proofErr w:type="spellEnd"/>
      <w:r w:rsidRPr="5416D2AE" w:rsidR="5416D2AE">
        <w:rPr>
          <w:noProof w:val="0"/>
          <w:lang w:val="en-GB"/>
        </w:rPr>
        <w:t xml:space="preserve"> Provider.</w:t>
      </w:r>
    </w:p>
    <w:p w:rsidR="5416D2AE" w:rsidP="5416D2AE" w:rsidRDefault="5416D2AE" w14:paraId="6B8660A8" w14:textId="5B597C7C">
      <w:pPr>
        <w:pStyle w:val="Listenabsatz"/>
        <w:numPr>
          <w:ilvl w:val="0"/>
          <w:numId w:val="1"/>
        </w:numPr>
        <w:rPr>
          <w:noProof w:val="0"/>
          <w:sz w:val="22"/>
          <w:szCs w:val="22"/>
          <w:lang w:val="en-GB"/>
        </w:rPr>
      </w:pPr>
    </w:p>
    <w:p w:rsidR="2B68FBFF" w:rsidP="5416D2AE" w:rsidRDefault="2B68FBFF" w14:paraId="05B016D8" w14:textId="04E61E1B">
      <w:pPr>
        <w:pStyle w:val="Listenabsatz"/>
        <w:numPr>
          <w:ilvl w:val="0"/>
          <w:numId w:val="1"/>
        </w:numPr>
        <w:spacing w:after="0"/>
        <w:rPr>
          <w:rFonts w:eastAsia="" w:eastAsiaTheme="minorEastAsia"/>
        </w:rPr>
      </w:pPr>
      <w:proofErr w:type="spellStart"/>
      <w:r w:rsidR="5416D2AE">
        <w:rPr/>
        <w:t>Netmaske</w:t>
      </w:r>
      <w:proofErr w:type="spellEnd"/>
    </w:p>
    <w:p w:rsidR="5416D2AE" w:rsidP="5416D2AE" w:rsidRDefault="5416D2AE" w14:paraId="1E874CFB" w14:textId="5850ADAD">
      <w:pPr>
        <w:pStyle w:val="Listenabsatz"/>
        <w:numPr>
          <w:ilvl w:val="0"/>
          <w:numId w:val="1"/>
        </w:numPr>
        <w:spacing w:after="0"/>
        <w:rPr/>
      </w:pPr>
      <w:r w:rsidR="5416D2AE">
        <w:rPr/>
        <w:t xml:space="preserve">--&gt; A </w:t>
      </w:r>
      <w:r w:rsidRPr="5416D2AE" w:rsidR="5416D2AE">
        <w:rPr>
          <w:b w:val="1"/>
          <w:bCs w:val="1"/>
          <w:noProof w:val="0"/>
          <w:lang w:val="en-GB"/>
        </w:rPr>
        <w:t>netmask</w:t>
      </w:r>
      <w:r w:rsidRPr="5416D2AE" w:rsidR="5416D2AE">
        <w:rPr>
          <w:noProof w:val="0"/>
          <w:lang w:val="en-GB"/>
        </w:rPr>
        <w:t xml:space="preserve"> is a </w:t>
      </w:r>
      <w:hyperlink r:id="Rfbf0fb2844ed4804">
        <w:r w:rsidRPr="5416D2AE" w:rsidR="5416D2AE">
          <w:rPr>
            <w:rStyle w:val="Hyperlink"/>
            <w:noProof w:val="0"/>
            <w:lang w:val="en-GB"/>
          </w:rPr>
          <w:t>32-bit</w:t>
        </w:r>
      </w:hyperlink>
      <w:r w:rsidRPr="5416D2AE" w:rsidR="5416D2AE">
        <w:rPr>
          <w:noProof w:val="0"/>
          <w:lang w:val="en-GB"/>
        </w:rPr>
        <w:t xml:space="preserve"> binary </w:t>
      </w:r>
      <w:hyperlink r:id="R36cc585d5ee8406b">
        <w:r w:rsidRPr="5416D2AE" w:rsidR="5416D2AE">
          <w:rPr>
            <w:rStyle w:val="Hyperlink"/>
            <w:noProof w:val="0"/>
            <w:lang w:val="en-GB"/>
          </w:rPr>
          <w:t>mask</w:t>
        </w:r>
      </w:hyperlink>
      <w:r w:rsidRPr="5416D2AE" w:rsidR="5416D2AE">
        <w:rPr>
          <w:noProof w:val="0"/>
          <w:lang w:val="en-GB"/>
        </w:rPr>
        <w:t xml:space="preserve"> used to divide an IP address into subnets and specify the network's available hosts.</w:t>
      </w:r>
    </w:p>
    <w:p w:rsidR="5416D2AE" w:rsidP="5416D2AE" w:rsidRDefault="5416D2AE" w14:paraId="656F81A7" w14:textId="0A53CD50">
      <w:pPr>
        <w:pStyle w:val="Listenabsatz"/>
        <w:numPr>
          <w:ilvl w:val="0"/>
          <w:numId w:val="1"/>
        </w:numPr>
        <w:rPr>
          <w:rFonts w:ascii="Calibri" w:hAnsi="Calibri" w:eastAsia="Calibri" w:cs="Calibri" w:asciiTheme="minorAscii" w:hAnsiTheme="minorAscii" w:eastAsiaTheme="minorAscii" w:cstheme="minorAscii"/>
          <w:noProof w:val="0"/>
          <w:sz w:val="22"/>
          <w:szCs w:val="22"/>
          <w:lang w:val="en-GB"/>
        </w:rPr>
      </w:pPr>
      <w:r w:rsidRPr="5416D2AE" w:rsidR="5416D2AE">
        <w:rPr>
          <w:noProof w:val="0"/>
          <w:lang w:val="en-GB"/>
        </w:rPr>
        <w:t xml:space="preserve">In a netmask, two of the possible addresses, represented as the final </w:t>
      </w:r>
      <w:hyperlink r:id="R0b6db61794284f37">
        <w:r w:rsidRPr="5416D2AE" w:rsidR="5416D2AE">
          <w:rPr>
            <w:rStyle w:val="Hyperlink"/>
            <w:noProof w:val="0"/>
            <w:lang w:val="en-GB"/>
          </w:rPr>
          <w:t>byte</w:t>
        </w:r>
      </w:hyperlink>
      <w:r w:rsidRPr="5416D2AE" w:rsidR="5416D2AE">
        <w:rPr>
          <w:noProof w:val="0"/>
          <w:lang w:val="en-GB"/>
        </w:rPr>
        <w:t xml:space="preserve">, are always pre-assigned and unavailable for custom assignment. For example, in 255.255.225.0, "0" is the assigned network address. In 255.255.255.255, the final "255" is the assigned </w:t>
      </w:r>
      <w:hyperlink r:id="Rd8f9124fd8d04071">
        <w:r w:rsidRPr="5416D2AE" w:rsidR="5416D2AE">
          <w:rPr>
            <w:rStyle w:val="Hyperlink"/>
            <w:noProof w:val="0"/>
            <w:lang w:val="en-GB"/>
          </w:rPr>
          <w:t>broadcast</w:t>
        </w:r>
      </w:hyperlink>
      <w:r w:rsidRPr="5416D2AE" w:rsidR="5416D2AE">
        <w:rPr>
          <w:noProof w:val="0"/>
          <w:lang w:val="en-GB"/>
        </w:rPr>
        <w:t xml:space="preserve"> address. These two values cannot be used for IP address assignment.</w:t>
      </w:r>
    </w:p>
    <w:p w:rsidR="5416D2AE" w:rsidP="5416D2AE" w:rsidRDefault="5416D2AE" w14:paraId="0E3F07A2" w14:textId="736BAE55">
      <w:pPr>
        <w:pStyle w:val="Listenabsatz"/>
        <w:numPr>
          <w:ilvl w:val="0"/>
          <w:numId w:val="1"/>
        </w:numPr>
        <w:spacing w:after="0"/>
        <w:rPr/>
      </w:pPr>
      <w:r w:rsidRPr="5416D2AE" w:rsidR="5416D2AE">
        <w:rPr>
          <w:noProof w:val="0"/>
          <w:lang w:val="en-GB"/>
        </w:rPr>
        <w:t>Netmask primarily provides a method to create small subnetworks from a large range of IP addresses. Generally, netmask length is defined in up to 24-bit format for all types of IP classes. The division or creation of networks into subnetworks depends on the class of IP address in use along with their available netmasks. For example, the netmasks for the three IP classes are:</w:t>
      </w:r>
    </w:p>
    <w:p w:rsidR="5416D2AE" w:rsidP="5416D2AE" w:rsidRDefault="5416D2AE" w14:paraId="3CBAB6CC" w14:textId="4948DB6A">
      <w:pPr>
        <w:pStyle w:val="Listenabsatz"/>
        <w:numPr>
          <w:ilvl w:val="0"/>
          <w:numId w:val="1"/>
        </w:numPr>
        <w:rPr>
          <w:rFonts w:ascii="Calibri" w:hAnsi="Calibri" w:eastAsia="Calibri" w:cs="Calibri" w:asciiTheme="minorAscii" w:hAnsiTheme="minorAscii" w:eastAsiaTheme="minorAscii" w:cstheme="minorAscii"/>
          <w:noProof w:val="0"/>
          <w:sz w:val="22"/>
          <w:szCs w:val="22"/>
          <w:lang w:val="en-GB"/>
        </w:rPr>
      </w:pPr>
      <w:r w:rsidRPr="5416D2AE" w:rsidR="5416D2AE">
        <w:rPr>
          <w:noProof w:val="0"/>
          <w:lang w:val="en-GB"/>
        </w:rPr>
        <w:t xml:space="preserve"> </w:t>
      </w:r>
    </w:p>
    <w:p w:rsidR="5416D2AE" w:rsidP="5416D2AE" w:rsidRDefault="5416D2AE" w14:paraId="4ED7E509" w14:textId="76CE93CD">
      <w:pPr>
        <w:pStyle w:val="Listenabsatz"/>
        <w:numPr>
          <w:ilvl w:val="0"/>
          <w:numId w:val="1"/>
        </w:numPr>
        <w:rPr>
          <w:rFonts w:ascii="Calibri" w:hAnsi="Calibri" w:eastAsia="Calibri" w:cs="Calibri" w:asciiTheme="minorAscii" w:hAnsiTheme="minorAscii" w:eastAsiaTheme="minorAscii" w:cstheme="minorAscii"/>
          <w:noProof w:val="0"/>
          <w:sz w:val="22"/>
          <w:szCs w:val="22"/>
          <w:lang w:val="en-GB"/>
        </w:rPr>
      </w:pPr>
      <w:r w:rsidRPr="5416D2AE" w:rsidR="5416D2AE">
        <w:rPr>
          <w:noProof w:val="0"/>
          <w:lang w:val="en-GB"/>
        </w:rPr>
        <w:t>255.0.0.0 for Class A with an 8-bit netmask</w:t>
      </w:r>
    </w:p>
    <w:p w:rsidR="5416D2AE" w:rsidP="5416D2AE" w:rsidRDefault="5416D2AE" w14:paraId="1B4C4240" w14:textId="2BA9F346">
      <w:pPr>
        <w:pStyle w:val="Listenabsatz"/>
        <w:numPr>
          <w:ilvl w:val="0"/>
          <w:numId w:val="1"/>
        </w:numPr>
        <w:rPr>
          <w:rFonts w:ascii="Calibri" w:hAnsi="Calibri" w:eastAsia="Calibri" w:cs="Calibri" w:asciiTheme="minorAscii" w:hAnsiTheme="minorAscii" w:eastAsiaTheme="minorAscii" w:cstheme="minorAscii"/>
          <w:noProof w:val="0"/>
          <w:sz w:val="22"/>
          <w:szCs w:val="22"/>
          <w:lang w:val="en-GB"/>
        </w:rPr>
      </w:pPr>
      <w:r w:rsidRPr="5416D2AE" w:rsidR="5416D2AE">
        <w:rPr>
          <w:noProof w:val="0"/>
          <w:lang w:val="en-GB"/>
        </w:rPr>
        <w:t>255.255.0.0 for Class B with a 16-bit netmask</w:t>
      </w:r>
    </w:p>
    <w:p w:rsidR="5416D2AE" w:rsidP="5416D2AE" w:rsidRDefault="5416D2AE" w14:paraId="7B1B78D6" w14:textId="51B2D583">
      <w:pPr>
        <w:pStyle w:val="Listenabsatz"/>
        <w:numPr>
          <w:ilvl w:val="0"/>
          <w:numId w:val="1"/>
        </w:numPr>
        <w:rPr>
          <w:rFonts w:ascii="Calibri" w:hAnsi="Calibri" w:eastAsia="Calibri" w:cs="Calibri" w:asciiTheme="minorAscii" w:hAnsiTheme="minorAscii" w:eastAsiaTheme="minorAscii" w:cstheme="minorAscii"/>
          <w:noProof w:val="0"/>
          <w:sz w:val="22"/>
          <w:szCs w:val="22"/>
          <w:lang w:val="en-GB"/>
        </w:rPr>
      </w:pPr>
      <w:r w:rsidRPr="5416D2AE" w:rsidR="5416D2AE">
        <w:rPr>
          <w:noProof w:val="0"/>
          <w:lang w:val="en-GB"/>
        </w:rPr>
        <w:t>255.255.255.0 for Class A with a 24-bit netmask</w:t>
      </w:r>
    </w:p>
    <w:p w:rsidR="5416D2AE" w:rsidP="5416D2AE" w:rsidRDefault="5416D2AE" w14:paraId="581DEBDA" w14:textId="3C6A5E26">
      <w:pPr>
        <w:pStyle w:val="Listenabsatz"/>
        <w:numPr>
          <w:ilvl w:val="0"/>
          <w:numId w:val="1"/>
        </w:numPr>
        <w:rPr>
          <w:rFonts w:ascii="Calibri" w:hAnsi="Calibri" w:eastAsia="Calibri" w:cs="Calibri" w:asciiTheme="minorAscii" w:hAnsiTheme="minorAscii" w:eastAsiaTheme="minorAscii" w:cstheme="minorAscii"/>
          <w:noProof w:val="0"/>
          <w:sz w:val="22"/>
          <w:szCs w:val="22"/>
          <w:lang w:val="en-GB"/>
        </w:rPr>
      </w:pPr>
      <w:r w:rsidRPr="5416D2AE" w:rsidR="5416D2AE">
        <w:rPr>
          <w:noProof w:val="0"/>
          <w:lang w:val="en-GB"/>
        </w:rPr>
        <w:t>The greater the length of netmask the more networks it can accommodate. Therefore, the number of hosts decreases from Class A to Class C, whereas the number of available networks or subnetworks increases.</w:t>
      </w:r>
    </w:p>
    <w:p w:rsidR="5416D2AE" w:rsidP="5416D2AE" w:rsidRDefault="5416D2AE" w14:paraId="729404DD" w14:textId="56FA6AFC">
      <w:pPr>
        <w:pStyle w:val="Listenabsatz"/>
        <w:numPr>
          <w:ilvl w:val="0"/>
          <w:numId w:val="1"/>
        </w:numPr>
        <w:spacing w:after="0"/>
        <w:rPr/>
      </w:pPr>
    </w:p>
    <w:p w:rsidR="2B68FBFF" w:rsidP="0F2E77C7" w:rsidRDefault="2B68FBFF" w14:paraId="2259B81C" w14:textId="0C7CDB42">
      <w:pPr>
        <w:pStyle w:val="Listenabsatz"/>
        <w:numPr>
          <w:ilvl w:val="0"/>
          <w:numId w:val="1"/>
        </w:numPr>
        <w:spacing w:after="0"/>
      </w:pPr>
      <w:r w:rsidRPr="0F2E77C7">
        <w:rPr>
          <w:b/>
          <w:bCs/>
        </w:rPr>
        <w:t>DNS</w:t>
      </w:r>
    </w:p>
    <w:p w:rsidR="36B0C2BF" w:rsidP="0F2E77C7" w:rsidRDefault="36B0C2BF" w14:paraId="1909E4A2" w14:textId="4E654639">
      <w:pPr>
        <w:pStyle w:val="Listenabsatz"/>
        <w:numPr>
          <w:ilvl w:val="0"/>
          <w:numId w:val="1"/>
        </w:numPr>
        <w:spacing w:after="0"/>
      </w:pPr>
      <w:r>
        <w:t>UDP</w:t>
      </w:r>
    </w:p>
    <w:p w:rsidR="28A29592" w:rsidP="0F2E77C7" w:rsidRDefault="28A29592" w14:paraId="659660EA" w14:textId="7C1CBA2C">
      <w:pPr>
        <w:pStyle w:val="Listenabsatz"/>
        <w:numPr>
          <w:ilvl w:val="0"/>
          <w:numId w:val="1"/>
        </w:numPr>
        <w:spacing w:after="0"/>
      </w:pPr>
      <w:r>
        <w:t>Broadcast domain</w:t>
      </w:r>
    </w:p>
    <w:p w:rsidR="36B0C2BF" w:rsidP="0F2E77C7" w:rsidRDefault="36B0C2BF" w14:paraId="6926DAF6" w14:textId="6D283865">
      <w:pPr>
        <w:pStyle w:val="Listenabsatz"/>
        <w:numPr>
          <w:ilvl w:val="0"/>
          <w:numId w:val="1"/>
        </w:numPr>
        <w:spacing w:after="0"/>
      </w:pPr>
      <w:r>
        <w:t>TCP</w:t>
      </w:r>
    </w:p>
    <w:p w:rsidR="53BE9D6A" w:rsidP="0F2E77C7" w:rsidRDefault="53BE9D6A" w14:paraId="3F2E4AF4" w14:textId="1F426268">
      <w:pPr>
        <w:pStyle w:val="Listenabsatz"/>
        <w:numPr>
          <w:ilvl w:val="0"/>
          <w:numId w:val="1"/>
        </w:numPr>
      </w:pPr>
      <w:r w:rsidRPr="0F2E77C7">
        <w:rPr>
          <w:b/>
          <w:bCs/>
        </w:rPr>
        <w:t>DHCP</w:t>
      </w:r>
    </w:p>
    <w:p w:rsidR="5E511C5C" w:rsidP="0F2E77C7" w:rsidRDefault="5E511C5C" w14:paraId="3FFAA253" w14:textId="4E8C3549">
      <w:pPr>
        <w:pStyle w:val="Listenabsatz"/>
        <w:numPr>
          <w:ilvl w:val="0"/>
          <w:numId w:val="1"/>
        </w:numPr>
        <w:rPr>
          <w:rFonts w:eastAsiaTheme="minorEastAsia"/>
        </w:rPr>
      </w:pPr>
      <w:r w:rsidRPr="0F2E77C7">
        <w:t>CSMA/CD</w:t>
      </w:r>
    </w:p>
    <w:p w:rsidR="53BE9D6A" w:rsidP="0F2E77C7" w:rsidRDefault="53BE9D6A" w14:paraId="31C1E1E4" w14:textId="48779385">
      <w:pPr>
        <w:pStyle w:val="Listenabsatz"/>
        <w:numPr>
          <w:ilvl w:val="0"/>
          <w:numId w:val="1"/>
        </w:numPr>
      </w:pPr>
      <w:r>
        <w:t>Stan</w:t>
      </w:r>
      <w:r w:rsidR="2AB9DC73">
        <w:t>d</w:t>
      </w:r>
      <w:r>
        <w:t>ard Gateway</w:t>
      </w:r>
    </w:p>
    <w:p w:rsidR="53BE9D6A" w:rsidP="0F2E77C7" w:rsidRDefault="53BE9D6A" w14:paraId="283187B7" w14:textId="054B4E6D">
      <w:pPr>
        <w:pStyle w:val="Listenabsatz"/>
        <w:numPr>
          <w:ilvl w:val="0"/>
          <w:numId w:val="1"/>
        </w:numPr>
      </w:pPr>
      <w:proofErr w:type="spellStart"/>
      <w:r>
        <w:t>IPAdresse</w:t>
      </w:r>
      <w:proofErr w:type="spellEnd"/>
    </w:p>
    <w:p w:rsidR="53BE9D6A" w:rsidP="0F2E77C7" w:rsidRDefault="53BE9D6A" w14:paraId="09D6E3D6" w14:textId="3042DF0C">
      <w:pPr>
        <w:pStyle w:val="Listenabsatz"/>
        <w:numPr>
          <w:ilvl w:val="0"/>
          <w:numId w:val="1"/>
        </w:numPr>
      </w:pPr>
      <w:r>
        <w:t>Controller</w:t>
      </w:r>
    </w:p>
    <w:p w:rsidR="53BE9D6A" w:rsidP="0F2E77C7" w:rsidRDefault="53BE9D6A" w14:paraId="630FF2A3" w14:textId="28CC7C17">
      <w:pPr>
        <w:pStyle w:val="Listenabsatz"/>
        <w:numPr>
          <w:ilvl w:val="0"/>
          <w:numId w:val="1"/>
        </w:numPr>
      </w:pPr>
      <w:proofErr w:type="spellStart"/>
      <w:r>
        <w:t>Netwerk</w:t>
      </w:r>
      <w:proofErr w:type="spellEnd"/>
      <w:r>
        <w:t xml:space="preserve"> Design</w:t>
      </w:r>
    </w:p>
    <w:p w:rsidR="53BE9D6A" w:rsidP="0F2E77C7" w:rsidRDefault="53BE9D6A" w14:paraId="6474EA25" w14:textId="6813A16B">
      <w:pPr>
        <w:pStyle w:val="Listenabsatz"/>
        <w:numPr>
          <w:ilvl w:val="0"/>
          <w:numId w:val="1"/>
        </w:numPr>
        <w:rPr>
          <w:rFonts w:eastAsiaTheme="minorEastAsia"/>
        </w:rPr>
      </w:pPr>
      <w:r w:rsidRPr="0F2E77C7">
        <w:t>Protocol Layers and Reference Models</w:t>
      </w:r>
    </w:p>
    <w:p w:rsidR="53BE9D6A" w:rsidP="0F2E77C7" w:rsidRDefault="53BE9D6A" w14:paraId="78D67090" w14:textId="60651D59">
      <w:pPr>
        <w:pStyle w:val="Listenabsatz"/>
        <w:numPr>
          <w:ilvl w:val="0"/>
          <w:numId w:val="1"/>
        </w:numPr>
      </w:pPr>
      <w:proofErr w:type="spellStart"/>
      <w:r w:rsidRPr="0F2E77C7">
        <w:t>Topologie</w:t>
      </w:r>
      <w:proofErr w:type="spellEnd"/>
      <w:r w:rsidRPr="0F2E77C7">
        <w:t xml:space="preserve"> </w:t>
      </w:r>
      <w:proofErr w:type="spellStart"/>
      <w:r w:rsidRPr="0F2E77C7">
        <w:t>Netzwerke</w:t>
      </w:r>
      <w:proofErr w:type="spellEnd"/>
    </w:p>
    <w:p w:rsidR="53BE9D6A" w:rsidP="0F2E77C7" w:rsidRDefault="53BE9D6A" w14:paraId="76E51182" w14:textId="1468A436">
      <w:pPr>
        <w:pStyle w:val="Listenabsatz"/>
        <w:numPr>
          <w:ilvl w:val="0"/>
          <w:numId w:val="1"/>
        </w:numPr>
      </w:pPr>
      <w:r w:rsidRPr="0F2E77C7">
        <w:t xml:space="preserve">Handshake </w:t>
      </w:r>
    </w:p>
    <w:p w:rsidR="6EE62593" w:rsidP="0F2E77C7" w:rsidRDefault="6EE62593" w14:paraId="05966E0C" w14:textId="0FF59065">
      <w:pPr>
        <w:pStyle w:val="Listenabsatz"/>
        <w:numPr>
          <w:ilvl w:val="0"/>
          <w:numId w:val="1"/>
        </w:numPr>
        <w:rPr>
          <w:rFonts w:eastAsiaTheme="minorEastAsia"/>
        </w:rPr>
      </w:pPr>
      <w:r w:rsidRPr="0F2E77C7">
        <w:t>DNS: Domain Name System (DNS)</w:t>
      </w:r>
    </w:p>
    <w:p w:rsidR="6EE62593" w:rsidP="0F2E77C7" w:rsidRDefault="6EE62593" w14:paraId="7ECF2679" w14:textId="5F46FF0C">
      <w:pPr>
        <w:pStyle w:val="Listenabsatz"/>
        <w:numPr>
          <w:ilvl w:val="0"/>
          <w:numId w:val="1"/>
        </w:numPr>
      </w:pPr>
      <w:r w:rsidRPr="0F2E77C7">
        <w:t xml:space="preserve">--&gt; </w:t>
      </w:r>
      <w:proofErr w:type="spellStart"/>
      <w:r w:rsidRPr="0F2E77C7">
        <w:t>Protokoll</w:t>
      </w:r>
      <w:proofErr w:type="spellEnd"/>
      <w:r w:rsidRPr="0F2E77C7">
        <w:t xml:space="preserve"> </w:t>
      </w:r>
      <w:proofErr w:type="spellStart"/>
      <w:r w:rsidRPr="0F2E77C7">
        <w:t>zur</w:t>
      </w:r>
      <w:proofErr w:type="spellEnd"/>
      <w:r w:rsidRPr="0F2E77C7">
        <w:t xml:space="preserve"> </w:t>
      </w:r>
      <w:proofErr w:type="spellStart"/>
      <w:r w:rsidRPr="0F2E77C7">
        <w:t>Name</w:t>
      </w:r>
      <w:r w:rsidRPr="0F2E77C7" w:rsidR="4BBB32FC">
        <w:t>ns</w:t>
      </w:r>
      <w:r w:rsidRPr="0F2E77C7">
        <w:t>auflösung</w:t>
      </w:r>
      <w:proofErr w:type="spellEnd"/>
      <w:r w:rsidRPr="0F2E77C7">
        <w:t xml:space="preserve"> von Domain-</w:t>
      </w:r>
      <w:proofErr w:type="spellStart"/>
      <w:r w:rsidRPr="0F2E77C7">
        <w:t>Namen</w:t>
      </w:r>
      <w:proofErr w:type="spellEnd"/>
      <w:r w:rsidRPr="0F2E77C7">
        <w:t xml:space="preserve"> </w:t>
      </w:r>
      <w:proofErr w:type="spellStart"/>
      <w:r w:rsidRPr="0F2E77C7">
        <w:t>zu</w:t>
      </w:r>
      <w:proofErr w:type="spellEnd"/>
      <w:r w:rsidRPr="0F2E77C7">
        <w:t xml:space="preserve"> IP-</w:t>
      </w:r>
      <w:proofErr w:type="spellStart"/>
      <w:r w:rsidRPr="0F2E77C7">
        <w:t>Adressen</w:t>
      </w:r>
      <w:proofErr w:type="spellEnd"/>
    </w:p>
    <w:p w:rsidR="19B34008" w:rsidP="0F2E77C7" w:rsidRDefault="19B34008" w14:paraId="6A58EC00" w14:textId="30E367A5">
      <w:pPr>
        <w:pStyle w:val="Listenabsatz"/>
        <w:numPr>
          <w:ilvl w:val="0"/>
          <w:numId w:val="1"/>
        </w:numPr>
        <w:rPr>
          <w:rFonts w:eastAsiaTheme="minorEastAsia"/>
        </w:rPr>
      </w:pPr>
      <w:r w:rsidRPr="0F2E77C7">
        <w:t xml:space="preserve">DNS </w:t>
      </w:r>
      <w:proofErr w:type="spellStart"/>
      <w:r w:rsidRPr="0F2E77C7">
        <w:t>löste</w:t>
      </w:r>
      <w:proofErr w:type="spellEnd"/>
      <w:r w:rsidRPr="0F2E77C7">
        <w:t xml:space="preserve"> die </w:t>
      </w:r>
      <w:proofErr w:type="spellStart"/>
      <w:r w:rsidRPr="0F2E77C7">
        <w:t>lokalen</w:t>
      </w:r>
      <w:proofErr w:type="spellEnd"/>
      <w:r w:rsidRPr="0F2E77C7">
        <w:t xml:space="preserve"> </w:t>
      </w:r>
      <w:proofErr w:type="spellStart"/>
      <w:r w:rsidRPr="0F2E77C7">
        <w:t>Namenstabellen</w:t>
      </w:r>
      <w:proofErr w:type="spellEnd"/>
      <w:r w:rsidRPr="0F2E77C7">
        <w:t xml:space="preserve"> in der </w:t>
      </w:r>
      <w:proofErr w:type="spellStart"/>
      <w:r w:rsidRPr="0F2E77C7">
        <w:t>Datei</w:t>
      </w:r>
      <w:proofErr w:type="spellEnd"/>
      <w:r w:rsidRPr="0F2E77C7">
        <w:t xml:space="preserve"> /etc/hosts ab, die bis </w:t>
      </w:r>
      <w:proofErr w:type="spellStart"/>
      <w:r w:rsidRPr="0F2E77C7">
        <w:t>dahin</w:t>
      </w:r>
      <w:proofErr w:type="spellEnd"/>
      <w:r w:rsidRPr="0F2E77C7">
        <w:t xml:space="preserve"> </w:t>
      </w:r>
      <w:proofErr w:type="spellStart"/>
      <w:r w:rsidRPr="0F2E77C7">
        <w:t>für</w:t>
      </w:r>
      <w:proofErr w:type="spellEnd"/>
      <w:r w:rsidRPr="0F2E77C7">
        <w:t xml:space="preserve"> die </w:t>
      </w:r>
      <w:proofErr w:type="spellStart"/>
      <w:r w:rsidRPr="0F2E77C7">
        <w:t>Verwaltung</w:t>
      </w:r>
      <w:proofErr w:type="spellEnd"/>
      <w:r w:rsidRPr="0F2E77C7">
        <w:t xml:space="preserve"> der </w:t>
      </w:r>
      <w:proofErr w:type="spellStart"/>
      <w:r w:rsidRPr="0F2E77C7">
        <w:t>Namen</w:t>
      </w:r>
      <w:proofErr w:type="spellEnd"/>
      <w:r w:rsidRPr="0F2E77C7">
        <w:t>/</w:t>
      </w:r>
      <w:proofErr w:type="spellStart"/>
      <w:r w:rsidRPr="0F2E77C7">
        <w:t>Adressen-Zuordnungen</w:t>
      </w:r>
      <w:proofErr w:type="spellEnd"/>
      <w:r w:rsidRPr="0F2E77C7">
        <w:t xml:space="preserve"> </w:t>
      </w:r>
      <w:proofErr w:type="spellStart"/>
      <w:r w:rsidRPr="0F2E77C7">
        <w:t>zuständig</w:t>
      </w:r>
      <w:proofErr w:type="spellEnd"/>
      <w:r w:rsidRPr="0F2E77C7">
        <w:t xml:space="preserve"> </w:t>
      </w:r>
      <w:proofErr w:type="spellStart"/>
      <w:r w:rsidRPr="0F2E77C7">
        <w:t>waren</w:t>
      </w:r>
      <w:proofErr w:type="spellEnd"/>
    </w:p>
    <w:p w:rsidR="4B246F92" w:rsidP="0F2E77C7" w:rsidRDefault="4B246F92" w14:paraId="693E3347" w14:textId="618F6696">
      <w:pPr>
        <w:pStyle w:val="Listenabsatz"/>
        <w:numPr>
          <w:ilvl w:val="0"/>
          <w:numId w:val="1"/>
        </w:numPr>
        <w:rPr>
          <w:rFonts w:eastAsiaTheme="minorEastAsia"/>
        </w:rPr>
      </w:pPr>
      <w:r w:rsidRPr="0F2E77C7">
        <w:t xml:space="preserve">Dynamic Host Configuration Protocol (DHCP) </w:t>
      </w:r>
    </w:p>
    <w:p w:rsidR="10180CBF" w:rsidP="0F2E77C7" w:rsidRDefault="10180CBF" w14:paraId="1CE73ADE" w14:textId="7AB9E1DE">
      <w:pPr>
        <w:pStyle w:val="Listenabsatz"/>
        <w:numPr>
          <w:ilvl w:val="0"/>
          <w:numId w:val="1"/>
        </w:numPr>
        <w:rPr>
          <w:rFonts w:eastAsiaTheme="minorEastAsia"/>
        </w:rPr>
      </w:pPr>
      <w:proofErr w:type="spellStart"/>
      <w:r w:rsidRPr="0F2E77C7">
        <w:t>Ermöglicht</w:t>
      </w:r>
      <w:proofErr w:type="spellEnd"/>
      <w:r w:rsidRPr="0F2E77C7">
        <w:t xml:space="preserve"> die </w:t>
      </w:r>
      <w:proofErr w:type="spellStart"/>
      <w:r w:rsidRPr="0F2E77C7">
        <w:t>Zuweisung</w:t>
      </w:r>
      <w:proofErr w:type="spellEnd"/>
      <w:r w:rsidRPr="0F2E77C7">
        <w:t xml:space="preserve"> der </w:t>
      </w:r>
      <w:proofErr w:type="spellStart"/>
      <w:r w:rsidRPr="0F2E77C7">
        <w:t>Netzwerkkonfiguration</w:t>
      </w:r>
      <w:proofErr w:type="spellEnd"/>
      <w:r w:rsidRPr="0F2E77C7">
        <w:t xml:space="preserve"> (IP-</w:t>
      </w:r>
      <w:proofErr w:type="spellStart"/>
      <w:r w:rsidRPr="0F2E77C7">
        <w:t>Adresse</w:t>
      </w:r>
      <w:proofErr w:type="spellEnd"/>
      <w:r w:rsidRPr="0F2E77C7">
        <w:t xml:space="preserve">, </w:t>
      </w:r>
      <w:proofErr w:type="spellStart"/>
      <w:r w:rsidRPr="0F2E77C7">
        <w:t>Netzmaske</w:t>
      </w:r>
      <w:proofErr w:type="spellEnd"/>
      <w:r w:rsidRPr="0F2E77C7">
        <w:t xml:space="preserve">, Default-Gateway, Nameserver, </w:t>
      </w:r>
      <w:proofErr w:type="spellStart"/>
      <w:r w:rsidRPr="0F2E77C7">
        <w:t>usw</w:t>
      </w:r>
      <w:proofErr w:type="spellEnd"/>
      <w:r w:rsidRPr="0F2E77C7">
        <w:t xml:space="preserve">.) an </w:t>
      </w:r>
      <w:proofErr w:type="spellStart"/>
      <w:r w:rsidRPr="0F2E77C7">
        <w:t>Netzwerkgeräte</w:t>
      </w:r>
      <w:proofErr w:type="spellEnd"/>
      <w:r w:rsidRPr="0F2E77C7">
        <w:t xml:space="preserve"> </w:t>
      </w:r>
      <w:proofErr w:type="spellStart"/>
      <w:r w:rsidRPr="0F2E77C7">
        <w:t>mit</w:t>
      </w:r>
      <w:proofErr w:type="spellEnd"/>
      <w:r w:rsidRPr="0F2E77C7">
        <w:t xml:space="preserve"> </w:t>
      </w:r>
      <w:proofErr w:type="spellStart"/>
      <w:r w:rsidRPr="0F2E77C7">
        <w:t>Hilfe</w:t>
      </w:r>
      <w:proofErr w:type="spellEnd"/>
      <w:r w:rsidRPr="0F2E77C7">
        <w:t xml:space="preserve"> </w:t>
      </w:r>
      <w:proofErr w:type="spellStart"/>
      <w:r w:rsidRPr="0F2E77C7">
        <w:t>eines</w:t>
      </w:r>
      <w:proofErr w:type="spellEnd"/>
      <w:r w:rsidRPr="0F2E77C7">
        <w:t xml:space="preserve"> DHCP-Clients </w:t>
      </w:r>
      <w:proofErr w:type="spellStart"/>
      <w:r w:rsidRPr="0F2E77C7">
        <w:t>durch</w:t>
      </w:r>
      <w:proofErr w:type="spellEnd"/>
      <w:r w:rsidRPr="0F2E77C7">
        <w:t xml:space="preserve"> </w:t>
      </w:r>
      <w:proofErr w:type="spellStart"/>
      <w:r w:rsidRPr="0F2E77C7">
        <w:t>einen</w:t>
      </w:r>
      <w:proofErr w:type="spellEnd"/>
      <w:r w:rsidRPr="0F2E77C7">
        <w:t xml:space="preserve"> DHCP-Server</w:t>
      </w:r>
    </w:p>
    <w:p w:rsidR="0A35A87D" w:rsidP="0F2E77C7" w:rsidRDefault="0A35A87D" w14:paraId="28C9B795" w14:textId="3DCCCEB3">
      <w:pPr>
        <w:pStyle w:val="Listenabsatz"/>
        <w:numPr>
          <w:ilvl w:val="0"/>
          <w:numId w:val="1"/>
        </w:numPr>
        <w:rPr>
          <w:rFonts w:eastAsiaTheme="minorEastAsia"/>
        </w:rPr>
      </w:pPr>
      <w:r w:rsidRPr="0F2E77C7">
        <w:t xml:space="preserve">Bei DHCP </w:t>
      </w:r>
      <w:proofErr w:type="spellStart"/>
      <w:r w:rsidRPr="0F2E77C7">
        <w:t>wird</w:t>
      </w:r>
      <w:proofErr w:type="spellEnd"/>
      <w:r w:rsidRPr="0F2E77C7">
        <w:t xml:space="preserve"> </w:t>
      </w:r>
      <w:proofErr w:type="spellStart"/>
      <w:r w:rsidRPr="0F2E77C7">
        <w:t>nur</w:t>
      </w:r>
      <w:proofErr w:type="spellEnd"/>
      <w:r w:rsidRPr="0F2E77C7">
        <w:t xml:space="preserve"> die </w:t>
      </w:r>
      <w:proofErr w:type="spellStart"/>
      <w:r w:rsidRPr="0F2E77C7">
        <w:t>Konfiguration</w:t>
      </w:r>
      <w:proofErr w:type="spellEnd"/>
      <w:r w:rsidRPr="0F2E77C7">
        <w:t xml:space="preserve"> des DHCP-Servers </w:t>
      </w:r>
      <w:proofErr w:type="spellStart"/>
      <w:r w:rsidRPr="0F2E77C7">
        <w:t>angepasst</w:t>
      </w:r>
      <w:proofErr w:type="spellEnd"/>
    </w:p>
    <w:p w:rsidR="0A35A87D" w:rsidP="0F2E77C7" w:rsidRDefault="0A35A87D" w14:paraId="6FE58951" w14:textId="0CE6B69F">
      <w:pPr>
        <w:pStyle w:val="Listenabsatz"/>
        <w:numPr>
          <w:ilvl w:val="0"/>
          <w:numId w:val="1"/>
        </w:numPr>
        <w:rPr>
          <w:rFonts w:eastAsiaTheme="minorEastAsia"/>
        </w:rPr>
      </w:pPr>
      <w:r w:rsidRPr="0F2E77C7">
        <w:t xml:space="preserve">Ein DHCP-Server </w:t>
      </w:r>
      <w:proofErr w:type="spellStart"/>
      <w:r w:rsidRPr="0F2E77C7">
        <w:t>verfügt</w:t>
      </w:r>
      <w:proofErr w:type="spellEnd"/>
      <w:r w:rsidRPr="0F2E77C7">
        <w:t xml:space="preserve"> </w:t>
      </w:r>
      <w:proofErr w:type="spellStart"/>
      <w:r w:rsidRPr="0F2E77C7">
        <w:t>über</w:t>
      </w:r>
      <w:proofErr w:type="spellEnd"/>
      <w:r w:rsidRPr="0F2E77C7">
        <w:t xml:space="preserve"> </w:t>
      </w:r>
      <w:proofErr w:type="spellStart"/>
      <w:r w:rsidRPr="0F2E77C7">
        <w:t>einen</w:t>
      </w:r>
      <w:proofErr w:type="spellEnd"/>
      <w:r w:rsidRPr="0F2E77C7">
        <w:t xml:space="preserve"> Pool an IPs und </w:t>
      </w:r>
      <w:proofErr w:type="spellStart"/>
      <w:r w:rsidRPr="0F2E77C7">
        <w:t>verteilt</w:t>
      </w:r>
      <w:proofErr w:type="spellEnd"/>
      <w:r w:rsidRPr="0F2E77C7">
        <w:t xml:space="preserve"> </w:t>
      </w:r>
      <w:proofErr w:type="spellStart"/>
      <w:r w:rsidRPr="0F2E77C7">
        <w:t>diese</w:t>
      </w:r>
      <w:proofErr w:type="spellEnd"/>
      <w:r w:rsidRPr="0F2E77C7">
        <w:t xml:space="preserve"> an </w:t>
      </w:r>
      <w:proofErr w:type="gramStart"/>
      <w:r w:rsidRPr="0F2E77C7">
        <w:t>Clients</w:t>
      </w:r>
      <w:proofErr w:type="gramEnd"/>
    </w:p>
    <w:p w:rsidR="0A35A87D" w:rsidP="0F2E77C7" w:rsidRDefault="0A35A87D" w14:paraId="39FE410C" w14:textId="416DC201">
      <w:pPr>
        <w:pStyle w:val="Listenabsatz"/>
        <w:numPr>
          <w:ilvl w:val="0"/>
          <w:numId w:val="1"/>
        </w:numPr>
        <w:rPr>
          <w:rFonts w:eastAsiaTheme="minorEastAsia"/>
        </w:rPr>
      </w:pPr>
      <w:proofErr w:type="spellStart"/>
      <w:r w:rsidRPr="0F2E77C7">
        <w:t>Damit</w:t>
      </w:r>
      <w:proofErr w:type="spellEnd"/>
      <w:r w:rsidRPr="0F2E77C7">
        <w:t xml:space="preserve"> </w:t>
      </w:r>
      <w:proofErr w:type="spellStart"/>
      <w:r w:rsidRPr="0F2E77C7">
        <w:t>ein</w:t>
      </w:r>
      <w:proofErr w:type="spellEnd"/>
      <w:r w:rsidRPr="0F2E77C7">
        <w:t xml:space="preserve"> DHCP-Client </w:t>
      </w:r>
      <w:proofErr w:type="spellStart"/>
      <w:r w:rsidRPr="0F2E77C7">
        <w:t>einen</w:t>
      </w:r>
      <w:proofErr w:type="spellEnd"/>
      <w:r w:rsidRPr="0F2E77C7">
        <w:t xml:space="preserve"> DHCP-Server </w:t>
      </w:r>
      <w:proofErr w:type="spellStart"/>
      <w:r w:rsidRPr="0F2E77C7">
        <w:t>nutzen</w:t>
      </w:r>
      <w:proofErr w:type="spellEnd"/>
      <w:r w:rsidRPr="0F2E77C7">
        <w:t xml:space="preserve"> </w:t>
      </w:r>
      <w:proofErr w:type="spellStart"/>
      <w:r w:rsidRPr="0F2E77C7">
        <w:t>kann</w:t>
      </w:r>
      <w:proofErr w:type="spellEnd"/>
      <w:r w:rsidRPr="0F2E77C7">
        <w:t xml:space="preserve">, muss </w:t>
      </w:r>
      <w:proofErr w:type="spellStart"/>
      <w:r w:rsidRPr="0F2E77C7">
        <w:t>sich</w:t>
      </w:r>
      <w:proofErr w:type="spellEnd"/>
      <w:r w:rsidRPr="0F2E77C7">
        <w:t xml:space="preserve"> </w:t>
      </w:r>
      <w:proofErr w:type="spellStart"/>
      <w:r w:rsidRPr="0F2E77C7">
        <w:t>dieser</w:t>
      </w:r>
      <w:proofErr w:type="spellEnd"/>
      <w:r w:rsidRPr="0F2E77C7">
        <w:t xml:space="preserve"> </w:t>
      </w:r>
      <w:proofErr w:type="spellStart"/>
      <w:r w:rsidRPr="0F2E77C7">
        <w:t>im</w:t>
      </w:r>
      <w:proofErr w:type="spellEnd"/>
      <w:r w:rsidRPr="0F2E77C7">
        <w:t xml:space="preserve"> </w:t>
      </w:r>
      <w:proofErr w:type="spellStart"/>
      <w:r w:rsidRPr="0F2E77C7">
        <w:t>selben</w:t>
      </w:r>
      <w:proofErr w:type="spellEnd"/>
      <w:r w:rsidRPr="0F2E77C7">
        <w:t xml:space="preserve"> </w:t>
      </w:r>
      <w:proofErr w:type="spellStart"/>
      <w:r w:rsidRPr="0F2E77C7">
        <w:t>logischen</w:t>
      </w:r>
      <w:proofErr w:type="spellEnd"/>
      <w:r w:rsidRPr="0F2E77C7">
        <w:t xml:space="preserve"> </w:t>
      </w:r>
      <w:proofErr w:type="spellStart"/>
      <w:r w:rsidRPr="0F2E77C7">
        <w:t>Netz</w:t>
      </w:r>
      <w:proofErr w:type="spellEnd"/>
      <w:r w:rsidRPr="0F2E77C7">
        <w:t xml:space="preserve"> </w:t>
      </w:r>
      <w:proofErr w:type="spellStart"/>
      <w:r w:rsidRPr="0F2E77C7">
        <w:t>befinden</w:t>
      </w:r>
      <w:proofErr w:type="spellEnd"/>
    </w:p>
    <w:p w:rsidR="6CA07A90" w:rsidP="0F2E77C7" w:rsidRDefault="6CA07A90" w14:paraId="39D598C6" w14:textId="4A240A76">
      <w:pPr>
        <w:pStyle w:val="Listenabsatz"/>
        <w:numPr>
          <w:ilvl w:val="0"/>
          <w:numId w:val="1"/>
        </w:numPr>
        <w:rPr>
          <w:rFonts w:eastAsiaTheme="minorEastAsia"/>
        </w:rPr>
      </w:pPr>
      <w:r w:rsidRPr="0F2E77C7">
        <w:t>Hypertext-</w:t>
      </w:r>
      <w:proofErr w:type="spellStart"/>
      <w:r w:rsidRPr="0F2E77C7">
        <w:t>Übertragungsprotokoll</w:t>
      </w:r>
      <w:proofErr w:type="spellEnd"/>
      <w:r w:rsidRPr="0F2E77C7">
        <w:t xml:space="preserve"> (HTTP)</w:t>
      </w:r>
    </w:p>
    <w:p w:rsidRPr="00B83A61" w:rsidR="6CA07A90" w:rsidP="0F2E77C7" w:rsidRDefault="6CA07A90" w14:paraId="7158E28D" w14:textId="5BAD95A8">
      <w:pPr>
        <w:pStyle w:val="Listenabsatz"/>
        <w:numPr>
          <w:ilvl w:val="0"/>
          <w:numId w:val="1"/>
        </w:numPr>
        <w:rPr>
          <w:rFonts w:eastAsiaTheme="minorEastAsia"/>
        </w:rPr>
      </w:pPr>
      <w:r w:rsidRPr="0F2E77C7">
        <w:t xml:space="preserve">Das Hypertext Transfer Protocol (HTTP) </w:t>
      </w:r>
      <w:proofErr w:type="spellStart"/>
      <w:r w:rsidRPr="0F2E77C7">
        <w:t>ist</w:t>
      </w:r>
      <w:proofErr w:type="spellEnd"/>
      <w:r w:rsidRPr="0F2E77C7">
        <w:t xml:space="preserve"> </w:t>
      </w:r>
      <w:proofErr w:type="spellStart"/>
      <w:r w:rsidRPr="0F2E77C7">
        <w:t>ein</w:t>
      </w:r>
      <w:proofErr w:type="spellEnd"/>
      <w:r w:rsidRPr="0F2E77C7">
        <w:t xml:space="preserve"> </w:t>
      </w:r>
      <w:proofErr w:type="spellStart"/>
      <w:r w:rsidRPr="0F2E77C7">
        <w:t>zustandsloses</w:t>
      </w:r>
      <w:proofErr w:type="spellEnd"/>
      <w:r w:rsidRPr="0F2E77C7">
        <w:t xml:space="preserve"> </w:t>
      </w:r>
      <w:proofErr w:type="spellStart"/>
      <w:r w:rsidRPr="0F2E77C7">
        <w:t>Protokoll</w:t>
      </w:r>
      <w:proofErr w:type="spellEnd"/>
      <w:r w:rsidRPr="0F2E77C7">
        <w:t xml:space="preserve"> </w:t>
      </w:r>
      <w:proofErr w:type="spellStart"/>
      <w:r w:rsidRPr="0F2E77C7">
        <w:t>zur</w:t>
      </w:r>
      <w:proofErr w:type="spellEnd"/>
      <w:r w:rsidRPr="0F2E77C7">
        <w:t xml:space="preserve"> </w:t>
      </w:r>
      <w:proofErr w:type="spellStart"/>
      <w:r w:rsidRPr="0F2E77C7">
        <w:t>Übertragung</w:t>
      </w:r>
      <w:proofErr w:type="spellEnd"/>
      <w:r w:rsidRPr="0F2E77C7">
        <w:t xml:space="preserve"> von </w:t>
      </w:r>
      <w:proofErr w:type="spellStart"/>
      <w:r w:rsidRPr="0F2E77C7">
        <w:t>Daten</w:t>
      </w:r>
      <w:proofErr w:type="spellEnd"/>
      <w:r w:rsidRPr="0F2E77C7">
        <w:t xml:space="preserve"> </w:t>
      </w:r>
      <w:proofErr w:type="spellStart"/>
      <w:r w:rsidRPr="0F2E77C7">
        <w:t>Zustandslos</w:t>
      </w:r>
      <w:proofErr w:type="spellEnd"/>
      <w:r w:rsidRPr="0F2E77C7">
        <w:t xml:space="preserve"> </w:t>
      </w:r>
      <w:proofErr w:type="spellStart"/>
      <w:r w:rsidRPr="0F2E77C7">
        <w:t>heißt</w:t>
      </w:r>
      <w:proofErr w:type="spellEnd"/>
      <w:r w:rsidRPr="0F2E77C7">
        <w:t xml:space="preserve">, </w:t>
      </w:r>
      <w:proofErr w:type="spellStart"/>
      <w:r w:rsidRPr="0F2E77C7">
        <w:t>dass</w:t>
      </w:r>
      <w:proofErr w:type="spellEnd"/>
      <w:r w:rsidRPr="0F2E77C7">
        <w:t xml:space="preserve"> </w:t>
      </w:r>
      <w:proofErr w:type="spellStart"/>
      <w:r w:rsidRPr="0F2E77C7">
        <w:t>jede</w:t>
      </w:r>
      <w:proofErr w:type="spellEnd"/>
      <w:r w:rsidRPr="0F2E77C7">
        <w:t xml:space="preserve"> HTTP-</w:t>
      </w:r>
      <w:proofErr w:type="spellStart"/>
      <w:r w:rsidRPr="0F2E77C7">
        <w:t>Nachricht</w:t>
      </w:r>
      <w:proofErr w:type="spellEnd"/>
      <w:r w:rsidRPr="0F2E77C7">
        <w:t xml:space="preserve"> alle </w:t>
      </w:r>
      <w:proofErr w:type="spellStart"/>
      <w:r w:rsidRPr="0F2E77C7">
        <w:t>nötigen</w:t>
      </w:r>
      <w:proofErr w:type="spellEnd"/>
      <w:r w:rsidRPr="0F2E77C7">
        <w:t xml:space="preserve"> </w:t>
      </w:r>
      <w:proofErr w:type="spellStart"/>
      <w:r w:rsidRPr="0F2E77C7">
        <w:t>Informationen</w:t>
      </w:r>
      <w:proofErr w:type="spellEnd"/>
      <w:r w:rsidRPr="0F2E77C7">
        <w:t xml:space="preserve"> </w:t>
      </w:r>
      <w:proofErr w:type="spellStart"/>
      <w:r w:rsidRPr="0F2E77C7">
        <w:t>enthält</w:t>
      </w:r>
      <w:proofErr w:type="spellEnd"/>
      <w:r w:rsidRPr="0F2E77C7">
        <w:t xml:space="preserve">, um die </w:t>
      </w:r>
      <w:proofErr w:type="spellStart"/>
      <w:r w:rsidRPr="0F2E77C7">
        <w:t>Nachricht</w:t>
      </w:r>
      <w:proofErr w:type="spellEnd"/>
      <w:r w:rsidRPr="0F2E77C7">
        <w:t xml:space="preserve"> </w:t>
      </w:r>
      <w:proofErr w:type="spellStart"/>
      <w:r w:rsidRPr="0F2E77C7">
        <w:t>zu</w:t>
      </w:r>
      <w:proofErr w:type="spellEnd"/>
      <w:r w:rsidRPr="0F2E77C7">
        <w:t xml:space="preserve"> verstehen. Der Server </w:t>
      </w:r>
      <w:proofErr w:type="spellStart"/>
      <w:r w:rsidRPr="0F2E77C7">
        <w:t>hält</w:t>
      </w:r>
      <w:proofErr w:type="spellEnd"/>
      <w:r w:rsidRPr="0F2E77C7">
        <w:t xml:space="preserve"> </w:t>
      </w:r>
      <w:proofErr w:type="spellStart"/>
      <w:r w:rsidRPr="0F2E77C7">
        <w:t>keine</w:t>
      </w:r>
      <w:proofErr w:type="spellEnd"/>
      <w:r w:rsidRPr="0F2E77C7">
        <w:t xml:space="preserve"> </w:t>
      </w:r>
      <w:proofErr w:type="spellStart"/>
      <w:r w:rsidRPr="0F2E77C7">
        <w:t>Zustands</w:t>
      </w:r>
      <w:proofErr w:type="spellEnd"/>
      <w:r w:rsidRPr="0F2E77C7">
        <w:t xml:space="preserve">- </w:t>
      </w:r>
      <w:proofErr w:type="spellStart"/>
      <w:r w:rsidRPr="0F2E77C7">
        <w:t>bzw</w:t>
      </w:r>
      <w:proofErr w:type="spellEnd"/>
      <w:r w:rsidRPr="0F2E77C7">
        <w:t xml:space="preserve">. </w:t>
      </w:r>
      <w:proofErr w:type="spellStart"/>
      <w:r w:rsidRPr="0F2E77C7">
        <w:t>Sitzungsinformation</w:t>
      </w:r>
      <w:proofErr w:type="spellEnd"/>
      <w:r w:rsidRPr="0F2E77C7">
        <w:t xml:space="preserve"> </w:t>
      </w:r>
      <w:proofErr w:type="spellStart"/>
      <w:r w:rsidRPr="0F2E77C7">
        <w:t>über</w:t>
      </w:r>
      <w:proofErr w:type="spellEnd"/>
      <w:r w:rsidRPr="0F2E77C7">
        <w:t xml:space="preserve"> den Client </w:t>
      </w:r>
      <w:proofErr w:type="spellStart"/>
      <w:r w:rsidRPr="0F2E77C7">
        <w:t>vor</w:t>
      </w:r>
      <w:proofErr w:type="spellEnd"/>
      <w:r w:rsidRPr="0F2E77C7">
        <w:t xml:space="preserve">, und </w:t>
      </w:r>
      <w:proofErr w:type="spellStart"/>
      <w:r w:rsidRPr="0F2E77C7">
        <w:t>jede</w:t>
      </w:r>
      <w:proofErr w:type="spellEnd"/>
      <w:r w:rsidRPr="0F2E77C7">
        <w:t xml:space="preserve"> </w:t>
      </w:r>
      <w:proofErr w:type="spellStart"/>
      <w:r w:rsidRPr="0F2E77C7">
        <w:t>Anfrage</w:t>
      </w:r>
      <w:proofErr w:type="spellEnd"/>
      <w:r w:rsidRPr="0F2E77C7">
        <w:t xml:space="preserve"> </w:t>
      </w:r>
      <w:proofErr w:type="spellStart"/>
      <w:r w:rsidRPr="0F2E77C7">
        <w:t>ist</w:t>
      </w:r>
      <w:proofErr w:type="spellEnd"/>
      <w:r w:rsidRPr="0F2E77C7">
        <w:t xml:space="preserve"> </w:t>
      </w:r>
      <w:proofErr w:type="spellStart"/>
      <w:r w:rsidRPr="0F2E77C7">
        <w:t>eine</w:t>
      </w:r>
      <w:proofErr w:type="spellEnd"/>
      <w:r w:rsidRPr="0F2E77C7">
        <w:t xml:space="preserve"> von </w:t>
      </w:r>
      <w:proofErr w:type="spellStart"/>
      <w:r w:rsidRPr="0F2E77C7">
        <w:t>anderen</w:t>
      </w:r>
      <w:proofErr w:type="spellEnd"/>
      <w:r w:rsidRPr="0F2E77C7">
        <w:t xml:space="preserve"> </w:t>
      </w:r>
      <w:proofErr w:type="spellStart"/>
      <w:r w:rsidRPr="0F2E77C7">
        <w:t>Anfragen</w:t>
      </w:r>
      <w:proofErr w:type="spellEnd"/>
      <w:r w:rsidRPr="0F2E77C7">
        <w:t xml:space="preserve"> </w:t>
      </w:r>
      <w:proofErr w:type="spellStart"/>
      <w:r w:rsidRPr="0F2E77C7">
        <w:t>unabhängige</w:t>
      </w:r>
      <w:proofErr w:type="spellEnd"/>
      <w:r w:rsidRPr="0F2E77C7">
        <w:t xml:space="preserve"> </w:t>
      </w:r>
      <w:proofErr w:type="spellStart"/>
      <w:r w:rsidRPr="0F2E77C7">
        <w:t>Transaktion</w:t>
      </w:r>
      <w:proofErr w:type="spellEnd"/>
    </w:p>
    <w:p w:rsidR="00B83A61" w:rsidP="00B83A61" w:rsidRDefault="00B83A61" w14:paraId="2D532FF7" w14:textId="7285E7CC">
      <w:pPr>
        <w:rPr>
          <w:rFonts w:eastAsiaTheme="minorEastAsia"/>
        </w:rPr>
      </w:pPr>
    </w:p>
    <w:p w:rsidR="00B83A61" w:rsidP="00B83A61" w:rsidRDefault="00B83A61" w14:paraId="2E98504C" w14:textId="55A57972">
      <w:pPr>
        <w:rPr>
          <w:lang w:val="de-DE"/>
        </w:rPr>
      </w:pPr>
      <w:r>
        <w:rPr>
          <w:lang w:val="de-DE"/>
        </w:rPr>
        <w:br/>
      </w:r>
      <w:r>
        <w:rPr>
          <w:lang w:val="de-DE"/>
        </w:rPr>
        <w:br/>
      </w:r>
      <w:r>
        <w:rPr>
          <w:lang w:val="de-DE"/>
        </w:rPr>
        <w:br/>
      </w:r>
      <w:r>
        <w:rPr>
          <w:lang w:val="de-DE"/>
        </w:rPr>
        <w:br/>
      </w:r>
      <w:r>
        <w:rPr>
          <w:lang w:val="de-DE"/>
        </w:rPr>
        <w:br/>
      </w:r>
      <w:r>
        <w:rPr>
          <w:lang w:val="de-DE"/>
        </w:rPr>
        <w:lastRenderedPageBreak/>
        <w:t xml:space="preserve">ADSL bedeutet </w:t>
      </w:r>
      <w:proofErr w:type="spellStart"/>
      <w:r>
        <w:rPr>
          <w:lang w:val="de-DE"/>
        </w:rPr>
        <w:t>Asymmetric</w:t>
      </w:r>
      <w:proofErr w:type="spellEnd"/>
      <w:r>
        <w:rPr>
          <w:lang w:val="de-DE"/>
        </w:rPr>
        <w:t xml:space="preserve"> Digital Subscriber Line und bezeichnet einen DSL-Anschluss bei dem die Downloadrate deutlich höher ist als die </w:t>
      </w:r>
      <w:proofErr w:type="spellStart"/>
      <w:r>
        <w:rPr>
          <w:lang w:val="de-DE"/>
        </w:rPr>
        <w:t>Uploadrate</w:t>
      </w:r>
      <w:proofErr w:type="spellEnd"/>
      <w:r>
        <w:rPr>
          <w:lang w:val="de-DE"/>
        </w:rPr>
        <w:t xml:space="preserve">. Demgegenüber steht SDSL für gleiche Geschwindigkeiten bei </w:t>
      </w:r>
      <w:proofErr w:type="spellStart"/>
      <w:r>
        <w:rPr>
          <w:lang w:val="de-DE"/>
        </w:rPr>
        <w:t>Up-und</w:t>
      </w:r>
      <w:proofErr w:type="spellEnd"/>
      <w:r>
        <w:rPr>
          <w:lang w:val="de-DE"/>
        </w:rPr>
        <w:t xml:space="preserve"> Download von Datenpakten. </w:t>
      </w:r>
    </w:p>
    <w:p w:rsidR="00B83A61" w:rsidP="00B83A61" w:rsidRDefault="00B83A61" w14:paraId="244D43C9" w14:textId="77777777">
      <w:pPr>
        <w:rPr>
          <w:lang w:val="de-DE"/>
        </w:rPr>
      </w:pPr>
      <w:r>
        <w:rPr>
          <w:lang w:val="de-DE"/>
        </w:rPr>
        <w:t>ADSL wird überwiegend von Privatkunden, kleinen Geschäftskunden oder für Backuplösungen eingesetzt. Etwas größere Geschäftskunden sind gut beraten SDSL-Lösungen einzusetzen. Sind hier doch die Service-Level-Agreements (</w:t>
      </w:r>
      <w:proofErr w:type="spellStart"/>
      <w:r>
        <w:rPr>
          <w:lang w:val="de-DE"/>
        </w:rPr>
        <w:t>SLA’s</w:t>
      </w:r>
      <w:proofErr w:type="spellEnd"/>
      <w:r>
        <w:rPr>
          <w:lang w:val="de-DE"/>
        </w:rPr>
        <w:t xml:space="preserve">) und insbesondere die Entstörungsfristen oft deutlich besser. Hinzu kommt in der Regel hochwertigere und damit ausfallsichere Router Hardware. ADSL SDSL unterscheidet sich zwar deutlich im Preis, aber eben auch in der Leistung. </w:t>
      </w:r>
    </w:p>
    <w:p w:rsidR="00B83A61" w:rsidP="00B83A61" w:rsidRDefault="00B83A61" w14:paraId="432E3722" w14:textId="77777777">
      <w:pPr>
        <w:rPr>
          <w:lang w:val="de-DE"/>
        </w:rPr>
      </w:pPr>
      <w:r>
        <w:rPr>
          <w:lang w:val="de-DE"/>
        </w:rPr>
        <w:t>ADSL SDSL unterscheidet sich bei den jeweils möglichen Bandbreiten. Während bei ADSL die Geschwindigkeiten 6.000/512 Kbit/s oder 16.000/1024 Kbit/s betragen liegt der SDSL Speed zwischen 2 Mbit/s und 40 Mbit/s je nach Provider.</w:t>
      </w:r>
    </w:p>
    <w:p w:rsidR="00B83A61" w:rsidP="00B83A61" w:rsidRDefault="00B83A61" w14:paraId="5F05E745" w14:textId="77777777">
      <w:pPr>
        <w:rPr>
          <w:lang w:val="de-DE"/>
        </w:rPr>
      </w:pPr>
    </w:p>
    <w:p w:rsidR="00B83A61" w:rsidP="00B83A61" w:rsidRDefault="00B83A61" w14:paraId="00862CB2" w14:textId="77777777">
      <w:pPr>
        <w:rPr>
          <w:lang w:val="de-DE"/>
        </w:rPr>
      </w:pPr>
    </w:p>
    <w:p w:rsidRPr="00B83A61" w:rsidR="00B83A61" w:rsidP="00B83A61" w:rsidRDefault="00B83A61" w14:paraId="161A5EF8" w14:textId="77777777">
      <w:pPr>
        <w:rPr>
          <w:rFonts w:eastAsiaTheme="minorEastAsia"/>
        </w:rPr>
      </w:pPr>
    </w:p>
    <w:p w:rsidR="0F2E77C7" w:rsidP="0F2E77C7" w:rsidRDefault="0F2E77C7" w14:paraId="60C3AD28" w14:textId="65B237C4">
      <w:pPr>
        <w:pStyle w:val="Listenabsatz"/>
      </w:pPr>
    </w:p>
    <w:sectPr w:rsidR="0F2E77C7">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B1358"/>
    <w:multiLevelType w:val="hybridMultilevel"/>
    <w:tmpl w:val="8E78069E"/>
    <w:lvl w:ilvl="0" w:tplc="50289DC6">
      <w:start w:val="1"/>
      <w:numFmt w:val="bullet"/>
      <w:lvlText w:val="-"/>
      <w:lvlJc w:val="left"/>
      <w:pPr>
        <w:ind w:left="720" w:hanging="360"/>
      </w:pPr>
      <w:rPr>
        <w:rFonts w:hint="default" w:ascii="Calibri" w:hAnsi="Calibri"/>
      </w:rPr>
    </w:lvl>
    <w:lvl w:ilvl="1" w:tplc="5486FCA8">
      <w:start w:val="1"/>
      <w:numFmt w:val="bullet"/>
      <w:lvlText w:val="o"/>
      <w:lvlJc w:val="left"/>
      <w:pPr>
        <w:ind w:left="1440" w:hanging="360"/>
      </w:pPr>
      <w:rPr>
        <w:rFonts w:hint="default" w:ascii="Courier New" w:hAnsi="Courier New"/>
      </w:rPr>
    </w:lvl>
    <w:lvl w:ilvl="2" w:tplc="42D6633E">
      <w:start w:val="1"/>
      <w:numFmt w:val="bullet"/>
      <w:lvlText w:val=""/>
      <w:lvlJc w:val="left"/>
      <w:pPr>
        <w:ind w:left="2160" w:hanging="360"/>
      </w:pPr>
      <w:rPr>
        <w:rFonts w:hint="default" w:ascii="Wingdings" w:hAnsi="Wingdings"/>
      </w:rPr>
    </w:lvl>
    <w:lvl w:ilvl="3" w:tplc="BE681634">
      <w:start w:val="1"/>
      <w:numFmt w:val="bullet"/>
      <w:lvlText w:val=""/>
      <w:lvlJc w:val="left"/>
      <w:pPr>
        <w:ind w:left="2880" w:hanging="360"/>
      </w:pPr>
      <w:rPr>
        <w:rFonts w:hint="default" w:ascii="Symbol" w:hAnsi="Symbol"/>
      </w:rPr>
    </w:lvl>
    <w:lvl w:ilvl="4" w:tplc="336AE128">
      <w:start w:val="1"/>
      <w:numFmt w:val="bullet"/>
      <w:lvlText w:val="o"/>
      <w:lvlJc w:val="left"/>
      <w:pPr>
        <w:ind w:left="3600" w:hanging="360"/>
      </w:pPr>
      <w:rPr>
        <w:rFonts w:hint="default" w:ascii="Courier New" w:hAnsi="Courier New"/>
      </w:rPr>
    </w:lvl>
    <w:lvl w:ilvl="5" w:tplc="6B341BA0">
      <w:start w:val="1"/>
      <w:numFmt w:val="bullet"/>
      <w:lvlText w:val=""/>
      <w:lvlJc w:val="left"/>
      <w:pPr>
        <w:ind w:left="4320" w:hanging="360"/>
      </w:pPr>
      <w:rPr>
        <w:rFonts w:hint="default" w:ascii="Wingdings" w:hAnsi="Wingdings"/>
      </w:rPr>
    </w:lvl>
    <w:lvl w:ilvl="6" w:tplc="33B03C86">
      <w:start w:val="1"/>
      <w:numFmt w:val="bullet"/>
      <w:lvlText w:val=""/>
      <w:lvlJc w:val="left"/>
      <w:pPr>
        <w:ind w:left="5040" w:hanging="360"/>
      </w:pPr>
      <w:rPr>
        <w:rFonts w:hint="default" w:ascii="Symbol" w:hAnsi="Symbol"/>
      </w:rPr>
    </w:lvl>
    <w:lvl w:ilvl="7" w:tplc="61461136">
      <w:start w:val="1"/>
      <w:numFmt w:val="bullet"/>
      <w:lvlText w:val="o"/>
      <w:lvlJc w:val="left"/>
      <w:pPr>
        <w:ind w:left="5760" w:hanging="360"/>
      </w:pPr>
      <w:rPr>
        <w:rFonts w:hint="default" w:ascii="Courier New" w:hAnsi="Courier New"/>
      </w:rPr>
    </w:lvl>
    <w:lvl w:ilvl="8" w:tplc="986E3EEA">
      <w:start w:val="1"/>
      <w:numFmt w:val="bullet"/>
      <w:lvlText w:val=""/>
      <w:lvlJc w:val="left"/>
      <w:pPr>
        <w:ind w:left="6480" w:hanging="360"/>
      </w:pPr>
      <w:rPr>
        <w:rFonts w:hint="default" w:ascii="Wingdings" w:hAnsi="Wingdings"/>
      </w:rPr>
    </w:lvl>
  </w:abstractNum>
  <w:abstractNum w:abstractNumId="1" w15:restartNumberingAfterBreak="0">
    <w:nsid w:val="42B42E07"/>
    <w:multiLevelType w:val="hybridMultilevel"/>
    <w:tmpl w:val="1D48B03A"/>
    <w:lvl w:ilvl="0" w:tplc="38241328">
      <w:start w:val="1"/>
      <w:numFmt w:val="bullet"/>
      <w:lvlText w:val="-"/>
      <w:lvlJc w:val="left"/>
      <w:pPr>
        <w:ind w:left="720" w:hanging="360"/>
      </w:pPr>
      <w:rPr>
        <w:rFonts w:hint="default" w:ascii="Calibri" w:hAnsi="Calibri"/>
      </w:rPr>
    </w:lvl>
    <w:lvl w:ilvl="1" w:tplc="5274A5CE">
      <w:start w:val="1"/>
      <w:numFmt w:val="bullet"/>
      <w:lvlText w:val="o"/>
      <w:lvlJc w:val="left"/>
      <w:pPr>
        <w:ind w:left="1440" w:hanging="360"/>
      </w:pPr>
      <w:rPr>
        <w:rFonts w:hint="default" w:ascii="Courier New" w:hAnsi="Courier New"/>
      </w:rPr>
    </w:lvl>
    <w:lvl w:ilvl="2" w:tplc="720461C2">
      <w:start w:val="1"/>
      <w:numFmt w:val="bullet"/>
      <w:lvlText w:val=""/>
      <w:lvlJc w:val="left"/>
      <w:pPr>
        <w:ind w:left="2160" w:hanging="360"/>
      </w:pPr>
      <w:rPr>
        <w:rFonts w:hint="default" w:ascii="Wingdings" w:hAnsi="Wingdings"/>
      </w:rPr>
    </w:lvl>
    <w:lvl w:ilvl="3" w:tplc="B888BBD0">
      <w:start w:val="1"/>
      <w:numFmt w:val="bullet"/>
      <w:lvlText w:val=""/>
      <w:lvlJc w:val="left"/>
      <w:pPr>
        <w:ind w:left="2880" w:hanging="360"/>
      </w:pPr>
      <w:rPr>
        <w:rFonts w:hint="default" w:ascii="Symbol" w:hAnsi="Symbol"/>
      </w:rPr>
    </w:lvl>
    <w:lvl w:ilvl="4" w:tplc="A380F7E4">
      <w:start w:val="1"/>
      <w:numFmt w:val="bullet"/>
      <w:lvlText w:val="o"/>
      <w:lvlJc w:val="left"/>
      <w:pPr>
        <w:ind w:left="3600" w:hanging="360"/>
      </w:pPr>
      <w:rPr>
        <w:rFonts w:hint="default" w:ascii="Courier New" w:hAnsi="Courier New"/>
      </w:rPr>
    </w:lvl>
    <w:lvl w:ilvl="5" w:tplc="9D1019EC">
      <w:start w:val="1"/>
      <w:numFmt w:val="bullet"/>
      <w:lvlText w:val=""/>
      <w:lvlJc w:val="left"/>
      <w:pPr>
        <w:ind w:left="4320" w:hanging="360"/>
      </w:pPr>
      <w:rPr>
        <w:rFonts w:hint="default" w:ascii="Wingdings" w:hAnsi="Wingdings"/>
      </w:rPr>
    </w:lvl>
    <w:lvl w:ilvl="6" w:tplc="D922AD1C">
      <w:start w:val="1"/>
      <w:numFmt w:val="bullet"/>
      <w:lvlText w:val=""/>
      <w:lvlJc w:val="left"/>
      <w:pPr>
        <w:ind w:left="5040" w:hanging="360"/>
      </w:pPr>
      <w:rPr>
        <w:rFonts w:hint="default" w:ascii="Symbol" w:hAnsi="Symbol"/>
      </w:rPr>
    </w:lvl>
    <w:lvl w:ilvl="7" w:tplc="B7443BAA">
      <w:start w:val="1"/>
      <w:numFmt w:val="bullet"/>
      <w:lvlText w:val="o"/>
      <w:lvlJc w:val="left"/>
      <w:pPr>
        <w:ind w:left="5760" w:hanging="360"/>
      </w:pPr>
      <w:rPr>
        <w:rFonts w:hint="default" w:ascii="Courier New" w:hAnsi="Courier New"/>
      </w:rPr>
    </w:lvl>
    <w:lvl w:ilvl="8" w:tplc="4F828A52">
      <w:start w:val="1"/>
      <w:numFmt w:val="bullet"/>
      <w:lvlText w:val=""/>
      <w:lvlJc w:val="left"/>
      <w:pPr>
        <w:ind w:left="6480" w:hanging="360"/>
      </w:pPr>
      <w:rPr>
        <w:rFonts w:hint="default" w:ascii="Wingdings" w:hAnsi="Wingdings"/>
      </w:rPr>
    </w:lvl>
  </w:abstractNum>
  <w:abstractNum w:abstractNumId="2" w15:restartNumberingAfterBreak="0">
    <w:nsid w:val="74B352F3"/>
    <w:multiLevelType w:val="hybridMultilevel"/>
    <w:tmpl w:val="FDCACD7E"/>
    <w:lvl w:ilvl="0" w:tplc="CEAC5878">
      <w:start w:val="1"/>
      <w:numFmt w:val="bullet"/>
      <w:lvlText w:val="-"/>
      <w:lvlJc w:val="left"/>
      <w:pPr>
        <w:ind w:left="720" w:hanging="360"/>
      </w:pPr>
      <w:rPr>
        <w:rFonts w:hint="default" w:ascii="Calibri" w:hAnsi="Calibri"/>
      </w:rPr>
    </w:lvl>
    <w:lvl w:ilvl="1" w:tplc="4E6017B6">
      <w:start w:val="1"/>
      <w:numFmt w:val="bullet"/>
      <w:lvlText w:val="o"/>
      <w:lvlJc w:val="left"/>
      <w:pPr>
        <w:ind w:left="1440" w:hanging="360"/>
      </w:pPr>
      <w:rPr>
        <w:rFonts w:hint="default" w:ascii="Courier New" w:hAnsi="Courier New"/>
      </w:rPr>
    </w:lvl>
    <w:lvl w:ilvl="2" w:tplc="F5C89FD0">
      <w:start w:val="1"/>
      <w:numFmt w:val="bullet"/>
      <w:lvlText w:val=""/>
      <w:lvlJc w:val="left"/>
      <w:pPr>
        <w:ind w:left="2160" w:hanging="360"/>
      </w:pPr>
      <w:rPr>
        <w:rFonts w:hint="default" w:ascii="Wingdings" w:hAnsi="Wingdings"/>
      </w:rPr>
    </w:lvl>
    <w:lvl w:ilvl="3" w:tplc="71425264">
      <w:start w:val="1"/>
      <w:numFmt w:val="bullet"/>
      <w:lvlText w:val=""/>
      <w:lvlJc w:val="left"/>
      <w:pPr>
        <w:ind w:left="2880" w:hanging="360"/>
      </w:pPr>
      <w:rPr>
        <w:rFonts w:hint="default" w:ascii="Symbol" w:hAnsi="Symbol"/>
      </w:rPr>
    </w:lvl>
    <w:lvl w:ilvl="4" w:tplc="21484944">
      <w:start w:val="1"/>
      <w:numFmt w:val="bullet"/>
      <w:lvlText w:val="o"/>
      <w:lvlJc w:val="left"/>
      <w:pPr>
        <w:ind w:left="3600" w:hanging="360"/>
      </w:pPr>
      <w:rPr>
        <w:rFonts w:hint="default" w:ascii="Courier New" w:hAnsi="Courier New"/>
      </w:rPr>
    </w:lvl>
    <w:lvl w:ilvl="5" w:tplc="1C60D34C">
      <w:start w:val="1"/>
      <w:numFmt w:val="bullet"/>
      <w:lvlText w:val=""/>
      <w:lvlJc w:val="left"/>
      <w:pPr>
        <w:ind w:left="4320" w:hanging="360"/>
      </w:pPr>
      <w:rPr>
        <w:rFonts w:hint="default" w:ascii="Wingdings" w:hAnsi="Wingdings"/>
      </w:rPr>
    </w:lvl>
    <w:lvl w:ilvl="6" w:tplc="C916F410">
      <w:start w:val="1"/>
      <w:numFmt w:val="bullet"/>
      <w:lvlText w:val=""/>
      <w:lvlJc w:val="left"/>
      <w:pPr>
        <w:ind w:left="5040" w:hanging="360"/>
      </w:pPr>
      <w:rPr>
        <w:rFonts w:hint="default" w:ascii="Symbol" w:hAnsi="Symbol"/>
      </w:rPr>
    </w:lvl>
    <w:lvl w:ilvl="7" w:tplc="D486BEF0">
      <w:start w:val="1"/>
      <w:numFmt w:val="bullet"/>
      <w:lvlText w:val="o"/>
      <w:lvlJc w:val="left"/>
      <w:pPr>
        <w:ind w:left="5760" w:hanging="360"/>
      </w:pPr>
      <w:rPr>
        <w:rFonts w:hint="default" w:ascii="Courier New" w:hAnsi="Courier New"/>
      </w:rPr>
    </w:lvl>
    <w:lvl w:ilvl="8" w:tplc="B6404D64">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40E99B"/>
    <w:rsid w:val="00B83A61"/>
    <w:rsid w:val="00EB30B6"/>
    <w:rsid w:val="09401DD6"/>
    <w:rsid w:val="0A35A87D"/>
    <w:rsid w:val="0AD2BC91"/>
    <w:rsid w:val="0F2E77C7"/>
    <w:rsid w:val="10180CBF"/>
    <w:rsid w:val="1257B569"/>
    <w:rsid w:val="1440E99B"/>
    <w:rsid w:val="14B488C4"/>
    <w:rsid w:val="185176A7"/>
    <w:rsid w:val="19B34008"/>
    <w:rsid w:val="1AE25AD5"/>
    <w:rsid w:val="1C965374"/>
    <w:rsid w:val="1E286EA3"/>
    <w:rsid w:val="1E6E9F1A"/>
    <w:rsid w:val="204A78D4"/>
    <w:rsid w:val="26FA5B29"/>
    <w:rsid w:val="27CE9CCB"/>
    <w:rsid w:val="28A29592"/>
    <w:rsid w:val="2AB9DC73"/>
    <w:rsid w:val="2B68FBFF"/>
    <w:rsid w:val="2BCDCC4C"/>
    <w:rsid w:val="34051265"/>
    <w:rsid w:val="36B0C2BF"/>
    <w:rsid w:val="3DB0E146"/>
    <w:rsid w:val="3F237E5E"/>
    <w:rsid w:val="424694EF"/>
    <w:rsid w:val="49D2C20A"/>
    <w:rsid w:val="4B246F92"/>
    <w:rsid w:val="4B77493F"/>
    <w:rsid w:val="4BA18B52"/>
    <w:rsid w:val="4BBB32FC"/>
    <w:rsid w:val="4ECA6F43"/>
    <w:rsid w:val="507B4798"/>
    <w:rsid w:val="519F041E"/>
    <w:rsid w:val="53BE9D6A"/>
    <w:rsid w:val="5416D2AE"/>
    <w:rsid w:val="5686A570"/>
    <w:rsid w:val="58F39045"/>
    <w:rsid w:val="5A232DB1"/>
    <w:rsid w:val="5D28741C"/>
    <w:rsid w:val="5E511C5C"/>
    <w:rsid w:val="5E7567CA"/>
    <w:rsid w:val="6597CB70"/>
    <w:rsid w:val="66E1B28B"/>
    <w:rsid w:val="6860120F"/>
    <w:rsid w:val="6BFFF44F"/>
    <w:rsid w:val="6CA07A90"/>
    <w:rsid w:val="6EE62593"/>
    <w:rsid w:val="70448061"/>
    <w:rsid w:val="70539029"/>
    <w:rsid w:val="7473A1C1"/>
    <w:rsid w:val="7B3C79A2"/>
    <w:rsid w:val="7D5488DF"/>
    <w:rsid w:val="7DF14F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0E99B"/>
  <w15:chartTrackingRefBased/>
  <w15:docId w15:val="{7F79E0E2-DBC0-42A7-AF29-A86F276C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Listenabsatz">
    <w:name w:val="List Paragraph"/>
    <w:basedOn w:val="Standard"/>
    <w:uiPriority w:val="34"/>
    <w:qFormat/>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Absatz-Standardschriftar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83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www.tarife.at/wie-ist-meine-ip" TargetMode="External" Id="R9463d4d4843545fc" /><Relationship Type="http://schemas.openxmlformats.org/officeDocument/2006/relationships/hyperlink" Target="https://www.tarife.at/wissen/router" TargetMode="External" Id="Rfa1797ebd8664f67" /><Relationship Type="http://schemas.openxmlformats.org/officeDocument/2006/relationships/hyperlink" Target="https://www.tarife.at/wissen/host" TargetMode="External" Id="R3b0056f1260141ff" /><Relationship Type="http://schemas.openxmlformats.org/officeDocument/2006/relationships/hyperlink" Target="https://www.tarife.at/wissen/ping" TargetMode="External" Id="Rf8b494d89b674ebf" /><Relationship Type="http://schemas.openxmlformats.org/officeDocument/2006/relationships/hyperlink" Target="https://www.mpcservice.com/sdsl/" TargetMode="External" Id="R7df4b41d9f1e458b" /><Relationship Type="http://schemas.openxmlformats.org/officeDocument/2006/relationships/hyperlink" Target="https://www.computerhope.com/jargon/num/32bit.htm" TargetMode="External" Id="Rfbf0fb2844ed4804" /><Relationship Type="http://schemas.openxmlformats.org/officeDocument/2006/relationships/hyperlink" Target="https://www.computerhope.com/jargon/m/mask.htm" TargetMode="External" Id="R36cc585d5ee8406b" /><Relationship Type="http://schemas.openxmlformats.org/officeDocument/2006/relationships/hyperlink" Target="https://www.computerhope.com/jargon/b/byte.htm" TargetMode="External" Id="R0b6db61794284f37" /><Relationship Type="http://schemas.openxmlformats.org/officeDocument/2006/relationships/hyperlink" Target="https://www.computerhope.com/jargon/b/broadcas.htm" TargetMode="External" Id="Rd8f9124fd8d0407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James Belmonte</dc:creator>
  <keywords/>
  <dc:description/>
  <lastModifiedBy>Gastbenutzer</lastModifiedBy>
  <revision>4</revision>
  <dcterms:created xsi:type="dcterms:W3CDTF">2021-11-04T10:01:00.0000000Z</dcterms:created>
  <dcterms:modified xsi:type="dcterms:W3CDTF">2021-11-06T18:56:55.0923970Z</dcterms:modified>
</coreProperties>
</file>