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D432" w14:textId="77777777" w:rsidR="00876B71" w:rsidRDefault="00000000">
      <w:pPr>
        <w:jc w:val="center"/>
        <w:rPr>
          <w:sz w:val="28"/>
          <w:szCs w:val="28"/>
        </w:rPr>
      </w:pPr>
      <w:r>
        <w:rPr>
          <w:noProof/>
          <w:sz w:val="28"/>
          <w:szCs w:val="28"/>
        </w:rPr>
        <mc:AlternateContent>
          <mc:Choice Requires="wps">
            <w:drawing>
              <wp:anchor distT="0" distB="0" distL="114300" distR="114300" simplePos="0" relativeHeight="251658240" behindDoc="0" locked="0" layoutInCell="1" hidden="0" allowOverlap="1" wp14:anchorId="7CDE2D2E" wp14:editId="76743AD6">
                <wp:simplePos x="0" y="0"/>
                <wp:positionH relativeFrom="margin">
                  <wp:posOffset>-26035</wp:posOffset>
                </wp:positionH>
                <wp:positionV relativeFrom="topMargin">
                  <wp:posOffset>311150</wp:posOffset>
                </wp:positionV>
                <wp:extent cx="5448300" cy="762000"/>
                <wp:effectExtent l="0" t="0" r="19050" b="19050"/>
                <wp:wrapSquare wrapText="bothSides" distT="0" distB="0" distL="114300" distR="114300"/>
                <wp:docPr id="1191431290" name="正方形/長方形 1191431290"/>
                <wp:cNvGraphicFramePr/>
                <a:graphic xmlns:a="http://schemas.openxmlformats.org/drawingml/2006/main">
                  <a:graphicData uri="http://schemas.microsoft.com/office/word/2010/wordprocessingShape">
                    <wps:wsp>
                      <wps:cNvSpPr/>
                      <wps:spPr>
                        <a:xfrm>
                          <a:off x="0" y="0"/>
                          <a:ext cx="5448300" cy="762000"/>
                        </a:xfrm>
                        <a:prstGeom prst="rect">
                          <a:avLst/>
                        </a:prstGeom>
                        <a:solidFill>
                          <a:schemeClr val="lt1"/>
                        </a:solidFill>
                        <a:ln w="9525" cap="flat" cmpd="sng">
                          <a:solidFill>
                            <a:srgbClr val="FF0000"/>
                          </a:solidFill>
                          <a:prstDash val="solid"/>
                          <a:round/>
                          <a:headEnd type="none" w="sm" len="sm"/>
                          <a:tailEnd type="none" w="sm" len="sm"/>
                        </a:ln>
                      </wps:spPr>
                      <wps:txbx>
                        <w:txbxContent>
                          <w:p w14:paraId="5368A807" w14:textId="73DEB4A5" w:rsidR="00876B71" w:rsidRDefault="00E87524">
                            <w:pPr>
                              <w:textDirection w:val="btLr"/>
                            </w:pPr>
                            <w:r>
                              <w:rPr>
                                <w:color w:val="FF0000"/>
                              </w:rPr>
                              <w:t>本書は</w:t>
                            </w:r>
                            <w:r w:rsidRPr="00013F38">
                              <w:rPr>
                                <w:color w:val="EE0000"/>
                              </w:rPr>
                              <w:t>、</w:t>
                            </w:r>
                            <w:r w:rsidRPr="00013F38">
                              <w:rPr>
                                <w:rFonts w:hint="eastAsia"/>
                                <w:color w:val="EE0000"/>
                              </w:rPr>
                              <w:t>特定商取引法に基づき交付される、お客様（甲）</w:t>
                            </w:r>
                            <w:r w:rsidRPr="00013F38">
                              <w:rPr>
                                <w:color w:val="EE0000"/>
                              </w:rPr>
                              <w:t>と</w:t>
                            </w:r>
                            <w:r w:rsidRPr="00013F38">
                              <w:rPr>
                                <w:rFonts w:hint="eastAsia"/>
                                <w:color w:val="EE0000"/>
                              </w:rPr>
                              <w:t>株式会社</w:t>
                            </w:r>
                            <w:proofErr w:type="spellStart"/>
                            <w:r w:rsidRPr="00013F38">
                              <w:rPr>
                                <w:color w:val="EE0000"/>
                              </w:rPr>
                              <w:t>Men’sRise</w:t>
                            </w:r>
                            <w:proofErr w:type="spellEnd"/>
                            <w:r w:rsidRPr="00013F38">
                              <w:rPr>
                                <w:rFonts w:hint="eastAsia"/>
                                <w:color w:val="EE0000"/>
                              </w:rPr>
                              <w:t>（</w:t>
                            </w:r>
                            <w:r>
                              <w:rPr>
                                <w:rFonts w:hint="eastAsia"/>
                                <w:color w:val="FF0000"/>
                              </w:rPr>
                              <w:t>乙）</w:t>
                            </w:r>
                            <w:r>
                              <w:rPr>
                                <w:color w:val="FF0000"/>
                              </w:rPr>
                              <w:t>の契約条件を定める重要な書類となりますので、本契約全てのページに記載されている内容を十分にお読みください。</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DE2D2E" id="正方形/長方形 1191431290" o:spid="_x0000_s1026" style="position:absolute;left:0;text-align:left;margin-left:-2.05pt;margin-top:24.5pt;width:429pt;height:6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" fillcolor="white [3201]" strokecolor="red">
                <v:stroke startarrowwidth="narrow" startarrowlength="short" endarrowwidth="narrow" endarrowlength="short" joinstyle="round"/>
                <v:textbox inset="2.53958mm,1.2694mm,2.53958mm,1.2694mm">
                  <w:txbxContent>
                    <w:p w14:paraId="5368A807" w14:textId="73DEB4A5" w:rsidR="00876B71" w:rsidRDefault="00E87524">
                      <w:pPr>
                        <w:textDirection w:val="btLr"/>
                      </w:pPr>
                      <w:r>
                        <w:rPr>
                          <w:color w:val="FF0000"/>
                        </w:rPr>
                        <w:t>本書は</w:t>
                      </w:r>
                      <w:r w:rsidRPr="00013F38">
                        <w:rPr>
                          <w:color w:val="EE0000"/>
                        </w:rPr>
                        <w:t>、</w:t>
                      </w:r>
                      <w:r w:rsidRPr="00013F38">
                        <w:rPr>
                          <w:rFonts w:hint="eastAsia"/>
                          <w:color w:val="EE0000"/>
                        </w:rPr>
                        <w:t>特定商取引法に基づき交付される、お客様（甲）</w:t>
                      </w:r>
                      <w:r w:rsidRPr="00013F38">
                        <w:rPr>
                          <w:color w:val="EE0000"/>
                        </w:rPr>
                        <w:t>と</w:t>
                      </w:r>
                      <w:r w:rsidRPr="00013F38">
                        <w:rPr>
                          <w:rFonts w:hint="eastAsia"/>
                          <w:color w:val="EE0000"/>
                        </w:rPr>
                        <w:t>株式会社</w:t>
                      </w:r>
                      <w:proofErr w:type="spellStart"/>
                      <w:r w:rsidRPr="00013F38">
                        <w:rPr>
                          <w:color w:val="EE0000"/>
                        </w:rPr>
                        <w:t>Men’sRise</w:t>
                      </w:r>
                      <w:proofErr w:type="spellEnd"/>
                      <w:r w:rsidRPr="00013F38">
                        <w:rPr>
                          <w:rFonts w:hint="eastAsia"/>
                          <w:color w:val="EE0000"/>
                        </w:rPr>
                        <w:t>（</w:t>
                      </w:r>
                      <w:r>
                        <w:rPr>
                          <w:rFonts w:hint="eastAsia"/>
                          <w:color w:val="FF0000"/>
                        </w:rPr>
                        <w:t>乙）</w:t>
                      </w:r>
                      <w:r>
                        <w:rPr>
                          <w:color w:val="FF0000"/>
                        </w:rPr>
                        <w:t>の契約条件を定める重要な書類となりますので、本契約全てのページに記載されている内容を十分にお読みください。</w:t>
                      </w:r>
                    </w:p>
                  </w:txbxContent>
                </v:textbox>
                <w10:wrap type="square" anchorx="margin" anchory="margin"/>
              </v:rect>
            </w:pict>
          </mc:Fallback>
        </mc:AlternateContent>
      </w:r>
      <w:r>
        <w:rPr>
          <w:sz w:val="28"/>
          <w:szCs w:val="28"/>
        </w:rPr>
        <w:t>オンラインコミュニティ利用契約書</w:t>
      </w:r>
    </w:p>
    <w:p w14:paraId="51746D3C" w14:textId="77777777" w:rsidR="00876B71" w:rsidRDefault="00876B71"/>
    <w:p w14:paraId="7A8F865D" w14:textId="77777777" w:rsidR="00876B71" w:rsidRDefault="00000000">
      <w:r>
        <w:t>第１条(契約の目的)</w:t>
      </w:r>
    </w:p>
    <w:p w14:paraId="6F228961" w14:textId="77777777" w:rsidR="00876B71" w:rsidRDefault="00000000">
      <w:pPr>
        <w:spacing w:line="276" w:lineRule="auto"/>
      </w:pPr>
      <w:sdt>
        <w:sdtPr>
          <w:tag w:val="goog_rdk_0"/>
          <w:id w:val="1802384970"/>
        </w:sdtPr>
        <w:sdtContent>
          <w:r>
            <w:rPr>
              <w:rFonts w:ascii="Arial Unicode MS" w:eastAsia="Arial Unicode MS" w:hAnsi="Arial Unicode MS" w:cs="Arial Unicode MS"/>
              <w:color w:val="333333"/>
              <w:sz w:val="26"/>
              <w:szCs w:val="26"/>
              <w:shd w:val="clear" w:color="auto" w:fill="EBEDEF"/>
            </w:rPr>
            <w:t xml:space="preserve">　　　　　　　　　</w:t>
          </w:r>
        </w:sdtContent>
      </w:sdt>
      <w:r>
        <w:t>様（以下、「甲」という）は、株式会社</w:t>
      </w:r>
      <w:proofErr w:type="spellStart"/>
      <w:r>
        <w:t>Men’sRise</w:t>
      </w:r>
      <w:proofErr w:type="spellEnd"/>
      <w:r>
        <w:t>（以下、「乙」という）が提供する、男性の外見・生活習慣・マインドセット等の向上を目的としたオンラインコミュニティサービス「Men’s Rise（メンズライズ）」（以下「本サービス」という）に参加し、乙は甲に対し、本サービスに関する各種支援、情報提供および環境の提供を行うことを目的として、本契約を締結する。</w:t>
      </w:r>
    </w:p>
    <w:p w14:paraId="1AFD4826" w14:textId="77777777" w:rsidR="00876B71" w:rsidRDefault="00876B71">
      <w:pPr>
        <w:spacing w:line="276" w:lineRule="auto"/>
      </w:pPr>
    </w:p>
    <w:p w14:paraId="01C5A1AA" w14:textId="77777777" w:rsidR="00876B71" w:rsidRDefault="00000000">
      <w:r>
        <w:t>第２条(本業務の内容)</w:t>
      </w:r>
    </w:p>
    <w:p w14:paraId="7D11DE18" w14:textId="391BA2DB" w:rsidR="00E87524" w:rsidRDefault="00000000" w:rsidP="00E87524">
      <w:pPr>
        <w:pStyle w:val="af"/>
        <w:numPr>
          <w:ilvl w:val="0"/>
          <w:numId w:val="1"/>
        </w:numPr>
        <w:ind w:leftChars="0"/>
      </w:pPr>
      <w:r>
        <w:t>コース名：Men’s Rise（</w:t>
      </w:r>
      <w:r w:rsidR="00A301EB">
        <w:t>V</w:t>
      </w:r>
      <w:r w:rsidR="00A301EB">
        <w:rPr>
          <w:lang w:val="en-US"/>
        </w:rPr>
        <w:t>IP</w:t>
      </w:r>
      <w:r>
        <w:t>プラン）</w:t>
      </w:r>
    </w:p>
    <w:p w14:paraId="1AFAC191" w14:textId="61A13DCE" w:rsidR="00876B71" w:rsidRDefault="00000000" w:rsidP="008A5950">
      <w:pPr>
        <w:pStyle w:val="af"/>
        <w:numPr>
          <w:ilvl w:val="0"/>
          <w:numId w:val="1"/>
        </w:numPr>
        <w:ind w:leftChars="0"/>
      </w:pPr>
      <w:r>
        <w:t xml:space="preserve">本業務には以下のサービス（以下「本サービス」という。）が含まれる。 </w:t>
      </w:r>
    </w:p>
    <w:p w14:paraId="20E0866F" w14:textId="77777777" w:rsidR="00876B71" w:rsidRDefault="00000000">
      <w:r>
        <w:t>＜本サービスの詳細＞</w:t>
      </w:r>
    </w:p>
    <w:tbl>
      <w:tblPr>
        <w:tblStyle w:val="af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76B71" w14:paraId="1CA3AE97" w14:textId="77777777">
        <w:tc>
          <w:tcPr>
            <w:tcW w:w="4247" w:type="dxa"/>
          </w:tcPr>
          <w:p w14:paraId="609210FC" w14:textId="77777777" w:rsidR="00876B71" w:rsidRDefault="00000000">
            <w:r>
              <w:t>本サービス項目</w:t>
            </w:r>
          </w:p>
        </w:tc>
        <w:tc>
          <w:tcPr>
            <w:tcW w:w="4247" w:type="dxa"/>
          </w:tcPr>
          <w:p w14:paraId="5EA28A62" w14:textId="77777777" w:rsidR="00876B71" w:rsidRDefault="00000000">
            <w:r>
              <w:t>内容（頻度、回数、各回の時間など）</w:t>
            </w:r>
          </w:p>
        </w:tc>
      </w:tr>
      <w:tr w:rsidR="00876B71" w14:paraId="67F80552" w14:textId="77777777">
        <w:tc>
          <w:tcPr>
            <w:tcW w:w="4247" w:type="dxa"/>
          </w:tcPr>
          <w:p w14:paraId="4E6D9A4A" w14:textId="77777777" w:rsidR="00876B71" w:rsidRDefault="00000000">
            <w:r>
              <w:rPr>
                <w:sz w:val="22"/>
                <w:szCs w:val="22"/>
              </w:rPr>
              <w:t xml:space="preserve">(1)　</w:t>
            </w:r>
            <w:r>
              <w:t xml:space="preserve"> 専門講師によるオンラインカウンセリング</w:t>
            </w:r>
          </w:p>
        </w:tc>
        <w:tc>
          <w:tcPr>
            <w:tcW w:w="4247" w:type="dxa"/>
          </w:tcPr>
          <w:p w14:paraId="5DC4F501" w14:textId="3124C008" w:rsidR="00876B71" w:rsidRDefault="00A301EB">
            <w:r>
              <w:rPr>
                <w:rFonts w:hint="eastAsia"/>
                <w:color w:val="000000"/>
              </w:rPr>
              <w:t>本サービス提供開始から6ヶ月間は</w:t>
            </w:r>
            <w:r>
              <w:t>、乙または乙が指定する講師によるオンライン形式のカウンセリングを</w:t>
            </w:r>
            <w:r>
              <w:rPr>
                <w:rFonts w:hint="eastAsia"/>
              </w:rPr>
              <w:t>月に1回30分</w:t>
            </w:r>
            <w:r>
              <w:t>受けることができる。</w:t>
            </w:r>
          </w:p>
        </w:tc>
      </w:tr>
      <w:tr w:rsidR="00876B71" w14:paraId="42371CC5" w14:textId="77777777">
        <w:tc>
          <w:tcPr>
            <w:tcW w:w="4247" w:type="dxa"/>
          </w:tcPr>
          <w:p w14:paraId="30F11273" w14:textId="77777777" w:rsidR="00876B71" w:rsidRDefault="00000000">
            <w:r>
              <w:rPr>
                <w:sz w:val="22"/>
                <w:szCs w:val="22"/>
              </w:rPr>
              <w:t xml:space="preserve">(2)　</w:t>
            </w:r>
            <w:r>
              <w:t xml:space="preserve"> 講師陣によるチャットサポート</w:t>
            </w:r>
          </w:p>
        </w:tc>
        <w:tc>
          <w:tcPr>
            <w:tcW w:w="4247" w:type="dxa"/>
          </w:tcPr>
          <w:p w14:paraId="2B5DA2B1" w14:textId="77777777" w:rsidR="00876B71" w:rsidRDefault="00000000">
            <w:r>
              <w:t>甲は、乙が指定するコミュニケーションツールを通じて、本サービスに関連する範囲内で質問・相談を行うことができる。ただし、対応時間、回答内容および即時性については保証されないものとする。</w:t>
            </w:r>
          </w:p>
        </w:tc>
      </w:tr>
      <w:tr w:rsidR="00876B71" w14:paraId="557EAED1" w14:textId="77777777">
        <w:trPr>
          <w:trHeight w:val="739"/>
        </w:trPr>
        <w:tc>
          <w:tcPr>
            <w:tcW w:w="4247" w:type="dxa"/>
          </w:tcPr>
          <w:p w14:paraId="57577B72" w14:textId="77777777" w:rsidR="00876B71" w:rsidRDefault="00000000">
            <w:r>
              <w:t>(3)　 講義・情報コンテンツの提供</w:t>
            </w:r>
          </w:p>
        </w:tc>
        <w:tc>
          <w:tcPr>
            <w:tcW w:w="4247" w:type="dxa"/>
          </w:tcPr>
          <w:p w14:paraId="5227A200" w14:textId="09F5AC38" w:rsidR="00876B71" w:rsidRDefault="00000000">
            <w:r>
              <w:t>外見改善、生活習慣、マインド形成等に関するオンライン講義</w:t>
            </w:r>
            <w:r w:rsidR="00A301EB">
              <w:rPr>
                <w:rFonts w:hint="eastAsia"/>
              </w:rPr>
              <w:t>を週1回</w:t>
            </w:r>
            <w:r w:rsidR="00C63F62">
              <w:rPr>
                <w:rFonts w:hint="eastAsia"/>
              </w:rPr>
              <w:t>。振り返り講義を週１回。最新情報の提供を</w:t>
            </w:r>
            <w:r>
              <w:t>動画、テキストその他、乙の裁量により提供する。</w:t>
            </w:r>
          </w:p>
        </w:tc>
      </w:tr>
      <w:tr w:rsidR="00C22570" w14:paraId="3DBD3333" w14:textId="77777777">
        <w:trPr>
          <w:trHeight w:val="739"/>
        </w:trPr>
        <w:tc>
          <w:tcPr>
            <w:tcW w:w="4247" w:type="dxa"/>
          </w:tcPr>
          <w:p w14:paraId="248E5D79" w14:textId="300F498C" w:rsidR="00C22570" w:rsidRDefault="00C63F62">
            <w:r>
              <w:rPr>
                <w:rFonts w:hint="eastAsia"/>
              </w:rPr>
              <w:t>(4)　動画コンテンツ</w:t>
            </w:r>
          </w:p>
        </w:tc>
        <w:tc>
          <w:tcPr>
            <w:tcW w:w="4247" w:type="dxa"/>
          </w:tcPr>
          <w:p w14:paraId="04A4B4EA" w14:textId="0FA7E1A3" w:rsidR="00C22570" w:rsidRDefault="00C22570">
            <w:r w:rsidRPr="00C22570">
              <w:t>乙が作成した「</w:t>
            </w:r>
            <w:r>
              <w:rPr>
                <w:rFonts w:hint="eastAsia"/>
              </w:rPr>
              <w:t>男磨きルーティン</w:t>
            </w:r>
            <w:r w:rsidRPr="00C22570">
              <w:t>」を解説したコンテンツ（動画+各種テンプレート）の権限の付与</w:t>
            </w:r>
          </w:p>
        </w:tc>
      </w:tr>
      <w:tr w:rsidR="00C22570" w14:paraId="2EB0A275" w14:textId="77777777">
        <w:trPr>
          <w:trHeight w:val="739"/>
        </w:trPr>
        <w:tc>
          <w:tcPr>
            <w:tcW w:w="4247" w:type="dxa"/>
          </w:tcPr>
          <w:p w14:paraId="70C6B79E" w14:textId="4E0FCCFB" w:rsidR="00C22570" w:rsidRDefault="00C63F62">
            <w:pPr>
              <w:rPr>
                <w:rFonts w:hint="eastAsia"/>
              </w:rPr>
            </w:pPr>
            <w:r>
              <w:rPr>
                <w:rFonts w:hint="eastAsia"/>
              </w:rPr>
              <w:t xml:space="preserve">(5)　</w:t>
            </w:r>
            <w:r w:rsidR="00C22570" w:rsidRPr="00C22570">
              <w:t>月1回のオフ会</w:t>
            </w:r>
          </w:p>
        </w:tc>
        <w:tc>
          <w:tcPr>
            <w:tcW w:w="4247" w:type="dxa"/>
          </w:tcPr>
          <w:p w14:paraId="127F0A08" w14:textId="05B286E9" w:rsidR="00C22570" w:rsidRDefault="00C63F62">
            <w:pPr>
              <w:rPr>
                <w:rFonts w:hint="eastAsia"/>
              </w:rPr>
            </w:pPr>
            <w:r>
              <w:rPr>
                <w:rFonts w:hint="eastAsia"/>
              </w:rPr>
              <w:t>甲は乙の開催する月１回</w:t>
            </w:r>
            <w:r w:rsidR="00C22570" w:rsidRPr="00C22570">
              <w:t>オフ会</w:t>
            </w:r>
            <w:r>
              <w:rPr>
                <w:rFonts w:hint="eastAsia"/>
              </w:rPr>
              <w:t>の参加に参加する</w:t>
            </w:r>
            <w:r>
              <w:t>権限の付与</w:t>
            </w:r>
            <w:r>
              <w:rPr>
                <w:rFonts w:hint="eastAsia"/>
              </w:rPr>
              <w:t>。</w:t>
            </w:r>
          </w:p>
        </w:tc>
      </w:tr>
      <w:tr w:rsidR="00876B71" w14:paraId="6F62B936" w14:textId="77777777">
        <w:trPr>
          <w:trHeight w:val="739"/>
        </w:trPr>
        <w:tc>
          <w:tcPr>
            <w:tcW w:w="4247" w:type="dxa"/>
          </w:tcPr>
          <w:p w14:paraId="78057970" w14:textId="1A934322" w:rsidR="00876B71" w:rsidRDefault="00000000">
            <w:r>
              <w:rPr>
                <w:sz w:val="22"/>
                <w:szCs w:val="22"/>
              </w:rPr>
              <w:t>(</w:t>
            </w:r>
            <w:r w:rsidR="00C63F62">
              <w:rPr>
                <w:rFonts w:hint="eastAsia"/>
                <w:sz w:val="22"/>
                <w:szCs w:val="22"/>
              </w:rPr>
              <w:t>6</w:t>
            </w:r>
            <w:r>
              <w:rPr>
                <w:sz w:val="22"/>
                <w:szCs w:val="22"/>
              </w:rPr>
              <w:t xml:space="preserve">)　</w:t>
            </w:r>
            <w:r>
              <w:t xml:space="preserve"> 商品およびサービスに関する情報提供</w:t>
            </w:r>
          </w:p>
        </w:tc>
        <w:tc>
          <w:tcPr>
            <w:tcW w:w="4247" w:type="dxa"/>
          </w:tcPr>
          <w:p w14:paraId="0510C503" w14:textId="77777777" w:rsidR="00876B71" w:rsidRDefault="00000000">
            <w:r>
              <w:t>乙は、甲に対し、乙または第三者が提供する商品・サービスに関する情報を提供することがあるが、当該商品の購入は甲の任意とし、購入を強制するものではない。</w:t>
            </w:r>
          </w:p>
        </w:tc>
      </w:tr>
      <w:tr w:rsidR="00C22570" w14:paraId="7507267B" w14:textId="77777777">
        <w:trPr>
          <w:trHeight w:val="739"/>
        </w:trPr>
        <w:tc>
          <w:tcPr>
            <w:tcW w:w="4247" w:type="dxa"/>
          </w:tcPr>
          <w:p w14:paraId="7B897873" w14:textId="5D82A31C" w:rsidR="00C22570" w:rsidRDefault="00C22570">
            <w:r>
              <w:t>(</w:t>
            </w:r>
            <w:r w:rsidR="00C63F62">
              <w:rPr>
                <w:rFonts w:hint="eastAsia"/>
              </w:rPr>
              <w:t>7</w:t>
            </w:r>
            <w:r>
              <w:t>)　 福利厚生および優待情報の提供</w:t>
            </w:r>
          </w:p>
        </w:tc>
        <w:tc>
          <w:tcPr>
            <w:tcW w:w="4247" w:type="dxa"/>
          </w:tcPr>
          <w:p w14:paraId="63DECA63" w14:textId="1ACE15F4" w:rsidR="00C22570" w:rsidRDefault="00C22570">
            <w:pPr>
              <w:rPr>
                <w:rFonts w:hint="eastAsia"/>
              </w:rPr>
            </w:pPr>
            <w:r>
              <w:t>乙は、甲に対し、日用品等の割引購入や提携店舗での優待等の情報を提供する場合がある。ただし、地域・数量・期間等に制限があることを甲はあらかじめ了承する。</w:t>
            </w:r>
          </w:p>
        </w:tc>
      </w:tr>
    </w:tbl>
    <w:p w14:paraId="2C3A0532" w14:textId="77777777" w:rsidR="00876B71" w:rsidRDefault="00876B71"/>
    <w:p w14:paraId="3FBA48CE" w14:textId="17AD46FA" w:rsidR="00876B71" w:rsidRDefault="00000000" w:rsidP="00E87524">
      <w:pPr>
        <w:pStyle w:val="af"/>
        <w:numPr>
          <w:ilvl w:val="0"/>
          <w:numId w:val="1"/>
        </w:numPr>
        <w:ind w:leftChars="0"/>
      </w:pPr>
      <w:r>
        <w:lastRenderedPageBreak/>
        <w:t xml:space="preserve">受講者は⾃⼰負担、⾃⼰責任において、当社サービスの利⽤に関して必要な通信機器、通信回線を本コース受講前に準備することとする。推奨する使⽤環境は以下である。 </w:t>
      </w:r>
    </w:p>
    <w:p w14:paraId="6887D79B" w14:textId="77777777" w:rsidR="00876B71" w:rsidRDefault="00000000">
      <w:pPr>
        <w:ind w:firstLine="660"/>
      </w:pPr>
      <w:r>
        <w:t>インターネット接続：10Mbps以上</w:t>
      </w:r>
    </w:p>
    <w:p w14:paraId="3E674E2B" w14:textId="77777777" w:rsidR="00876B71" w:rsidRDefault="00000000">
      <w:pPr>
        <w:ind w:firstLine="660"/>
      </w:pPr>
      <w:r>
        <w:t xml:space="preserve">使⽤ソフト：ZOOM </w:t>
      </w:r>
    </w:p>
    <w:p w14:paraId="1C2EA0F0" w14:textId="77777777" w:rsidR="00876B71" w:rsidRDefault="00000000">
      <w:pPr>
        <w:ind w:firstLine="660"/>
      </w:pPr>
      <w:r>
        <w:t xml:space="preserve">サポートOS </w:t>
      </w:r>
    </w:p>
    <w:p w14:paraId="43E0DE72" w14:textId="77777777" w:rsidR="00876B71" w:rsidRDefault="00000000">
      <w:pPr>
        <w:ind w:firstLine="880"/>
      </w:pPr>
      <w:r>
        <w:t xml:space="preserve">Mac：10.7以降搭載のMac OS X </w:t>
      </w:r>
    </w:p>
    <w:p w14:paraId="24C28B4A" w14:textId="77777777" w:rsidR="00876B71" w:rsidRDefault="00000000">
      <w:pPr>
        <w:ind w:firstLine="880"/>
      </w:pPr>
      <w:r>
        <w:t>Windows：7〜10</w:t>
      </w:r>
    </w:p>
    <w:p w14:paraId="5666617C" w14:textId="77777777" w:rsidR="00876B71" w:rsidRDefault="00000000">
      <w:pPr>
        <w:ind w:firstLine="660"/>
      </w:pPr>
      <w:r>
        <w:t xml:space="preserve">ブラウザ </w:t>
      </w:r>
    </w:p>
    <w:p w14:paraId="30B6B674" w14:textId="77777777" w:rsidR="00876B71" w:rsidRDefault="00000000">
      <w:pPr>
        <w:ind w:firstLine="880"/>
      </w:pPr>
      <w:r>
        <w:t xml:space="preserve">Mac：Safari5~、Firefox、Chrome </w:t>
      </w:r>
    </w:p>
    <w:p w14:paraId="6C8242E6" w14:textId="77777777" w:rsidR="00876B71" w:rsidRDefault="00000000">
      <w:pPr>
        <w:ind w:firstLine="880"/>
      </w:pPr>
      <w:r>
        <w:t xml:space="preserve">Windows：IE7~、Safari5~、Firefox、Chrome </w:t>
      </w:r>
    </w:p>
    <w:p w14:paraId="5C4D6BB0" w14:textId="77777777" w:rsidR="00876B71" w:rsidRDefault="00876B71">
      <w:pPr>
        <w:ind w:left="440" w:hanging="220"/>
      </w:pPr>
    </w:p>
    <w:p w14:paraId="21291BA0" w14:textId="77777777" w:rsidR="00876B71" w:rsidRDefault="00000000">
      <w:r>
        <w:t>第３条（本業務の遂行方法と期間）</w:t>
      </w:r>
    </w:p>
    <w:p w14:paraId="7450A3F6" w14:textId="0AE3CA3D" w:rsidR="00876B71" w:rsidRDefault="00A301EB" w:rsidP="008A5950">
      <w:pPr>
        <w:ind w:firstLine="220"/>
      </w:pPr>
      <w:r>
        <w:rPr>
          <w:rFonts w:hint="eastAsia"/>
          <w:color w:val="000000"/>
        </w:rPr>
        <w:t>本サービスの提供期間は、</w:t>
      </w:r>
      <w:r w:rsidR="00C22570" w:rsidRPr="00C22570">
        <w:rPr>
          <w:color w:val="000000"/>
        </w:rPr>
        <w:t>提供期間は契約締結日</w:t>
      </w:r>
      <w:r w:rsidR="00C22570">
        <w:rPr>
          <w:rFonts w:hint="eastAsia"/>
          <w:color w:val="000000"/>
        </w:rPr>
        <w:t>より</w:t>
      </w:r>
      <w:r>
        <w:rPr>
          <w:rFonts w:hint="eastAsia"/>
          <w:color w:val="000000"/>
        </w:rPr>
        <w:t>6ヶ月間とする。</w:t>
      </w:r>
    </w:p>
    <w:p w14:paraId="54AF1731" w14:textId="77777777" w:rsidR="00876B71" w:rsidRDefault="00876B71"/>
    <w:p w14:paraId="5C19922F" w14:textId="77777777" w:rsidR="00876B71" w:rsidRDefault="00000000">
      <w:r>
        <w:t>第４条(受講料と支払時期)</w:t>
      </w:r>
    </w:p>
    <w:p w14:paraId="434D43E2" w14:textId="381F6FAF" w:rsidR="00E87524" w:rsidRDefault="00DB3284" w:rsidP="00E87524">
      <w:pPr>
        <w:pStyle w:val="af"/>
        <w:numPr>
          <w:ilvl w:val="0"/>
          <w:numId w:val="2"/>
        </w:numPr>
        <w:ind w:leftChars="0"/>
      </w:pPr>
      <w:r w:rsidRPr="00DB3284">
        <w:t>甲は、乙に対し、本業務の対価として</w:t>
      </w:r>
      <w:r w:rsidR="002E1AC1">
        <w:rPr>
          <w:rFonts w:hint="eastAsia"/>
        </w:rPr>
        <w:t>66</w:t>
      </w:r>
      <w:r w:rsidRPr="00DB3284">
        <w:t>0,000円（税込価格</w:t>
      </w:r>
      <w:r w:rsidR="00832966">
        <w:rPr>
          <w:rFonts w:hint="eastAsia"/>
        </w:rPr>
        <w:t>6</w:t>
      </w:r>
      <w:r w:rsidR="000917ED">
        <w:rPr>
          <w:rFonts w:hint="eastAsia"/>
        </w:rPr>
        <w:t>6</w:t>
      </w:r>
      <w:r w:rsidR="00832966">
        <w:rPr>
          <w:rFonts w:hint="eastAsia"/>
        </w:rPr>
        <w:t>0</w:t>
      </w:r>
      <w:r w:rsidRPr="00DB3284">
        <w:t>,000円）を支払うものとする。本業務1か月あたりの受講料は</w:t>
      </w:r>
      <w:r w:rsidR="00832966">
        <w:rPr>
          <w:rFonts w:hint="eastAsia"/>
        </w:rPr>
        <w:t>10</w:t>
      </w:r>
      <w:r w:rsidR="000917ED">
        <w:rPr>
          <w:rFonts w:hint="eastAsia"/>
        </w:rPr>
        <w:t>0</w:t>
      </w:r>
      <w:r w:rsidRPr="00DB3284">
        <w:t>,000円（税込価格</w:t>
      </w:r>
      <w:r w:rsidR="00832966">
        <w:rPr>
          <w:rFonts w:hint="eastAsia"/>
        </w:rPr>
        <w:t>110</w:t>
      </w:r>
      <w:r w:rsidRPr="00DB3284">
        <w:t>,000円）とする。</w:t>
      </w:r>
    </w:p>
    <w:p w14:paraId="737A3CE2" w14:textId="4101889E" w:rsidR="00E87524" w:rsidRDefault="00000000" w:rsidP="00E87524">
      <w:pPr>
        <w:pStyle w:val="af"/>
        <w:numPr>
          <w:ilvl w:val="0"/>
          <w:numId w:val="2"/>
        </w:numPr>
        <w:ind w:leftChars="0"/>
      </w:pPr>
      <w:r>
        <w:t>甲は、乙に対し、本契約締結後3日後以内に</w:t>
      </w:r>
      <w:r w:rsidR="00E87524">
        <w:rPr>
          <w:rFonts w:hint="eastAsia"/>
        </w:rPr>
        <w:t>以下いずれかの方法で入会金を支払うものとする。</w:t>
      </w:r>
    </w:p>
    <w:p w14:paraId="27C849CF" w14:textId="290C6FB5" w:rsidR="00876B71" w:rsidRDefault="00E87524" w:rsidP="008A5950">
      <w:pPr>
        <w:pStyle w:val="af"/>
        <w:numPr>
          <w:ilvl w:val="0"/>
          <w:numId w:val="6"/>
        </w:numPr>
        <w:ind w:leftChars="0"/>
      </w:pPr>
      <w:r>
        <w:rPr>
          <w:rFonts w:hint="eastAsia"/>
        </w:rPr>
        <w:t>銀行口座振り込みの場合：以下</w:t>
      </w:r>
      <w:r>
        <w:t>の銀行口座に振り込んで支払うものとする。但し、振込手数料は甲の負担とする。</w:t>
      </w:r>
    </w:p>
    <w:p w14:paraId="49C45DE5" w14:textId="77777777" w:rsidR="00876B71" w:rsidRDefault="00000000">
      <w:pPr>
        <w:ind w:left="440" w:firstLine="220"/>
        <w:rPr>
          <w:lang w:eastAsia="zh-TW"/>
        </w:rPr>
      </w:pPr>
      <w:bookmarkStart w:id="0" w:name="_heading=h.gjdgxs" w:colFirst="0" w:colLast="0"/>
      <w:bookmarkEnd w:id="0"/>
      <w:r>
        <w:rPr>
          <w:lang w:eastAsia="zh-TW"/>
        </w:rPr>
        <w:t>銀行名　：三井住友銀行</w:t>
      </w:r>
    </w:p>
    <w:p w14:paraId="0D52EFEA" w14:textId="77777777" w:rsidR="00876B71" w:rsidRDefault="00000000">
      <w:pPr>
        <w:ind w:left="440" w:firstLine="220"/>
      </w:pPr>
      <w:r>
        <w:t>支店名　：トランクNORTH支店(403)</w:t>
      </w:r>
    </w:p>
    <w:p w14:paraId="41CA8FB1" w14:textId="77777777" w:rsidR="00876B71" w:rsidRDefault="00000000">
      <w:pPr>
        <w:ind w:left="440" w:firstLine="220"/>
      </w:pPr>
      <w:r>
        <w:t>口座番号：普通　０５７８９９２</w:t>
      </w:r>
    </w:p>
    <w:p w14:paraId="12F74F2C" w14:textId="77777777" w:rsidR="00876B71" w:rsidRDefault="00000000">
      <w:pPr>
        <w:ind w:firstLine="660"/>
      </w:pPr>
      <w:r>
        <w:t>名　義　：株式会社</w:t>
      </w:r>
      <w:proofErr w:type="spellStart"/>
      <w:r>
        <w:t>Men’sRise</w:t>
      </w:r>
      <w:proofErr w:type="spellEnd"/>
    </w:p>
    <w:tbl>
      <w:tblPr>
        <w:tblStyle w:val="afe"/>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3"/>
        <w:gridCol w:w="5481"/>
      </w:tblGrid>
      <w:tr w:rsidR="00876B71" w14:paraId="7B32001B" w14:textId="77777777">
        <w:tc>
          <w:tcPr>
            <w:tcW w:w="3013" w:type="dxa"/>
          </w:tcPr>
          <w:p w14:paraId="34A5049B" w14:textId="5D263224" w:rsidR="00876B71" w:rsidRDefault="00000000" w:rsidP="008A5950">
            <w:pPr>
              <w:pStyle w:val="af"/>
              <w:numPr>
                <w:ilvl w:val="0"/>
                <w:numId w:val="6"/>
              </w:numPr>
              <w:ind w:leftChars="0"/>
            </w:pPr>
            <w:r>
              <w:t>信販会社（クレジット会社）を利用する場合の支払方法等</w:t>
            </w:r>
          </w:p>
          <w:p w14:paraId="39AE7BEF" w14:textId="77777777" w:rsidR="00876B71" w:rsidRDefault="00876B71">
            <w:pPr>
              <w:rPr>
                <w:sz w:val="22"/>
                <w:szCs w:val="22"/>
              </w:rPr>
            </w:pPr>
          </w:p>
        </w:tc>
        <w:tc>
          <w:tcPr>
            <w:tcW w:w="5481" w:type="dxa"/>
          </w:tcPr>
          <w:p w14:paraId="36ABB7A2" w14:textId="77777777" w:rsidR="00A301EB" w:rsidRPr="00A301EB" w:rsidRDefault="00A301EB" w:rsidP="00A301EB">
            <w:pPr>
              <w:rPr>
                <w:sz w:val="22"/>
                <w:szCs w:val="22"/>
              </w:rPr>
            </w:pPr>
            <w:bookmarkStart w:id="1" w:name="_heading=h.30j0zll" w:colFirst="0" w:colLast="0"/>
            <w:bookmarkEnd w:id="1"/>
            <w:r w:rsidRPr="00A301EB">
              <w:rPr>
                <w:rFonts w:hint="eastAsia"/>
                <w:sz w:val="22"/>
                <w:szCs w:val="22"/>
              </w:rPr>
              <w:t>支払方法</w:t>
            </w:r>
          </w:p>
          <w:p w14:paraId="74B0844F" w14:textId="77777777" w:rsidR="00A301EB" w:rsidRPr="00A301EB" w:rsidRDefault="00A301EB" w:rsidP="00A301EB">
            <w:pPr>
              <w:rPr>
                <w:sz w:val="22"/>
                <w:szCs w:val="22"/>
              </w:rPr>
            </w:pPr>
            <w:r w:rsidRPr="00A301EB">
              <w:rPr>
                <w:rFonts w:hint="eastAsia"/>
                <w:sz w:val="22"/>
                <w:szCs w:val="22"/>
              </w:rPr>
              <w:t>デビットカード　　　　　支払回数（　）回</w:t>
            </w:r>
          </w:p>
          <w:p w14:paraId="32D0CF53" w14:textId="77777777" w:rsidR="00A301EB" w:rsidRPr="00A301EB" w:rsidRDefault="00A301EB" w:rsidP="00A301EB">
            <w:pPr>
              <w:rPr>
                <w:sz w:val="22"/>
                <w:szCs w:val="22"/>
              </w:rPr>
            </w:pPr>
            <w:r w:rsidRPr="00A301EB">
              <w:rPr>
                <w:rFonts w:hint="eastAsia"/>
                <w:sz w:val="22"/>
                <w:szCs w:val="22"/>
              </w:rPr>
              <w:t>ショッピングクレジット　支払回数（　）回</w:t>
            </w:r>
          </w:p>
          <w:p w14:paraId="0FAE69F6" w14:textId="77777777" w:rsidR="00A301EB" w:rsidRPr="00A301EB" w:rsidRDefault="00A301EB" w:rsidP="00A301EB">
            <w:pPr>
              <w:rPr>
                <w:sz w:val="22"/>
                <w:szCs w:val="22"/>
              </w:rPr>
            </w:pPr>
            <w:r w:rsidRPr="00A301EB">
              <w:rPr>
                <w:rFonts w:hint="eastAsia"/>
                <w:sz w:val="22"/>
                <w:szCs w:val="22"/>
              </w:rPr>
              <w:t>支払時期</w:t>
            </w:r>
          </w:p>
          <w:p w14:paraId="3123CECC" w14:textId="77777777" w:rsidR="00A301EB" w:rsidRPr="00A301EB" w:rsidRDefault="00A301EB" w:rsidP="00A301EB">
            <w:pPr>
              <w:rPr>
                <w:sz w:val="22"/>
                <w:szCs w:val="22"/>
              </w:rPr>
            </w:pPr>
            <w:r w:rsidRPr="00A301EB">
              <w:rPr>
                <w:rFonts w:hint="eastAsia"/>
                <w:sz w:val="22"/>
                <w:szCs w:val="22"/>
              </w:rPr>
              <w:t xml:space="preserve">　クレジット会社名</w:t>
            </w:r>
            <w:r w:rsidRPr="00A301EB">
              <w:rPr>
                <w:sz w:val="22"/>
                <w:szCs w:val="22"/>
              </w:rPr>
              <w:t xml:space="preserve"> ：Mosh</w:t>
            </w:r>
          </w:p>
          <w:p w14:paraId="45C12613" w14:textId="77777777" w:rsidR="00A301EB" w:rsidRPr="00A301EB" w:rsidRDefault="00A301EB" w:rsidP="00A301EB">
            <w:pPr>
              <w:rPr>
                <w:sz w:val="22"/>
                <w:szCs w:val="22"/>
              </w:rPr>
            </w:pPr>
          </w:p>
          <w:p w14:paraId="1DDE8910" w14:textId="77777777" w:rsidR="00A301EB" w:rsidRPr="00A301EB" w:rsidRDefault="00A301EB" w:rsidP="00A301EB">
            <w:pPr>
              <w:rPr>
                <w:sz w:val="22"/>
                <w:szCs w:val="22"/>
              </w:rPr>
            </w:pPr>
            <w:r w:rsidRPr="00A301EB">
              <w:rPr>
                <w:sz w:val="22"/>
                <w:szCs w:val="22"/>
              </w:rPr>
              <w:t>2026年　　　月 　　日引落</w:t>
            </w:r>
          </w:p>
          <w:p w14:paraId="7D3CDC56" w14:textId="77777777" w:rsidR="00A301EB" w:rsidRPr="00A301EB" w:rsidRDefault="00A301EB" w:rsidP="00A301EB">
            <w:pPr>
              <w:rPr>
                <w:sz w:val="22"/>
                <w:szCs w:val="22"/>
              </w:rPr>
            </w:pPr>
            <w:r w:rsidRPr="00A301EB">
              <w:rPr>
                <w:rFonts w:hint="eastAsia"/>
                <w:sz w:val="22"/>
                <w:szCs w:val="22"/>
              </w:rPr>
              <w:t>支払額</w:t>
            </w:r>
          </w:p>
          <w:p w14:paraId="22DDD1EB" w14:textId="77777777" w:rsidR="00A301EB" w:rsidRPr="00A301EB" w:rsidRDefault="00A301EB" w:rsidP="00A301EB">
            <w:pPr>
              <w:rPr>
                <w:sz w:val="22"/>
                <w:szCs w:val="22"/>
              </w:rPr>
            </w:pPr>
            <w:r w:rsidRPr="00A301EB">
              <w:rPr>
                <w:rFonts w:hint="eastAsia"/>
                <w:sz w:val="22"/>
                <w:szCs w:val="22"/>
              </w:rPr>
              <w:t xml:space="preserve">　銀行振込　　　　　　　　　円</w:t>
            </w:r>
          </w:p>
          <w:p w14:paraId="32CAF5D2" w14:textId="77777777" w:rsidR="00A301EB" w:rsidRPr="00A301EB" w:rsidRDefault="00A301EB" w:rsidP="00A301EB">
            <w:pPr>
              <w:rPr>
                <w:sz w:val="22"/>
                <w:szCs w:val="22"/>
              </w:rPr>
            </w:pPr>
            <w:r w:rsidRPr="00A301EB">
              <w:rPr>
                <w:rFonts w:hint="eastAsia"/>
                <w:sz w:val="22"/>
                <w:szCs w:val="22"/>
              </w:rPr>
              <w:t xml:space="preserve">　初回</w:t>
            </w:r>
            <w:r w:rsidRPr="00A301EB">
              <w:rPr>
                <w:sz w:val="22"/>
                <w:szCs w:val="22"/>
              </w:rPr>
              <w:t xml:space="preserve"> (円)  　　　　 　　　 円（税込）</w:t>
            </w:r>
          </w:p>
          <w:p w14:paraId="63BE2346" w14:textId="1A51B5E5" w:rsidR="00876B71" w:rsidRPr="00A301EB" w:rsidRDefault="00A301EB">
            <w:pPr>
              <w:rPr>
                <w:sz w:val="22"/>
                <w:szCs w:val="22"/>
                <w:lang w:eastAsia="zh-TW"/>
              </w:rPr>
            </w:pPr>
            <w:r w:rsidRPr="00A301EB">
              <w:rPr>
                <w:rFonts w:hint="eastAsia"/>
                <w:sz w:val="22"/>
                <w:szCs w:val="22"/>
              </w:rPr>
              <w:t xml:space="preserve">　翌月（円）</w:t>
            </w:r>
            <w:r w:rsidRPr="00A301EB">
              <w:rPr>
                <w:sz w:val="22"/>
                <w:szCs w:val="22"/>
              </w:rPr>
              <w:t xml:space="preserve">     　　　　　　円（税込）</w:t>
            </w:r>
          </w:p>
          <w:p w14:paraId="105C2DBE" w14:textId="77777777" w:rsidR="00876B71" w:rsidRDefault="00876B71">
            <w:pPr>
              <w:rPr>
                <w:sz w:val="22"/>
                <w:szCs w:val="22"/>
                <w:lang w:eastAsia="zh-TW"/>
              </w:rPr>
            </w:pPr>
          </w:p>
          <w:p w14:paraId="3B53886C" w14:textId="77777777" w:rsidR="00876B71" w:rsidRDefault="00000000">
            <w:pPr>
              <w:ind w:left="220" w:hanging="220"/>
              <w:rPr>
                <w:sz w:val="22"/>
                <w:szCs w:val="22"/>
              </w:rPr>
            </w:pPr>
            <w:r>
              <w:rPr>
                <w:sz w:val="22"/>
                <w:szCs w:val="22"/>
              </w:rPr>
              <w:lastRenderedPageBreak/>
              <w:t>・割賦販売法に基づく抗弁権の接続が適用されます。詳しくは各クレジット会社の契約書をご覧下さい。</w:t>
            </w:r>
          </w:p>
          <w:p w14:paraId="0EA56C22" w14:textId="77777777" w:rsidR="00876B71" w:rsidRDefault="00000000">
            <w:pPr>
              <w:rPr>
                <w:sz w:val="22"/>
                <w:szCs w:val="22"/>
              </w:rPr>
            </w:pPr>
            <w:r>
              <w:rPr>
                <w:sz w:val="22"/>
                <w:szCs w:val="22"/>
              </w:rPr>
              <w:t>・前受金保全措置は、行っていません。</w:t>
            </w:r>
          </w:p>
        </w:tc>
      </w:tr>
    </w:tbl>
    <w:p w14:paraId="483B0F02" w14:textId="77777777" w:rsidR="00876B71" w:rsidRDefault="00876B71"/>
    <w:p w14:paraId="644F9DB9" w14:textId="77777777" w:rsidR="00876B71" w:rsidRDefault="00876B71"/>
    <w:p w14:paraId="5D62C1A9" w14:textId="77777777" w:rsidR="00876B71" w:rsidRDefault="00000000">
      <w:r>
        <w:t>第５条(知的財産の帰属)</w:t>
      </w:r>
    </w:p>
    <w:p w14:paraId="30AC491C" w14:textId="77777777" w:rsidR="00876B71" w:rsidRDefault="00000000">
      <w:pPr>
        <w:ind w:firstLine="220"/>
      </w:pPr>
      <w:r>
        <w:t>⼄が本業務の遂⾏にあたり作成して甲に提供する書⾯、データ等（以下「成果物」という。）の著作権、その他の知的財産権は、すべて⼄に属するものとする。</w:t>
      </w:r>
    </w:p>
    <w:p w14:paraId="5C7D9368" w14:textId="77777777" w:rsidR="00876B71" w:rsidRDefault="00876B71"/>
    <w:p w14:paraId="588CED9F" w14:textId="77777777" w:rsidR="00876B71" w:rsidRDefault="00000000">
      <w:r>
        <w:t xml:space="preserve">第６条（禁⽌事項） </w:t>
      </w:r>
    </w:p>
    <w:p w14:paraId="3184DBBB" w14:textId="74A2CB18" w:rsidR="00876B71" w:rsidRDefault="00000000" w:rsidP="00E87524">
      <w:pPr>
        <w:pStyle w:val="af"/>
        <w:numPr>
          <w:ilvl w:val="0"/>
          <w:numId w:val="3"/>
        </w:numPr>
        <w:ind w:leftChars="0"/>
      </w:pPr>
      <w:r>
        <w:t>甲は、⼄が提供するノウハウ(類似するものも含む。</w:t>
      </w:r>
      <w:proofErr w:type="gramStart"/>
      <w:r>
        <w:t>)を</w:t>
      </w:r>
      <w:proofErr w:type="gramEnd"/>
      <w:r>
        <w:t>⼄の許可なく第三者に提供⼜は開⽰してはならない(コンサルティング、売買その他形式を問わない。有償無償を問わない</w:t>
      </w:r>
      <w:proofErr w:type="gramStart"/>
      <w:r>
        <w:t>。)。</w:t>
      </w:r>
      <w:proofErr w:type="gramEnd"/>
    </w:p>
    <w:p w14:paraId="50EE6F26" w14:textId="5027E9A6" w:rsidR="00876B71" w:rsidRDefault="00000000" w:rsidP="00E87524">
      <w:pPr>
        <w:pStyle w:val="af"/>
        <w:numPr>
          <w:ilvl w:val="0"/>
          <w:numId w:val="3"/>
        </w:numPr>
        <w:ind w:leftChars="0"/>
      </w:pPr>
      <w:r>
        <w:t>甲は、⼄の他の顧客に対し、⼄が⾏</w:t>
      </w:r>
      <w:proofErr w:type="gramStart"/>
      <w:r>
        <w:t>う</w:t>
      </w:r>
      <w:proofErr w:type="gramEnd"/>
      <w:r>
        <w:t xml:space="preserve">事業と同種の事業への勧誘など⼄及び⼄の顧客が迷惑を被る⾏為をしてはならない。 </w:t>
      </w:r>
    </w:p>
    <w:p w14:paraId="662AD2F4" w14:textId="2E839A2E" w:rsidR="00876B71" w:rsidRDefault="00000000" w:rsidP="00E87524">
      <w:pPr>
        <w:pStyle w:val="af"/>
        <w:numPr>
          <w:ilvl w:val="0"/>
          <w:numId w:val="3"/>
        </w:numPr>
        <w:ind w:leftChars="0"/>
      </w:pPr>
      <w:r>
        <w:t>前２項に反する⾏為が発覚した場合、甲は⼄に対し損害賠償⾦として実損害額又は⾦30万円のうち⾼</w:t>
      </w:r>
      <w:proofErr w:type="gramStart"/>
      <w:r>
        <w:t>い</w:t>
      </w:r>
      <w:proofErr w:type="gramEnd"/>
      <w:r>
        <w:t xml:space="preserve">⾦額を⽀払うものとする。 </w:t>
      </w:r>
    </w:p>
    <w:p w14:paraId="13EBC5CB" w14:textId="77777777" w:rsidR="00876B71" w:rsidRPr="00E87524" w:rsidRDefault="00876B71"/>
    <w:p w14:paraId="570FA67B" w14:textId="77777777" w:rsidR="00876B71" w:rsidRDefault="00000000">
      <w:r>
        <w:t>第７条(秘密保持)</w:t>
      </w:r>
    </w:p>
    <w:p w14:paraId="1FB74EC2" w14:textId="77777777" w:rsidR="00E87524" w:rsidRDefault="00000000" w:rsidP="00E87524">
      <w:pPr>
        <w:pStyle w:val="af"/>
        <w:numPr>
          <w:ilvl w:val="0"/>
          <w:numId w:val="4"/>
        </w:numPr>
        <w:ind w:leftChars="0"/>
      </w:pPr>
      <w:r>
        <w:t>甲は、⼄が提供するノウハウ等を⼄の承諾なく第三者に⼝</w:t>
      </w:r>
      <w:proofErr w:type="gramStart"/>
      <w:r>
        <w:t>外しない</w:t>
      </w:r>
      <w:proofErr w:type="gramEnd"/>
      <w:r>
        <w:t>ことを誓約する。</w:t>
      </w:r>
    </w:p>
    <w:p w14:paraId="68950418" w14:textId="77777777" w:rsidR="00E87524" w:rsidRDefault="00000000" w:rsidP="00E87524">
      <w:pPr>
        <w:pStyle w:val="af"/>
        <w:numPr>
          <w:ilvl w:val="0"/>
          <w:numId w:val="4"/>
        </w:numPr>
        <w:ind w:leftChars="0"/>
      </w:pPr>
      <w:r>
        <w:t>甲は、⼄が提供するノウハウ等を⼄の承諾なくSNS、ブログなどインターネット上に公開しないことを誓約する。</w:t>
      </w:r>
    </w:p>
    <w:p w14:paraId="09627A5C" w14:textId="4C836A62" w:rsidR="00876B71" w:rsidRDefault="00000000" w:rsidP="00E87524">
      <w:pPr>
        <w:pStyle w:val="af"/>
        <w:numPr>
          <w:ilvl w:val="0"/>
          <w:numId w:val="4"/>
        </w:numPr>
        <w:ind w:leftChars="0"/>
      </w:pPr>
      <w:r>
        <w:t>前２項に反する⾏為が発覚した場合、甲は⼄に対し損害賠償⾦として実損害額又は⾦30万円のうち⾼</w:t>
      </w:r>
      <w:proofErr w:type="gramStart"/>
      <w:r>
        <w:t>い</w:t>
      </w:r>
      <w:proofErr w:type="gramEnd"/>
      <w:r>
        <w:t xml:space="preserve">⾦額を⽀払うものとする。 </w:t>
      </w:r>
    </w:p>
    <w:p w14:paraId="21FCBE44" w14:textId="77777777" w:rsidR="00876B71" w:rsidRPr="00E87524" w:rsidRDefault="00876B71"/>
    <w:p w14:paraId="781BFBEF" w14:textId="77777777" w:rsidR="00876B71" w:rsidRDefault="00000000">
      <w:r>
        <w:t>第８条(損害賠償)</w:t>
      </w:r>
    </w:p>
    <w:p w14:paraId="6075E25A" w14:textId="69862994" w:rsidR="00E87524" w:rsidRDefault="00000000" w:rsidP="00E87524">
      <w:pPr>
        <w:ind w:firstLine="220"/>
      </w:pPr>
      <w:r>
        <w:t>甲⼜は⼄が、本契約に違反して相⼿⽅に損害を与えたときは、相⼿⽅に対しすみやかにその損害を賠償しなければならない。</w:t>
      </w:r>
    </w:p>
    <w:p w14:paraId="0F5EA9C4" w14:textId="5AF60F4C" w:rsidR="00E87524" w:rsidRDefault="00E87524" w:rsidP="00E87524">
      <w:pPr>
        <w:ind w:firstLine="220"/>
      </w:pPr>
      <w:r>
        <w:rPr>
          <w:noProof/>
        </w:rPr>
        <w:lastRenderedPageBreak/>
        <mc:AlternateContent>
          <mc:Choice Requires="wps">
            <w:drawing>
              <wp:anchor distT="0" distB="0" distL="114300" distR="114300" simplePos="0" relativeHeight="251660288" behindDoc="0" locked="0" layoutInCell="1" hidden="0" allowOverlap="1" wp14:anchorId="3C0B4199" wp14:editId="4AB3A85F">
                <wp:simplePos x="0" y="0"/>
                <wp:positionH relativeFrom="column">
                  <wp:posOffset>-51435</wp:posOffset>
                </wp:positionH>
                <wp:positionV relativeFrom="paragraph">
                  <wp:posOffset>329565</wp:posOffset>
                </wp:positionV>
                <wp:extent cx="5562600" cy="5314950"/>
                <wp:effectExtent l="0" t="0" r="19050" b="19050"/>
                <wp:wrapTopAndBottom distT="0" distB="0"/>
                <wp:docPr id="1191431294" name="正方形/長方形 1191431294"/>
                <wp:cNvGraphicFramePr/>
                <a:graphic xmlns:a="http://schemas.openxmlformats.org/drawingml/2006/main">
                  <a:graphicData uri="http://schemas.microsoft.com/office/word/2010/wordprocessingShape">
                    <wps:wsp>
                      <wps:cNvSpPr/>
                      <wps:spPr>
                        <a:xfrm>
                          <a:off x="0" y="0"/>
                          <a:ext cx="5562600" cy="5314950"/>
                        </a:xfrm>
                        <a:prstGeom prst="rect">
                          <a:avLst/>
                        </a:prstGeom>
                        <a:solidFill>
                          <a:srgbClr val="FFFFFF"/>
                        </a:solidFill>
                        <a:ln w="9525" cap="flat" cmpd="sng">
                          <a:solidFill>
                            <a:srgbClr val="FF0000"/>
                          </a:solidFill>
                          <a:prstDash val="solid"/>
                          <a:round/>
                          <a:headEnd type="none" w="sm" len="sm"/>
                          <a:tailEnd type="none" w="sm" len="sm"/>
                        </a:ln>
                      </wps:spPr>
                      <wps:txbx>
                        <w:txbxContent>
                          <w:p w14:paraId="7D068FD7" w14:textId="40A5F102" w:rsidR="00E87524" w:rsidRPr="008A5950" w:rsidRDefault="00E87524" w:rsidP="00E87524">
                            <w:pPr>
                              <w:textDirection w:val="btLr"/>
                              <w:rPr>
                                <w:color w:val="FF0000"/>
                              </w:rPr>
                            </w:pPr>
                            <w:r>
                              <w:rPr>
                                <w:color w:val="FF0000"/>
                              </w:rPr>
                              <w:t>第</w:t>
                            </w:r>
                            <w:r>
                              <w:rPr>
                                <w:rFonts w:hint="eastAsia"/>
                                <w:color w:val="FF0000"/>
                              </w:rPr>
                              <w:t>9</w:t>
                            </w:r>
                            <w:r>
                              <w:rPr>
                                <w:color w:val="FF0000"/>
                              </w:rPr>
                              <w:t>条　クーリングオフについて</w:t>
                            </w:r>
                          </w:p>
                          <w:p w14:paraId="7FC91DAB" w14:textId="77777777" w:rsidR="00E87524" w:rsidRDefault="00E87524" w:rsidP="00E87524">
                            <w:pPr>
                              <w:ind w:firstLine="220"/>
                              <w:textDirection w:val="btLr"/>
                            </w:pPr>
                            <w:r>
                              <w:rPr>
                                <w:color w:val="FF0000"/>
                              </w:rPr>
                              <w:t>本規定は、クーリングオフ（一定期間内の解除）に関する規定です。重要な規定ですので、本規定の内容を十分に読んでください。</w:t>
                            </w:r>
                          </w:p>
                          <w:p w14:paraId="61841EFB" w14:textId="77777777" w:rsidR="00E87524" w:rsidRPr="00083C67" w:rsidRDefault="00E87524" w:rsidP="00E87524">
                            <w:pPr>
                              <w:pStyle w:val="af"/>
                              <w:numPr>
                                <w:ilvl w:val="0"/>
                                <w:numId w:val="7"/>
                              </w:numPr>
                              <w:ind w:leftChars="0"/>
                              <w:textDirection w:val="btLr"/>
                            </w:pPr>
                            <w:r w:rsidRPr="00083C67">
                              <w:rPr>
                                <w:color w:val="FF0000"/>
                              </w:rPr>
                              <w:t>本契約の書面を甲が受領した日から起算して8日を経過するまでは、甲は、書面又は電磁的記録により本申し込みを撤回することができる。</w:t>
                            </w:r>
                          </w:p>
                          <w:p w14:paraId="24A578C0" w14:textId="77777777" w:rsidR="00E87524" w:rsidRPr="00083C67" w:rsidRDefault="00E87524" w:rsidP="00E87524">
                            <w:pPr>
                              <w:pStyle w:val="af"/>
                              <w:numPr>
                                <w:ilvl w:val="0"/>
                                <w:numId w:val="7"/>
                              </w:numPr>
                              <w:ind w:leftChars="0"/>
                              <w:textDirection w:val="btLr"/>
                            </w:pPr>
                            <w:r w:rsidRPr="00083C67">
                              <w:rPr>
                                <w:color w:val="FF0000"/>
                              </w:rPr>
                              <w:t>前項にかかわらず、乙が不実のことを告げる行為をしたことにより甲が誤認をし、又は乙が威迫したことにより甲が困惑し、これらによって甲が本申し込みの撤回を行わなかった場合には、本申し込みに関して、クーリングオフの権利その他所定の事項を記載した書面を甲が乙から改めて受領し、その内容について説明を受けた日から起算して8日を経過するまでは、甲は、書面又は電磁的記録により申し込みを撤回することができる。</w:t>
                            </w:r>
                          </w:p>
                          <w:p w14:paraId="7B1610FF"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第1項及び第2項の申し込みの撤回は、甲が、本申し込みの撤回に係る書面又は電磁的記録を発した時に、その効力を生じる。</w:t>
                            </w:r>
                          </w:p>
                          <w:p w14:paraId="18971022"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第1項及び第2項の申し込みの撤回があった場合においては、乙は、甲に対し、その申し込みの撤回に伴う損害賠償又は違約金の支払を請求することができない。</w:t>
                            </w:r>
                          </w:p>
                          <w:p w14:paraId="7652A7D0"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第1項及び第2項の申し込みの撤回があった場合には、既に本契約に基づき役務が提供されたときにおいても、乙は、甲に対し、本契約に係る役務の対価その他の金銭の支払を請求することができない。</w:t>
                            </w:r>
                          </w:p>
                          <w:p w14:paraId="5BFCD0FE" w14:textId="77777777" w:rsidR="00E87524" w:rsidRDefault="00E87524" w:rsidP="00E87524">
                            <w:pPr>
                              <w:pStyle w:val="af"/>
                              <w:numPr>
                                <w:ilvl w:val="0"/>
                                <w:numId w:val="7"/>
                              </w:numPr>
                              <w:ind w:leftChars="0"/>
                              <w:textDirection w:val="btLr"/>
                            </w:pPr>
                            <w:r w:rsidRPr="00083C67">
                              <w:rPr>
                                <w:color w:val="FF0000"/>
                              </w:rPr>
                              <w:t>第1項及び第2項の申し込みの撤回があった場合において、本契約に関連して金銭を受領しているときは、乙は、甲に対し、速やかに、その全額を返還する。また、振込手数料は乙の負担とする。</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C0B4199" id="正方形/長方形 1191431294" o:spid="_x0000_s1027" style="position:absolute;left:0;text-align:left;margin-left:-4.05pt;margin-top:25.95pt;width:438pt;height:4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" strokecolor="red">
                <v:stroke startarrowwidth="narrow" startarrowlength="short" endarrowwidth="narrow" endarrowlength="short" joinstyle="round"/>
                <v:textbox inset="2.53958mm,1.2694mm,2.53958mm,1.2694mm">
                  <w:txbxContent>
                    <w:p w14:paraId="7D068FD7" w14:textId="40A5F102" w:rsidR="00E87524" w:rsidRPr="008A5950" w:rsidRDefault="00E87524" w:rsidP="00E87524">
                      <w:pPr>
                        <w:textDirection w:val="btLr"/>
                        <w:rPr>
                          <w:color w:val="FF0000"/>
                        </w:rPr>
                      </w:pPr>
                      <w:r>
                        <w:rPr>
                          <w:color w:val="FF0000"/>
                        </w:rPr>
                        <w:t>第</w:t>
                      </w:r>
                      <w:r>
                        <w:rPr>
                          <w:rFonts w:hint="eastAsia"/>
                          <w:color w:val="FF0000"/>
                        </w:rPr>
                        <w:t>9</w:t>
                      </w:r>
                      <w:r>
                        <w:rPr>
                          <w:color w:val="FF0000"/>
                        </w:rPr>
                        <w:t>条　クーリングオフについて</w:t>
                      </w:r>
                    </w:p>
                    <w:p w14:paraId="7FC91DAB" w14:textId="77777777" w:rsidR="00E87524" w:rsidRDefault="00E87524" w:rsidP="00E87524">
                      <w:pPr>
                        <w:ind w:firstLine="220"/>
                        <w:textDirection w:val="btLr"/>
                      </w:pPr>
                      <w:r>
                        <w:rPr>
                          <w:color w:val="FF0000"/>
                        </w:rPr>
                        <w:t>本規定は、クーリングオフ（一定期間内の解除）に関する規定です。重要な規定ですので、本規定の内容を十分に読んでください。</w:t>
                      </w:r>
                    </w:p>
                    <w:p w14:paraId="61841EFB" w14:textId="77777777" w:rsidR="00E87524" w:rsidRPr="00083C67" w:rsidRDefault="00E87524" w:rsidP="00E87524">
                      <w:pPr>
                        <w:pStyle w:val="af"/>
                        <w:numPr>
                          <w:ilvl w:val="0"/>
                          <w:numId w:val="7"/>
                        </w:numPr>
                        <w:ind w:leftChars="0"/>
                        <w:textDirection w:val="btLr"/>
                      </w:pPr>
                      <w:r w:rsidRPr="00083C67">
                        <w:rPr>
                          <w:color w:val="FF0000"/>
                        </w:rPr>
                        <w:t>本契約の書面を甲が受領した日から起算して8日を経過するまでは、甲は、書面又は電磁的記録により本申し込みを撤回することができる。</w:t>
                      </w:r>
                    </w:p>
                    <w:p w14:paraId="24A578C0" w14:textId="77777777" w:rsidR="00E87524" w:rsidRPr="00083C67" w:rsidRDefault="00E87524" w:rsidP="00E87524">
                      <w:pPr>
                        <w:pStyle w:val="af"/>
                        <w:numPr>
                          <w:ilvl w:val="0"/>
                          <w:numId w:val="7"/>
                        </w:numPr>
                        <w:ind w:leftChars="0"/>
                        <w:textDirection w:val="btLr"/>
                      </w:pPr>
                      <w:r w:rsidRPr="00083C67">
                        <w:rPr>
                          <w:color w:val="FF0000"/>
                        </w:rPr>
                        <w:t>前項にかかわらず、乙が不実のことを告げる行為をしたことにより甲が誤認をし、又は乙が威迫したことにより甲が困惑し、これらによって甲が本申し込みの撤回を行わなかった場合には、本申し込みに関して、クーリングオフの権利その他所定の事項を記載した書面を甲が乙から改めて受領し、その内容について説明を受けた日から起算して8日を経過するまでは、甲は、書面又は電磁的記録により申し込みを撤回することができる。</w:t>
                      </w:r>
                    </w:p>
                    <w:p w14:paraId="7B1610FF"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第1項及び第2項の申し込みの撤回は、甲が、本申し込みの撤回に係る書面又は電磁的記録を発した時に、その効力を生じる。</w:t>
                      </w:r>
                    </w:p>
                    <w:p w14:paraId="18971022"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第1項及び第2項の申し込みの撤回があった場合においては、乙は、甲に対し、その申し込みの撤回に伴う損害賠償又は違約金の支払を請求することができない。</w:t>
                      </w:r>
                    </w:p>
                    <w:p w14:paraId="7652A7D0" w14:textId="77777777" w:rsidR="00E87524" w:rsidRPr="00083C67" w:rsidRDefault="00E87524" w:rsidP="00E87524">
                      <w:pPr>
                        <w:pStyle w:val="af"/>
                        <w:numPr>
                          <w:ilvl w:val="0"/>
                          <w:numId w:val="7"/>
                        </w:numPr>
                        <w:ind w:leftChars="0"/>
                        <w:textDirection w:val="btLr"/>
                      </w:pPr>
                      <w:r w:rsidRPr="00083C67">
                        <w:rPr>
                          <w:color w:val="FF0000"/>
                        </w:rPr>
                        <w:t>第1項及び第2項の申し込みの撤回があった場合には、既に本契約に基づき役務が提供されたときにおいても、乙は、甲に対し、本契約に係る役務の対価その他の金銭の支払を請求することができない。</w:t>
                      </w:r>
                    </w:p>
                    <w:p w14:paraId="5BFCD0FE" w14:textId="77777777" w:rsidR="00E87524" w:rsidRDefault="00E87524" w:rsidP="00E87524">
                      <w:pPr>
                        <w:pStyle w:val="af"/>
                        <w:numPr>
                          <w:ilvl w:val="0"/>
                          <w:numId w:val="7"/>
                        </w:numPr>
                        <w:ind w:leftChars="0"/>
                        <w:textDirection w:val="btLr"/>
                      </w:pPr>
                      <w:r w:rsidRPr="00083C67">
                        <w:rPr>
                          <w:color w:val="FF0000"/>
                        </w:rPr>
                        <w:t>第1項及び第2項の申し込みの撤回があった場合において、本契約に関連して金銭を受領しているときは、乙は、甲に対し、速やかに、その全額を返還する。また、振込手数料は乙の負担とする。</w:t>
                      </w:r>
                    </w:p>
                  </w:txbxContent>
                </v:textbox>
                <w10:wrap type="topAndBottom"/>
              </v:rect>
            </w:pict>
          </mc:Fallback>
        </mc:AlternateContent>
      </w:r>
    </w:p>
    <w:p w14:paraId="08B980FD" w14:textId="01785868" w:rsidR="00E87524" w:rsidRDefault="00E87524" w:rsidP="008A5950"/>
    <w:p w14:paraId="373FDE6D" w14:textId="00E43952" w:rsidR="00876B71" w:rsidRDefault="00000000">
      <w:r>
        <w:t>第</w:t>
      </w:r>
      <w:r w:rsidR="00E87524">
        <w:rPr>
          <w:rFonts w:hint="eastAsia"/>
        </w:rPr>
        <w:t>１０</w:t>
      </w:r>
      <w:r>
        <w:t>条(中途解約)</w:t>
      </w:r>
    </w:p>
    <w:p w14:paraId="78C4A5D3" w14:textId="77777777" w:rsidR="00915048" w:rsidRDefault="00915048" w:rsidP="00915048">
      <w:pPr>
        <w:numPr>
          <w:ilvl w:val="0"/>
          <w:numId w:val="8"/>
        </w:numPr>
        <w:pBdr>
          <w:top w:val="nil"/>
          <w:left w:val="nil"/>
          <w:bottom w:val="nil"/>
          <w:right w:val="nil"/>
          <w:between w:val="nil"/>
        </w:pBdr>
      </w:pPr>
      <w:r>
        <w:rPr>
          <w:color w:val="000000"/>
        </w:rPr>
        <w:t>甲は、乙に対し、クーリングオフ期間経過後においても、書面又は電磁的記録で通知することにより、本契約を中途解約することができる。</w:t>
      </w:r>
    </w:p>
    <w:p w14:paraId="2B1A9600" w14:textId="77777777" w:rsidR="00915048" w:rsidRDefault="00915048" w:rsidP="00915048">
      <w:pPr>
        <w:numPr>
          <w:ilvl w:val="0"/>
          <w:numId w:val="8"/>
        </w:numPr>
        <w:pBdr>
          <w:top w:val="nil"/>
          <w:left w:val="nil"/>
          <w:bottom w:val="nil"/>
          <w:right w:val="nil"/>
          <w:between w:val="nil"/>
        </w:pBdr>
      </w:pPr>
      <w:r>
        <w:t>前項に基づく中途解約の通知が行われた場合、本契約は、当該通知が到達した日が属する月の末日で終了するものとする。</w:t>
      </w:r>
    </w:p>
    <w:p w14:paraId="35F94BB4" w14:textId="77777777" w:rsidR="00915048" w:rsidRDefault="00915048" w:rsidP="00915048">
      <w:pPr>
        <w:numPr>
          <w:ilvl w:val="0"/>
          <w:numId w:val="8"/>
        </w:numPr>
        <w:pBdr>
          <w:top w:val="nil"/>
          <w:left w:val="nil"/>
          <w:bottom w:val="nil"/>
          <w:right w:val="nil"/>
          <w:between w:val="nil"/>
        </w:pBdr>
      </w:pPr>
      <w:r>
        <w:rPr>
          <w:color w:val="000000"/>
        </w:rPr>
        <w:t>前項によって本契約が中途解約された場合、乙は、甲に対し、支払済みの受講料から</w:t>
      </w:r>
      <w:r>
        <w:t>、本契約の残期間分の受講料相当額から</w:t>
      </w:r>
      <w:r>
        <w:rPr>
          <w:color w:val="000000"/>
        </w:rPr>
        <w:t>以下の費用を差し引いた残額を返金する。</w:t>
      </w:r>
    </w:p>
    <w:p w14:paraId="37D9F9BB" w14:textId="77777777" w:rsidR="00915048" w:rsidRDefault="00915048" w:rsidP="00915048">
      <w:pPr>
        <w:ind w:firstLine="440"/>
      </w:pPr>
      <w:r>
        <w:t>⑴　本業務提供前の場合：契約締結及び登録料として15,000円</w:t>
      </w:r>
    </w:p>
    <w:p w14:paraId="404E3D65" w14:textId="77777777" w:rsidR="00915048" w:rsidRDefault="00915048" w:rsidP="00915048">
      <w:pPr>
        <w:ind w:left="3080" w:hanging="2640"/>
      </w:pPr>
      <w:r>
        <w:t>⑵　本業務提供後の場合：5万円又は契約残額の20％に相当する額のいずれか低い額</w:t>
      </w:r>
    </w:p>
    <w:p w14:paraId="149629F4" w14:textId="77777777" w:rsidR="00915048" w:rsidRDefault="00915048" w:rsidP="00915048">
      <w:pPr>
        <w:numPr>
          <w:ilvl w:val="0"/>
          <w:numId w:val="8"/>
        </w:numPr>
        <w:pBdr>
          <w:top w:val="nil"/>
          <w:left w:val="nil"/>
          <w:bottom w:val="nil"/>
          <w:right w:val="nil"/>
          <w:between w:val="nil"/>
        </w:pBdr>
      </w:pPr>
      <w:r>
        <w:lastRenderedPageBreak/>
        <w:t>甲</w:t>
      </w:r>
      <w:r>
        <w:rPr>
          <w:color w:val="000000"/>
        </w:rPr>
        <w:t>が、</w:t>
      </w:r>
      <w:r>
        <w:t>乙</w:t>
      </w:r>
      <w:r>
        <w:rPr>
          <w:color w:val="000000"/>
        </w:rPr>
        <w:t>に対し、本契約に基づく対価の支払いを行わなかった場合、下記各号　　のとおり、本契約は中途解約されたものとみなす。この場合においても前項の規　　定は準用されるものとする。</w:t>
      </w:r>
    </w:p>
    <w:p w14:paraId="5FD43C72" w14:textId="77777777" w:rsidR="00915048" w:rsidRDefault="00915048" w:rsidP="00915048">
      <w:pPr>
        <w:numPr>
          <w:ilvl w:val="0"/>
          <w:numId w:val="9"/>
        </w:numPr>
        <w:pBdr>
          <w:top w:val="nil"/>
          <w:left w:val="nil"/>
          <w:bottom w:val="nil"/>
          <w:right w:val="nil"/>
          <w:between w:val="nil"/>
        </w:pBdr>
      </w:pPr>
      <w:r>
        <w:rPr>
          <w:color w:val="000000"/>
        </w:rPr>
        <w:t>対価が一括で支払われることが予定されていた場合：乙の甲に対する支払催告が甲に到達してから３０日が経過した日に本契約が中途解約されたものとみなす。</w:t>
      </w:r>
    </w:p>
    <w:p w14:paraId="6C1FD434" w14:textId="77777777" w:rsidR="00915048" w:rsidRDefault="00915048" w:rsidP="00915048">
      <w:pPr>
        <w:numPr>
          <w:ilvl w:val="0"/>
          <w:numId w:val="9"/>
        </w:numPr>
        <w:pBdr>
          <w:top w:val="nil"/>
          <w:left w:val="nil"/>
          <w:bottom w:val="nil"/>
          <w:right w:val="nil"/>
          <w:between w:val="nil"/>
        </w:pBdr>
      </w:pPr>
      <w:r>
        <w:rPr>
          <w:color w:val="000000"/>
        </w:rPr>
        <w:t>対価が分割で支払われることが予定されていた場合：連続して２回以上支払いが行われなかった場合、２回目の支払期日が経過した日に本契約が中途解約されたものとみなす。</w:t>
      </w:r>
    </w:p>
    <w:p w14:paraId="0A463978" w14:textId="77777777" w:rsidR="00876B71" w:rsidRDefault="00876B71"/>
    <w:p w14:paraId="4317609F" w14:textId="2232D7DE" w:rsidR="00876B71" w:rsidRDefault="00000000">
      <w:r>
        <w:t>第１</w:t>
      </w:r>
      <w:r w:rsidR="00E87524">
        <w:rPr>
          <w:rFonts w:hint="eastAsia"/>
        </w:rPr>
        <w:t>１</w:t>
      </w:r>
      <w:r>
        <w:t>条（成果非保証）</w:t>
      </w:r>
    </w:p>
    <w:p w14:paraId="72E29E28" w14:textId="77777777" w:rsidR="00876B71" w:rsidRDefault="00000000">
      <w:pPr>
        <w:ind w:firstLine="220"/>
      </w:pPr>
      <w:r>
        <w:t>甲は、本サービスが自己成長および生活改善を支援するものであり、外見の変化、人間関係の向上、恋愛成就、社会的成功その他いかなる成果についても保証されるものではないことを確認し、これに同意する。</w:t>
      </w:r>
    </w:p>
    <w:p w14:paraId="7ADA6208" w14:textId="77777777" w:rsidR="00876B71" w:rsidRDefault="00876B71"/>
    <w:p w14:paraId="26EFD6B4" w14:textId="13901B4B" w:rsidR="00876B71" w:rsidRDefault="00000000">
      <w:r>
        <w:t>第１</w:t>
      </w:r>
      <w:r w:rsidR="00E87524">
        <w:rPr>
          <w:rFonts w:hint="eastAsia"/>
        </w:rPr>
        <w:t>２</w:t>
      </w:r>
      <w:r>
        <w:t>条（管轄裁判所）</w:t>
      </w:r>
    </w:p>
    <w:p w14:paraId="5A0C6C5D" w14:textId="77777777" w:rsidR="00876B71" w:rsidRDefault="00000000">
      <w:pPr>
        <w:ind w:firstLine="220"/>
      </w:pPr>
      <w:r>
        <w:t>甲及び乙は、本契約に関して紛争が生じた場合には、乙の本店所在地を管轄する裁判所を第一審の専属的合意管轄裁判所とすることに合意する。</w:t>
      </w:r>
    </w:p>
    <w:p w14:paraId="639CA0FD" w14:textId="77777777" w:rsidR="00876B71" w:rsidRDefault="00876B71"/>
    <w:p w14:paraId="0AD905FF" w14:textId="1A73D634" w:rsidR="00876B71" w:rsidRDefault="00000000">
      <w:r>
        <w:t>第１</w:t>
      </w:r>
      <w:r w:rsidR="00E87524">
        <w:rPr>
          <w:rFonts w:hint="eastAsia"/>
        </w:rPr>
        <w:t>３</w:t>
      </w:r>
      <w:r>
        <w:t>条（免責）</w:t>
      </w:r>
    </w:p>
    <w:p w14:paraId="42C7B352" w14:textId="77777777" w:rsidR="00876B71" w:rsidRDefault="00000000">
      <w:pPr>
        <w:ind w:firstLine="220"/>
      </w:pPr>
      <w:r>
        <w:t>甲は、本サービスに基づく助言、情報、提案の採否およびそれに基づく行動については、すべて自己の判断と責任において行うものとし、その結果について乙は一切の責任を負わないものとする。</w:t>
      </w:r>
    </w:p>
    <w:p w14:paraId="69C8B050" w14:textId="77777777" w:rsidR="00876B71" w:rsidRDefault="00876B71"/>
    <w:p w14:paraId="5320E818" w14:textId="68ED4714" w:rsidR="00876B71" w:rsidRDefault="000917ED">
      <w:pPr>
        <w:ind w:firstLine="220"/>
      </w:pPr>
      <w:r w:rsidRPr="000917ED">
        <w:t>以上本契約締結の証として本書２通を作成し、記入押印の上、各１通を保有する</w:t>
      </w:r>
      <w:r>
        <w:t>。</w:t>
      </w:r>
    </w:p>
    <w:p w14:paraId="3074C44D" w14:textId="77777777" w:rsidR="00876B71" w:rsidRDefault="00876B71"/>
    <w:p w14:paraId="0A9B80D0" w14:textId="77777777" w:rsidR="00876B71" w:rsidRDefault="00876B71">
      <w:pPr>
        <w:ind w:right="880"/>
      </w:pPr>
    </w:p>
    <w:p w14:paraId="0AA95FF1" w14:textId="71CCC153" w:rsidR="00876B71" w:rsidRDefault="00DB3284">
      <w:pPr>
        <w:ind w:right="880"/>
        <w:rPr>
          <w:sz w:val="24"/>
          <w:szCs w:val="24"/>
          <w:shd w:val="clear" w:color="auto" w:fill="D9D9D9"/>
        </w:rPr>
      </w:pPr>
      <w:r w:rsidRPr="00DB3284">
        <w:t>締結年月日</w:t>
      </w:r>
      <w:r>
        <w:t>：</w:t>
      </w:r>
    </w:p>
    <w:p w14:paraId="1ED252C1" w14:textId="77777777" w:rsidR="00876B71" w:rsidRDefault="00876B71">
      <w:pPr>
        <w:rPr>
          <w:sz w:val="24"/>
          <w:szCs w:val="24"/>
        </w:rPr>
      </w:pPr>
    </w:p>
    <w:p w14:paraId="05BD846B" w14:textId="77777777" w:rsidR="00876B71" w:rsidRDefault="00000000">
      <w:r>
        <w:t>【甲】</w:t>
      </w:r>
    </w:p>
    <w:p w14:paraId="528DA93A" w14:textId="77777777" w:rsidR="00876B71" w:rsidRDefault="00876B71"/>
    <w:p w14:paraId="1FA2044B" w14:textId="77777777" w:rsidR="00876B71" w:rsidRDefault="00000000">
      <w:r>
        <w:t>住　　所：</w:t>
      </w:r>
    </w:p>
    <w:p w14:paraId="258B6C24" w14:textId="77777777" w:rsidR="00876B71" w:rsidRDefault="00876B71"/>
    <w:p w14:paraId="70C07213" w14:textId="77777777" w:rsidR="00876B71" w:rsidRDefault="00876B71"/>
    <w:p w14:paraId="21E52A4E" w14:textId="77777777" w:rsidR="00876B71" w:rsidRDefault="00876B71"/>
    <w:p w14:paraId="6F94BF49" w14:textId="77777777" w:rsidR="00876B71" w:rsidRDefault="00000000">
      <w:r>
        <w:t>氏　　名：</w:t>
      </w:r>
    </w:p>
    <w:p w14:paraId="387B4244" w14:textId="77777777" w:rsidR="00876B71" w:rsidRDefault="00876B71"/>
    <w:p w14:paraId="6BA9F002" w14:textId="77777777" w:rsidR="00876B71" w:rsidRDefault="00876B71"/>
    <w:p w14:paraId="71697D9A" w14:textId="77777777" w:rsidR="00876B71" w:rsidRDefault="00876B71"/>
    <w:p w14:paraId="770466F7" w14:textId="77777777" w:rsidR="00876B71" w:rsidRDefault="00000000">
      <w:pPr>
        <w:rPr>
          <w:sz w:val="18"/>
          <w:szCs w:val="18"/>
        </w:rPr>
      </w:pPr>
      <w:r>
        <w:t xml:space="preserve">　　　</w:t>
      </w:r>
      <w:r>
        <w:tab/>
      </w:r>
      <w:r>
        <w:tab/>
        <w:t xml:space="preserve">　　             　　　　　　　　　　　　　　　　　　　　印</w:t>
      </w:r>
    </w:p>
    <w:p w14:paraId="7EEF12D4" w14:textId="77777777" w:rsidR="00876B71" w:rsidRDefault="00000000">
      <w:pPr>
        <w:rPr>
          <w:sz w:val="18"/>
          <w:szCs w:val="18"/>
        </w:rPr>
      </w:pPr>
      <w:r>
        <w:t>電話番号：</w:t>
      </w:r>
    </w:p>
    <w:p w14:paraId="34B24E05" w14:textId="77777777" w:rsidR="00876B71" w:rsidRDefault="00876B71"/>
    <w:p w14:paraId="3767EB29" w14:textId="77777777" w:rsidR="00876B71" w:rsidRDefault="00876B71"/>
    <w:p w14:paraId="28B55977" w14:textId="77777777" w:rsidR="00876B71" w:rsidRDefault="00000000">
      <w:r>
        <w:t>【乙】</w:t>
      </w:r>
    </w:p>
    <w:p w14:paraId="5035EE57" w14:textId="58C86FDE" w:rsidR="00876B71" w:rsidRDefault="00000000">
      <w:r>
        <w:t>住　　所：</w:t>
      </w:r>
      <w:r w:rsidR="00C22570">
        <w:rPr>
          <w:rFonts w:hint="eastAsia"/>
        </w:rPr>
        <w:t>大阪府大阪市</w:t>
      </w:r>
      <w:r>
        <w:t>中央区南久宝寺町四丁目４−７エムバランス御堂筋本町9 F</w:t>
      </w:r>
    </w:p>
    <w:p w14:paraId="40055DB7" w14:textId="77777777" w:rsidR="00876B71" w:rsidRDefault="00000000">
      <w:r>
        <w:t>法人名　：株式会社</w:t>
      </w:r>
      <w:proofErr w:type="spellStart"/>
      <w:r>
        <w:t>Men’sRise</w:t>
      </w:r>
      <w:proofErr w:type="spellEnd"/>
    </w:p>
    <w:p w14:paraId="28E914B7" w14:textId="77777777" w:rsidR="00876B71" w:rsidRDefault="00876B71">
      <w:pPr>
        <w:ind w:firstLine="440"/>
      </w:pPr>
    </w:p>
    <w:p w14:paraId="10CC8527" w14:textId="77777777" w:rsidR="00876B71" w:rsidRDefault="00000000">
      <w:pPr>
        <w:rPr>
          <w:lang w:eastAsia="zh-TW"/>
        </w:rPr>
      </w:pPr>
      <w:r>
        <w:t xml:space="preserve">       </w:t>
      </w:r>
      <w:r>
        <w:rPr>
          <w:lang w:eastAsia="zh-TW"/>
        </w:rPr>
        <w:t>代表取締役　高野亮太</w:t>
      </w:r>
    </w:p>
    <w:p w14:paraId="111CE663" w14:textId="77777777" w:rsidR="00876B71" w:rsidRDefault="00000000">
      <w:pPr>
        <w:ind w:firstLine="440"/>
        <w:rPr>
          <w:lang w:eastAsia="zh-TW"/>
        </w:rPr>
      </w:pPr>
      <w:r>
        <w:rPr>
          <w:lang w:eastAsia="zh-TW"/>
        </w:rPr>
        <w:t>電話番号：090-8829-7138</w:t>
      </w:r>
    </w:p>
    <w:p w14:paraId="1CBF26CE" w14:textId="77777777" w:rsidR="00876B71" w:rsidRDefault="00000000">
      <w:pPr>
        <w:ind w:firstLine="440"/>
        <w:rPr>
          <w:lang w:eastAsia="zh-TW"/>
        </w:rPr>
      </w:pPr>
      <w:r>
        <w:rPr>
          <w:lang w:eastAsia="zh-TW"/>
        </w:rPr>
        <w:t>契約担当者⽒名：（</w:t>
      </w:r>
      <w:sdt>
        <w:sdtPr>
          <w:tag w:val="goog_rdk_1"/>
          <w:id w:val="-2097078624"/>
        </w:sdtPr>
        <w:sdtContent>
          <w:r>
            <w:rPr>
              <w:rFonts w:ascii="Arial Unicode MS" w:eastAsia="Arial Unicode MS" w:hAnsi="Arial Unicode MS" w:cs="Arial Unicode MS"/>
              <w:color w:val="333333"/>
              <w:sz w:val="24"/>
              <w:szCs w:val="24"/>
              <w:shd w:val="clear" w:color="auto" w:fill="EBEDEF"/>
              <w:lang w:eastAsia="zh-TW"/>
            </w:rPr>
            <w:t xml:space="preserve">　　　　　　　　　</w:t>
          </w:r>
        </w:sdtContent>
      </w:sdt>
      <w:r>
        <w:rPr>
          <w:lang w:eastAsia="zh-TW"/>
        </w:rPr>
        <w:t>）</w:t>
      </w:r>
    </w:p>
    <w:p w14:paraId="6C406135" w14:textId="77777777" w:rsidR="00876B71" w:rsidRDefault="00876B71">
      <w:pPr>
        <w:ind w:right="880"/>
        <w:rPr>
          <w:lang w:eastAsia="zh-TW"/>
        </w:rPr>
      </w:pPr>
    </w:p>
    <w:sectPr w:rsidR="00876B71">
      <w:headerReference w:type="default" r:id="rId9"/>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E348" w14:textId="77777777" w:rsidR="00F27A15" w:rsidRDefault="00F27A15">
      <w:r>
        <w:separator/>
      </w:r>
    </w:p>
  </w:endnote>
  <w:endnote w:type="continuationSeparator" w:id="0">
    <w:p w14:paraId="23FD9DAD" w14:textId="77777777" w:rsidR="00F27A15" w:rsidRDefault="00F2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DB64FC8-4EFE-E045-9D8F-C1EB53F78A91}"/>
    <w:embedBold r:id="rId2" w:fontKey="{B726AAC6-5333-2443-A218-4AD3222B1D9B}"/>
  </w:font>
  <w:font w:name="游明朝">
    <w:panose1 w:val="02020400000000000000"/>
    <w:charset w:val="80"/>
    <w:family w:val="roman"/>
    <w:pitch w:val="variable"/>
    <w:sig w:usb0="800002E7" w:usb1="2AC7FCFF" w:usb2="00000012" w:usb3="00000000" w:csb0="0002009F" w:csb1="00000000"/>
    <w:embedRegular r:id="rId3" w:subsetted="1" w:fontKey="{A03F0568-290F-2F4A-A114-00F3C409173E}"/>
  </w:font>
  <w:font w:name="Georgia">
    <w:panose1 w:val="02040502050405020303"/>
    <w:charset w:val="00"/>
    <w:family w:val="roman"/>
    <w:pitch w:val="variable"/>
    <w:sig w:usb0="00000287" w:usb1="00000000" w:usb2="00000000" w:usb3="00000000" w:csb0="0000009F" w:csb1="00000000"/>
    <w:embedItalic r:id="rId4" w:fontKey="{9120C79B-F462-E743-AC61-7474AD6C2488}"/>
  </w:font>
  <w:font w:name="Arial Unicode MS">
    <w:panose1 w:val="020B0604020202020204"/>
    <w:charset w:val="80"/>
    <w:family w:val="swiss"/>
    <w:pitch w:val="variable"/>
    <w:sig w:usb0="F7FFAFFF" w:usb1="E9DFFFFF" w:usb2="0000003F" w:usb3="00000000" w:csb0="003F01FF" w:csb1="00000000"/>
    <w:embedRegular r:id="rId5" w:subsetted="1" w:fontKey="{852BC0CC-0BF2-5B48-A9B3-9B7F110B1BF4}"/>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B88F" w14:textId="77777777" w:rsidR="00F27A15" w:rsidRDefault="00F27A15">
      <w:r>
        <w:separator/>
      </w:r>
    </w:p>
  </w:footnote>
  <w:footnote w:type="continuationSeparator" w:id="0">
    <w:p w14:paraId="05130A48" w14:textId="77777777" w:rsidR="00F27A15" w:rsidRDefault="00F2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A1F0" w14:textId="77777777" w:rsidR="00876B71" w:rsidRDefault="00876B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E7F"/>
    <w:multiLevelType w:val="hybridMultilevel"/>
    <w:tmpl w:val="A420D0A6"/>
    <w:lvl w:ilvl="0" w:tplc="17F0957E">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 w15:restartNumberingAfterBreak="0">
    <w:nsid w:val="1560468F"/>
    <w:multiLevelType w:val="hybridMultilevel"/>
    <w:tmpl w:val="DE587038"/>
    <w:lvl w:ilvl="0" w:tplc="DFAA40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98B2891"/>
    <w:multiLevelType w:val="hybridMultilevel"/>
    <w:tmpl w:val="5C32552E"/>
    <w:lvl w:ilvl="0" w:tplc="EB50FA0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2A319CC"/>
    <w:multiLevelType w:val="hybridMultilevel"/>
    <w:tmpl w:val="E90ADFFC"/>
    <w:lvl w:ilvl="0" w:tplc="D7B24DD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1A60363"/>
    <w:multiLevelType w:val="hybridMultilevel"/>
    <w:tmpl w:val="D03AC350"/>
    <w:lvl w:ilvl="0" w:tplc="A1EC48E4">
      <w:start w:val="1"/>
      <w:numFmt w:val="decimal"/>
      <w:lvlText w:val="(%1)"/>
      <w:lvlJc w:val="left"/>
      <w:pPr>
        <w:ind w:left="360" w:hanging="360"/>
      </w:pPr>
      <w:rPr>
        <w:rFonts w:hint="default"/>
        <w:color w:val="FF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D710535"/>
    <w:multiLevelType w:val="multilevel"/>
    <w:tmpl w:val="BF3AA3B2"/>
    <w:lvl w:ilvl="0">
      <w:start w:val="1"/>
      <w:numFmt w:val="decimal"/>
      <w:lvlText w:val="(%1)"/>
      <w:lvlJc w:val="left"/>
      <w:pPr>
        <w:ind w:left="786" w:hanging="360"/>
      </w:pPr>
    </w:lvl>
    <w:lvl w:ilvl="1">
      <w:start w:val="1"/>
      <w:numFmt w:val="decimal"/>
      <w:lvlText w:val="(%2)"/>
      <w:lvlJc w:val="left"/>
      <w:pPr>
        <w:ind w:left="1306" w:hanging="440"/>
      </w:pPr>
    </w:lvl>
    <w:lvl w:ilvl="2">
      <w:start w:val="1"/>
      <w:numFmt w:val="decimal"/>
      <w:lvlText w:val="%3"/>
      <w:lvlJc w:val="left"/>
      <w:pPr>
        <w:ind w:left="1746" w:hanging="440"/>
      </w:pPr>
    </w:lvl>
    <w:lvl w:ilvl="3">
      <w:start w:val="1"/>
      <w:numFmt w:val="decimal"/>
      <w:lvlText w:val="%4."/>
      <w:lvlJc w:val="left"/>
      <w:pPr>
        <w:ind w:left="2186" w:hanging="440"/>
      </w:pPr>
    </w:lvl>
    <w:lvl w:ilvl="4">
      <w:start w:val="1"/>
      <w:numFmt w:val="decimal"/>
      <w:lvlText w:val="(%5)"/>
      <w:lvlJc w:val="left"/>
      <w:pPr>
        <w:ind w:left="2626" w:hanging="440"/>
      </w:pPr>
    </w:lvl>
    <w:lvl w:ilvl="5">
      <w:start w:val="1"/>
      <w:numFmt w:val="decimal"/>
      <w:lvlText w:val="%6"/>
      <w:lvlJc w:val="left"/>
      <w:pPr>
        <w:ind w:left="3066" w:hanging="440"/>
      </w:pPr>
    </w:lvl>
    <w:lvl w:ilvl="6">
      <w:start w:val="1"/>
      <w:numFmt w:val="decimal"/>
      <w:lvlText w:val="%7."/>
      <w:lvlJc w:val="left"/>
      <w:pPr>
        <w:ind w:left="3506" w:hanging="440"/>
      </w:pPr>
    </w:lvl>
    <w:lvl w:ilvl="7">
      <w:start w:val="1"/>
      <w:numFmt w:val="decimal"/>
      <w:lvlText w:val="(%8)"/>
      <w:lvlJc w:val="left"/>
      <w:pPr>
        <w:ind w:left="3946" w:hanging="440"/>
      </w:pPr>
    </w:lvl>
    <w:lvl w:ilvl="8">
      <w:start w:val="1"/>
      <w:numFmt w:val="decimal"/>
      <w:lvlText w:val="%9"/>
      <w:lvlJc w:val="left"/>
      <w:pPr>
        <w:ind w:left="4386" w:hanging="440"/>
      </w:pPr>
    </w:lvl>
  </w:abstractNum>
  <w:abstractNum w:abstractNumId="6" w15:restartNumberingAfterBreak="0">
    <w:nsid w:val="69966E9C"/>
    <w:multiLevelType w:val="hybridMultilevel"/>
    <w:tmpl w:val="2056E8AE"/>
    <w:lvl w:ilvl="0" w:tplc="1EFE659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9CD383A"/>
    <w:multiLevelType w:val="multilevel"/>
    <w:tmpl w:val="6C208C48"/>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8" w15:restartNumberingAfterBreak="0">
    <w:nsid w:val="7D421C3A"/>
    <w:multiLevelType w:val="hybridMultilevel"/>
    <w:tmpl w:val="714E2042"/>
    <w:lvl w:ilvl="0" w:tplc="780E0BA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61157532">
    <w:abstractNumId w:val="6"/>
  </w:num>
  <w:num w:numId="2" w16cid:durableId="617446976">
    <w:abstractNumId w:val="8"/>
  </w:num>
  <w:num w:numId="3" w16cid:durableId="558366775">
    <w:abstractNumId w:val="2"/>
  </w:num>
  <w:num w:numId="4" w16cid:durableId="1128206175">
    <w:abstractNumId w:val="3"/>
  </w:num>
  <w:num w:numId="5" w16cid:durableId="1312364411">
    <w:abstractNumId w:val="1"/>
  </w:num>
  <w:num w:numId="6" w16cid:durableId="1075084296">
    <w:abstractNumId w:val="0"/>
  </w:num>
  <w:num w:numId="7" w16cid:durableId="719600041">
    <w:abstractNumId w:val="4"/>
  </w:num>
  <w:num w:numId="8" w16cid:durableId="1646928405">
    <w:abstractNumId w:val="7"/>
  </w:num>
  <w:num w:numId="9" w16cid:durableId="542062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B71"/>
    <w:rsid w:val="00013F38"/>
    <w:rsid w:val="000573BC"/>
    <w:rsid w:val="000917ED"/>
    <w:rsid w:val="002E1AC1"/>
    <w:rsid w:val="004003F2"/>
    <w:rsid w:val="00416D15"/>
    <w:rsid w:val="004479DE"/>
    <w:rsid w:val="006B63E9"/>
    <w:rsid w:val="00832966"/>
    <w:rsid w:val="00876B71"/>
    <w:rsid w:val="008A5950"/>
    <w:rsid w:val="00915048"/>
    <w:rsid w:val="00940248"/>
    <w:rsid w:val="00A00BB8"/>
    <w:rsid w:val="00A301EB"/>
    <w:rsid w:val="00B514EE"/>
    <w:rsid w:val="00C22570"/>
    <w:rsid w:val="00C63F62"/>
    <w:rsid w:val="00CB6057"/>
    <w:rsid w:val="00CC66AE"/>
    <w:rsid w:val="00D52B56"/>
    <w:rsid w:val="00D76B66"/>
    <w:rsid w:val="00DB3284"/>
    <w:rsid w:val="00E87524"/>
    <w:rsid w:val="00E93F86"/>
    <w:rsid w:val="00EC1711"/>
    <w:rsid w:val="00F27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F925BB"/>
  <w15:docId w15:val="{1980C0E2-89B7-7D4A-A086-5BF487B5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 Normal"/>
    <w:tblPr>
      <w:tblCellMar>
        <w:top w:w="0" w:type="dxa"/>
        <w:left w:w="0" w:type="dxa"/>
        <w:bottom w:w="0" w:type="dxa"/>
        <w:right w:w="0" w:type="dxa"/>
      </w:tblCellMar>
    </w:tblPr>
  </w:style>
  <w:style w:type="table" w:styleId="a4">
    <w:name w:val="Table Grid"/>
    <w:basedOn w:val="a1"/>
    <w:uiPriority w:val="39"/>
    <w:rsid w:val="000F4B80"/>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Revision"/>
    <w:hidden/>
    <w:uiPriority w:val="99"/>
    <w:semiHidden/>
    <w:rsid w:val="000F4B80"/>
  </w:style>
  <w:style w:type="paragraph" w:styleId="a6">
    <w:name w:val="header"/>
    <w:link w:val="a7"/>
    <w:uiPriority w:val="99"/>
    <w:unhideWhenUsed/>
    <w:rsid w:val="000A1947"/>
    <w:pPr>
      <w:tabs>
        <w:tab w:val="center" w:pos="4252"/>
        <w:tab w:val="right" w:pos="8504"/>
      </w:tabs>
      <w:snapToGrid w:val="0"/>
    </w:pPr>
  </w:style>
  <w:style w:type="character" w:customStyle="1" w:styleId="a7">
    <w:name w:val="ヘッダー (文字)"/>
    <w:basedOn w:val="a0"/>
    <w:link w:val="a6"/>
    <w:uiPriority w:val="99"/>
    <w:rsid w:val="000A1947"/>
  </w:style>
  <w:style w:type="paragraph" w:styleId="a8">
    <w:name w:val="footer"/>
    <w:link w:val="a9"/>
    <w:uiPriority w:val="99"/>
    <w:unhideWhenUsed/>
    <w:rsid w:val="000A1947"/>
    <w:pPr>
      <w:tabs>
        <w:tab w:val="center" w:pos="4252"/>
        <w:tab w:val="right" w:pos="8504"/>
      </w:tabs>
      <w:snapToGrid w:val="0"/>
    </w:pPr>
  </w:style>
  <w:style w:type="character" w:customStyle="1" w:styleId="a9">
    <w:name w:val="フッター (文字)"/>
    <w:basedOn w:val="a0"/>
    <w:link w:val="a8"/>
    <w:uiPriority w:val="99"/>
    <w:rsid w:val="000A1947"/>
  </w:style>
  <w:style w:type="character" w:styleId="aa">
    <w:name w:val="annotation reference"/>
    <w:basedOn w:val="a0"/>
    <w:uiPriority w:val="99"/>
    <w:semiHidden/>
    <w:unhideWhenUsed/>
    <w:rsid w:val="00FD69F9"/>
    <w:rPr>
      <w:sz w:val="18"/>
      <w:szCs w:val="18"/>
    </w:rPr>
  </w:style>
  <w:style w:type="paragraph" w:styleId="ab">
    <w:name w:val="annotation text"/>
    <w:link w:val="ac"/>
    <w:uiPriority w:val="99"/>
    <w:unhideWhenUsed/>
    <w:rsid w:val="00FD69F9"/>
  </w:style>
  <w:style w:type="character" w:customStyle="1" w:styleId="ac">
    <w:name w:val="コメント文字列 (文字)"/>
    <w:basedOn w:val="a0"/>
    <w:link w:val="ab"/>
    <w:uiPriority w:val="99"/>
    <w:rsid w:val="00FD69F9"/>
  </w:style>
  <w:style w:type="paragraph" w:styleId="ad">
    <w:name w:val="annotation subject"/>
    <w:basedOn w:val="ab"/>
    <w:next w:val="ab"/>
    <w:link w:val="ae"/>
    <w:uiPriority w:val="99"/>
    <w:semiHidden/>
    <w:unhideWhenUsed/>
    <w:rsid w:val="00DA39CC"/>
    <w:rPr>
      <w:b/>
      <w:bCs/>
    </w:rPr>
  </w:style>
  <w:style w:type="character" w:customStyle="1" w:styleId="ae">
    <w:name w:val="コメント内容 (文字)"/>
    <w:basedOn w:val="ac"/>
    <w:link w:val="ad"/>
    <w:uiPriority w:val="99"/>
    <w:semiHidden/>
    <w:rsid w:val="00DA39CC"/>
    <w:rPr>
      <w:b/>
      <w:bCs/>
    </w:rPr>
  </w:style>
  <w:style w:type="paragraph" w:styleId="af">
    <w:name w:val="List Paragraph"/>
    <w:uiPriority w:val="34"/>
    <w:qFormat/>
    <w:rsid w:val="009254BC"/>
    <w:pPr>
      <w:ind w:leftChars="400" w:left="840"/>
    </w:pPr>
  </w:style>
  <w:style w:type="character" w:customStyle="1" w:styleId="oypena">
    <w:name w:val="oypena"/>
    <w:basedOn w:val="a0"/>
    <w:rsid w:val="004224A1"/>
  </w:style>
  <w:style w:type="table" w:customStyle="1" w:styleId="af0">
    <w:basedOn w:val="TableNormal5"/>
    <w:rPr>
      <w:sz w:val="21"/>
      <w:szCs w:val="21"/>
    </w:rPr>
    <w:tblPr>
      <w:tblStyleRowBandSize w:val="1"/>
      <w:tblStyleColBandSize w:val="1"/>
      <w:tblCellMar>
        <w:left w:w="108" w:type="dxa"/>
        <w:right w:w="108" w:type="dxa"/>
      </w:tblCellMar>
    </w:tblPr>
  </w:style>
  <w:style w:type="table" w:customStyle="1" w:styleId="af1">
    <w:basedOn w:val="TableNormal5"/>
    <w:rPr>
      <w:sz w:val="21"/>
      <w:szCs w:val="21"/>
    </w:rPr>
    <w:tblPr>
      <w:tblStyleRowBandSize w:val="1"/>
      <w:tblStyleColBandSize w:val="1"/>
      <w:tblCellMar>
        <w:left w:w="108" w:type="dxa"/>
        <w:right w:w="108" w:type="dxa"/>
      </w:tblCellMar>
    </w:tblPr>
  </w:style>
  <w:style w:type="table" w:customStyle="1" w:styleId="af2">
    <w:basedOn w:val="TableNormal5"/>
    <w:rPr>
      <w:sz w:val="21"/>
      <w:szCs w:val="21"/>
    </w:rPr>
    <w:tblPr>
      <w:tblStyleRowBandSize w:val="1"/>
      <w:tblStyleColBandSize w:val="1"/>
      <w:tblCellMar>
        <w:left w:w="108" w:type="dxa"/>
        <w:right w:w="108" w:type="dxa"/>
      </w:tblCellMar>
    </w:tblPr>
  </w:style>
  <w:style w:type="table" w:customStyle="1" w:styleId="af3">
    <w:basedOn w:val="TableNormal5"/>
    <w:rPr>
      <w:sz w:val="21"/>
      <w:szCs w:val="21"/>
    </w:rPr>
    <w:tblPr>
      <w:tblStyleRowBandSize w:val="1"/>
      <w:tblStyleColBandSize w:val="1"/>
      <w:tblCellMar>
        <w:left w:w="108" w:type="dxa"/>
        <w:right w:w="108" w:type="dxa"/>
      </w:tblCellMar>
    </w:tblPr>
  </w:style>
  <w:style w:type="table" w:customStyle="1" w:styleId="af4">
    <w:basedOn w:val="TableNormal5"/>
    <w:rPr>
      <w:sz w:val="21"/>
      <w:szCs w:val="21"/>
    </w:rPr>
    <w:tblPr>
      <w:tblStyleRowBandSize w:val="1"/>
      <w:tblStyleColBandSize w:val="1"/>
      <w:tblCellMar>
        <w:left w:w="108" w:type="dxa"/>
        <w:right w:w="108" w:type="dxa"/>
      </w:tblCellMar>
    </w:tblPr>
  </w:style>
  <w:style w:type="table" w:customStyle="1" w:styleId="af5">
    <w:basedOn w:val="TableNormal5"/>
    <w:rPr>
      <w:sz w:val="21"/>
      <w:szCs w:val="21"/>
    </w:rPr>
    <w:tblPr>
      <w:tblStyleRowBandSize w:val="1"/>
      <w:tblStyleColBandSize w:val="1"/>
      <w:tblCellMar>
        <w:left w:w="108" w:type="dxa"/>
        <w:right w:w="108" w:type="dxa"/>
      </w:tblCellMar>
    </w:tblPr>
  </w:style>
  <w:style w:type="table" w:customStyle="1" w:styleId="af6">
    <w:basedOn w:val="TableNormal5"/>
    <w:rPr>
      <w:sz w:val="21"/>
      <w:szCs w:val="21"/>
    </w:rPr>
    <w:tblPr>
      <w:tblStyleRowBandSize w:val="1"/>
      <w:tblStyleColBandSize w:val="1"/>
      <w:tblCellMar>
        <w:left w:w="108" w:type="dxa"/>
        <w:right w:w="108" w:type="dxa"/>
      </w:tblCellMar>
    </w:tblPr>
  </w:style>
  <w:style w:type="table" w:customStyle="1" w:styleId="af7">
    <w:basedOn w:val="TableNormal5"/>
    <w:rPr>
      <w:sz w:val="21"/>
      <w:szCs w:val="21"/>
    </w:rPr>
    <w:tblPr>
      <w:tblStyleRowBandSize w:val="1"/>
      <w:tblStyleColBandSize w:val="1"/>
      <w:tblCellMar>
        <w:left w:w="108" w:type="dxa"/>
        <w:right w:w="108" w:type="dxa"/>
      </w:tblCellMar>
    </w:tblPr>
  </w:style>
  <w:style w:type="table" w:customStyle="1" w:styleId="af8">
    <w:basedOn w:val="TableNormal2"/>
    <w:rPr>
      <w:sz w:val="21"/>
      <w:szCs w:val="21"/>
    </w:rPr>
    <w:tblPr>
      <w:tblStyleRowBandSize w:val="1"/>
      <w:tblStyleColBandSize w:val="1"/>
      <w:tblCellMar>
        <w:top w:w="0" w:type="dxa"/>
        <w:left w:w="108" w:type="dxa"/>
        <w:bottom w:w="0" w:type="dxa"/>
        <w:right w:w="108" w:type="dxa"/>
      </w:tblCellMar>
    </w:tblPr>
  </w:style>
  <w:style w:type="table" w:customStyle="1" w:styleId="af9">
    <w:basedOn w:val="TableNormal2"/>
    <w:rPr>
      <w:sz w:val="21"/>
      <w:szCs w:val="21"/>
    </w:rPr>
    <w:tblPr>
      <w:tblStyleRowBandSize w:val="1"/>
      <w:tblStyleColBandSize w:val="1"/>
      <w:tblCellMar>
        <w:top w:w="0" w:type="dxa"/>
        <w:left w:w="108" w:type="dxa"/>
        <w:bottom w:w="0" w:type="dxa"/>
        <w:right w:w="108" w:type="dxa"/>
      </w:tblCellMar>
    </w:tblPr>
  </w:style>
  <w:style w:type="table" w:customStyle="1" w:styleId="afa">
    <w:basedOn w:val="TableNormal1"/>
    <w:rPr>
      <w:sz w:val="21"/>
      <w:szCs w:val="21"/>
    </w:rPr>
    <w:tblPr>
      <w:tblStyleRowBandSize w:val="1"/>
      <w:tblStyleColBandSize w:val="1"/>
      <w:tblCellMar>
        <w:top w:w="0" w:type="dxa"/>
        <w:left w:w="108" w:type="dxa"/>
        <w:bottom w:w="0" w:type="dxa"/>
        <w:right w:w="108" w:type="dxa"/>
      </w:tblCellMar>
    </w:tblPr>
  </w:style>
  <w:style w:type="table" w:customStyle="1" w:styleId="afb">
    <w:basedOn w:val="TableNormal1"/>
    <w:rPr>
      <w:sz w:val="21"/>
      <w:szCs w:val="21"/>
    </w:rPr>
    <w:tblPr>
      <w:tblStyleRowBandSize w:val="1"/>
      <w:tblStyleColBandSize w:val="1"/>
      <w:tblCellMar>
        <w:top w:w="0" w:type="dxa"/>
        <w:left w:w="108" w:type="dxa"/>
        <w:bottom w:w="0" w:type="dxa"/>
        <w:right w:w="108" w:type="dxa"/>
      </w:tblCellMar>
    </w:tblPr>
  </w:style>
  <w:style w:type="paragraph" w:styleId="afc">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fd">
    <w:basedOn w:val="TableNormal0"/>
    <w:rPr>
      <w:sz w:val="21"/>
      <w:szCs w:val="21"/>
    </w:rPr>
    <w:tblPr>
      <w:tblStyleRowBandSize w:val="1"/>
      <w:tblStyleColBandSize w:val="1"/>
      <w:tblCellMar>
        <w:top w:w="0" w:type="dxa"/>
        <w:left w:w="108" w:type="dxa"/>
        <w:bottom w:w="0" w:type="dxa"/>
        <w:right w:w="108" w:type="dxa"/>
      </w:tblCellMar>
    </w:tblPr>
  </w:style>
  <w:style w:type="table" w:customStyle="1" w:styleId="afe">
    <w:basedOn w:val="TableNormal0"/>
    <w:rPr>
      <w:sz w:val="21"/>
      <w:szCs w:val="21"/>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76xOwKtiOah98+ILfo7B4rAlbQ==">CgMxLjAaJAoBMBIfCh0IB0IZCgVBcmltbxIQQXJpYWwgVW5pY29kZSBNUxokCgExEh8KHQgHQhkKBUFyaW1vEhBBcmlhbCBVbmljb2RlIE1TMghoLmdqZGd4czIJaC4zMGowemxsOAByITE3WDlnbDBoXzJuR0dHQkk3NzRMU0hGZ3RERnd5NVcyNg==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B59E13-E31F-4AF6-8193-9E6D82F30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1619</Words>
  <Characters>1701</Characters>
  <Application>Microsoft Office Word</Application>
  <DocSecurity>0</DocSecurity>
  <Lines>113</Lines>
  <Paragraphs>97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剛志 松浦</dc:creator>
  <cp:lastModifiedBy>雄太 中村</cp:lastModifiedBy>
  <cp:revision>10</cp:revision>
  <cp:lastPrinted>2026-05-29T09:04:00Z</cp:lastPrinted>
  <dcterms:created xsi:type="dcterms:W3CDTF">2026-05-19T02:41:00Z</dcterms:created>
  <dcterms:modified xsi:type="dcterms:W3CDTF">2026-05-31T23:55:00Z</dcterms:modified>
</cp:coreProperties>
</file>