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b w:val="1"/>
          <w:sz w:val="76"/>
          <w:szCs w:val="76"/>
        </w:rPr>
      </w:pPr>
      <w:bookmarkStart w:colFirst="0" w:colLast="0" w:name="_ca69osain6z6" w:id="0"/>
      <w:bookmarkEnd w:id="0"/>
      <w:r w:rsidDel="00000000" w:rsidR="00000000" w:rsidRPr="00000000">
        <w:rPr>
          <w:b w:val="1"/>
          <w:sz w:val="76"/>
          <w:szCs w:val="76"/>
          <w:rtl w:val="0"/>
        </w:rPr>
        <w:t xml:space="preserve">Dialog System API</w:t>
      </w:r>
    </w:p>
    <w:p w:rsidR="00000000" w:rsidDel="00000000" w:rsidP="00000000" w:rsidRDefault="00000000" w:rsidRPr="00000000" w14:paraId="00000002">
      <w:pPr>
        <w:rPr>
          <w:color w:val="9900ff"/>
          <w:sz w:val="28"/>
          <w:szCs w:val="28"/>
        </w:rPr>
      </w:pPr>
      <w:r w:rsidDel="00000000" w:rsidR="00000000" w:rsidRPr="00000000">
        <w:rPr>
          <w:color w:val="9900ff"/>
          <w:sz w:val="28"/>
          <w:szCs w:val="28"/>
          <w:rtl w:val="0"/>
        </w:rPr>
        <w:t xml:space="preserve">Course: UWB - CSS452 Game Engine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Author:</w:t>
      </w:r>
      <w:r w:rsidDel="00000000" w:rsidR="00000000" w:rsidRPr="00000000">
        <w:rPr>
          <w:sz w:val="28"/>
          <w:szCs w:val="28"/>
          <w:rtl w:val="0"/>
        </w:rPr>
        <w:t xml:space="preserve">  Peter Chen, Martin Matsudaira, Jonny Robinson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Date:     3/13/2023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q7wqcn5uoblh" w:id="1"/>
      <w:bookmarkEnd w:id="1"/>
      <w:r w:rsidDel="00000000" w:rsidR="00000000" w:rsidRPr="00000000">
        <w:rPr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8y0mq8h5d5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Overview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oas6kjlono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Demo Screenshot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j6n32rgiye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x6z3t7hckl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General Workflow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blcu3un49n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API Usage / Files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ls5oze2o4f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Dialog object JSON Files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x0ang2lxq2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src/engine/dialog.js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2s2ul2lw02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Tutorial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9x36i9wxaa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Instruction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38761d"/>
          <w:sz w:val="28"/>
          <w:szCs w:val="28"/>
        </w:rPr>
      </w:pPr>
      <w:r w:rsidDel="00000000" w:rsidR="00000000" w:rsidRPr="00000000">
        <w:rPr>
          <w:color w:val="38761d"/>
          <w:sz w:val="28"/>
          <w:szCs w:val="28"/>
          <w:rtl w:val="0"/>
        </w:rPr>
        <w:t xml:space="preserve">ONLINE DEMO LINK: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https://nausniboar.github.io/nausniboar/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>
          <w:color w:val="0000ff"/>
        </w:rPr>
      </w:pPr>
      <w:bookmarkStart w:colFirst="0" w:colLast="0" w:name="_r8y0mq8h5d52" w:id="2"/>
      <w:bookmarkEnd w:id="2"/>
      <w:r w:rsidDel="00000000" w:rsidR="00000000" w:rsidRPr="00000000">
        <w:rPr>
          <w:color w:val="0000ff"/>
          <w:rtl w:val="0"/>
        </w:rPr>
        <w:t xml:space="preserve">Overview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Dialog System is essential functionality in the video game.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provides an engaging game experience through text for storytelling and game interaction. It also helps display character in different ways. (see Figure 1)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447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i w:val="1"/>
          <w:color w:val="ff00ff"/>
          <w:sz w:val="24"/>
          <w:szCs w:val="24"/>
        </w:rPr>
      </w:pPr>
      <w:r w:rsidDel="00000000" w:rsidR="00000000" w:rsidRPr="00000000">
        <w:rPr>
          <w:b w:val="1"/>
          <w:i w:val="1"/>
          <w:color w:val="ff00ff"/>
          <w:sz w:val="24"/>
          <w:szCs w:val="24"/>
          <w:rtl w:val="0"/>
        </w:rPr>
        <w:t xml:space="preserve">Figure 1</w:t>
      </w:r>
      <w:r w:rsidDel="00000000" w:rsidR="00000000" w:rsidRPr="00000000">
        <w:rPr>
          <w:i w:val="1"/>
          <w:color w:val="ff00ff"/>
          <w:sz w:val="24"/>
          <w:szCs w:val="24"/>
          <w:rtl w:val="0"/>
        </w:rPr>
        <w:t xml:space="preserve"> Fire Emblem Example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text also serves as the real-time subtitle so people with hearing disabilities can engage with the game; It also saves the company money from voice acting.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cc0000"/>
          <w:sz w:val="24"/>
          <w:szCs w:val="24"/>
        </w:rPr>
      </w:pPr>
      <w:r w:rsidDel="00000000" w:rsidR="00000000" w:rsidRPr="00000000">
        <w:rPr>
          <w:color w:val="cc0000"/>
          <w:sz w:val="24"/>
          <w:szCs w:val="24"/>
          <w:rtl w:val="0"/>
        </w:rPr>
        <w:t xml:space="preserve">Although the sound is not necessary, it does provide a more satisfying gameplay experience!!!</w:t>
      </w:r>
    </w:p>
    <w:p w:rsidR="00000000" w:rsidDel="00000000" w:rsidP="00000000" w:rsidRDefault="00000000" w:rsidRPr="00000000" w14:paraId="0000002D">
      <w:pPr>
        <w:rPr>
          <w:color w:val="cc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9900ff"/>
          <w:sz w:val="24"/>
          <w:szCs w:val="24"/>
        </w:rPr>
      </w:pP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Our Dialog System API Support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Display textbox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Update text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Display associate sprite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Update display sprite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Play audio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Skip Text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User Define Textbox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  <w:rtl w:val="0"/>
        </w:rPr>
        <w:t xml:space="preserve">Adjust display speed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0000ff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>
          <w:color w:val="0000ff"/>
        </w:rPr>
      </w:pPr>
      <w:bookmarkStart w:colFirst="0" w:colLast="0" w:name="_moas6kjlonos" w:id="3"/>
      <w:bookmarkEnd w:id="3"/>
      <w:r w:rsidDel="00000000" w:rsidR="00000000" w:rsidRPr="00000000">
        <w:rPr>
          <w:color w:val="0000ff"/>
          <w:rtl w:val="0"/>
        </w:rPr>
        <w:t xml:space="preserve">Demo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i w:val="1"/>
          <w:color w:val="ff0000"/>
        </w:rPr>
      </w:pPr>
      <w:r w:rsidDel="00000000" w:rsidR="00000000" w:rsidRPr="00000000">
        <w:rPr>
          <w:rtl w:val="0"/>
        </w:rPr>
        <w:t xml:space="preserve">Here is the example outcome for using our API </w:t>
      </w:r>
      <w:r w:rsidDel="00000000" w:rsidR="00000000" w:rsidRPr="00000000">
        <w:rPr>
          <w:i w:val="1"/>
          <w:color w:val="ff0000"/>
          <w:rtl w:val="0"/>
        </w:rPr>
        <w:t xml:space="preserve">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005263" cy="2947562"/>
            <wp:effectExtent b="0" l="0" r="0" t="0"/>
            <wp:docPr id="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947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014788" cy="289417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894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>
          <w:color w:val="0000ff"/>
        </w:rPr>
      </w:pPr>
      <w:bookmarkStart w:colFirst="0" w:colLast="0" w:name="_xj6n32rgiyej" w:id="4"/>
      <w:bookmarkEnd w:id="4"/>
      <w:r w:rsidDel="00000000" w:rsidR="00000000" w:rsidRPr="00000000">
        <w:rPr>
          <w:color w:val="0000ff"/>
          <w:rtl w:val="0"/>
        </w:rPr>
        <w:t xml:space="preserve">Design</w:t>
      </w:r>
    </w:p>
    <w:p w:rsidR="00000000" w:rsidDel="00000000" w:rsidP="00000000" w:rsidRDefault="00000000" w:rsidRPr="00000000" w14:paraId="00000048">
      <w:pPr>
        <w:rPr>
          <w:color w:val="85200c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API consists of two classes: </w:t>
      </w:r>
      <w:r w:rsidDel="00000000" w:rsidR="00000000" w:rsidRPr="00000000">
        <w:rPr>
          <w:color w:val="9900ff"/>
          <w:sz w:val="24"/>
          <w:szCs w:val="24"/>
          <w:rtl w:val="0"/>
        </w:rPr>
        <w:t xml:space="preserve">Dialog.js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85200c"/>
          <w:sz w:val="24"/>
          <w:szCs w:val="24"/>
          <w:rtl w:val="0"/>
        </w:rPr>
        <w:t xml:space="preserve">Scrolling_Font_Renderable.js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API also requires a JSON file for each scene (conversation).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JSON File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Contain information about the dialog display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format is as follows (See Figures 2 &amp; 3)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81513" cy="1903236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1903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i w:val="1"/>
          <w:color w:val="ff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i w:val="1"/>
          <w:color w:val="ff00ff"/>
          <w:sz w:val="24"/>
          <w:szCs w:val="24"/>
          <w:rtl w:val="0"/>
        </w:rPr>
        <w:t xml:space="preserve">Figure 2</w:t>
      </w:r>
      <w:r w:rsidDel="00000000" w:rsidR="00000000" w:rsidRPr="00000000">
        <w:rPr>
          <w:i w:val="1"/>
          <w:color w:val="ff00ff"/>
          <w:sz w:val="24"/>
          <w:szCs w:val="24"/>
          <w:rtl w:val="0"/>
        </w:rPr>
        <w:t xml:space="preserve"> Basic Dialog Information Requirement</w:t>
      </w:r>
    </w:p>
    <w:p w:rsidR="00000000" w:rsidDel="00000000" w:rsidP="00000000" w:rsidRDefault="00000000" w:rsidRPr="00000000" w14:paraId="00000050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50492" cy="6634163"/>
            <wp:effectExtent b="0" l="0" r="0" t="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0492" cy="663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2160" w:firstLine="0"/>
        <w:rPr>
          <w:i w:val="1"/>
          <w:color w:val="ff00ff"/>
          <w:sz w:val="24"/>
          <w:szCs w:val="24"/>
        </w:rPr>
      </w:pPr>
      <w:r w:rsidDel="00000000" w:rsidR="00000000" w:rsidRPr="00000000">
        <w:rPr>
          <w:b w:val="1"/>
          <w:i w:val="1"/>
          <w:color w:val="ff00ff"/>
          <w:sz w:val="24"/>
          <w:szCs w:val="24"/>
          <w:rtl w:val="0"/>
        </w:rPr>
        <w:t xml:space="preserve">Figure 3</w:t>
      </w:r>
      <w:r w:rsidDel="00000000" w:rsidR="00000000" w:rsidRPr="00000000">
        <w:rPr>
          <w:i w:val="1"/>
          <w:color w:val="ff00ff"/>
          <w:sz w:val="24"/>
          <w:szCs w:val="24"/>
          <w:rtl w:val="0"/>
        </w:rPr>
        <w:t xml:space="preserve"> Full Advance Dialog Information Usage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Dialog.js</w:t>
      </w:r>
    </w:p>
    <w:p w:rsidR="00000000" w:rsidDel="00000000" w:rsidP="00000000" w:rsidRDefault="00000000" w:rsidRPr="00000000" w14:paraId="00000053">
      <w:pPr>
        <w:numPr>
          <w:ilvl w:val="1"/>
          <w:numId w:val="9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a Dialog Obj (Setting up Scene to display)</w:t>
      </w:r>
    </w:p>
    <w:p w:rsidR="00000000" w:rsidDel="00000000" w:rsidP="00000000" w:rsidRDefault="00000000" w:rsidRPr="00000000" w14:paraId="00000054">
      <w:pPr>
        <w:numPr>
          <w:ilvl w:val="2"/>
          <w:numId w:val="9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Take in the JSON file → Scene info</w:t>
      </w:r>
    </w:p>
    <w:p w:rsidR="00000000" w:rsidDel="00000000" w:rsidP="00000000" w:rsidRDefault="00000000" w:rsidRPr="00000000" w14:paraId="00000055">
      <w:pPr>
        <w:numPr>
          <w:ilvl w:val="2"/>
          <w:numId w:val="9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Take in GameObjSet → Store all Scene Objs for drawing</w:t>
      </w:r>
    </w:p>
    <w:p w:rsidR="00000000" w:rsidDel="00000000" w:rsidP="00000000" w:rsidRDefault="00000000" w:rsidRPr="00000000" w14:paraId="00000056">
      <w:pPr>
        <w:numPr>
          <w:ilvl w:val="2"/>
          <w:numId w:val="9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Take in Cam Obj → where to draw</w:t>
      </w:r>
    </w:p>
    <w:p w:rsidR="00000000" w:rsidDel="00000000" w:rsidP="00000000" w:rsidRDefault="00000000" w:rsidRPr="00000000" w14:paraId="00000057">
      <w:pPr>
        <w:numPr>
          <w:ilvl w:val="2"/>
          <w:numId w:val="9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Take in audio Effect path → Audio Effect when displaying</w:t>
      </w:r>
    </w:p>
    <w:p w:rsidR="00000000" w:rsidDel="00000000" w:rsidP="00000000" w:rsidRDefault="00000000" w:rsidRPr="00000000" w14:paraId="00000058">
      <w:pPr>
        <w:numPr>
          <w:ilvl w:val="2"/>
          <w:numId w:val="9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Take in user define textbox → Textbox style for display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Once everything is setup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Activate it will start the dialog system (display scene)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will update the scene display (conversation)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Scrolling_Font_Renderable.js</w:t>
      </w:r>
    </w:p>
    <w:p w:rsidR="00000000" w:rsidDel="00000000" w:rsidP="00000000" w:rsidRDefault="00000000" w:rsidRPr="00000000" w14:paraId="00000061">
      <w:pPr>
        <w:numPr>
          <w:ilvl w:val="1"/>
          <w:numId w:val="1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a ScrollingFontRenderable Obj (Setup Text attribute)</w:t>
      </w:r>
    </w:p>
    <w:p w:rsidR="00000000" w:rsidDel="00000000" w:rsidP="00000000" w:rsidRDefault="00000000" w:rsidRPr="00000000" w14:paraId="00000062">
      <w:pPr>
        <w:numPr>
          <w:ilvl w:val="2"/>
          <w:numId w:val="10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Take in the scene text related data from Dialog obj (JSON parsed)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Once the Scrolling_Font_Renderable obj finish creates text obj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will store in Dialog GameObjSet for drawing text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fx6z3t7hcklb" w:id="5"/>
      <w:bookmarkEnd w:id="5"/>
      <w:r w:rsidDel="00000000" w:rsidR="00000000" w:rsidRPr="00000000">
        <w:rPr>
          <w:rtl w:val="0"/>
        </w:rPr>
        <w:t xml:space="preserve">General Workflow</w:t>
      </w:r>
    </w:p>
    <w:p w:rsidR="00000000" w:rsidDel="00000000" w:rsidP="00000000" w:rsidRDefault="00000000" w:rsidRPr="00000000" w14:paraId="00000067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Creates textbox (Texture Renderable)</w:t>
      </w:r>
    </w:p>
    <w:p w:rsidR="00000000" w:rsidDel="00000000" w:rsidP="00000000" w:rsidRDefault="00000000" w:rsidRPr="00000000" w14:paraId="00000068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Dialog Obj</w:t>
      </w:r>
    </w:p>
    <w:p w:rsidR="00000000" w:rsidDel="00000000" w:rsidP="00000000" w:rsidRDefault="00000000" w:rsidRPr="00000000" w14:paraId="00000069">
      <w:pPr>
        <w:numPr>
          <w:ilvl w:val="1"/>
          <w:numId w:val="1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Pass in JSON, Audio Path, Cam, textbox</w:t>
      </w:r>
    </w:p>
    <w:p w:rsidR="00000000" w:rsidDel="00000000" w:rsidP="00000000" w:rsidRDefault="00000000" w:rsidRPr="00000000" w14:paraId="0000006A">
      <w:pPr>
        <w:numPr>
          <w:ilvl w:val="1"/>
          <w:numId w:val="1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Parse JSON → pass text-related data to Scrolling Font Renderable Obj</w:t>
      </w:r>
    </w:p>
    <w:p w:rsidR="00000000" w:rsidDel="00000000" w:rsidP="00000000" w:rsidRDefault="00000000" w:rsidRPr="00000000" w14:paraId="0000006B">
      <w:pPr>
        <w:numPr>
          <w:ilvl w:val="1"/>
          <w:numId w:val="1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Finish setup Scene in this Dialog Obj</w:t>
      </w:r>
    </w:p>
    <w:p w:rsidR="00000000" w:rsidDel="00000000" w:rsidP="00000000" w:rsidRDefault="00000000" w:rsidRPr="00000000" w14:paraId="0000006C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 call activate Dialog Obj</w:t>
      </w:r>
    </w:p>
    <w:p w:rsidR="00000000" w:rsidDel="00000000" w:rsidP="00000000" w:rsidRDefault="00000000" w:rsidRPr="00000000" w14:paraId="0000006D">
      <w:pPr>
        <w:numPr>
          <w:ilvl w:val="1"/>
          <w:numId w:val="1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Dialog Start Display (draw)</w:t>
      </w:r>
    </w:p>
    <w:p w:rsidR="00000000" w:rsidDel="00000000" w:rsidP="00000000" w:rsidRDefault="00000000" w:rsidRPr="00000000" w14:paraId="0000006E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 call update Dialog Obj</w:t>
      </w:r>
    </w:p>
    <w:p w:rsidR="00000000" w:rsidDel="00000000" w:rsidP="00000000" w:rsidRDefault="00000000" w:rsidRPr="00000000" w14:paraId="0000006F">
      <w:pPr>
        <w:numPr>
          <w:ilvl w:val="1"/>
          <w:numId w:val="1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Dialog updates the next line scene. (draw)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Here is the API Design Diagram (See Figure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89131" cy="27121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9131" cy="27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b w:val="1"/>
          <w:i w:val="1"/>
          <w:color w:val="ff00ff"/>
          <w:sz w:val="24"/>
          <w:szCs w:val="24"/>
          <w:rtl w:val="0"/>
        </w:rPr>
        <w:t xml:space="preserve">Figure 4</w:t>
      </w:r>
      <w:r w:rsidDel="00000000" w:rsidR="00000000" w:rsidRPr="00000000">
        <w:rPr>
          <w:i w:val="1"/>
          <w:color w:val="ff00ff"/>
          <w:sz w:val="24"/>
          <w:szCs w:val="24"/>
          <w:rtl w:val="0"/>
        </w:rPr>
        <w:t xml:space="preserve"> Dialog System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rPr>
          <w:color w:val="0000ff"/>
        </w:rPr>
      </w:pPr>
      <w:bookmarkStart w:colFirst="0" w:colLast="0" w:name="_hblcu3un49nl" w:id="6"/>
      <w:bookmarkEnd w:id="6"/>
      <w:r w:rsidDel="00000000" w:rsidR="00000000" w:rsidRPr="00000000">
        <w:rPr>
          <w:color w:val="0000ff"/>
          <w:rtl w:val="0"/>
        </w:rPr>
        <w:t xml:space="preserve">API Usage / Files</w:t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1ls5oze2o4fw" w:id="7"/>
      <w:bookmarkEnd w:id="7"/>
      <w:r w:rsidDel="00000000" w:rsidR="00000000" w:rsidRPr="00000000">
        <w:rPr>
          <w:rtl w:val="0"/>
        </w:rPr>
        <w:t xml:space="preserve">Dialog object JSON</w:t>
      </w:r>
      <w:r w:rsidDel="00000000" w:rsidR="00000000" w:rsidRPr="00000000">
        <w:rPr>
          <w:rtl w:val="0"/>
        </w:rPr>
        <w:t xml:space="preserve"> Files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JSON files are used to store content such as text, layout, text speed, and sprite paths. These JSON files will be parsed by </w:t>
      </w:r>
      <w:r w:rsidDel="00000000" w:rsidR="00000000" w:rsidRPr="00000000">
        <w:rPr>
          <w:b w:val="1"/>
          <w:rtl w:val="0"/>
        </w:rPr>
        <w:t xml:space="preserve">“engine.json”</w:t>
      </w:r>
      <w:r w:rsidDel="00000000" w:rsidR="00000000" w:rsidRPr="00000000">
        <w:rPr>
          <w:rtl w:val="0"/>
        </w:rPr>
        <w:t xml:space="preserve"> and used by dialog.js in the constructor.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"DialogLine"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"Hero person 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am an adventurer blah blah blah"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"SpritePath"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"assets/hero_pose1.png"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"SpriteLocation"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"Left"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"Other person 2"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am an enemy muahahah"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"SpritePath"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"assets/otherguy_pose1.png"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"SpriteLocation"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"Right"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]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order to create a dialog object and render text, a JSON file must be created. Each JSON file must contain data inside of it: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"DialogLine"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[      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Data goes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]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“DialogLine” is an array that can take in multiple dictionaries that will be used in the dialog object. Each new dictionary will represent dialogue from a certain character/object. The following are the different keys that can be defined within each dictionary in the DialogLine array.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Required </w:t>
      </w:r>
      <w:r w:rsidDel="00000000" w:rsidR="00000000" w:rsidRPr="00000000">
        <w:rPr>
          <w:b w:val="1"/>
          <w:i w:val="1"/>
          <w:color w:val="ff0000"/>
          <w:sz w:val="24"/>
          <w:szCs w:val="24"/>
          <w:rtl w:val="0"/>
        </w:rPr>
        <w:t xml:space="preserve">(See Figure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1710"/>
        <w:gridCol w:w="5025"/>
        <w:tblGridChange w:id="0">
          <w:tblGrid>
            <w:gridCol w:w="2625"/>
            <w:gridCol w:w="1710"/>
            <w:gridCol w:w="5025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 Type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Represents the object in focus </w:t>
            </w:r>
          </w:p>
          <w:p w:rsidR="00000000" w:rsidDel="00000000" w:rsidP="00000000" w:rsidRDefault="00000000" w:rsidRPr="00000000" w14:paraId="000000C3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(ex. Main character)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Dialogue text to be displayed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SpritePath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Absolute path to the sprite asset to be displayed with the text box.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SpriteLocation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Relative position of the sprite on screen when displaying.</w:t>
            </w:r>
          </w:p>
          <w:p w:rsidR="00000000" w:rsidDel="00000000" w:rsidP="00000000" w:rsidRDefault="00000000" w:rsidRPr="00000000" w14:paraId="000000CD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Valid inputs: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“Right”, “Left”, null</w:t>
            </w:r>
          </w:p>
        </w:tc>
      </w:tr>
    </w:tbl>
    <w:p w:rsidR="00000000" w:rsidDel="00000000" w:rsidP="00000000" w:rsidRDefault="00000000" w:rsidRPr="00000000" w14:paraId="000000C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i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Optional </w:t>
      </w:r>
      <w:r w:rsidDel="00000000" w:rsidR="00000000" w:rsidRPr="00000000">
        <w:rPr>
          <w:b w:val="1"/>
          <w:i w:val="1"/>
          <w:color w:val="ff0000"/>
          <w:sz w:val="24"/>
          <w:szCs w:val="24"/>
          <w:rtl w:val="0"/>
        </w:rPr>
        <w:t xml:space="preserve">(See Figure3)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i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00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1665"/>
        <w:gridCol w:w="5040"/>
        <w:tblGridChange w:id="0">
          <w:tblGrid>
            <w:gridCol w:w="2595"/>
            <w:gridCol w:w="1665"/>
            <w:gridCol w:w="504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 Type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 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4-digit normalized array that represents the RGBA of the objects name text color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NameFont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absolute path to the font file that will be used for the name text.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Determines the size of the name text.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ContentColor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 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Determines the color of the content text. </w:t>
            </w:r>
          </w:p>
          <w:p w:rsidR="00000000" w:rsidDel="00000000" w:rsidP="00000000" w:rsidRDefault="00000000" w:rsidRPr="00000000" w14:paraId="000000E1">
            <w:pPr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(See NameColor for 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ContentFont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Determines the font of the content text. </w:t>
            </w:r>
          </w:p>
          <w:p w:rsidR="00000000" w:rsidDel="00000000" w:rsidP="00000000" w:rsidRDefault="00000000" w:rsidRPr="00000000" w14:paraId="000000E5">
            <w:pPr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(See NameFont for 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ContentSize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Determines the size of the content font.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Determines how fast the text will scroll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SpeedChanges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2D Integer 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 array containing an array of [x, y] pairs that determines that index “x” will be set to the speed of “y”</w:t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 Type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Pauses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2D Integer 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Pauses the text with [x, y] where x is the index and y is the duration in fps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LineAudio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Absolute path to the audio file that will be played on triggering the next line.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ScrollAudio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Absolute path to the audio file that will be played upon scrolling to the next line of text.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ScrollPitch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Determines the pitch of the scroll audio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ScrollPitchRange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Determines the variance in pitch of the scroll audio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SpriteColor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 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4-digit normalized array that represents the RGBA of the tint for the sprite being used.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SpriteFlip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Determines if a sprite will be mirrored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SpriteAnimParams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 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parameters for the frames in a spritesheet</w:t>
            </w:r>
          </w:p>
          <w:p w:rsidR="00000000" w:rsidDel="00000000" w:rsidP="00000000" w:rsidRDefault="00000000" w:rsidRPr="00000000" w14:paraId="000001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(See engine.SpriteAnimateParamRenderable)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SpriteAnimPauses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Determines if a sprite animation will end after the line is complete or paused.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SpriteRepeats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Determines if the sprite animation will loop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Skippable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Determines if the user can load the full line of text at once</w:t>
            </w:r>
          </w:p>
        </w:tc>
      </w:tr>
    </w:tbl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rPr/>
      </w:pPr>
      <w:bookmarkStart w:colFirst="0" w:colLast="0" w:name="_gx0ang2lxq2c" w:id="8"/>
      <w:bookmarkEnd w:id="8"/>
      <w:r w:rsidDel="00000000" w:rsidR="00000000" w:rsidRPr="00000000">
        <w:rPr>
          <w:rtl w:val="0"/>
        </w:rPr>
        <w:t xml:space="preserve">src/engine/dialog.js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renderSet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scrollBeep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textBoxStyle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public function that will be called to create a Dialog object using “new Dialog()”.</w:t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Parameters: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2340"/>
        <w:gridCol w:w="4800"/>
        <w:tblGridChange w:id="0">
          <w:tblGrid>
            <w:gridCol w:w="2220"/>
            <w:gridCol w:w="2340"/>
            <w:gridCol w:w="480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Parameter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 Type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json (parsed)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data to be used in the dialogue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renderSet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GameObjectSet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of objects that will contain all objects of the dialogue</w:t>
            </w:r>
          </w:p>
          <w:p w:rsidR="00000000" w:rsidDel="00000000" w:rsidP="00000000" w:rsidRDefault="00000000" w:rsidRPr="00000000" w14:paraId="00000127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(ex. Text and scroll arrow)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Camera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Camera to be displayed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scrollBeep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Sound that will be triggered upon animating the dialogue 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textBoxStyle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TextureRenderable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 that allows custom designs for the dialogue text box</w:t>
            </w:r>
          </w:p>
        </w:tc>
      </w:tr>
    </w:tbl>
    <w:p w:rsidR="00000000" w:rsidDel="00000000" w:rsidP="00000000" w:rsidRDefault="00000000" w:rsidRPr="00000000" w14:paraId="0000013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Returns: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function does not return anything.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1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Updates the animation of the dialogue and handles user input. This function should be called in the update function in the game loop.</w:t>
      </w:r>
    </w:p>
    <w:p w:rsidR="00000000" w:rsidDel="00000000" w:rsidP="00000000" w:rsidRDefault="00000000" w:rsidRPr="00000000" w14:paraId="000001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Parameters: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function takes in no parameters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Returns:</w:t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function does not return anything.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function is called to advance the dialogue to the next line of text. This function is also called in the update() function of dialog.js.</w:t>
      </w:r>
    </w:p>
    <w:p w:rsidR="00000000" w:rsidDel="00000000" w:rsidP="00000000" w:rsidRDefault="00000000" w:rsidRPr="00000000" w14:paraId="000001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Parameters:</w:t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function takes in no parameters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Returns:</w:t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function does not return anything.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1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getter function returns a boolean value to check if the object being used is in an active state.</w:t>
      </w:r>
    </w:p>
    <w:p w:rsidR="00000000" w:rsidDel="00000000" w:rsidP="00000000" w:rsidRDefault="00000000" w:rsidRPr="00000000" w14:paraId="000001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Parameters:</w:t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function takes in no parameters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Returns:</w:t>
      </w:r>
    </w:p>
    <w:tbl>
      <w:tblPr>
        <w:tblStyle w:val="Table10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6960"/>
        <w:tblGridChange w:id="0">
          <w:tblGrid>
            <w:gridCol w:w="2340"/>
            <w:gridCol w:w="696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 Type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 of this.active</w:t>
            </w:r>
          </w:p>
        </w:tc>
      </w:tr>
    </w:tbl>
    <w:p w:rsidR="00000000" w:rsidDel="00000000" w:rsidP="00000000" w:rsidRDefault="00000000" w:rsidRPr="00000000" w14:paraId="000001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activate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1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Sets the dialog object’s this.active to true if the dialog has not been played or is repeatable.</w:t>
      </w:r>
    </w:p>
    <w:p w:rsidR="00000000" w:rsidDel="00000000" w:rsidP="00000000" w:rsidRDefault="00000000" w:rsidRPr="00000000" w14:paraId="000001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Parameters:</w:t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function takes in no parameters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Returns:</w:t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function does not return anything.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deactivate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1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Sets the dialog object’s this.active to false.</w:t>
      </w:r>
    </w:p>
    <w:p w:rsidR="00000000" w:rsidDel="00000000" w:rsidP="00000000" w:rsidRDefault="00000000" w:rsidRPr="00000000" w14:paraId="000001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Parameters:</w:t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function takes in no parameters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Returns:</w:t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function does not return anything.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setRepeatable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repeatable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1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Sets the dialog object’s this.repeatable to indicate if the dialogue can be triggered more than once.</w:t>
      </w:r>
    </w:p>
    <w:p w:rsidR="00000000" w:rsidDel="00000000" w:rsidP="00000000" w:rsidRDefault="00000000" w:rsidRPr="00000000" w14:paraId="000001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Parameters:</w:t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2340"/>
        <w:gridCol w:w="4800"/>
        <w:tblGridChange w:id="0">
          <w:tblGrid>
            <w:gridCol w:w="2220"/>
            <w:gridCol w:w="2340"/>
            <w:gridCol w:w="480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Parameter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 Type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repeatable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 to set this.repeatable</w:t>
            </w:r>
          </w:p>
        </w:tc>
      </w:tr>
    </w:tbl>
    <w:p w:rsidR="00000000" w:rsidDel="00000000" w:rsidP="00000000" w:rsidRDefault="00000000" w:rsidRPr="00000000" w14:paraId="000001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Returns:</w:t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function does not return anything.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isReplayable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1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Gets the boolean value of the dialog object’s this.repeatable.</w:t>
      </w:r>
    </w:p>
    <w:p w:rsidR="00000000" w:rsidDel="00000000" w:rsidP="00000000" w:rsidRDefault="00000000" w:rsidRPr="00000000" w14:paraId="000001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Parameters:</w:t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function takes in no parameters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Returns:</w:t>
      </w:r>
    </w:p>
    <w:tbl>
      <w:tblPr>
        <w:tblStyle w:val="Table18"/>
        <w:tblW w:w="92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6930"/>
        <w:tblGridChange w:id="0">
          <w:tblGrid>
            <w:gridCol w:w="2340"/>
            <w:gridCol w:w="693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 Type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 of this.repeatable</w:t>
            </w:r>
          </w:p>
        </w:tc>
      </w:tr>
    </w:tbl>
    <w:p w:rsidR="00000000" w:rsidDel="00000000" w:rsidP="00000000" w:rsidRDefault="00000000" w:rsidRPr="00000000" w14:paraId="0000019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2"/>
        <w:rPr>
          <w:sz w:val="24"/>
          <w:szCs w:val="24"/>
        </w:rPr>
      </w:pPr>
      <w:bookmarkStart w:colFirst="0" w:colLast="0" w:name="_c2s2ul2lw025" w:id="9"/>
      <w:bookmarkEnd w:id="9"/>
      <w:r w:rsidDel="00000000" w:rsidR="00000000" w:rsidRPr="00000000">
        <w:rPr>
          <w:color w:val="0000ff"/>
          <w:rtl w:val="0"/>
        </w:rPr>
        <w:t xml:space="preserve">Tutorial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 us create a simple demo using our Dialog API</w:t>
      </w:r>
    </w:p>
    <w:p w:rsidR="00000000" w:rsidDel="00000000" w:rsidP="00000000" w:rsidRDefault="00000000" w:rsidRPr="00000000" w14:paraId="00000194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Make sure you are using the game engine that includes bounding box collision support. (For interaction trigger)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0"/>
          <w:numId w:val="16"/>
        </w:numPr>
        <w:ind w:left="720" w:hanging="36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Make Sure you have all the assets you need (Below are examples)</w:t>
      </w:r>
    </w:p>
    <w:p w:rsidR="00000000" w:rsidDel="00000000" w:rsidP="00000000" w:rsidRDefault="00000000" w:rsidRPr="00000000" w14:paraId="00000197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1905000" cy="200025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4371975" cy="942975"/>
            <wp:effectExtent b="0" l="0" r="0" t="0"/>
            <wp:docPr id="3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1504950" cy="21907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3167063" cy="3295544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295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1733550" cy="2190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3706449" cy="379428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6449" cy="3794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1238250" cy="1905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4643438" cy="1644551"/>
            <wp:effectExtent b="0" l="0" r="0" t="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644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1552575" cy="1905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2409825" cy="203835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1057275" cy="180975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1266825" cy="70485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1809750" cy="1409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A4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firstLine="72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1409700" cy="1066800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firstLine="72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3186113" cy="3567255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3567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0"/>
          <w:numId w:val="16"/>
        </w:numPr>
        <w:ind w:left="720" w:hanging="36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Create Walking_Enemy Object class</w:t>
      </w:r>
    </w:p>
    <w:p w:rsidR="00000000" w:rsidDel="00000000" w:rsidP="00000000" w:rsidRDefault="00000000" w:rsidRPr="00000000" w14:paraId="000001C4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5943600" cy="7048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16"/>
        </w:numPr>
        <w:ind w:left="720" w:hanging="36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Create Enemy Object class</w:t>
      </w:r>
    </w:p>
    <w:p w:rsidR="00000000" w:rsidDel="00000000" w:rsidP="00000000" w:rsidRDefault="00000000" w:rsidRPr="00000000" w14:paraId="000001CA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5943600" cy="38354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16"/>
        </w:numPr>
        <w:ind w:left="720" w:hanging="36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Create Hero Object class</w:t>
      </w:r>
    </w:p>
    <w:p w:rsidR="00000000" w:rsidDel="00000000" w:rsidP="00000000" w:rsidRDefault="00000000" w:rsidRPr="00000000" w14:paraId="000001CD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"use strict"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Operate in Strict mode such that variables must be declared before used!</w:t>
      </w:r>
    </w:p>
    <w:p w:rsidR="00000000" w:rsidDel="00000000" w:rsidP="00000000" w:rsidRDefault="00000000" w:rsidRPr="00000000" w14:paraId="000001CE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"../../engine/index.js"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Hero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GameObject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D2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spriteTexture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D3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4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walking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lastWalking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mRenderComponent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SpriteAnimateRenderable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spriteTexture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B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mRenderComponent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setColor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]);</w:t>
      </w:r>
    </w:p>
    <w:p w:rsidR="00000000" w:rsidDel="00000000" w:rsidP="00000000" w:rsidRDefault="00000000" w:rsidRPr="00000000" w14:paraId="000001DC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mRenderComponent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getXform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setPosition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D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mRenderComponent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getXform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setSize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E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mRenderComponent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setSpriteSequence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F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0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1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2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mRenderComponent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setAnimationType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eAnimationType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mRenderComponent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setAnimationSpeed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4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E5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E7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control by WASD</w:t>
      </w:r>
    </w:p>
    <w:p w:rsidR="00000000" w:rsidDel="00000000" w:rsidP="00000000" w:rsidRDefault="00000000" w:rsidRPr="00000000" w14:paraId="000001E8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xform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getXform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E9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isKeyPressed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EC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EE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isKeyPressed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EF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-=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F1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isKeyPressed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F2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-=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F4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isKeyPressed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)) {</w:t>
      </w:r>
    </w:p>
    <w:p w:rsidR="00000000" w:rsidDel="00000000" w:rsidP="00000000" w:rsidRDefault="00000000" w:rsidRPr="00000000" w14:paraId="000001F5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F7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F8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_walk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FA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FB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_walk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FD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FE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_walk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00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01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_walk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03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204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_stop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05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206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xform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incYPosBy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yDelta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7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xform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incXPosBy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xDelta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8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lastWalking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walking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mRenderComponent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updateAnimation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0B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0C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_walk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20E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walking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walking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lastWalking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10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mRenderComponent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setSpriteSequence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1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2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3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4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215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16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_stop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218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walking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walking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lastWalking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21A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mRenderComponent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setSpriteSequence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direction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B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C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D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E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21F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220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1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e1e1e" w:val="clear"/>
        <w:spacing w:line="320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Hero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23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numPr>
          <w:ilvl w:val="0"/>
          <w:numId w:val="16"/>
        </w:numPr>
        <w:ind w:left="720" w:hanging="36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Init the Constructor</w:t>
      </w:r>
    </w:p>
    <w:p w:rsidR="00000000" w:rsidDel="00000000" w:rsidP="00000000" w:rsidRDefault="00000000" w:rsidRPr="00000000" w14:paraId="0000023A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4838700" cy="576262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numPr>
          <w:ilvl w:val="0"/>
          <w:numId w:val="16"/>
        </w:numPr>
        <w:ind w:left="720" w:hanging="36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Load and unLoad Asset</w:t>
      </w:r>
    </w:p>
    <w:p w:rsidR="00000000" w:rsidDel="00000000" w:rsidP="00000000" w:rsidRDefault="00000000" w:rsidRPr="00000000" w14:paraId="00000246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4533900" cy="6638925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63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4600575" cy="3162300"/>
            <wp:effectExtent b="0" l="0" r="0" t="0"/>
            <wp:docPr id="3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numPr>
          <w:ilvl w:val="0"/>
          <w:numId w:val="16"/>
        </w:numPr>
        <w:ind w:left="720" w:hanging="36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Initialize the My Game</w:t>
      </w:r>
    </w:p>
    <w:p w:rsidR="00000000" w:rsidDel="00000000" w:rsidP="00000000" w:rsidRDefault="00000000" w:rsidRPr="00000000" w14:paraId="00000261">
      <w:pPr>
        <w:numPr>
          <w:ilvl w:val="0"/>
          <w:numId w:val="6"/>
        </w:numPr>
        <w:ind w:left="1080" w:hanging="360"/>
        <w:rPr>
          <w:color w:val="b45f06"/>
          <w:sz w:val="24"/>
          <w:szCs w:val="24"/>
        </w:rPr>
      </w:pPr>
      <w:r w:rsidDel="00000000" w:rsidR="00000000" w:rsidRPr="00000000">
        <w:rPr>
          <w:color w:val="b45f06"/>
          <w:sz w:val="24"/>
          <w:szCs w:val="24"/>
          <w:rtl w:val="0"/>
        </w:rPr>
        <w:t xml:space="preserve">Set up Camera</w:t>
      </w:r>
    </w:p>
    <w:p w:rsidR="00000000" w:rsidDel="00000000" w:rsidP="00000000" w:rsidRDefault="00000000" w:rsidRPr="00000000" w14:paraId="00000262">
      <w:pPr>
        <w:ind w:left="1080" w:hanging="360"/>
        <w:rPr>
          <w:color w:val="b45f06"/>
          <w:sz w:val="24"/>
          <w:szCs w:val="24"/>
        </w:rPr>
      </w:pPr>
      <w:r w:rsidDel="00000000" w:rsidR="00000000" w:rsidRPr="00000000">
        <w:rPr>
          <w:color w:val="b45f06"/>
          <w:sz w:val="24"/>
          <w:szCs w:val="24"/>
        </w:rPr>
        <w:drawing>
          <wp:inline distB="114300" distT="114300" distL="114300" distR="114300">
            <wp:extent cx="4457700" cy="126682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numPr>
          <w:ilvl w:val="0"/>
          <w:numId w:val="6"/>
        </w:numPr>
        <w:ind w:left="1080" w:hanging="360"/>
        <w:rPr>
          <w:color w:val="b45f06"/>
          <w:sz w:val="24"/>
          <w:szCs w:val="24"/>
        </w:rPr>
      </w:pPr>
      <w:r w:rsidDel="00000000" w:rsidR="00000000" w:rsidRPr="00000000">
        <w:rPr>
          <w:color w:val="b45f06"/>
          <w:sz w:val="24"/>
          <w:szCs w:val="24"/>
          <w:rtl w:val="0"/>
        </w:rPr>
        <w:t xml:space="preserve">Create NPC</w:t>
      </w:r>
    </w:p>
    <w:p w:rsidR="00000000" w:rsidDel="00000000" w:rsidP="00000000" w:rsidRDefault="00000000" w:rsidRPr="00000000" w14:paraId="00000264">
      <w:pPr>
        <w:ind w:left="1080" w:hanging="360"/>
        <w:rPr>
          <w:color w:val="b45f06"/>
          <w:sz w:val="24"/>
          <w:szCs w:val="24"/>
        </w:rPr>
      </w:pPr>
      <w:r w:rsidDel="00000000" w:rsidR="00000000" w:rsidRPr="00000000">
        <w:rPr>
          <w:color w:val="b45f06"/>
          <w:sz w:val="24"/>
          <w:szCs w:val="24"/>
        </w:rPr>
        <w:drawing>
          <wp:inline distB="114300" distT="114300" distL="114300" distR="114300">
            <wp:extent cx="3267075" cy="457200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numPr>
          <w:ilvl w:val="0"/>
          <w:numId w:val="6"/>
        </w:numPr>
        <w:ind w:left="1080" w:hanging="360"/>
        <w:rPr>
          <w:color w:val="b45f06"/>
          <w:sz w:val="24"/>
          <w:szCs w:val="24"/>
        </w:rPr>
      </w:pPr>
      <w:r w:rsidDel="00000000" w:rsidR="00000000" w:rsidRPr="00000000">
        <w:rPr>
          <w:color w:val="b45f06"/>
          <w:sz w:val="24"/>
          <w:szCs w:val="24"/>
          <w:rtl w:val="0"/>
        </w:rPr>
        <w:t xml:space="preserve">Create Hero</w:t>
      </w:r>
    </w:p>
    <w:p w:rsidR="00000000" w:rsidDel="00000000" w:rsidP="00000000" w:rsidRDefault="00000000" w:rsidRPr="00000000" w14:paraId="00000266">
      <w:pPr>
        <w:ind w:left="1080" w:hanging="360"/>
        <w:rPr>
          <w:color w:val="b45f06"/>
          <w:sz w:val="24"/>
          <w:szCs w:val="24"/>
        </w:rPr>
      </w:pPr>
      <w:r w:rsidDel="00000000" w:rsidR="00000000" w:rsidRPr="00000000">
        <w:rPr>
          <w:color w:val="b45f06"/>
          <w:sz w:val="24"/>
          <w:szCs w:val="24"/>
        </w:rPr>
        <w:drawing>
          <wp:inline distB="114300" distT="114300" distL="114300" distR="114300">
            <wp:extent cx="2590800" cy="3714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numPr>
          <w:ilvl w:val="0"/>
          <w:numId w:val="6"/>
        </w:numPr>
        <w:ind w:left="1080" w:hanging="360"/>
        <w:rPr>
          <w:color w:val="b45f06"/>
          <w:sz w:val="24"/>
          <w:szCs w:val="24"/>
        </w:rPr>
      </w:pPr>
      <w:r w:rsidDel="00000000" w:rsidR="00000000" w:rsidRPr="00000000">
        <w:rPr>
          <w:color w:val="b45f06"/>
          <w:sz w:val="24"/>
          <w:szCs w:val="24"/>
          <w:rtl w:val="0"/>
        </w:rPr>
        <w:t xml:space="preserve">Create Game Object Set</w:t>
      </w:r>
    </w:p>
    <w:p w:rsidR="00000000" w:rsidDel="00000000" w:rsidP="00000000" w:rsidRDefault="00000000" w:rsidRPr="00000000" w14:paraId="00000268">
      <w:pPr>
        <w:ind w:left="1080" w:hanging="360"/>
        <w:rPr>
          <w:color w:val="b45f06"/>
          <w:sz w:val="24"/>
          <w:szCs w:val="24"/>
        </w:rPr>
      </w:pPr>
      <w:r w:rsidDel="00000000" w:rsidR="00000000" w:rsidRPr="00000000">
        <w:rPr>
          <w:color w:val="b45f06"/>
          <w:sz w:val="24"/>
          <w:szCs w:val="24"/>
        </w:rPr>
        <w:drawing>
          <wp:inline distB="114300" distT="114300" distL="114300" distR="114300">
            <wp:extent cx="2952750" cy="2286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numPr>
          <w:ilvl w:val="0"/>
          <w:numId w:val="6"/>
        </w:numPr>
        <w:ind w:left="1080" w:hanging="360"/>
        <w:rPr>
          <w:color w:val="b45f06"/>
          <w:sz w:val="24"/>
          <w:szCs w:val="24"/>
        </w:rPr>
      </w:pPr>
      <w:r w:rsidDel="00000000" w:rsidR="00000000" w:rsidRPr="00000000">
        <w:rPr>
          <w:color w:val="b45f06"/>
          <w:sz w:val="24"/>
          <w:szCs w:val="24"/>
          <w:rtl w:val="0"/>
        </w:rPr>
        <w:t xml:space="preserve">Create the Textbox with your selected style</w:t>
      </w:r>
    </w:p>
    <w:p w:rsidR="00000000" w:rsidDel="00000000" w:rsidP="00000000" w:rsidRDefault="00000000" w:rsidRPr="00000000" w14:paraId="0000026A">
      <w:pPr>
        <w:ind w:left="1080" w:hanging="360"/>
        <w:rPr>
          <w:color w:val="b45f06"/>
          <w:sz w:val="24"/>
          <w:szCs w:val="24"/>
        </w:rPr>
      </w:pPr>
      <w:r w:rsidDel="00000000" w:rsidR="00000000" w:rsidRPr="00000000">
        <w:rPr>
          <w:color w:val="b45f06"/>
          <w:sz w:val="24"/>
          <w:szCs w:val="24"/>
        </w:rPr>
        <w:drawing>
          <wp:inline distB="114300" distT="114300" distL="114300" distR="114300">
            <wp:extent cx="4448175" cy="50482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ind w:left="1080" w:hanging="360"/>
        <w:rPr>
          <w:color w:val="b45f0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ind w:left="1080" w:hanging="360"/>
        <w:rPr>
          <w:color w:val="b45f0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numPr>
          <w:ilvl w:val="0"/>
          <w:numId w:val="6"/>
        </w:numPr>
        <w:ind w:left="1080" w:hanging="360"/>
        <w:rPr>
          <w:color w:val="b45f06"/>
          <w:sz w:val="24"/>
          <w:szCs w:val="24"/>
        </w:rPr>
      </w:pPr>
      <w:r w:rsidDel="00000000" w:rsidR="00000000" w:rsidRPr="00000000">
        <w:rPr>
          <w:color w:val="b45f06"/>
          <w:sz w:val="24"/>
          <w:szCs w:val="24"/>
          <w:rtl w:val="0"/>
        </w:rPr>
        <w:t xml:space="preserve">Create Dialog Object (Scene)</w:t>
      </w:r>
    </w:p>
    <w:p w:rsidR="00000000" w:rsidDel="00000000" w:rsidP="00000000" w:rsidRDefault="00000000" w:rsidRPr="00000000" w14:paraId="0000026E">
      <w:pPr>
        <w:ind w:left="1080" w:hanging="36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5943600" cy="901700"/>
            <wp:effectExtent b="0" l="0" r="0" t="0"/>
            <wp:docPr id="4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ind w:left="1080" w:hanging="36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1080" w:hanging="36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ind w:left="1080" w:hanging="36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ind w:left="1080" w:hanging="36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1080" w:hanging="36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1080" w:hanging="36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1080" w:hanging="36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1080" w:hanging="36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left="1080" w:hanging="36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ind w:left="1080" w:hanging="36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ind w:left="1080" w:hanging="36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numPr>
          <w:ilvl w:val="0"/>
          <w:numId w:val="16"/>
        </w:numPr>
        <w:ind w:left="720" w:hanging="36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Update My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numPr>
          <w:ilvl w:val="0"/>
          <w:numId w:val="7"/>
        </w:numPr>
        <w:ind w:left="1080" w:hanging="360"/>
        <w:rPr>
          <w:color w:val="b45f06"/>
          <w:sz w:val="24"/>
          <w:szCs w:val="24"/>
          <w:u w:val="none"/>
        </w:rPr>
      </w:pPr>
      <w:r w:rsidDel="00000000" w:rsidR="00000000" w:rsidRPr="00000000">
        <w:rPr>
          <w:color w:val="b45f06"/>
          <w:sz w:val="24"/>
          <w:szCs w:val="24"/>
          <w:rtl w:val="0"/>
        </w:rPr>
        <w:t xml:space="preserve">Get bounding box for NPCs + Hero</w:t>
      </w:r>
    </w:p>
    <w:p w:rsidR="00000000" w:rsidDel="00000000" w:rsidP="00000000" w:rsidRDefault="00000000" w:rsidRPr="00000000" w14:paraId="0000027C">
      <w:pPr>
        <w:ind w:left="1080" w:hanging="360"/>
        <w:rPr>
          <w:color w:val="b45f06"/>
          <w:sz w:val="24"/>
          <w:szCs w:val="24"/>
        </w:rPr>
      </w:pPr>
      <w:r w:rsidDel="00000000" w:rsidR="00000000" w:rsidRPr="00000000">
        <w:rPr>
          <w:color w:val="b45f06"/>
          <w:sz w:val="24"/>
          <w:szCs w:val="24"/>
        </w:rPr>
        <w:drawing>
          <wp:inline distB="114300" distT="114300" distL="114300" distR="114300">
            <wp:extent cx="2724150" cy="11525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numPr>
          <w:ilvl w:val="0"/>
          <w:numId w:val="7"/>
        </w:numPr>
        <w:ind w:left="1080" w:hanging="360"/>
        <w:rPr>
          <w:color w:val="b45f06"/>
          <w:sz w:val="24"/>
          <w:szCs w:val="24"/>
          <w:u w:val="none"/>
        </w:rPr>
      </w:pPr>
      <w:r w:rsidDel="00000000" w:rsidR="00000000" w:rsidRPr="00000000">
        <w:rPr>
          <w:color w:val="b45f06"/>
          <w:sz w:val="24"/>
          <w:szCs w:val="24"/>
          <w:rtl w:val="0"/>
        </w:rPr>
        <w:t xml:space="preserve">Create Interaction + Activate the Dialog</w:t>
      </w:r>
    </w:p>
    <w:p w:rsidR="00000000" w:rsidDel="00000000" w:rsidP="00000000" w:rsidRDefault="00000000" w:rsidRPr="00000000" w14:paraId="0000027E">
      <w:pPr>
        <w:ind w:left="1080" w:hanging="360"/>
        <w:rPr>
          <w:color w:val="b45f06"/>
          <w:sz w:val="24"/>
          <w:szCs w:val="24"/>
        </w:rPr>
      </w:pPr>
      <w:r w:rsidDel="00000000" w:rsidR="00000000" w:rsidRPr="00000000">
        <w:rPr>
          <w:color w:val="b45f06"/>
          <w:sz w:val="24"/>
          <w:szCs w:val="24"/>
        </w:rPr>
        <w:drawing>
          <wp:inline distB="114300" distT="114300" distL="114300" distR="114300">
            <wp:extent cx="5305425" cy="2752725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numPr>
          <w:ilvl w:val="0"/>
          <w:numId w:val="7"/>
        </w:numPr>
        <w:ind w:left="1080" w:hanging="360"/>
        <w:rPr>
          <w:color w:val="b45f06"/>
          <w:sz w:val="24"/>
          <w:szCs w:val="24"/>
          <w:u w:val="none"/>
        </w:rPr>
      </w:pPr>
      <w:r w:rsidDel="00000000" w:rsidR="00000000" w:rsidRPr="00000000">
        <w:rPr>
          <w:color w:val="b45f06"/>
          <w:sz w:val="24"/>
          <w:szCs w:val="24"/>
          <w:rtl w:val="0"/>
        </w:rPr>
        <w:t xml:space="preserve">Update the Dialog when need to go to next line</w:t>
      </w:r>
    </w:p>
    <w:p w:rsidR="00000000" w:rsidDel="00000000" w:rsidP="00000000" w:rsidRDefault="00000000" w:rsidRPr="00000000" w14:paraId="00000280">
      <w:pPr>
        <w:ind w:left="1080" w:hanging="360"/>
        <w:rPr>
          <w:color w:val="b45f06"/>
          <w:sz w:val="24"/>
          <w:szCs w:val="24"/>
        </w:rPr>
      </w:pPr>
      <w:r w:rsidDel="00000000" w:rsidR="00000000" w:rsidRPr="00000000">
        <w:rPr>
          <w:color w:val="b45f06"/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numPr>
          <w:ilvl w:val="0"/>
          <w:numId w:val="16"/>
        </w:numPr>
        <w:ind w:left="720" w:hanging="36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Draw the Game</w:t>
      </w:r>
    </w:p>
    <w:p w:rsidR="00000000" w:rsidDel="00000000" w:rsidP="00000000" w:rsidRDefault="00000000" w:rsidRPr="00000000" w14:paraId="00000282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4438650" cy="17526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numPr>
          <w:ilvl w:val="0"/>
          <w:numId w:val="8"/>
        </w:numPr>
        <w:ind w:left="1080" w:hanging="360"/>
        <w:rPr>
          <w:color w:val="b45f06"/>
          <w:sz w:val="24"/>
          <w:szCs w:val="24"/>
          <w:u w:val="none"/>
        </w:rPr>
      </w:pPr>
      <w:r w:rsidDel="00000000" w:rsidR="00000000" w:rsidRPr="00000000">
        <w:rPr>
          <w:color w:val="b45f06"/>
          <w:sz w:val="24"/>
          <w:szCs w:val="24"/>
          <w:rtl w:val="0"/>
        </w:rPr>
        <w:t xml:space="preserve">Draw Dialog</w:t>
      </w:r>
    </w:p>
    <w:p w:rsidR="00000000" w:rsidDel="00000000" w:rsidP="00000000" w:rsidRDefault="00000000" w:rsidRPr="00000000" w14:paraId="00000284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color w:val="38761d"/>
          <w:sz w:val="24"/>
          <w:szCs w:val="24"/>
        </w:rPr>
        <w:drawing>
          <wp:inline distB="114300" distT="114300" distL="114300" distR="114300">
            <wp:extent cx="2724150" cy="514350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720" w:firstLine="0"/>
        <w:rPr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numPr>
          <w:ilvl w:val="0"/>
          <w:numId w:val="16"/>
        </w:numPr>
        <w:ind w:left="720" w:hanging="36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Start Your Demo Game</w:t>
      </w:r>
    </w:p>
    <w:p w:rsidR="00000000" w:rsidDel="00000000" w:rsidP="00000000" w:rsidRDefault="00000000" w:rsidRPr="00000000" w14:paraId="000002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14550" cy="101917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sz w:val="24"/>
          <w:szCs w:val="24"/>
        </w:rPr>
      </w:pPr>
      <w:r w:rsidDel="00000000" w:rsidR="00000000" w:rsidRPr="00000000">
        <w:rPr>
          <w:color w:val="ff9900"/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You have now successfully created your Dialog Game Demo!!!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2"/>
        <w:rPr>
          <w:color w:val="0000ff"/>
        </w:rPr>
      </w:pPr>
      <w:bookmarkStart w:colFirst="0" w:colLast="0" w:name="_o9x36i9wxaal" w:id="10"/>
      <w:bookmarkEnd w:id="10"/>
      <w:r w:rsidDel="00000000" w:rsidR="00000000" w:rsidRPr="00000000">
        <w:rPr>
          <w:color w:val="0000ff"/>
          <w:rtl w:val="0"/>
        </w:rPr>
        <w:t xml:space="preserve">Instruction</w:t>
      </w:r>
    </w:p>
    <w:p w:rsidR="00000000" w:rsidDel="00000000" w:rsidP="00000000" w:rsidRDefault="00000000" w:rsidRPr="00000000" w14:paraId="0000029D">
      <w:pPr>
        <w:rPr>
          <w:i w:val="1"/>
          <w:color w:val="bf9000"/>
        </w:rPr>
      </w:pPr>
      <w:r w:rsidDel="00000000" w:rsidR="00000000" w:rsidRPr="00000000">
        <w:rPr>
          <w:i w:val="1"/>
          <w:color w:val="bf9000"/>
          <w:rtl w:val="0"/>
        </w:rPr>
        <w:t xml:space="preserve">TO RUN THE LOCAL DEMO:</w:t>
      </w:r>
    </w:p>
    <w:p w:rsidR="00000000" w:rsidDel="00000000" w:rsidP="00000000" w:rsidRDefault="00000000" w:rsidRPr="00000000" w14:paraId="0000029E">
      <w:pPr>
        <w:numPr>
          <w:ilvl w:val="0"/>
          <w:numId w:val="11"/>
        </w:numPr>
        <w:ind w:left="720" w:hanging="360"/>
        <w:rPr>
          <w:i w:val="1"/>
          <w:color w:val="bf9000"/>
        </w:rPr>
      </w:pPr>
      <w:r w:rsidDel="00000000" w:rsidR="00000000" w:rsidRPr="00000000">
        <w:rPr>
          <w:i w:val="1"/>
          <w:color w:val="bf9000"/>
          <w:rtl w:val="0"/>
        </w:rPr>
        <w:t xml:space="preserve">Navigate to html file in VS Code</w:t>
      </w:r>
    </w:p>
    <w:p w:rsidR="00000000" w:rsidDel="00000000" w:rsidP="00000000" w:rsidRDefault="00000000" w:rsidRPr="00000000" w14:paraId="0000029F">
      <w:pPr>
        <w:numPr>
          <w:ilvl w:val="0"/>
          <w:numId w:val="11"/>
        </w:numPr>
        <w:ind w:left="720" w:hanging="360"/>
        <w:rPr>
          <w:i w:val="1"/>
          <w:color w:val="bf9000"/>
        </w:rPr>
      </w:pPr>
      <w:r w:rsidDel="00000000" w:rsidR="00000000" w:rsidRPr="00000000">
        <w:rPr>
          <w:i w:val="1"/>
          <w:color w:val="bf9000"/>
          <w:rtl w:val="0"/>
        </w:rPr>
        <w:t xml:space="preserve">Click Go Live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take a look at our more advanced online hosted demo [</w:t>
      </w:r>
      <w:hyperlink r:id="rId4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b w:val="1"/>
          <w:color w:val="9900ff"/>
          <w:sz w:val="24"/>
          <w:szCs w:val="24"/>
        </w:rPr>
      </w:pP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Control</w:t>
      </w:r>
    </w:p>
    <w:p w:rsidR="00000000" w:rsidDel="00000000" w:rsidP="00000000" w:rsidRDefault="00000000" w:rsidRPr="00000000" w14:paraId="000002A4">
      <w:pPr>
        <w:numPr>
          <w:ilvl w:val="0"/>
          <w:numId w:val="13"/>
        </w:numPr>
        <w:ind w:left="720" w:hanging="360"/>
        <w:rPr>
          <w:b w:val="1"/>
          <w:color w:val="741b47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741b47"/>
          <w:sz w:val="24"/>
          <w:szCs w:val="24"/>
          <w:rtl w:val="0"/>
        </w:rPr>
        <w:t xml:space="preserve">W A S D → Movement</w:t>
      </w:r>
    </w:p>
    <w:p w:rsidR="00000000" w:rsidDel="00000000" w:rsidP="00000000" w:rsidRDefault="00000000" w:rsidRPr="00000000" w14:paraId="000002A5">
      <w:pPr>
        <w:numPr>
          <w:ilvl w:val="0"/>
          <w:numId w:val="13"/>
        </w:numPr>
        <w:ind w:left="720" w:hanging="360"/>
        <w:rPr>
          <w:b w:val="1"/>
          <w:color w:val="741b47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741b47"/>
          <w:sz w:val="24"/>
          <w:szCs w:val="24"/>
          <w:rtl w:val="0"/>
        </w:rPr>
        <w:t xml:space="preserve">N            → Skip &amp; next line</w:t>
      </w:r>
    </w:p>
    <w:p w:rsidR="00000000" w:rsidDel="00000000" w:rsidP="00000000" w:rsidRDefault="00000000" w:rsidRPr="00000000" w14:paraId="000002A6">
      <w:pPr>
        <w:rPr>
          <w:b w:val="1"/>
          <w:color w:val="741b4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b w:val="1"/>
          <w:color w:val="9900ff"/>
          <w:sz w:val="24"/>
          <w:szCs w:val="24"/>
        </w:rPr>
      </w:pPr>
      <w:r w:rsidDel="00000000" w:rsidR="00000000" w:rsidRPr="00000000">
        <w:rPr>
          <w:b w:val="1"/>
          <w:color w:val="9900ff"/>
          <w:sz w:val="24"/>
          <w:szCs w:val="24"/>
          <w:rtl w:val="0"/>
        </w:rPr>
        <w:t xml:space="preserve">Interaction</w:t>
      </w:r>
    </w:p>
    <w:p w:rsidR="00000000" w:rsidDel="00000000" w:rsidP="00000000" w:rsidRDefault="00000000" w:rsidRPr="00000000" w14:paraId="000002A8">
      <w:pPr>
        <w:numPr>
          <w:ilvl w:val="0"/>
          <w:numId w:val="13"/>
        </w:numPr>
        <w:ind w:left="720" w:hanging="360"/>
        <w:rPr>
          <w:b w:val="1"/>
          <w:color w:val="741b47"/>
          <w:sz w:val="24"/>
          <w:szCs w:val="24"/>
        </w:rPr>
      </w:pPr>
      <w:r w:rsidDel="00000000" w:rsidR="00000000" w:rsidRPr="00000000">
        <w:rPr>
          <w:b w:val="1"/>
          <w:color w:val="741b47"/>
          <w:sz w:val="24"/>
          <w:szCs w:val="24"/>
          <w:rtl w:val="0"/>
        </w:rPr>
        <w:t xml:space="preserve">Activate Through Bounding Box Intersect</w:t>
      </w:r>
    </w:p>
    <w:p w:rsidR="00000000" w:rsidDel="00000000" w:rsidP="00000000" w:rsidRDefault="00000000" w:rsidRPr="00000000" w14:paraId="000002A9">
      <w:pPr>
        <w:numPr>
          <w:ilvl w:val="1"/>
          <w:numId w:val="13"/>
        </w:numPr>
        <w:ind w:left="1440" w:hanging="360"/>
        <w:rPr>
          <w:b w:val="1"/>
          <w:color w:val="741b47"/>
          <w:sz w:val="24"/>
          <w:szCs w:val="24"/>
          <w:u w:val="none"/>
        </w:rPr>
      </w:pPr>
      <w:r w:rsidDel="00000000" w:rsidR="00000000" w:rsidRPr="00000000">
        <w:rPr>
          <w:b w:val="1"/>
          <w:color w:val="741b47"/>
          <w:sz w:val="24"/>
          <w:szCs w:val="24"/>
          <w:rtl w:val="0"/>
        </w:rPr>
        <w:t xml:space="preserve">Nearby the NPC</w:t>
      </w:r>
    </w:p>
    <w:p w:rsidR="00000000" w:rsidDel="00000000" w:rsidP="00000000" w:rsidRDefault="00000000" w:rsidRPr="00000000" w14:paraId="000002AA">
      <w:pPr>
        <w:rPr>
          <w:b w:val="1"/>
          <w:color w:val="741b4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b w:val="1"/>
          <w:color w:val="b45f06"/>
          <w:sz w:val="24"/>
          <w:szCs w:val="24"/>
        </w:rPr>
      </w:pPr>
      <w:r w:rsidDel="00000000" w:rsidR="00000000" w:rsidRPr="00000000">
        <w:rPr>
          <w:b w:val="1"/>
          <w:color w:val="b45f06"/>
          <w:sz w:val="24"/>
          <w:szCs w:val="24"/>
          <w:rtl w:val="0"/>
        </w:rPr>
        <w:t xml:space="preserve">Start Demo</w:t>
      </w:r>
    </w:p>
    <w:p w:rsidR="00000000" w:rsidDel="00000000" w:rsidP="00000000" w:rsidRDefault="00000000" w:rsidRPr="00000000" w14:paraId="000002AC">
      <w:pPr>
        <w:numPr>
          <w:ilvl w:val="0"/>
          <w:numId w:val="5"/>
        </w:numPr>
        <w:ind w:left="720" w:hanging="360"/>
        <w:rPr>
          <w:b w:val="1"/>
          <w:color w:val="38761d"/>
          <w:sz w:val="24"/>
          <w:szCs w:val="24"/>
          <w:u w:val="none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Interact with the Green Man</w:t>
      </w:r>
    </w:p>
    <w:p w:rsidR="00000000" w:rsidDel="00000000" w:rsidP="00000000" w:rsidRDefault="00000000" w:rsidRPr="00000000" w14:paraId="000002AD">
      <w:pPr>
        <w:numPr>
          <w:ilvl w:val="0"/>
          <w:numId w:val="12"/>
        </w:numPr>
        <w:ind w:left="1440" w:hanging="360"/>
        <w:rPr>
          <w:b w:val="1"/>
          <w:color w:val="4fc1ff"/>
          <w:sz w:val="24"/>
          <w:szCs w:val="24"/>
        </w:rPr>
      </w:pPr>
      <w:r w:rsidDel="00000000" w:rsidR="00000000" w:rsidRPr="00000000">
        <w:rPr>
          <w:b w:val="1"/>
          <w:color w:val="4fc1ff"/>
          <w:sz w:val="24"/>
          <w:szCs w:val="24"/>
          <w:rtl w:val="0"/>
        </w:rPr>
        <w:t xml:space="preserve">Walk toward Green Man</w:t>
      </w:r>
    </w:p>
    <w:p w:rsidR="00000000" w:rsidDel="00000000" w:rsidP="00000000" w:rsidRDefault="00000000" w:rsidRPr="00000000" w14:paraId="000002AE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3871913" cy="2903934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903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ind w:left="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numPr>
          <w:ilvl w:val="0"/>
          <w:numId w:val="5"/>
        </w:numPr>
        <w:ind w:left="720" w:hanging="360"/>
        <w:rPr>
          <w:b w:val="1"/>
          <w:color w:val="38761d"/>
          <w:sz w:val="24"/>
          <w:szCs w:val="24"/>
          <w:u w:val="none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Dialog With Green Man Starts</w:t>
      </w:r>
    </w:p>
    <w:p w:rsidR="00000000" w:rsidDel="00000000" w:rsidP="00000000" w:rsidRDefault="00000000" w:rsidRPr="00000000" w14:paraId="000002B5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4323488" cy="3270331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3488" cy="3270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numPr>
          <w:ilvl w:val="0"/>
          <w:numId w:val="12"/>
        </w:numPr>
        <w:ind w:left="1440" w:hanging="360"/>
        <w:rPr>
          <w:b w:val="1"/>
          <w:color w:val="4fc1ff"/>
          <w:sz w:val="24"/>
          <w:szCs w:val="24"/>
        </w:rPr>
      </w:pPr>
      <w:r w:rsidDel="00000000" w:rsidR="00000000" w:rsidRPr="00000000">
        <w:rPr>
          <w:b w:val="1"/>
          <w:color w:val="4fc1ff"/>
          <w:sz w:val="24"/>
          <w:szCs w:val="24"/>
          <w:rtl w:val="0"/>
        </w:rPr>
        <w:t xml:space="preserve">Use the “N” key to skip the line or go to the next line.</w:t>
      </w:r>
    </w:p>
    <w:p w:rsidR="00000000" w:rsidDel="00000000" w:rsidP="00000000" w:rsidRDefault="00000000" w:rsidRPr="00000000" w14:paraId="000002B7">
      <w:pPr>
        <w:ind w:left="0" w:firstLine="720"/>
        <w:rPr>
          <w:b w:val="1"/>
          <w:color w:val="4fc1ff"/>
          <w:sz w:val="24"/>
          <w:szCs w:val="24"/>
        </w:rPr>
      </w:pPr>
      <w:r w:rsidDel="00000000" w:rsidR="00000000" w:rsidRPr="00000000">
        <w:rPr>
          <w:b w:val="1"/>
          <w:color w:val="4fc1ff"/>
          <w:sz w:val="24"/>
          <w:szCs w:val="24"/>
        </w:rPr>
        <w:drawing>
          <wp:inline distB="114300" distT="114300" distL="114300" distR="114300">
            <wp:extent cx="4338638" cy="3218989"/>
            <wp:effectExtent b="0" l="0" r="0" t="0"/>
            <wp:docPr id="2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218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0" w:firstLine="72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0" w:firstLine="72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left="0" w:firstLine="72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numPr>
          <w:ilvl w:val="0"/>
          <w:numId w:val="5"/>
        </w:numPr>
        <w:ind w:left="720" w:hanging="360"/>
        <w:rPr>
          <w:b w:val="1"/>
          <w:color w:val="38761d"/>
          <w:sz w:val="24"/>
          <w:szCs w:val="24"/>
          <w:u w:val="none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Interact with Red Man</w:t>
      </w:r>
    </w:p>
    <w:p w:rsidR="00000000" w:rsidDel="00000000" w:rsidP="00000000" w:rsidRDefault="00000000" w:rsidRPr="00000000" w14:paraId="000002BF">
      <w:pPr>
        <w:numPr>
          <w:ilvl w:val="0"/>
          <w:numId w:val="12"/>
        </w:numPr>
        <w:ind w:left="1440" w:hanging="360"/>
        <w:rPr>
          <w:b w:val="1"/>
          <w:color w:val="4fc1ff"/>
          <w:sz w:val="24"/>
          <w:szCs w:val="24"/>
        </w:rPr>
      </w:pPr>
      <w:r w:rsidDel="00000000" w:rsidR="00000000" w:rsidRPr="00000000">
        <w:rPr>
          <w:b w:val="1"/>
          <w:color w:val="4fc1ff"/>
          <w:sz w:val="24"/>
          <w:szCs w:val="24"/>
          <w:rtl w:val="0"/>
        </w:rPr>
        <w:t xml:space="preserve">Walk toward Red Man</w:t>
      </w:r>
    </w:p>
    <w:p w:rsidR="00000000" w:rsidDel="00000000" w:rsidP="00000000" w:rsidRDefault="00000000" w:rsidRPr="00000000" w14:paraId="000002C0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b w:val="1"/>
          <w:color w:val="4fc1ff"/>
          <w:sz w:val="24"/>
          <w:szCs w:val="24"/>
        </w:rPr>
        <w:drawing>
          <wp:inline distB="114300" distT="114300" distL="114300" distR="114300">
            <wp:extent cx="4421623" cy="3287874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1623" cy="3287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numPr>
          <w:ilvl w:val="0"/>
          <w:numId w:val="5"/>
        </w:numPr>
        <w:ind w:left="720" w:hanging="36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Dialog With Red Man Starts</w:t>
      </w:r>
    </w:p>
    <w:p w:rsidR="00000000" w:rsidDel="00000000" w:rsidP="00000000" w:rsidRDefault="00000000" w:rsidRPr="00000000" w14:paraId="000002D8">
      <w:pPr>
        <w:ind w:left="720" w:firstLine="72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3900488" cy="2906613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90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numPr>
          <w:ilvl w:val="0"/>
          <w:numId w:val="12"/>
        </w:numPr>
        <w:ind w:left="1440" w:hanging="360"/>
        <w:rPr>
          <w:b w:val="1"/>
          <w:color w:val="4fc1ff"/>
          <w:sz w:val="24"/>
          <w:szCs w:val="24"/>
        </w:rPr>
      </w:pPr>
      <w:r w:rsidDel="00000000" w:rsidR="00000000" w:rsidRPr="00000000">
        <w:rPr>
          <w:b w:val="1"/>
          <w:color w:val="4fc1ff"/>
          <w:sz w:val="24"/>
          <w:szCs w:val="24"/>
          <w:rtl w:val="0"/>
        </w:rPr>
        <w:t xml:space="preserve">Use the “N” key to skip the line or go to the next line.</w:t>
      </w:r>
    </w:p>
    <w:p w:rsidR="00000000" w:rsidDel="00000000" w:rsidP="00000000" w:rsidRDefault="00000000" w:rsidRPr="00000000" w14:paraId="000002DA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b w:val="1"/>
          <w:color w:val="4fc1ff"/>
          <w:sz w:val="24"/>
          <w:szCs w:val="24"/>
        </w:rPr>
        <w:drawing>
          <wp:inline distB="114300" distT="114300" distL="114300" distR="114300">
            <wp:extent cx="4262438" cy="3121689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121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b w:val="1"/>
          <w:color w:val="4fc1ff"/>
          <w:sz w:val="24"/>
          <w:szCs w:val="24"/>
        </w:rPr>
        <w:drawing>
          <wp:inline distB="114300" distT="114300" distL="114300" distR="114300">
            <wp:extent cx="3833813" cy="2801632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801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numPr>
          <w:ilvl w:val="0"/>
          <w:numId w:val="5"/>
        </w:numPr>
        <w:ind w:left="720" w:hanging="36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Seek help from Green Man</w:t>
      </w:r>
    </w:p>
    <w:p w:rsidR="00000000" w:rsidDel="00000000" w:rsidP="00000000" w:rsidRDefault="00000000" w:rsidRPr="00000000" w14:paraId="000002DE">
      <w:pPr>
        <w:numPr>
          <w:ilvl w:val="0"/>
          <w:numId w:val="12"/>
        </w:numPr>
        <w:ind w:left="1440" w:hanging="360"/>
        <w:rPr>
          <w:b w:val="1"/>
          <w:color w:val="4fc1ff"/>
          <w:sz w:val="24"/>
          <w:szCs w:val="24"/>
        </w:rPr>
      </w:pPr>
      <w:r w:rsidDel="00000000" w:rsidR="00000000" w:rsidRPr="00000000">
        <w:rPr>
          <w:b w:val="1"/>
          <w:color w:val="4fc1ff"/>
          <w:sz w:val="24"/>
          <w:szCs w:val="24"/>
          <w:rtl w:val="0"/>
        </w:rPr>
        <w:t xml:space="preserve">Walk toward Green Man</w:t>
      </w:r>
    </w:p>
    <w:p w:rsidR="00000000" w:rsidDel="00000000" w:rsidP="00000000" w:rsidRDefault="00000000" w:rsidRPr="00000000" w14:paraId="000002DF">
      <w:pPr>
        <w:ind w:left="144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b w:val="1"/>
          <w:color w:val="4fc1ff"/>
          <w:sz w:val="24"/>
          <w:szCs w:val="24"/>
        </w:rPr>
        <w:drawing>
          <wp:inline distB="114300" distT="114300" distL="114300" distR="114300">
            <wp:extent cx="3967163" cy="2892723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2892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ind w:left="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left="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ind w:left="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ind w:left="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0" w:firstLine="0"/>
        <w:rPr>
          <w:b w:val="1"/>
          <w:color w:val="4fc1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numPr>
          <w:ilvl w:val="0"/>
          <w:numId w:val="5"/>
        </w:numPr>
        <w:ind w:left="720" w:hanging="36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Dialog with Green Man Starts (Help scene)</w:t>
      </w:r>
    </w:p>
    <w:p w:rsidR="00000000" w:rsidDel="00000000" w:rsidP="00000000" w:rsidRDefault="00000000" w:rsidRPr="00000000" w14:paraId="000002E9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4424363" cy="323208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232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4416177" cy="3145073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6177" cy="3145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4181278" cy="2652713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278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4148138" cy="2804502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804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4322804" cy="2767013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2804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4329113" cy="2685487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685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4628134" cy="2947988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8134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4652963" cy="274947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749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4484773" cy="2662238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4773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</w:rPr>
        <w:drawing>
          <wp:inline distB="114300" distT="114300" distL="114300" distR="114300">
            <wp:extent cx="4522772" cy="265128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2772" cy="2651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ind w:left="720" w:firstLine="0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b45f06"/>
          <w:sz w:val="24"/>
          <w:szCs w:val="24"/>
          <w:rtl w:val="0"/>
        </w:rPr>
        <w:t xml:space="preserve">Demo End!!!</w:t>
      </w:r>
      <w:r w:rsidDel="00000000" w:rsidR="00000000" w:rsidRPr="00000000">
        <w:rPr>
          <w:rtl w:val="0"/>
        </w:rPr>
      </w:r>
    </w:p>
    <w:sectPr>
      <w:headerReference r:id="rId64" w:type="default"/>
      <w:footerReference r:id="rId6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4">
    <w:pPr>
      <w:jc w:val="right"/>
      <w:rPr/>
    </w:pPr>
    <w:r w:rsidDel="00000000" w:rsidR="00000000" w:rsidRPr="00000000">
      <w:rPr>
        <w:rtl w:val="0"/>
      </w:rPr>
      <w:t xml:space="preserve">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1.png"/><Relationship Id="rId42" Type="http://schemas.openxmlformats.org/officeDocument/2006/relationships/image" Target="media/image45.png"/><Relationship Id="rId41" Type="http://schemas.openxmlformats.org/officeDocument/2006/relationships/image" Target="media/image11.png"/><Relationship Id="rId44" Type="http://schemas.openxmlformats.org/officeDocument/2006/relationships/image" Target="media/image27.png"/><Relationship Id="rId43" Type="http://schemas.openxmlformats.org/officeDocument/2006/relationships/image" Target="media/image46.png"/><Relationship Id="rId46" Type="http://schemas.openxmlformats.org/officeDocument/2006/relationships/image" Target="media/image5.png"/><Relationship Id="rId45" Type="http://schemas.openxmlformats.org/officeDocument/2006/relationships/hyperlink" Target="https://nausniboar.github.io/nausniboa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37.png"/><Relationship Id="rId47" Type="http://schemas.openxmlformats.org/officeDocument/2006/relationships/image" Target="media/image34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hyperlink" Target="https://nausniboar.github.io/nausniboar/" TargetMode="External"/><Relationship Id="rId7" Type="http://schemas.openxmlformats.org/officeDocument/2006/relationships/image" Target="media/image16.png"/><Relationship Id="rId8" Type="http://schemas.openxmlformats.org/officeDocument/2006/relationships/image" Target="media/image28.png"/><Relationship Id="rId31" Type="http://schemas.openxmlformats.org/officeDocument/2006/relationships/image" Target="media/image13.png"/><Relationship Id="rId30" Type="http://schemas.openxmlformats.org/officeDocument/2006/relationships/image" Target="media/image19.png"/><Relationship Id="rId33" Type="http://schemas.openxmlformats.org/officeDocument/2006/relationships/image" Target="media/image12.png"/><Relationship Id="rId32" Type="http://schemas.openxmlformats.org/officeDocument/2006/relationships/image" Target="media/image47.png"/><Relationship Id="rId35" Type="http://schemas.openxmlformats.org/officeDocument/2006/relationships/image" Target="media/image4.png"/><Relationship Id="rId34" Type="http://schemas.openxmlformats.org/officeDocument/2006/relationships/image" Target="media/image39.png"/><Relationship Id="rId37" Type="http://schemas.openxmlformats.org/officeDocument/2006/relationships/image" Target="media/image9.png"/><Relationship Id="rId36" Type="http://schemas.openxmlformats.org/officeDocument/2006/relationships/image" Target="media/image44.png"/><Relationship Id="rId39" Type="http://schemas.openxmlformats.org/officeDocument/2006/relationships/image" Target="media/image7.png"/><Relationship Id="rId38" Type="http://schemas.openxmlformats.org/officeDocument/2006/relationships/image" Target="media/image56.png"/><Relationship Id="rId62" Type="http://schemas.openxmlformats.org/officeDocument/2006/relationships/image" Target="media/image17.png"/><Relationship Id="rId61" Type="http://schemas.openxmlformats.org/officeDocument/2006/relationships/image" Target="media/image2.png"/><Relationship Id="rId20" Type="http://schemas.openxmlformats.org/officeDocument/2006/relationships/image" Target="media/image53.png"/><Relationship Id="rId64" Type="http://schemas.openxmlformats.org/officeDocument/2006/relationships/header" Target="header1.xml"/><Relationship Id="rId63" Type="http://schemas.openxmlformats.org/officeDocument/2006/relationships/image" Target="media/image18.png"/><Relationship Id="rId22" Type="http://schemas.openxmlformats.org/officeDocument/2006/relationships/image" Target="media/image35.png"/><Relationship Id="rId21" Type="http://schemas.openxmlformats.org/officeDocument/2006/relationships/image" Target="media/image10.png"/><Relationship Id="rId65" Type="http://schemas.openxmlformats.org/officeDocument/2006/relationships/footer" Target="footer1.xml"/><Relationship Id="rId24" Type="http://schemas.openxmlformats.org/officeDocument/2006/relationships/image" Target="media/image38.png"/><Relationship Id="rId23" Type="http://schemas.openxmlformats.org/officeDocument/2006/relationships/image" Target="media/image48.png"/><Relationship Id="rId60" Type="http://schemas.openxmlformats.org/officeDocument/2006/relationships/image" Target="media/image24.png"/><Relationship Id="rId26" Type="http://schemas.openxmlformats.org/officeDocument/2006/relationships/image" Target="media/image41.png"/><Relationship Id="rId25" Type="http://schemas.openxmlformats.org/officeDocument/2006/relationships/image" Target="media/image3.png"/><Relationship Id="rId28" Type="http://schemas.openxmlformats.org/officeDocument/2006/relationships/image" Target="media/image8.png"/><Relationship Id="rId27" Type="http://schemas.openxmlformats.org/officeDocument/2006/relationships/image" Target="media/image52.png"/><Relationship Id="rId29" Type="http://schemas.openxmlformats.org/officeDocument/2006/relationships/image" Target="media/image30.png"/><Relationship Id="rId51" Type="http://schemas.openxmlformats.org/officeDocument/2006/relationships/image" Target="media/image49.png"/><Relationship Id="rId50" Type="http://schemas.openxmlformats.org/officeDocument/2006/relationships/image" Target="media/image33.png"/><Relationship Id="rId53" Type="http://schemas.openxmlformats.org/officeDocument/2006/relationships/image" Target="media/image32.png"/><Relationship Id="rId52" Type="http://schemas.openxmlformats.org/officeDocument/2006/relationships/image" Target="media/image40.png"/><Relationship Id="rId11" Type="http://schemas.openxmlformats.org/officeDocument/2006/relationships/image" Target="media/image55.png"/><Relationship Id="rId55" Type="http://schemas.openxmlformats.org/officeDocument/2006/relationships/image" Target="media/image54.png"/><Relationship Id="rId10" Type="http://schemas.openxmlformats.org/officeDocument/2006/relationships/image" Target="media/image14.png"/><Relationship Id="rId54" Type="http://schemas.openxmlformats.org/officeDocument/2006/relationships/image" Target="media/image23.png"/><Relationship Id="rId13" Type="http://schemas.openxmlformats.org/officeDocument/2006/relationships/image" Target="media/image20.png"/><Relationship Id="rId57" Type="http://schemas.openxmlformats.org/officeDocument/2006/relationships/image" Target="media/image50.png"/><Relationship Id="rId12" Type="http://schemas.openxmlformats.org/officeDocument/2006/relationships/image" Target="media/image25.png"/><Relationship Id="rId56" Type="http://schemas.openxmlformats.org/officeDocument/2006/relationships/image" Target="media/image36.png"/><Relationship Id="rId15" Type="http://schemas.openxmlformats.org/officeDocument/2006/relationships/image" Target="media/image26.png"/><Relationship Id="rId59" Type="http://schemas.openxmlformats.org/officeDocument/2006/relationships/image" Target="media/image15.png"/><Relationship Id="rId14" Type="http://schemas.openxmlformats.org/officeDocument/2006/relationships/image" Target="media/image43.png"/><Relationship Id="rId58" Type="http://schemas.openxmlformats.org/officeDocument/2006/relationships/image" Target="media/image22.png"/><Relationship Id="rId17" Type="http://schemas.openxmlformats.org/officeDocument/2006/relationships/image" Target="media/image6.png"/><Relationship Id="rId16" Type="http://schemas.openxmlformats.org/officeDocument/2006/relationships/image" Target="media/image42.png"/><Relationship Id="rId19" Type="http://schemas.openxmlformats.org/officeDocument/2006/relationships/image" Target="media/image31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