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9C2DE7">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9C2DE7">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9C2DE7">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9C2DE7">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9C2DE7">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9C2DE7">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9C2DE7">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9C2DE7">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9C2DE7">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9C2DE7">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9C2DE7">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5C231CC" w:rsidR="00531FBF" w:rsidRPr="00B7788F" w:rsidRDefault="005919A7" w:rsidP="00B7788F">
            <w:pPr>
              <w:contextualSpacing/>
              <w:jc w:val="center"/>
              <w:rPr>
                <w:rFonts w:eastAsia="Times New Roman" w:cstheme="minorHAnsi"/>
                <w:b/>
                <w:bCs/>
                <w:sz w:val="22"/>
                <w:szCs w:val="22"/>
              </w:rPr>
            </w:pPr>
            <w:r>
              <w:rPr>
                <w:rFonts w:eastAsia="Times New Roman" w:cstheme="minorHAnsi"/>
                <w:b/>
                <w:bCs/>
                <w:sz w:val="22"/>
                <w:szCs w:val="22"/>
              </w:rPr>
              <w:t>10/20/2024</w:t>
            </w:r>
          </w:p>
        </w:tc>
        <w:tc>
          <w:tcPr>
            <w:tcW w:w="2338" w:type="dxa"/>
            <w:tcMar>
              <w:left w:w="115" w:type="dxa"/>
              <w:right w:w="115" w:type="dxa"/>
            </w:tcMar>
          </w:tcPr>
          <w:p w14:paraId="07699096" w14:textId="720E1588" w:rsidR="00531FBF" w:rsidRPr="00B7788F" w:rsidRDefault="005919A7" w:rsidP="00B7788F">
            <w:pPr>
              <w:contextualSpacing/>
              <w:jc w:val="center"/>
              <w:rPr>
                <w:rFonts w:eastAsia="Times New Roman" w:cstheme="minorHAnsi"/>
                <w:b/>
                <w:bCs/>
                <w:sz w:val="22"/>
                <w:szCs w:val="22"/>
              </w:rPr>
            </w:pPr>
            <w:r>
              <w:rPr>
                <w:rFonts w:eastAsia="Times New Roman" w:cstheme="minorHAnsi"/>
                <w:b/>
                <w:bCs/>
                <w:sz w:val="22"/>
                <w:szCs w:val="22"/>
              </w:rPr>
              <w:t>Mark Turner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4DF1F5A" w:rsidR="00485402" w:rsidRPr="00B7788F" w:rsidRDefault="006238F9" w:rsidP="00D47759">
      <w:pPr>
        <w:contextualSpacing/>
        <w:rPr>
          <w:rFonts w:cstheme="minorHAnsi"/>
          <w:sz w:val="22"/>
          <w:szCs w:val="22"/>
        </w:rPr>
      </w:pPr>
      <w:r>
        <w:rPr>
          <w:rFonts w:cstheme="minorHAnsi"/>
          <w:sz w:val="22"/>
          <w:szCs w:val="22"/>
        </w:rPr>
        <w:t>Mark Turner</w:t>
      </w:r>
    </w:p>
    <w:p w14:paraId="3A4DB0F5" w14:textId="518A6D83" w:rsidR="0058064D" w:rsidRPr="00B7788F" w:rsidRDefault="0058064D" w:rsidP="00D47759">
      <w:pPr>
        <w:contextualSpacing/>
        <w:rPr>
          <w:rFonts w:cstheme="minorHAnsi"/>
          <w:sz w:val="22"/>
          <w:szCs w:val="22"/>
        </w:rPr>
      </w:pPr>
    </w:p>
    <w:p w14:paraId="3C3C7792" w14:textId="2FA84277" w:rsidR="00E4044A" w:rsidRPr="006D7EB7"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w:t>
      </w:r>
      <w:bookmarkEnd w:id="15"/>
      <w:bookmarkEnd w:id="16"/>
      <w:bookmarkEnd w:id="17"/>
      <w:r w:rsidR="006D7EB7">
        <w:t>r</w:t>
      </w:r>
    </w:p>
    <w:p w14:paraId="025AEB38" w14:textId="77777777" w:rsidR="006238F9" w:rsidRDefault="006238F9" w:rsidP="006238F9">
      <w:pPr>
        <w:pStyle w:val="NormalWeb"/>
      </w:pPr>
      <w:r>
        <w:t>I recommend using the Secure Hashing Algorithm (SHA) 256 for implementing a checksum verification program. SHA-256 is a widely used hashing algorithm that generates a unique 256-bit hash for any input size. It divides input data into 512-bit blocks, splits them into 16 words of 32 bits, and expands these into 64 words through mathematical operations. The algorithm processes each block over 64 rounds, combining current hash values with expanded words and constants. This ensures a unique and collision-resistant output, making SHA-256 suitable for digital signatures, integrity checks, and secure communications.</w:t>
      </w:r>
    </w:p>
    <w:p w14:paraId="5CAB2AA8" w14:textId="342F6AA6" w:rsidR="00010B8A" w:rsidRPr="00B7788F" w:rsidRDefault="00B34FC3" w:rsidP="00D47759">
      <w:pPr>
        <w:contextualSpacing/>
        <w:rPr>
          <w:rFonts w:cstheme="minorHAnsi"/>
          <w:sz w:val="22"/>
          <w:szCs w:val="22"/>
        </w:rPr>
      </w:pPr>
      <w:r w:rsidRPr="00B34FC3">
        <w:rPr>
          <w:rFonts w:ascii="Times New Roman" w:eastAsia="Times New Roman" w:hAnsi="Times New Roman" w:cs="Times New Roman"/>
        </w:rPr>
        <w:t xml:space="preserve">Random numbers are essential in cryptography for key generation and unpredictability. Symmetric algorithms use the same key for both encryption and decryption, while asymmetric algorithms </w:t>
      </w:r>
      <w:r>
        <w:rPr>
          <w:rFonts w:ascii="Times New Roman" w:eastAsia="Times New Roman" w:hAnsi="Times New Roman" w:cs="Times New Roman"/>
        </w:rPr>
        <w:t>use separate</w:t>
      </w:r>
      <w:r w:rsidRPr="00B34FC3">
        <w:rPr>
          <w:rFonts w:ascii="Times New Roman" w:eastAsia="Times New Roman" w:hAnsi="Times New Roman" w:cs="Times New Roman"/>
        </w:rPr>
        <w:t xml:space="preserve"> public</w:t>
      </w:r>
      <w:r>
        <w:rPr>
          <w:rFonts w:ascii="Times New Roman" w:eastAsia="Times New Roman" w:hAnsi="Times New Roman" w:cs="Times New Roman"/>
        </w:rPr>
        <w:t xml:space="preserve"> and </w:t>
      </w:r>
      <w:r w:rsidRPr="00B34FC3">
        <w:rPr>
          <w:rFonts w:ascii="Times New Roman" w:eastAsia="Times New Roman" w:hAnsi="Times New Roman" w:cs="Times New Roman"/>
        </w:rPr>
        <w:t>private key pair</w:t>
      </w:r>
      <w:r>
        <w:rPr>
          <w:rFonts w:ascii="Times New Roman" w:eastAsia="Times New Roman" w:hAnsi="Times New Roman" w:cs="Times New Roman"/>
        </w:rPr>
        <w:t>s</w:t>
      </w:r>
      <w:r w:rsidRPr="00B34FC3">
        <w:rPr>
          <w:rFonts w:ascii="Times New Roman" w:eastAsia="Times New Roman" w:hAnsi="Times New Roman" w:cs="Times New Roman"/>
        </w:rPr>
        <w:t xml:space="preserve">, allowing secure communication without sharing the private key. </w:t>
      </w:r>
      <w:r w:rsidR="004F0A36">
        <w:rPr>
          <w:rFonts w:ascii="Times New Roman" w:eastAsia="Times New Roman" w:hAnsi="Times New Roman" w:cs="Times New Roman"/>
        </w:rPr>
        <w:t>Encryption has evolved far from the simple methods used during the Roman empire, like</w:t>
      </w:r>
      <w:r w:rsidRPr="00B34FC3">
        <w:rPr>
          <w:rFonts w:ascii="Times New Roman" w:eastAsia="Times New Roman" w:hAnsi="Times New Roman" w:cs="Times New Roman"/>
        </w:rPr>
        <w:t xml:space="preserve"> the Caesar cipher</w:t>
      </w:r>
      <w:r w:rsidR="004F0A36">
        <w:rPr>
          <w:rFonts w:ascii="Times New Roman" w:eastAsia="Times New Roman" w:hAnsi="Times New Roman" w:cs="Times New Roman"/>
        </w:rPr>
        <w:t>,</w:t>
      </w:r>
      <w:r w:rsidRPr="00B34FC3">
        <w:rPr>
          <w:rFonts w:ascii="Times New Roman" w:eastAsia="Times New Roman" w:hAnsi="Times New Roman" w:cs="Times New Roman"/>
        </w:rPr>
        <w:t xml:space="preserve"> to hashing algorithms like SHA (Secure Hash Algorithm), which are crucial for data integrity and authentication.</w:t>
      </w:r>
      <w:r w:rsidR="001B727E">
        <w:rPr>
          <w:rFonts w:cstheme="minorHAnsi"/>
          <w:sz w:val="22"/>
          <w:szCs w:val="22"/>
        </w:rPr>
        <w:br/>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C645704" w:rsidR="00DB5652" w:rsidRDefault="0074032D" w:rsidP="00D47759">
      <w:pPr>
        <w:contextualSpacing/>
        <w:rPr>
          <w:rFonts w:cstheme="minorHAnsi"/>
          <w:sz w:val="22"/>
          <w:szCs w:val="22"/>
        </w:rPr>
      </w:pPr>
      <w:r>
        <w:rPr>
          <w:noProof/>
        </w:rPr>
        <w:drawing>
          <wp:inline distT="0" distB="0" distL="0" distR="0" wp14:anchorId="006ADF8B" wp14:editId="5F8CD267">
            <wp:extent cx="5943600" cy="2381885"/>
            <wp:effectExtent l="0" t="0" r="0" b="0"/>
            <wp:docPr id="72078307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83077" name="Picture 1" descr="A computer screen with text on it&#10;&#10;Description automatically generated"/>
                    <pic:cNvPicPr/>
                  </pic:nvPicPr>
                  <pic:blipFill>
                    <a:blip r:embed="rId13"/>
                    <a:stretch>
                      <a:fillRect/>
                    </a:stretch>
                  </pic:blipFill>
                  <pic:spPr>
                    <a:xfrm>
                      <a:off x="0" y="0"/>
                      <a:ext cx="5943600" cy="2381885"/>
                    </a:xfrm>
                    <a:prstGeom prst="rect">
                      <a:avLst/>
                    </a:prstGeom>
                  </pic:spPr>
                </pic:pic>
              </a:graphicData>
            </a:graphic>
          </wp:inline>
        </w:drawing>
      </w:r>
    </w:p>
    <w:p w14:paraId="54661EC6" w14:textId="77777777" w:rsidR="0074032D" w:rsidRPr="00B7788F" w:rsidRDefault="0074032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5332F7B" w:rsidR="00DB5652" w:rsidRPr="00B7788F" w:rsidRDefault="00F53B3C" w:rsidP="00D47759">
      <w:pPr>
        <w:contextualSpacing/>
        <w:rPr>
          <w:rFonts w:cstheme="minorHAnsi"/>
          <w:sz w:val="22"/>
          <w:szCs w:val="22"/>
        </w:rPr>
      </w:pPr>
      <w:r>
        <w:rPr>
          <w:noProof/>
        </w:rPr>
        <w:drawing>
          <wp:inline distT="0" distB="0" distL="0" distR="0" wp14:anchorId="51CF7767" wp14:editId="1F247D25">
            <wp:extent cx="5662151" cy="967824"/>
            <wp:effectExtent l="0" t="0" r="0" b="3810"/>
            <wp:docPr id="930675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75719" name="Picture 1" descr="A screenshot of a computer&#10;&#10;Description automatically generated"/>
                    <pic:cNvPicPr/>
                  </pic:nvPicPr>
                  <pic:blipFill>
                    <a:blip r:embed="rId14"/>
                    <a:stretch>
                      <a:fillRect/>
                    </a:stretch>
                  </pic:blipFill>
                  <pic:spPr>
                    <a:xfrm>
                      <a:off x="0" y="0"/>
                      <a:ext cx="5662151" cy="967824"/>
                    </a:xfrm>
                    <a:prstGeom prst="rect">
                      <a:avLst/>
                    </a:prstGeom>
                  </pic:spPr>
                </pic:pic>
              </a:graphicData>
            </a:graphic>
          </wp:inline>
        </w:drawing>
      </w:r>
      <w:r>
        <w:rPr>
          <w:rFonts w:cstheme="minorHAnsi"/>
          <w:sz w:val="22"/>
          <w:szCs w:val="22"/>
        </w:rPr>
        <w:br/>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03CAB03" w:rsidR="00DB5652" w:rsidRPr="00B7788F" w:rsidRDefault="00DE3B22" w:rsidP="00D47759">
      <w:pPr>
        <w:contextualSpacing/>
        <w:rPr>
          <w:rFonts w:cstheme="minorHAnsi"/>
          <w:sz w:val="22"/>
          <w:szCs w:val="22"/>
        </w:rPr>
      </w:pPr>
      <w:r>
        <w:rPr>
          <w:noProof/>
        </w:rPr>
        <w:drawing>
          <wp:inline distT="0" distB="0" distL="0" distR="0" wp14:anchorId="027953A8" wp14:editId="37750DD6">
            <wp:extent cx="5943600" cy="1316990"/>
            <wp:effectExtent l="0" t="0" r="0" b="0"/>
            <wp:docPr id="14304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4075" name="Picture 1" descr="A screenshot of a computer&#10;&#10;Description automatically generated"/>
                    <pic:cNvPicPr/>
                  </pic:nvPicPr>
                  <pic:blipFill>
                    <a:blip r:embed="rId15"/>
                    <a:stretch>
                      <a:fillRect/>
                    </a:stretch>
                  </pic:blipFill>
                  <pic:spPr>
                    <a:xfrm>
                      <a:off x="0" y="0"/>
                      <a:ext cx="5943600" cy="131699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3F667D22" w14:textId="1A056EEF" w:rsidR="004A44B9" w:rsidRDefault="004A44B9" w:rsidP="00D47759">
      <w:pPr>
        <w:contextualSpacing/>
        <w:rPr>
          <w:rFonts w:cstheme="minorHAnsi"/>
          <w:sz w:val="22"/>
          <w:szCs w:val="22"/>
        </w:rPr>
      </w:pPr>
      <w:r>
        <w:rPr>
          <w:noProof/>
        </w:rPr>
        <w:drawing>
          <wp:inline distT="0" distB="0" distL="0" distR="0" wp14:anchorId="2A30CFDF" wp14:editId="442E05FA">
            <wp:extent cx="5104667" cy="2212022"/>
            <wp:effectExtent l="0" t="0" r="1270" b="0"/>
            <wp:docPr id="2122924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24473" name="Picture 1" descr="A screenshot of a computer&#10;&#10;Description automatically generated"/>
                    <pic:cNvPicPr/>
                  </pic:nvPicPr>
                  <pic:blipFill>
                    <a:blip r:embed="rId16"/>
                    <a:stretch>
                      <a:fillRect/>
                    </a:stretch>
                  </pic:blipFill>
                  <pic:spPr>
                    <a:xfrm>
                      <a:off x="0" y="0"/>
                      <a:ext cx="5120592" cy="2218923"/>
                    </a:xfrm>
                    <a:prstGeom prst="rect">
                      <a:avLst/>
                    </a:prstGeom>
                  </pic:spPr>
                </pic:pic>
              </a:graphicData>
            </a:graphic>
          </wp:inline>
        </w:drawing>
      </w:r>
    </w:p>
    <w:p w14:paraId="46E2044E" w14:textId="77777777" w:rsidR="004A44B9" w:rsidRPr="00B7788F" w:rsidRDefault="004A44B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5B77F4D" w:rsidR="00E33862" w:rsidRDefault="00734E82" w:rsidP="00D47759">
      <w:pPr>
        <w:contextualSpacing/>
        <w:rPr>
          <w:rFonts w:cstheme="minorHAnsi"/>
          <w:sz w:val="22"/>
          <w:szCs w:val="22"/>
        </w:rPr>
      </w:pPr>
      <w:r>
        <w:rPr>
          <w:noProof/>
        </w:rPr>
        <w:drawing>
          <wp:inline distT="0" distB="0" distL="0" distR="0" wp14:anchorId="5B9B6FF5" wp14:editId="29D48AFA">
            <wp:extent cx="5943600" cy="2804160"/>
            <wp:effectExtent l="0" t="0" r="0" b="0"/>
            <wp:docPr id="17056265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26513" name="Picture 1" descr="A screenshot of a computer screen&#10;&#10;Description automatically generated"/>
                    <pic:cNvPicPr/>
                  </pic:nvPicPr>
                  <pic:blipFill>
                    <a:blip r:embed="rId17"/>
                    <a:stretch>
                      <a:fillRect/>
                    </a:stretch>
                  </pic:blipFill>
                  <pic:spPr>
                    <a:xfrm>
                      <a:off x="0" y="0"/>
                      <a:ext cx="5943600" cy="2804160"/>
                    </a:xfrm>
                    <a:prstGeom prst="rect">
                      <a:avLst/>
                    </a:prstGeom>
                  </pic:spPr>
                </pic:pic>
              </a:graphicData>
            </a:graphic>
          </wp:inline>
        </w:drawing>
      </w:r>
    </w:p>
    <w:p w14:paraId="39E0248D" w14:textId="77777777" w:rsidR="00734E82" w:rsidRDefault="00734E82" w:rsidP="00D47759">
      <w:pPr>
        <w:contextualSpacing/>
        <w:rPr>
          <w:rFonts w:cstheme="minorHAnsi"/>
          <w:sz w:val="22"/>
          <w:szCs w:val="22"/>
        </w:rPr>
      </w:pPr>
    </w:p>
    <w:p w14:paraId="15ADD30C" w14:textId="77777777" w:rsidR="00734E82" w:rsidRPr="00B7788F" w:rsidRDefault="00734E8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0E419B5C" w:rsidR="00E4044A" w:rsidRDefault="00E4044A" w:rsidP="00D47759">
      <w:pPr>
        <w:contextualSpacing/>
        <w:rPr>
          <w:rFonts w:eastAsia="Times New Roman" w:cstheme="minorHAnsi"/>
          <w:sz w:val="22"/>
          <w:szCs w:val="22"/>
        </w:rPr>
      </w:pPr>
    </w:p>
    <w:p w14:paraId="28983A30" w14:textId="0EDDFCC7" w:rsidR="00BB1A0B" w:rsidRPr="00BB1A0B" w:rsidRDefault="00BB1A0B" w:rsidP="00D47759">
      <w:pPr>
        <w:contextualSpacing/>
        <w:rPr>
          <w:rFonts w:eastAsia="Times New Roman" w:cstheme="minorHAnsi"/>
          <w:b/>
          <w:bCs/>
          <w:sz w:val="22"/>
          <w:szCs w:val="22"/>
        </w:rPr>
      </w:pPr>
      <w:r w:rsidRPr="00BB1A0B">
        <w:rPr>
          <w:rFonts w:eastAsia="Times New Roman" w:cstheme="minorHAnsi"/>
          <w:b/>
          <w:bCs/>
          <w:sz w:val="22"/>
          <w:szCs w:val="22"/>
        </w:rPr>
        <w:t>Areas of security:</w:t>
      </w:r>
      <w:r w:rsidR="008935D8">
        <w:rPr>
          <w:rFonts w:eastAsia="Times New Roman" w:cstheme="minorHAnsi"/>
          <w:b/>
          <w:bCs/>
          <w:sz w:val="22"/>
          <w:szCs w:val="22"/>
        </w:rPr>
        <w:br/>
      </w:r>
    </w:p>
    <w:p w14:paraId="721E6B04" w14:textId="28CDF044" w:rsidR="00454AAE" w:rsidRPr="00454AAE" w:rsidRDefault="00454AAE" w:rsidP="00454AAE">
      <w:pPr>
        <w:contextualSpacing/>
        <w:rPr>
          <w:rFonts w:eastAsia="Times New Roman"/>
          <w:sz w:val="22"/>
          <w:szCs w:val="22"/>
        </w:rPr>
      </w:pPr>
      <w:r w:rsidRPr="00454AAE">
        <w:rPr>
          <w:rFonts w:eastAsia="Times New Roman"/>
          <w:sz w:val="22"/>
          <w:szCs w:val="22"/>
        </w:rPr>
        <w:t xml:space="preserve">- </w:t>
      </w:r>
      <w:r w:rsidR="00F303AB" w:rsidRPr="00F303AB">
        <w:rPr>
          <w:rFonts w:eastAsia="Times New Roman"/>
          <w:b/>
          <w:bCs/>
          <w:sz w:val="22"/>
          <w:szCs w:val="22"/>
        </w:rPr>
        <w:t>Cryptography</w:t>
      </w:r>
      <w:r w:rsidR="00F303AB">
        <w:rPr>
          <w:rFonts w:eastAsia="Times New Roman"/>
          <w:sz w:val="22"/>
          <w:szCs w:val="22"/>
        </w:rPr>
        <w:t xml:space="preserve">: </w:t>
      </w:r>
      <w:r w:rsidRPr="00454AAE">
        <w:rPr>
          <w:rFonts w:eastAsia="Times New Roman"/>
          <w:sz w:val="22"/>
          <w:szCs w:val="22"/>
        </w:rPr>
        <w:t>SHA-256 cryptographic hashing to ensure data integrity and obfuscate sensitive data.</w:t>
      </w:r>
    </w:p>
    <w:p w14:paraId="13FC768F" w14:textId="1D251315" w:rsidR="00454AAE" w:rsidRPr="00454AAE" w:rsidRDefault="00454AAE" w:rsidP="00454AAE">
      <w:pPr>
        <w:contextualSpacing/>
        <w:rPr>
          <w:rFonts w:eastAsia="Times New Roman"/>
          <w:sz w:val="22"/>
          <w:szCs w:val="22"/>
        </w:rPr>
      </w:pPr>
      <w:r w:rsidRPr="00F303AB">
        <w:rPr>
          <w:rFonts w:eastAsia="Times New Roman"/>
          <w:b/>
          <w:bCs/>
          <w:sz w:val="22"/>
          <w:szCs w:val="22"/>
        </w:rPr>
        <w:t xml:space="preserve">- </w:t>
      </w:r>
      <w:r w:rsidR="00F303AB" w:rsidRPr="00F303AB">
        <w:rPr>
          <w:rFonts w:eastAsia="Times New Roman"/>
          <w:b/>
          <w:bCs/>
          <w:sz w:val="22"/>
          <w:szCs w:val="22"/>
        </w:rPr>
        <w:t>Exception handling</w:t>
      </w:r>
      <w:r w:rsidR="00F303AB">
        <w:rPr>
          <w:rFonts w:eastAsia="Times New Roman"/>
          <w:sz w:val="22"/>
          <w:szCs w:val="22"/>
        </w:rPr>
        <w:t>: S</w:t>
      </w:r>
      <w:r w:rsidRPr="00454AAE">
        <w:rPr>
          <w:rFonts w:eastAsia="Times New Roman"/>
          <w:sz w:val="22"/>
          <w:szCs w:val="22"/>
        </w:rPr>
        <w:t>ecure error handling to prevent sensitive information exposure through error messages.</w:t>
      </w:r>
    </w:p>
    <w:p w14:paraId="575D1A66" w14:textId="154CE01B" w:rsidR="00454AAE" w:rsidRPr="00454AAE" w:rsidRDefault="00454AAE" w:rsidP="00454AAE">
      <w:pPr>
        <w:contextualSpacing/>
        <w:rPr>
          <w:rFonts w:eastAsia="Times New Roman"/>
          <w:sz w:val="22"/>
          <w:szCs w:val="22"/>
        </w:rPr>
      </w:pPr>
      <w:r w:rsidRPr="00454AAE">
        <w:rPr>
          <w:rFonts w:eastAsia="Times New Roman"/>
          <w:sz w:val="22"/>
          <w:szCs w:val="22"/>
        </w:rPr>
        <w:t xml:space="preserve">- </w:t>
      </w:r>
      <w:r w:rsidR="00F303AB" w:rsidRPr="00F303AB">
        <w:rPr>
          <w:rFonts w:eastAsia="Times New Roman"/>
          <w:b/>
          <w:bCs/>
          <w:sz w:val="22"/>
          <w:szCs w:val="22"/>
        </w:rPr>
        <w:t>I</w:t>
      </w:r>
      <w:r w:rsidRPr="00F303AB">
        <w:rPr>
          <w:rFonts w:eastAsia="Times New Roman"/>
          <w:b/>
          <w:bCs/>
          <w:sz w:val="22"/>
          <w:szCs w:val="22"/>
        </w:rPr>
        <w:t>nput validation</w:t>
      </w:r>
      <w:r w:rsidR="00F303AB">
        <w:rPr>
          <w:rFonts w:eastAsia="Times New Roman"/>
          <w:sz w:val="22"/>
          <w:szCs w:val="22"/>
        </w:rPr>
        <w:t xml:space="preserve">: Validating input data to </w:t>
      </w:r>
      <w:r w:rsidRPr="00454AAE">
        <w:rPr>
          <w:rFonts w:eastAsia="Times New Roman"/>
          <w:sz w:val="22"/>
          <w:szCs w:val="22"/>
        </w:rPr>
        <w:t>guard against injection attacks.</w:t>
      </w:r>
    </w:p>
    <w:p w14:paraId="693BACA9" w14:textId="7969C716" w:rsidR="0067343E" w:rsidRDefault="00454AAE" w:rsidP="00454AAE">
      <w:pPr>
        <w:contextualSpacing/>
        <w:rPr>
          <w:rFonts w:eastAsia="Times New Roman"/>
          <w:sz w:val="22"/>
          <w:szCs w:val="22"/>
        </w:rPr>
      </w:pPr>
      <w:r w:rsidRPr="00454AAE">
        <w:rPr>
          <w:rFonts w:eastAsia="Times New Roman"/>
          <w:sz w:val="22"/>
          <w:szCs w:val="22"/>
        </w:rPr>
        <w:t xml:space="preserve">- </w:t>
      </w:r>
      <w:r w:rsidR="008935D8" w:rsidRPr="008935D8">
        <w:rPr>
          <w:rFonts w:eastAsia="Times New Roman"/>
          <w:b/>
          <w:bCs/>
          <w:sz w:val="22"/>
          <w:szCs w:val="22"/>
        </w:rPr>
        <w:t>API</w:t>
      </w:r>
      <w:r w:rsidR="008935D8">
        <w:rPr>
          <w:rFonts w:eastAsia="Times New Roman"/>
          <w:sz w:val="22"/>
          <w:szCs w:val="22"/>
        </w:rPr>
        <w:t xml:space="preserve">: </w:t>
      </w:r>
      <w:r w:rsidRPr="00454AAE">
        <w:rPr>
          <w:rFonts w:eastAsia="Times New Roman"/>
          <w:sz w:val="22"/>
          <w:szCs w:val="22"/>
        </w:rPr>
        <w:t>Ensure HTTPS is used to prevent unauthorized access to APIs.</w:t>
      </w:r>
    </w:p>
    <w:p w14:paraId="0396457A" w14:textId="77777777" w:rsidR="00454AAE" w:rsidRPr="0067343E" w:rsidRDefault="00454AAE" w:rsidP="00454AAE">
      <w:pPr>
        <w:contextualSpacing/>
        <w:rPr>
          <w:rFonts w:eastAsia="Times New Roman"/>
          <w:sz w:val="22"/>
          <w:szCs w:val="22"/>
        </w:rPr>
      </w:pPr>
    </w:p>
    <w:p w14:paraId="4A337071" w14:textId="49904889" w:rsidR="00E850B6" w:rsidRDefault="0067343E" w:rsidP="0067343E">
      <w:pPr>
        <w:contextualSpacing/>
        <w:rPr>
          <w:rFonts w:eastAsia="Times New Roman"/>
          <w:sz w:val="22"/>
          <w:szCs w:val="22"/>
        </w:rPr>
      </w:pPr>
      <w:r w:rsidRPr="0067343E">
        <w:rPr>
          <w:rFonts w:eastAsia="Times New Roman"/>
          <w:sz w:val="22"/>
          <w:szCs w:val="22"/>
        </w:rPr>
        <w:t xml:space="preserve">To add layers of security, </w:t>
      </w:r>
      <w:r w:rsidR="004A25F5">
        <w:rPr>
          <w:rFonts w:eastAsia="Times New Roman"/>
          <w:sz w:val="22"/>
          <w:szCs w:val="22"/>
        </w:rPr>
        <w:t>I begin</w:t>
      </w:r>
      <w:r w:rsidRPr="0067343E">
        <w:rPr>
          <w:rFonts w:eastAsia="Times New Roman"/>
          <w:sz w:val="22"/>
          <w:szCs w:val="22"/>
        </w:rPr>
        <w:t xml:space="preserve"> with a risk assessment to identify potential threats. Secure algorithms like SHA-256 are implemented, along with enhanced exception handling and input validation mechanisms. Regular code reviews help identify vulnerabilities, and continuous monitoring ensures that dependencies are updated to address any newly discovered issues. By addressing these areas systematically, the application develops a more robust defense against potential threats.</w:t>
      </w:r>
    </w:p>
    <w:p w14:paraId="317AC042" w14:textId="77777777" w:rsidR="0067343E" w:rsidRDefault="0067343E" w:rsidP="0067343E">
      <w:pPr>
        <w:contextualSpacing/>
        <w:rPr>
          <w:rFonts w:eastAsia="Times New Roman"/>
          <w:sz w:val="22"/>
          <w:szCs w:val="22"/>
        </w:rPr>
      </w:pPr>
    </w:p>
    <w:p w14:paraId="6B80B2F8" w14:textId="77777777" w:rsidR="0067343E" w:rsidRPr="00E850B6" w:rsidRDefault="0067343E" w:rsidP="0067343E">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341A60B" w14:textId="257C60C5" w:rsidR="00B64BD2" w:rsidRPr="00E850B6" w:rsidRDefault="00B64BD2" w:rsidP="00B64BD2">
      <w:pPr>
        <w:contextualSpacing/>
        <w:rPr>
          <w:rFonts w:eastAsia="Times New Roman"/>
          <w:sz w:val="22"/>
          <w:szCs w:val="22"/>
        </w:rPr>
      </w:pPr>
      <w:r>
        <w:rPr>
          <w:rFonts w:eastAsia="Times New Roman"/>
          <w:sz w:val="22"/>
          <w:szCs w:val="22"/>
        </w:rPr>
        <w:t>Implementing a checksum-verifier with a</w:t>
      </w:r>
      <w:r w:rsidRPr="00E850B6">
        <w:rPr>
          <w:rFonts w:eastAsia="Times New Roman"/>
          <w:sz w:val="22"/>
          <w:szCs w:val="22"/>
        </w:rPr>
        <w:t xml:space="preserve"> SHA-256 hashing controlle</w:t>
      </w:r>
      <w:r>
        <w:rPr>
          <w:rFonts w:eastAsia="Times New Roman"/>
          <w:sz w:val="22"/>
          <w:szCs w:val="22"/>
        </w:rPr>
        <w:t xml:space="preserve">r </w:t>
      </w:r>
      <w:r w:rsidRPr="00E850B6">
        <w:rPr>
          <w:rFonts w:eastAsia="Times New Roman"/>
          <w:sz w:val="22"/>
          <w:szCs w:val="22"/>
        </w:rPr>
        <w:t xml:space="preserve">helps securely </w:t>
      </w:r>
      <w:r>
        <w:rPr>
          <w:rFonts w:eastAsia="Times New Roman"/>
          <w:sz w:val="22"/>
          <w:szCs w:val="22"/>
        </w:rPr>
        <w:t>obfuscate</w:t>
      </w:r>
      <w:r w:rsidRPr="00E850B6">
        <w:rPr>
          <w:rFonts w:eastAsia="Times New Roman"/>
          <w:sz w:val="22"/>
          <w:szCs w:val="22"/>
        </w:rPr>
        <w:t xml:space="preserve"> sensitive data</w:t>
      </w:r>
      <w:r>
        <w:rPr>
          <w:rFonts w:eastAsia="Times New Roman"/>
          <w:sz w:val="22"/>
          <w:szCs w:val="22"/>
        </w:rPr>
        <w:t xml:space="preserve"> from </w:t>
      </w:r>
      <w:r w:rsidR="00F52A37">
        <w:rPr>
          <w:rFonts w:eastAsia="Times New Roman"/>
          <w:sz w:val="22"/>
          <w:szCs w:val="22"/>
        </w:rPr>
        <w:t>unintended recipients</w:t>
      </w:r>
      <w:r w:rsidRPr="00E850B6">
        <w:rPr>
          <w:rFonts w:eastAsia="Times New Roman"/>
          <w:sz w:val="22"/>
          <w:szCs w:val="22"/>
        </w:rPr>
        <w:t>, lowering the risk of breaches.</w:t>
      </w:r>
      <w:r w:rsidR="00F52A37">
        <w:rPr>
          <w:rFonts w:eastAsia="Times New Roman"/>
          <w:sz w:val="22"/>
          <w:szCs w:val="22"/>
        </w:rPr>
        <w:t xml:space="preserve"> Proper</w:t>
      </w:r>
      <w:r w:rsidRPr="00E850B6">
        <w:rPr>
          <w:rFonts w:eastAsia="Times New Roman"/>
          <w:sz w:val="22"/>
          <w:szCs w:val="22"/>
        </w:rPr>
        <w:t xml:space="preserve"> exception handling</w:t>
      </w:r>
      <w:r w:rsidR="00F52A37">
        <w:rPr>
          <w:rFonts w:eastAsia="Times New Roman"/>
          <w:sz w:val="22"/>
          <w:szCs w:val="22"/>
        </w:rPr>
        <w:t xml:space="preserve"> and </w:t>
      </w:r>
      <w:r w:rsidR="00833209">
        <w:rPr>
          <w:rFonts w:eastAsia="Times New Roman"/>
          <w:sz w:val="22"/>
          <w:szCs w:val="22"/>
        </w:rPr>
        <w:t>response codes help</w:t>
      </w:r>
      <w:r w:rsidRPr="00E850B6">
        <w:rPr>
          <w:rFonts w:eastAsia="Times New Roman"/>
          <w:sz w:val="22"/>
          <w:szCs w:val="22"/>
        </w:rPr>
        <w:t xml:space="preserve"> prevent sensitive info from showing up in error messages</w:t>
      </w:r>
      <w:r w:rsidR="00833209">
        <w:rPr>
          <w:rFonts w:eastAsia="Times New Roman"/>
          <w:sz w:val="22"/>
          <w:szCs w:val="22"/>
        </w:rPr>
        <w:t>, further reducing the risk of an attack.</w:t>
      </w:r>
      <w:r w:rsidRPr="00E850B6">
        <w:rPr>
          <w:rFonts w:eastAsia="Times New Roman"/>
          <w:sz w:val="22"/>
          <w:szCs w:val="22"/>
        </w:rPr>
        <w:t xml:space="preserve"> </w:t>
      </w:r>
      <w:r w:rsidR="002A338C">
        <w:rPr>
          <w:rFonts w:eastAsia="Times New Roman"/>
          <w:sz w:val="22"/>
          <w:szCs w:val="22"/>
        </w:rPr>
        <w:t>I’ve also implemented input validation to</w:t>
      </w:r>
      <w:r w:rsidRPr="00E850B6">
        <w:rPr>
          <w:rFonts w:eastAsia="Times New Roman"/>
          <w:sz w:val="22"/>
          <w:szCs w:val="22"/>
        </w:rPr>
        <w:t xml:space="preserve"> guard against injection attacks. </w:t>
      </w:r>
      <w:r w:rsidR="002A338C">
        <w:rPr>
          <w:rFonts w:eastAsia="Times New Roman"/>
          <w:sz w:val="22"/>
          <w:szCs w:val="22"/>
        </w:rPr>
        <w:t>Additionally, e</w:t>
      </w:r>
      <w:r w:rsidRPr="00E850B6">
        <w:rPr>
          <w:rFonts w:eastAsia="Times New Roman"/>
          <w:sz w:val="22"/>
          <w:szCs w:val="22"/>
        </w:rPr>
        <w:t xml:space="preserve">ncoding output in hexadecimal helps block </w:t>
      </w:r>
      <w:r w:rsidR="002A338C">
        <w:rPr>
          <w:rFonts w:eastAsia="Times New Roman"/>
          <w:sz w:val="22"/>
          <w:szCs w:val="22"/>
        </w:rPr>
        <w:t>cross-site scripting</w:t>
      </w:r>
      <w:r w:rsidRPr="00E850B6">
        <w:rPr>
          <w:rFonts w:eastAsia="Times New Roman"/>
          <w:sz w:val="22"/>
          <w:szCs w:val="22"/>
        </w:rPr>
        <w:t xml:space="preserve"> vulnerabilities.</w:t>
      </w:r>
    </w:p>
    <w:p w14:paraId="04E29382" w14:textId="77777777" w:rsidR="00B64BD2" w:rsidRDefault="00B64BD2" w:rsidP="00D47759">
      <w:pPr>
        <w:contextualSpacing/>
        <w:rPr>
          <w:rFonts w:eastAsia="Times New Roman"/>
          <w:sz w:val="22"/>
          <w:szCs w:val="22"/>
        </w:rPr>
      </w:pPr>
    </w:p>
    <w:p w14:paraId="052C684F" w14:textId="630CBD77" w:rsidR="00974AE3" w:rsidRPr="00B7788F" w:rsidRDefault="00366C83" w:rsidP="00E850B6">
      <w:pPr>
        <w:contextualSpacing/>
        <w:rPr>
          <w:rFonts w:eastAsia="Times New Roman"/>
          <w:sz w:val="22"/>
          <w:szCs w:val="22"/>
        </w:rPr>
      </w:pPr>
      <w:r w:rsidRPr="00366C83">
        <w:rPr>
          <w:rFonts w:eastAsia="Times New Roman"/>
          <w:sz w:val="22"/>
          <w:szCs w:val="22"/>
        </w:rPr>
        <w:t xml:space="preserve">To add layers of security, I start with a risk assessment to identify potential threats. I implement secure algorithms like SHA-256, along with enhanced exception handling and input validation mechanisms. </w:t>
      </w:r>
      <w:r>
        <w:rPr>
          <w:rFonts w:eastAsia="Times New Roman"/>
          <w:sz w:val="22"/>
          <w:szCs w:val="22"/>
        </w:rPr>
        <w:t>Analyzing dependency reports and assessing package vulnerabilities helps reduce the risk of our applications being subject to exploits prevalent in 3</w:t>
      </w:r>
      <w:r w:rsidRPr="00366C83">
        <w:rPr>
          <w:rFonts w:eastAsia="Times New Roman"/>
          <w:sz w:val="22"/>
          <w:szCs w:val="22"/>
          <w:vertAlign w:val="superscript"/>
        </w:rPr>
        <w:t>rd</w:t>
      </w:r>
      <w:r>
        <w:rPr>
          <w:rFonts w:eastAsia="Times New Roman"/>
          <w:sz w:val="22"/>
          <w:szCs w:val="22"/>
        </w:rPr>
        <w:t xml:space="preserve"> part software</w:t>
      </w:r>
      <w:r w:rsidRPr="00366C83">
        <w:rPr>
          <w:rFonts w:eastAsia="Times New Roman"/>
          <w:sz w:val="22"/>
          <w:szCs w:val="22"/>
        </w:rPr>
        <w:t xml:space="preserve">. By addressing these areas, I can </w:t>
      </w:r>
      <w:r w:rsidR="009C2DE7">
        <w:rPr>
          <w:rFonts w:eastAsia="Times New Roman"/>
          <w:sz w:val="22"/>
          <w:szCs w:val="22"/>
        </w:rPr>
        <w:t xml:space="preserve">build our </w:t>
      </w:r>
      <w:r w:rsidRPr="00366C83">
        <w:rPr>
          <w:rFonts w:eastAsia="Times New Roman"/>
          <w:sz w:val="22"/>
          <w:szCs w:val="22"/>
        </w:rPr>
        <w:t>defense against potential threats.</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7ADD6" w14:textId="77777777" w:rsidR="000B2D7B" w:rsidRDefault="000B2D7B" w:rsidP="002F3F84">
      <w:r>
        <w:separator/>
      </w:r>
    </w:p>
  </w:endnote>
  <w:endnote w:type="continuationSeparator" w:id="0">
    <w:p w14:paraId="5E4A21E0" w14:textId="77777777" w:rsidR="000B2D7B" w:rsidRDefault="000B2D7B" w:rsidP="002F3F84">
      <w:r>
        <w:continuationSeparator/>
      </w:r>
    </w:p>
  </w:endnote>
  <w:endnote w:type="continuationNotice" w:id="1">
    <w:p w14:paraId="410E7006" w14:textId="77777777" w:rsidR="000B2D7B" w:rsidRDefault="000B2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E55D7" w14:textId="77777777" w:rsidR="000B2D7B" w:rsidRDefault="000B2D7B" w:rsidP="002F3F84">
      <w:r>
        <w:separator/>
      </w:r>
    </w:p>
  </w:footnote>
  <w:footnote w:type="continuationSeparator" w:id="0">
    <w:p w14:paraId="013422B6" w14:textId="77777777" w:rsidR="000B2D7B" w:rsidRDefault="000B2D7B" w:rsidP="002F3F84">
      <w:r>
        <w:continuationSeparator/>
      </w:r>
    </w:p>
  </w:footnote>
  <w:footnote w:type="continuationNotice" w:id="1">
    <w:p w14:paraId="34E13D4E" w14:textId="77777777" w:rsidR="000B2D7B" w:rsidRDefault="000B2D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39423742">
    <w:abstractNumId w:val="16"/>
  </w:num>
  <w:num w:numId="2" w16cid:durableId="795686212">
    <w:abstractNumId w:val="20"/>
  </w:num>
  <w:num w:numId="3" w16cid:durableId="890187130">
    <w:abstractNumId w:val="6"/>
  </w:num>
  <w:num w:numId="4" w16cid:durableId="2138644359">
    <w:abstractNumId w:val="8"/>
  </w:num>
  <w:num w:numId="5" w16cid:durableId="339284685">
    <w:abstractNumId w:val="4"/>
  </w:num>
  <w:num w:numId="6" w16cid:durableId="1320233981">
    <w:abstractNumId w:val="17"/>
  </w:num>
  <w:num w:numId="7" w16cid:durableId="1966426760">
    <w:abstractNumId w:val="12"/>
    <w:lvlOverride w:ilvl="0">
      <w:lvl w:ilvl="0">
        <w:numFmt w:val="lowerLetter"/>
        <w:lvlText w:val="%1."/>
        <w:lvlJc w:val="left"/>
      </w:lvl>
    </w:lvlOverride>
  </w:num>
  <w:num w:numId="8" w16cid:durableId="1537502979">
    <w:abstractNumId w:val="5"/>
  </w:num>
  <w:num w:numId="9" w16cid:durableId="145705393">
    <w:abstractNumId w:val="1"/>
    <w:lvlOverride w:ilvl="0">
      <w:lvl w:ilvl="0">
        <w:numFmt w:val="lowerLetter"/>
        <w:lvlText w:val="%1."/>
        <w:lvlJc w:val="left"/>
      </w:lvl>
    </w:lvlOverride>
  </w:num>
  <w:num w:numId="10" w16cid:durableId="476847478">
    <w:abstractNumId w:val="0"/>
  </w:num>
  <w:num w:numId="11" w16cid:durableId="568074241">
    <w:abstractNumId w:val="3"/>
  </w:num>
  <w:num w:numId="12" w16cid:durableId="1020937836">
    <w:abstractNumId w:val="19"/>
  </w:num>
  <w:num w:numId="13" w16cid:durableId="338510151">
    <w:abstractNumId w:val="15"/>
  </w:num>
  <w:num w:numId="14" w16cid:durableId="623778461">
    <w:abstractNumId w:val="2"/>
  </w:num>
  <w:num w:numId="15" w16cid:durableId="1693650313">
    <w:abstractNumId w:val="11"/>
  </w:num>
  <w:num w:numId="16" w16cid:durableId="1905943427">
    <w:abstractNumId w:val="9"/>
  </w:num>
  <w:num w:numId="17" w16cid:durableId="1636258251">
    <w:abstractNumId w:val="14"/>
  </w:num>
  <w:num w:numId="18" w16cid:durableId="237138518">
    <w:abstractNumId w:val="18"/>
  </w:num>
  <w:num w:numId="19" w16cid:durableId="1101756357">
    <w:abstractNumId w:val="7"/>
  </w:num>
  <w:num w:numId="20" w16cid:durableId="1051615238">
    <w:abstractNumId w:val="13"/>
  </w:num>
  <w:num w:numId="21" w16cid:durableId="639879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3499"/>
    <w:rsid w:val="0004531D"/>
    <w:rsid w:val="00052476"/>
    <w:rsid w:val="00090C53"/>
    <w:rsid w:val="000B2D7B"/>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B727E"/>
    <w:rsid w:val="001F5F49"/>
    <w:rsid w:val="002001E0"/>
    <w:rsid w:val="00234FC3"/>
    <w:rsid w:val="00246C90"/>
    <w:rsid w:val="00271E26"/>
    <w:rsid w:val="002778D5"/>
    <w:rsid w:val="00277B38"/>
    <w:rsid w:val="00281DF1"/>
    <w:rsid w:val="00292377"/>
    <w:rsid w:val="002A1A18"/>
    <w:rsid w:val="002A338C"/>
    <w:rsid w:val="002B4D43"/>
    <w:rsid w:val="002F3F84"/>
    <w:rsid w:val="00321D27"/>
    <w:rsid w:val="00335200"/>
    <w:rsid w:val="003360D3"/>
    <w:rsid w:val="0033644E"/>
    <w:rsid w:val="00352FD0"/>
    <w:rsid w:val="00366C83"/>
    <w:rsid w:val="003726AD"/>
    <w:rsid w:val="003978A0"/>
    <w:rsid w:val="003A1621"/>
    <w:rsid w:val="003E2462"/>
    <w:rsid w:val="003E399D"/>
    <w:rsid w:val="00403219"/>
    <w:rsid w:val="00413DE0"/>
    <w:rsid w:val="00454AAE"/>
    <w:rsid w:val="0045610F"/>
    <w:rsid w:val="0046151B"/>
    <w:rsid w:val="00473815"/>
    <w:rsid w:val="00475B07"/>
    <w:rsid w:val="00485402"/>
    <w:rsid w:val="004A25F5"/>
    <w:rsid w:val="004A44B9"/>
    <w:rsid w:val="004B2BE0"/>
    <w:rsid w:val="004D78B4"/>
    <w:rsid w:val="004F0A36"/>
    <w:rsid w:val="00512ADF"/>
    <w:rsid w:val="00523478"/>
    <w:rsid w:val="00531FBF"/>
    <w:rsid w:val="0058064D"/>
    <w:rsid w:val="00583A02"/>
    <w:rsid w:val="005919A7"/>
    <w:rsid w:val="005A1B32"/>
    <w:rsid w:val="005A6070"/>
    <w:rsid w:val="005A7C7F"/>
    <w:rsid w:val="005C593C"/>
    <w:rsid w:val="005D020B"/>
    <w:rsid w:val="005E6088"/>
    <w:rsid w:val="005F50C0"/>
    <w:rsid w:val="005F574E"/>
    <w:rsid w:val="006017FD"/>
    <w:rsid w:val="006201FC"/>
    <w:rsid w:val="006238F9"/>
    <w:rsid w:val="00632C6F"/>
    <w:rsid w:val="00633225"/>
    <w:rsid w:val="00646FEE"/>
    <w:rsid w:val="0067343E"/>
    <w:rsid w:val="006A66A8"/>
    <w:rsid w:val="006B66FE"/>
    <w:rsid w:val="006D7EB7"/>
    <w:rsid w:val="006E1A73"/>
    <w:rsid w:val="006E3003"/>
    <w:rsid w:val="00701A84"/>
    <w:rsid w:val="0071273D"/>
    <w:rsid w:val="00734E82"/>
    <w:rsid w:val="0074032D"/>
    <w:rsid w:val="0076659B"/>
    <w:rsid w:val="00770D94"/>
    <w:rsid w:val="00790486"/>
    <w:rsid w:val="00793EE5"/>
    <w:rsid w:val="00797EC8"/>
    <w:rsid w:val="00816AE9"/>
    <w:rsid w:val="00824ABB"/>
    <w:rsid w:val="00826665"/>
    <w:rsid w:val="00833209"/>
    <w:rsid w:val="00844A5D"/>
    <w:rsid w:val="00861EC1"/>
    <w:rsid w:val="008935D8"/>
    <w:rsid w:val="008A7514"/>
    <w:rsid w:val="008B068E"/>
    <w:rsid w:val="00940B1A"/>
    <w:rsid w:val="00957280"/>
    <w:rsid w:val="009714E8"/>
    <w:rsid w:val="00974AE3"/>
    <w:rsid w:val="009826D6"/>
    <w:rsid w:val="00985E2B"/>
    <w:rsid w:val="009C2DE7"/>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4FC3"/>
    <w:rsid w:val="00B35185"/>
    <w:rsid w:val="00B406E8"/>
    <w:rsid w:val="00B50C83"/>
    <w:rsid w:val="00B64BD2"/>
    <w:rsid w:val="00B66914"/>
    <w:rsid w:val="00B720DC"/>
    <w:rsid w:val="00B7788F"/>
    <w:rsid w:val="00BB1A0B"/>
    <w:rsid w:val="00C32F3D"/>
    <w:rsid w:val="00C41B36"/>
    <w:rsid w:val="00C56FC2"/>
    <w:rsid w:val="00C67FA3"/>
    <w:rsid w:val="00C91D44"/>
    <w:rsid w:val="00CB31CB"/>
    <w:rsid w:val="00CE44E9"/>
    <w:rsid w:val="00CF445D"/>
    <w:rsid w:val="00CF618A"/>
    <w:rsid w:val="00D0558B"/>
    <w:rsid w:val="00D47759"/>
    <w:rsid w:val="00DB5652"/>
    <w:rsid w:val="00DD6742"/>
    <w:rsid w:val="00DE3B22"/>
    <w:rsid w:val="00E02BD0"/>
    <w:rsid w:val="00E33862"/>
    <w:rsid w:val="00E4044A"/>
    <w:rsid w:val="00E5594E"/>
    <w:rsid w:val="00E66FC0"/>
    <w:rsid w:val="00E704D2"/>
    <w:rsid w:val="00E850B6"/>
    <w:rsid w:val="00E941D0"/>
    <w:rsid w:val="00EB1CEC"/>
    <w:rsid w:val="00EB4E90"/>
    <w:rsid w:val="00EC29F5"/>
    <w:rsid w:val="00ED1CC4"/>
    <w:rsid w:val="00EE3EAE"/>
    <w:rsid w:val="00EF4D6F"/>
    <w:rsid w:val="00F160E9"/>
    <w:rsid w:val="00F303AB"/>
    <w:rsid w:val="00F432FF"/>
    <w:rsid w:val="00F52A37"/>
    <w:rsid w:val="00F53B3C"/>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4580166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Normal.dotm</Template>
  <TotalTime>652</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5734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Turner, Mark</cp:lastModifiedBy>
  <cp:revision>83</cp:revision>
  <dcterms:created xsi:type="dcterms:W3CDTF">2022-04-20T12:43:00Z</dcterms:created>
  <dcterms:modified xsi:type="dcterms:W3CDTF">2024-10-21T02:53:00Z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