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b/>
          <w:color w:val="0B2545"/>
          <w:sz w:val="44"/>
        </w:rPr>
        <w:t>Development Merge Notes - MBN Stack</w:t>
      </w:r>
    </w:p>
    <w:p>
      <w:pPr>
        <w:spacing w:after="180"/>
      </w:pPr>
      <w:r>
        <w:rPr>
          <w:color w:val="555555"/>
          <w:sz w:val="22"/>
        </w:rPr>
        <w:t>Review date: 2026-08-01. Scope: axiro-base-api, mbn-react, axiro-base-admin.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Decision</w:t>
      </w:r>
    </w:p>
    <w:p>
      <w:pPr>
        <w:spacing w:after="120"/>
        <w:line w:val="264" w:lineRule="auto"/>
      </w:pPr>
      <w:r>
        <w:rPr>
          <w:sz w:val="22"/>
        </w:rPr>
        <w:t>Proceed with development merge and commit/push current updates. This is not production-release clearance because dependency security audits still report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axiro-base-api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customer wallet/support flows, transaction experience, marketplace operations, demo seed integrity, media upload, document generation, and contract parity.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php artisan test passed with 55 tests and 541 assertions.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Hygiene: database/database.sqlite was removed from the Git index; *.tmp and database/*.sqlite are ignored.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composer audit reports 28 advisories affecting 10 packages.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mbn-react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customer account presentation, purchase detail canonicalization, support pages, mobile table behavior, base-first UI primitives, runtime/system contracts, and navigation.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architecture, UI, interaction, runtime, system, purchase detail, customer experience, customer transaction, account presentation, customer tables, and base-first checks passed.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warning: one non-blocking react-hooks/exhaustive-deps warning remains in SupportCaseDetailPage.jsx.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9 vulnerabilities, including high severity advisories in axios, react-router, vite, postcss, form-data, immutable, and transitive packages.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axiro-base-admin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admin dependency and contract alignment, marketplace contract sync, and package lock updates.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and system-v66 check passed.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warnings: 7 non-blocking hook dependency warnings, large Ant Design chunk warning, and dual package lock policy still unresolved.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10 vulnerabilities, including high severity advisories in axios, react-router, vite, postcss, form-data, immutable, xlsx, and transitive packages.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Required Follow-Up Before Release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Upgrade affected Composer and npm dependencies.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Rerun composer audit, npm audit, API tests, frontend lint/build, and all contract checks.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Clean admin and React hook dependency warnings.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Choose one package manager policy for axiro-base-admin.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Keep env files, SQLite databases, caches, logs, storage uploads, vendor, node_modules, and dist/build outputs out of Git.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