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7A9" w:rsidRPr="008D4117" w:rsidRDefault="007749AE" w:rsidP="007749AE">
      <w:pPr>
        <w:jc w:val="center"/>
        <w:rPr>
          <w:b/>
          <w:sz w:val="32"/>
          <w:szCs w:val="32"/>
          <w:lang w:val="en-GB"/>
        </w:rPr>
      </w:pPr>
      <w:r w:rsidRPr="008D4117">
        <w:rPr>
          <w:b/>
          <w:sz w:val="32"/>
          <w:szCs w:val="32"/>
          <w:lang w:val="en-GB"/>
        </w:rPr>
        <w:t>Translation Instructions</w:t>
      </w:r>
    </w:p>
    <w:p w:rsidR="007749AE" w:rsidRPr="008D4117" w:rsidRDefault="007749AE" w:rsidP="007749AE">
      <w:pPr>
        <w:jc w:val="center"/>
        <w:rPr>
          <w:b/>
          <w:sz w:val="28"/>
          <w:szCs w:val="28"/>
          <w:lang w:val="en-GB"/>
        </w:rPr>
      </w:pPr>
      <w:r w:rsidRPr="008D4117">
        <w:rPr>
          <w:b/>
          <w:sz w:val="28"/>
          <w:szCs w:val="28"/>
          <w:lang w:val="en-GB"/>
        </w:rPr>
        <w:t xml:space="preserve">Developmental Coordination Disorder Questionnaire </w:t>
      </w:r>
      <w:r w:rsidRPr="008D4117">
        <w:rPr>
          <w:b/>
          <w:sz w:val="28"/>
          <w:szCs w:val="28"/>
          <w:lang w:val="en-GB"/>
        </w:rPr>
        <w:br/>
        <w:t>(DCDQ)</w:t>
      </w:r>
    </w:p>
    <w:p w:rsidR="007749AE" w:rsidRDefault="00557848" w:rsidP="007749AE">
      <w:pPr>
        <w:jc w:val="center"/>
        <w:rPr>
          <w:sz w:val="26"/>
          <w:szCs w:val="26"/>
          <w:lang w:val="en-GB"/>
        </w:rPr>
      </w:pPr>
      <w:hyperlink r:id="rId7" w:history="1">
        <w:r w:rsidR="007749AE" w:rsidRPr="007749AE">
          <w:rPr>
            <w:rStyle w:val="Hyperlink"/>
            <w:sz w:val="26"/>
            <w:szCs w:val="26"/>
            <w:lang w:val="en-GB"/>
          </w:rPr>
          <w:t>www.dcdq.ca</w:t>
        </w:r>
      </w:hyperlink>
      <w:r w:rsidR="007749AE" w:rsidRPr="007749AE">
        <w:rPr>
          <w:sz w:val="26"/>
          <w:szCs w:val="26"/>
          <w:lang w:val="en-GB"/>
        </w:rPr>
        <w:t xml:space="preserve"> </w:t>
      </w:r>
    </w:p>
    <w:p w:rsidR="007749AE" w:rsidRDefault="007749AE" w:rsidP="007749AE">
      <w:pPr>
        <w:jc w:val="center"/>
        <w:rPr>
          <w:sz w:val="26"/>
          <w:szCs w:val="26"/>
          <w:lang w:val="en-GB"/>
        </w:rPr>
      </w:pPr>
    </w:p>
    <w:p w:rsidR="00517CB9" w:rsidRDefault="00517CB9" w:rsidP="007749AE">
      <w:pPr>
        <w:rPr>
          <w:sz w:val="26"/>
          <w:szCs w:val="26"/>
          <w:lang w:val="en-GB"/>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374"/>
      </w:tblGrid>
      <w:tr w:rsidR="00754612" w:rsidTr="00754612">
        <w:trPr>
          <w:jc w:val="center"/>
        </w:trPr>
        <w:tc>
          <w:tcPr>
            <w:tcW w:w="8642" w:type="dxa"/>
            <w:shd w:val="clear" w:color="auto" w:fill="auto"/>
            <w:vAlign w:val="center"/>
          </w:tcPr>
          <w:p w:rsidR="00754612" w:rsidRPr="00754612" w:rsidRDefault="00754612" w:rsidP="00754612">
            <w:pPr>
              <w:rPr>
                <w:sz w:val="30"/>
                <w:szCs w:val="30"/>
                <w:lang w:val="en-GB"/>
              </w:rPr>
            </w:pPr>
            <w:r w:rsidRPr="00754612">
              <w:rPr>
                <w:sz w:val="30"/>
                <w:szCs w:val="30"/>
                <w:lang w:val="en-GB"/>
              </w:rPr>
              <w:t>Introduction</w:t>
            </w:r>
            <w:r>
              <w:rPr>
                <w:sz w:val="30"/>
                <w:szCs w:val="30"/>
                <w:lang w:val="en-GB"/>
              </w:rPr>
              <w:t>………………………………………………………………………………………</w:t>
            </w:r>
          </w:p>
        </w:tc>
        <w:tc>
          <w:tcPr>
            <w:tcW w:w="374" w:type="dxa"/>
          </w:tcPr>
          <w:p w:rsidR="00754612" w:rsidRPr="00754612" w:rsidRDefault="00754612" w:rsidP="00754612">
            <w:pPr>
              <w:rPr>
                <w:sz w:val="30"/>
                <w:szCs w:val="30"/>
                <w:lang w:val="en-GB"/>
              </w:rPr>
            </w:pPr>
            <w:r w:rsidRPr="00754612">
              <w:rPr>
                <w:sz w:val="30"/>
                <w:szCs w:val="30"/>
                <w:lang w:val="en-GB"/>
              </w:rPr>
              <w:t>2</w:t>
            </w:r>
          </w:p>
        </w:tc>
      </w:tr>
      <w:tr w:rsidR="00754612" w:rsidTr="00754612">
        <w:trPr>
          <w:jc w:val="center"/>
        </w:trPr>
        <w:tc>
          <w:tcPr>
            <w:tcW w:w="8642" w:type="dxa"/>
            <w:shd w:val="clear" w:color="auto" w:fill="auto"/>
            <w:vAlign w:val="center"/>
          </w:tcPr>
          <w:p w:rsidR="00754612" w:rsidRPr="00754612" w:rsidRDefault="00754612" w:rsidP="00754612">
            <w:pPr>
              <w:rPr>
                <w:sz w:val="30"/>
                <w:szCs w:val="30"/>
                <w:lang w:val="en-GB"/>
              </w:rPr>
            </w:pPr>
            <w:r w:rsidRPr="00754612">
              <w:rPr>
                <w:sz w:val="30"/>
                <w:szCs w:val="30"/>
                <w:lang w:val="en-GB"/>
              </w:rPr>
              <w:t>For Translators (English to Danish)</w:t>
            </w:r>
            <w:r>
              <w:rPr>
                <w:sz w:val="30"/>
                <w:szCs w:val="30"/>
                <w:lang w:val="en-GB"/>
              </w:rPr>
              <w:t>…………………………………………………….</w:t>
            </w:r>
          </w:p>
        </w:tc>
        <w:tc>
          <w:tcPr>
            <w:tcW w:w="374" w:type="dxa"/>
          </w:tcPr>
          <w:p w:rsidR="00754612" w:rsidRPr="00754612" w:rsidRDefault="00754612" w:rsidP="00754612">
            <w:pPr>
              <w:rPr>
                <w:sz w:val="30"/>
                <w:szCs w:val="30"/>
                <w:lang w:val="en-GB"/>
              </w:rPr>
            </w:pPr>
            <w:r w:rsidRPr="00754612">
              <w:rPr>
                <w:sz w:val="30"/>
                <w:szCs w:val="30"/>
                <w:lang w:val="en-GB"/>
              </w:rPr>
              <w:t>3</w:t>
            </w:r>
          </w:p>
        </w:tc>
      </w:tr>
      <w:tr w:rsidR="00754612" w:rsidTr="00754612">
        <w:trPr>
          <w:jc w:val="center"/>
        </w:trPr>
        <w:tc>
          <w:tcPr>
            <w:tcW w:w="8642" w:type="dxa"/>
            <w:shd w:val="clear" w:color="auto" w:fill="auto"/>
            <w:vAlign w:val="center"/>
          </w:tcPr>
          <w:p w:rsidR="00754612" w:rsidRPr="00754612" w:rsidRDefault="00754612" w:rsidP="00754612">
            <w:pPr>
              <w:rPr>
                <w:sz w:val="30"/>
                <w:szCs w:val="30"/>
                <w:lang w:val="en-GB"/>
              </w:rPr>
            </w:pPr>
            <w:r w:rsidRPr="00754612">
              <w:rPr>
                <w:sz w:val="30"/>
                <w:szCs w:val="30"/>
                <w:lang w:val="en-GB"/>
              </w:rPr>
              <w:t>For Back</w:t>
            </w:r>
            <w:r>
              <w:rPr>
                <w:sz w:val="30"/>
                <w:szCs w:val="30"/>
                <w:lang w:val="en-GB"/>
              </w:rPr>
              <w:t>-translators (Danish to English)…………………………………………….</w:t>
            </w:r>
          </w:p>
        </w:tc>
        <w:tc>
          <w:tcPr>
            <w:tcW w:w="374" w:type="dxa"/>
          </w:tcPr>
          <w:p w:rsidR="00754612" w:rsidRPr="00754612" w:rsidRDefault="00754612" w:rsidP="00754612">
            <w:pPr>
              <w:rPr>
                <w:sz w:val="30"/>
                <w:szCs w:val="30"/>
                <w:lang w:val="en-GB"/>
              </w:rPr>
            </w:pPr>
            <w:r w:rsidRPr="00754612">
              <w:rPr>
                <w:sz w:val="30"/>
                <w:szCs w:val="30"/>
                <w:lang w:val="en-GB"/>
              </w:rPr>
              <w:t>4</w:t>
            </w:r>
          </w:p>
        </w:tc>
      </w:tr>
      <w:tr w:rsidR="00754612" w:rsidTr="00754612">
        <w:trPr>
          <w:jc w:val="center"/>
        </w:trPr>
        <w:tc>
          <w:tcPr>
            <w:tcW w:w="8642" w:type="dxa"/>
            <w:shd w:val="clear" w:color="auto" w:fill="auto"/>
            <w:vAlign w:val="center"/>
          </w:tcPr>
          <w:p w:rsidR="00754612" w:rsidRPr="00754612" w:rsidRDefault="00754612" w:rsidP="00754612">
            <w:pPr>
              <w:rPr>
                <w:sz w:val="30"/>
                <w:szCs w:val="30"/>
                <w:lang w:val="en-GB"/>
              </w:rPr>
            </w:pPr>
            <w:r w:rsidRPr="00754612">
              <w:rPr>
                <w:sz w:val="30"/>
                <w:szCs w:val="30"/>
                <w:lang w:val="en-GB"/>
              </w:rPr>
              <w:t>References</w:t>
            </w:r>
            <w:r>
              <w:rPr>
                <w:sz w:val="30"/>
                <w:szCs w:val="30"/>
                <w:lang w:val="en-GB"/>
              </w:rPr>
              <w:t>…………………………………………………………………………………………</w:t>
            </w:r>
          </w:p>
        </w:tc>
        <w:tc>
          <w:tcPr>
            <w:tcW w:w="374" w:type="dxa"/>
          </w:tcPr>
          <w:p w:rsidR="00754612" w:rsidRPr="00754612" w:rsidRDefault="00754612" w:rsidP="00754612">
            <w:pPr>
              <w:rPr>
                <w:sz w:val="30"/>
                <w:szCs w:val="30"/>
                <w:lang w:val="en-GB"/>
              </w:rPr>
            </w:pPr>
            <w:r w:rsidRPr="00754612">
              <w:rPr>
                <w:sz w:val="30"/>
                <w:szCs w:val="30"/>
                <w:lang w:val="en-GB"/>
              </w:rPr>
              <w:t>5</w:t>
            </w:r>
          </w:p>
        </w:tc>
      </w:tr>
    </w:tbl>
    <w:p w:rsidR="00517CB9" w:rsidRDefault="00517CB9" w:rsidP="007749AE">
      <w:pPr>
        <w:rPr>
          <w:sz w:val="26"/>
          <w:szCs w:val="26"/>
          <w:lang w:val="en-GB"/>
        </w:rPr>
      </w:pPr>
    </w:p>
    <w:p w:rsidR="00517CB9" w:rsidRDefault="00517CB9" w:rsidP="007749AE">
      <w:pPr>
        <w:rPr>
          <w:sz w:val="26"/>
          <w:szCs w:val="26"/>
          <w:lang w:val="en-GB"/>
        </w:rPr>
      </w:pPr>
    </w:p>
    <w:p w:rsidR="00517CB9" w:rsidRDefault="00517CB9" w:rsidP="007749AE">
      <w:pPr>
        <w:rPr>
          <w:sz w:val="26"/>
          <w:szCs w:val="26"/>
          <w:lang w:val="en-GB"/>
        </w:rPr>
      </w:pPr>
    </w:p>
    <w:p w:rsidR="00517CB9" w:rsidRDefault="00517CB9" w:rsidP="007749AE">
      <w:pPr>
        <w:rPr>
          <w:sz w:val="26"/>
          <w:szCs w:val="26"/>
          <w:lang w:val="en-GB"/>
        </w:rPr>
      </w:pPr>
    </w:p>
    <w:p w:rsidR="00517CB9" w:rsidRDefault="00517CB9" w:rsidP="007749AE">
      <w:pPr>
        <w:rPr>
          <w:sz w:val="26"/>
          <w:szCs w:val="26"/>
          <w:lang w:val="en-GB"/>
        </w:rPr>
      </w:pPr>
    </w:p>
    <w:p w:rsidR="00517CB9" w:rsidRDefault="00517CB9" w:rsidP="007749AE">
      <w:pPr>
        <w:rPr>
          <w:sz w:val="26"/>
          <w:szCs w:val="26"/>
          <w:lang w:val="en-GB"/>
        </w:rPr>
      </w:pPr>
    </w:p>
    <w:p w:rsidR="00517CB9" w:rsidRDefault="00517CB9" w:rsidP="007749AE">
      <w:pPr>
        <w:rPr>
          <w:sz w:val="26"/>
          <w:szCs w:val="26"/>
          <w:lang w:val="en-GB"/>
        </w:rPr>
      </w:pPr>
    </w:p>
    <w:p w:rsidR="00517CB9" w:rsidRDefault="00517CB9" w:rsidP="007749AE">
      <w:pPr>
        <w:rPr>
          <w:sz w:val="26"/>
          <w:szCs w:val="26"/>
          <w:lang w:val="en-GB"/>
        </w:rPr>
      </w:pPr>
    </w:p>
    <w:p w:rsidR="00517CB9" w:rsidRDefault="00517CB9" w:rsidP="007749AE">
      <w:pPr>
        <w:rPr>
          <w:sz w:val="26"/>
          <w:szCs w:val="26"/>
          <w:lang w:val="en-GB"/>
        </w:rPr>
      </w:pPr>
    </w:p>
    <w:p w:rsidR="00517CB9" w:rsidRDefault="00517CB9" w:rsidP="007749AE">
      <w:pPr>
        <w:rPr>
          <w:sz w:val="26"/>
          <w:szCs w:val="26"/>
          <w:lang w:val="en-GB"/>
        </w:rPr>
      </w:pPr>
    </w:p>
    <w:p w:rsidR="00517CB9" w:rsidRDefault="00517CB9" w:rsidP="007749AE">
      <w:pPr>
        <w:rPr>
          <w:sz w:val="26"/>
          <w:szCs w:val="26"/>
          <w:lang w:val="en-GB"/>
        </w:rPr>
      </w:pPr>
    </w:p>
    <w:p w:rsidR="00517CB9" w:rsidRDefault="00517CB9" w:rsidP="007749AE">
      <w:pPr>
        <w:rPr>
          <w:sz w:val="26"/>
          <w:szCs w:val="26"/>
          <w:lang w:val="en-GB"/>
        </w:rPr>
      </w:pPr>
    </w:p>
    <w:p w:rsidR="00517CB9" w:rsidRDefault="00517CB9" w:rsidP="007749AE">
      <w:pPr>
        <w:rPr>
          <w:sz w:val="26"/>
          <w:szCs w:val="26"/>
          <w:lang w:val="en-GB"/>
        </w:rPr>
      </w:pPr>
    </w:p>
    <w:p w:rsidR="00754612" w:rsidRDefault="00754612" w:rsidP="007749AE">
      <w:pPr>
        <w:rPr>
          <w:sz w:val="26"/>
          <w:szCs w:val="26"/>
          <w:lang w:val="en-GB"/>
        </w:rPr>
      </w:pPr>
    </w:p>
    <w:p w:rsidR="00517CB9" w:rsidRDefault="00517CB9" w:rsidP="007749AE">
      <w:pPr>
        <w:rPr>
          <w:sz w:val="26"/>
          <w:szCs w:val="26"/>
          <w:lang w:val="en-GB"/>
        </w:rPr>
      </w:pPr>
    </w:p>
    <w:p w:rsidR="00517CB9" w:rsidRDefault="00517CB9" w:rsidP="007749AE">
      <w:pPr>
        <w:rPr>
          <w:sz w:val="26"/>
          <w:szCs w:val="26"/>
          <w:lang w:val="en-GB"/>
        </w:rPr>
      </w:pPr>
    </w:p>
    <w:p w:rsidR="00517CB9" w:rsidRDefault="00517CB9" w:rsidP="007749AE">
      <w:pPr>
        <w:rPr>
          <w:sz w:val="26"/>
          <w:szCs w:val="26"/>
          <w:lang w:val="en-GB"/>
        </w:rPr>
      </w:pPr>
    </w:p>
    <w:p w:rsidR="00517CB9" w:rsidRDefault="00517CB9" w:rsidP="007749AE">
      <w:pPr>
        <w:rPr>
          <w:sz w:val="26"/>
          <w:szCs w:val="26"/>
          <w:lang w:val="en-GB"/>
        </w:rPr>
      </w:pPr>
    </w:p>
    <w:p w:rsidR="00517CB9" w:rsidRDefault="00517CB9" w:rsidP="007749AE">
      <w:pPr>
        <w:rPr>
          <w:sz w:val="26"/>
          <w:szCs w:val="26"/>
          <w:lang w:val="en-GB"/>
        </w:rPr>
      </w:pPr>
    </w:p>
    <w:p w:rsidR="00517CB9" w:rsidRPr="002F7561" w:rsidRDefault="00517CB9" w:rsidP="006E67BF">
      <w:pPr>
        <w:jc w:val="center"/>
        <w:rPr>
          <w:b/>
          <w:sz w:val="30"/>
          <w:szCs w:val="30"/>
          <w:lang w:val="en-GB"/>
        </w:rPr>
      </w:pPr>
      <w:r w:rsidRPr="002F7561">
        <w:rPr>
          <w:b/>
          <w:sz w:val="30"/>
          <w:szCs w:val="30"/>
          <w:lang w:val="en-GB"/>
        </w:rPr>
        <w:lastRenderedPageBreak/>
        <w:t>INTRODUCTION</w:t>
      </w:r>
    </w:p>
    <w:p w:rsidR="00517CB9" w:rsidRDefault="00517CB9" w:rsidP="00517CB9">
      <w:pPr>
        <w:rPr>
          <w:sz w:val="26"/>
          <w:szCs w:val="26"/>
          <w:lang w:val="en-GB"/>
        </w:rPr>
      </w:pPr>
      <w:r>
        <w:rPr>
          <w:sz w:val="26"/>
          <w:szCs w:val="26"/>
          <w:lang w:val="en-GB"/>
        </w:rPr>
        <w:t xml:space="preserve">Thank you for joining the project! </w:t>
      </w:r>
      <w:proofErr w:type="gramStart"/>
      <w:r w:rsidR="006E67BF">
        <w:rPr>
          <w:sz w:val="26"/>
          <w:szCs w:val="26"/>
          <w:lang w:val="en-GB"/>
        </w:rPr>
        <w:t xml:space="preserve">The translation process is led by </w:t>
      </w:r>
      <w:r w:rsidR="006E67BF" w:rsidRPr="006E67BF">
        <w:rPr>
          <w:b/>
          <w:sz w:val="26"/>
          <w:szCs w:val="26"/>
          <w:lang w:val="en-GB"/>
        </w:rPr>
        <w:t>Marta Topor</w:t>
      </w:r>
      <w:r w:rsidR="006E67BF">
        <w:rPr>
          <w:sz w:val="26"/>
          <w:szCs w:val="26"/>
          <w:lang w:val="en-GB"/>
        </w:rPr>
        <w:t xml:space="preserve">, who can be contacted at </w:t>
      </w:r>
      <w:hyperlink r:id="rId8" w:history="1">
        <w:r w:rsidR="006E67BF" w:rsidRPr="00640B30">
          <w:rPr>
            <w:rStyle w:val="Hyperlink"/>
            <w:sz w:val="26"/>
            <w:szCs w:val="26"/>
            <w:lang w:val="en-GB"/>
          </w:rPr>
          <w:t>mt@nexs.ku.dk</w:t>
        </w:r>
        <w:proofErr w:type="gramEnd"/>
      </w:hyperlink>
      <w:r w:rsidR="006E67BF">
        <w:rPr>
          <w:sz w:val="26"/>
          <w:szCs w:val="26"/>
          <w:lang w:val="en-GB"/>
        </w:rPr>
        <w:t xml:space="preserve">. </w:t>
      </w:r>
      <w:r w:rsidR="006E67BF">
        <w:rPr>
          <w:sz w:val="26"/>
          <w:szCs w:val="26"/>
          <w:lang w:val="en-GB"/>
        </w:rPr>
        <w:br/>
      </w:r>
      <w:r>
        <w:rPr>
          <w:sz w:val="26"/>
          <w:szCs w:val="26"/>
          <w:lang w:val="en-GB"/>
        </w:rPr>
        <w:t xml:space="preserve">We aim to prepare an official Danish translation of the Developmental Coordination Questionnaire (DCDQ). This means, that upon the completion of the project, our version will be the official Danish DCDQ. The authors of the original questionnaire will include it among their resources on their webpage </w:t>
      </w:r>
      <w:hyperlink r:id="rId9" w:history="1">
        <w:r w:rsidRPr="00640B30">
          <w:rPr>
            <w:rStyle w:val="Hyperlink"/>
            <w:sz w:val="26"/>
            <w:szCs w:val="26"/>
            <w:lang w:val="en-GB"/>
          </w:rPr>
          <w:t>www.dcdq.ca</w:t>
        </w:r>
      </w:hyperlink>
      <w:r>
        <w:rPr>
          <w:sz w:val="26"/>
          <w:szCs w:val="26"/>
          <w:lang w:val="en-GB"/>
        </w:rPr>
        <w:t xml:space="preserve">. </w:t>
      </w:r>
    </w:p>
    <w:p w:rsidR="00517CB9" w:rsidRDefault="00517CB9" w:rsidP="00517CB9">
      <w:pPr>
        <w:rPr>
          <w:sz w:val="26"/>
          <w:szCs w:val="26"/>
          <w:u w:val="single"/>
          <w:lang w:val="en-GB"/>
        </w:rPr>
      </w:pPr>
      <w:r w:rsidRPr="00517CB9">
        <w:rPr>
          <w:sz w:val="26"/>
          <w:szCs w:val="26"/>
          <w:u w:val="single"/>
          <w:lang w:val="en-GB"/>
        </w:rPr>
        <w:t>The Process</w:t>
      </w:r>
    </w:p>
    <w:p w:rsidR="00143FB5" w:rsidRDefault="00143FB5" w:rsidP="00517CB9">
      <w:pPr>
        <w:rPr>
          <w:sz w:val="26"/>
          <w:szCs w:val="26"/>
          <w:lang w:val="en-GB"/>
        </w:rPr>
      </w:pPr>
      <w:r>
        <w:rPr>
          <w:sz w:val="26"/>
          <w:szCs w:val="26"/>
          <w:lang w:val="en-GB"/>
        </w:rPr>
        <w:t xml:space="preserve">The translation process will follow the Beaton et al. (2000) guidelines for cross-cultural adaptation of clinical questionnaire tools. The process can be summarised </w:t>
      </w:r>
      <w:proofErr w:type="gramStart"/>
      <w:r>
        <w:rPr>
          <w:sz w:val="26"/>
          <w:szCs w:val="26"/>
          <w:lang w:val="en-GB"/>
        </w:rPr>
        <w:t>in  3</w:t>
      </w:r>
      <w:proofErr w:type="gramEnd"/>
      <w:r>
        <w:rPr>
          <w:sz w:val="26"/>
          <w:szCs w:val="26"/>
          <w:lang w:val="en-GB"/>
        </w:rPr>
        <w:t xml:space="preserve"> main stages:</w:t>
      </w:r>
    </w:p>
    <w:p w:rsidR="00143FB5" w:rsidRDefault="00143FB5" w:rsidP="00143FB5">
      <w:pPr>
        <w:pStyle w:val="Listeafsnit"/>
        <w:numPr>
          <w:ilvl w:val="0"/>
          <w:numId w:val="2"/>
        </w:numPr>
        <w:rPr>
          <w:sz w:val="26"/>
          <w:szCs w:val="26"/>
          <w:lang w:val="en-GB"/>
        </w:rPr>
      </w:pPr>
      <w:r w:rsidRPr="00143FB5">
        <w:rPr>
          <w:b/>
          <w:sz w:val="26"/>
          <w:szCs w:val="26"/>
          <w:lang w:val="en-GB"/>
        </w:rPr>
        <w:t>English to Danish Translation</w:t>
      </w:r>
      <w:r>
        <w:rPr>
          <w:sz w:val="26"/>
          <w:szCs w:val="26"/>
          <w:lang w:val="en-GB"/>
        </w:rPr>
        <w:t xml:space="preserve"> – 2 Translators will translate the text from English to Danish. We will then hold a meeting and discuss discrepancies in language use.</w:t>
      </w:r>
    </w:p>
    <w:p w:rsidR="00143FB5" w:rsidRDefault="00143FB5" w:rsidP="00143FB5">
      <w:pPr>
        <w:pStyle w:val="Listeafsnit"/>
        <w:numPr>
          <w:ilvl w:val="0"/>
          <w:numId w:val="2"/>
        </w:numPr>
        <w:rPr>
          <w:sz w:val="26"/>
          <w:szCs w:val="26"/>
          <w:lang w:val="en-GB"/>
        </w:rPr>
      </w:pPr>
      <w:r>
        <w:rPr>
          <w:b/>
          <w:sz w:val="26"/>
          <w:szCs w:val="26"/>
          <w:lang w:val="en-GB"/>
        </w:rPr>
        <w:t>Danish to English Back</w:t>
      </w:r>
      <w:r w:rsidRPr="00143FB5">
        <w:rPr>
          <w:b/>
          <w:sz w:val="26"/>
          <w:szCs w:val="26"/>
          <w:lang w:val="en-GB"/>
        </w:rPr>
        <w:t>-translation</w:t>
      </w:r>
      <w:r>
        <w:rPr>
          <w:b/>
          <w:sz w:val="26"/>
          <w:szCs w:val="26"/>
          <w:lang w:val="en-GB"/>
        </w:rPr>
        <w:t xml:space="preserve"> </w:t>
      </w:r>
      <w:r>
        <w:rPr>
          <w:sz w:val="26"/>
          <w:szCs w:val="26"/>
          <w:lang w:val="en-GB"/>
        </w:rPr>
        <w:t xml:space="preserve">– 2 Translators will translate the text from Danish back to English to verify the translation. </w:t>
      </w:r>
    </w:p>
    <w:p w:rsidR="00143FB5" w:rsidRDefault="00143FB5" w:rsidP="00143FB5">
      <w:pPr>
        <w:pStyle w:val="Listeafsnit"/>
        <w:numPr>
          <w:ilvl w:val="0"/>
          <w:numId w:val="2"/>
        </w:numPr>
        <w:rPr>
          <w:sz w:val="26"/>
          <w:szCs w:val="26"/>
          <w:lang w:val="en-GB"/>
        </w:rPr>
      </w:pPr>
      <w:r>
        <w:rPr>
          <w:b/>
          <w:sz w:val="26"/>
          <w:szCs w:val="26"/>
          <w:lang w:val="en-GB"/>
        </w:rPr>
        <w:t xml:space="preserve">Summary meeting </w:t>
      </w:r>
      <w:r>
        <w:rPr>
          <w:sz w:val="26"/>
          <w:szCs w:val="26"/>
          <w:lang w:val="en-GB"/>
        </w:rPr>
        <w:t>– all translators and the coordinator will meet to agree on the final version of the tool. One extra person, who has experience with translating documents between English and Danish, will join the team at this stage</w:t>
      </w:r>
    </w:p>
    <w:p w:rsidR="00143FB5" w:rsidRPr="00143FB5" w:rsidRDefault="00143FB5" w:rsidP="00143FB5">
      <w:pPr>
        <w:rPr>
          <w:sz w:val="26"/>
          <w:szCs w:val="26"/>
          <w:lang w:val="en-GB"/>
        </w:rPr>
      </w:pPr>
      <w:r>
        <w:rPr>
          <w:sz w:val="26"/>
          <w:szCs w:val="26"/>
          <w:lang w:val="en-GB"/>
        </w:rPr>
        <w:t xml:space="preserve">After the final translation is agreed, the Danish questionnaire will be trialled with parents of schoolchildren. </w:t>
      </w:r>
    </w:p>
    <w:p w:rsidR="00517CB9" w:rsidRDefault="00517CB9" w:rsidP="00517CB9">
      <w:pPr>
        <w:rPr>
          <w:sz w:val="26"/>
          <w:szCs w:val="26"/>
          <w:u w:val="single"/>
          <w:lang w:val="en-GB"/>
        </w:rPr>
      </w:pPr>
      <w:r>
        <w:rPr>
          <w:sz w:val="26"/>
          <w:szCs w:val="26"/>
          <w:u w:val="single"/>
          <w:lang w:val="en-GB"/>
        </w:rPr>
        <w:t>Contribution and Acknowledgment</w:t>
      </w:r>
    </w:p>
    <w:p w:rsidR="00564803" w:rsidRPr="006E67BF" w:rsidRDefault="00143FB5" w:rsidP="00517CB9">
      <w:pPr>
        <w:rPr>
          <w:sz w:val="26"/>
          <w:szCs w:val="26"/>
          <w:lang w:val="en-GB"/>
        </w:rPr>
      </w:pPr>
      <w:r w:rsidRPr="00143FB5">
        <w:rPr>
          <w:sz w:val="26"/>
          <w:szCs w:val="26"/>
          <w:lang w:val="en-GB"/>
        </w:rPr>
        <w:t>All</w:t>
      </w:r>
      <w:r>
        <w:rPr>
          <w:sz w:val="26"/>
          <w:szCs w:val="26"/>
          <w:lang w:val="en-GB"/>
        </w:rPr>
        <w:t xml:space="preserve"> team members who contribute to the translation process will be co-authors of the resulting report. The report will accompany the translated Danish version of the questionnaire. We will aim to publish the questionnaire and the report in a peer-reviewed journal. </w:t>
      </w:r>
      <w:r w:rsidRPr="00143FB5">
        <w:rPr>
          <w:sz w:val="26"/>
          <w:szCs w:val="26"/>
          <w:lang w:val="en-GB"/>
        </w:rPr>
        <w:t xml:space="preserve"> </w:t>
      </w:r>
    </w:p>
    <w:p w:rsidR="00517CB9" w:rsidRPr="00517CB9" w:rsidRDefault="00517CB9" w:rsidP="00517CB9">
      <w:pPr>
        <w:rPr>
          <w:sz w:val="26"/>
          <w:szCs w:val="26"/>
          <w:u w:val="single"/>
          <w:lang w:val="en-GB"/>
        </w:rPr>
      </w:pPr>
      <w:r>
        <w:rPr>
          <w:sz w:val="26"/>
          <w:szCs w:val="26"/>
          <w:u w:val="single"/>
          <w:lang w:val="en-GB"/>
        </w:rPr>
        <w:t>Timeline</w:t>
      </w:r>
      <w:r w:rsidRPr="00517CB9">
        <w:rPr>
          <w:sz w:val="26"/>
          <w:szCs w:val="26"/>
          <w:u w:val="single"/>
          <w:lang w:val="en-GB"/>
        </w:rPr>
        <w:t xml:space="preserve"> </w:t>
      </w:r>
      <w:r w:rsidR="00564803">
        <w:rPr>
          <w:sz w:val="26"/>
          <w:szCs w:val="26"/>
          <w:u w:val="single"/>
          <w:lang w:val="en-GB"/>
        </w:rPr>
        <w:br/>
      </w:r>
    </w:p>
    <w:p w:rsidR="00517CB9" w:rsidRDefault="00564803" w:rsidP="006E67BF">
      <w:pPr>
        <w:spacing w:after="0"/>
        <w:rPr>
          <w:b/>
          <w:sz w:val="26"/>
          <w:szCs w:val="26"/>
          <w:lang w:val="en-GB"/>
        </w:rPr>
      </w:pPr>
      <w:r>
        <w:rPr>
          <w:sz w:val="26"/>
          <w:szCs w:val="26"/>
          <w:lang w:val="en-GB"/>
        </w:rPr>
        <w:t xml:space="preserve">Translation by </w:t>
      </w:r>
      <w:r w:rsidR="00842359">
        <w:rPr>
          <w:b/>
          <w:sz w:val="26"/>
          <w:szCs w:val="26"/>
          <w:lang w:val="en-GB"/>
        </w:rPr>
        <w:t>24/10/2022</w:t>
      </w:r>
    </w:p>
    <w:p w:rsidR="00564803" w:rsidRPr="00564803" w:rsidRDefault="00564803" w:rsidP="006E67BF">
      <w:pPr>
        <w:spacing w:after="0"/>
        <w:rPr>
          <w:sz w:val="26"/>
          <w:szCs w:val="26"/>
          <w:lang w:val="en-GB"/>
        </w:rPr>
      </w:pPr>
      <w:r>
        <w:rPr>
          <w:sz w:val="26"/>
          <w:szCs w:val="26"/>
          <w:lang w:val="en-GB"/>
        </w:rPr>
        <w:t xml:space="preserve">Translation Meeting </w:t>
      </w:r>
      <w:r w:rsidR="00842359">
        <w:rPr>
          <w:b/>
          <w:sz w:val="26"/>
          <w:szCs w:val="26"/>
          <w:lang w:val="en-GB"/>
        </w:rPr>
        <w:t>24/10/2022</w:t>
      </w:r>
      <w:r>
        <w:rPr>
          <w:sz w:val="26"/>
          <w:szCs w:val="26"/>
          <w:lang w:val="en-GB"/>
        </w:rPr>
        <w:t xml:space="preserve"> </w:t>
      </w:r>
    </w:p>
    <w:p w:rsidR="00564803" w:rsidRDefault="00564803" w:rsidP="006E67BF">
      <w:pPr>
        <w:spacing w:after="0"/>
        <w:rPr>
          <w:sz w:val="26"/>
          <w:szCs w:val="26"/>
          <w:lang w:val="en-GB"/>
        </w:rPr>
      </w:pPr>
      <w:r>
        <w:rPr>
          <w:sz w:val="26"/>
          <w:szCs w:val="26"/>
          <w:lang w:val="en-GB"/>
        </w:rPr>
        <w:t xml:space="preserve">Back Translation by </w:t>
      </w:r>
      <w:r w:rsidR="00842359">
        <w:rPr>
          <w:b/>
          <w:sz w:val="26"/>
          <w:szCs w:val="26"/>
          <w:lang w:val="en-GB"/>
        </w:rPr>
        <w:t>26</w:t>
      </w:r>
      <w:r w:rsidR="00842359" w:rsidRPr="00842359">
        <w:rPr>
          <w:b/>
          <w:sz w:val="26"/>
          <w:szCs w:val="26"/>
          <w:vertAlign w:val="superscript"/>
          <w:lang w:val="en-GB"/>
        </w:rPr>
        <w:t>th</w:t>
      </w:r>
      <w:r w:rsidR="00842359">
        <w:rPr>
          <w:b/>
          <w:sz w:val="26"/>
          <w:szCs w:val="26"/>
          <w:lang w:val="en-GB"/>
        </w:rPr>
        <w:t xml:space="preserve"> </w:t>
      </w:r>
      <w:r w:rsidRPr="00564803">
        <w:rPr>
          <w:b/>
          <w:sz w:val="26"/>
          <w:szCs w:val="26"/>
          <w:lang w:val="en-GB"/>
        </w:rPr>
        <w:t>of October</w:t>
      </w:r>
    </w:p>
    <w:p w:rsidR="00564803" w:rsidRDefault="00564803" w:rsidP="006E67BF">
      <w:pPr>
        <w:spacing w:after="0"/>
        <w:rPr>
          <w:b/>
          <w:sz w:val="26"/>
          <w:szCs w:val="26"/>
          <w:lang w:val="en-GB"/>
        </w:rPr>
      </w:pPr>
      <w:r>
        <w:rPr>
          <w:sz w:val="26"/>
          <w:szCs w:val="26"/>
          <w:lang w:val="en-GB"/>
        </w:rPr>
        <w:t xml:space="preserve">Summary Meeting </w:t>
      </w:r>
      <w:r w:rsidR="00842359">
        <w:rPr>
          <w:b/>
          <w:sz w:val="26"/>
          <w:szCs w:val="26"/>
          <w:lang w:val="en-GB"/>
        </w:rPr>
        <w:t>27</w:t>
      </w:r>
      <w:r w:rsidRPr="00564803">
        <w:rPr>
          <w:b/>
          <w:sz w:val="26"/>
          <w:szCs w:val="26"/>
          <w:vertAlign w:val="superscript"/>
          <w:lang w:val="en-GB"/>
        </w:rPr>
        <w:t>th</w:t>
      </w:r>
      <w:r w:rsidRPr="00564803">
        <w:rPr>
          <w:b/>
          <w:sz w:val="26"/>
          <w:szCs w:val="26"/>
          <w:lang w:val="en-GB"/>
        </w:rPr>
        <w:t xml:space="preserve"> of October</w:t>
      </w:r>
    </w:p>
    <w:p w:rsidR="00564803" w:rsidRPr="00564803" w:rsidRDefault="00564803" w:rsidP="00517CB9">
      <w:pPr>
        <w:rPr>
          <w:sz w:val="26"/>
          <w:szCs w:val="26"/>
          <w:lang w:val="en-GB"/>
        </w:rPr>
      </w:pPr>
      <w:r>
        <w:rPr>
          <w:sz w:val="26"/>
          <w:szCs w:val="26"/>
          <w:lang w:val="en-GB"/>
        </w:rPr>
        <w:t xml:space="preserve">Danish Questionnaires Sent to Parents: </w:t>
      </w:r>
      <w:r w:rsidR="00842359">
        <w:rPr>
          <w:b/>
          <w:sz w:val="26"/>
          <w:szCs w:val="26"/>
          <w:lang w:val="en-GB"/>
        </w:rPr>
        <w:t>28</w:t>
      </w:r>
      <w:r w:rsidRPr="00564803">
        <w:rPr>
          <w:b/>
          <w:sz w:val="26"/>
          <w:szCs w:val="26"/>
          <w:vertAlign w:val="superscript"/>
          <w:lang w:val="en-GB"/>
        </w:rPr>
        <w:t>th</w:t>
      </w:r>
      <w:r w:rsidRPr="00564803">
        <w:rPr>
          <w:b/>
          <w:sz w:val="26"/>
          <w:szCs w:val="26"/>
          <w:lang w:val="en-GB"/>
        </w:rPr>
        <w:t xml:space="preserve"> of October</w:t>
      </w:r>
    </w:p>
    <w:p w:rsidR="007749AE" w:rsidRDefault="007749AE" w:rsidP="007749AE">
      <w:pPr>
        <w:rPr>
          <w:sz w:val="26"/>
          <w:szCs w:val="26"/>
          <w:lang w:val="en-GB"/>
        </w:rPr>
      </w:pPr>
    </w:p>
    <w:p w:rsidR="00143FB5" w:rsidRPr="002F7561" w:rsidRDefault="006E67BF" w:rsidP="006E67BF">
      <w:pPr>
        <w:jc w:val="center"/>
        <w:rPr>
          <w:b/>
          <w:sz w:val="30"/>
          <w:szCs w:val="30"/>
          <w:lang w:val="en-GB"/>
        </w:rPr>
      </w:pPr>
      <w:r w:rsidRPr="002F7561">
        <w:rPr>
          <w:b/>
          <w:sz w:val="30"/>
          <w:szCs w:val="30"/>
          <w:lang w:val="en-GB"/>
        </w:rPr>
        <w:lastRenderedPageBreak/>
        <w:t>FOR TRANSLATORS</w:t>
      </w:r>
    </w:p>
    <w:p w:rsidR="004B59B3" w:rsidRDefault="004B59B3" w:rsidP="006E67BF">
      <w:pPr>
        <w:rPr>
          <w:sz w:val="26"/>
          <w:szCs w:val="26"/>
          <w:lang w:val="en-GB"/>
        </w:rPr>
      </w:pPr>
      <w:r>
        <w:rPr>
          <w:sz w:val="26"/>
          <w:szCs w:val="26"/>
          <w:lang w:val="en-GB"/>
        </w:rPr>
        <w:t>The team will include two translators.</w:t>
      </w:r>
      <w:r w:rsidR="00917727">
        <w:rPr>
          <w:sz w:val="26"/>
          <w:szCs w:val="26"/>
          <w:lang w:val="en-GB"/>
        </w:rPr>
        <w:t xml:space="preserve"> Translators will translate from English to Danish.</w:t>
      </w:r>
      <w:r>
        <w:rPr>
          <w:sz w:val="26"/>
          <w:szCs w:val="26"/>
          <w:lang w:val="en-GB"/>
        </w:rPr>
        <w:t xml:space="preserve"> </w:t>
      </w:r>
    </w:p>
    <w:p w:rsidR="006E67BF" w:rsidRDefault="004B59B3" w:rsidP="006E67BF">
      <w:pPr>
        <w:rPr>
          <w:sz w:val="26"/>
          <w:szCs w:val="26"/>
          <w:lang w:val="en-GB"/>
        </w:rPr>
      </w:pPr>
      <w:r w:rsidRPr="004B59B3">
        <w:rPr>
          <w:b/>
          <w:sz w:val="26"/>
          <w:szCs w:val="26"/>
          <w:lang w:val="en-GB"/>
        </w:rPr>
        <w:t>Translator 1</w:t>
      </w:r>
      <w:r>
        <w:rPr>
          <w:sz w:val="26"/>
          <w:szCs w:val="26"/>
          <w:lang w:val="en-GB"/>
        </w:rPr>
        <w:t xml:space="preserve"> - should have experience and expertise in the field of child development, and assessment of children’s development with particular focus on motor functioning. </w:t>
      </w:r>
    </w:p>
    <w:p w:rsidR="004B59B3" w:rsidRDefault="004B59B3" w:rsidP="006E67BF">
      <w:pPr>
        <w:rPr>
          <w:sz w:val="26"/>
          <w:szCs w:val="26"/>
          <w:lang w:val="en-GB"/>
        </w:rPr>
      </w:pPr>
      <w:r w:rsidRPr="004B59B3">
        <w:rPr>
          <w:b/>
          <w:sz w:val="26"/>
          <w:szCs w:val="26"/>
          <w:lang w:val="en-GB"/>
        </w:rPr>
        <w:t>Translator 2</w:t>
      </w:r>
      <w:r>
        <w:rPr>
          <w:sz w:val="26"/>
          <w:szCs w:val="26"/>
          <w:lang w:val="en-GB"/>
        </w:rPr>
        <w:t xml:space="preserve"> – should </w:t>
      </w:r>
      <w:r w:rsidR="00A70362">
        <w:rPr>
          <w:sz w:val="26"/>
          <w:szCs w:val="26"/>
          <w:lang w:val="en-GB"/>
        </w:rPr>
        <w:t xml:space="preserve">have </w:t>
      </w:r>
      <w:r>
        <w:rPr>
          <w:sz w:val="26"/>
          <w:szCs w:val="26"/>
          <w:lang w:val="en-GB"/>
        </w:rPr>
        <w:t xml:space="preserve">limited experience and no expertise in child development, the assessment of children’s development and children’s motor functioning. </w:t>
      </w:r>
    </w:p>
    <w:p w:rsidR="004B59B3" w:rsidRDefault="004B59B3" w:rsidP="006E67BF">
      <w:pPr>
        <w:rPr>
          <w:sz w:val="26"/>
          <w:szCs w:val="26"/>
          <w:lang w:val="en-GB"/>
        </w:rPr>
      </w:pPr>
    </w:p>
    <w:p w:rsidR="002A0070" w:rsidRPr="002A0070" w:rsidRDefault="002A0070" w:rsidP="006E67BF">
      <w:pPr>
        <w:rPr>
          <w:sz w:val="26"/>
          <w:szCs w:val="26"/>
          <w:u w:val="single"/>
          <w:lang w:val="en-GB"/>
        </w:rPr>
      </w:pPr>
      <w:r w:rsidRPr="002A0070">
        <w:rPr>
          <w:sz w:val="26"/>
          <w:szCs w:val="26"/>
          <w:u w:val="single"/>
          <w:lang w:val="en-GB"/>
        </w:rPr>
        <w:t>Before translating:</w:t>
      </w:r>
    </w:p>
    <w:p w:rsidR="004B59B3" w:rsidRDefault="004B59B3" w:rsidP="006E67BF">
      <w:pPr>
        <w:rPr>
          <w:sz w:val="26"/>
          <w:szCs w:val="26"/>
          <w:lang w:val="en-GB"/>
        </w:rPr>
      </w:pPr>
      <w:r>
        <w:rPr>
          <w:sz w:val="26"/>
          <w:szCs w:val="26"/>
          <w:lang w:val="en-GB"/>
        </w:rPr>
        <w:t>Together with this guide, please find attached a pdf version of the original DCDQ (</w:t>
      </w:r>
      <w:proofErr w:type="spellStart"/>
      <w:r>
        <w:rPr>
          <w:sz w:val="26"/>
          <w:szCs w:val="26"/>
          <w:lang w:val="en-GB"/>
        </w:rPr>
        <w:t>DCDQ_original</w:t>
      </w:r>
      <w:proofErr w:type="spellEnd"/>
      <w:r>
        <w:rPr>
          <w:sz w:val="26"/>
          <w:szCs w:val="26"/>
          <w:lang w:val="en-GB"/>
        </w:rPr>
        <w:t xml:space="preserve">). </w:t>
      </w:r>
    </w:p>
    <w:p w:rsidR="004B59B3" w:rsidRDefault="004B59B3" w:rsidP="006E67BF">
      <w:pPr>
        <w:rPr>
          <w:sz w:val="26"/>
          <w:szCs w:val="26"/>
          <w:lang w:val="en-GB"/>
        </w:rPr>
      </w:pPr>
      <w:r>
        <w:rPr>
          <w:sz w:val="26"/>
          <w:szCs w:val="26"/>
          <w:lang w:val="en-GB"/>
        </w:rPr>
        <w:t xml:space="preserve">The PDF has highlighted elements, which </w:t>
      </w:r>
      <w:proofErr w:type="gramStart"/>
      <w:r>
        <w:rPr>
          <w:sz w:val="26"/>
          <w:szCs w:val="26"/>
          <w:lang w:val="en-GB"/>
        </w:rPr>
        <w:t>should be translated</w:t>
      </w:r>
      <w:proofErr w:type="gramEnd"/>
      <w:r>
        <w:rPr>
          <w:sz w:val="26"/>
          <w:szCs w:val="26"/>
          <w:lang w:val="en-GB"/>
        </w:rPr>
        <w:t xml:space="preserve">. </w:t>
      </w:r>
    </w:p>
    <w:p w:rsidR="004B59B3" w:rsidRDefault="004B59B3" w:rsidP="006E67BF">
      <w:pPr>
        <w:rPr>
          <w:sz w:val="26"/>
          <w:szCs w:val="26"/>
          <w:lang w:val="en-GB"/>
        </w:rPr>
      </w:pPr>
      <w:r>
        <w:rPr>
          <w:sz w:val="26"/>
          <w:szCs w:val="26"/>
          <w:lang w:val="en-GB"/>
        </w:rPr>
        <w:t>Please translate the text into the template word document attached (</w:t>
      </w:r>
      <w:proofErr w:type="spellStart"/>
      <w:r>
        <w:rPr>
          <w:sz w:val="26"/>
          <w:szCs w:val="26"/>
          <w:lang w:val="en-GB"/>
        </w:rPr>
        <w:t>Danish_DCDQ_T</w:t>
      </w:r>
      <w:r w:rsidR="00703720">
        <w:rPr>
          <w:sz w:val="26"/>
          <w:szCs w:val="26"/>
          <w:lang w:val="en-GB"/>
        </w:rPr>
        <w:t>emplate</w:t>
      </w:r>
      <w:proofErr w:type="spellEnd"/>
      <w:r>
        <w:rPr>
          <w:sz w:val="26"/>
          <w:szCs w:val="26"/>
          <w:lang w:val="en-GB"/>
        </w:rPr>
        <w:t>).</w:t>
      </w:r>
    </w:p>
    <w:p w:rsidR="00143FB5" w:rsidRDefault="004B59B3" w:rsidP="007749AE">
      <w:pPr>
        <w:rPr>
          <w:sz w:val="26"/>
          <w:szCs w:val="26"/>
          <w:lang w:val="en-GB"/>
        </w:rPr>
      </w:pPr>
      <w:r>
        <w:rPr>
          <w:sz w:val="26"/>
          <w:szCs w:val="26"/>
          <w:lang w:val="en-GB"/>
        </w:rPr>
        <w:t xml:space="preserve">Whilst translating, please make notes in a separate word document. These notes are important and required as part of the process proposed by Beaton et al. (2000). </w:t>
      </w:r>
      <w:r w:rsidR="002A0070">
        <w:rPr>
          <w:sz w:val="26"/>
          <w:szCs w:val="26"/>
          <w:lang w:val="en-GB"/>
        </w:rPr>
        <w:t xml:space="preserve">The notes should include any details regarding the linguistic choices made whilst translating the questionnaire especially in the case where there might be different ways of translating the text. </w:t>
      </w:r>
      <w:r w:rsidR="004A59B9">
        <w:rPr>
          <w:sz w:val="26"/>
          <w:szCs w:val="26"/>
          <w:lang w:val="en-GB"/>
        </w:rPr>
        <w:t xml:space="preserve">Try to keep the notes concise and to the point so that they are easy to use and not too excessive. </w:t>
      </w:r>
      <w:r w:rsidR="002A0070">
        <w:rPr>
          <w:sz w:val="26"/>
          <w:szCs w:val="26"/>
          <w:lang w:val="en-GB"/>
        </w:rPr>
        <w:t xml:space="preserve">The notes </w:t>
      </w:r>
      <w:proofErr w:type="gramStart"/>
      <w:r w:rsidR="002A0070">
        <w:rPr>
          <w:sz w:val="26"/>
          <w:szCs w:val="26"/>
          <w:lang w:val="en-GB"/>
        </w:rPr>
        <w:t>will be used</w:t>
      </w:r>
      <w:proofErr w:type="gramEnd"/>
      <w:r w:rsidR="002A0070">
        <w:rPr>
          <w:sz w:val="26"/>
          <w:szCs w:val="26"/>
          <w:lang w:val="en-GB"/>
        </w:rPr>
        <w:t xml:space="preserve"> when we meet to merge the two translations and prepare the first version of the Danish questionnaire. </w:t>
      </w:r>
    </w:p>
    <w:p w:rsidR="002A0070" w:rsidRPr="002A0070" w:rsidRDefault="002A0070" w:rsidP="007749AE">
      <w:pPr>
        <w:rPr>
          <w:sz w:val="26"/>
          <w:szCs w:val="26"/>
          <w:u w:val="single"/>
          <w:lang w:val="en-GB"/>
        </w:rPr>
      </w:pPr>
      <w:r w:rsidRPr="002A0070">
        <w:rPr>
          <w:sz w:val="26"/>
          <w:szCs w:val="26"/>
          <w:u w:val="single"/>
          <w:lang w:val="en-GB"/>
        </w:rPr>
        <w:t>After translating:</w:t>
      </w:r>
    </w:p>
    <w:p w:rsidR="00143FB5" w:rsidRDefault="002A0070" w:rsidP="007749AE">
      <w:pPr>
        <w:rPr>
          <w:sz w:val="26"/>
          <w:szCs w:val="26"/>
          <w:lang w:val="en-GB"/>
        </w:rPr>
      </w:pPr>
      <w:r>
        <w:rPr>
          <w:sz w:val="26"/>
          <w:szCs w:val="26"/>
          <w:lang w:val="en-GB"/>
        </w:rPr>
        <w:t>Please send me an email with the following information:</w:t>
      </w:r>
    </w:p>
    <w:p w:rsidR="002A0070" w:rsidRDefault="002A0070" w:rsidP="002A0070">
      <w:pPr>
        <w:pStyle w:val="Listeafsnit"/>
        <w:numPr>
          <w:ilvl w:val="0"/>
          <w:numId w:val="3"/>
        </w:numPr>
        <w:rPr>
          <w:sz w:val="26"/>
          <w:szCs w:val="26"/>
          <w:lang w:val="en-GB"/>
        </w:rPr>
      </w:pPr>
      <w:r>
        <w:rPr>
          <w:sz w:val="26"/>
          <w:szCs w:val="26"/>
          <w:lang w:val="en-GB"/>
        </w:rPr>
        <w:t xml:space="preserve">Your English language proficiency </w:t>
      </w:r>
    </w:p>
    <w:p w:rsidR="002A0070" w:rsidRDefault="002A0070" w:rsidP="002A0070">
      <w:pPr>
        <w:pStyle w:val="Listeafsnit"/>
        <w:numPr>
          <w:ilvl w:val="0"/>
          <w:numId w:val="3"/>
        </w:numPr>
        <w:rPr>
          <w:sz w:val="26"/>
          <w:szCs w:val="26"/>
          <w:lang w:val="en-GB"/>
        </w:rPr>
      </w:pPr>
      <w:r>
        <w:rPr>
          <w:sz w:val="26"/>
          <w:szCs w:val="26"/>
          <w:lang w:val="en-GB"/>
        </w:rPr>
        <w:t xml:space="preserve">Your Danish language proficiency </w:t>
      </w:r>
    </w:p>
    <w:p w:rsidR="002A0070" w:rsidRDefault="002A0070" w:rsidP="002A0070">
      <w:pPr>
        <w:pStyle w:val="Listeafsnit"/>
        <w:numPr>
          <w:ilvl w:val="0"/>
          <w:numId w:val="3"/>
        </w:numPr>
        <w:rPr>
          <w:sz w:val="26"/>
          <w:szCs w:val="26"/>
          <w:lang w:val="en-GB"/>
        </w:rPr>
      </w:pPr>
      <w:r>
        <w:rPr>
          <w:sz w:val="26"/>
          <w:szCs w:val="26"/>
          <w:lang w:val="en-GB"/>
        </w:rPr>
        <w:t>Information about how much experience you have in the field of child development, child education and child motor functioning</w:t>
      </w:r>
    </w:p>
    <w:p w:rsidR="002A0070" w:rsidRDefault="002A0070" w:rsidP="002A0070">
      <w:pPr>
        <w:pStyle w:val="Listeafsnit"/>
        <w:numPr>
          <w:ilvl w:val="0"/>
          <w:numId w:val="3"/>
        </w:numPr>
        <w:rPr>
          <w:sz w:val="26"/>
          <w:szCs w:val="26"/>
          <w:lang w:val="en-GB"/>
        </w:rPr>
      </w:pPr>
      <w:r>
        <w:rPr>
          <w:sz w:val="26"/>
          <w:szCs w:val="26"/>
          <w:lang w:val="en-GB"/>
        </w:rPr>
        <w:t>Your translated version of the DCDQ</w:t>
      </w:r>
    </w:p>
    <w:p w:rsidR="002A0070" w:rsidRDefault="002A0070" w:rsidP="002A0070">
      <w:pPr>
        <w:pStyle w:val="Listeafsnit"/>
        <w:numPr>
          <w:ilvl w:val="0"/>
          <w:numId w:val="3"/>
        </w:numPr>
        <w:rPr>
          <w:sz w:val="26"/>
          <w:szCs w:val="26"/>
          <w:lang w:val="en-GB"/>
        </w:rPr>
      </w:pPr>
      <w:r>
        <w:rPr>
          <w:sz w:val="26"/>
          <w:szCs w:val="26"/>
          <w:lang w:val="en-GB"/>
        </w:rPr>
        <w:t>Your translation notes</w:t>
      </w:r>
    </w:p>
    <w:p w:rsidR="002A0070" w:rsidRDefault="002A0070" w:rsidP="002A0070">
      <w:pPr>
        <w:rPr>
          <w:sz w:val="26"/>
          <w:szCs w:val="26"/>
          <w:lang w:val="en-GB"/>
        </w:rPr>
      </w:pPr>
      <w:r>
        <w:rPr>
          <w:sz w:val="26"/>
          <w:szCs w:val="26"/>
          <w:lang w:val="en-GB"/>
        </w:rPr>
        <w:t xml:space="preserve">For language proficiency, please state, which is your native language. </w:t>
      </w:r>
      <w:r w:rsidR="004A5E53">
        <w:rPr>
          <w:sz w:val="26"/>
          <w:szCs w:val="26"/>
          <w:lang w:val="en-GB"/>
        </w:rPr>
        <w:t>To find your language proficiency level (if not native), follow this link with the description of CERF language proficiency levels</w:t>
      </w:r>
      <w:proofErr w:type="gramStart"/>
      <w:r w:rsidR="004A5E53">
        <w:rPr>
          <w:sz w:val="26"/>
          <w:szCs w:val="26"/>
          <w:lang w:val="en-GB"/>
        </w:rPr>
        <w:t>:</w:t>
      </w:r>
      <w:proofErr w:type="gramEnd"/>
      <w:r w:rsidR="004A5E53">
        <w:rPr>
          <w:sz w:val="26"/>
          <w:szCs w:val="26"/>
          <w:lang w:val="en-GB"/>
        </w:rPr>
        <w:br/>
      </w:r>
      <w:hyperlink r:id="rId10" w:history="1">
        <w:r w:rsidR="004A5E53" w:rsidRPr="00640B30">
          <w:rPr>
            <w:rStyle w:val="Hyperlink"/>
            <w:sz w:val="26"/>
            <w:szCs w:val="26"/>
            <w:lang w:val="en-GB"/>
          </w:rPr>
          <w:t>https://www.coe.int/en/web/common-european-framework-reference-languages/table-1-cefr-3.3-common-reference-levels-global-scale</w:t>
        </w:r>
      </w:hyperlink>
      <w:r w:rsidR="004A5E53">
        <w:rPr>
          <w:sz w:val="26"/>
          <w:szCs w:val="26"/>
          <w:lang w:val="en-GB"/>
        </w:rPr>
        <w:t xml:space="preserve"> </w:t>
      </w:r>
    </w:p>
    <w:p w:rsidR="004A5E53" w:rsidRDefault="004A5E53" w:rsidP="002A0070">
      <w:pPr>
        <w:rPr>
          <w:sz w:val="26"/>
          <w:szCs w:val="26"/>
          <w:u w:val="single"/>
          <w:lang w:val="en-GB"/>
        </w:rPr>
      </w:pPr>
      <w:r>
        <w:rPr>
          <w:sz w:val="26"/>
          <w:szCs w:val="26"/>
          <w:u w:val="single"/>
          <w:lang w:val="en-GB"/>
        </w:rPr>
        <w:t>Important</w:t>
      </w:r>
    </w:p>
    <w:p w:rsidR="00917727" w:rsidRDefault="00917727" w:rsidP="002A0070">
      <w:pPr>
        <w:rPr>
          <w:sz w:val="26"/>
          <w:szCs w:val="26"/>
          <w:lang w:val="en-GB"/>
        </w:rPr>
      </w:pPr>
      <w:r>
        <w:rPr>
          <w:sz w:val="26"/>
          <w:szCs w:val="26"/>
          <w:lang w:val="en-GB"/>
        </w:rPr>
        <w:t xml:space="preserve">Your translation and translation notes </w:t>
      </w:r>
      <w:proofErr w:type="gramStart"/>
      <w:r>
        <w:rPr>
          <w:sz w:val="26"/>
          <w:szCs w:val="26"/>
          <w:lang w:val="en-GB"/>
        </w:rPr>
        <w:t>will be published</w:t>
      </w:r>
      <w:proofErr w:type="gramEnd"/>
      <w:r>
        <w:rPr>
          <w:sz w:val="26"/>
          <w:szCs w:val="26"/>
          <w:lang w:val="en-GB"/>
        </w:rPr>
        <w:t xml:space="preserve"> in an open access repository for the project.</w:t>
      </w:r>
    </w:p>
    <w:p w:rsidR="00754612" w:rsidRDefault="00754612" w:rsidP="002A0070">
      <w:pPr>
        <w:rPr>
          <w:sz w:val="26"/>
          <w:szCs w:val="26"/>
          <w:lang w:val="en-GB"/>
        </w:rPr>
      </w:pPr>
    </w:p>
    <w:p w:rsidR="00754612" w:rsidRDefault="00754612" w:rsidP="002A0070">
      <w:pPr>
        <w:rPr>
          <w:sz w:val="26"/>
          <w:szCs w:val="26"/>
          <w:lang w:val="en-GB"/>
        </w:rPr>
      </w:pPr>
    </w:p>
    <w:p w:rsidR="00917727" w:rsidRPr="002F7561" w:rsidRDefault="00917727" w:rsidP="00917727">
      <w:pPr>
        <w:jc w:val="center"/>
        <w:rPr>
          <w:b/>
          <w:sz w:val="30"/>
          <w:szCs w:val="30"/>
          <w:lang w:val="en-GB"/>
        </w:rPr>
      </w:pPr>
      <w:r w:rsidRPr="002F7561">
        <w:rPr>
          <w:b/>
          <w:sz w:val="30"/>
          <w:szCs w:val="30"/>
          <w:lang w:val="en-GB"/>
        </w:rPr>
        <w:t>FOR BACK-TRANSLATORS</w:t>
      </w:r>
    </w:p>
    <w:p w:rsidR="00917727" w:rsidRDefault="00917727" w:rsidP="00917727">
      <w:pPr>
        <w:rPr>
          <w:sz w:val="26"/>
          <w:szCs w:val="26"/>
          <w:lang w:val="en-GB"/>
        </w:rPr>
      </w:pPr>
      <w:r>
        <w:rPr>
          <w:sz w:val="26"/>
          <w:szCs w:val="26"/>
          <w:lang w:val="en-GB"/>
        </w:rPr>
        <w:t>The team will include two back-translators.</w:t>
      </w:r>
      <w:r w:rsidR="00A70362">
        <w:rPr>
          <w:sz w:val="26"/>
          <w:szCs w:val="26"/>
          <w:lang w:val="en-GB"/>
        </w:rPr>
        <w:t xml:space="preserve"> Back-translators</w:t>
      </w:r>
      <w:r>
        <w:rPr>
          <w:sz w:val="26"/>
          <w:szCs w:val="26"/>
          <w:lang w:val="en-GB"/>
        </w:rPr>
        <w:t xml:space="preserve"> </w:t>
      </w:r>
      <w:r w:rsidR="00A70362">
        <w:rPr>
          <w:sz w:val="26"/>
          <w:szCs w:val="26"/>
          <w:lang w:val="en-GB"/>
        </w:rPr>
        <w:t>will translate our initial Danish DCDQ from Danish back to English.</w:t>
      </w:r>
    </w:p>
    <w:p w:rsidR="00917727" w:rsidRDefault="00A70362" w:rsidP="00917727">
      <w:pPr>
        <w:rPr>
          <w:sz w:val="26"/>
          <w:szCs w:val="26"/>
          <w:lang w:val="en-GB"/>
        </w:rPr>
      </w:pPr>
      <w:r w:rsidRPr="00A70362">
        <w:rPr>
          <w:sz w:val="26"/>
          <w:szCs w:val="26"/>
          <w:lang w:val="en-GB"/>
        </w:rPr>
        <w:t>Both back-translators</w:t>
      </w:r>
      <w:r w:rsidR="00917727" w:rsidRPr="00A70362">
        <w:rPr>
          <w:sz w:val="26"/>
          <w:szCs w:val="26"/>
          <w:lang w:val="en-GB"/>
        </w:rPr>
        <w:t xml:space="preserve"> should</w:t>
      </w:r>
      <w:r w:rsidR="00917727">
        <w:rPr>
          <w:sz w:val="26"/>
          <w:szCs w:val="26"/>
          <w:lang w:val="en-GB"/>
        </w:rPr>
        <w:t xml:space="preserve"> </w:t>
      </w:r>
      <w:r>
        <w:rPr>
          <w:sz w:val="26"/>
          <w:szCs w:val="26"/>
          <w:lang w:val="en-GB"/>
        </w:rPr>
        <w:t>have</w:t>
      </w:r>
      <w:r w:rsidR="00917727">
        <w:rPr>
          <w:sz w:val="26"/>
          <w:szCs w:val="26"/>
          <w:lang w:val="en-GB"/>
        </w:rPr>
        <w:t xml:space="preserve"> limited experience and no expertise in child development, the assessment of children’s development and children’s motor functioning. </w:t>
      </w:r>
    </w:p>
    <w:p w:rsidR="00917727" w:rsidRDefault="00917727" w:rsidP="00917727">
      <w:pPr>
        <w:rPr>
          <w:sz w:val="26"/>
          <w:szCs w:val="26"/>
          <w:lang w:val="en-GB"/>
        </w:rPr>
      </w:pPr>
    </w:p>
    <w:p w:rsidR="00917727" w:rsidRPr="002A0070" w:rsidRDefault="00917727" w:rsidP="00917727">
      <w:pPr>
        <w:rPr>
          <w:sz w:val="26"/>
          <w:szCs w:val="26"/>
          <w:u w:val="single"/>
          <w:lang w:val="en-GB"/>
        </w:rPr>
      </w:pPr>
      <w:r w:rsidRPr="002A0070">
        <w:rPr>
          <w:sz w:val="26"/>
          <w:szCs w:val="26"/>
          <w:u w:val="single"/>
          <w:lang w:val="en-GB"/>
        </w:rPr>
        <w:t>Before translating:</w:t>
      </w:r>
    </w:p>
    <w:p w:rsidR="00917727" w:rsidRDefault="00917727" w:rsidP="00917727">
      <w:pPr>
        <w:rPr>
          <w:sz w:val="26"/>
          <w:szCs w:val="26"/>
          <w:lang w:val="en-GB"/>
        </w:rPr>
      </w:pPr>
      <w:r>
        <w:rPr>
          <w:sz w:val="26"/>
          <w:szCs w:val="26"/>
          <w:lang w:val="en-GB"/>
        </w:rPr>
        <w:t xml:space="preserve">Together with this guide, please find attached a pdf version of the </w:t>
      </w:r>
      <w:r w:rsidR="00A70362">
        <w:rPr>
          <w:sz w:val="26"/>
          <w:szCs w:val="26"/>
          <w:lang w:val="en-GB"/>
        </w:rPr>
        <w:t>translated</w:t>
      </w:r>
      <w:r>
        <w:rPr>
          <w:sz w:val="26"/>
          <w:szCs w:val="26"/>
          <w:lang w:val="en-GB"/>
        </w:rPr>
        <w:t xml:space="preserve"> DCDQ (DCDQ_</w:t>
      </w:r>
      <w:r w:rsidR="00A70362">
        <w:rPr>
          <w:sz w:val="26"/>
          <w:szCs w:val="26"/>
          <w:lang w:val="en-GB"/>
        </w:rPr>
        <w:t>translated</w:t>
      </w:r>
      <w:r w:rsidR="002E4548">
        <w:rPr>
          <w:sz w:val="26"/>
          <w:szCs w:val="26"/>
          <w:lang w:val="en-GB"/>
        </w:rPr>
        <w:t>12</w:t>
      </w:r>
      <w:r>
        <w:rPr>
          <w:sz w:val="26"/>
          <w:szCs w:val="26"/>
          <w:lang w:val="en-GB"/>
        </w:rPr>
        <w:t xml:space="preserve">). </w:t>
      </w:r>
    </w:p>
    <w:p w:rsidR="00917727" w:rsidRDefault="00917727" w:rsidP="00917727">
      <w:pPr>
        <w:rPr>
          <w:sz w:val="26"/>
          <w:szCs w:val="26"/>
          <w:lang w:val="en-GB"/>
        </w:rPr>
      </w:pPr>
      <w:r>
        <w:rPr>
          <w:sz w:val="26"/>
          <w:szCs w:val="26"/>
          <w:lang w:val="en-GB"/>
        </w:rPr>
        <w:t>Please translate the text into the template word document attached (</w:t>
      </w:r>
      <w:proofErr w:type="spellStart"/>
      <w:r>
        <w:rPr>
          <w:sz w:val="26"/>
          <w:szCs w:val="26"/>
          <w:lang w:val="en-GB"/>
        </w:rPr>
        <w:t>DCDQ_</w:t>
      </w:r>
      <w:r w:rsidR="00703720">
        <w:rPr>
          <w:sz w:val="26"/>
          <w:szCs w:val="26"/>
          <w:lang w:val="en-GB"/>
        </w:rPr>
        <w:t>Back</w:t>
      </w:r>
      <w:proofErr w:type="spellEnd"/>
      <w:r w:rsidR="00703720">
        <w:rPr>
          <w:sz w:val="26"/>
          <w:szCs w:val="26"/>
          <w:lang w:val="en-GB"/>
        </w:rPr>
        <w:t>-Template</w:t>
      </w:r>
      <w:r>
        <w:rPr>
          <w:sz w:val="26"/>
          <w:szCs w:val="26"/>
          <w:lang w:val="en-GB"/>
        </w:rPr>
        <w:t>).</w:t>
      </w:r>
    </w:p>
    <w:p w:rsidR="00917727" w:rsidRDefault="00917727" w:rsidP="00917727">
      <w:pPr>
        <w:rPr>
          <w:sz w:val="26"/>
          <w:szCs w:val="26"/>
          <w:lang w:val="en-GB"/>
        </w:rPr>
      </w:pPr>
      <w:r>
        <w:rPr>
          <w:sz w:val="26"/>
          <w:szCs w:val="26"/>
          <w:lang w:val="en-GB"/>
        </w:rPr>
        <w:t xml:space="preserve">Whilst translating, please make notes in a separate word document. These notes are important and required as part of the process proposed by Beaton et al. (2000). The notes should include any details regarding the linguistic choices made whilst translating the questionnaire especially in the case where there might be different ways of translating the text. </w:t>
      </w:r>
      <w:r w:rsidR="004A59B9">
        <w:rPr>
          <w:sz w:val="26"/>
          <w:szCs w:val="26"/>
          <w:lang w:val="en-GB"/>
        </w:rPr>
        <w:t>Try to keep the notes concise and to the point so that they are easy to use and not too excessive.</w:t>
      </w:r>
    </w:p>
    <w:p w:rsidR="00917727" w:rsidRPr="002A0070" w:rsidRDefault="00917727" w:rsidP="00917727">
      <w:pPr>
        <w:rPr>
          <w:sz w:val="26"/>
          <w:szCs w:val="26"/>
          <w:u w:val="single"/>
          <w:lang w:val="en-GB"/>
        </w:rPr>
      </w:pPr>
      <w:r w:rsidRPr="002A0070">
        <w:rPr>
          <w:sz w:val="26"/>
          <w:szCs w:val="26"/>
          <w:u w:val="single"/>
          <w:lang w:val="en-GB"/>
        </w:rPr>
        <w:t>After translating:</w:t>
      </w:r>
    </w:p>
    <w:p w:rsidR="00917727" w:rsidRDefault="00917727" w:rsidP="00917727">
      <w:pPr>
        <w:rPr>
          <w:sz w:val="26"/>
          <w:szCs w:val="26"/>
          <w:lang w:val="en-GB"/>
        </w:rPr>
      </w:pPr>
      <w:r>
        <w:rPr>
          <w:sz w:val="26"/>
          <w:szCs w:val="26"/>
          <w:lang w:val="en-GB"/>
        </w:rPr>
        <w:t>Please send me an email with the following information:</w:t>
      </w:r>
    </w:p>
    <w:p w:rsidR="00917727" w:rsidRDefault="00917727" w:rsidP="00917727">
      <w:pPr>
        <w:pStyle w:val="Listeafsnit"/>
        <w:numPr>
          <w:ilvl w:val="0"/>
          <w:numId w:val="3"/>
        </w:numPr>
        <w:rPr>
          <w:sz w:val="26"/>
          <w:szCs w:val="26"/>
          <w:lang w:val="en-GB"/>
        </w:rPr>
      </w:pPr>
      <w:r>
        <w:rPr>
          <w:sz w:val="26"/>
          <w:szCs w:val="26"/>
          <w:lang w:val="en-GB"/>
        </w:rPr>
        <w:t xml:space="preserve">Your English language proficiency </w:t>
      </w:r>
    </w:p>
    <w:p w:rsidR="00917727" w:rsidRDefault="00917727" w:rsidP="00917727">
      <w:pPr>
        <w:pStyle w:val="Listeafsnit"/>
        <w:numPr>
          <w:ilvl w:val="0"/>
          <w:numId w:val="3"/>
        </w:numPr>
        <w:rPr>
          <w:sz w:val="26"/>
          <w:szCs w:val="26"/>
          <w:lang w:val="en-GB"/>
        </w:rPr>
      </w:pPr>
      <w:r>
        <w:rPr>
          <w:sz w:val="26"/>
          <w:szCs w:val="26"/>
          <w:lang w:val="en-GB"/>
        </w:rPr>
        <w:t xml:space="preserve">Your Danish language proficiency </w:t>
      </w:r>
    </w:p>
    <w:p w:rsidR="00917727" w:rsidRDefault="00917727" w:rsidP="00917727">
      <w:pPr>
        <w:pStyle w:val="Listeafsnit"/>
        <w:numPr>
          <w:ilvl w:val="0"/>
          <w:numId w:val="3"/>
        </w:numPr>
        <w:rPr>
          <w:sz w:val="26"/>
          <w:szCs w:val="26"/>
          <w:lang w:val="en-GB"/>
        </w:rPr>
      </w:pPr>
      <w:r>
        <w:rPr>
          <w:sz w:val="26"/>
          <w:szCs w:val="26"/>
          <w:lang w:val="en-GB"/>
        </w:rPr>
        <w:t>Information about how much experience you have in the field of child development, child education and child motor functioning</w:t>
      </w:r>
    </w:p>
    <w:p w:rsidR="00917727" w:rsidRDefault="00917727" w:rsidP="00917727">
      <w:pPr>
        <w:pStyle w:val="Listeafsnit"/>
        <w:numPr>
          <w:ilvl w:val="0"/>
          <w:numId w:val="3"/>
        </w:numPr>
        <w:rPr>
          <w:sz w:val="26"/>
          <w:szCs w:val="26"/>
          <w:lang w:val="en-GB"/>
        </w:rPr>
      </w:pPr>
      <w:r>
        <w:rPr>
          <w:sz w:val="26"/>
          <w:szCs w:val="26"/>
          <w:lang w:val="en-GB"/>
        </w:rPr>
        <w:t xml:space="preserve">Your </w:t>
      </w:r>
      <w:r w:rsidR="004A59B9">
        <w:rPr>
          <w:sz w:val="26"/>
          <w:szCs w:val="26"/>
          <w:lang w:val="en-GB"/>
        </w:rPr>
        <w:t>back-</w:t>
      </w:r>
      <w:r>
        <w:rPr>
          <w:sz w:val="26"/>
          <w:szCs w:val="26"/>
          <w:lang w:val="en-GB"/>
        </w:rPr>
        <w:t>translated version of the DCDQ</w:t>
      </w:r>
    </w:p>
    <w:p w:rsidR="00917727" w:rsidRDefault="00917727" w:rsidP="00917727">
      <w:pPr>
        <w:pStyle w:val="Listeafsnit"/>
        <w:numPr>
          <w:ilvl w:val="0"/>
          <w:numId w:val="3"/>
        </w:numPr>
        <w:rPr>
          <w:sz w:val="26"/>
          <w:szCs w:val="26"/>
          <w:lang w:val="en-GB"/>
        </w:rPr>
      </w:pPr>
      <w:r>
        <w:rPr>
          <w:sz w:val="26"/>
          <w:szCs w:val="26"/>
          <w:lang w:val="en-GB"/>
        </w:rPr>
        <w:t>Your translation notes</w:t>
      </w:r>
    </w:p>
    <w:p w:rsidR="00917727" w:rsidRDefault="00917727" w:rsidP="00917727">
      <w:pPr>
        <w:rPr>
          <w:sz w:val="26"/>
          <w:szCs w:val="26"/>
          <w:lang w:val="en-GB"/>
        </w:rPr>
      </w:pPr>
      <w:r>
        <w:rPr>
          <w:sz w:val="26"/>
          <w:szCs w:val="26"/>
          <w:lang w:val="en-GB"/>
        </w:rPr>
        <w:lastRenderedPageBreak/>
        <w:t>For language proficiency, please state, which is your native language. To find your language proficiency level (if not native), follow this link with the description of CERF language proficiency levels</w:t>
      </w:r>
      <w:proofErr w:type="gramStart"/>
      <w:r>
        <w:rPr>
          <w:sz w:val="26"/>
          <w:szCs w:val="26"/>
          <w:lang w:val="en-GB"/>
        </w:rPr>
        <w:t>:</w:t>
      </w:r>
      <w:proofErr w:type="gramEnd"/>
      <w:r>
        <w:rPr>
          <w:sz w:val="26"/>
          <w:szCs w:val="26"/>
          <w:lang w:val="en-GB"/>
        </w:rPr>
        <w:br/>
      </w:r>
      <w:hyperlink r:id="rId11" w:history="1">
        <w:r w:rsidRPr="00640B30">
          <w:rPr>
            <w:rStyle w:val="Hyperlink"/>
            <w:sz w:val="26"/>
            <w:szCs w:val="26"/>
            <w:lang w:val="en-GB"/>
          </w:rPr>
          <w:t>https://www.coe.int/en/web/common-european-framework-reference-languages/table-1-cefr-3.3-common-reference-levels-global-scale</w:t>
        </w:r>
      </w:hyperlink>
      <w:r>
        <w:rPr>
          <w:sz w:val="26"/>
          <w:szCs w:val="26"/>
          <w:lang w:val="en-GB"/>
        </w:rPr>
        <w:t xml:space="preserve"> </w:t>
      </w:r>
    </w:p>
    <w:p w:rsidR="00917727" w:rsidRPr="00B9486F" w:rsidRDefault="00917727" w:rsidP="00917727">
      <w:pPr>
        <w:rPr>
          <w:sz w:val="26"/>
          <w:szCs w:val="26"/>
          <w:u w:val="single"/>
          <w:lang w:val="en-GB"/>
        </w:rPr>
      </w:pPr>
      <w:r>
        <w:rPr>
          <w:sz w:val="26"/>
          <w:szCs w:val="26"/>
          <w:u w:val="single"/>
          <w:lang w:val="en-GB"/>
        </w:rPr>
        <w:t>Important</w:t>
      </w:r>
      <w:bookmarkStart w:id="0" w:name="_GoBack"/>
      <w:bookmarkEnd w:id="0"/>
      <w:r>
        <w:rPr>
          <w:sz w:val="26"/>
          <w:szCs w:val="26"/>
          <w:lang w:val="en-GB"/>
        </w:rPr>
        <w:br/>
      </w:r>
      <w:proofErr w:type="gramStart"/>
      <w:r>
        <w:rPr>
          <w:sz w:val="26"/>
          <w:szCs w:val="26"/>
          <w:lang w:val="en-GB"/>
        </w:rPr>
        <w:t>Your</w:t>
      </w:r>
      <w:proofErr w:type="gramEnd"/>
      <w:r>
        <w:rPr>
          <w:sz w:val="26"/>
          <w:szCs w:val="26"/>
          <w:lang w:val="en-GB"/>
        </w:rPr>
        <w:t xml:space="preserve"> translation and translation notes will be published in an open access repository for the project.</w:t>
      </w:r>
    </w:p>
    <w:p w:rsidR="00917727" w:rsidRPr="004A5E53" w:rsidRDefault="00917727" w:rsidP="002A0070">
      <w:pPr>
        <w:rPr>
          <w:sz w:val="26"/>
          <w:szCs w:val="26"/>
          <w:lang w:val="en-GB"/>
        </w:rPr>
      </w:pPr>
    </w:p>
    <w:p w:rsidR="00143FB5" w:rsidRDefault="00143FB5" w:rsidP="007749AE">
      <w:pPr>
        <w:rPr>
          <w:sz w:val="26"/>
          <w:szCs w:val="26"/>
          <w:lang w:val="en-GB"/>
        </w:rPr>
      </w:pPr>
    </w:p>
    <w:p w:rsidR="00143FB5" w:rsidRDefault="00143FB5" w:rsidP="007749AE">
      <w:pPr>
        <w:rPr>
          <w:sz w:val="26"/>
          <w:szCs w:val="26"/>
          <w:lang w:val="en-GB"/>
        </w:rPr>
      </w:pPr>
    </w:p>
    <w:p w:rsidR="00754612" w:rsidRDefault="00754612" w:rsidP="007749AE">
      <w:pPr>
        <w:rPr>
          <w:sz w:val="26"/>
          <w:szCs w:val="26"/>
          <w:lang w:val="en-GB"/>
        </w:rPr>
      </w:pPr>
    </w:p>
    <w:p w:rsidR="00754612" w:rsidRDefault="00754612" w:rsidP="007749AE">
      <w:pPr>
        <w:rPr>
          <w:sz w:val="26"/>
          <w:szCs w:val="26"/>
          <w:lang w:val="en-GB"/>
        </w:rPr>
      </w:pPr>
    </w:p>
    <w:p w:rsidR="00754612" w:rsidRDefault="00754612" w:rsidP="007749AE">
      <w:pPr>
        <w:rPr>
          <w:sz w:val="26"/>
          <w:szCs w:val="26"/>
          <w:lang w:val="en-GB"/>
        </w:rPr>
      </w:pPr>
    </w:p>
    <w:p w:rsidR="00754612" w:rsidRDefault="00754612" w:rsidP="007749AE">
      <w:pPr>
        <w:rPr>
          <w:sz w:val="26"/>
          <w:szCs w:val="26"/>
          <w:lang w:val="en-GB"/>
        </w:rPr>
      </w:pPr>
    </w:p>
    <w:p w:rsidR="00754612" w:rsidRDefault="00754612" w:rsidP="007749AE">
      <w:pPr>
        <w:rPr>
          <w:sz w:val="26"/>
          <w:szCs w:val="26"/>
          <w:lang w:val="en-GB"/>
        </w:rPr>
      </w:pPr>
    </w:p>
    <w:p w:rsidR="00754612" w:rsidRDefault="00754612" w:rsidP="007749AE">
      <w:pPr>
        <w:rPr>
          <w:sz w:val="26"/>
          <w:szCs w:val="26"/>
          <w:lang w:val="en-GB"/>
        </w:rPr>
      </w:pPr>
    </w:p>
    <w:p w:rsidR="00143FB5" w:rsidRPr="002F7561" w:rsidRDefault="00143FB5" w:rsidP="007749AE">
      <w:pPr>
        <w:rPr>
          <w:b/>
          <w:sz w:val="30"/>
          <w:szCs w:val="30"/>
          <w:lang w:val="en-GB"/>
        </w:rPr>
      </w:pPr>
      <w:r w:rsidRPr="002F7561">
        <w:rPr>
          <w:b/>
          <w:sz w:val="30"/>
          <w:szCs w:val="30"/>
          <w:lang w:val="en-GB"/>
        </w:rPr>
        <w:t>References:</w:t>
      </w:r>
    </w:p>
    <w:p w:rsidR="00143FB5" w:rsidRDefault="00143FB5" w:rsidP="004A59B9">
      <w:pPr>
        <w:ind w:left="720" w:hanging="720"/>
        <w:rPr>
          <w:sz w:val="26"/>
          <w:szCs w:val="26"/>
          <w:lang w:val="en-GB"/>
        </w:rPr>
      </w:pPr>
      <w:r w:rsidRPr="00143FB5">
        <w:rPr>
          <w:sz w:val="26"/>
          <w:szCs w:val="26"/>
          <w:lang w:val="en-GB"/>
        </w:rPr>
        <w:t xml:space="preserve">Beaton, D. E., Bombardier, C., Guillemin, F., &amp; </w:t>
      </w:r>
      <w:proofErr w:type="spellStart"/>
      <w:r w:rsidRPr="00143FB5">
        <w:rPr>
          <w:sz w:val="26"/>
          <w:szCs w:val="26"/>
          <w:lang w:val="en-GB"/>
        </w:rPr>
        <w:t>Ferraz</w:t>
      </w:r>
      <w:proofErr w:type="spellEnd"/>
      <w:r w:rsidRPr="00143FB5">
        <w:rPr>
          <w:sz w:val="26"/>
          <w:szCs w:val="26"/>
          <w:lang w:val="en-GB"/>
        </w:rPr>
        <w:t xml:space="preserve">, M. B. (2000). </w:t>
      </w:r>
      <w:r w:rsidRPr="004A59B9">
        <w:rPr>
          <w:sz w:val="26"/>
          <w:szCs w:val="26"/>
          <w:lang w:val="en-GB"/>
        </w:rPr>
        <w:t xml:space="preserve">Guidelines for the process of cross-cultural adaptation of self-report measures. </w:t>
      </w:r>
      <w:r w:rsidRPr="004A59B9">
        <w:rPr>
          <w:i/>
          <w:sz w:val="26"/>
          <w:szCs w:val="26"/>
          <w:lang w:val="en-GB"/>
        </w:rPr>
        <w:t>Spine</w:t>
      </w:r>
      <w:r w:rsidRPr="00143FB5">
        <w:rPr>
          <w:sz w:val="26"/>
          <w:szCs w:val="26"/>
          <w:lang w:val="en-GB"/>
        </w:rPr>
        <w:t>, 25(24), 3186-3191.</w:t>
      </w:r>
    </w:p>
    <w:p w:rsidR="004A59B9" w:rsidRPr="007749AE" w:rsidRDefault="004A59B9" w:rsidP="004A59B9">
      <w:pPr>
        <w:spacing w:after="0" w:line="276" w:lineRule="auto"/>
        <w:ind w:left="720" w:hanging="720"/>
        <w:rPr>
          <w:sz w:val="26"/>
          <w:szCs w:val="26"/>
          <w:lang w:val="en-GB"/>
        </w:rPr>
      </w:pPr>
      <w:r w:rsidRPr="004A59B9">
        <w:rPr>
          <w:sz w:val="26"/>
          <w:szCs w:val="26"/>
          <w:lang w:val="en-GB"/>
        </w:rPr>
        <w:t xml:space="preserve">Wilson, B.N., Crawford, S.G., Green, D., Roberts, G., </w:t>
      </w:r>
      <w:proofErr w:type="spellStart"/>
      <w:r w:rsidRPr="004A59B9">
        <w:rPr>
          <w:sz w:val="26"/>
          <w:szCs w:val="26"/>
          <w:lang w:val="en-GB"/>
        </w:rPr>
        <w:t>Aylott</w:t>
      </w:r>
      <w:proofErr w:type="spellEnd"/>
      <w:r w:rsidRPr="004A59B9">
        <w:rPr>
          <w:sz w:val="26"/>
          <w:szCs w:val="26"/>
          <w:lang w:val="en-GB"/>
        </w:rPr>
        <w:t>, A., &amp; Kaplan, B. (2009).</w:t>
      </w:r>
      <w:r>
        <w:rPr>
          <w:sz w:val="26"/>
          <w:szCs w:val="26"/>
          <w:lang w:val="en-GB"/>
        </w:rPr>
        <w:t xml:space="preserve"> </w:t>
      </w:r>
      <w:r w:rsidRPr="004A59B9">
        <w:rPr>
          <w:sz w:val="26"/>
          <w:szCs w:val="26"/>
          <w:lang w:val="en-GB"/>
        </w:rPr>
        <w:t>Psychometric Properties of the Rev</w:t>
      </w:r>
      <w:r>
        <w:rPr>
          <w:sz w:val="26"/>
          <w:szCs w:val="26"/>
          <w:lang w:val="en-GB"/>
        </w:rPr>
        <w:t xml:space="preserve">ised Developmental Coordination </w:t>
      </w:r>
      <w:r w:rsidRPr="004A59B9">
        <w:rPr>
          <w:sz w:val="26"/>
          <w:szCs w:val="26"/>
          <w:lang w:val="en-GB"/>
        </w:rPr>
        <w:t xml:space="preserve">Disorder Questionnaire. </w:t>
      </w:r>
      <w:r w:rsidRPr="004A59B9">
        <w:rPr>
          <w:i/>
          <w:sz w:val="26"/>
          <w:szCs w:val="26"/>
          <w:lang w:val="en-GB"/>
        </w:rPr>
        <w:t xml:space="preserve">Physical &amp; Occupational Therapy in </w:t>
      </w:r>
      <w:proofErr w:type="spellStart"/>
      <w:r w:rsidRPr="004A59B9">
        <w:rPr>
          <w:i/>
          <w:sz w:val="26"/>
          <w:szCs w:val="26"/>
          <w:lang w:val="en-GB"/>
        </w:rPr>
        <w:t>Pediatrics</w:t>
      </w:r>
      <w:proofErr w:type="spellEnd"/>
      <w:r>
        <w:rPr>
          <w:sz w:val="26"/>
          <w:szCs w:val="26"/>
          <w:lang w:val="en-GB"/>
        </w:rPr>
        <w:t xml:space="preserve">, </w:t>
      </w:r>
      <w:r w:rsidRPr="004A59B9">
        <w:rPr>
          <w:sz w:val="26"/>
          <w:szCs w:val="26"/>
          <w:lang w:val="en-GB"/>
        </w:rPr>
        <w:t>29(2):182-202.</w:t>
      </w:r>
    </w:p>
    <w:sectPr w:rsidR="004A59B9" w:rsidRPr="007749A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848" w:rsidRDefault="00557848" w:rsidP="006E67BF">
      <w:pPr>
        <w:spacing w:after="0" w:line="240" w:lineRule="auto"/>
      </w:pPr>
      <w:r>
        <w:separator/>
      </w:r>
    </w:p>
  </w:endnote>
  <w:endnote w:type="continuationSeparator" w:id="0">
    <w:p w:rsidR="00557848" w:rsidRDefault="00557848" w:rsidP="006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5233234"/>
      <w:docPartObj>
        <w:docPartGallery w:val="Page Numbers (Bottom of Page)"/>
        <w:docPartUnique/>
      </w:docPartObj>
    </w:sdtPr>
    <w:sdtEndPr/>
    <w:sdtContent>
      <w:p w:rsidR="006E67BF" w:rsidRDefault="006E67BF">
        <w:pPr>
          <w:pStyle w:val="Sidefod"/>
          <w:jc w:val="right"/>
        </w:pPr>
        <w:r>
          <w:fldChar w:fldCharType="begin"/>
        </w:r>
        <w:r>
          <w:instrText>PAGE   \* MERGEFORMAT</w:instrText>
        </w:r>
        <w:r>
          <w:fldChar w:fldCharType="separate"/>
        </w:r>
        <w:r w:rsidR="00B9486F" w:rsidRPr="00B9486F">
          <w:rPr>
            <w:noProof/>
            <w:lang w:val="da-DK"/>
          </w:rPr>
          <w:t>5</w:t>
        </w:r>
        <w:r>
          <w:fldChar w:fldCharType="end"/>
        </w:r>
      </w:p>
    </w:sdtContent>
  </w:sdt>
  <w:p w:rsidR="006E67BF" w:rsidRDefault="006E67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848" w:rsidRDefault="00557848" w:rsidP="006E67BF">
      <w:pPr>
        <w:spacing w:after="0" w:line="240" w:lineRule="auto"/>
      </w:pPr>
      <w:r>
        <w:separator/>
      </w:r>
    </w:p>
  </w:footnote>
  <w:footnote w:type="continuationSeparator" w:id="0">
    <w:p w:rsidR="00557848" w:rsidRDefault="00557848" w:rsidP="006E6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E3E2C"/>
    <w:multiLevelType w:val="hybridMultilevel"/>
    <w:tmpl w:val="099CF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D355D"/>
    <w:multiLevelType w:val="hybridMultilevel"/>
    <w:tmpl w:val="CE2A9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9B7092"/>
    <w:multiLevelType w:val="hybridMultilevel"/>
    <w:tmpl w:val="81704D9C"/>
    <w:lvl w:ilvl="0" w:tplc="7C4C12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AE"/>
    <w:rsid w:val="00143FB5"/>
    <w:rsid w:val="002A0070"/>
    <w:rsid w:val="002E4548"/>
    <w:rsid w:val="002F7561"/>
    <w:rsid w:val="00434DB8"/>
    <w:rsid w:val="004A59B9"/>
    <w:rsid w:val="004A5E53"/>
    <w:rsid w:val="004B59B3"/>
    <w:rsid w:val="00517CB9"/>
    <w:rsid w:val="00540595"/>
    <w:rsid w:val="00557848"/>
    <w:rsid w:val="00564803"/>
    <w:rsid w:val="00564F90"/>
    <w:rsid w:val="005E5715"/>
    <w:rsid w:val="006737A9"/>
    <w:rsid w:val="006E67BF"/>
    <w:rsid w:val="00703720"/>
    <w:rsid w:val="00754612"/>
    <w:rsid w:val="007749AE"/>
    <w:rsid w:val="0080179A"/>
    <w:rsid w:val="00842359"/>
    <w:rsid w:val="008D4117"/>
    <w:rsid w:val="00917727"/>
    <w:rsid w:val="00A70362"/>
    <w:rsid w:val="00A97B66"/>
    <w:rsid w:val="00B9486F"/>
    <w:rsid w:val="00E867F7"/>
    <w:rsid w:val="00F5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2A2E"/>
  <w15:chartTrackingRefBased/>
  <w15:docId w15:val="{55FEECCF-CE6D-4043-8283-9F847C2F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7749AE"/>
    <w:rPr>
      <w:color w:val="0563C1" w:themeColor="hyperlink"/>
      <w:u w:val="single"/>
    </w:rPr>
  </w:style>
  <w:style w:type="paragraph" w:styleId="Listeafsnit">
    <w:name w:val="List Paragraph"/>
    <w:basedOn w:val="Normal"/>
    <w:uiPriority w:val="34"/>
    <w:qFormat/>
    <w:rsid w:val="00517CB9"/>
    <w:pPr>
      <w:ind w:left="720"/>
      <w:contextualSpacing/>
    </w:pPr>
  </w:style>
  <w:style w:type="paragraph" w:styleId="Sidehoved">
    <w:name w:val="header"/>
    <w:basedOn w:val="Normal"/>
    <w:link w:val="SidehovedTegn"/>
    <w:uiPriority w:val="99"/>
    <w:unhideWhenUsed/>
    <w:rsid w:val="006E67BF"/>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6E67BF"/>
  </w:style>
  <w:style w:type="paragraph" w:styleId="Sidefod">
    <w:name w:val="footer"/>
    <w:basedOn w:val="Normal"/>
    <w:link w:val="SidefodTegn"/>
    <w:uiPriority w:val="99"/>
    <w:unhideWhenUsed/>
    <w:rsid w:val="006E67BF"/>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6E67BF"/>
  </w:style>
  <w:style w:type="table" w:styleId="Tabel-Gitter">
    <w:name w:val="Table Grid"/>
    <w:basedOn w:val="Tabel-Normal"/>
    <w:uiPriority w:val="39"/>
    <w:rsid w:val="00754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t@nexs.ku.d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cdq.c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e.int/en/web/common-european-framework-reference-languages/table-1-cefr-3.3-common-reference-levels-global-scale" TargetMode="External"/><Relationship Id="rId5" Type="http://schemas.openxmlformats.org/officeDocument/2006/relationships/footnotes" Target="footnotes.xml"/><Relationship Id="rId10" Type="http://schemas.openxmlformats.org/officeDocument/2006/relationships/hyperlink" Target="https://www.coe.int/en/web/common-european-framework-reference-languages/table-1-cefr-3.3-common-reference-levels-global-scale" TargetMode="External"/><Relationship Id="rId4" Type="http://schemas.openxmlformats.org/officeDocument/2006/relationships/webSettings" Target="webSettings.xml"/><Relationship Id="rId9" Type="http://schemas.openxmlformats.org/officeDocument/2006/relationships/hyperlink" Target="http://www.dcdq.ca"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971</Words>
  <Characters>5820</Characters>
  <Application>Microsoft Office Word</Application>
  <DocSecurity>0</DocSecurity>
  <Lines>166</Lines>
  <Paragraphs>80</Paragraphs>
  <ScaleCrop>false</ScaleCrop>
  <HeadingPairs>
    <vt:vector size="2" baseType="variant">
      <vt:variant>
        <vt:lpstr>Titel</vt:lpstr>
      </vt:variant>
      <vt:variant>
        <vt:i4>1</vt:i4>
      </vt:variant>
    </vt:vector>
  </HeadingPairs>
  <TitlesOfParts>
    <vt:vector size="1" baseType="lpstr">
      <vt:lpstr/>
    </vt:vector>
  </TitlesOfParts>
  <Company>SUND - KU</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Katarzyna Topor</dc:creator>
  <cp:keywords/>
  <dc:description/>
  <cp:lastModifiedBy>Marta Katarzyna Topor</cp:lastModifiedBy>
  <cp:revision>7</cp:revision>
  <dcterms:created xsi:type="dcterms:W3CDTF">2022-10-05T12:52:00Z</dcterms:created>
  <dcterms:modified xsi:type="dcterms:W3CDTF">2022-10-24T10:59:00Z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