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FFD75" w14:textId="77777777" w:rsidR="000A4AB2" w:rsidRPr="00EE7E15" w:rsidRDefault="000A4AB2" w:rsidP="000A4AB2">
      <w:pPr>
        <w:jc w:val="center"/>
        <w:rPr>
          <w:b/>
          <w:color w:val="4472C4" w:themeColor="accent1"/>
          <w:sz w:val="28"/>
          <w:szCs w:val="28"/>
        </w:rPr>
      </w:pPr>
      <w:r>
        <w:rPr>
          <w:b/>
          <w:color w:val="4472C4" w:themeColor="accent1"/>
          <w:sz w:val="28"/>
          <w:szCs w:val="28"/>
        </w:rPr>
        <w:t>Probabilistic Learning Task</w:t>
      </w:r>
    </w:p>
    <w:p w14:paraId="20BB35EA" w14:textId="77777777" w:rsidR="000A4AB2" w:rsidRPr="00EE7E15" w:rsidRDefault="000A4AB2" w:rsidP="000A4AB2">
      <w:pPr>
        <w:jc w:val="center"/>
        <w:rPr>
          <w:b/>
          <w:color w:val="4472C4" w:themeColor="accent1"/>
          <w:sz w:val="28"/>
          <w:szCs w:val="28"/>
        </w:rPr>
      </w:pPr>
      <w:r w:rsidRPr="00EE7E15">
        <w:rPr>
          <w:b/>
          <w:color w:val="4472C4" w:themeColor="accent1"/>
          <w:sz w:val="28"/>
          <w:szCs w:val="28"/>
        </w:rPr>
        <w:t>By Marta Topor</w:t>
      </w:r>
    </w:p>
    <w:p w14:paraId="491025A1" w14:textId="77777777" w:rsidR="000A4AB2" w:rsidRPr="00EE7E15" w:rsidRDefault="000A4AB2" w:rsidP="000A4AB2">
      <w:pPr>
        <w:jc w:val="center"/>
        <w:rPr>
          <w:b/>
          <w:color w:val="4472C4" w:themeColor="accent1"/>
          <w:sz w:val="28"/>
          <w:szCs w:val="28"/>
        </w:rPr>
      </w:pPr>
      <w:r w:rsidRPr="00EE7E15">
        <w:rPr>
          <w:b/>
          <w:color w:val="4472C4" w:themeColor="accent1"/>
          <w:sz w:val="28"/>
          <w:szCs w:val="28"/>
        </w:rPr>
        <w:t>University of Surrey</w:t>
      </w:r>
    </w:p>
    <w:p w14:paraId="0B80603E" w14:textId="77777777" w:rsidR="000A4AB2" w:rsidRDefault="000A4AB2" w:rsidP="000A4AB2">
      <w:pPr>
        <w:jc w:val="center"/>
        <w:rPr>
          <w:b/>
          <w:color w:val="4472C4" w:themeColor="accent1"/>
        </w:rPr>
      </w:pPr>
    </w:p>
    <w:p w14:paraId="4EDE37AA" w14:textId="72289EDD" w:rsidR="000A4AB2" w:rsidRDefault="000A4AB2" w:rsidP="000A4AB2">
      <w:r>
        <w:t xml:space="preserve">The Probabilistic Learning task has been created as a replication of the task presented in the paper by </w:t>
      </w:r>
      <w:r w:rsidRPr="000A4AB2">
        <w:rPr>
          <w:b/>
        </w:rPr>
        <w:t>Frank, Woroch and Curran (2005).</w:t>
      </w:r>
      <w:r>
        <w:t xml:space="preserve"> The task is based on the assumptions of reinforcement learning and adapted to be used for both behavioural and neurophysiological assessments.</w:t>
      </w:r>
      <w:r>
        <w:t xml:space="preserve"> </w:t>
      </w:r>
      <w:r>
        <w:t>It was designed using the PsychoPy3 Experiment Builder v3.1.0. The main adaptation compared to the o</w:t>
      </w:r>
      <w:r>
        <w:t>riginal paper includes the change of feedback. Originally, Frank et al., used smiley faces and crosses to indicate correct and incorrect responses. Here participants receive a green “+10</w:t>
      </w:r>
      <w:r>
        <w:t>” when the correct respon</w:t>
      </w:r>
      <w:r>
        <w:t>se is made, and a red “-10</w:t>
      </w:r>
      <w:r>
        <w:t>” when an incorrect response is made.</w:t>
      </w:r>
      <w:r>
        <w:t xml:space="preserve"> </w:t>
      </w:r>
      <w:r>
        <w:t xml:space="preserve"> </w:t>
      </w:r>
      <w:r w:rsidR="00CF2378">
        <w:t xml:space="preserve">There are also a few trials added to monitor participant learning. </w:t>
      </w:r>
      <w:bookmarkStart w:id="0" w:name="_GoBack"/>
      <w:bookmarkEnd w:id="0"/>
    </w:p>
    <w:p w14:paraId="24B02368" w14:textId="77777777" w:rsidR="00EE7E15" w:rsidRDefault="00EE7E15" w:rsidP="00EE7E15">
      <w:pPr>
        <w:rPr>
          <w:b/>
          <w:color w:val="4472C4" w:themeColor="accent1"/>
        </w:rPr>
      </w:pPr>
    </w:p>
    <w:p w14:paraId="7A7306E1" w14:textId="29DBCC64" w:rsidR="00EE7E15" w:rsidRPr="00EE7E15" w:rsidRDefault="00EE7E15" w:rsidP="00EE7E15">
      <w:pPr>
        <w:jc w:val="center"/>
        <w:rPr>
          <w:b/>
          <w:color w:val="4472C4" w:themeColor="accent1"/>
          <w:sz w:val="28"/>
          <w:szCs w:val="28"/>
        </w:rPr>
      </w:pPr>
      <w:r w:rsidRPr="00EE7E15">
        <w:rPr>
          <w:b/>
          <w:color w:val="4472C4" w:themeColor="accent1"/>
          <w:sz w:val="28"/>
          <w:szCs w:val="28"/>
        </w:rPr>
        <w:t>Contents:</w:t>
      </w:r>
    </w:p>
    <w:p w14:paraId="3CA60018" w14:textId="37C5EE1A" w:rsidR="00EE7E15" w:rsidRDefault="00EE7E15" w:rsidP="00EE7E15">
      <w:pPr>
        <w:rPr>
          <w:b/>
          <w:color w:val="4472C4" w:themeColor="accent1"/>
        </w:rPr>
      </w:pPr>
      <w:r>
        <w:rPr>
          <w:b/>
          <w:color w:val="4472C4" w:themeColor="accent1"/>
        </w:rPr>
        <w:t>1………</w:t>
      </w:r>
      <w:r w:rsidR="00800F5F">
        <w:rPr>
          <w:b/>
          <w:color w:val="4472C4" w:themeColor="accent1"/>
        </w:rPr>
        <w:t>……………..……………………………………………………………………….</w:t>
      </w:r>
      <w:r>
        <w:rPr>
          <w:b/>
          <w:color w:val="4472C4" w:themeColor="accent1"/>
        </w:rPr>
        <w:t xml:space="preserve"> </w:t>
      </w:r>
      <w:r w:rsidRPr="00EE7E15">
        <w:rPr>
          <w:b/>
          <w:color w:val="4472C4" w:themeColor="accent1"/>
        </w:rPr>
        <w:t>EXPERIMENT OUTCOMES</w:t>
      </w:r>
    </w:p>
    <w:p w14:paraId="355770C0" w14:textId="63BE8E1C" w:rsidR="00EE7E15" w:rsidRDefault="00EE7E15" w:rsidP="00EE7E15">
      <w:pPr>
        <w:rPr>
          <w:b/>
          <w:color w:val="4472C4" w:themeColor="accent1"/>
        </w:rPr>
      </w:pPr>
      <w:r>
        <w:rPr>
          <w:b/>
          <w:color w:val="4472C4" w:themeColor="accent1"/>
        </w:rPr>
        <w:t>2………</w:t>
      </w:r>
      <w:r w:rsidR="00800F5F">
        <w:rPr>
          <w:b/>
          <w:color w:val="4472C4" w:themeColor="accent1"/>
        </w:rPr>
        <w:t>…………………………………………………………………………………………….</w:t>
      </w:r>
      <w:r w:rsidRPr="00EE7E15">
        <w:rPr>
          <w:b/>
          <w:color w:val="4472C4" w:themeColor="accent1"/>
        </w:rPr>
        <w:t>EXPERIMENT DETAILS</w:t>
      </w:r>
    </w:p>
    <w:p w14:paraId="08F813C7" w14:textId="6A15058A" w:rsidR="00EE7E15" w:rsidRDefault="00EE7E15" w:rsidP="00EE7E15">
      <w:pPr>
        <w:rPr>
          <w:b/>
          <w:color w:val="4472C4" w:themeColor="accent1"/>
        </w:rPr>
      </w:pPr>
      <w:r>
        <w:rPr>
          <w:b/>
          <w:color w:val="4472C4" w:themeColor="accent1"/>
        </w:rPr>
        <w:t>3……..</w:t>
      </w:r>
      <w:r w:rsidR="00800F5F">
        <w:rPr>
          <w:b/>
          <w:color w:val="4472C4" w:themeColor="accent1"/>
        </w:rPr>
        <w:t>.........………………………………………………………………………..………………..…</w:t>
      </w:r>
      <w:r w:rsidRPr="00EE7E15">
        <w:rPr>
          <w:b/>
          <w:color w:val="4472C4" w:themeColor="accent1"/>
        </w:rPr>
        <w:t>DATA ANALYSIS</w:t>
      </w:r>
    </w:p>
    <w:p w14:paraId="2006B3D7" w14:textId="4FECC84E" w:rsidR="00EE7E15" w:rsidRDefault="00EE7E15" w:rsidP="00EE7E15">
      <w:pPr>
        <w:rPr>
          <w:b/>
          <w:color w:val="4472C4" w:themeColor="accent1"/>
        </w:rPr>
      </w:pPr>
      <w:r>
        <w:rPr>
          <w:b/>
          <w:color w:val="4472C4" w:themeColor="accent1"/>
        </w:rPr>
        <w:t>4……..</w:t>
      </w:r>
      <w:r w:rsidR="00800F5F">
        <w:rPr>
          <w:b/>
          <w:color w:val="4472C4" w:themeColor="accent1"/>
        </w:rPr>
        <w:t>........……………………………………………………………..………………..</w:t>
      </w:r>
      <w:r w:rsidRPr="00EE7E15">
        <w:rPr>
          <w:b/>
          <w:color w:val="4472C4" w:themeColor="accent1"/>
        </w:rPr>
        <w:t>ADDITIONAL MATERIALS</w:t>
      </w:r>
    </w:p>
    <w:p w14:paraId="7AE819BC" w14:textId="3D0EAFE1" w:rsidR="00EE7E15" w:rsidRDefault="00EE7E15" w:rsidP="00EE7E15">
      <w:pPr>
        <w:rPr>
          <w:b/>
          <w:color w:val="4472C4" w:themeColor="accent1"/>
        </w:rPr>
      </w:pPr>
      <w:r>
        <w:rPr>
          <w:b/>
          <w:color w:val="4472C4" w:themeColor="accent1"/>
        </w:rPr>
        <w:t>5……</w:t>
      </w:r>
      <w:r w:rsidR="00800F5F">
        <w:rPr>
          <w:b/>
          <w:color w:val="4472C4" w:themeColor="accent1"/>
        </w:rPr>
        <w:t>………………………………………………..</w:t>
      </w:r>
      <w:r>
        <w:rPr>
          <w:b/>
          <w:color w:val="4472C4" w:themeColor="accent1"/>
        </w:rPr>
        <w:t>… HOW DO I USE THE TASK IN MY OWN RESEARCH?</w:t>
      </w:r>
    </w:p>
    <w:p w14:paraId="50943427" w14:textId="2DEE5AD3" w:rsidR="00EE7E15" w:rsidRPr="00EE7E15" w:rsidRDefault="00EE7E15" w:rsidP="00EE7E15">
      <w:pPr>
        <w:rPr>
          <w:b/>
          <w:color w:val="4472C4" w:themeColor="accent1"/>
        </w:rPr>
      </w:pPr>
      <w:r>
        <w:rPr>
          <w:b/>
          <w:color w:val="4472C4" w:themeColor="accent1"/>
        </w:rPr>
        <w:t>6. ……</w:t>
      </w:r>
      <w:r w:rsidR="00800F5F">
        <w:rPr>
          <w:b/>
          <w:color w:val="4472C4" w:themeColor="accent1"/>
        </w:rPr>
        <w:t>…………………………………………………………………………….………………………….</w:t>
      </w:r>
      <w:r>
        <w:rPr>
          <w:b/>
          <w:color w:val="4472C4" w:themeColor="accent1"/>
        </w:rPr>
        <w:t>..REFERENCES</w:t>
      </w:r>
    </w:p>
    <w:p w14:paraId="3487268F" w14:textId="77777777" w:rsidR="00795418" w:rsidRDefault="00795418" w:rsidP="00AE3EBC"/>
    <w:p w14:paraId="34443F2F" w14:textId="27A89021" w:rsidR="005C61B1" w:rsidRPr="00087432" w:rsidRDefault="005C61B1" w:rsidP="005C61B1">
      <w:pPr>
        <w:pStyle w:val="ListParagraph"/>
        <w:numPr>
          <w:ilvl w:val="0"/>
          <w:numId w:val="2"/>
        </w:numPr>
        <w:rPr>
          <w:b/>
          <w:color w:val="4472C4" w:themeColor="accent1"/>
        </w:rPr>
      </w:pPr>
      <w:r w:rsidRPr="00087432">
        <w:rPr>
          <w:b/>
          <w:color w:val="4472C4" w:themeColor="accent1"/>
        </w:rPr>
        <w:t>EXPERIMENT OUTCOMES</w:t>
      </w:r>
    </w:p>
    <w:p w14:paraId="39EA1929" w14:textId="09E9D8F3" w:rsidR="005C61B1" w:rsidRDefault="005C61B1" w:rsidP="00AE3EBC">
      <w:r>
        <w:t xml:space="preserve">The timing of the components and stimuli in the task allows for the analysis of a range of variables including behavioural and electrophysiological data. In its current form, the task allows to measure: </w:t>
      </w:r>
    </w:p>
    <w:p w14:paraId="63DA7630" w14:textId="7803D903" w:rsidR="005C61B1" w:rsidRDefault="005C61B1" w:rsidP="00AE3EBC">
      <w:r w:rsidRPr="005C61B1">
        <w:rPr>
          <w:b/>
        </w:rPr>
        <w:t xml:space="preserve">Behavioural outcomes: </w:t>
      </w:r>
      <w:r w:rsidR="002160F8">
        <w:t xml:space="preserve">win-stay and lose-switch behaviours, learning rates (based on the performance criterion), </w:t>
      </w:r>
      <w:r>
        <w:t>task accuracy</w:t>
      </w:r>
      <w:r w:rsidR="002160F8">
        <w:t xml:space="preserve"> divided into positive and learning bias during the learning phase. </w:t>
      </w:r>
    </w:p>
    <w:p w14:paraId="009A24EC" w14:textId="5E19CD81" w:rsidR="00795418" w:rsidRDefault="005C61B1" w:rsidP="00AE3EBC">
      <w:r>
        <w:rPr>
          <w:b/>
        </w:rPr>
        <w:t>Electrophysiological</w:t>
      </w:r>
      <w:r>
        <w:t xml:space="preserve">: </w:t>
      </w:r>
      <w:r w:rsidR="002160F8">
        <w:t>ERPS: ERN, FRN.</w:t>
      </w:r>
    </w:p>
    <w:p w14:paraId="743AC4EB" w14:textId="26296EDA" w:rsidR="00795418" w:rsidRDefault="00795418" w:rsidP="00795418">
      <w:pPr>
        <w:pStyle w:val="ListParagraph"/>
        <w:numPr>
          <w:ilvl w:val="0"/>
          <w:numId w:val="2"/>
        </w:numPr>
        <w:rPr>
          <w:b/>
          <w:color w:val="4472C4" w:themeColor="accent1"/>
        </w:rPr>
      </w:pPr>
      <w:r w:rsidRPr="00087432">
        <w:rPr>
          <w:b/>
          <w:color w:val="4472C4" w:themeColor="accent1"/>
        </w:rPr>
        <w:t>EXPERIMENT DETAILS</w:t>
      </w:r>
    </w:p>
    <w:p w14:paraId="6BBDEE23" w14:textId="0B55F9F1" w:rsidR="00523AEA" w:rsidRDefault="008569C2" w:rsidP="008569C2">
      <w:r w:rsidRPr="008569C2">
        <w:rPr>
          <w:b/>
        </w:rPr>
        <w:t xml:space="preserve">Task sessions: </w:t>
      </w:r>
      <w:r>
        <w:rPr>
          <w:b/>
        </w:rPr>
        <w:t xml:space="preserve"> </w:t>
      </w:r>
    </w:p>
    <w:p w14:paraId="7C6247BF" w14:textId="6659C6B0" w:rsidR="00523AEA" w:rsidRPr="00523AEA" w:rsidRDefault="00523AEA" w:rsidP="008569C2">
      <w:r>
        <w:rPr>
          <w:u w:val="single"/>
        </w:rPr>
        <w:t xml:space="preserve">PRACTICE SESSION: </w:t>
      </w:r>
      <w:r>
        <w:t xml:space="preserve">the aim of this session is to help participants understand the task before they proceed onto the training session. </w:t>
      </w:r>
      <w:r w:rsidR="00212D07">
        <w:t>The session contains 10 trials.</w:t>
      </w:r>
    </w:p>
    <w:p w14:paraId="387183AE" w14:textId="1D284527" w:rsidR="001346BF" w:rsidRPr="00523AEA" w:rsidRDefault="00523AEA" w:rsidP="008569C2">
      <w:r>
        <w:rPr>
          <w:u w:val="single"/>
        </w:rPr>
        <w:t xml:space="preserve">TRAINING SESSION: </w:t>
      </w:r>
      <w:r>
        <w:t>the aim of this session is to learn</w:t>
      </w:r>
      <w:r w:rsidR="001346BF">
        <w:t xml:space="preserve"> (via reinforcement learning)</w:t>
      </w:r>
      <w:r>
        <w:t xml:space="preserve"> which symbols are more likely to give positive feedback. </w:t>
      </w:r>
      <w:r w:rsidR="00E46863">
        <w:t xml:space="preserve">There are 3 pairs of symbols with different probabilities. </w:t>
      </w:r>
      <w:r w:rsidR="00E46863">
        <w:lastRenderedPageBreak/>
        <w:t>Participants re</w:t>
      </w:r>
      <w:r w:rsidR="001346BF">
        <w:t>ceive feedback on their choices.</w:t>
      </w:r>
      <w:r w:rsidR="00212D07">
        <w:t xml:space="preserve"> The session contains 60-180 trials and uses a performance criterion before the participants can progress. </w:t>
      </w:r>
    </w:p>
    <w:p w14:paraId="1F4FEA2B" w14:textId="255044D2" w:rsidR="00523AEA" w:rsidRPr="00212D07" w:rsidRDefault="00523AEA" w:rsidP="00AE3EBC">
      <w:r>
        <w:rPr>
          <w:u w:val="single"/>
        </w:rPr>
        <w:t xml:space="preserve">TESTING SESSION: </w:t>
      </w:r>
      <w:r w:rsidR="00E46863">
        <w:t xml:space="preserve">in this session there is no feedback and new stimulus pairs are constructed. Participants should go with their instinct to choose the symbols which are the most likely to give </w:t>
      </w:r>
      <w:r w:rsidR="001346BF">
        <w:t>positive feedback</w:t>
      </w:r>
      <w:r w:rsidR="00E46863">
        <w:t>.</w:t>
      </w:r>
    </w:p>
    <w:p w14:paraId="1B058B66" w14:textId="77777777" w:rsidR="005A2FFD" w:rsidRDefault="00523AEA" w:rsidP="00523AEA">
      <w:r>
        <w:rPr>
          <w:b/>
        </w:rPr>
        <w:t>Trials:</w:t>
      </w:r>
      <w:r w:rsidR="00212D07">
        <w:rPr>
          <w:b/>
        </w:rPr>
        <w:t xml:space="preserve"> </w:t>
      </w:r>
      <w:r w:rsidR="00E840C7">
        <w:t>In each trial there are t</w:t>
      </w:r>
      <w:r w:rsidR="00212D07">
        <w:t>wo</w:t>
      </w:r>
      <w:r w:rsidR="00E840C7">
        <w:t xml:space="preserve"> </w:t>
      </w:r>
      <w:r w:rsidR="00E840C7">
        <w:t>Japanese hiragana</w:t>
      </w:r>
      <w:r w:rsidR="00212D07">
        <w:t xml:space="preserve"> symbols presented on the screen.</w:t>
      </w:r>
      <w:r w:rsidR="00E840C7">
        <w:t xml:space="preserve"> </w:t>
      </w:r>
      <w:r w:rsidR="00E840C7">
        <w:t>The position of</w:t>
      </w:r>
      <w:r w:rsidR="00E840C7">
        <w:t xml:space="preserve"> the characters is randomised.</w:t>
      </w:r>
      <w:r w:rsidR="00212D07">
        <w:t xml:space="preserve"> </w:t>
      </w:r>
      <w:r w:rsidR="00E840C7">
        <w:t>Participants are instructed to choose just one symbol by pressing the button “c” or “m” on a computer keyboard. Participants are</w:t>
      </w:r>
      <w:r w:rsidR="00212D07">
        <w:t xml:space="preserve"> instructed that their goal in the task is to collect as many points as possible</w:t>
      </w:r>
      <w:r w:rsidR="00E840C7">
        <w:t>. Some symbols are</w:t>
      </w:r>
      <w:r w:rsidR="00212D07">
        <w:t xml:space="preserve"> more likely to give points and some symbols would lead to losing points.</w:t>
      </w:r>
    </w:p>
    <w:p w14:paraId="1C4C890F" w14:textId="4BEDF70B" w:rsidR="005A2FFD" w:rsidRDefault="00212D07" w:rsidP="00523AEA">
      <w:r>
        <w:t xml:space="preserve"> </w:t>
      </w:r>
      <w:r w:rsidR="005A2FFD">
        <w:t xml:space="preserve">In the </w:t>
      </w:r>
      <w:r w:rsidR="005A2FFD" w:rsidRPr="005A2FFD">
        <w:rPr>
          <w:u w:val="single"/>
        </w:rPr>
        <w:t>practice session,</w:t>
      </w:r>
      <w:r w:rsidR="005A2FFD">
        <w:t xml:space="preserve"> </w:t>
      </w:r>
      <w:r w:rsidR="00B26A00">
        <w:t xml:space="preserve">each trial starts with a fixation cross for 500ms. Subsequently, a pair of symbols appears for a maximum of 1500ms or until the participant makes a response. Participants receive </w:t>
      </w:r>
      <w:r>
        <w:t>feedback in the form</w:t>
      </w:r>
      <w:r w:rsidR="00E840C7">
        <w:t xml:space="preserve"> of green “+10” or red “-10” </w:t>
      </w:r>
      <w:r w:rsidR="00B26A00">
        <w:t xml:space="preserve">which </w:t>
      </w:r>
      <w:r w:rsidR="00E840C7">
        <w:t>is</w:t>
      </w:r>
      <w:r>
        <w:t xml:space="preserve"> presented on the screen</w:t>
      </w:r>
      <w:r w:rsidR="00B26A00">
        <w:t xml:space="preserve"> for 600ms</w:t>
      </w:r>
      <w:r>
        <w:t xml:space="preserve">. </w:t>
      </w:r>
      <w:r w:rsidR="00B26A00">
        <w:t>If participants make no response the message</w:t>
      </w:r>
      <w:r w:rsidR="00B26A00">
        <w:t xml:space="preserve"> “no response detected” appears.</w:t>
      </w:r>
      <w:r>
        <w:t xml:space="preserve"> </w:t>
      </w:r>
      <w:r w:rsidR="005A2FFD">
        <w:t xml:space="preserve">There are only 10 trials during this session. All trials show the same pair of symbols. </w:t>
      </w:r>
      <w:r>
        <w:t>One of the characters in the pair had 80% probability of showing the “+10” feedback</w:t>
      </w:r>
      <w:r w:rsidR="00B26A00">
        <w:t xml:space="preserve"> and thus 20% probability of showing the “-10” feedback</w:t>
      </w:r>
      <w:r>
        <w:t>.</w:t>
      </w:r>
      <w:r w:rsidR="005A2FFD">
        <w:t xml:space="preserve"> Following this session, participants see more instruction</w:t>
      </w:r>
      <w:r w:rsidR="00C66FEF">
        <w:t>s</w:t>
      </w:r>
      <w:r w:rsidR="005A2FFD">
        <w:t xml:space="preserve"> screen which explain the task based on the example of the practice. It is emphasised that there is always one symbol in a pair that has a higher PROBABILITY to give points. </w:t>
      </w:r>
    </w:p>
    <w:p w14:paraId="749EF4C4" w14:textId="51D01BED" w:rsidR="00523AEA" w:rsidRDefault="005A2FFD" w:rsidP="00523AEA">
      <w:r>
        <w:t xml:space="preserve">The </w:t>
      </w:r>
      <w:r>
        <w:rPr>
          <w:u w:val="single"/>
        </w:rPr>
        <w:t xml:space="preserve">training session </w:t>
      </w:r>
      <w:r>
        <w:t>resembles the short practice</w:t>
      </w:r>
      <w:r w:rsidR="00212D07">
        <w:t xml:space="preserve"> but</w:t>
      </w:r>
      <w:r>
        <w:t xml:space="preserve"> includes</w:t>
      </w:r>
      <w:r w:rsidR="00212D07">
        <w:t xml:space="preserve"> 3 pairs of hiragana cha</w:t>
      </w:r>
      <w:r>
        <w:t>racters.</w:t>
      </w:r>
      <w:r w:rsidR="00C66FEF">
        <w:t xml:space="preserve"> Additionally, the </w:t>
      </w:r>
      <w:r w:rsidR="00C66FEF">
        <w:t xml:space="preserve">fixation period </w:t>
      </w:r>
      <w:r w:rsidR="00C66FEF">
        <w:t xml:space="preserve">is </w:t>
      </w:r>
      <w:r w:rsidR="00C66FEF">
        <w:t xml:space="preserve">jittered between 300 and 800 </w:t>
      </w:r>
      <w:proofErr w:type="spellStart"/>
      <w:r w:rsidR="00C66FEF">
        <w:t>ms</w:t>
      </w:r>
      <w:proofErr w:type="spellEnd"/>
      <w:r w:rsidR="00C66FEF">
        <w:t xml:space="preserve"> </w:t>
      </w:r>
      <w:r w:rsidR="00C66FEF">
        <w:t>and f</w:t>
      </w:r>
      <w:r w:rsidR="00C66FEF">
        <w:t>ollowing</w:t>
      </w:r>
      <w:r w:rsidR="00C66FEF">
        <w:t xml:space="preserve"> each</w:t>
      </w:r>
      <w:r w:rsidR="00C66FEF">
        <w:t xml:space="preserve"> the response,</w:t>
      </w:r>
      <w:r w:rsidR="00C66FEF">
        <w:t xml:space="preserve"> a blank screen is</w:t>
      </w:r>
      <w:r w:rsidR="00C66FEF">
        <w:t xml:space="preserve"> shown for 350ms</w:t>
      </w:r>
      <w:r w:rsidR="00C66FEF">
        <w:t xml:space="preserve"> before the feedback is presented. This is to make sure that the ERN and FRN can be measured without overlap. Feedback is</w:t>
      </w:r>
      <w:r w:rsidR="00C66FEF">
        <w:t xml:space="preserve"> presented for 600ms. </w:t>
      </w:r>
      <w:r>
        <w:t>The first pair</w:t>
      </w:r>
      <w:r w:rsidR="00C66FEF">
        <w:t xml:space="preserve"> of symbols</w:t>
      </w:r>
      <w:r>
        <w:t xml:space="preserve"> (AB) has </w:t>
      </w:r>
      <w:proofErr w:type="gramStart"/>
      <w:r>
        <w:t>a</w:t>
      </w:r>
      <w:proofErr w:type="gramEnd"/>
      <w:r w:rsidR="00212D07">
        <w:t xml:space="preserve"> 80%/20% probability split for </w:t>
      </w:r>
      <w:r>
        <w:t>letter A (80%) to provide positive feedback</w:t>
      </w:r>
      <w:r w:rsidR="00212D07">
        <w:t xml:space="preserve"> and letter B (20%) to provide </w:t>
      </w:r>
      <w:r>
        <w:t>positive feedback. The second pair (CD) has</w:t>
      </w:r>
      <w:r w:rsidR="00212D07">
        <w:t xml:space="preserve"> a 70%/30% probability split for letter C (70%) and letter D (30%) to provid</w:t>
      </w:r>
      <w:r>
        <w:t>e positive feedback. The last pair (EF) has</w:t>
      </w:r>
      <w:r w:rsidR="00212D07">
        <w:t xml:space="preserve"> a 60%/40% probability split for </w:t>
      </w:r>
      <w:r>
        <w:t>letter E (60%)</w:t>
      </w:r>
      <w:r w:rsidR="00212D07">
        <w:t xml:space="preserve"> and letter F (</w:t>
      </w:r>
      <w:r>
        <w:t>40%) to provide positive feedback.</w:t>
      </w:r>
      <w:r w:rsidR="00212D07">
        <w:t xml:space="preserve"> </w:t>
      </w:r>
      <w:r>
        <w:t>Participants learn throughout this session to choose</w:t>
      </w:r>
      <w:r w:rsidR="00C66FEF">
        <w:t xml:space="preserve"> the letters that give</w:t>
      </w:r>
      <w:r>
        <w:t xml:space="preserve"> </w:t>
      </w:r>
      <w:proofErr w:type="gramStart"/>
      <w:r>
        <w:t>them</w:t>
      </w:r>
      <w:proofErr w:type="gramEnd"/>
      <w:r>
        <w:t xml:space="preserve"> points and avoid the letter</w:t>
      </w:r>
      <w:r w:rsidR="00C66FEF">
        <w:t>s</w:t>
      </w:r>
      <w:r>
        <w:t xml:space="preserve"> that make them lose points. Each training session has</w:t>
      </w:r>
      <w:r w:rsidR="00212D07">
        <w:t xml:space="preserve"> a requirement for at le</w:t>
      </w:r>
      <w:r w:rsidR="00C66FEF">
        <w:t xml:space="preserve">ast 60 completed trials in </w:t>
      </w:r>
      <w:proofErr w:type="spellStart"/>
      <w:r w:rsidR="00C66FEF">
        <w:t>whith</w:t>
      </w:r>
      <w:proofErr w:type="spellEnd"/>
      <w:r w:rsidR="00C66FEF">
        <w:t xml:space="preserve"> and established</w:t>
      </w:r>
      <w:r>
        <w:t xml:space="preserve"> performance criterion</w:t>
      </w:r>
      <w:r w:rsidR="00C66FEF">
        <w:t xml:space="preserve">. </w:t>
      </w:r>
      <w:r>
        <w:t xml:space="preserve">To reflect that participants have </w:t>
      </w:r>
      <w:r w:rsidR="00B26A00">
        <w:t>learnt the letters accurately, letter A must be selected 70</w:t>
      </w:r>
      <w:r w:rsidR="00212D07">
        <w:t>% of</w:t>
      </w:r>
      <w:r w:rsidR="00B26A00">
        <w:t xml:space="preserve"> the time, letter C</w:t>
      </w:r>
      <w:r w:rsidR="00212D07">
        <w:t xml:space="preserve"> 60% of the time and lette</w:t>
      </w:r>
      <w:r w:rsidR="00B26A00">
        <w:t>r E</w:t>
      </w:r>
      <w:r w:rsidR="00212D07">
        <w:t xml:space="preserve"> 50% of the time. </w:t>
      </w:r>
      <w:r w:rsidR="00C66FEF">
        <w:t xml:space="preserve">If participants cannot reach the learning criterion, they can only complete a maximum of 180 trials in each training session. </w:t>
      </w:r>
    </w:p>
    <w:p w14:paraId="4A5BDE47" w14:textId="2E20466B" w:rsidR="00F8154B" w:rsidRDefault="00C66FEF" w:rsidP="00F8154B">
      <w:r>
        <w:t xml:space="preserve">During the </w:t>
      </w:r>
      <w:r w:rsidR="002F1F11">
        <w:rPr>
          <w:u w:val="single"/>
        </w:rPr>
        <w:t>testing session</w:t>
      </w:r>
      <w:r>
        <w:rPr>
          <w:u w:val="single"/>
        </w:rPr>
        <w:t>,</w:t>
      </w:r>
      <w:r>
        <w:t xml:space="preserve"> participants are</w:t>
      </w:r>
      <w:r>
        <w:t xml:space="preserve"> shown pairs of </w:t>
      </w:r>
      <w:r>
        <w:t>the same symbols but in new combinations. They are asked to pick the symbols that are most likely to give them positive feedback</w:t>
      </w:r>
      <w:r>
        <w:t>.</w:t>
      </w:r>
      <w:r>
        <w:t xml:space="preserve"> The session</w:t>
      </w:r>
      <w:r w:rsidR="00F8154B">
        <w:t xml:space="preserve"> consists </w:t>
      </w:r>
      <w:r>
        <w:t>of a fixation cross jittered for a duration of 500 to 10</w:t>
      </w:r>
      <w:r w:rsidR="00F8154B">
        <w:t xml:space="preserve">00 </w:t>
      </w:r>
      <w:proofErr w:type="spellStart"/>
      <w:r w:rsidR="00F8154B">
        <w:t>ms</w:t>
      </w:r>
      <w:proofErr w:type="spellEnd"/>
      <w:r w:rsidR="00F8154B">
        <w:t xml:space="preserve">. </w:t>
      </w:r>
      <w:proofErr w:type="gramStart"/>
      <w:r w:rsidR="00F8154B">
        <w:t>The</w:t>
      </w:r>
      <w:proofErr w:type="gramEnd"/>
      <w:r w:rsidR="00F8154B">
        <w:t xml:space="preserve"> pair of symbols are shown for 1000ms which is</w:t>
      </w:r>
      <w:r>
        <w:t xml:space="preserve"> the time</w:t>
      </w:r>
      <w:r w:rsidR="00F8154B">
        <w:t xml:space="preserve"> during which participants can</w:t>
      </w:r>
      <w:r>
        <w:t xml:space="preserve"> make a response</w:t>
      </w:r>
      <w:r w:rsidR="00F8154B">
        <w:t>, although each response terminates the trial. There is</w:t>
      </w:r>
      <w:r>
        <w:t xml:space="preserve"> n</w:t>
      </w:r>
      <w:r w:rsidR="00F8154B">
        <w:t>o feedback presented. There are</w:t>
      </w:r>
      <w:r>
        <w:t xml:space="preserve"> 92 trials within each testing block, each pair including character A and</w:t>
      </w:r>
      <w:r w:rsidR="00F8154B">
        <w:t xml:space="preserve"> character B (apart from AB) is presented 8 times, all</w:t>
      </w:r>
      <w:r>
        <w:t xml:space="preserve"> other pair</w:t>
      </w:r>
      <w:r w:rsidR="00F8154B">
        <w:t>s are</w:t>
      </w:r>
      <w:r>
        <w:t xml:space="preserve"> presented 4 times.</w:t>
      </w:r>
      <w:r w:rsidR="00F8154B">
        <w:t xml:space="preserve"> This is because the learning bias and ERN will only be studied on the pairs with A and B characters.</w:t>
      </w:r>
      <w:r>
        <w:t xml:space="preserve"> </w:t>
      </w:r>
      <w:r w:rsidR="00F8154B">
        <w:t xml:space="preserve">To test </w:t>
      </w:r>
      <w:r w:rsidR="00CD0450">
        <w:t>whether</w:t>
      </w:r>
      <w:r w:rsidR="00F8154B">
        <w:t xml:space="preserve"> participants have correctly identified symbols A (the most probable positive feedback) and B (the least probable positive feedback), there are two learning check trials at the end of this session. Participants are asked to use numbers 1-6 on the keyboard to indicate which symbols out of all 6 that were used in the task, were </w:t>
      </w:r>
      <w:r w:rsidR="00F8154B">
        <w:lastRenderedPageBreak/>
        <w:t xml:space="preserve">the most and least likely to give them positive feedback. </w:t>
      </w:r>
      <w:r w:rsidR="00F8154B">
        <w:br/>
      </w:r>
    </w:p>
    <w:p w14:paraId="7B39342C" w14:textId="60BA563F" w:rsidR="00C66FEF" w:rsidRDefault="00C66FEF" w:rsidP="00C66FEF"/>
    <w:p w14:paraId="416CC59A" w14:textId="3E9853C5" w:rsidR="0062423D" w:rsidRDefault="00561CD6" w:rsidP="00F8154B">
      <w:r>
        <w:rPr>
          <w:b/>
        </w:rPr>
        <w:t xml:space="preserve">Conditions: </w:t>
      </w:r>
      <w:r>
        <w:t xml:space="preserve">There are </w:t>
      </w:r>
      <w:r w:rsidR="00F8154B">
        <w:t>no conditions in this task.</w:t>
      </w:r>
      <w:r w:rsidR="00CD0450">
        <w:t xml:space="preserve"> The learning and testing phases are repeated three times. A different set of symbols is randomly assigned each time. However, there are only 3 sets of stimuli available for each participant so each person completes the task on the same stimuli but in random order.</w:t>
      </w:r>
    </w:p>
    <w:p w14:paraId="59DA3F37" w14:textId="77777777" w:rsidR="00F8154B" w:rsidRDefault="00F8154B" w:rsidP="00F8154B"/>
    <w:p w14:paraId="00B8F2DC" w14:textId="5B5405BB" w:rsidR="0062423D" w:rsidRPr="00087432" w:rsidRDefault="0062423D" w:rsidP="0062423D">
      <w:pPr>
        <w:pStyle w:val="ListParagraph"/>
        <w:numPr>
          <w:ilvl w:val="0"/>
          <w:numId w:val="2"/>
        </w:numPr>
        <w:rPr>
          <w:b/>
          <w:color w:val="4472C4" w:themeColor="accent1"/>
        </w:rPr>
      </w:pPr>
      <w:r w:rsidRPr="00087432">
        <w:rPr>
          <w:b/>
          <w:color w:val="4472C4" w:themeColor="accent1"/>
        </w:rPr>
        <w:t>DATA ANALYSIS</w:t>
      </w:r>
    </w:p>
    <w:p w14:paraId="04E589A7" w14:textId="35309F5A" w:rsidR="0062423D" w:rsidRDefault="0062423D" w:rsidP="0062423D">
      <w:r w:rsidRPr="0062423D">
        <w:rPr>
          <w:b/>
        </w:rPr>
        <w:t>Analysis scripts</w:t>
      </w:r>
      <w:r>
        <w:t>:  written in R for the behavioural outcomes outlined above</w:t>
      </w:r>
      <w:r w:rsidR="00F8154B">
        <w:t>. C</w:t>
      </w:r>
      <w:r>
        <w:t xml:space="preserve">an be accessed through my OSF page (I am currently working on it). </w:t>
      </w:r>
    </w:p>
    <w:p w14:paraId="750F3223" w14:textId="77777777" w:rsidR="00087432" w:rsidRDefault="00087432" w:rsidP="00AE3EBC"/>
    <w:p w14:paraId="3E752CDA" w14:textId="0EE1004E" w:rsidR="0062423D" w:rsidRDefault="0062423D" w:rsidP="0062423D">
      <w:pPr>
        <w:pStyle w:val="ListParagraph"/>
        <w:numPr>
          <w:ilvl w:val="0"/>
          <w:numId w:val="2"/>
        </w:numPr>
        <w:rPr>
          <w:b/>
          <w:color w:val="4472C4" w:themeColor="accent1"/>
        </w:rPr>
      </w:pPr>
      <w:r w:rsidRPr="00087432">
        <w:rPr>
          <w:b/>
          <w:color w:val="4472C4" w:themeColor="accent1"/>
        </w:rPr>
        <w:t>ADDITIONAL MATERIALS</w:t>
      </w:r>
    </w:p>
    <w:p w14:paraId="07A41EF9" w14:textId="77777777" w:rsidR="00FB3751" w:rsidRDefault="00FB3751" w:rsidP="00281954"/>
    <w:p w14:paraId="18F0CF73" w14:textId="0F4BFB47" w:rsidR="0062423D" w:rsidRDefault="0062423D" w:rsidP="0062423D">
      <w:pPr>
        <w:pStyle w:val="ListParagraph"/>
        <w:numPr>
          <w:ilvl w:val="0"/>
          <w:numId w:val="1"/>
        </w:numPr>
      </w:pPr>
      <w:r>
        <w:t xml:space="preserve">Below is </w:t>
      </w:r>
      <w:r w:rsidR="00E15AFB">
        <w:t>the diagram produced by Frank, Woroch and Curran (2005</w:t>
      </w:r>
      <w:r>
        <w:t>) to illustrate the stimuli</w:t>
      </w:r>
      <w:r w:rsidR="00E15AFB">
        <w:t xml:space="preserve"> probabilities during the learning phase. </w:t>
      </w:r>
    </w:p>
    <w:p w14:paraId="43B5364B" w14:textId="58971C5C" w:rsidR="00AE3EBC" w:rsidRDefault="00E15AFB" w:rsidP="00AE3EBC">
      <w:r>
        <w:rPr>
          <w:noProof/>
          <w:lang w:eastAsia="en-GB"/>
        </w:rPr>
        <w:drawing>
          <wp:inline distT="0" distB="0" distL="0" distR="0" wp14:anchorId="161C20A9" wp14:editId="211FB608">
            <wp:extent cx="180975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9821" w14:textId="77777777" w:rsidR="0062423D" w:rsidRPr="007A06E7" w:rsidRDefault="0062423D" w:rsidP="00AE3EBC">
      <w:pPr>
        <w:rPr>
          <w:rFonts w:ascii="Arial" w:hAnsi="Arial" w:cs="Arial"/>
          <w:b/>
          <w:color w:val="4472C4" w:themeColor="accent1"/>
          <w:sz w:val="20"/>
          <w:szCs w:val="20"/>
          <w:shd w:val="clear" w:color="auto" w:fill="F8F8F8"/>
        </w:rPr>
      </w:pPr>
    </w:p>
    <w:p w14:paraId="42F0EE57" w14:textId="1E1722A7" w:rsidR="00AE6790" w:rsidRDefault="00AE6790" w:rsidP="00AE6790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4472C4" w:themeColor="accent1"/>
          <w:sz w:val="20"/>
          <w:szCs w:val="20"/>
          <w:shd w:val="clear" w:color="auto" w:fill="F8F8F8"/>
        </w:rPr>
      </w:pPr>
      <w:r w:rsidRPr="007A06E7">
        <w:rPr>
          <w:b/>
          <w:color w:val="4472C4" w:themeColor="accent1"/>
        </w:rPr>
        <w:t>HOW DO I USE THE TASK IN MY OWN RESEARCH?</w:t>
      </w:r>
      <w:r w:rsidRPr="007A06E7">
        <w:rPr>
          <w:rFonts w:ascii="Arial" w:hAnsi="Arial" w:cs="Arial"/>
          <w:b/>
          <w:color w:val="4472C4" w:themeColor="accent1"/>
          <w:sz w:val="20"/>
          <w:szCs w:val="20"/>
          <w:shd w:val="clear" w:color="auto" w:fill="F8F8F8"/>
        </w:rPr>
        <w:t xml:space="preserve"> </w:t>
      </w:r>
    </w:p>
    <w:p w14:paraId="4238F57C" w14:textId="1906F866" w:rsidR="007A06E7" w:rsidRDefault="007A06E7" w:rsidP="007A06E7">
      <w:r>
        <w:t xml:space="preserve">You will need to have </w:t>
      </w:r>
      <w:proofErr w:type="spellStart"/>
      <w:r>
        <w:t>PsychoPy</w:t>
      </w:r>
      <w:proofErr w:type="spellEnd"/>
      <w:r>
        <w:t xml:space="preserve"> installed on your computer. Please note that the experiment was created in PsychoPy3 Experiment Builder v3.1.0 and some features may run differently in a more </w:t>
      </w:r>
      <w:r>
        <w:lastRenderedPageBreak/>
        <w:t xml:space="preserve">recent version (however, it is not recommended that you install the old version just to be able to work on the task). </w:t>
      </w:r>
    </w:p>
    <w:p w14:paraId="3B742EE8" w14:textId="26C8A9B3" w:rsidR="007A06E7" w:rsidRDefault="007A06E7" w:rsidP="007A06E7">
      <w:r>
        <w:t xml:space="preserve">Make sure to download all files from my GitLab repository apart from the folder “data”. </w:t>
      </w:r>
    </w:p>
    <w:p w14:paraId="4BCA73B6" w14:textId="48592369" w:rsidR="00FB3751" w:rsidRDefault="00E15AFB" w:rsidP="007A06E7">
      <w:r>
        <w:t xml:space="preserve">The file “Probabilistic </w:t>
      </w:r>
      <w:proofErr w:type="spellStart"/>
      <w:r>
        <w:t>Learning</w:t>
      </w:r>
      <w:r w:rsidR="007A06E7">
        <w:t>.psyexp</w:t>
      </w:r>
      <w:proofErr w:type="spellEnd"/>
      <w:r w:rsidR="007A06E7">
        <w:t xml:space="preserve">” should let you open the experiment in </w:t>
      </w:r>
      <w:proofErr w:type="spellStart"/>
      <w:r w:rsidR="007A06E7">
        <w:t>PsychoPy</w:t>
      </w:r>
      <w:proofErr w:type="spellEnd"/>
      <w:r w:rsidR="007A06E7">
        <w:t xml:space="preserve">. From this point you can make your own changes to the task and adapt </w:t>
      </w:r>
      <w:r w:rsidR="00FB3751">
        <w:t xml:space="preserve">it so that it becomes suitable for the needs of your experiment. </w:t>
      </w:r>
    </w:p>
    <w:p w14:paraId="54FA70DD" w14:textId="29F367D0" w:rsidR="007A06E7" w:rsidRDefault="00FB3751" w:rsidP="007A06E7">
      <w:r w:rsidRPr="00FB3751">
        <w:rPr>
          <w:b/>
        </w:rPr>
        <w:t>Added Code:</w:t>
      </w:r>
      <w:r w:rsidR="007A06E7" w:rsidRPr="00FB3751">
        <w:rPr>
          <w:b/>
        </w:rPr>
        <w:t xml:space="preserve"> </w:t>
      </w:r>
      <w:r>
        <w:t xml:space="preserve">The code components that are added in this task include specification for jitter used to randomise the inter trial intervals (ITI). There is also a component which specifies the given feedback. </w:t>
      </w:r>
      <w:r w:rsidR="00B75629">
        <w:t xml:space="preserve">Additionally, a very important part of the code specifies the performance criterion which allows participants to progress to the testing phase if the conditions have been met. </w:t>
      </w:r>
    </w:p>
    <w:p w14:paraId="753C8294" w14:textId="739833F3" w:rsidR="00FB3751" w:rsidRPr="00445C28" w:rsidRDefault="00FB3751" w:rsidP="007A06E7">
      <w:r>
        <w:rPr>
          <w:b/>
        </w:rPr>
        <w:t xml:space="preserve">Condition files: </w:t>
      </w:r>
      <w:r>
        <w:t xml:space="preserve">You might notice that there are many condition files and loops in the task. </w:t>
      </w:r>
      <w:r w:rsidR="00445C28">
        <w:t xml:space="preserve">The main loop which uses the condition file </w:t>
      </w:r>
      <w:r w:rsidR="00445C28" w:rsidRPr="00445C28">
        <w:rPr>
          <w:u w:val="single"/>
        </w:rPr>
        <w:t>letterchoice.xlsx</w:t>
      </w:r>
      <w:r w:rsidR="00445C28">
        <w:rPr>
          <w:u w:val="single"/>
        </w:rPr>
        <w:t xml:space="preserve"> </w:t>
      </w:r>
      <w:r w:rsidR="00445C28">
        <w:t xml:space="preserve">is a directory to all the other condition files divided into 3 groups. Group one is used for the learning session, group 2 is used for the testing session and group 3 is used for the learning check immediately after the testing session. </w:t>
      </w:r>
    </w:p>
    <w:p w14:paraId="645AC813" w14:textId="12C4C52A" w:rsidR="005C4C12" w:rsidRDefault="005C4C12" w:rsidP="005C4C12">
      <w:pPr>
        <w:rPr>
          <w:b/>
        </w:rPr>
      </w:pPr>
      <w:r w:rsidRPr="005C4C12">
        <w:rPr>
          <w:b/>
        </w:rPr>
        <w:t>Referencing the task:</w:t>
      </w:r>
    </w:p>
    <w:p w14:paraId="5C7D9B79" w14:textId="6DAD727B" w:rsidR="00D75BA4" w:rsidRDefault="00D75BA4" w:rsidP="007A06E7">
      <w:r>
        <w:t xml:space="preserve">DOI not yet established. Please contact me for further info. </w:t>
      </w:r>
    </w:p>
    <w:p w14:paraId="2C1F1A75" w14:textId="0B5F2791" w:rsidR="00800F5F" w:rsidRDefault="005208F0" w:rsidP="007A06E7">
      <w:pPr>
        <w:rPr>
          <w:b/>
        </w:rPr>
      </w:pPr>
      <w:r>
        <w:rPr>
          <w:b/>
        </w:rPr>
        <w:t>Contact</w:t>
      </w:r>
      <w:r w:rsidR="00800F5F">
        <w:rPr>
          <w:b/>
        </w:rPr>
        <w:t>:</w:t>
      </w:r>
    </w:p>
    <w:p w14:paraId="4046D11F" w14:textId="754A998E" w:rsidR="00800F5F" w:rsidRPr="00800F5F" w:rsidRDefault="00DB0964" w:rsidP="007A06E7">
      <w:hyperlink r:id="rId6" w:history="1">
        <w:r w:rsidR="00800F5F" w:rsidRPr="002A7397">
          <w:rPr>
            <w:rStyle w:val="Hyperlink"/>
          </w:rPr>
          <w:t>m.topor@surrey.ac.uk</w:t>
        </w:r>
      </w:hyperlink>
      <w:r w:rsidR="00800F5F">
        <w:t xml:space="preserve"> </w:t>
      </w:r>
    </w:p>
    <w:p w14:paraId="7C4AC103" w14:textId="77777777" w:rsidR="007A06E7" w:rsidRPr="007A06E7" w:rsidRDefault="007A06E7" w:rsidP="007A06E7">
      <w:pPr>
        <w:ind w:left="360"/>
        <w:rPr>
          <w:rFonts w:ascii="Arial" w:hAnsi="Arial" w:cs="Arial"/>
          <w:color w:val="222222"/>
          <w:sz w:val="20"/>
          <w:szCs w:val="20"/>
          <w:shd w:val="clear" w:color="auto" w:fill="F8F8F8"/>
        </w:rPr>
      </w:pPr>
    </w:p>
    <w:p w14:paraId="1C1FCAF6" w14:textId="71FCABAD" w:rsidR="0062423D" w:rsidRPr="00087432" w:rsidRDefault="0062423D" w:rsidP="0062423D">
      <w:pPr>
        <w:pStyle w:val="ListParagraph"/>
        <w:numPr>
          <w:ilvl w:val="0"/>
          <w:numId w:val="2"/>
        </w:numPr>
        <w:rPr>
          <w:rFonts w:ascii="Calibri" w:hAnsi="Calibri" w:cs="Arial"/>
          <w:b/>
          <w:color w:val="4472C4" w:themeColor="accent1"/>
        </w:rPr>
      </w:pPr>
      <w:r w:rsidRPr="00087432">
        <w:rPr>
          <w:rFonts w:ascii="Calibri" w:hAnsi="Calibri" w:cs="Arial"/>
          <w:b/>
          <w:color w:val="4472C4" w:themeColor="accent1"/>
        </w:rPr>
        <w:t>REFERENCES</w:t>
      </w:r>
    </w:p>
    <w:p w14:paraId="33AAB11C" w14:textId="3F963D9C" w:rsidR="005C11E8" w:rsidRDefault="00D66AC1">
      <w:r w:rsidRPr="00D66AC1">
        <w:rPr>
          <w:rFonts w:ascii="Arial" w:hAnsi="Arial" w:cs="Arial"/>
          <w:color w:val="222222"/>
          <w:sz w:val="20"/>
          <w:szCs w:val="20"/>
        </w:rPr>
        <w:t>Frank, M. J., Woroch, B. S., &amp; Curran, T. (2005). Error-related negativity predicts reinforcement learning and conflict biases. </w:t>
      </w:r>
      <w:r w:rsidRPr="00D66AC1">
        <w:rPr>
          <w:rFonts w:ascii="Arial" w:hAnsi="Arial" w:cs="Arial"/>
          <w:i/>
          <w:iCs/>
          <w:color w:val="222222"/>
          <w:sz w:val="20"/>
          <w:szCs w:val="20"/>
        </w:rPr>
        <w:t>Neuron</w:t>
      </w:r>
      <w:r w:rsidRPr="00D66AC1">
        <w:rPr>
          <w:rFonts w:ascii="Arial" w:hAnsi="Arial" w:cs="Arial"/>
          <w:color w:val="222222"/>
          <w:sz w:val="20"/>
          <w:szCs w:val="20"/>
        </w:rPr>
        <w:t>, </w:t>
      </w:r>
      <w:r w:rsidRPr="00D66AC1">
        <w:rPr>
          <w:rFonts w:ascii="Arial" w:hAnsi="Arial" w:cs="Arial"/>
          <w:i/>
          <w:iCs/>
          <w:color w:val="222222"/>
          <w:sz w:val="20"/>
          <w:szCs w:val="20"/>
        </w:rPr>
        <w:t>47</w:t>
      </w:r>
      <w:r w:rsidRPr="00D66AC1">
        <w:rPr>
          <w:rFonts w:ascii="Arial" w:hAnsi="Arial" w:cs="Arial"/>
          <w:color w:val="222222"/>
          <w:sz w:val="20"/>
          <w:szCs w:val="20"/>
        </w:rPr>
        <w:t>(4), 495-501.</w:t>
      </w:r>
    </w:p>
    <w:sectPr w:rsidR="005C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206A"/>
    <w:multiLevelType w:val="hybridMultilevel"/>
    <w:tmpl w:val="2B4A2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64D7A"/>
    <w:multiLevelType w:val="hybridMultilevel"/>
    <w:tmpl w:val="CD501692"/>
    <w:lvl w:ilvl="0" w:tplc="41E0812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78"/>
    <w:rsid w:val="00042923"/>
    <w:rsid w:val="00087432"/>
    <w:rsid w:val="00096382"/>
    <w:rsid w:val="000A4AB2"/>
    <w:rsid w:val="000F1840"/>
    <w:rsid w:val="001346BF"/>
    <w:rsid w:val="00212D07"/>
    <w:rsid w:val="002160F8"/>
    <w:rsid w:val="00250A2B"/>
    <w:rsid w:val="00267C97"/>
    <w:rsid w:val="00281954"/>
    <w:rsid w:val="002F1F11"/>
    <w:rsid w:val="002F2044"/>
    <w:rsid w:val="003C680A"/>
    <w:rsid w:val="00445C28"/>
    <w:rsid w:val="005208F0"/>
    <w:rsid w:val="00523AEA"/>
    <w:rsid w:val="00561CD6"/>
    <w:rsid w:val="00581D78"/>
    <w:rsid w:val="005A2759"/>
    <w:rsid w:val="005A2FFD"/>
    <w:rsid w:val="005C11E8"/>
    <w:rsid w:val="005C4C12"/>
    <w:rsid w:val="005C61B1"/>
    <w:rsid w:val="0062423D"/>
    <w:rsid w:val="006E0C56"/>
    <w:rsid w:val="00795418"/>
    <w:rsid w:val="007A06E7"/>
    <w:rsid w:val="00800F5F"/>
    <w:rsid w:val="008569C2"/>
    <w:rsid w:val="008A486C"/>
    <w:rsid w:val="00AE3EBC"/>
    <w:rsid w:val="00AE6790"/>
    <w:rsid w:val="00B26A00"/>
    <w:rsid w:val="00B75629"/>
    <w:rsid w:val="00C66FEF"/>
    <w:rsid w:val="00CD0450"/>
    <w:rsid w:val="00CF2378"/>
    <w:rsid w:val="00D66AC1"/>
    <w:rsid w:val="00D75BA4"/>
    <w:rsid w:val="00DB0964"/>
    <w:rsid w:val="00E15AFB"/>
    <w:rsid w:val="00E46863"/>
    <w:rsid w:val="00E7517A"/>
    <w:rsid w:val="00E840C7"/>
    <w:rsid w:val="00EE7E15"/>
    <w:rsid w:val="00F8154B"/>
    <w:rsid w:val="00FB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6DAB"/>
  <w15:chartTrackingRefBased/>
  <w15:docId w15:val="{6AF73D53-F6CC-4540-804A-7C7AE477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F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topor@surrey.ac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Topor M Miss (UG - Psychology)</dc:creator>
  <cp:keywords/>
  <dc:description/>
  <cp:lastModifiedBy>Topor, Marta (PG/R - Psychology)</cp:lastModifiedBy>
  <cp:revision>2</cp:revision>
  <dcterms:created xsi:type="dcterms:W3CDTF">2019-05-27T20:01:00Z</dcterms:created>
  <dcterms:modified xsi:type="dcterms:W3CDTF">2019-05-27T20:01:00Z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677524</vt:lpwstr>
  </property>
  <property fmtid="{D5CDD505-2E9C-101B-9397-08002B2CF9AE}" pid="3" name="ProjectId">
    <vt:lpwstr>-1</vt:lpwstr>
  </property>
  <property fmtid="{D5CDD505-2E9C-101B-9397-08002B2CF9AE}" pid="4" name="InsertAsFootnote">
    <vt:lpwstr>False</vt:lpwstr>
  </property>
  <property fmtid="{D5CDD505-2E9C-101B-9397-08002B2CF9AE}" pid="5" name="StyleId">
    <vt:lpwstr>http://www.zotero.org/styles/vancouver</vt:lpwstr>
  </property>
</Properties>
</file>