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1D701" w14:textId="44B06623" w:rsidR="00914619" w:rsidRPr="00EB2C28" w:rsidRDefault="00EB50CC" w:rsidP="00914619">
      <w:r w:rsidRPr="00EB2C28">
        <w:rPr>
          <w:noProof/>
        </w:rPr>
        <w:drawing>
          <wp:anchor distT="0" distB="0" distL="114300" distR="114300" simplePos="0" relativeHeight="251661312" behindDoc="0" locked="0" layoutInCell="1" allowOverlap="1" wp14:anchorId="52B8AC13" wp14:editId="5A23A6D6">
            <wp:simplePos x="0" y="0"/>
            <wp:positionH relativeFrom="column">
              <wp:posOffset>3619828</wp:posOffset>
            </wp:positionH>
            <wp:positionV relativeFrom="paragraph">
              <wp:posOffset>-509905</wp:posOffset>
            </wp:positionV>
            <wp:extent cx="2390621" cy="777074"/>
            <wp:effectExtent l="0" t="0" r="0" b="0"/>
            <wp:wrapNone/>
            <wp:docPr id="1062570303" name="Grafik 1" descr="Ein Bild, das Grafiken, Schrift, Grafikdesign, Logo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70303" name="Grafik 1" descr="Ein Bild, das Grafiken, Schrift, Grafikdesign, Logo enthält.&#10;&#10;KI-generierte Inhalte können fehlerhaft se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0621" cy="7770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2C28">
        <w:rPr>
          <w:noProof/>
        </w:rPr>
        <w:drawing>
          <wp:anchor distT="0" distB="0" distL="114300" distR="114300" simplePos="0" relativeHeight="251657216" behindDoc="0" locked="0" layoutInCell="1" allowOverlap="1" wp14:anchorId="0E36FD8F" wp14:editId="3D83A671">
            <wp:simplePos x="0" y="0"/>
            <wp:positionH relativeFrom="page">
              <wp:posOffset>1121454</wp:posOffset>
            </wp:positionH>
            <wp:positionV relativeFrom="page">
              <wp:posOffset>485775</wp:posOffset>
            </wp:positionV>
            <wp:extent cx="2038350" cy="590550"/>
            <wp:effectExtent l="19050" t="0" r="0" b="0"/>
            <wp:wrapTopAndBottom/>
            <wp:docPr id="1" name="Grafik 0" descr="TU_Logo_HKS4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_Logo_HKS41.wmf"/>
                    <pic:cNvPicPr/>
                  </pic:nvPicPr>
                  <pic:blipFill>
                    <a:blip r:embed="rId9" cstate="print"/>
                    <a:stretch>
                      <a:fillRect/>
                    </a:stretch>
                  </pic:blipFill>
                  <pic:spPr>
                    <a:xfrm>
                      <a:off x="0" y="0"/>
                      <a:ext cx="2038350" cy="590550"/>
                    </a:xfrm>
                    <a:prstGeom prst="rect">
                      <a:avLst/>
                    </a:prstGeom>
                  </pic:spPr>
                </pic:pic>
              </a:graphicData>
            </a:graphic>
          </wp:anchor>
        </w:drawing>
      </w:r>
      <w:r w:rsidR="003C642F">
        <w:rPr>
          <w:lang w:eastAsia="de-DE"/>
        </w:rPr>
        <w:pict w14:anchorId="02240BC8">
          <v:shapetype id="_x0000_t202" coordsize="21600,21600" o:spt="202" path="m,l,21600r21600,l21600,xe">
            <v:stroke joinstyle="miter"/>
            <v:path gradientshapeok="t" o:connecttype="rect"/>
          </v:shapetype>
          <v:shape id="_x0000_s2053" type="#_x0000_t202" style="position:absolute;margin-left:-10.05pt;margin-top:26.2pt;width:467.7pt;height:21.85pt;z-index:251657728;mso-position-horizontal-relative:text;mso-position-vertical-relative:text;mso-width-relative:margin;mso-height-relative:margin" stroked="f" strokeweight="0">
            <v:textbox style="mso-next-textbox:#_x0000_s2053">
              <w:txbxContent>
                <w:p w14:paraId="26DCDD57" w14:textId="0C8A7BBE" w:rsidR="0037138A" w:rsidRPr="00EB2C28" w:rsidRDefault="00EC704B" w:rsidP="00FF2423">
                  <w:pPr>
                    <w:ind w:left="709"/>
                    <w:rPr>
                      <w:rFonts w:cs="Open Sans"/>
                      <w:color w:val="0B2A51"/>
                      <w:sz w:val="18"/>
                      <w:szCs w:val="18"/>
                    </w:rPr>
                  </w:pPr>
                  <w:r w:rsidRPr="00EB2C28">
                    <w:rPr>
                      <w:rFonts w:cs="Open Sans"/>
                      <w:b/>
                      <w:color w:val="0B2A51"/>
                      <w:sz w:val="18"/>
                      <w:szCs w:val="18"/>
                    </w:rPr>
                    <w:t xml:space="preserve">Faculty of Computer Science </w:t>
                  </w:r>
                  <w:r w:rsidR="00C15158">
                    <w:rPr>
                      <w:rFonts w:cs="Open Sans"/>
                      <w:b/>
                      <w:color w:val="0B2A51"/>
                      <w:sz w:val="18"/>
                      <w:szCs w:val="18"/>
                    </w:rPr>
                    <w:t>-</w:t>
                  </w:r>
                  <w:r w:rsidRPr="00EB2C28">
                    <w:rPr>
                      <w:rFonts w:cs="Open Sans"/>
                      <w:b/>
                      <w:color w:val="0B2A51"/>
                      <w:sz w:val="18"/>
                      <w:szCs w:val="18"/>
                    </w:rPr>
                    <w:t xml:space="preserve"> </w:t>
                  </w:r>
                  <w:r w:rsidR="00792461" w:rsidRPr="00EB2C28">
                    <w:rPr>
                      <w:rFonts w:cs="Open Sans"/>
                      <w:bCs/>
                      <w:color w:val="0B2A51"/>
                      <w:sz w:val="18"/>
                      <w:szCs w:val="18"/>
                    </w:rPr>
                    <w:t>Computational Modeling and Simulation</w:t>
                  </w:r>
                </w:p>
              </w:txbxContent>
            </v:textbox>
          </v:shape>
        </w:pict>
      </w:r>
    </w:p>
    <w:p w14:paraId="3BE49B79" w14:textId="77777777" w:rsidR="00914619" w:rsidRPr="00EB2C28" w:rsidRDefault="00914619" w:rsidP="00914619"/>
    <w:p w14:paraId="4C2D440E" w14:textId="77777777" w:rsidR="00914619" w:rsidRPr="00EB2C28" w:rsidRDefault="00914619" w:rsidP="00914619"/>
    <w:p w14:paraId="7F98A86C" w14:textId="77777777" w:rsidR="00914619" w:rsidRPr="00EB2C28" w:rsidRDefault="00914619" w:rsidP="00914619"/>
    <w:p w14:paraId="245B985A" w14:textId="77777777" w:rsidR="00A04E9E" w:rsidRPr="00EB2C28" w:rsidRDefault="00A04E9E" w:rsidP="00914619"/>
    <w:p w14:paraId="68F07073" w14:textId="77777777" w:rsidR="00914619" w:rsidRPr="00EB2C28" w:rsidRDefault="00914619" w:rsidP="00914619"/>
    <w:p w14:paraId="27E83461" w14:textId="30313DB8" w:rsidR="00BD1B48" w:rsidRPr="00EB2C28" w:rsidRDefault="003C642F" w:rsidP="00BD1B48">
      <w:pPr>
        <w:pStyle w:val="Titel"/>
        <w:rPr>
          <w:noProof w:val="0"/>
        </w:rPr>
      </w:pPr>
      <w:r>
        <w:rPr>
          <w:noProof w:val="0"/>
        </w:rPr>
        <w:pict w14:anchorId="65B78860">
          <v:shapetype id="_x0000_t32" coordsize="21600,21600" o:spt="32" o:oned="t" path="m,l21600,21600e" filled="f">
            <v:path arrowok="t" fillok="f" o:connecttype="none"/>
            <o:lock v:ext="edit" shapetype="t"/>
          </v:shapetype>
          <v:shape id="_x0000_s2052" type="#_x0000_t32" style="position:absolute;margin-left:0;margin-top:113.4pt;width:595.3pt;height:.5pt;z-index:251659776;mso-position-horizontal:left;mso-position-horizontal-relative:page;mso-position-vertical-relative:page" o:connectortype="straight" strokecolor="#0b2a51">
            <w10:wrap anchorx="page" anchory="page"/>
          </v:shape>
        </w:pict>
      </w:r>
      <w:r>
        <w:rPr>
          <w:noProof w:val="0"/>
        </w:rPr>
        <w:pict w14:anchorId="559339D7">
          <v:shape id="_x0000_s2051" type="#_x0000_t32" style="position:absolute;margin-left:0;margin-top:99.25pt;width:595.3pt;height:.5pt;z-index:251658752;mso-position-horizontal:left;mso-position-horizontal-relative:page;mso-position-vertical-relative:page" o:connectortype="straight" strokecolor="#0b2a51">
            <w10:wrap anchorx="page" anchory="page"/>
          </v:shape>
        </w:pict>
      </w:r>
      <w:bookmarkStart w:id="0" w:name="_Hlk207873415"/>
      <w:r w:rsidR="00BD1B48" w:rsidRPr="00DD1B1E">
        <w:rPr>
          <w:noProof w:val="0"/>
          <w:sz w:val="52"/>
          <w:szCs w:val="48"/>
        </w:rPr>
        <w:t>Comparison of experimental verified and predicted protein-ligand interactions using Protenix and PLIP</w:t>
      </w:r>
      <w:bookmarkEnd w:id="0"/>
    </w:p>
    <w:p w14:paraId="38DDFAE9" w14:textId="77777777" w:rsidR="0008057B" w:rsidRDefault="0008057B" w:rsidP="0008057B">
      <w:pPr>
        <w:rPr>
          <w:lang w:eastAsia="de-DE"/>
        </w:rPr>
      </w:pPr>
    </w:p>
    <w:p w14:paraId="6F7B33D3" w14:textId="77777777" w:rsidR="00DD1B1E" w:rsidRPr="00EB2C28" w:rsidRDefault="00DD1B1E" w:rsidP="0008057B">
      <w:pPr>
        <w:rPr>
          <w:lang w:eastAsia="de-DE"/>
        </w:rPr>
      </w:pPr>
    </w:p>
    <w:p w14:paraId="60C59312" w14:textId="77777777" w:rsidR="00D242A0" w:rsidRDefault="00D242A0" w:rsidP="00253396">
      <w:pPr>
        <w:pStyle w:val="Sperrvermerk"/>
        <w:rPr>
          <w:rFonts w:eastAsiaTheme="majorEastAsia" w:cstheme="majorBidi"/>
          <w:iCs/>
          <w:spacing w:val="15"/>
          <w:sz w:val="32"/>
          <w:szCs w:val="24"/>
          <w:lang w:val="de-DE"/>
        </w:rPr>
      </w:pPr>
      <w:bookmarkStart w:id="1" w:name="_Hlk207873429"/>
      <w:r w:rsidRPr="00D242A0">
        <w:rPr>
          <w:rFonts w:eastAsiaTheme="majorEastAsia" w:cstheme="majorBidi"/>
          <w:iCs/>
          <w:spacing w:val="15"/>
          <w:sz w:val="32"/>
          <w:szCs w:val="24"/>
          <w:lang w:val="de-DE"/>
        </w:rPr>
        <w:t>Ma</w:t>
      </w:r>
      <w:r>
        <w:rPr>
          <w:rFonts w:eastAsiaTheme="majorEastAsia" w:cstheme="majorBidi"/>
          <w:iCs/>
          <w:spacing w:val="15"/>
          <w:sz w:val="32"/>
          <w:szCs w:val="24"/>
          <w:lang w:val="de-DE"/>
        </w:rPr>
        <w:t>sterarbeit</w:t>
      </w:r>
    </w:p>
    <w:p w14:paraId="42145DAD" w14:textId="77777777" w:rsidR="00253396" w:rsidRDefault="00253396" w:rsidP="00253396">
      <w:pPr>
        <w:pStyle w:val="Sperrvermerk"/>
        <w:rPr>
          <w:rFonts w:eastAsiaTheme="majorEastAsia" w:cstheme="majorBidi"/>
          <w:iCs/>
          <w:spacing w:val="15"/>
          <w:sz w:val="32"/>
          <w:szCs w:val="24"/>
          <w:lang w:val="de-DE"/>
        </w:rPr>
      </w:pPr>
    </w:p>
    <w:p w14:paraId="0665ED5E" w14:textId="3C8F4E8F" w:rsidR="00C436D6" w:rsidRPr="00D242A0" w:rsidRDefault="00C436D6" w:rsidP="00253396">
      <w:pPr>
        <w:pStyle w:val="Sperrvermerk"/>
        <w:rPr>
          <w:rFonts w:eastAsiaTheme="majorEastAsia" w:cstheme="majorBidi"/>
          <w:iCs/>
          <w:spacing w:val="15"/>
          <w:sz w:val="32"/>
          <w:szCs w:val="24"/>
          <w:lang w:val="de-DE"/>
        </w:rPr>
      </w:pPr>
      <w:r w:rsidRPr="00C436D6">
        <w:rPr>
          <w:lang w:val="de-DE"/>
        </w:rPr>
        <w:t>zur Erlangung des Hochschulgrades</w:t>
      </w:r>
    </w:p>
    <w:p w14:paraId="0F4FD990" w14:textId="77777777" w:rsidR="00C436D6" w:rsidRPr="00253396" w:rsidRDefault="00C436D6" w:rsidP="00253396">
      <w:pPr>
        <w:pStyle w:val="Sperrvermerk"/>
        <w:rPr>
          <w:b w:val="0"/>
          <w:bCs/>
          <w:lang w:val="de-DE"/>
        </w:rPr>
      </w:pPr>
      <w:r w:rsidRPr="00253396">
        <w:rPr>
          <w:b w:val="0"/>
          <w:bCs/>
          <w:lang w:val="de-DE"/>
        </w:rPr>
        <w:t>Master of Science</w:t>
      </w:r>
    </w:p>
    <w:p w14:paraId="0007BDBB" w14:textId="77777777" w:rsidR="00253396" w:rsidRPr="00C436D6" w:rsidRDefault="00253396" w:rsidP="00253396">
      <w:pPr>
        <w:pStyle w:val="Sperrvermerk"/>
        <w:rPr>
          <w:lang w:val="de-DE"/>
        </w:rPr>
      </w:pPr>
    </w:p>
    <w:p w14:paraId="39ED5293" w14:textId="77777777" w:rsidR="00253396" w:rsidRDefault="00C436D6" w:rsidP="00253396">
      <w:pPr>
        <w:pStyle w:val="Sperrvermerk"/>
        <w:rPr>
          <w:lang w:val="de-DE"/>
        </w:rPr>
      </w:pPr>
      <w:r w:rsidRPr="00C436D6">
        <w:rPr>
          <w:lang w:val="de-DE"/>
        </w:rPr>
        <w:t xml:space="preserve">im Master-Studiengang </w:t>
      </w:r>
    </w:p>
    <w:p w14:paraId="055A1573" w14:textId="3267246E" w:rsidR="00C436D6" w:rsidRPr="00253396" w:rsidRDefault="00D242A0" w:rsidP="00253396">
      <w:pPr>
        <w:pStyle w:val="Sperrvermerk"/>
        <w:rPr>
          <w:b w:val="0"/>
          <w:bCs/>
          <w:lang w:val="de-DE"/>
        </w:rPr>
      </w:pPr>
      <w:r w:rsidRPr="00253396">
        <w:rPr>
          <w:b w:val="0"/>
          <w:bCs/>
          <w:lang w:val="de-DE"/>
        </w:rPr>
        <w:t>Computational Modeling and Simulation</w:t>
      </w:r>
    </w:p>
    <w:bookmarkEnd w:id="1"/>
    <w:p w14:paraId="6BF58FBA" w14:textId="77777777" w:rsidR="00C436D6" w:rsidRPr="00C436D6" w:rsidRDefault="00C436D6" w:rsidP="00253396">
      <w:pPr>
        <w:pStyle w:val="Sperrvermerk"/>
        <w:rPr>
          <w:lang w:val="de-DE"/>
        </w:rPr>
      </w:pPr>
    </w:p>
    <w:p w14:paraId="3026EB28" w14:textId="77777777" w:rsidR="00646416" w:rsidRDefault="00646416" w:rsidP="00D30006">
      <w:pPr>
        <w:pStyle w:val="Sperrvermerk"/>
        <w:rPr>
          <w:lang w:val="de-DE"/>
        </w:rPr>
      </w:pPr>
    </w:p>
    <w:p w14:paraId="4EAEA5E1" w14:textId="77777777" w:rsidR="00DD1B1E" w:rsidRDefault="00DD1B1E" w:rsidP="00D30006">
      <w:pPr>
        <w:pStyle w:val="Sperrvermerk"/>
        <w:rPr>
          <w:lang w:val="de-DE"/>
        </w:rPr>
      </w:pPr>
    </w:p>
    <w:p w14:paraId="0141A1DB" w14:textId="77777777" w:rsidR="00DD1B1E" w:rsidRDefault="00DD1B1E" w:rsidP="00D30006">
      <w:pPr>
        <w:pStyle w:val="Sperrvermerk"/>
        <w:rPr>
          <w:lang w:val="de-DE"/>
        </w:rPr>
      </w:pPr>
    </w:p>
    <w:p w14:paraId="3A1DBCCF" w14:textId="77777777" w:rsidR="00DD1B1E" w:rsidRPr="00C436D6" w:rsidRDefault="00DD1B1E" w:rsidP="00D30006">
      <w:pPr>
        <w:pStyle w:val="Sperrvermerk"/>
        <w:rPr>
          <w:lang w:val="de-DE"/>
        </w:rPr>
      </w:pPr>
    </w:p>
    <w:p w14:paraId="66ECEC0C" w14:textId="77777777" w:rsidR="00646416" w:rsidRPr="00C436D6" w:rsidRDefault="00646416" w:rsidP="00A66D3A">
      <w:pPr>
        <w:pStyle w:val="DatenzurArbeit"/>
        <w:rPr>
          <w:lang w:val="de-DE"/>
        </w:rPr>
      </w:pPr>
    </w:p>
    <w:p w14:paraId="2A287E86" w14:textId="6435DD71" w:rsidR="00D30006" w:rsidRPr="00253396" w:rsidRDefault="00253396" w:rsidP="00A66D3A">
      <w:pPr>
        <w:pStyle w:val="DatenzurArbeit"/>
        <w:rPr>
          <w:lang w:val="de-DE"/>
        </w:rPr>
      </w:pPr>
      <w:bookmarkStart w:id="2" w:name="_Hlk207873441"/>
      <w:r w:rsidRPr="00253396">
        <w:rPr>
          <w:lang w:val="de-DE"/>
        </w:rPr>
        <w:t>vorgelegt von</w:t>
      </w:r>
      <w:r w:rsidR="00105AFB" w:rsidRPr="00253396">
        <w:rPr>
          <w:lang w:val="de-DE"/>
        </w:rPr>
        <w:t>:</w:t>
      </w:r>
      <w:r w:rsidR="00105AFB" w:rsidRPr="00253396">
        <w:rPr>
          <w:lang w:val="de-DE"/>
        </w:rPr>
        <w:tab/>
      </w:r>
      <w:r w:rsidR="00792461" w:rsidRPr="00253396">
        <w:rPr>
          <w:b w:val="0"/>
          <w:sz w:val="36"/>
          <w:szCs w:val="36"/>
          <w:lang w:val="de-DE"/>
        </w:rPr>
        <w:t>Tränkner</w:t>
      </w:r>
      <w:r w:rsidR="00105AFB" w:rsidRPr="00253396">
        <w:rPr>
          <w:b w:val="0"/>
          <w:sz w:val="36"/>
          <w:szCs w:val="36"/>
          <w:lang w:val="de-DE"/>
        </w:rPr>
        <w:t xml:space="preserve">, </w:t>
      </w:r>
      <w:r w:rsidR="00792461" w:rsidRPr="00253396">
        <w:rPr>
          <w:b w:val="0"/>
          <w:sz w:val="36"/>
          <w:szCs w:val="36"/>
          <w:lang w:val="de-DE"/>
        </w:rPr>
        <w:t>Masine Janet</w:t>
      </w:r>
    </w:p>
    <w:p w14:paraId="13CB86BF" w14:textId="77777777" w:rsidR="00105AFB" w:rsidRPr="00253396" w:rsidRDefault="00105AFB" w:rsidP="00253396">
      <w:pPr>
        <w:pStyle w:val="DatenzurArbeit"/>
        <w:ind w:left="0" w:firstLine="0"/>
        <w:rPr>
          <w:lang w:val="de-DE"/>
        </w:rPr>
      </w:pPr>
    </w:p>
    <w:p w14:paraId="20955E37" w14:textId="77777777" w:rsidR="00170592" w:rsidRPr="00170592" w:rsidRDefault="00170592" w:rsidP="00656935">
      <w:pPr>
        <w:pStyle w:val="DatenzurArbeit"/>
        <w:numPr>
          <w:ilvl w:val="0"/>
          <w:numId w:val="10"/>
        </w:numPr>
        <w:rPr>
          <w:lang w:val="de-DE"/>
        </w:rPr>
      </w:pPr>
      <w:r>
        <w:rPr>
          <w:lang w:val="de-DE"/>
        </w:rPr>
        <w:t>Gutachter</w:t>
      </w:r>
      <w:r w:rsidR="00105AFB" w:rsidRPr="00AE20E9">
        <w:rPr>
          <w:lang w:val="de-DE"/>
        </w:rPr>
        <w:t>:</w:t>
      </w:r>
      <w:r w:rsidR="00105AFB" w:rsidRPr="00AE20E9">
        <w:rPr>
          <w:lang w:val="de-DE"/>
        </w:rPr>
        <w:tab/>
      </w:r>
      <w:r w:rsidR="004734B1" w:rsidRPr="00AE20E9">
        <w:rPr>
          <w:b w:val="0"/>
          <w:lang w:val="de-DE"/>
        </w:rPr>
        <w:t>Prof. Dr. Michael Schroeder</w:t>
      </w:r>
    </w:p>
    <w:p w14:paraId="01FD19D1" w14:textId="353E857D" w:rsidR="00105AFB" w:rsidRPr="00AE20E9" w:rsidRDefault="00170592" w:rsidP="00656935">
      <w:pPr>
        <w:pStyle w:val="DatenzurArbeit"/>
        <w:numPr>
          <w:ilvl w:val="0"/>
          <w:numId w:val="10"/>
        </w:numPr>
        <w:rPr>
          <w:lang w:val="de-DE"/>
        </w:rPr>
      </w:pPr>
      <w:r>
        <w:rPr>
          <w:lang w:val="de-DE"/>
        </w:rPr>
        <w:t>Gutachter:</w:t>
      </w:r>
      <w:r>
        <w:rPr>
          <w:b w:val="0"/>
          <w:lang w:val="de-DE"/>
        </w:rPr>
        <w:tab/>
      </w:r>
      <w:r w:rsidR="004734B1" w:rsidRPr="00AE20E9">
        <w:rPr>
          <w:b w:val="0"/>
          <w:lang w:val="de-DE"/>
        </w:rPr>
        <w:t>Dr. Alexander Wurm</w:t>
      </w:r>
      <w:r w:rsidR="003F4052" w:rsidRPr="00AE20E9">
        <w:rPr>
          <w:b w:val="0"/>
          <w:lang w:val="de-DE"/>
        </w:rPr>
        <w:br/>
      </w:r>
    </w:p>
    <w:p w14:paraId="65D424E4" w14:textId="77777777" w:rsidR="00105AFB" w:rsidRPr="00AE20E9" w:rsidRDefault="00105AFB" w:rsidP="00A66D3A">
      <w:pPr>
        <w:pStyle w:val="DatenzurArbeit"/>
        <w:rPr>
          <w:lang w:val="de-DE"/>
        </w:rPr>
      </w:pPr>
    </w:p>
    <w:p w14:paraId="169820FD" w14:textId="15609DE5" w:rsidR="008D3837" w:rsidRPr="00AE20E9" w:rsidRDefault="00AE20E9" w:rsidP="008D3837">
      <w:pPr>
        <w:pStyle w:val="DatenzurArbeit"/>
        <w:tabs>
          <w:tab w:val="right" w:leader="dot" w:pos="8647"/>
        </w:tabs>
        <w:rPr>
          <w:b w:val="0"/>
          <w:lang w:val="de-DE"/>
        </w:rPr>
      </w:pPr>
      <w:r w:rsidRPr="00AE20E9">
        <w:rPr>
          <w:lang w:val="de-DE"/>
        </w:rPr>
        <w:t>Eingereicht am</w:t>
      </w:r>
      <w:r w:rsidR="008D3837" w:rsidRPr="00AE20E9">
        <w:rPr>
          <w:lang w:val="de-DE"/>
        </w:rPr>
        <w:tab/>
      </w:r>
      <w:r w:rsidR="007F4041" w:rsidRPr="007F4041">
        <w:rPr>
          <w:b w:val="0"/>
          <w:lang w:val="de-DE"/>
        </w:rPr>
        <w:t>09.09</w:t>
      </w:r>
      <w:r w:rsidR="008D3837" w:rsidRPr="007F4041">
        <w:rPr>
          <w:b w:val="0"/>
          <w:lang w:val="de-DE"/>
        </w:rPr>
        <w:t>.</w:t>
      </w:r>
      <w:r w:rsidR="00410031" w:rsidRPr="007F4041">
        <w:rPr>
          <w:b w:val="0"/>
          <w:lang w:val="de-DE"/>
        </w:rPr>
        <w:t>2025</w:t>
      </w:r>
      <w:r w:rsidR="008D3837" w:rsidRPr="00AE20E9">
        <w:rPr>
          <w:b w:val="0"/>
          <w:lang w:val="de-DE"/>
        </w:rPr>
        <w:tab/>
      </w:r>
      <w:r w:rsidR="008D3837" w:rsidRPr="00AE20E9">
        <w:rPr>
          <w:b w:val="0"/>
          <w:lang w:val="de-DE"/>
        </w:rPr>
        <w:tab/>
      </w:r>
      <w:r w:rsidR="008D3837" w:rsidRPr="00AE20E9">
        <w:rPr>
          <w:b w:val="0"/>
          <w:lang w:val="de-DE"/>
        </w:rPr>
        <w:tab/>
      </w:r>
      <w:r w:rsidR="008D3837" w:rsidRPr="00AE20E9">
        <w:rPr>
          <w:b w:val="0"/>
          <w:lang w:val="de-DE"/>
        </w:rPr>
        <w:tab/>
      </w:r>
    </w:p>
    <w:p w14:paraId="65365270" w14:textId="62436624" w:rsidR="0037138A" w:rsidRPr="0043116A" w:rsidRDefault="008D3837" w:rsidP="008D3837">
      <w:pPr>
        <w:pStyle w:val="DatenzurArbeit"/>
        <w:tabs>
          <w:tab w:val="right" w:leader="dot" w:pos="8647"/>
        </w:tabs>
        <w:spacing w:line="200" w:lineRule="exact"/>
        <w:rPr>
          <w:b w:val="0"/>
          <w:sz w:val="18"/>
          <w:szCs w:val="18"/>
          <w:lang w:val="de-DE"/>
        </w:rPr>
      </w:pPr>
      <w:r w:rsidRPr="00AE20E9">
        <w:rPr>
          <w:b w:val="0"/>
          <w:sz w:val="18"/>
          <w:szCs w:val="18"/>
          <w:lang w:val="de-DE"/>
        </w:rPr>
        <w:tab/>
      </w:r>
      <w:r w:rsidRPr="00AE20E9">
        <w:rPr>
          <w:b w:val="0"/>
          <w:sz w:val="18"/>
          <w:szCs w:val="18"/>
          <w:lang w:val="de-DE"/>
        </w:rPr>
        <w:tab/>
      </w:r>
      <w:r w:rsidRPr="00AE20E9">
        <w:rPr>
          <w:b w:val="0"/>
          <w:sz w:val="18"/>
          <w:szCs w:val="18"/>
          <w:lang w:val="de-DE"/>
        </w:rPr>
        <w:tab/>
      </w:r>
      <w:r w:rsidR="008A75B7">
        <w:rPr>
          <w:b w:val="0"/>
          <w:sz w:val="18"/>
          <w:szCs w:val="18"/>
          <w:lang w:val="de-DE"/>
        </w:rPr>
        <w:t xml:space="preserve"> </w:t>
      </w:r>
      <w:r w:rsidR="002703F5">
        <w:rPr>
          <w:b w:val="0"/>
          <w:sz w:val="18"/>
          <w:szCs w:val="18"/>
          <w:lang w:val="de-DE"/>
        </w:rPr>
        <w:t>Unterschrift</w:t>
      </w:r>
    </w:p>
    <w:bookmarkEnd w:id="2"/>
    <w:p w14:paraId="70058C4B" w14:textId="77777777" w:rsidR="0037138A" w:rsidRPr="0043116A" w:rsidRDefault="0037138A">
      <w:pPr>
        <w:spacing w:after="200" w:line="276" w:lineRule="auto"/>
        <w:rPr>
          <w:color w:val="0B2A51"/>
          <w:sz w:val="18"/>
          <w:szCs w:val="18"/>
          <w:lang w:val="de-DE"/>
        </w:rPr>
      </w:pPr>
      <w:r w:rsidRPr="0043116A">
        <w:rPr>
          <w:b/>
          <w:sz w:val="18"/>
          <w:szCs w:val="18"/>
          <w:lang w:val="de-DE"/>
        </w:rPr>
        <w:br w:type="page"/>
      </w:r>
    </w:p>
    <w:p w14:paraId="6BAC255A" w14:textId="77777777" w:rsidR="0037138A" w:rsidRPr="0043116A" w:rsidRDefault="0037138A">
      <w:pPr>
        <w:spacing w:after="200" w:line="276" w:lineRule="auto"/>
        <w:rPr>
          <w:b/>
          <w:sz w:val="18"/>
          <w:szCs w:val="18"/>
          <w:lang w:val="de-DE"/>
        </w:rPr>
        <w:sectPr w:rsidR="0037138A" w:rsidRPr="0043116A" w:rsidSect="00852EAC">
          <w:headerReference w:type="default" r:id="rId10"/>
          <w:footerReference w:type="default" r:id="rId11"/>
          <w:headerReference w:type="first" r:id="rId12"/>
          <w:footerReference w:type="first" r:id="rId13"/>
          <w:pgSz w:w="11906" w:h="16838" w:code="9"/>
          <w:pgMar w:top="1418" w:right="851" w:bottom="851" w:left="1701" w:header="709" w:footer="709" w:gutter="0"/>
          <w:cols w:space="708"/>
          <w:titlePg/>
          <w:docGrid w:linePitch="360"/>
        </w:sectPr>
      </w:pPr>
    </w:p>
    <w:p w14:paraId="4621D76B" w14:textId="77777777" w:rsidR="00855485" w:rsidRPr="00092EB5" w:rsidRDefault="008D3837" w:rsidP="0037138A">
      <w:pPr>
        <w:spacing w:after="200" w:line="276" w:lineRule="auto"/>
        <w:rPr>
          <w:rStyle w:val="Hervorhebung"/>
          <w:rFonts w:cs="Open Sans"/>
        </w:rPr>
      </w:pPr>
      <w:bookmarkStart w:id="3" w:name="_Hlk207873451"/>
      <w:r w:rsidRPr="00092EB5">
        <w:rPr>
          <w:rFonts w:cs="Open Sans"/>
          <w:b/>
        </w:rPr>
        <w:lastRenderedPageBreak/>
        <w:t>Bi</w:t>
      </w:r>
      <w:r w:rsidR="00855485" w:rsidRPr="00092EB5">
        <w:rPr>
          <w:rStyle w:val="Hervorhebung"/>
          <w:rFonts w:cs="Open Sans"/>
        </w:rPr>
        <w:t>bliografischer Nachweis</w:t>
      </w:r>
    </w:p>
    <w:p w14:paraId="1B52091A" w14:textId="18CBD953" w:rsidR="00F760EC" w:rsidRPr="00092EB5" w:rsidRDefault="00FE2DBB" w:rsidP="00153FDE">
      <w:pPr>
        <w:pStyle w:val="BibliografischerNachweis"/>
      </w:pPr>
      <w:r w:rsidRPr="00092EB5">
        <w:t>Tränkner</w:t>
      </w:r>
      <w:r w:rsidR="00F760EC" w:rsidRPr="00092EB5">
        <w:t xml:space="preserve">, </w:t>
      </w:r>
      <w:r w:rsidRPr="00092EB5">
        <w:t>Masine Janet</w:t>
      </w:r>
    </w:p>
    <w:p w14:paraId="091B4CEC" w14:textId="77777777" w:rsidR="00AF1F73" w:rsidRPr="00EB2C28" w:rsidRDefault="00AF1F73" w:rsidP="00153FDE">
      <w:pPr>
        <w:pStyle w:val="BibliografischerNachweis"/>
      </w:pPr>
      <w:r w:rsidRPr="00EB2C28">
        <w:t>Comparison of experimental verified and predicted protein-ligand interactions using Protenix and PLIP</w:t>
      </w:r>
    </w:p>
    <w:p w14:paraId="241CFE28" w14:textId="0DC482CD" w:rsidR="00F760EC" w:rsidRPr="0043116A" w:rsidRDefault="00C15158" w:rsidP="00153FDE">
      <w:pPr>
        <w:pStyle w:val="BibliografischerNachweis"/>
        <w:rPr>
          <w:lang w:val="de-DE"/>
        </w:rPr>
      </w:pPr>
      <w:r>
        <w:rPr>
          <w:lang w:val="de-DE"/>
        </w:rPr>
        <w:t>-</w:t>
      </w:r>
      <w:r w:rsidR="00F760EC" w:rsidRPr="0043116A">
        <w:rPr>
          <w:lang w:val="de-DE"/>
        </w:rPr>
        <w:t xml:space="preserve"> </w:t>
      </w:r>
      <w:r w:rsidR="00FE2DBB" w:rsidRPr="0043116A">
        <w:rPr>
          <w:lang w:val="de-DE"/>
        </w:rPr>
        <w:t>2025</w:t>
      </w:r>
      <w:r w:rsidR="00F760EC" w:rsidRPr="0043116A">
        <w:rPr>
          <w:lang w:val="de-DE"/>
        </w:rPr>
        <w:t xml:space="preserve"> </w:t>
      </w:r>
      <w:r>
        <w:rPr>
          <w:lang w:val="de-DE"/>
        </w:rPr>
        <w:t>-</w:t>
      </w:r>
      <w:r w:rsidR="00F760EC" w:rsidRPr="0043116A">
        <w:rPr>
          <w:lang w:val="de-DE"/>
        </w:rPr>
        <w:t xml:space="preserve"> </w:t>
      </w:r>
      <w:r w:rsidR="003F5130">
        <w:rPr>
          <w:lang w:val="de-DE"/>
        </w:rPr>
        <w:t>6</w:t>
      </w:r>
      <w:r w:rsidR="00221320">
        <w:rPr>
          <w:lang w:val="de-DE"/>
        </w:rPr>
        <w:t>4</w:t>
      </w:r>
      <w:r w:rsidR="00F760EC" w:rsidRPr="0043116A">
        <w:rPr>
          <w:lang w:val="de-DE"/>
        </w:rPr>
        <w:t xml:space="preserve"> Seiten </w:t>
      </w:r>
      <w:r w:rsidR="008A2D93">
        <w:rPr>
          <w:lang w:val="de-DE"/>
        </w:rPr>
        <w:t>-</w:t>
      </w:r>
      <w:r w:rsidR="006F2A83" w:rsidRPr="0043116A">
        <w:rPr>
          <w:lang w:val="de-DE"/>
        </w:rPr>
        <w:t xml:space="preserve"> </w:t>
      </w:r>
      <w:r w:rsidR="003F5130">
        <w:rPr>
          <w:lang w:val="de-DE"/>
        </w:rPr>
        <w:t>8 Seiten</w:t>
      </w:r>
      <w:r w:rsidR="00F760EC" w:rsidRPr="0043116A">
        <w:rPr>
          <w:lang w:val="de-DE"/>
        </w:rPr>
        <w:t xml:space="preserve"> Anlage</w:t>
      </w:r>
      <w:r w:rsidR="00A116B8" w:rsidRPr="0043116A">
        <w:rPr>
          <w:lang w:val="de-DE"/>
        </w:rPr>
        <w:t>n</w:t>
      </w:r>
    </w:p>
    <w:p w14:paraId="074EFEFB" w14:textId="2433A71E" w:rsidR="00F760EC" w:rsidRPr="0043116A" w:rsidRDefault="00641DC7" w:rsidP="00153FDE">
      <w:pPr>
        <w:pStyle w:val="BibliografischerNachweis"/>
        <w:rPr>
          <w:lang w:val="de-DE"/>
        </w:rPr>
      </w:pPr>
      <w:r w:rsidRPr="0043116A">
        <w:rPr>
          <w:lang w:val="de-DE"/>
        </w:rPr>
        <w:t>Masterarbeit</w:t>
      </w:r>
    </w:p>
    <w:p w14:paraId="7C988A5E" w14:textId="5B7909F9" w:rsidR="00F760EC" w:rsidRPr="0043116A" w:rsidRDefault="00F760EC" w:rsidP="00153FDE">
      <w:pPr>
        <w:pStyle w:val="BibliografischerNachweis"/>
        <w:rPr>
          <w:lang w:val="de-DE"/>
        </w:rPr>
      </w:pPr>
      <w:r w:rsidRPr="0043116A">
        <w:rPr>
          <w:lang w:val="de-DE"/>
        </w:rPr>
        <w:t>Technische Universität Dresden</w:t>
      </w:r>
      <w:r w:rsidR="00A116B8" w:rsidRPr="0043116A">
        <w:rPr>
          <w:lang w:val="de-DE"/>
        </w:rPr>
        <w:br/>
      </w:r>
      <w:r w:rsidRPr="0043116A">
        <w:rPr>
          <w:lang w:val="de-DE"/>
        </w:rPr>
        <w:t xml:space="preserve">Fakultät </w:t>
      </w:r>
      <w:r w:rsidR="00641DC7" w:rsidRPr="0043116A">
        <w:rPr>
          <w:lang w:val="de-DE"/>
        </w:rPr>
        <w:t>Computerwissenschaften</w:t>
      </w:r>
      <w:r w:rsidR="00B60BA9" w:rsidRPr="0043116A">
        <w:rPr>
          <w:lang w:val="de-DE"/>
        </w:rPr>
        <w:br/>
      </w:r>
      <w:r w:rsidR="00205EDA" w:rsidRPr="0043116A">
        <w:rPr>
          <w:lang w:val="de-DE"/>
        </w:rPr>
        <w:t>Biotechnologisches Zentrum (BIOTEC)</w:t>
      </w:r>
      <w:r w:rsidR="00A116B8" w:rsidRPr="0043116A">
        <w:rPr>
          <w:lang w:val="de-DE"/>
        </w:rPr>
        <w:br/>
      </w:r>
      <w:r w:rsidR="008752A5" w:rsidRPr="0043116A">
        <w:rPr>
          <w:lang w:val="de-DE"/>
        </w:rPr>
        <w:t>Schroeder Gruppe - Bioinformatik</w:t>
      </w:r>
    </w:p>
    <w:bookmarkEnd w:id="3"/>
    <w:p w14:paraId="042A205D" w14:textId="77777777" w:rsidR="00C70F02" w:rsidRDefault="00C70F02" w:rsidP="00C70F02">
      <w:pPr>
        <w:pStyle w:val="TextkrperBlocksatz"/>
        <w:rPr>
          <w:lang w:val="de-DE"/>
        </w:rPr>
      </w:pPr>
    </w:p>
    <w:p w14:paraId="7A2446B0" w14:textId="77777777" w:rsidR="00C70F02" w:rsidRDefault="00C70F02">
      <w:pPr>
        <w:spacing w:after="200" w:line="276" w:lineRule="auto"/>
        <w:rPr>
          <w:lang w:val="de-DE"/>
        </w:rPr>
        <w:sectPr w:rsidR="00C70F02" w:rsidSect="00C70F02">
          <w:headerReference w:type="default" r:id="rId14"/>
          <w:pgSz w:w="11906" w:h="16838" w:code="9"/>
          <w:pgMar w:top="964" w:right="851" w:bottom="851" w:left="1418" w:header="567" w:footer="567" w:gutter="0"/>
          <w:pgNumType w:fmt="upperRoman"/>
          <w:cols w:space="708"/>
          <w:titlePg/>
          <w:docGrid w:linePitch="360"/>
        </w:sectPr>
      </w:pPr>
      <w:r>
        <w:rPr>
          <w:lang w:val="de-DE"/>
        </w:rPr>
        <w:br w:type="page"/>
      </w:r>
    </w:p>
    <w:p w14:paraId="576F83E5" w14:textId="0BD44663" w:rsidR="00C70F02" w:rsidRPr="00C70F02" w:rsidRDefault="00C70F02" w:rsidP="00C70F02">
      <w:pPr>
        <w:pStyle w:val="TextkrperBlocksatz"/>
        <w:rPr>
          <w:b/>
          <w:bCs/>
          <w:color w:val="0B2A51"/>
          <w:sz w:val="32"/>
          <w:szCs w:val="32"/>
          <w:lang w:val="de-DE"/>
        </w:rPr>
      </w:pPr>
      <w:bookmarkStart w:id="4" w:name="_Hlk207873478"/>
      <w:r w:rsidRPr="00C70F02">
        <w:rPr>
          <w:b/>
          <w:bCs/>
          <w:color w:val="0B2A51"/>
          <w:sz w:val="32"/>
          <w:szCs w:val="32"/>
          <w:lang w:val="de-DE"/>
        </w:rPr>
        <w:lastRenderedPageBreak/>
        <w:t>Abstracts</w:t>
      </w:r>
    </w:p>
    <w:p w14:paraId="48A80FB3" w14:textId="2F00BEAA" w:rsidR="00855485" w:rsidRPr="0043116A" w:rsidRDefault="00C70F02" w:rsidP="00855485">
      <w:pPr>
        <w:pStyle w:val="Textkrper"/>
        <w:rPr>
          <w:rStyle w:val="Hervorhebung"/>
          <w:lang w:val="de-DE"/>
        </w:rPr>
      </w:pPr>
      <w:r>
        <w:rPr>
          <w:rStyle w:val="Hervorhebung"/>
          <w:lang w:val="de-DE"/>
        </w:rPr>
        <w:t>Deutsch</w:t>
      </w:r>
    </w:p>
    <w:p w14:paraId="02755F81" w14:textId="77777777" w:rsidR="00E76370" w:rsidRPr="00E76370" w:rsidRDefault="00E76370" w:rsidP="00E76370">
      <w:pPr>
        <w:pStyle w:val="TextkrperBlocksatz"/>
        <w:rPr>
          <w:lang w:val="de-DE"/>
        </w:rPr>
      </w:pPr>
      <w:r w:rsidRPr="00E76370">
        <w:rPr>
          <w:lang w:val="de-DE"/>
        </w:rPr>
        <w:t xml:space="preserve">Deep-Learning-basierte Strukturvorhersage- und Docking-Methoden wandeln den Bereich der strukturgeführten Wirkstoffforschung. In dieser Arbeit wurden diese Ansätze auf die Phosphopantothenoylcystein-Decarboxylase (PPCDC) angewendet, ein Enzym, das für die Biosynthese von Coenzym A essenziell ist und ein potenzielles therapeutisches Ziel bei akuter myeloischer Leukämie (AML) darstellt. </w:t>
      </w:r>
    </w:p>
    <w:p w14:paraId="6BDD8292" w14:textId="77777777" w:rsidR="00E76370" w:rsidRPr="00E76370" w:rsidRDefault="00E76370" w:rsidP="00E76370">
      <w:pPr>
        <w:pStyle w:val="TextkrperBlocksatz"/>
        <w:rPr>
          <w:lang w:val="de-DE"/>
        </w:rPr>
      </w:pPr>
      <w:r w:rsidRPr="00E76370">
        <w:rPr>
          <w:lang w:val="de-DE"/>
        </w:rPr>
        <w:t>Mit Protenix erstellte Strukturmodelle bildeten die Grundlage für Docking-Studien mit GNINA. Diese Docking-Ergebnisse wurden durch eine Interaktionsanalyse mit PLIP und eine Bewertung der Ligandenposition und -orientierung ausgewertet, was eine differenzierte Rangfolge potenzieller Inhibitoren ermöglichte. Die Arbeit beleuchtet die Herausforderungen, die sich durch kryptische Bindungsstellen ergeben, und identifiziert mehrere Liganden-Kandidaten mit günstigen Interaktionsprofilen an des katalytischen Zentrums.</w:t>
      </w:r>
    </w:p>
    <w:p w14:paraId="472EC0B5" w14:textId="68A90D3A" w:rsidR="00E76370" w:rsidRDefault="00E76370" w:rsidP="00E76370">
      <w:pPr>
        <w:pStyle w:val="TextkrperBlocksatz"/>
        <w:rPr>
          <w:lang w:val="de-DE"/>
        </w:rPr>
      </w:pPr>
      <w:r w:rsidRPr="00E76370">
        <w:rPr>
          <w:lang w:val="de-DE"/>
        </w:rPr>
        <w:t>Insgesamt zeigt diese Arbeit das Potenzial der Integration von KI-gesteuerter Proteinstrukturvorhersage, Docking und Interaktionsanalyse in einen einheitlichen Arbeitsablauf zur Beschleunigung der Entdeckung neuartiger Therapeutika.</w:t>
      </w:r>
    </w:p>
    <w:p w14:paraId="4828EF4A" w14:textId="77777777" w:rsidR="003F5130" w:rsidRDefault="003F5130" w:rsidP="00E76370">
      <w:pPr>
        <w:pStyle w:val="TextkrperBlocksatz"/>
        <w:rPr>
          <w:lang w:val="de-DE"/>
        </w:rPr>
      </w:pPr>
    </w:p>
    <w:p w14:paraId="3475A655" w14:textId="77777777" w:rsidR="003F5130" w:rsidRDefault="003F5130" w:rsidP="00E76370">
      <w:pPr>
        <w:pStyle w:val="TextkrperBlocksatz"/>
        <w:rPr>
          <w:lang w:val="de-DE"/>
        </w:rPr>
      </w:pPr>
    </w:p>
    <w:p w14:paraId="26435168" w14:textId="77777777" w:rsidR="003F5130" w:rsidRDefault="003F5130" w:rsidP="00E76370">
      <w:pPr>
        <w:pStyle w:val="TextkrperBlocksatz"/>
        <w:rPr>
          <w:lang w:val="de-DE"/>
        </w:rPr>
      </w:pPr>
    </w:p>
    <w:p w14:paraId="5450AE58" w14:textId="77777777" w:rsidR="003F5130" w:rsidRDefault="003F5130" w:rsidP="00E76370">
      <w:pPr>
        <w:pStyle w:val="TextkrperBlocksatz"/>
        <w:rPr>
          <w:lang w:val="de-DE"/>
        </w:rPr>
      </w:pPr>
    </w:p>
    <w:p w14:paraId="6A241312" w14:textId="77777777" w:rsidR="003F5130" w:rsidRDefault="003F5130" w:rsidP="00E76370">
      <w:pPr>
        <w:pStyle w:val="TextkrperBlocksatz"/>
        <w:rPr>
          <w:lang w:val="de-DE"/>
        </w:rPr>
      </w:pPr>
    </w:p>
    <w:p w14:paraId="68442F79" w14:textId="77777777" w:rsidR="003F5130" w:rsidRDefault="003F5130" w:rsidP="00E76370">
      <w:pPr>
        <w:pStyle w:val="TextkrperBlocksatz"/>
        <w:rPr>
          <w:lang w:val="de-DE"/>
        </w:rPr>
      </w:pPr>
    </w:p>
    <w:p w14:paraId="54747393" w14:textId="77777777" w:rsidR="003F5130" w:rsidRDefault="003F5130" w:rsidP="00E76370">
      <w:pPr>
        <w:pStyle w:val="TextkrperBlocksatz"/>
        <w:rPr>
          <w:lang w:val="de-DE"/>
        </w:rPr>
      </w:pPr>
    </w:p>
    <w:p w14:paraId="3885EF51" w14:textId="77777777" w:rsidR="003F5130" w:rsidRDefault="003F5130" w:rsidP="00E76370">
      <w:pPr>
        <w:pStyle w:val="TextkrperBlocksatz"/>
        <w:rPr>
          <w:lang w:val="de-DE"/>
        </w:rPr>
      </w:pPr>
    </w:p>
    <w:p w14:paraId="3DA20360" w14:textId="77777777" w:rsidR="003F5130" w:rsidRDefault="003F5130" w:rsidP="00E76370">
      <w:pPr>
        <w:pStyle w:val="TextkrperBlocksatz"/>
        <w:rPr>
          <w:lang w:val="de-DE"/>
        </w:rPr>
      </w:pPr>
    </w:p>
    <w:p w14:paraId="52DDB35D" w14:textId="45E61E83" w:rsidR="00C70F02" w:rsidRPr="00F555DD" w:rsidRDefault="00C70F02" w:rsidP="00C70F02">
      <w:pPr>
        <w:pStyle w:val="Textkrper"/>
        <w:rPr>
          <w:rStyle w:val="Hervorhebung"/>
        </w:rPr>
      </w:pPr>
      <w:r w:rsidRPr="00F555DD">
        <w:rPr>
          <w:rStyle w:val="Hervorhebung"/>
        </w:rPr>
        <w:lastRenderedPageBreak/>
        <w:t>English</w:t>
      </w:r>
    </w:p>
    <w:p w14:paraId="1D16B141" w14:textId="77777777" w:rsidR="00FB5008" w:rsidRDefault="00675691" w:rsidP="00E76370">
      <w:pPr>
        <w:pStyle w:val="TextkrperBlocksatz"/>
      </w:pPr>
      <w:r w:rsidRPr="00675691">
        <w:t>Deep learning</w:t>
      </w:r>
      <w:r w:rsidR="00FB5008">
        <w:t>-</w:t>
      </w:r>
      <w:r w:rsidRPr="00675691">
        <w:t xml:space="preserve">based structure prediction and docking methods are transforming the field of structure-guided drug discovery. In this thesis, these approaches were applied to phosphopantothenoylcysteine decarboxylase (PPCDC), an enzyme essential for coenzyme A biosynthesis and a potential therapeutic target in acute myeloid leukemia (AML). </w:t>
      </w:r>
    </w:p>
    <w:p w14:paraId="3B0359FB" w14:textId="1D09F14C" w:rsidR="00E00C29" w:rsidRDefault="00675691" w:rsidP="00E76370">
      <w:pPr>
        <w:pStyle w:val="TextkrperBlocksatz"/>
      </w:pPr>
      <w:r w:rsidRPr="00675691">
        <w:t>Structural models generated with Protenix provided the basis for docking studies using GNINA</w:t>
      </w:r>
      <w:r w:rsidR="009922BB">
        <w:t xml:space="preserve">. </w:t>
      </w:r>
      <w:r w:rsidR="007E5EE7">
        <w:t>The d</w:t>
      </w:r>
      <w:r w:rsidR="0057338A">
        <w:t xml:space="preserve">ocking results were evaluated by an </w:t>
      </w:r>
      <w:r w:rsidR="0057338A" w:rsidRPr="00675691">
        <w:t>interaction analysis with PLIP</w:t>
      </w:r>
      <w:r w:rsidR="0057338A">
        <w:t xml:space="preserve"> and</w:t>
      </w:r>
      <w:r w:rsidR="0057338A" w:rsidRPr="00D46BB2">
        <w:t xml:space="preserve"> </w:t>
      </w:r>
      <w:r w:rsidR="0057338A">
        <w:t xml:space="preserve">ligand pose and orientation evaluation, </w:t>
      </w:r>
      <w:r w:rsidRPr="00675691">
        <w:t xml:space="preserve">enabled a refined ranking of </w:t>
      </w:r>
      <w:r w:rsidR="0057338A">
        <w:t>potential inhibitors</w:t>
      </w:r>
      <w:r w:rsidRPr="00675691">
        <w:t>.</w:t>
      </w:r>
      <w:r w:rsidR="00B172CE">
        <w:t xml:space="preserve"> </w:t>
      </w:r>
      <w:r w:rsidR="00E00C29" w:rsidRPr="00E00C29">
        <w:t xml:space="preserve">The study highlights challenges posed by cryptic </w:t>
      </w:r>
      <w:r w:rsidR="00E00C29">
        <w:t>binding</w:t>
      </w:r>
      <w:r w:rsidR="00E00C29" w:rsidRPr="00E00C29">
        <w:t xml:space="preserve"> pockets, and identifies several ligand candidates with favorable interaction profiles at the catalytic site.</w:t>
      </w:r>
    </w:p>
    <w:p w14:paraId="4F59E6D6" w14:textId="04C12627" w:rsidR="00C70F02" w:rsidRDefault="007E5EE7" w:rsidP="00E76370">
      <w:pPr>
        <w:pStyle w:val="TextkrperBlocksatz"/>
      </w:pPr>
      <w:r>
        <w:t>T</w:t>
      </w:r>
      <w:r w:rsidR="00675691" w:rsidRPr="00675691">
        <w:t>his work demonstrates the potential of integrating AI-driven protein structure prediction, docking, and interaction analysis into a unified workflow for accelerating the discovery of novel therapeutics.</w:t>
      </w:r>
    </w:p>
    <w:bookmarkEnd w:id="4"/>
    <w:p w14:paraId="481AFE34" w14:textId="77777777" w:rsidR="00675691" w:rsidRPr="00675691" w:rsidRDefault="00675691" w:rsidP="00C70F02">
      <w:pPr>
        <w:pStyle w:val="Textkrper"/>
      </w:pPr>
    </w:p>
    <w:p w14:paraId="03521FB9" w14:textId="080A0610" w:rsidR="00C70F02" w:rsidRPr="00675691" w:rsidRDefault="00C70F02" w:rsidP="00C70F02">
      <w:pPr>
        <w:pStyle w:val="Textkrper"/>
        <w:sectPr w:rsidR="00C70F02" w:rsidRPr="00675691" w:rsidSect="00C70F02">
          <w:pgSz w:w="11906" w:h="16838" w:code="9"/>
          <w:pgMar w:top="964" w:right="851" w:bottom="851" w:left="1418" w:header="567" w:footer="567" w:gutter="0"/>
          <w:pgNumType w:fmt="upperRoman"/>
          <w:cols w:space="708"/>
          <w:titlePg/>
          <w:docGrid w:linePitch="360"/>
        </w:sectPr>
      </w:pPr>
    </w:p>
    <w:p w14:paraId="4969CDB1" w14:textId="3CDD5A5D" w:rsidR="00617BE9" w:rsidRPr="00EB2C28" w:rsidRDefault="00436D77" w:rsidP="007E4257">
      <w:pPr>
        <w:pStyle w:val="berschriftThesen"/>
        <w:rPr>
          <w:rFonts w:eastAsiaTheme="minorHAnsi"/>
          <w:lang w:val="en-US"/>
        </w:rPr>
      </w:pPr>
      <w:r w:rsidRPr="00EB2C28">
        <w:rPr>
          <w:rFonts w:eastAsiaTheme="minorHAnsi"/>
          <w:lang w:val="en-US"/>
        </w:rPr>
        <w:lastRenderedPageBreak/>
        <w:t>Table of Contents</w:t>
      </w:r>
    </w:p>
    <w:p w14:paraId="430C6AF6" w14:textId="56B759C4" w:rsidR="00E35F1B" w:rsidRDefault="00617BE9">
      <w:pPr>
        <w:pStyle w:val="Verzeichnis1"/>
        <w:rPr>
          <w:rFonts w:asciiTheme="minorHAnsi" w:eastAsiaTheme="minorEastAsia" w:hAnsiTheme="minorHAnsi"/>
          <w:b w:val="0"/>
          <w:kern w:val="2"/>
          <w:sz w:val="24"/>
          <w:szCs w:val="24"/>
          <w:lang w:val="de-DE" w:eastAsia="de-DE"/>
          <w14:ligatures w14:val="standardContextual"/>
        </w:rPr>
      </w:pPr>
      <w:r w:rsidRPr="00EB2C28">
        <w:rPr>
          <w:noProof w:val="0"/>
        </w:rPr>
        <w:fldChar w:fldCharType="begin"/>
      </w:r>
      <w:r w:rsidRPr="00EB2C28">
        <w:rPr>
          <w:noProof w:val="0"/>
        </w:rPr>
        <w:instrText xml:space="preserve"> TOC \o "1-3" \h \z \t "Überschrift Nachtext;1" </w:instrText>
      </w:r>
      <w:r w:rsidRPr="00EB2C28">
        <w:rPr>
          <w:noProof w:val="0"/>
        </w:rPr>
        <w:fldChar w:fldCharType="separate"/>
      </w:r>
      <w:hyperlink w:anchor="_Toc207988547" w:history="1">
        <w:r w:rsidR="00E35F1B" w:rsidRPr="005D3AE1">
          <w:rPr>
            <w:rStyle w:val="Hyperlink"/>
          </w:rPr>
          <w:t>List of Figures</w:t>
        </w:r>
        <w:r w:rsidR="00E35F1B">
          <w:rPr>
            <w:webHidden/>
          </w:rPr>
          <w:tab/>
        </w:r>
        <w:r w:rsidR="00E35F1B">
          <w:rPr>
            <w:webHidden/>
          </w:rPr>
          <w:fldChar w:fldCharType="begin"/>
        </w:r>
        <w:r w:rsidR="00E35F1B">
          <w:rPr>
            <w:webHidden/>
          </w:rPr>
          <w:instrText xml:space="preserve"> PAGEREF _Toc207988547 \h </w:instrText>
        </w:r>
        <w:r w:rsidR="00E35F1B">
          <w:rPr>
            <w:webHidden/>
          </w:rPr>
        </w:r>
        <w:r w:rsidR="00E35F1B">
          <w:rPr>
            <w:webHidden/>
          </w:rPr>
          <w:fldChar w:fldCharType="separate"/>
        </w:r>
        <w:r w:rsidR="00E35F1B">
          <w:rPr>
            <w:webHidden/>
          </w:rPr>
          <w:t>III</w:t>
        </w:r>
        <w:r w:rsidR="00E35F1B">
          <w:rPr>
            <w:webHidden/>
          </w:rPr>
          <w:fldChar w:fldCharType="end"/>
        </w:r>
      </w:hyperlink>
    </w:p>
    <w:p w14:paraId="4E703935" w14:textId="16967868" w:rsidR="00E35F1B" w:rsidRDefault="00E35F1B">
      <w:pPr>
        <w:pStyle w:val="Verzeichnis1"/>
        <w:rPr>
          <w:rFonts w:asciiTheme="minorHAnsi" w:eastAsiaTheme="minorEastAsia" w:hAnsiTheme="minorHAnsi"/>
          <w:b w:val="0"/>
          <w:kern w:val="2"/>
          <w:sz w:val="24"/>
          <w:szCs w:val="24"/>
          <w:lang w:val="de-DE" w:eastAsia="de-DE"/>
          <w14:ligatures w14:val="standardContextual"/>
        </w:rPr>
      </w:pPr>
      <w:hyperlink w:anchor="_Toc207988548" w:history="1">
        <w:r w:rsidRPr="005D3AE1">
          <w:rPr>
            <w:rStyle w:val="Hyperlink"/>
            <w:lang w:val="de-DE"/>
          </w:rPr>
          <w:t>List of Tables</w:t>
        </w:r>
        <w:r>
          <w:rPr>
            <w:webHidden/>
          </w:rPr>
          <w:tab/>
        </w:r>
        <w:r>
          <w:rPr>
            <w:webHidden/>
          </w:rPr>
          <w:fldChar w:fldCharType="begin"/>
        </w:r>
        <w:r>
          <w:rPr>
            <w:webHidden/>
          </w:rPr>
          <w:instrText xml:space="preserve"> PAGEREF _Toc207988548 \h </w:instrText>
        </w:r>
        <w:r>
          <w:rPr>
            <w:webHidden/>
          </w:rPr>
        </w:r>
        <w:r>
          <w:rPr>
            <w:webHidden/>
          </w:rPr>
          <w:fldChar w:fldCharType="separate"/>
        </w:r>
        <w:r>
          <w:rPr>
            <w:webHidden/>
          </w:rPr>
          <w:t>IV</w:t>
        </w:r>
        <w:r>
          <w:rPr>
            <w:webHidden/>
          </w:rPr>
          <w:fldChar w:fldCharType="end"/>
        </w:r>
      </w:hyperlink>
    </w:p>
    <w:p w14:paraId="424F77ED" w14:textId="016298FD" w:rsidR="00E35F1B" w:rsidRDefault="00E35F1B">
      <w:pPr>
        <w:pStyle w:val="Verzeichnis1"/>
        <w:rPr>
          <w:rFonts w:asciiTheme="minorHAnsi" w:eastAsiaTheme="minorEastAsia" w:hAnsiTheme="minorHAnsi"/>
          <w:b w:val="0"/>
          <w:kern w:val="2"/>
          <w:sz w:val="24"/>
          <w:szCs w:val="24"/>
          <w:lang w:val="de-DE" w:eastAsia="de-DE"/>
          <w14:ligatures w14:val="standardContextual"/>
        </w:rPr>
      </w:pPr>
      <w:hyperlink w:anchor="_Toc207988549" w:history="1">
        <w:r w:rsidRPr="005D3AE1">
          <w:rPr>
            <w:rStyle w:val="Hyperlink"/>
            <w:lang w:val="de-DE"/>
          </w:rPr>
          <w:t>Formula Index</w:t>
        </w:r>
        <w:r>
          <w:rPr>
            <w:webHidden/>
          </w:rPr>
          <w:tab/>
        </w:r>
        <w:r>
          <w:rPr>
            <w:webHidden/>
          </w:rPr>
          <w:fldChar w:fldCharType="begin"/>
        </w:r>
        <w:r>
          <w:rPr>
            <w:webHidden/>
          </w:rPr>
          <w:instrText xml:space="preserve"> PAGEREF _Toc207988549 \h </w:instrText>
        </w:r>
        <w:r>
          <w:rPr>
            <w:webHidden/>
          </w:rPr>
        </w:r>
        <w:r>
          <w:rPr>
            <w:webHidden/>
          </w:rPr>
          <w:fldChar w:fldCharType="separate"/>
        </w:r>
        <w:r>
          <w:rPr>
            <w:webHidden/>
          </w:rPr>
          <w:t>V</w:t>
        </w:r>
        <w:r>
          <w:rPr>
            <w:webHidden/>
          </w:rPr>
          <w:fldChar w:fldCharType="end"/>
        </w:r>
      </w:hyperlink>
    </w:p>
    <w:p w14:paraId="7DB8987C" w14:textId="49E0D7F4" w:rsidR="00E35F1B" w:rsidRDefault="00E35F1B">
      <w:pPr>
        <w:pStyle w:val="Verzeichnis1"/>
        <w:rPr>
          <w:rFonts w:asciiTheme="minorHAnsi" w:eastAsiaTheme="minorEastAsia" w:hAnsiTheme="minorHAnsi"/>
          <w:b w:val="0"/>
          <w:kern w:val="2"/>
          <w:sz w:val="24"/>
          <w:szCs w:val="24"/>
          <w:lang w:val="de-DE" w:eastAsia="de-DE"/>
          <w14:ligatures w14:val="standardContextual"/>
        </w:rPr>
      </w:pPr>
      <w:hyperlink w:anchor="_Toc207988550" w:history="1">
        <w:r w:rsidRPr="005D3AE1">
          <w:rPr>
            <w:rStyle w:val="Hyperlink"/>
          </w:rPr>
          <w:t>List of abbreviations</w:t>
        </w:r>
        <w:r>
          <w:rPr>
            <w:webHidden/>
          </w:rPr>
          <w:tab/>
        </w:r>
        <w:r>
          <w:rPr>
            <w:webHidden/>
          </w:rPr>
          <w:fldChar w:fldCharType="begin"/>
        </w:r>
        <w:r>
          <w:rPr>
            <w:webHidden/>
          </w:rPr>
          <w:instrText xml:space="preserve"> PAGEREF _Toc207988550 \h </w:instrText>
        </w:r>
        <w:r>
          <w:rPr>
            <w:webHidden/>
          </w:rPr>
        </w:r>
        <w:r>
          <w:rPr>
            <w:webHidden/>
          </w:rPr>
          <w:fldChar w:fldCharType="separate"/>
        </w:r>
        <w:r>
          <w:rPr>
            <w:webHidden/>
          </w:rPr>
          <w:t>VI</w:t>
        </w:r>
        <w:r>
          <w:rPr>
            <w:webHidden/>
          </w:rPr>
          <w:fldChar w:fldCharType="end"/>
        </w:r>
      </w:hyperlink>
    </w:p>
    <w:p w14:paraId="2DBEC1A3" w14:textId="3D8AF4E7" w:rsidR="00E35F1B" w:rsidRDefault="00E35F1B">
      <w:pPr>
        <w:pStyle w:val="Verzeichnis1"/>
        <w:rPr>
          <w:rFonts w:asciiTheme="minorHAnsi" w:eastAsiaTheme="minorEastAsia" w:hAnsiTheme="minorHAnsi"/>
          <w:b w:val="0"/>
          <w:kern w:val="2"/>
          <w:sz w:val="24"/>
          <w:szCs w:val="24"/>
          <w:lang w:val="de-DE" w:eastAsia="de-DE"/>
          <w14:ligatures w14:val="standardContextual"/>
        </w:rPr>
      </w:pPr>
      <w:hyperlink w:anchor="_Toc207988551" w:history="1">
        <w:r w:rsidRPr="005D3AE1">
          <w:rPr>
            <w:rStyle w:val="Hyperlink"/>
          </w:rPr>
          <w:t>1.</w:t>
        </w:r>
        <w:r>
          <w:rPr>
            <w:rFonts w:asciiTheme="minorHAnsi" w:eastAsiaTheme="minorEastAsia" w:hAnsiTheme="minorHAnsi"/>
            <w:b w:val="0"/>
            <w:kern w:val="2"/>
            <w:sz w:val="24"/>
            <w:szCs w:val="24"/>
            <w:lang w:val="de-DE" w:eastAsia="de-DE"/>
            <w14:ligatures w14:val="standardContextual"/>
          </w:rPr>
          <w:tab/>
        </w:r>
        <w:r w:rsidRPr="005D3AE1">
          <w:rPr>
            <w:rStyle w:val="Hyperlink"/>
          </w:rPr>
          <w:t>Introduction</w:t>
        </w:r>
        <w:r>
          <w:rPr>
            <w:webHidden/>
          </w:rPr>
          <w:tab/>
        </w:r>
        <w:r>
          <w:rPr>
            <w:webHidden/>
          </w:rPr>
          <w:fldChar w:fldCharType="begin"/>
        </w:r>
        <w:r>
          <w:rPr>
            <w:webHidden/>
          </w:rPr>
          <w:instrText xml:space="preserve"> PAGEREF _Toc207988551 \h </w:instrText>
        </w:r>
        <w:r>
          <w:rPr>
            <w:webHidden/>
          </w:rPr>
        </w:r>
        <w:r>
          <w:rPr>
            <w:webHidden/>
          </w:rPr>
          <w:fldChar w:fldCharType="separate"/>
        </w:r>
        <w:r>
          <w:rPr>
            <w:webHidden/>
          </w:rPr>
          <w:t>1</w:t>
        </w:r>
        <w:r>
          <w:rPr>
            <w:webHidden/>
          </w:rPr>
          <w:fldChar w:fldCharType="end"/>
        </w:r>
      </w:hyperlink>
    </w:p>
    <w:p w14:paraId="0A1755F9" w14:textId="7D5ADB9C" w:rsidR="00E35F1B" w:rsidRDefault="00E35F1B">
      <w:pPr>
        <w:pStyle w:val="Verzeichnis1"/>
        <w:rPr>
          <w:rFonts w:asciiTheme="minorHAnsi" w:eastAsiaTheme="minorEastAsia" w:hAnsiTheme="minorHAnsi"/>
          <w:b w:val="0"/>
          <w:kern w:val="2"/>
          <w:sz w:val="24"/>
          <w:szCs w:val="24"/>
          <w:lang w:val="de-DE" w:eastAsia="de-DE"/>
          <w14:ligatures w14:val="standardContextual"/>
        </w:rPr>
      </w:pPr>
      <w:hyperlink w:anchor="_Toc207988552" w:history="1">
        <w:r w:rsidRPr="005D3AE1">
          <w:rPr>
            <w:rStyle w:val="Hyperlink"/>
          </w:rPr>
          <w:t>2.</w:t>
        </w:r>
        <w:r>
          <w:rPr>
            <w:rFonts w:asciiTheme="minorHAnsi" w:eastAsiaTheme="minorEastAsia" w:hAnsiTheme="minorHAnsi"/>
            <w:b w:val="0"/>
            <w:kern w:val="2"/>
            <w:sz w:val="24"/>
            <w:szCs w:val="24"/>
            <w:lang w:val="de-DE" w:eastAsia="de-DE"/>
            <w14:ligatures w14:val="standardContextual"/>
          </w:rPr>
          <w:tab/>
        </w:r>
        <w:r w:rsidRPr="005D3AE1">
          <w:rPr>
            <w:rStyle w:val="Hyperlink"/>
          </w:rPr>
          <w:t>Motivation</w:t>
        </w:r>
        <w:r>
          <w:rPr>
            <w:webHidden/>
          </w:rPr>
          <w:tab/>
        </w:r>
        <w:r>
          <w:rPr>
            <w:webHidden/>
          </w:rPr>
          <w:fldChar w:fldCharType="begin"/>
        </w:r>
        <w:r>
          <w:rPr>
            <w:webHidden/>
          </w:rPr>
          <w:instrText xml:space="preserve"> PAGEREF _Toc207988552 \h </w:instrText>
        </w:r>
        <w:r>
          <w:rPr>
            <w:webHidden/>
          </w:rPr>
        </w:r>
        <w:r>
          <w:rPr>
            <w:webHidden/>
          </w:rPr>
          <w:fldChar w:fldCharType="separate"/>
        </w:r>
        <w:r>
          <w:rPr>
            <w:webHidden/>
          </w:rPr>
          <w:t>3</w:t>
        </w:r>
        <w:r>
          <w:rPr>
            <w:webHidden/>
          </w:rPr>
          <w:fldChar w:fldCharType="end"/>
        </w:r>
      </w:hyperlink>
    </w:p>
    <w:p w14:paraId="3C49D712" w14:textId="3F6E5B5E" w:rsidR="00E35F1B" w:rsidRDefault="00E35F1B">
      <w:pPr>
        <w:pStyle w:val="Verzeichnis2"/>
        <w:rPr>
          <w:rFonts w:asciiTheme="minorHAnsi" w:eastAsiaTheme="minorEastAsia" w:hAnsiTheme="minorHAnsi"/>
          <w:noProof/>
          <w:kern w:val="2"/>
          <w:sz w:val="24"/>
          <w:szCs w:val="24"/>
          <w:lang w:val="de-DE" w:eastAsia="de-DE"/>
          <w14:ligatures w14:val="standardContextual"/>
        </w:rPr>
      </w:pPr>
      <w:hyperlink w:anchor="_Toc207988553" w:history="1">
        <w:r w:rsidRPr="005D3AE1">
          <w:rPr>
            <w:rStyle w:val="Hyperlink"/>
            <w:noProof/>
          </w:rPr>
          <w:t>2.1</w:t>
        </w:r>
        <w:r>
          <w:rPr>
            <w:rFonts w:asciiTheme="minorHAnsi" w:eastAsiaTheme="minorEastAsia" w:hAnsiTheme="minorHAnsi"/>
            <w:noProof/>
            <w:kern w:val="2"/>
            <w:sz w:val="24"/>
            <w:szCs w:val="24"/>
            <w:lang w:val="de-DE" w:eastAsia="de-DE"/>
            <w14:ligatures w14:val="standardContextual"/>
          </w:rPr>
          <w:tab/>
        </w:r>
        <w:r w:rsidRPr="005D3AE1">
          <w:rPr>
            <w:rStyle w:val="Hyperlink"/>
            <w:noProof/>
          </w:rPr>
          <w:t>Introduction of Phosphopantothenoylcysteine Decarboxylase</w:t>
        </w:r>
        <w:r>
          <w:rPr>
            <w:noProof/>
            <w:webHidden/>
          </w:rPr>
          <w:tab/>
        </w:r>
        <w:r>
          <w:rPr>
            <w:noProof/>
            <w:webHidden/>
          </w:rPr>
          <w:fldChar w:fldCharType="begin"/>
        </w:r>
        <w:r>
          <w:rPr>
            <w:noProof/>
            <w:webHidden/>
          </w:rPr>
          <w:instrText xml:space="preserve"> PAGEREF _Toc207988553 \h </w:instrText>
        </w:r>
        <w:r>
          <w:rPr>
            <w:noProof/>
            <w:webHidden/>
          </w:rPr>
        </w:r>
        <w:r>
          <w:rPr>
            <w:noProof/>
            <w:webHidden/>
          </w:rPr>
          <w:fldChar w:fldCharType="separate"/>
        </w:r>
        <w:r>
          <w:rPr>
            <w:noProof/>
            <w:webHidden/>
          </w:rPr>
          <w:t>3</w:t>
        </w:r>
        <w:r>
          <w:rPr>
            <w:noProof/>
            <w:webHidden/>
          </w:rPr>
          <w:fldChar w:fldCharType="end"/>
        </w:r>
      </w:hyperlink>
    </w:p>
    <w:p w14:paraId="77CCAE6B" w14:textId="1FE81A79" w:rsidR="00E35F1B" w:rsidRDefault="00E35F1B">
      <w:pPr>
        <w:pStyle w:val="Verzeichnis2"/>
        <w:rPr>
          <w:rFonts w:asciiTheme="minorHAnsi" w:eastAsiaTheme="minorEastAsia" w:hAnsiTheme="minorHAnsi"/>
          <w:noProof/>
          <w:kern w:val="2"/>
          <w:sz w:val="24"/>
          <w:szCs w:val="24"/>
          <w:lang w:val="de-DE" w:eastAsia="de-DE"/>
          <w14:ligatures w14:val="standardContextual"/>
        </w:rPr>
      </w:pPr>
      <w:hyperlink w:anchor="_Toc207988554" w:history="1">
        <w:r w:rsidRPr="005D3AE1">
          <w:rPr>
            <w:rStyle w:val="Hyperlink"/>
            <w:noProof/>
          </w:rPr>
          <w:t>2.2</w:t>
        </w:r>
        <w:r>
          <w:rPr>
            <w:rFonts w:asciiTheme="minorHAnsi" w:eastAsiaTheme="minorEastAsia" w:hAnsiTheme="minorHAnsi"/>
            <w:noProof/>
            <w:kern w:val="2"/>
            <w:sz w:val="24"/>
            <w:szCs w:val="24"/>
            <w:lang w:val="de-DE" w:eastAsia="de-DE"/>
            <w14:ligatures w14:val="standardContextual"/>
          </w:rPr>
          <w:tab/>
        </w:r>
        <w:r w:rsidRPr="005D3AE1">
          <w:rPr>
            <w:rStyle w:val="Hyperlink"/>
            <w:noProof/>
            <w:lang w:eastAsia="de-DE"/>
          </w:rPr>
          <w:t>Acute Myeloid Leukemia</w:t>
        </w:r>
        <w:r w:rsidRPr="005D3AE1">
          <w:rPr>
            <w:rStyle w:val="Hyperlink"/>
            <w:noProof/>
          </w:rPr>
          <w:t xml:space="preserve"> cells’ Dependencies and Coenzyme A Biosynthesis</w:t>
        </w:r>
        <w:r>
          <w:rPr>
            <w:noProof/>
            <w:webHidden/>
          </w:rPr>
          <w:tab/>
        </w:r>
        <w:r>
          <w:rPr>
            <w:noProof/>
            <w:webHidden/>
          </w:rPr>
          <w:fldChar w:fldCharType="begin"/>
        </w:r>
        <w:r>
          <w:rPr>
            <w:noProof/>
            <w:webHidden/>
          </w:rPr>
          <w:instrText xml:space="preserve"> PAGEREF _Toc207988554 \h </w:instrText>
        </w:r>
        <w:r>
          <w:rPr>
            <w:noProof/>
            <w:webHidden/>
          </w:rPr>
        </w:r>
        <w:r>
          <w:rPr>
            <w:noProof/>
            <w:webHidden/>
          </w:rPr>
          <w:fldChar w:fldCharType="separate"/>
        </w:r>
        <w:r>
          <w:rPr>
            <w:noProof/>
            <w:webHidden/>
          </w:rPr>
          <w:t>4</w:t>
        </w:r>
        <w:r>
          <w:rPr>
            <w:noProof/>
            <w:webHidden/>
          </w:rPr>
          <w:fldChar w:fldCharType="end"/>
        </w:r>
      </w:hyperlink>
    </w:p>
    <w:p w14:paraId="024C39C2" w14:textId="57D319B1" w:rsidR="00E35F1B" w:rsidRDefault="00E35F1B">
      <w:pPr>
        <w:pStyle w:val="Verzeichnis1"/>
        <w:rPr>
          <w:rFonts w:asciiTheme="minorHAnsi" w:eastAsiaTheme="minorEastAsia" w:hAnsiTheme="minorHAnsi"/>
          <w:b w:val="0"/>
          <w:kern w:val="2"/>
          <w:sz w:val="24"/>
          <w:szCs w:val="24"/>
          <w:lang w:val="de-DE" w:eastAsia="de-DE"/>
          <w14:ligatures w14:val="standardContextual"/>
        </w:rPr>
      </w:pPr>
      <w:hyperlink w:anchor="_Toc207988555" w:history="1">
        <w:r w:rsidRPr="005D3AE1">
          <w:rPr>
            <w:rStyle w:val="Hyperlink"/>
          </w:rPr>
          <w:t>3.</w:t>
        </w:r>
        <w:r>
          <w:rPr>
            <w:rFonts w:asciiTheme="minorHAnsi" w:eastAsiaTheme="minorEastAsia" w:hAnsiTheme="minorHAnsi"/>
            <w:b w:val="0"/>
            <w:kern w:val="2"/>
            <w:sz w:val="24"/>
            <w:szCs w:val="24"/>
            <w:lang w:val="de-DE" w:eastAsia="de-DE"/>
            <w14:ligatures w14:val="standardContextual"/>
          </w:rPr>
          <w:tab/>
        </w:r>
        <w:r w:rsidRPr="005D3AE1">
          <w:rPr>
            <w:rStyle w:val="Hyperlink"/>
          </w:rPr>
          <w:t>Theoretical Background</w:t>
        </w:r>
        <w:r>
          <w:rPr>
            <w:webHidden/>
          </w:rPr>
          <w:tab/>
        </w:r>
        <w:r>
          <w:rPr>
            <w:webHidden/>
          </w:rPr>
          <w:fldChar w:fldCharType="begin"/>
        </w:r>
        <w:r>
          <w:rPr>
            <w:webHidden/>
          </w:rPr>
          <w:instrText xml:space="preserve"> PAGEREF _Toc207988555 \h </w:instrText>
        </w:r>
        <w:r>
          <w:rPr>
            <w:webHidden/>
          </w:rPr>
        </w:r>
        <w:r>
          <w:rPr>
            <w:webHidden/>
          </w:rPr>
          <w:fldChar w:fldCharType="separate"/>
        </w:r>
        <w:r>
          <w:rPr>
            <w:webHidden/>
          </w:rPr>
          <w:t>7</w:t>
        </w:r>
        <w:r>
          <w:rPr>
            <w:webHidden/>
          </w:rPr>
          <w:fldChar w:fldCharType="end"/>
        </w:r>
      </w:hyperlink>
    </w:p>
    <w:p w14:paraId="415076C2" w14:textId="492F3115" w:rsidR="00E35F1B" w:rsidRDefault="00E35F1B">
      <w:pPr>
        <w:pStyle w:val="Verzeichnis2"/>
        <w:rPr>
          <w:rFonts w:asciiTheme="minorHAnsi" w:eastAsiaTheme="minorEastAsia" w:hAnsiTheme="minorHAnsi"/>
          <w:noProof/>
          <w:kern w:val="2"/>
          <w:sz w:val="24"/>
          <w:szCs w:val="24"/>
          <w:lang w:val="de-DE" w:eastAsia="de-DE"/>
          <w14:ligatures w14:val="standardContextual"/>
        </w:rPr>
      </w:pPr>
      <w:hyperlink w:anchor="_Toc207988556" w:history="1">
        <w:r w:rsidRPr="005D3AE1">
          <w:rPr>
            <w:rStyle w:val="Hyperlink"/>
            <w:noProof/>
          </w:rPr>
          <w:t>3.1</w:t>
        </w:r>
        <w:r>
          <w:rPr>
            <w:rFonts w:asciiTheme="minorHAnsi" w:eastAsiaTheme="minorEastAsia" w:hAnsiTheme="minorHAnsi"/>
            <w:noProof/>
            <w:kern w:val="2"/>
            <w:sz w:val="24"/>
            <w:szCs w:val="24"/>
            <w:lang w:val="de-DE" w:eastAsia="de-DE"/>
            <w14:ligatures w14:val="standardContextual"/>
          </w:rPr>
          <w:tab/>
        </w:r>
        <w:r w:rsidRPr="005D3AE1">
          <w:rPr>
            <w:rStyle w:val="Hyperlink"/>
            <w:noProof/>
          </w:rPr>
          <w:t>Protein-Ligand Complexes</w:t>
        </w:r>
        <w:r>
          <w:rPr>
            <w:noProof/>
            <w:webHidden/>
          </w:rPr>
          <w:tab/>
        </w:r>
        <w:r>
          <w:rPr>
            <w:noProof/>
            <w:webHidden/>
          </w:rPr>
          <w:fldChar w:fldCharType="begin"/>
        </w:r>
        <w:r>
          <w:rPr>
            <w:noProof/>
            <w:webHidden/>
          </w:rPr>
          <w:instrText xml:space="preserve"> PAGEREF _Toc207988556 \h </w:instrText>
        </w:r>
        <w:r>
          <w:rPr>
            <w:noProof/>
            <w:webHidden/>
          </w:rPr>
        </w:r>
        <w:r>
          <w:rPr>
            <w:noProof/>
            <w:webHidden/>
          </w:rPr>
          <w:fldChar w:fldCharType="separate"/>
        </w:r>
        <w:r>
          <w:rPr>
            <w:noProof/>
            <w:webHidden/>
          </w:rPr>
          <w:t>7</w:t>
        </w:r>
        <w:r>
          <w:rPr>
            <w:noProof/>
            <w:webHidden/>
          </w:rPr>
          <w:fldChar w:fldCharType="end"/>
        </w:r>
      </w:hyperlink>
    </w:p>
    <w:p w14:paraId="46E8BB8F" w14:textId="2B4251EF" w:rsidR="00E35F1B" w:rsidRDefault="00E35F1B">
      <w:pPr>
        <w:pStyle w:val="Verzeichnis3"/>
        <w:tabs>
          <w:tab w:val="left" w:pos="1200"/>
          <w:tab w:val="right" w:leader="dot" w:pos="9627"/>
        </w:tabs>
        <w:rPr>
          <w:rFonts w:asciiTheme="minorHAnsi" w:eastAsiaTheme="minorEastAsia" w:hAnsiTheme="minorHAnsi"/>
          <w:noProof/>
          <w:kern w:val="2"/>
          <w:sz w:val="24"/>
          <w:szCs w:val="24"/>
          <w:lang w:val="de-DE" w:eastAsia="de-DE"/>
          <w14:ligatures w14:val="standardContextual"/>
        </w:rPr>
      </w:pPr>
      <w:hyperlink w:anchor="_Toc207988557" w:history="1">
        <w:r w:rsidRPr="005D3AE1">
          <w:rPr>
            <w:rStyle w:val="Hyperlink"/>
            <w:noProof/>
          </w:rPr>
          <w:t>3.1.1</w:t>
        </w:r>
        <w:r>
          <w:rPr>
            <w:rFonts w:asciiTheme="minorHAnsi" w:eastAsiaTheme="minorEastAsia" w:hAnsiTheme="minorHAnsi"/>
            <w:noProof/>
            <w:kern w:val="2"/>
            <w:sz w:val="24"/>
            <w:szCs w:val="24"/>
            <w:lang w:val="de-DE" w:eastAsia="de-DE"/>
            <w14:ligatures w14:val="standardContextual"/>
          </w:rPr>
          <w:tab/>
        </w:r>
        <w:r w:rsidRPr="005D3AE1">
          <w:rPr>
            <w:rStyle w:val="Hyperlink"/>
            <w:noProof/>
          </w:rPr>
          <w:t>Protein-Ligand Binding Models</w:t>
        </w:r>
        <w:r>
          <w:rPr>
            <w:noProof/>
            <w:webHidden/>
          </w:rPr>
          <w:tab/>
        </w:r>
        <w:r>
          <w:rPr>
            <w:noProof/>
            <w:webHidden/>
          </w:rPr>
          <w:fldChar w:fldCharType="begin"/>
        </w:r>
        <w:r>
          <w:rPr>
            <w:noProof/>
            <w:webHidden/>
          </w:rPr>
          <w:instrText xml:space="preserve"> PAGEREF _Toc207988557 \h </w:instrText>
        </w:r>
        <w:r>
          <w:rPr>
            <w:noProof/>
            <w:webHidden/>
          </w:rPr>
        </w:r>
        <w:r>
          <w:rPr>
            <w:noProof/>
            <w:webHidden/>
          </w:rPr>
          <w:fldChar w:fldCharType="separate"/>
        </w:r>
        <w:r>
          <w:rPr>
            <w:noProof/>
            <w:webHidden/>
          </w:rPr>
          <w:t>7</w:t>
        </w:r>
        <w:r>
          <w:rPr>
            <w:noProof/>
            <w:webHidden/>
          </w:rPr>
          <w:fldChar w:fldCharType="end"/>
        </w:r>
      </w:hyperlink>
    </w:p>
    <w:p w14:paraId="69702793" w14:textId="0C3FFC5D" w:rsidR="00E35F1B" w:rsidRDefault="00E35F1B">
      <w:pPr>
        <w:pStyle w:val="Verzeichnis3"/>
        <w:tabs>
          <w:tab w:val="left" w:pos="1200"/>
          <w:tab w:val="right" w:leader="dot" w:pos="9627"/>
        </w:tabs>
        <w:rPr>
          <w:rFonts w:asciiTheme="minorHAnsi" w:eastAsiaTheme="minorEastAsia" w:hAnsiTheme="minorHAnsi"/>
          <w:noProof/>
          <w:kern w:val="2"/>
          <w:sz w:val="24"/>
          <w:szCs w:val="24"/>
          <w:lang w:val="de-DE" w:eastAsia="de-DE"/>
          <w14:ligatures w14:val="standardContextual"/>
        </w:rPr>
      </w:pPr>
      <w:hyperlink w:anchor="_Toc207988558" w:history="1">
        <w:r w:rsidRPr="005D3AE1">
          <w:rPr>
            <w:rStyle w:val="Hyperlink"/>
            <w:noProof/>
          </w:rPr>
          <w:t>3.1.2</w:t>
        </w:r>
        <w:r>
          <w:rPr>
            <w:rFonts w:asciiTheme="minorHAnsi" w:eastAsiaTheme="minorEastAsia" w:hAnsiTheme="minorHAnsi"/>
            <w:noProof/>
            <w:kern w:val="2"/>
            <w:sz w:val="24"/>
            <w:szCs w:val="24"/>
            <w:lang w:val="de-DE" w:eastAsia="de-DE"/>
            <w14:ligatures w14:val="standardContextual"/>
          </w:rPr>
          <w:tab/>
        </w:r>
        <w:r w:rsidRPr="005D3AE1">
          <w:rPr>
            <w:rStyle w:val="Hyperlink"/>
            <w:noProof/>
          </w:rPr>
          <w:t>Types of Molecular Interactions in Protein-Ligand Binding</w:t>
        </w:r>
        <w:r>
          <w:rPr>
            <w:noProof/>
            <w:webHidden/>
          </w:rPr>
          <w:tab/>
        </w:r>
        <w:r>
          <w:rPr>
            <w:noProof/>
            <w:webHidden/>
          </w:rPr>
          <w:fldChar w:fldCharType="begin"/>
        </w:r>
        <w:r>
          <w:rPr>
            <w:noProof/>
            <w:webHidden/>
          </w:rPr>
          <w:instrText xml:space="preserve"> PAGEREF _Toc207988558 \h </w:instrText>
        </w:r>
        <w:r>
          <w:rPr>
            <w:noProof/>
            <w:webHidden/>
          </w:rPr>
        </w:r>
        <w:r>
          <w:rPr>
            <w:noProof/>
            <w:webHidden/>
          </w:rPr>
          <w:fldChar w:fldCharType="separate"/>
        </w:r>
        <w:r>
          <w:rPr>
            <w:noProof/>
            <w:webHidden/>
          </w:rPr>
          <w:t>9</w:t>
        </w:r>
        <w:r>
          <w:rPr>
            <w:noProof/>
            <w:webHidden/>
          </w:rPr>
          <w:fldChar w:fldCharType="end"/>
        </w:r>
      </w:hyperlink>
    </w:p>
    <w:p w14:paraId="0EAB2F50" w14:textId="45FFDD5E" w:rsidR="00E35F1B" w:rsidRDefault="00E35F1B">
      <w:pPr>
        <w:pStyle w:val="Verzeichnis3"/>
        <w:tabs>
          <w:tab w:val="left" w:pos="1200"/>
          <w:tab w:val="right" w:leader="dot" w:pos="9627"/>
        </w:tabs>
        <w:rPr>
          <w:rFonts w:asciiTheme="minorHAnsi" w:eastAsiaTheme="minorEastAsia" w:hAnsiTheme="minorHAnsi"/>
          <w:noProof/>
          <w:kern w:val="2"/>
          <w:sz w:val="24"/>
          <w:szCs w:val="24"/>
          <w:lang w:val="de-DE" w:eastAsia="de-DE"/>
          <w14:ligatures w14:val="standardContextual"/>
        </w:rPr>
      </w:pPr>
      <w:hyperlink w:anchor="_Toc207988559" w:history="1">
        <w:r w:rsidRPr="005D3AE1">
          <w:rPr>
            <w:rStyle w:val="Hyperlink"/>
            <w:noProof/>
          </w:rPr>
          <w:t>3.1.3</w:t>
        </w:r>
        <w:r>
          <w:rPr>
            <w:rFonts w:asciiTheme="minorHAnsi" w:eastAsiaTheme="minorEastAsia" w:hAnsiTheme="minorHAnsi"/>
            <w:noProof/>
            <w:kern w:val="2"/>
            <w:sz w:val="24"/>
            <w:szCs w:val="24"/>
            <w:lang w:val="de-DE" w:eastAsia="de-DE"/>
            <w14:ligatures w14:val="standardContextual"/>
          </w:rPr>
          <w:tab/>
        </w:r>
        <w:r w:rsidRPr="005D3AE1">
          <w:rPr>
            <w:rStyle w:val="Hyperlink"/>
            <w:noProof/>
          </w:rPr>
          <w:t>Concepts of Inhibition</w:t>
        </w:r>
        <w:r>
          <w:rPr>
            <w:noProof/>
            <w:webHidden/>
          </w:rPr>
          <w:tab/>
        </w:r>
        <w:r>
          <w:rPr>
            <w:noProof/>
            <w:webHidden/>
          </w:rPr>
          <w:fldChar w:fldCharType="begin"/>
        </w:r>
        <w:r>
          <w:rPr>
            <w:noProof/>
            <w:webHidden/>
          </w:rPr>
          <w:instrText xml:space="preserve"> PAGEREF _Toc207988559 \h </w:instrText>
        </w:r>
        <w:r>
          <w:rPr>
            <w:noProof/>
            <w:webHidden/>
          </w:rPr>
        </w:r>
        <w:r>
          <w:rPr>
            <w:noProof/>
            <w:webHidden/>
          </w:rPr>
          <w:fldChar w:fldCharType="separate"/>
        </w:r>
        <w:r>
          <w:rPr>
            <w:noProof/>
            <w:webHidden/>
          </w:rPr>
          <w:t>11</w:t>
        </w:r>
        <w:r>
          <w:rPr>
            <w:noProof/>
            <w:webHidden/>
          </w:rPr>
          <w:fldChar w:fldCharType="end"/>
        </w:r>
      </w:hyperlink>
    </w:p>
    <w:p w14:paraId="5842BBAB" w14:textId="3201B967" w:rsidR="00E35F1B" w:rsidRDefault="00E35F1B">
      <w:pPr>
        <w:pStyle w:val="Verzeichnis2"/>
        <w:rPr>
          <w:rFonts w:asciiTheme="minorHAnsi" w:eastAsiaTheme="minorEastAsia" w:hAnsiTheme="minorHAnsi"/>
          <w:noProof/>
          <w:kern w:val="2"/>
          <w:sz w:val="24"/>
          <w:szCs w:val="24"/>
          <w:lang w:val="de-DE" w:eastAsia="de-DE"/>
          <w14:ligatures w14:val="standardContextual"/>
        </w:rPr>
      </w:pPr>
      <w:hyperlink w:anchor="_Toc207988560" w:history="1">
        <w:r w:rsidRPr="005D3AE1">
          <w:rPr>
            <w:rStyle w:val="Hyperlink"/>
            <w:noProof/>
          </w:rPr>
          <w:t>3.2</w:t>
        </w:r>
        <w:r>
          <w:rPr>
            <w:rFonts w:asciiTheme="minorHAnsi" w:eastAsiaTheme="minorEastAsia" w:hAnsiTheme="minorHAnsi"/>
            <w:noProof/>
            <w:kern w:val="2"/>
            <w:sz w:val="24"/>
            <w:szCs w:val="24"/>
            <w:lang w:val="de-DE" w:eastAsia="de-DE"/>
            <w14:ligatures w14:val="standardContextual"/>
          </w:rPr>
          <w:tab/>
        </w:r>
        <w:r w:rsidRPr="005D3AE1">
          <w:rPr>
            <w:rStyle w:val="Hyperlink"/>
            <w:noProof/>
          </w:rPr>
          <w:t>Protein Crystal Structures and Digital Structure Acquisition</w:t>
        </w:r>
        <w:r>
          <w:rPr>
            <w:noProof/>
            <w:webHidden/>
          </w:rPr>
          <w:tab/>
        </w:r>
        <w:r>
          <w:rPr>
            <w:noProof/>
            <w:webHidden/>
          </w:rPr>
          <w:fldChar w:fldCharType="begin"/>
        </w:r>
        <w:r>
          <w:rPr>
            <w:noProof/>
            <w:webHidden/>
          </w:rPr>
          <w:instrText xml:space="preserve"> PAGEREF _Toc207988560 \h </w:instrText>
        </w:r>
        <w:r>
          <w:rPr>
            <w:noProof/>
            <w:webHidden/>
          </w:rPr>
        </w:r>
        <w:r>
          <w:rPr>
            <w:noProof/>
            <w:webHidden/>
          </w:rPr>
          <w:fldChar w:fldCharType="separate"/>
        </w:r>
        <w:r>
          <w:rPr>
            <w:noProof/>
            <w:webHidden/>
          </w:rPr>
          <w:t>14</w:t>
        </w:r>
        <w:r>
          <w:rPr>
            <w:noProof/>
            <w:webHidden/>
          </w:rPr>
          <w:fldChar w:fldCharType="end"/>
        </w:r>
      </w:hyperlink>
    </w:p>
    <w:p w14:paraId="13268463" w14:textId="361CE76B" w:rsidR="00E35F1B" w:rsidRDefault="00E35F1B">
      <w:pPr>
        <w:pStyle w:val="Verzeichnis2"/>
        <w:rPr>
          <w:rFonts w:asciiTheme="minorHAnsi" w:eastAsiaTheme="minorEastAsia" w:hAnsiTheme="minorHAnsi"/>
          <w:noProof/>
          <w:kern w:val="2"/>
          <w:sz w:val="24"/>
          <w:szCs w:val="24"/>
          <w:lang w:val="de-DE" w:eastAsia="de-DE"/>
          <w14:ligatures w14:val="standardContextual"/>
        </w:rPr>
      </w:pPr>
      <w:hyperlink w:anchor="_Toc207988561" w:history="1">
        <w:r w:rsidRPr="005D3AE1">
          <w:rPr>
            <w:rStyle w:val="Hyperlink"/>
            <w:noProof/>
          </w:rPr>
          <w:t>3.3</w:t>
        </w:r>
        <w:r>
          <w:rPr>
            <w:rFonts w:asciiTheme="minorHAnsi" w:eastAsiaTheme="minorEastAsia" w:hAnsiTheme="minorHAnsi"/>
            <w:noProof/>
            <w:kern w:val="2"/>
            <w:sz w:val="24"/>
            <w:szCs w:val="24"/>
            <w:lang w:val="de-DE" w:eastAsia="de-DE"/>
            <w14:ligatures w14:val="standardContextual"/>
          </w:rPr>
          <w:tab/>
        </w:r>
        <w:r w:rsidRPr="005D3AE1">
          <w:rPr>
            <w:rStyle w:val="Hyperlink"/>
            <w:noProof/>
          </w:rPr>
          <w:t>Molecular Docking</w:t>
        </w:r>
        <w:r>
          <w:rPr>
            <w:noProof/>
            <w:webHidden/>
          </w:rPr>
          <w:tab/>
        </w:r>
        <w:r>
          <w:rPr>
            <w:noProof/>
            <w:webHidden/>
          </w:rPr>
          <w:fldChar w:fldCharType="begin"/>
        </w:r>
        <w:r>
          <w:rPr>
            <w:noProof/>
            <w:webHidden/>
          </w:rPr>
          <w:instrText xml:space="preserve"> PAGEREF _Toc207988561 \h </w:instrText>
        </w:r>
        <w:r>
          <w:rPr>
            <w:noProof/>
            <w:webHidden/>
          </w:rPr>
        </w:r>
        <w:r>
          <w:rPr>
            <w:noProof/>
            <w:webHidden/>
          </w:rPr>
          <w:fldChar w:fldCharType="separate"/>
        </w:r>
        <w:r>
          <w:rPr>
            <w:noProof/>
            <w:webHidden/>
          </w:rPr>
          <w:t>16</w:t>
        </w:r>
        <w:r>
          <w:rPr>
            <w:noProof/>
            <w:webHidden/>
          </w:rPr>
          <w:fldChar w:fldCharType="end"/>
        </w:r>
      </w:hyperlink>
    </w:p>
    <w:p w14:paraId="47B187B5" w14:textId="6912C06F" w:rsidR="00E35F1B" w:rsidRDefault="00E35F1B">
      <w:pPr>
        <w:pStyle w:val="Verzeichnis3"/>
        <w:tabs>
          <w:tab w:val="left" w:pos="1200"/>
          <w:tab w:val="right" w:leader="dot" w:pos="9627"/>
        </w:tabs>
        <w:rPr>
          <w:rFonts w:asciiTheme="minorHAnsi" w:eastAsiaTheme="minorEastAsia" w:hAnsiTheme="minorHAnsi"/>
          <w:noProof/>
          <w:kern w:val="2"/>
          <w:sz w:val="24"/>
          <w:szCs w:val="24"/>
          <w:lang w:val="de-DE" w:eastAsia="de-DE"/>
          <w14:ligatures w14:val="standardContextual"/>
        </w:rPr>
      </w:pPr>
      <w:hyperlink w:anchor="_Toc207988562" w:history="1">
        <w:r w:rsidRPr="005D3AE1">
          <w:rPr>
            <w:rStyle w:val="Hyperlink"/>
            <w:noProof/>
          </w:rPr>
          <w:t>3.3.1</w:t>
        </w:r>
        <w:r>
          <w:rPr>
            <w:rFonts w:asciiTheme="minorHAnsi" w:eastAsiaTheme="minorEastAsia" w:hAnsiTheme="minorHAnsi"/>
            <w:noProof/>
            <w:kern w:val="2"/>
            <w:sz w:val="24"/>
            <w:szCs w:val="24"/>
            <w:lang w:val="de-DE" w:eastAsia="de-DE"/>
            <w14:ligatures w14:val="standardContextual"/>
          </w:rPr>
          <w:tab/>
        </w:r>
        <w:r w:rsidRPr="005D3AE1">
          <w:rPr>
            <w:rStyle w:val="Hyperlink"/>
            <w:noProof/>
          </w:rPr>
          <w:t>Defining the Binding Box</w:t>
        </w:r>
        <w:r>
          <w:rPr>
            <w:noProof/>
            <w:webHidden/>
          </w:rPr>
          <w:tab/>
        </w:r>
        <w:r>
          <w:rPr>
            <w:noProof/>
            <w:webHidden/>
          </w:rPr>
          <w:fldChar w:fldCharType="begin"/>
        </w:r>
        <w:r>
          <w:rPr>
            <w:noProof/>
            <w:webHidden/>
          </w:rPr>
          <w:instrText xml:space="preserve"> PAGEREF _Toc207988562 \h </w:instrText>
        </w:r>
        <w:r>
          <w:rPr>
            <w:noProof/>
            <w:webHidden/>
          </w:rPr>
        </w:r>
        <w:r>
          <w:rPr>
            <w:noProof/>
            <w:webHidden/>
          </w:rPr>
          <w:fldChar w:fldCharType="separate"/>
        </w:r>
        <w:r>
          <w:rPr>
            <w:noProof/>
            <w:webHidden/>
          </w:rPr>
          <w:t>17</w:t>
        </w:r>
        <w:r>
          <w:rPr>
            <w:noProof/>
            <w:webHidden/>
          </w:rPr>
          <w:fldChar w:fldCharType="end"/>
        </w:r>
      </w:hyperlink>
    </w:p>
    <w:p w14:paraId="00AFF802" w14:textId="7255879E" w:rsidR="00E35F1B" w:rsidRDefault="00E35F1B">
      <w:pPr>
        <w:pStyle w:val="Verzeichnis3"/>
        <w:tabs>
          <w:tab w:val="left" w:pos="1200"/>
          <w:tab w:val="right" w:leader="dot" w:pos="9627"/>
        </w:tabs>
        <w:rPr>
          <w:rFonts w:asciiTheme="minorHAnsi" w:eastAsiaTheme="minorEastAsia" w:hAnsiTheme="minorHAnsi"/>
          <w:noProof/>
          <w:kern w:val="2"/>
          <w:sz w:val="24"/>
          <w:szCs w:val="24"/>
          <w:lang w:val="de-DE" w:eastAsia="de-DE"/>
          <w14:ligatures w14:val="standardContextual"/>
        </w:rPr>
      </w:pPr>
      <w:hyperlink w:anchor="_Toc207988563" w:history="1">
        <w:r w:rsidRPr="005D3AE1">
          <w:rPr>
            <w:rStyle w:val="Hyperlink"/>
            <w:noProof/>
          </w:rPr>
          <w:t>3.3.2</w:t>
        </w:r>
        <w:r>
          <w:rPr>
            <w:rFonts w:asciiTheme="minorHAnsi" w:eastAsiaTheme="minorEastAsia" w:hAnsiTheme="minorHAnsi"/>
            <w:noProof/>
            <w:kern w:val="2"/>
            <w:sz w:val="24"/>
            <w:szCs w:val="24"/>
            <w:lang w:val="de-DE" w:eastAsia="de-DE"/>
            <w14:ligatures w14:val="standardContextual"/>
          </w:rPr>
          <w:tab/>
        </w:r>
        <w:r w:rsidRPr="005D3AE1">
          <w:rPr>
            <w:rStyle w:val="Hyperlink"/>
            <w:noProof/>
          </w:rPr>
          <w:t>Search Functions</w:t>
        </w:r>
        <w:r>
          <w:rPr>
            <w:noProof/>
            <w:webHidden/>
          </w:rPr>
          <w:tab/>
        </w:r>
        <w:r>
          <w:rPr>
            <w:noProof/>
            <w:webHidden/>
          </w:rPr>
          <w:fldChar w:fldCharType="begin"/>
        </w:r>
        <w:r>
          <w:rPr>
            <w:noProof/>
            <w:webHidden/>
          </w:rPr>
          <w:instrText xml:space="preserve"> PAGEREF _Toc207988563 \h </w:instrText>
        </w:r>
        <w:r>
          <w:rPr>
            <w:noProof/>
            <w:webHidden/>
          </w:rPr>
        </w:r>
        <w:r>
          <w:rPr>
            <w:noProof/>
            <w:webHidden/>
          </w:rPr>
          <w:fldChar w:fldCharType="separate"/>
        </w:r>
        <w:r>
          <w:rPr>
            <w:noProof/>
            <w:webHidden/>
          </w:rPr>
          <w:t>18</w:t>
        </w:r>
        <w:r>
          <w:rPr>
            <w:noProof/>
            <w:webHidden/>
          </w:rPr>
          <w:fldChar w:fldCharType="end"/>
        </w:r>
      </w:hyperlink>
    </w:p>
    <w:p w14:paraId="79CA229D" w14:textId="0A786EF9" w:rsidR="00E35F1B" w:rsidRDefault="00E35F1B">
      <w:pPr>
        <w:pStyle w:val="Verzeichnis3"/>
        <w:tabs>
          <w:tab w:val="left" w:pos="1200"/>
          <w:tab w:val="right" w:leader="dot" w:pos="9627"/>
        </w:tabs>
        <w:rPr>
          <w:rFonts w:asciiTheme="minorHAnsi" w:eastAsiaTheme="minorEastAsia" w:hAnsiTheme="minorHAnsi"/>
          <w:noProof/>
          <w:kern w:val="2"/>
          <w:sz w:val="24"/>
          <w:szCs w:val="24"/>
          <w:lang w:val="de-DE" w:eastAsia="de-DE"/>
          <w14:ligatures w14:val="standardContextual"/>
        </w:rPr>
      </w:pPr>
      <w:hyperlink w:anchor="_Toc207988564" w:history="1">
        <w:r w:rsidRPr="005D3AE1">
          <w:rPr>
            <w:rStyle w:val="Hyperlink"/>
            <w:noProof/>
          </w:rPr>
          <w:t>3.3.3</w:t>
        </w:r>
        <w:r>
          <w:rPr>
            <w:rFonts w:asciiTheme="minorHAnsi" w:eastAsiaTheme="minorEastAsia" w:hAnsiTheme="minorHAnsi"/>
            <w:noProof/>
            <w:kern w:val="2"/>
            <w:sz w:val="24"/>
            <w:szCs w:val="24"/>
            <w:lang w:val="de-DE" w:eastAsia="de-DE"/>
            <w14:ligatures w14:val="standardContextual"/>
          </w:rPr>
          <w:tab/>
        </w:r>
        <w:r w:rsidRPr="005D3AE1">
          <w:rPr>
            <w:rStyle w:val="Hyperlink"/>
            <w:noProof/>
          </w:rPr>
          <w:t>Scoring Functions</w:t>
        </w:r>
        <w:r>
          <w:rPr>
            <w:noProof/>
            <w:webHidden/>
          </w:rPr>
          <w:tab/>
        </w:r>
        <w:r>
          <w:rPr>
            <w:noProof/>
            <w:webHidden/>
          </w:rPr>
          <w:fldChar w:fldCharType="begin"/>
        </w:r>
        <w:r>
          <w:rPr>
            <w:noProof/>
            <w:webHidden/>
          </w:rPr>
          <w:instrText xml:space="preserve"> PAGEREF _Toc207988564 \h </w:instrText>
        </w:r>
        <w:r>
          <w:rPr>
            <w:noProof/>
            <w:webHidden/>
          </w:rPr>
        </w:r>
        <w:r>
          <w:rPr>
            <w:noProof/>
            <w:webHidden/>
          </w:rPr>
          <w:fldChar w:fldCharType="separate"/>
        </w:r>
        <w:r>
          <w:rPr>
            <w:noProof/>
            <w:webHidden/>
          </w:rPr>
          <w:t>20</w:t>
        </w:r>
        <w:r>
          <w:rPr>
            <w:noProof/>
            <w:webHidden/>
          </w:rPr>
          <w:fldChar w:fldCharType="end"/>
        </w:r>
      </w:hyperlink>
    </w:p>
    <w:p w14:paraId="5A9EE296" w14:textId="1A7E4F6D" w:rsidR="00E35F1B" w:rsidRDefault="00E35F1B">
      <w:pPr>
        <w:pStyle w:val="Verzeichnis2"/>
        <w:rPr>
          <w:rFonts w:asciiTheme="minorHAnsi" w:eastAsiaTheme="minorEastAsia" w:hAnsiTheme="minorHAnsi"/>
          <w:noProof/>
          <w:kern w:val="2"/>
          <w:sz w:val="24"/>
          <w:szCs w:val="24"/>
          <w:lang w:val="de-DE" w:eastAsia="de-DE"/>
          <w14:ligatures w14:val="standardContextual"/>
        </w:rPr>
      </w:pPr>
      <w:hyperlink w:anchor="_Toc207988565" w:history="1">
        <w:r w:rsidRPr="005D3AE1">
          <w:rPr>
            <w:rStyle w:val="Hyperlink"/>
            <w:noProof/>
          </w:rPr>
          <w:t>3.4</w:t>
        </w:r>
        <w:r>
          <w:rPr>
            <w:rFonts w:asciiTheme="minorHAnsi" w:eastAsiaTheme="minorEastAsia" w:hAnsiTheme="minorHAnsi"/>
            <w:noProof/>
            <w:kern w:val="2"/>
            <w:sz w:val="24"/>
            <w:szCs w:val="24"/>
            <w:lang w:val="de-DE" w:eastAsia="de-DE"/>
            <w14:ligatures w14:val="standardContextual"/>
          </w:rPr>
          <w:tab/>
        </w:r>
        <w:r w:rsidRPr="005D3AE1">
          <w:rPr>
            <w:rStyle w:val="Hyperlink"/>
            <w:noProof/>
          </w:rPr>
          <w:t>Deep Learning-Based 3D Structure Prediction</w:t>
        </w:r>
        <w:r>
          <w:rPr>
            <w:noProof/>
            <w:webHidden/>
          </w:rPr>
          <w:tab/>
        </w:r>
        <w:r>
          <w:rPr>
            <w:noProof/>
            <w:webHidden/>
          </w:rPr>
          <w:fldChar w:fldCharType="begin"/>
        </w:r>
        <w:r>
          <w:rPr>
            <w:noProof/>
            <w:webHidden/>
          </w:rPr>
          <w:instrText xml:space="preserve"> PAGEREF _Toc207988565 \h </w:instrText>
        </w:r>
        <w:r>
          <w:rPr>
            <w:noProof/>
            <w:webHidden/>
          </w:rPr>
        </w:r>
        <w:r>
          <w:rPr>
            <w:noProof/>
            <w:webHidden/>
          </w:rPr>
          <w:fldChar w:fldCharType="separate"/>
        </w:r>
        <w:r>
          <w:rPr>
            <w:noProof/>
            <w:webHidden/>
          </w:rPr>
          <w:t>24</w:t>
        </w:r>
        <w:r>
          <w:rPr>
            <w:noProof/>
            <w:webHidden/>
          </w:rPr>
          <w:fldChar w:fldCharType="end"/>
        </w:r>
      </w:hyperlink>
    </w:p>
    <w:p w14:paraId="1C677C1F" w14:textId="41A4DFC2" w:rsidR="00E35F1B" w:rsidRDefault="00E35F1B">
      <w:pPr>
        <w:pStyle w:val="Verzeichnis1"/>
        <w:rPr>
          <w:rFonts w:asciiTheme="minorHAnsi" w:eastAsiaTheme="minorEastAsia" w:hAnsiTheme="minorHAnsi"/>
          <w:b w:val="0"/>
          <w:kern w:val="2"/>
          <w:sz w:val="24"/>
          <w:szCs w:val="24"/>
          <w:lang w:val="de-DE" w:eastAsia="de-DE"/>
          <w14:ligatures w14:val="standardContextual"/>
        </w:rPr>
      </w:pPr>
      <w:hyperlink w:anchor="_Toc207988566" w:history="1">
        <w:r w:rsidRPr="005D3AE1">
          <w:rPr>
            <w:rStyle w:val="Hyperlink"/>
          </w:rPr>
          <w:t>4.</w:t>
        </w:r>
        <w:r>
          <w:rPr>
            <w:rFonts w:asciiTheme="minorHAnsi" w:eastAsiaTheme="minorEastAsia" w:hAnsiTheme="minorHAnsi"/>
            <w:b w:val="0"/>
            <w:kern w:val="2"/>
            <w:sz w:val="24"/>
            <w:szCs w:val="24"/>
            <w:lang w:val="de-DE" w:eastAsia="de-DE"/>
            <w14:ligatures w14:val="standardContextual"/>
          </w:rPr>
          <w:tab/>
        </w:r>
        <w:r w:rsidRPr="005D3AE1">
          <w:rPr>
            <w:rStyle w:val="Hyperlink"/>
          </w:rPr>
          <w:t>Materials and Methods</w:t>
        </w:r>
        <w:r>
          <w:rPr>
            <w:webHidden/>
          </w:rPr>
          <w:tab/>
        </w:r>
        <w:r>
          <w:rPr>
            <w:webHidden/>
          </w:rPr>
          <w:fldChar w:fldCharType="begin"/>
        </w:r>
        <w:r>
          <w:rPr>
            <w:webHidden/>
          </w:rPr>
          <w:instrText xml:space="preserve"> PAGEREF _Toc207988566 \h </w:instrText>
        </w:r>
        <w:r>
          <w:rPr>
            <w:webHidden/>
          </w:rPr>
        </w:r>
        <w:r>
          <w:rPr>
            <w:webHidden/>
          </w:rPr>
          <w:fldChar w:fldCharType="separate"/>
        </w:r>
        <w:r>
          <w:rPr>
            <w:webHidden/>
          </w:rPr>
          <w:t>26</w:t>
        </w:r>
        <w:r>
          <w:rPr>
            <w:webHidden/>
          </w:rPr>
          <w:fldChar w:fldCharType="end"/>
        </w:r>
      </w:hyperlink>
    </w:p>
    <w:p w14:paraId="49116CC1" w14:textId="543E6172" w:rsidR="00E35F1B" w:rsidRDefault="00E35F1B">
      <w:pPr>
        <w:pStyle w:val="Verzeichnis2"/>
        <w:rPr>
          <w:rFonts w:asciiTheme="minorHAnsi" w:eastAsiaTheme="minorEastAsia" w:hAnsiTheme="minorHAnsi"/>
          <w:noProof/>
          <w:kern w:val="2"/>
          <w:sz w:val="24"/>
          <w:szCs w:val="24"/>
          <w:lang w:val="de-DE" w:eastAsia="de-DE"/>
          <w14:ligatures w14:val="standardContextual"/>
        </w:rPr>
      </w:pPr>
      <w:hyperlink w:anchor="_Toc207988567" w:history="1">
        <w:r w:rsidRPr="005D3AE1">
          <w:rPr>
            <w:rStyle w:val="Hyperlink"/>
            <w:noProof/>
          </w:rPr>
          <w:t>4.1</w:t>
        </w:r>
        <w:r>
          <w:rPr>
            <w:rFonts w:asciiTheme="minorHAnsi" w:eastAsiaTheme="minorEastAsia" w:hAnsiTheme="minorHAnsi"/>
            <w:noProof/>
            <w:kern w:val="2"/>
            <w:sz w:val="24"/>
            <w:szCs w:val="24"/>
            <w:lang w:val="de-DE" w:eastAsia="de-DE"/>
            <w14:ligatures w14:val="standardContextual"/>
          </w:rPr>
          <w:tab/>
        </w:r>
        <w:r w:rsidRPr="005D3AE1">
          <w:rPr>
            <w:rStyle w:val="Hyperlink"/>
            <w:noProof/>
          </w:rPr>
          <w:t>System and Environment</w:t>
        </w:r>
        <w:r>
          <w:rPr>
            <w:noProof/>
            <w:webHidden/>
          </w:rPr>
          <w:tab/>
        </w:r>
        <w:r>
          <w:rPr>
            <w:noProof/>
            <w:webHidden/>
          </w:rPr>
          <w:fldChar w:fldCharType="begin"/>
        </w:r>
        <w:r>
          <w:rPr>
            <w:noProof/>
            <w:webHidden/>
          </w:rPr>
          <w:instrText xml:space="preserve"> PAGEREF _Toc207988567 \h </w:instrText>
        </w:r>
        <w:r>
          <w:rPr>
            <w:noProof/>
            <w:webHidden/>
          </w:rPr>
        </w:r>
        <w:r>
          <w:rPr>
            <w:noProof/>
            <w:webHidden/>
          </w:rPr>
          <w:fldChar w:fldCharType="separate"/>
        </w:r>
        <w:r>
          <w:rPr>
            <w:noProof/>
            <w:webHidden/>
          </w:rPr>
          <w:t>26</w:t>
        </w:r>
        <w:r>
          <w:rPr>
            <w:noProof/>
            <w:webHidden/>
          </w:rPr>
          <w:fldChar w:fldCharType="end"/>
        </w:r>
      </w:hyperlink>
    </w:p>
    <w:p w14:paraId="3C860A7F" w14:textId="784C882E" w:rsidR="00E35F1B" w:rsidRDefault="00E35F1B">
      <w:pPr>
        <w:pStyle w:val="Verzeichnis2"/>
        <w:rPr>
          <w:rFonts w:asciiTheme="minorHAnsi" w:eastAsiaTheme="minorEastAsia" w:hAnsiTheme="minorHAnsi"/>
          <w:noProof/>
          <w:kern w:val="2"/>
          <w:sz w:val="24"/>
          <w:szCs w:val="24"/>
          <w:lang w:val="de-DE" w:eastAsia="de-DE"/>
          <w14:ligatures w14:val="standardContextual"/>
        </w:rPr>
      </w:pPr>
      <w:hyperlink w:anchor="_Toc207988568" w:history="1">
        <w:r w:rsidRPr="005D3AE1">
          <w:rPr>
            <w:rStyle w:val="Hyperlink"/>
            <w:noProof/>
          </w:rPr>
          <w:t>4.2</w:t>
        </w:r>
        <w:r>
          <w:rPr>
            <w:rFonts w:asciiTheme="minorHAnsi" w:eastAsiaTheme="minorEastAsia" w:hAnsiTheme="minorHAnsi"/>
            <w:noProof/>
            <w:kern w:val="2"/>
            <w:sz w:val="24"/>
            <w:szCs w:val="24"/>
            <w:lang w:val="de-DE" w:eastAsia="de-DE"/>
            <w14:ligatures w14:val="standardContextual"/>
          </w:rPr>
          <w:tab/>
        </w:r>
        <w:r w:rsidRPr="005D3AE1">
          <w:rPr>
            <w:rStyle w:val="Hyperlink"/>
            <w:noProof/>
          </w:rPr>
          <w:t>Data Gathering and Preparation</w:t>
        </w:r>
        <w:r>
          <w:rPr>
            <w:noProof/>
            <w:webHidden/>
          </w:rPr>
          <w:tab/>
        </w:r>
        <w:r>
          <w:rPr>
            <w:noProof/>
            <w:webHidden/>
          </w:rPr>
          <w:fldChar w:fldCharType="begin"/>
        </w:r>
        <w:r>
          <w:rPr>
            <w:noProof/>
            <w:webHidden/>
          </w:rPr>
          <w:instrText xml:space="preserve"> PAGEREF _Toc207988568 \h </w:instrText>
        </w:r>
        <w:r>
          <w:rPr>
            <w:noProof/>
            <w:webHidden/>
          </w:rPr>
        </w:r>
        <w:r>
          <w:rPr>
            <w:noProof/>
            <w:webHidden/>
          </w:rPr>
          <w:fldChar w:fldCharType="separate"/>
        </w:r>
        <w:r>
          <w:rPr>
            <w:noProof/>
            <w:webHidden/>
          </w:rPr>
          <w:t>27</w:t>
        </w:r>
        <w:r>
          <w:rPr>
            <w:noProof/>
            <w:webHidden/>
          </w:rPr>
          <w:fldChar w:fldCharType="end"/>
        </w:r>
      </w:hyperlink>
    </w:p>
    <w:p w14:paraId="7D4D7091" w14:textId="4E62258D" w:rsidR="00E35F1B" w:rsidRDefault="00E35F1B">
      <w:pPr>
        <w:pStyle w:val="Verzeichnis3"/>
        <w:tabs>
          <w:tab w:val="left" w:pos="1200"/>
          <w:tab w:val="right" w:leader="dot" w:pos="9627"/>
        </w:tabs>
        <w:rPr>
          <w:rFonts w:asciiTheme="minorHAnsi" w:eastAsiaTheme="minorEastAsia" w:hAnsiTheme="minorHAnsi"/>
          <w:noProof/>
          <w:kern w:val="2"/>
          <w:sz w:val="24"/>
          <w:szCs w:val="24"/>
          <w:lang w:val="de-DE" w:eastAsia="de-DE"/>
          <w14:ligatures w14:val="standardContextual"/>
        </w:rPr>
      </w:pPr>
      <w:hyperlink w:anchor="_Toc207988569" w:history="1">
        <w:r w:rsidRPr="005D3AE1">
          <w:rPr>
            <w:rStyle w:val="Hyperlink"/>
            <w:noProof/>
          </w:rPr>
          <w:t>4.2.1</w:t>
        </w:r>
        <w:r>
          <w:rPr>
            <w:rFonts w:asciiTheme="minorHAnsi" w:eastAsiaTheme="minorEastAsia" w:hAnsiTheme="minorHAnsi"/>
            <w:noProof/>
            <w:kern w:val="2"/>
            <w:sz w:val="24"/>
            <w:szCs w:val="24"/>
            <w:lang w:val="de-DE" w:eastAsia="de-DE"/>
            <w14:ligatures w14:val="standardContextual"/>
          </w:rPr>
          <w:tab/>
        </w:r>
        <w:r w:rsidRPr="005D3AE1">
          <w:rPr>
            <w:rStyle w:val="Hyperlink"/>
            <w:noProof/>
          </w:rPr>
          <w:t>Biological and Structural Data</w:t>
        </w:r>
        <w:r>
          <w:rPr>
            <w:noProof/>
            <w:webHidden/>
          </w:rPr>
          <w:tab/>
        </w:r>
        <w:r>
          <w:rPr>
            <w:noProof/>
            <w:webHidden/>
          </w:rPr>
          <w:fldChar w:fldCharType="begin"/>
        </w:r>
        <w:r>
          <w:rPr>
            <w:noProof/>
            <w:webHidden/>
          </w:rPr>
          <w:instrText xml:space="preserve"> PAGEREF _Toc207988569 \h </w:instrText>
        </w:r>
        <w:r>
          <w:rPr>
            <w:noProof/>
            <w:webHidden/>
          </w:rPr>
        </w:r>
        <w:r>
          <w:rPr>
            <w:noProof/>
            <w:webHidden/>
          </w:rPr>
          <w:fldChar w:fldCharType="separate"/>
        </w:r>
        <w:r>
          <w:rPr>
            <w:noProof/>
            <w:webHidden/>
          </w:rPr>
          <w:t>27</w:t>
        </w:r>
        <w:r>
          <w:rPr>
            <w:noProof/>
            <w:webHidden/>
          </w:rPr>
          <w:fldChar w:fldCharType="end"/>
        </w:r>
      </w:hyperlink>
    </w:p>
    <w:p w14:paraId="1EE460FD" w14:textId="1F50F93C" w:rsidR="00E35F1B" w:rsidRDefault="00E35F1B">
      <w:pPr>
        <w:pStyle w:val="Verzeichnis3"/>
        <w:tabs>
          <w:tab w:val="left" w:pos="1200"/>
          <w:tab w:val="right" w:leader="dot" w:pos="9627"/>
        </w:tabs>
        <w:rPr>
          <w:rFonts w:asciiTheme="minorHAnsi" w:eastAsiaTheme="minorEastAsia" w:hAnsiTheme="minorHAnsi"/>
          <w:noProof/>
          <w:kern w:val="2"/>
          <w:sz w:val="24"/>
          <w:szCs w:val="24"/>
          <w:lang w:val="de-DE" w:eastAsia="de-DE"/>
          <w14:ligatures w14:val="standardContextual"/>
        </w:rPr>
      </w:pPr>
      <w:hyperlink w:anchor="_Toc207988570" w:history="1">
        <w:r w:rsidRPr="005D3AE1">
          <w:rPr>
            <w:rStyle w:val="Hyperlink"/>
            <w:noProof/>
          </w:rPr>
          <w:t>4.2.2</w:t>
        </w:r>
        <w:r>
          <w:rPr>
            <w:rFonts w:asciiTheme="minorHAnsi" w:eastAsiaTheme="minorEastAsia" w:hAnsiTheme="minorHAnsi"/>
            <w:noProof/>
            <w:kern w:val="2"/>
            <w:sz w:val="24"/>
            <w:szCs w:val="24"/>
            <w:lang w:val="de-DE" w:eastAsia="de-DE"/>
            <w14:ligatures w14:val="standardContextual"/>
          </w:rPr>
          <w:tab/>
        </w:r>
        <w:r w:rsidRPr="005D3AE1">
          <w:rPr>
            <w:rStyle w:val="Hyperlink"/>
            <w:noProof/>
          </w:rPr>
          <w:t>Ligand Dataset and Preprocessing</w:t>
        </w:r>
        <w:r>
          <w:rPr>
            <w:noProof/>
            <w:webHidden/>
          </w:rPr>
          <w:tab/>
        </w:r>
        <w:r>
          <w:rPr>
            <w:noProof/>
            <w:webHidden/>
          </w:rPr>
          <w:fldChar w:fldCharType="begin"/>
        </w:r>
        <w:r>
          <w:rPr>
            <w:noProof/>
            <w:webHidden/>
          </w:rPr>
          <w:instrText xml:space="preserve"> PAGEREF _Toc207988570 \h </w:instrText>
        </w:r>
        <w:r>
          <w:rPr>
            <w:noProof/>
            <w:webHidden/>
          </w:rPr>
        </w:r>
        <w:r>
          <w:rPr>
            <w:noProof/>
            <w:webHidden/>
          </w:rPr>
          <w:fldChar w:fldCharType="separate"/>
        </w:r>
        <w:r>
          <w:rPr>
            <w:noProof/>
            <w:webHidden/>
          </w:rPr>
          <w:t>28</w:t>
        </w:r>
        <w:r>
          <w:rPr>
            <w:noProof/>
            <w:webHidden/>
          </w:rPr>
          <w:fldChar w:fldCharType="end"/>
        </w:r>
      </w:hyperlink>
    </w:p>
    <w:p w14:paraId="3A699C8F" w14:textId="50B27113" w:rsidR="00E35F1B" w:rsidRDefault="00E35F1B">
      <w:pPr>
        <w:pStyle w:val="Verzeichnis2"/>
        <w:rPr>
          <w:rFonts w:asciiTheme="minorHAnsi" w:eastAsiaTheme="minorEastAsia" w:hAnsiTheme="minorHAnsi"/>
          <w:noProof/>
          <w:kern w:val="2"/>
          <w:sz w:val="24"/>
          <w:szCs w:val="24"/>
          <w:lang w:val="de-DE" w:eastAsia="de-DE"/>
          <w14:ligatures w14:val="standardContextual"/>
        </w:rPr>
      </w:pPr>
      <w:hyperlink w:anchor="_Toc207988571" w:history="1">
        <w:r w:rsidRPr="005D3AE1">
          <w:rPr>
            <w:rStyle w:val="Hyperlink"/>
            <w:noProof/>
          </w:rPr>
          <w:t>4.3</w:t>
        </w:r>
        <w:r>
          <w:rPr>
            <w:rFonts w:asciiTheme="minorHAnsi" w:eastAsiaTheme="minorEastAsia" w:hAnsiTheme="minorHAnsi"/>
            <w:noProof/>
            <w:kern w:val="2"/>
            <w:sz w:val="24"/>
            <w:szCs w:val="24"/>
            <w:lang w:val="de-DE" w:eastAsia="de-DE"/>
            <w14:ligatures w14:val="standardContextual"/>
          </w:rPr>
          <w:tab/>
        </w:r>
        <w:r w:rsidRPr="005D3AE1">
          <w:rPr>
            <w:rStyle w:val="Hyperlink"/>
            <w:noProof/>
          </w:rPr>
          <w:t>Docking Experiments</w:t>
        </w:r>
        <w:r>
          <w:rPr>
            <w:noProof/>
            <w:webHidden/>
          </w:rPr>
          <w:tab/>
        </w:r>
        <w:r>
          <w:rPr>
            <w:noProof/>
            <w:webHidden/>
          </w:rPr>
          <w:fldChar w:fldCharType="begin"/>
        </w:r>
        <w:r>
          <w:rPr>
            <w:noProof/>
            <w:webHidden/>
          </w:rPr>
          <w:instrText xml:space="preserve"> PAGEREF _Toc207988571 \h </w:instrText>
        </w:r>
        <w:r>
          <w:rPr>
            <w:noProof/>
            <w:webHidden/>
          </w:rPr>
        </w:r>
        <w:r>
          <w:rPr>
            <w:noProof/>
            <w:webHidden/>
          </w:rPr>
          <w:fldChar w:fldCharType="separate"/>
        </w:r>
        <w:r>
          <w:rPr>
            <w:noProof/>
            <w:webHidden/>
          </w:rPr>
          <w:t>30</w:t>
        </w:r>
        <w:r>
          <w:rPr>
            <w:noProof/>
            <w:webHidden/>
          </w:rPr>
          <w:fldChar w:fldCharType="end"/>
        </w:r>
      </w:hyperlink>
    </w:p>
    <w:p w14:paraId="00A7DAD7" w14:textId="2CCDD94A" w:rsidR="00E35F1B" w:rsidRDefault="00E35F1B">
      <w:pPr>
        <w:pStyle w:val="Verzeichnis2"/>
        <w:rPr>
          <w:rFonts w:asciiTheme="minorHAnsi" w:eastAsiaTheme="minorEastAsia" w:hAnsiTheme="minorHAnsi"/>
          <w:noProof/>
          <w:kern w:val="2"/>
          <w:sz w:val="24"/>
          <w:szCs w:val="24"/>
          <w:lang w:val="de-DE" w:eastAsia="de-DE"/>
          <w14:ligatures w14:val="standardContextual"/>
        </w:rPr>
      </w:pPr>
      <w:hyperlink w:anchor="_Toc207988572" w:history="1">
        <w:r w:rsidRPr="005D3AE1">
          <w:rPr>
            <w:rStyle w:val="Hyperlink"/>
            <w:noProof/>
          </w:rPr>
          <w:t>4.4</w:t>
        </w:r>
        <w:r>
          <w:rPr>
            <w:rFonts w:asciiTheme="minorHAnsi" w:eastAsiaTheme="minorEastAsia" w:hAnsiTheme="minorHAnsi"/>
            <w:noProof/>
            <w:kern w:val="2"/>
            <w:sz w:val="24"/>
            <w:szCs w:val="24"/>
            <w:lang w:val="de-DE" w:eastAsia="de-DE"/>
            <w14:ligatures w14:val="standardContextual"/>
          </w:rPr>
          <w:tab/>
        </w:r>
        <w:r w:rsidRPr="005D3AE1">
          <w:rPr>
            <w:rStyle w:val="Hyperlink"/>
            <w:noProof/>
          </w:rPr>
          <w:t>Post-Docking Analysis and Interaction Profiling</w:t>
        </w:r>
        <w:r>
          <w:rPr>
            <w:noProof/>
            <w:webHidden/>
          </w:rPr>
          <w:tab/>
        </w:r>
        <w:r>
          <w:rPr>
            <w:noProof/>
            <w:webHidden/>
          </w:rPr>
          <w:fldChar w:fldCharType="begin"/>
        </w:r>
        <w:r>
          <w:rPr>
            <w:noProof/>
            <w:webHidden/>
          </w:rPr>
          <w:instrText xml:space="preserve"> PAGEREF _Toc207988572 \h </w:instrText>
        </w:r>
        <w:r>
          <w:rPr>
            <w:noProof/>
            <w:webHidden/>
          </w:rPr>
        </w:r>
        <w:r>
          <w:rPr>
            <w:noProof/>
            <w:webHidden/>
          </w:rPr>
          <w:fldChar w:fldCharType="separate"/>
        </w:r>
        <w:r>
          <w:rPr>
            <w:noProof/>
            <w:webHidden/>
          </w:rPr>
          <w:t>31</w:t>
        </w:r>
        <w:r>
          <w:rPr>
            <w:noProof/>
            <w:webHidden/>
          </w:rPr>
          <w:fldChar w:fldCharType="end"/>
        </w:r>
      </w:hyperlink>
    </w:p>
    <w:p w14:paraId="4283291F" w14:textId="0DA86362" w:rsidR="00E35F1B" w:rsidRDefault="00E35F1B">
      <w:pPr>
        <w:pStyle w:val="Verzeichnis1"/>
        <w:rPr>
          <w:rFonts w:asciiTheme="minorHAnsi" w:eastAsiaTheme="minorEastAsia" w:hAnsiTheme="minorHAnsi"/>
          <w:b w:val="0"/>
          <w:kern w:val="2"/>
          <w:sz w:val="24"/>
          <w:szCs w:val="24"/>
          <w:lang w:val="de-DE" w:eastAsia="de-DE"/>
          <w14:ligatures w14:val="standardContextual"/>
        </w:rPr>
      </w:pPr>
      <w:hyperlink w:anchor="_Toc207988573" w:history="1">
        <w:r w:rsidRPr="005D3AE1">
          <w:rPr>
            <w:rStyle w:val="Hyperlink"/>
          </w:rPr>
          <w:t>5.</w:t>
        </w:r>
        <w:r>
          <w:rPr>
            <w:rFonts w:asciiTheme="minorHAnsi" w:eastAsiaTheme="minorEastAsia" w:hAnsiTheme="minorHAnsi"/>
            <w:b w:val="0"/>
            <w:kern w:val="2"/>
            <w:sz w:val="24"/>
            <w:szCs w:val="24"/>
            <w:lang w:val="de-DE" w:eastAsia="de-DE"/>
            <w14:ligatures w14:val="standardContextual"/>
          </w:rPr>
          <w:tab/>
        </w:r>
        <w:r w:rsidRPr="005D3AE1">
          <w:rPr>
            <w:rStyle w:val="Hyperlink"/>
          </w:rPr>
          <w:t>Results</w:t>
        </w:r>
        <w:r>
          <w:rPr>
            <w:webHidden/>
          </w:rPr>
          <w:tab/>
        </w:r>
        <w:r>
          <w:rPr>
            <w:webHidden/>
          </w:rPr>
          <w:fldChar w:fldCharType="begin"/>
        </w:r>
        <w:r>
          <w:rPr>
            <w:webHidden/>
          </w:rPr>
          <w:instrText xml:space="preserve"> PAGEREF _Toc207988573 \h </w:instrText>
        </w:r>
        <w:r>
          <w:rPr>
            <w:webHidden/>
          </w:rPr>
        </w:r>
        <w:r>
          <w:rPr>
            <w:webHidden/>
          </w:rPr>
          <w:fldChar w:fldCharType="separate"/>
        </w:r>
        <w:r>
          <w:rPr>
            <w:webHidden/>
          </w:rPr>
          <w:t>35</w:t>
        </w:r>
        <w:r>
          <w:rPr>
            <w:webHidden/>
          </w:rPr>
          <w:fldChar w:fldCharType="end"/>
        </w:r>
      </w:hyperlink>
    </w:p>
    <w:p w14:paraId="3CCD5AE3" w14:textId="6D437473" w:rsidR="00E35F1B" w:rsidRDefault="00E35F1B">
      <w:pPr>
        <w:pStyle w:val="Verzeichnis2"/>
        <w:rPr>
          <w:rFonts w:asciiTheme="minorHAnsi" w:eastAsiaTheme="minorEastAsia" w:hAnsiTheme="minorHAnsi"/>
          <w:noProof/>
          <w:kern w:val="2"/>
          <w:sz w:val="24"/>
          <w:szCs w:val="24"/>
          <w:lang w:val="de-DE" w:eastAsia="de-DE"/>
          <w14:ligatures w14:val="standardContextual"/>
        </w:rPr>
      </w:pPr>
      <w:hyperlink w:anchor="_Toc207988574" w:history="1">
        <w:r w:rsidRPr="005D3AE1">
          <w:rPr>
            <w:rStyle w:val="Hyperlink"/>
            <w:noProof/>
          </w:rPr>
          <w:t>5.1</w:t>
        </w:r>
        <w:r>
          <w:rPr>
            <w:rFonts w:asciiTheme="minorHAnsi" w:eastAsiaTheme="minorEastAsia" w:hAnsiTheme="minorHAnsi"/>
            <w:noProof/>
            <w:kern w:val="2"/>
            <w:sz w:val="24"/>
            <w:szCs w:val="24"/>
            <w:lang w:val="de-DE" w:eastAsia="de-DE"/>
            <w14:ligatures w14:val="standardContextual"/>
          </w:rPr>
          <w:tab/>
        </w:r>
        <w:r w:rsidRPr="005D3AE1">
          <w:rPr>
            <w:rStyle w:val="Hyperlink"/>
            <w:noProof/>
          </w:rPr>
          <w:t>3D Structure for Docking</w:t>
        </w:r>
        <w:r>
          <w:rPr>
            <w:noProof/>
            <w:webHidden/>
          </w:rPr>
          <w:tab/>
        </w:r>
        <w:r>
          <w:rPr>
            <w:noProof/>
            <w:webHidden/>
          </w:rPr>
          <w:fldChar w:fldCharType="begin"/>
        </w:r>
        <w:r>
          <w:rPr>
            <w:noProof/>
            <w:webHidden/>
          </w:rPr>
          <w:instrText xml:space="preserve"> PAGEREF _Toc207988574 \h </w:instrText>
        </w:r>
        <w:r>
          <w:rPr>
            <w:noProof/>
            <w:webHidden/>
          </w:rPr>
        </w:r>
        <w:r>
          <w:rPr>
            <w:noProof/>
            <w:webHidden/>
          </w:rPr>
          <w:fldChar w:fldCharType="separate"/>
        </w:r>
        <w:r>
          <w:rPr>
            <w:noProof/>
            <w:webHidden/>
          </w:rPr>
          <w:t>35</w:t>
        </w:r>
        <w:r>
          <w:rPr>
            <w:noProof/>
            <w:webHidden/>
          </w:rPr>
          <w:fldChar w:fldCharType="end"/>
        </w:r>
      </w:hyperlink>
    </w:p>
    <w:p w14:paraId="2D24867D" w14:textId="144AB4C7" w:rsidR="00E35F1B" w:rsidRDefault="00E35F1B">
      <w:pPr>
        <w:pStyle w:val="Verzeichnis2"/>
        <w:rPr>
          <w:rFonts w:asciiTheme="minorHAnsi" w:eastAsiaTheme="minorEastAsia" w:hAnsiTheme="minorHAnsi"/>
          <w:noProof/>
          <w:kern w:val="2"/>
          <w:sz w:val="24"/>
          <w:szCs w:val="24"/>
          <w:lang w:val="de-DE" w:eastAsia="de-DE"/>
          <w14:ligatures w14:val="standardContextual"/>
        </w:rPr>
      </w:pPr>
      <w:hyperlink w:anchor="_Toc207988575" w:history="1">
        <w:r w:rsidRPr="005D3AE1">
          <w:rPr>
            <w:rStyle w:val="Hyperlink"/>
            <w:noProof/>
          </w:rPr>
          <w:t>5.2</w:t>
        </w:r>
        <w:r>
          <w:rPr>
            <w:rFonts w:asciiTheme="minorHAnsi" w:eastAsiaTheme="minorEastAsia" w:hAnsiTheme="minorHAnsi"/>
            <w:noProof/>
            <w:kern w:val="2"/>
            <w:sz w:val="24"/>
            <w:szCs w:val="24"/>
            <w:lang w:val="de-DE" w:eastAsia="de-DE"/>
            <w14:ligatures w14:val="standardContextual"/>
          </w:rPr>
          <w:tab/>
        </w:r>
        <w:r w:rsidRPr="005D3AE1">
          <w:rPr>
            <w:rStyle w:val="Hyperlink"/>
            <w:noProof/>
          </w:rPr>
          <w:t>Docking Pipeline</w:t>
        </w:r>
        <w:r>
          <w:rPr>
            <w:noProof/>
            <w:webHidden/>
          </w:rPr>
          <w:tab/>
        </w:r>
        <w:r>
          <w:rPr>
            <w:noProof/>
            <w:webHidden/>
          </w:rPr>
          <w:fldChar w:fldCharType="begin"/>
        </w:r>
        <w:r>
          <w:rPr>
            <w:noProof/>
            <w:webHidden/>
          </w:rPr>
          <w:instrText xml:space="preserve"> PAGEREF _Toc207988575 \h </w:instrText>
        </w:r>
        <w:r>
          <w:rPr>
            <w:noProof/>
            <w:webHidden/>
          </w:rPr>
        </w:r>
        <w:r>
          <w:rPr>
            <w:noProof/>
            <w:webHidden/>
          </w:rPr>
          <w:fldChar w:fldCharType="separate"/>
        </w:r>
        <w:r>
          <w:rPr>
            <w:noProof/>
            <w:webHidden/>
          </w:rPr>
          <w:t>40</w:t>
        </w:r>
        <w:r>
          <w:rPr>
            <w:noProof/>
            <w:webHidden/>
          </w:rPr>
          <w:fldChar w:fldCharType="end"/>
        </w:r>
      </w:hyperlink>
    </w:p>
    <w:p w14:paraId="6D4842F2" w14:textId="2DF6B8EF" w:rsidR="00E35F1B" w:rsidRDefault="00E35F1B">
      <w:pPr>
        <w:pStyle w:val="Verzeichnis2"/>
        <w:rPr>
          <w:rFonts w:asciiTheme="minorHAnsi" w:eastAsiaTheme="minorEastAsia" w:hAnsiTheme="minorHAnsi"/>
          <w:noProof/>
          <w:kern w:val="2"/>
          <w:sz w:val="24"/>
          <w:szCs w:val="24"/>
          <w:lang w:val="de-DE" w:eastAsia="de-DE"/>
          <w14:ligatures w14:val="standardContextual"/>
        </w:rPr>
      </w:pPr>
      <w:hyperlink w:anchor="_Toc207988576" w:history="1">
        <w:r w:rsidRPr="005D3AE1">
          <w:rPr>
            <w:rStyle w:val="Hyperlink"/>
            <w:noProof/>
          </w:rPr>
          <w:t>5.3</w:t>
        </w:r>
        <w:r>
          <w:rPr>
            <w:rFonts w:asciiTheme="minorHAnsi" w:eastAsiaTheme="minorEastAsia" w:hAnsiTheme="minorHAnsi"/>
            <w:noProof/>
            <w:kern w:val="2"/>
            <w:sz w:val="24"/>
            <w:szCs w:val="24"/>
            <w:lang w:val="de-DE" w:eastAsia="de-DE"/>
            <w14:ligatures w14:val="standardContextual"/>
          </w:rPr>
          <w:tab/>
        </w:r>
        <w:r w:rsidRPr="005D3AE1">
          <w:rPr>
            <w:rStyle w:val="Hyperlink"/>
            <w:noProof/>
          </w:rPr>
          <w:t>Finalized Dataset after Docking</w:t>
        </w:r>
        <w:r>
          <w:rPr>
            <w:noProof/>
            <w:webHidden/>
          </w:rPr>
          <w:tab/>
        </w:r>
        <w:r>
          <w:rPr>
            <w:noProof/>
            <w:webHidden/>
          </w:rPr>
          <w:fldChar w:fldCharType="begin"/>
        </w:r>
        <w:r>
          <w:rPr>
            <w:noProof/>
            <w:webHidden/>
          </w:rPr>
          <w:instrText xml:space="preserve"> PAGEREF _Toc207988576 \h </w:instrText>
        </w:r>
        <w:r>
          <w:rPr>
            <w:noProof/>
            <w:webHidden/>
          </w:rPr>
        </w:r>
        <w:r>
          <w:rPr>
            <w:noProof/>
            <w:webHidden/>
          </w:rPr>
          <w:fldChar w:fldCharType="separate"/>
        </w:r>
        <w:r>
          <w:rPr>
            <w:noProof/>
            <w:webHidden/>
          </w:rPr>
          <w:t>41</w:t>
        </w:r>
        <w:r>
          <w:rPr>
            <w:noProof/>
            <w:webHidden/>
          </w:rPr>
          <w:fldChar w:fldCharType="end"/>
        </w:r>
      </w:hyperlink>
    </w:p>
    <w:p w14:paraId="083D4071" w14:textId="37AD3BCE" w:rsidR="00E35F1B" w:rsidRDefault="00E35F1B">
      <w:pPr>
        <w:pStyle w:val="Verzeichnis2"/>
        <w:rPr>
          <w:rFonts w:asciiTheme="minorHAnsi" w:eastAsiaTheme="minorEastAsia" w:hAnsiTheme="minorHAnsi"/>
          <w:noProof/>
          <w:kern w:val="2"/>
          <w:sz w:val="24"/>
          <w:szCs w:val="24"/>
          <w:lang w:val="de-DE" w:eastAsia="de-DE"/>
          <w14:ligatures w14:val="standardContextual"/>
        </w:rPr>
      </w:pPr>
      <w:hyperlink w:anchor="_Toc207988577" w:history="1">
        <w:r w:rsidRPr="005D3AE1">
          <w:rPr>
            <w:rStyle w:val="Hyperlink"/>
            <w:noProof/>
          </w:rPr>
          <w:t>5.4</w:t>
        </w:r>
        <w:r>
          <w:rPr>
            <w:rFonts w:asciiTheme="minorHAnsi" w:eastAsiaTheme="minorEastAsia" w:hAnsiTheme="minorHAnsi"/>
            <w:noProof/>
            <w:kern w:val="2"/>
            <w:sz w:val="24"/>
            <w:szCs w:val="24"/>
            <w:lang w:val="de-DE" w:eastAsia="de-DE"/>
            <w14:ligatures w14:val="standardContextual"/>
          </w:rPr>
          <w:tab/>
        </w:r>
        <w:r w:rsidRPr="005D3AE1">
          <w:rPr>
            <w:rStyle w:val="Hyperlink"/>
            <w:noProof/>
          </w:rPr>
          <w:t>PLIP Pattern Results</w:t>
        </w:r>
        <w:r>
          <w:rPr>
            <w:noProof/>
            <w:webHidden/>
          </w:rPr>
          <w:tab/>
        </w:r>
        <w:r>
          <w:rPr>
            <w:noProof/>
            <w:webHidden/>
          </w:rPr>
          <w:fldChar w:fldCharType="begin"/>
        </w:r>
        <w:r>
          <w:rPr>
            <w:noProof/>
            <w:webHidden/>
          </w:rPr>
          <w:instrText xml:space="preserve"> PAGEREF _Toc207988577 \h </w:instrText>
        </w:r>
        <w:r>
          <w:rPr>
            <w:noProof/>
            <w:webHidden/>
          </w:rPr>
        </w:r>
        <w:r>
          <w:rPr>
            <w:noProof/>
            <w:webHidden/>
          </w:rPr>
          <w:fldChar w:fldCharType="separate"/>
        </w:r>
        <w:r>
          <w:rPr>
            <w:noProof/>
            <w:webHidden/>
          </w:rPr>
          <w:t>44</w:t>
        </w:r>
        <w:r>
          <w:rPr>
            <w:noProof/>
            <w:webHidden/>
          </w:rPr>
          <w:fldChar w:fldCharType="end"/>
        </w:r>
      </w:hyperlink>
    </w:p>
    <w:p w14:paraId="30DDF2B6" w14:textId="157845B7" w:rsidR="00E35F1B" w:rsidRDefault="00E35F1B">
      <w:pPr>
        <w:pStyle w:val="Verzeichnis2"/>
        <w:rPr>
          <w:rFonts w:asciiTheme="minorHAnsi" w:eastAsiaTheme="minorEastAsia" w:hAnsiTheme="minorHAnsi"/>
          <w:noProof/>
          <w:kern w:val="2"/>
          <w:sz w:val="24"/>
          <w:szCs w:val="24"/>
          <w:lang w:val="de-DE" w:eastAsia="de-DE"/>
          <w14:ligatures w14:val="standardContextual"/>
        </w:rPr>
      </w:pPr>
      <w:hyperlink w:anchor="_Toc207988578" w:history="1">
        <w:r w:rsidRPr="005D3AE1">
          <w:rPr>
            <w:rStyle w:val="Hyperlink"/>
            <w:noProof/>
          </w:rPr>
          <w:t>5.5</w:t>
        </w:r>
        <w:r>
          <w:rPr>
            <w:rFonts w:asciiTheme="minorHAnsi" w:eastAsiaTheme="minorEastAsia" w:hAnsiTheme="minorHAnsi"/>
            <w:noProof/>
            <w:kern w:val="2"/>
            <w:sz w:val="24"/>
            <w:szCs w:val="24"/>
            <w:lang w:val="de-DE" w:eastAsia="de-DE"/>
            <w14:ligatures w14:val="standardContextual"/>
          </w:rPr>
          <w:tab/>
        </w:r>
        <w:r w:rsidRPr="005D3AE1">
          <w:rPr>
            <w:rStyle w:val="Hyperlink"/>
            <w:noProof/>
          </w:rPr>
          <w:t>Final Candidate Selection for Experimental Testing</w:t>
        </w:r>
        <w:r>
          <w:rPr>
            <w:noProof/>
            <w:webHidden/>
          </w:rPr>
          <w:tab/>
        </w:r>
        <w:r>
          <w:rPr>
            <w:noProof/>
            <w:webHidden/>
          </w:rPr>
          <w:fldChar w:fldCharType="begin"/>
        </w:r>
        <w:r>
          <w:rPr>
            <w:noProof/>
            <w:webHidden/>
          </w:rPr>
          <w:instrText xml:space="preserve"> PAGEREF _Toc207988578 \h </w:instrText>
        </w:r>
        <w:r>
          <w:rPr>
            <w:noProof/>
            <w:webHidden/>
          </w:rPr>
        </w:r>
        <w:r>
          <w:rPr>
            <w:noProof/>
            <w:webHidden/>
          </w:rPr>
          <w:fldChar w:fldCharType="separate"/>
        </w:r>
        <w:r>
          <w:rPr>
            <w:noProof/>
            <w:webHidden/>
          </w:rPr>
          <w:t>48</w:t>
        </w:r>
        <w:r>
          <w:rPr>
            <w:noProof/>
            <w:webHidden/>
          </w:rPr>
          <w:fldChar w:fldCharType="end"/>
        </w:r>
      </w:hyperlink>
    </w:p>
    <w:p w14:paraId="4DB50AC8" w14:textId="1113DDC7" w:rsidR="00E35F1B" w:rsidRDefault="00E35F1B">
      <w:pPr>
        <w:pStyle w:val="Verzeichnis2"/>
        <w:rPr>
          <w:rFonts w:asciiTheme="minorHAnsi" w:eastAsiaTheme="minorEastAsia" w:hAnsiTheme="minorHAnsi"/>
          <w:noProof/>
          <w:kern w:val="2"/>
          <w:sz w:val="24"/>
          <w:szCs w:val="24"/>
          <w:lang w:val="de-DE" w:eastAsia="de-DE"/>
          <w14:ligatures w14:val="standardContextual"/>
        </w:rPr>
      </w:pPr>
      <w:hyperlink w:anchor="_Toc207988579" w:history="1">
        <w:r w:rsidRPr="005D3AE1">
          <w:rPr>
            <w:rStyle w:val="Hyperlink"/>
            <w:noProof/>
          </w:rPr>
          <w:t>5.6</w:t>
        </w:r>
        <w:r>
          <w:rPr>
            <w:rFonts w:asciiTheme="minorHAnsi" w:eastAsiaTheme="minorEastAsia" w:hAnsiTheme="minorHAnsi"/>
            <w:noProof/>
            <w:kern w:val="2"/>
            <w:sz w:val="24"/>
            <w:szCs w:val="24"/>
            <w:lang w:val="de-DE" w:eastAsia="de-DE"/>
            <w14:ligatures w14:val="standardContextual"/>
          </w:rPr>
          <w:tab/>
        </w:r>
        <w:r w:rsidRPr="005D3AE1">
          <w:rPr>
            <w:rStyle w:val="Hyperlink"/>
            <w:noProof/>
          </w:rPr>
          <w:t>Reevaluation with Protenix</w:t>
        </w:r>
        <w:r>
          <w:rPr>
            <w:noProof/>
            <w:webHidden/>
          </w:rPr>
          <w:tab/>
        </w:r>
        <w:r>
          <w:rPr>
            <w:noProof/>
            <w:webHidden/>
          </w:rPr>
          <w:fldChar w:fldCharType="begin"/>
        </w:r>
        <w:r>
          <w:rPr>
            <w:noProof/>
            <w:webHidden/>
          </w:rPr>
          <w:instrText xml:space="preserve"> PAGEREF _Toc207988579 \h </w:instrText>
        </w:r>
        <w:r>
          <w:rPr>
            <w:noProof/>
            <w:webHidden/>
          </w:rPr>
        </w:r>
        <w:r>
          <w:rPr>
            <w:noProof/>
            <w:webHidden/>
          </w:rPr>
          <w:fldChar w:fldCharType="separate"/>
        </w:r>
        <w:r>
          <w:rPr>
            <w:noProof/>
            <w:webHidden/>
          </w:rPr>
          <w:t>50</w:t>
        </w:r>
        <w:r>
          <w:rPr>
            <w:noProof/>
            <w:webHidden/>
          </w:rPr>
          <w:fldChar w:fldCharType="end"/>
        </w:r>
      </w:hyperlink>
    </w:p>
    <w:p w14:paraId="356B6C41" w14:textId="42D0C290" w:rsidR="00E35F1B" w:rsidRDefault="00E35F1B">
      <w:pPr>
        <w:pStyle w:val="Verzeichnis1"/>
        <w:rPr>
          <w:rFonts w:asciiTheme="minorHAnsi" w:eastAsiaTheme="minorEastAsia" w:hAnsiTheme="minorHAnsi"/>
          <w:b w:val="0"/>
          <w:kern w:val="2"/>
          <w:sz w:val="24"/>
          <w:szCs w:val="24"/>
          <w:lang w:val="de-DE" w:eastAsia="de-DE"/>
          <w14:ligatures w14:val="standardContextual"/>
        </w:rPr>
      </w:pPr>
      <w:hyperlink w:anchor="_Toc207988580" w:history="1">
        <w:r w:rsidRPr="005D3AE1">
          <w:rPr>
            <w:rStyle w:val="Hyperlink"/>
          </w:rPr>
          <w:t>6.</w:t>
        </w:r>
        <w:r>
          <w:rPr>
            <w:rFonts w:asciiTheme="minorHAnsi" w:eastAsiaTheme="minorEastAsia" w:hAnsiTheme="minorHAnsi"/>
            <w:b w:val="0"/>
            <w:kern w:val="2"/>
            <w:sz w:val="24"/>
            <w:szCs w:val="24"/>
            <w:lang w:val="de-DE" w:eastAsia="de-DE"/>
            <w14:ligatures w14:val="standardContextual"/>
          </w:rPr>
          <w:tab/>
        </w:r>
        <w:r w:rsidRPr="005D3AE1">
          <w:rPr>
            <w:rStyle w:val="Hyperlink"/>
          </w:rPr>
          <w:t>Discussion</w:t>
        </w:r>
        <w:r>
          <w:rPr>
            <w:webHidden/>
          </w:rPr>
          <w:tab/>
        </w:r>
        <w:r>
          <w:rPr>
            <w:webHidden/>
          </w:rPr>
          <w:fldChar w:fldCharType="begin"/>
        </w:r>
        <w:r>
          <w:rPr>
            <w:webHidden/>
          </w:rPr>
          <w:instrText xml:space="preserve"> PAGEREF _Toc207988580 \h </w:instrText>
        </w:r>
        <w:r>
          <w:rPr>
            <w:webHidden/>
          </w:rPr>
        </w:r>
        <w:r>
          <w:rPr>
            <w:webHidden/>
          </w:rPr>
          <w:fldChar w:fldCharType="separate"/>
        </w:r>
        <w:r>
          <w:rPr>
            <w:webHidden/>
          </w:rPr>
          <w:t>52</w:t>
        </w:r>
        <w:r>
          <w:rPr>
            <w:webHidden/>
          </w:rPr>
          <w:fldChar w:fldCharType="end"/>
        </w:r>
      </w:hyperlink>
    </w:p>
    <w:p w14:paraId="7524CC08" w14:textId="6364905C" w:rsidR="00E35F1B" w:rsidRDefault="00E35F1B">
      <w:pPr>
        <w:pStyle w:val="Verzeichnis1"/>
        <w:rPr>
          <w:rFonts w:asciiTheme="minorHAnsi" w:eastAsiaTheme="minorEastAsia" w:hAnsiTheme="minorHAnsi"/>
          <w:b w:val="0"/>
          <w:kern w:val="2"/>
          <w:sz w:val="24"/>
          <w:szCs w:val="24"/>
          <w:lang w:val="de-DE" w:eastAsia="de-DE"/>
          <w14:ligatures w14:val="standardContextual"/>
        </w:rPr>
      </w:pPr>
      <w:hyperlink w:anchor="_Toc207988581" w:history="1">
        <w:r w:rsidRPr="005D3AE1">
          <w:rPr>
            <w:rStyle w:val="Hyperlink"/>
          </w:rPr>
          <w:t>7.</w:t>
        </w:r>
        <w:r>
          <w:rPr>
            <w:rFonts w:asciiTheme="minorHAnsi" w:eastAsiaTheme="minorEastAsia" w:hAnsiTheme="minorHAnsi"/>
            <w:b w:val="0"/>
            <w:kern w:val="2"/>
            <w:sz w:val="24"/>
            <w:szCs w:val="24"/>
            <w:lang w:val="de-DE" w:eastAsia="de-DE"/>
            <w14:ligatures w14:val="standardContextual"/>
          </w:rPr>
          <w:tab/>
        </w:r>
        <w:r w:rsidRPr="005D3AE1">
          <w:rPr>
            <w:rStyle w:val="Hyperlink"/>
          </w:rPr>
          <w:t>Outlook</w:t>
        </w:r>
        <w:r>
          <w:rPr>
            <w:webHidden/>
          </w:rPr>
          <w:tab/>
        </w:r>
        <w:r>
          <w:rPr>
            <w:webHidden/>
          </w:rPr>
          <w:fldChar w:fldCharType="begin"/>
        </w:r>
        <w:r>
          <w:rPr>
            <w:webHidden/>
          </w:rPr>
          <w:instrText xml:space="preserve"> PAGEREF _Toc207988581 \h </w:instrText>
        </w:r>
        <w:r>
          <w:rPr>
            <w:webHidden/>
          </w:rPr>
        </w:r>
        <w:r>
          <w:rPr>
            <w:webHidden/>
          </w:rPr>
          <w:fldChar w:fldCharType="separate"/>
        </w:r>
        <w:r>
          <w:rPr>
            <w:webHidden/>
          </w:rPr>
          <w:t>59</w:t>
        </w:r>
        <w:r>
          <w:rPr>
            <w:webHidden/>
          </w:rPr>
          <w:fldChar w:fldCharType="end"/>
        </w:r>
      </w:hyperlink>
    </w:p>
    <w:p w14:paraId="1FB4479E" w14:textId="222F4C83" w:rsidR="00E35F1B" w:rsidRDefault="00E35F1B">
      <w:pPr>
        <w:pStyle w:val="Verzeichnis1"/>
        <w:rPr>
          <w:rFonts w:asciiTheme="minorHAnsi" w:eastAsiaTheme="minorEastAsia" w:hAnsiTheme="minorHAnsi"/>
          <w:b w:val="0"/>
          <w:kern w:val="2"/>
          <w:sz w:val="24"/>
          <w:szCs w:val="24"/>
          <w:lang w:val="de-DE" w:eastAsia="de-DE"/>
          <w14:ligatures w14:val="standardContextual"/>
        </w:rPr>
      </w:pPr>
      <w:hyperlink w:anchor="_Toc207988582" w:history="1">
        <w:r w:rsidRPr="005D3AE1">
          <w:rPr>
            <w:rStyle w:val="Hyperlink"/>
          </w:rPr>
          <w:t>8.</w:t>
        </w:r>
        <w:r>
          <w:rPr>
            <w:rFonts w:asciiTheme="minorHAnsi" w:eastAsiaTheme="minorEastAsia" w:hAnsiTheme="minorHAnsi"/>
            <w:b w:val="0"/>
            <w:kern w:val="2"/>
            <w:sz w:val="24"/>
            <w:szCs w:val="24"/>
            <w:lang w:val="de-DE" w:eastAsia="de-DE"/>
            <w14:ligatures w14:val="standardContextual"/>
          </w:rPr>
          <w:tab/>
        </w:r>
        <w:r w:rsidRPr="005D3AE1">
          <w:rPr>
            <w:rStyle w:val="Hyperlink"/>
          </w:rPr>
          <w:t>Summary</w:t>
        </w:r>
        <w:r>
          <w:rPr>
            <w:webHidden/>
          </w:rPr>
          <w:tab/>
        </w:r>
        <w:r>
          <w:rPr>
            <w:webHidden/>
          </w:rPr>
          <w:fldChar w:fldCharType="begin"/>
        </w:r>
        <w:r>
          <w:rPr>
            <w:webHidden/>
          </w:rPr>
          <w:instrText xml:space="preserve"> PAGEREF _Toc207988582 \h </w:instrText>
        </w:r>
        <w:r>
          <w:rPr>
            <w:webHidden/>
          </w:rPr>
        </w:r>
        <w:r>
          <w:rPr>
            <w:webHidden/>
          </w:rPr>
          <w:fldChar w:fldCharType="separate"/>
        </w:r>
        <w:r>
          <w:rPr>
            <w:webHidden/>
          </w:rPr>
          <w:t>63</w:t>
        </w:r>
        <w:r>
          <w:rPr>
            <w:webHidden/>
          </w:rPr>
          <w:fldChar w:fldCharType="end"/>
        </w:r>
      </w:hyperlink>
    </w:p>
    <w:p w14:paraId="622C43D9" w14:textId="3A5FD731" w:rsidR="00E35F1B" w:rsidRDefault="00E35F1B">
      <w:pPr>
        <w:pStyle w:val="Verzeichnis1"/>
        <w:rPr>
          <w:rFonts w:asciiTheme="minorHAnsi" w:eastAsiaTheme="minorEastAsia" w:hAnsiTheme="minorHAnsi"/>
          <w:b w:val="0"/>
          <w:kern w:val="2"/>
          <w:sz w:val="24"/>
          <w:szCs w:val="24"/>
          <w:lang w:val="de-DE" w:eastAsia="de-DE"/>
          <w14:ligatures w14:val="standardContextual"/>
        </w:rPr>
      </w:pPr>
      <w:hyperlink w:anchor="_Toc207988583" w:history="1">
        <w:r w:rsidRPr="005D3AE1">
          <w:rPr>
            <w:rStyle w:val="Hyperlink"/>
          </w:rPr>
          <w:t>Bibliography</w:t>
        </w:r>
        <w:r>
          <w:rPr>
            <w:webHidden/>
          </w:rPr>
          <w:tab/>
        </w:r>
        <w:r>
          <w:rPr>
            <w:webHidden/>
          </w:rPr>
          <w:fldChar w:fldCharType="begin"/>
        </w:r>
        <w:r>
          <w:rPr>
            <w:webHidden/>
          </w:rPr>
          <w:instrText xml:space="preserve"> PAGEREF _Toc207988583 \h </w:instrText>
        </w:r>
        <w:r>
          <w:rPr>
            <w:webHidden/>
          </w:rPr>
        </w:r>
        <w:r>
          <w:rPr>
            <w:webHidden/>
          </w:rPr>
          <w:fldChar w:fldCharType="separate"/>
        </w:r>
        <w:r>
          <w:rPr>
            <w:webHidden/>
          </w:rPr>
          <w:t>XVI</w:t>
        </w:r>
        <w:r>
          <w:rPr>
            <w:webHidden/>
          </w:rPr>
          <w:fldChar w:fldCharType="end"/>
        </w:r>
      </w:hyperlink>
    </w:p>
    <w:p w14:paraId="5733D8A9" w14:textId="6EC7D7C0" w:rsidR="00E35F1B" w:rsidRDefault="00E35F1B">
      <w:pPr>
        <w:pStyle w:val="Verzeichnis1"/>
        <w:rPr>
          <w:rFonts w:asciiTheme="minorHAnsi" w:eastAsiaTheme="minorEastAsia" w:hAnsiTheme="minorHAnsi"/>
          <w:b w:val="0"/>
          <w:kern w:val="2"/>
          <w:sz w:val="24"/>
          <w:szCs w:val="24"/>
          <w:lang w:val="de-DE" w:eastAsia="de-DE"/>
          <w14:ligatures w14:val="standardContextual"/>
        </w:rPr>
      </w:pPr>
      <w:hyperlink w:anchor="_Toc207988584" w:history="1">
        <w:r w:rsidRPr="005D3AE1">
          <w:rPr>
            <w:rStyle w:val="Hyperlink"/>
          </w:rPr>
          <w:t>Erklärung</w:t>
        </w:r>
        <w:r>
          <w:rPr>
            <w:webHidden/>
          </w:rPr>
          <w:tab/>
        </w:r>
        <w:r>
          <w:rPr>
            <w:webHidden/>
          </w:rPr>
          <w:fldChar w:fldCharType="begin"/>
        </w:r>
        <w:r>
          <w:rPr>
            <w:webHidden/>
          </w:rPr>
          <w:instrText xml:space="preserve"> PAGEREF _Toc207988584 \h </w:instrText>
        </w:r>
        <w:r>
          <w:rPr>
            <w:webHidden/>
          </w:rPr>
        </w:r>
        <w:r>
          <w:rPr>
            <w:webHidden/>
          </w:rPr>
          <w:fldChar w:fldCharType="separate"/>
        </w:r>
        <w:r>
          <w:rPr>
            <w:webHidden/>
          </w:rPr>
          <w:t>XXIII</w:t>
        </w:r>
        <w:r>
          <w:rPr>
            <w:webHidden/>
          </w:rPr>
          <w:fldChar w:fldCharType="end"/>
        </w:r>
      </w:hyperlink>
    </w:p>
    <w:p w14:paraId="5E782171" w14:textId="7B0BBCC2" w:rsidR="0090269A" w:rsidRPr="00EB2C28" w:rsidRDefault="00617BE9" w:rsidP="0090269A">
      <w:pPr>
        <w:pStyle w:val="Textkrper"/>
      </w:pPr>
      <w:r w:rsidRPr="00EB2C28">
        <w:fldChar w:fldCharType="end"/>
      </w:r>
    </w:p>
    <w:p w14:paraId="256EA336" w14:textId="77777777" w:rsidR="0090269A" w:rsidRPr="00EB2C28" w:rsidRDefault="0090269A" w:rsidP="0090269A">
      <w:pPr>
        <w:pStyle w:val="berschriftThesen"/>
        <w:rPr>
          <w:rFonts w:eastAsiaTheme="minorHAnsi"/>
          <w:lang w:val="en-US"/>
        </w:rPr>
        <w:sectPr w:rsidR="0090269A" w:rsidRPr="00EB2C28" w:rsidSect="00072547">
          <w:footerReference w:type="first" r:id="rId15"/>
          <w:pgSz w:w="11906" w:h="16838" w:code="9"/>
          <w:pgMar w:top="964" w:right="851" w:bottom="851" w:left="1418" w:header="567" w:footer="567" w:gutter="0"/>
          <w:pgNumType w:fmt="upperRoman" w:start="1"/>
          <w:cols w:space="708"/>
          <w:titlePg/>
          <w:docGrid w:linePitch="360"/>
        </w:sectPr>
      </w:pPr>
    </w:p>
    <w:p w14:paraId="44094592" w14:textId="77777777" w:rsidR="008B55B2" w:rsidRPr="002A4401" w:rsidRDefault="008B55B2" w:rsidP="008B55B2">
      <w:pPr>
        <w:pStyle w:val="berschrift1"/>
        <w:numPr>
          <w:ilvl w:val="0"/>
          <w:numId w:val="0"/>
        </w:numPr>
        <w:ind w:left="360" w:hanging="360"/>
      </w:pPr>
      <w:bookmarkStart w:id="5" w:name="_Toc207988547"/>
      <w:r w:rsidRPr="002A4401">
        <w:lastRenderedPageBreak/>
        <w:t>List of Figures</w:t>
      </w:r>
      <w:bookmarkEnd w:id="5"/>
      <w:r w:rsidRPr="002A4401">
        <w:t xml:space="preserve"> </w:t>
      </w:r>
    </w:p>
    <w:p w14:paraId="33530B46" w14:textId="5F0D9E14" w:rsidR="00E35F1B" w:rsidRDefault="00C6582F">
      <w:pPr>
        <w:pStyle w:val="Abbildungsverzeichnis"/>
        <w:tabs>
          <w:tab w:val="right" w:leader="dot" w:pos="9627"/>
        </w:tabs>
        <w:rPr>
          <w:rFonts w:asciiTheme="minorHAnsi" w:eastAsiaTheme="minorEastAsia" w:hAnsiTheme="minorHAnsi"/>
          <w:noProof/>
          <w:kern w:val="2"/>
          <w:sz w:val="24"/>
          <w:szCs w:val="24"/>
          <w:lang w:val="de-DE" w:eastAsia="de-DE"/>
          <w14:ligatures w14:val="standardContextual"/>
        </w:rPr>
      </w:pPr>
      <w:r>
        <w:rPr>
          <w:lang w:val="de-DE"/>
        </w:rPr>
        <w:fldChar w:fldCharType="begin"/>
      </w:r>
      <w:r>
        <w:rPr>
          <w:lang w:val="de-DE"/>
        </w:rPr>
        <w:instrText xml:space="preserve"> TOC \h \z \c "Figure" </w:instrText>
      </w:r>
      <w:r>
        <w:rPr>
          <w:lang w:val="de-DE"/>
        </w:rPr>
        <w:fldChar w:fldCharType="separate"/>
      </w:r>
      <w:hyperlink w:anchor="_Toc207988585" w:history="1">
        <w:r w:rsidR="00E35F1B" w:rsidRPr="00597395">
          <w:rPr>
            <w:rStyle w:val="Hyperlink"/>
            <w:noProof/>
          </w:rPr>
          <w:t>Figure 1 - The Coenzyme A pathway [22]</w:t>
        </w:r>
        <w:r w:rsidR="00E35F1B">
          <w:rPr>
            <w:noProof/>
            <w:webHidden/>
          </w:rPr>
          <w:tab/>
        </w:r>
        <w:r w:rsidR="00E35F1B">
          <w:rPr>
            <w:noProof/>
            <w:webHidden/>
          </w:rPr>
          <w:fldChar w:fldCharType="begin"/>
        </w:r>
        <w:r w:rsidR="00E35F1B">
          <w:rPr>
            <w:noProof/>
            <w:webHidden/>
          </w:rPr>
          <w:instrText xml:space="preserve"> PAGEREF _Toc207988585 \h </w:instrText>
        </w:r>
        <w:r w:rsidR="00E35F1B">
          <w:rPr>
            <w:noProof/>
            <w:webHidden/>
          </w:rPr>
        </w:r>
        <w:r w:rsidR="00E35F1B">
          <w:rPr>
            <w:noProof/>
            <w:webHidden/>
          </w:rPr>
          <w:fldChar w:fldCharType="separate"/>
        </w:r>
        <w:r w:rsidR="00E35F1B">
          <w:rPr>
            <w:noProof/>
            <w:webHidden/>
          </w:rPr>
          <w:t>5</w:t>
        </w:r>
        <w:r w:rsidR="00E35F1B">
          <w:rPr>
            <w:noProof/>
            <w:webHidden/>
          </w:rPr>
          <w:fldChar w:fldCharType="end"/>
        </w:r>
      </w:hyperlink>
    </w:p>
    <w:p w14:paraId="13E43DEC" w14:textId="5FC0CE0B" w:rsidR="00E35F1B" w:rsidRDefault="00E35F1B">
      <w:pPr>
        <w:pStyle w:val="Abbildungsverzeichnis"/>
        <w:tabs>
          <w:tab w:val="right" w:leader="dot" w:pos="9627"/>
        </w:tabs>
        <w:rPr>
          <w:rFonts w:asciiTheme="minorHAnsi" w:eastAsiaTheme="minorEastAsia" w:hAnsiTheme="minorHAnsi"/>
          <w:noProof/>
          <w:kern w:val="2"/>
          <w:sz w:val="24"/>
          <w:szCs w:val="24"/>
          <w:lang w:val="de-DE" w:eastAsia="de-DE"/>
          <w14:ligatures w14:val="standardContextual"/>
        </w:rPr>
      </w:pPr>
      <w:hyperlink w:anchor="_Toc207988586" w:history="1">
        <w:r w:rsidRPr="00597395">
          <w:rPr>
            <w:rStyle w:val="Hyperlink"/>
            <w:noProof/>
          </w:rPr>
          <w:t>Figure 2 - Protein-Ligand Binding Models: A) Lock-and-Key model, B) Induced fit model and C) Conformational Selection Model (adapted from Munzar, et al. (2016) [23])</w:t>
        </w:r>
        <w:r>
          <w:rPr>
            <w:noProof/>
            <w:webHidden/>
          </w:rPr>
          <w:tab/>
        </w:r>
        <w:r>
          <w:rPr>
            <w:noProof/>
            <w:webHidden/>
          </w:rPr>
          <w:fldChar w:fldCharType="begin"/>
        </w:r>
        <w:r>
          <w:rPr>
            <w:noProof/>
            <w:webHidden/>
          </w:rPr>
          <w:instrText xml:space="preserve"> PAGEREF _Toc207988586 \h </w:instrText>
        </w:r>
        <w:r>
          <w:rPr>
            <w:noProof/>
            <w:webHidden/>
          </w:rPr>
        </w:r>
        <w:r>
          <w:rPr>
            <w:noProof/>
            <w:webHidden/>
          </w:rPr>
          <w:fldChar w:fldCharType="separate"/>
        </w:r>
        <w:r>
          <w:rPr>
            <w:noProof/>
            <w:webHidden/>
          </w:rPr>
          <w:t>7</w:t>
        </w:r>
        <w:r>
          <w:rPr>
            <w:noProof/>
            <w:webHidden/>
          </w:rPr>
          <w:fldChar w:fldCharType="end"/>
        </w:r>
      </w:hyperlink>
    </w:p>
    <w:p w14:paraId="362830C5" w14:textId="4F4CBE35" w:rsidR="00E35F1B" w:rsidRDefault="00E35F1B">
      <w:pPr>
        <w:pStyle w:val="Abbildungsverzeichnis"/>
        <w:tabs>
          <w:tab w:val="right" w:leader="dot" w:pos="9627"/>
        </w:tabs>
        <w:rPr>
          <w:rFonts w:asciiTheme="minorHAnsi" w:eastAsiaTheme="minorEastAsia" w:hAnsiTheme="minorHAnsi"/>
          <w:noProof/>
          <w:kern w:val="2"/>
          <w:sz w:val="24"/>
          <w:szCs w:val="24"/>
          <w:lang w:val="de-DE" w:eastAsia="de-DE"/>
          <w14:ligatures w14:val="standardContextual"/>
        </w:rPr>
      </w:pPr>
      <w:hyperlink w:anchor="_Toc207988587" w:history="1">
        <w:r w:rsidRPr="00597395">
          <w:rPr>
            <w:rStyle w:val="Hyperlink"/>
            <w:noProof/>
          </w:rPr>
          <w:t>Figure 3 - Types of reversible inhibition in comparison to uninhibited binding</w:t>
        </w:r>
        <w:r>
          <w:rPr>
            <w:noProof/>
            <w:webHidden/>
          </w:rPr>
          <w:tab/>
        </w:r>
        <w:r>
          <w:rPr>
            <w:noProof/>
            <w:webHidden/>
          </w:rPr>
          <w:fldChar w:fldCharType="begin"/>
        </w:r>
        <w:r>
          <w:rPr>
            <w:noProof/>
            <w:webHidden/>
          </w:rPr>
          <w:instrText xml:space="preserve"> PAGEREF _Toc207988587 \h </w:instrText>
        </w:r>
        <w:r>
          <w:rPr>
            <w:noProof/>
            <w:webHidden/>
          </w:rPr>
        </w:r>
        <w:r>
          <w:rPr>
            <w:noProof/>
            <w:webHidden/>
          </w:rPr>
          <w:fldChar w:fldCharType="separate"/>
        </w:r>
        <w:r>
          <w:rPr>
            <w:noProof/>
            <w:webHidden/>
          </w:rPr>
          <w:t>12</w:t>
        </w:r>
        <w:r>
          <w:rPr>
            <w:noProof/>
            <w:webHidden/>
          </w:rPr>
          <w:fldChar w:fldCharType="end"/>
        </w:r>
      </w:hyperlink>
    </w:p>
    <w:p w14:paraId="3EE3CB96" w14:textId="34503984" w:rsidR="00E35F1B" w:rsidRDefault="00E35F1B">
      <w:pPr>
        <w:pStyle w:val="Abbildungsverzeichnis"/>
        <w:tabs>
          <w:tab w:val="right" w:leader="dot" w:pos="9627"/>
        </w:tabs>
        <w:rPr>
          <w:rFonts w:asciiTheme="minorHAnsi" w:eastAsiaTheme="minorEastAsia" w:hAnsiTheme="minorHAnsi"/>
          <w:noProof/>
          <w:kern w:val="2"/>
          <w:sz w:val="24"/>
          <w:szCs w:val="24"/>
          <w:lang w:val="de-DE" w:eastAsia="de-DE"/>
          <w14:ligatures w14:val="standardContextual"/>
        </w:rPr>
      </w:pPr>
      <w:hyperlink w:anchor="_Toc207988588" w:history="1">
        <w:r w:rsidRPr="00597395">
          <w:rPr>
            <w:rStyle w:val="Hyperlink"/>
            <w:noProof/>
          </w:rPr>
          <w:t>Figure 4 - Composition of ligand search space in degrees of freedom: A) rotational and B) translational degrees of freedom</w:t>
        </w:r>
        <w:r>
          <w:rPr>
            <w:noProof/>
            <w:webHidden/>
          </w:rPr>
          <w:tab/>
        </w:r>
        <w:r>
          <w:rPr>
            <w:noProof/>
            <w:webHidden/>
          </w:rPr>
          <w:fldChar w:fldCharType="begin"/>
        </w:r>
        <w:r>
          <w:rPr>
            <w:noProof/>
            <w:webHidden/>
          </w:rPr>
          <w:instrText xml:space="preserve"> PAGEREF _Toc207988588 \h </w:instrText>
        </w:r>
        <w:r>
          <w:rPr>
            <w:noProof/>
            <w:webHidden/>
          </w:rPr>
        </w:r>
        <w:r>
          <w:rPr>
            <w:noProof/>
            <w:webHidden/>
          </w:rPr>
          <w:fldChar w:fldCharType="separate"/>
        </w:r>
        <w:r>
          <w:rPr>
            <w:noProof/>
            <w:webHidden/>
          </w:rPr>
          <w:t>18</w:t>
        </w:r>
        <w:r>
          <w:rPr>
            <w:noProof/>
            <w:webHidden/>
          </w:rPr>
          <w:fldChar w:fldCharType="end"/>
        </w:r>
      </w:hyperlink>
    </w:p>
    <w:p w14:paraId="4406010C" w14:textId="21EF1C11" w:rsidR="00E35F1B" w:rsidRDefault="00E35F1B">
      <w:pPr>
        <w:pStyle w:val="Abbildungsverzeichnis"/>
        <w:tabs>
          <w:tab w:val="right" w:leader="dot" w:pos="9627"/>
        </w:tabs>
        <w:rPr>
          <w:rFonts w:asciiTheme="minorHAnsi" w:eastAsiaTheme="minorEastAsia" w:hAnsiTheme="minorHAnsi"/>
          <w:noProof/>
          <w:kern w:val="2"/>
          <w:sz w:val="24"/>
          <w:szCs w:val="24"/>
          <w:lang w:val="de-DE" w:eastAsia="de-DE"/>
          <w14:ligatures w14:val="standardContextual"/>
        </w:rPr>
      </w:pPr>
      <w:hyperlink w:anchor="_Toc207988589" w:history="1">
        <w:r w:rsidRPr="00597395">
          <w:rPr>
            <w:rStyle w:val="Hyperlink"/>
            <w:noProof/>
          </w:rPr>
          <w:t>Figure 5 - PPCDC holoenzyme (image from the RCSB PDB of 1QZU [12])</w:t>
        </w:r>
        <w:r>
          <w:rPr>
            <w:noProof/>
            <w:webHidden/>
          </w:rPr>
          <w:tab/>
        </w:r>
        <w:r>
          <w:rPr>
            <w:noProof/>
            <w:webHidden/>
          </w:rPr>
          <w:fldChar w:fldCharType="begin"/>
        </w:r>
        <w:r>
          <w:rPr>
            <w:noProof/>
            <w:webHidden/>
          </w:rPr>
          <w:instrText xml:space="preserve"> PAGEREF _Toc207988589 \h </w:instrText>
        </w:r>
        <w:r>
          <w:rPr>
            <w:noProof/>
            <w:webHidden/>
          </w:rPr>
        </w:r>
        <w:r>
          <w:rPr>
            <w:noProof/>
            <w:webHidden/>
          </w:rPr>
          <w:fldChar w:fldCharType="separate"/>
        </w:r>
        <w:r>
          <w:rPr>
            <w:noProof/>
            <w:webHidden/>
          </w:rPr>
          <w:t>27</w:t>
        </w:r>
        <w:r>
          <w:rPr>
            <w:noProof/>
            <w:webHidden/>
          </w:rPr>
          <w:fldChar w:fldCharType="end"/>
        </w:r>
      </w:hyperlink>
    </w:p>
    <w:p w14:paraId="3563151B" w14:textId="4677F48D" w:rsidR="00E35F1B" w:rsidRDefault="00E35F1B">
      <w:pPr>
        <w:pStyle w:val="Abbildungsverzeichnis"/>
        <w:tabs>
          <w:tab w:val="right" w:leader="dot" w:pos="9627"/>
        </w:tabs>
        <w:rPr>
          <w:rFonts w:asciiTheme="minorHAnsi" w:eastAsiaTheme="minorEastAsia" w:hAnsiTheme="minorHAnsi"/>
          <w:noProof/>
          <w:kern w:val="2"/>
          <w:sz w:val="24"/>
          <w:szCs w:val="24"/>
          <w:lang w:val="de-DE" w:eastAsia="de-DE"/>
          <w14:ligatures w14:val="standardContextual"/>
        </w:rPr>
      </w:pPr>
      <w:hyperlink w:anchor="_Toc207988590" w:history="1">
        <w:r w:rsidRPr="00597395">
          <w:rPr>
            <w:rStyle w:val="Hyperlink"/>
            <w:noProof/>
          </w:rPr>
          <w:t xml:space="preserve">Figure 6 - PDB Pairwise Structural alignment of human and </w:t>
        </w:r>
        <w:r w:rsidRPr="00597395">
          <w:rPr>
            <w:rStyle w:val="Hyperlink"/>
            <w:i/>
            <w:iCs/>
            <w:noProof/>
          </w:rPr>
          <w:t>At.</w:t>
        </w:r>
        <w:r w:rsidRPr="00597395">
          <w:rPr>
            <w:rStyle w:val="Hyperlink"/>
            <w:noProof/>
          </w:rPr>
          <w:t xml:space="preserve"> PPCDC chain A (created using Mol* [76])</w:t>
        </w:r>
        <w:r>
          <w:rPr>
            <w:noProof/>
            <w:webHidden/>
          </w:rPr>
          <w:tab/>
        </w:r>
        <w:r>
          <w:rPr>
            <w:noProof/>
            <w:webHidden/>
          </w:rPr>
          <w:fldChar w:fldCharType="begin"/>
        </w:r>
        <w:r>
          <w:rPr>
            <w:noProof/>
            <w:webHidden/>
          </w:rPr>
          <w:instrText xml:space="preserve"> PAGEREF _Toc207988590 \h </w:instrText>
        </w:r>
        <w:r>
          <w:rPr>
            <w:noProof/>
            <w:webHidden/>
          </w:rPr>
        </w:r>
        <w:r>
          <w:rPr>
            <w:noProof/>
            <w:webHidden/>
          </w:rPr>
          <w:fldChar w:fldCharType="separate"/>
        </w:r>
        <w:r>
          <w:rPr>
            <w:noProof/>
            <w:webHidden/>
          </w:rPr>
          <w:t>35</w:t>
        </w:r>
        <w:r>
          <w:rPr>
            <w:noProof/>
            <w:webHidden/>
          </w:rPr>
          <w:fldChar w:fldCharType="end"/>
        </w:r>
      </w:hyperlink>
    </w:p>
    <w:p w14:paraId="352D8E4B" w14:textId="7185F446" w:rsidR="00E35F1B" w:rsidRDefault="00E35F1B">
      <w:pPr>
        <w:pStyle w:val="Abbildungsverzeichnis"/>
        <w:tabs>
          <w:tab w:val="right" w:leader="dot" w:pos="9627"/>
        </w:tabs>
        <w:rPr>
          <w:rFonts w:asciiTheme="minorHAnsi" w:eastAsiaTheme="minorEastAsia" w:hAnsiTheme="minorHAnsi"/>
          <w:noProof/>
          <w:kern w:val="2"/>
          <w:sz w:val="24"/>
          <w:szCs w:val="24"/>
          <w:lang w:val="de-DE" w:eastAsia="de-DE"/>
          <w14:ligatures w14:val="standardContextual"/>
        </w:rPr>
      </w:pPr>
      <w:hyperlink w:anchor="_Toc207988591" w:history="1">
        <w:r w:rsidRPr="00597395">
          <w:rPr>
            <w:rStyle w:val="Hyperlink"/>
            <w:noProof/>
          </w:rPr>
          <w:t>Figure 7 - 1QZU Protenix prediction [9] binding site conformation with and without natural ligands (created using PyMOL [13])</w:t>
        </w:r>
        <w:r>
          <w:rPr>
            <w:noProof/>
            <w:webHidden/>
          </w:rPr>
          <w:tab/>
        </w:r>
        <w:r>
          <w:rPr>
            <w:noProof/>
            <w:webHidden/>
          </w:rPr>
          <w:fldChar w:fldCharType="begin"/>
        </w:r>
        <w:r>
          <w:rPr>
            <w:noProof/>
            <w:webHidden/>
          </w:rPr>
          <w:instrText xml:space="preserve"> PAGEREF _Toc207988591 \h </w:instrText>
        </w:r>
        <w:r>
          <w:rPr>
            <w:noProof/>
            <w:webHidden/>
          </w:rPr>
        </w:r>
        <w:r>
          <w:rPr>
            <w:noProof/>
            <w:webHidden/>
          </w:rPr>
          <w:fldChar w:fldCharType="separate"/>
        </w:r>
        <w:r>
          <w:rPr>
            <w:noProof/>
            <w:webHidden/>
          </w:rPr>
          <w:t>37</w:t>
        </w:r>
        <w:r>
          <w:rPr>
            <w:noProof/>
            <w:webHidden/>
          </w:rPr>
          <w:fldChar w:fldCharType="end"/>
        </w:r>
      </w:hyperlink>
    </w:p>
    <w:p w14:paraId="2FB892C9" w14:textId="0194F7A7" w:rsidR="00E35F1B" w:rsidRDefault="00E35F1B">
      <w:pPr>
        <w:pStyle w:val="Abbildungsverzeichnis"/>
        <w:tabs>
          <w:tab w:val="right" w:leader="dot" w:pos="9627"/>
        </w:tabs>
        <w:rPr>
          <w:rFonts w:asciiTheme="minorHAnsi" w:eastAsiaTheme="minorEastAsia" w:hAnsiTheme="minorHAnsi"/>
          <w:noProof/>
          <w:kern w:val="2"/>
          <w:sz w:val="24"/>
          <w:szCs w:val="24"/>
          <w:lang w:val="de-DE" w:eastAsia="de-DE"/>
          <w14:ligatures w14:val="standardContextual"/>
        </w:rPr>
      </w:pPr>
      <w:hyperlink w:anchor="_Toc207988592" w:history="1">
        <w:r w:rsidRPr="00597395">
          <w:rPr>
            <w:rStyle w:val="Hyperlink"/>
            <w:noProof/>
          </w:rPr>
          <w:t xml:space="preserve">Figure 8 - PDB Pairwise Structural alignment of human PPCDC wildtype against 1QZU Protenix prediction with FMN and PPan-Cys and </w:t>
        </w:r>
        <w:r w:rsidRPr="00597395">
          <w:rPr>
            <w:rStyle w:val="Hyperlink"/>
            <w:i/>
            <w:iCs/>
            <w:noProof/>
          </w:rPr>
          <w:t>At.</w:t>
        </w:r>
        <w:r w:rsidRPr="00597395">
          <w:rPr>
            <w:rStyle w:val="Hyperlink"/>
            <w:noProof/>
          </w:rPr>
          <w:t xml:space="preserve"> C175S mutant (created using Mol* [76])</w:t>
        </w:r>
        <w:r>
          <w:rPr>
            <w:noProof/>
            <w:webHidden/>
          </w:rPr>
          <w:tab/>
        </w:r>
        <w:r>
          <w:rPr>
            <w:noProof/>
            <w:webHidden/>
          </w:rPr>
          <w:fldChar w:fldCharType="begin"/>
        </w:r>
        <w:r>
          <w:rPr>
            <w:noProof/>
            <w:webHidden/>
          </w:rPr>
          <w:instrText xml:space="preserve"> PAGEREF _Toc207988592 \h </w:instrText>
        </w:r>
        <w:r>
          <w:rPr>
            <w:noProof/>
            <w:webHidden/>
          </w:rPr>
        </w:r>
        <w:r>
          <w:rPr>
            <w:noProof/>
            <w:webHidden/>
          </w:rPr>
          <w:fldChar w:fldCharType="separate"/>
        </w:r>
        <w:r>
          <w:rPr>
            <w:noProof/>
            <w:webHidden/>
          </w:rPr>
          <w:t>38</w:t>
        </w:r>
        <w:r>
          <w:rPr>
            <w:noProof/>
            <w:webHidden/>
          </w:rPr>
          <w:fldChar w:fldCharType="end"/>
        </w:r>
      </w:hyperlink>
    </w:p>
    <w:p w14:paraId="56E4040E" w14:textId="12A57EC4" w:rsidR="00E35F1B" w:rsidRDefault="00E35F1B">
      <w:pPr>
        <w:pStyle w:val="Abbildungsverzeichnis"/>
        <w:tabs>
          <w:tab w:val="right" w:leader="dot" w:pos="9627"/>
        </w:tabs>
        <w:rPr>
          <w:rFonts w:asciiTheme="minorHAnsi" w:eastAsiaTheme="minorEastAsia" w:hAnsiTheme="minorHAnsi"/>
          <w:noProof/>
          <w:kern w:val="2"/>
          <w:sz w:val="24"/>
          <w:szCs w:val="24"/>
          <w:lang w:val="de-DE" w:eastAsia="de-DE"/>
          <w14:ligatures w14:val="standardContextual"/>
        </w:rPr>
      </w:pPr>
      <w:hyperlink w:anchor="_Toc207988593" w:history="1">
        <w:r w:rsidRPr="00597395">
          <w:rPr>
            <w:rStyle w:val="Hyperlink"/>
            <w:noProof/>
          </w:rPr>
          <w:t>Figure 9 - PCO vs. 1QZU + PPan-Cys Protenix prediction pose comparison</w:t>
        </w:r>
        <w:r>
          <w:rPr>
            <w:noProof/>
            <w:webHidden/>
          </w:rPr>
          <w:tab/>
        </w:r>
        <w:r>
          <w:rPr>
            <w:noProof/>
            <w:webHidden/>
          </w:rPr>
          <w:fldChar w:fldCharType="begin"/>
        </w:r>
        <w:r>
          <w:rPr>
            <w:noProof/>
            <w:webHidden/>
          </w:rPr>
          <w:instrText xml:space="preserve"> PAGEREF _Toc207988593 \h </w:instrText>
        </w:r>
        <w:r>
          <w:rPr>
            <w:noProof/>
            <w:webHidden/>
          </w:rPr>
        </w:r>
        <w:r>
          <w:rPr>
            <w:noProof/>
            <w:webHidden/>
          </w:rPr>
          <w:fldChar w:fldCharType="separate"/>
        </w:r>
        <w:r>
          <w:rPr>
            <w:noProof/>
            <w:webHidden/>
          </w:rPr>
          <w:t>39</w:t>
        </w:r>
        <w:r>
          <w:rPr>
            <w:noProof/>
            <w:webHidden/>
          </w:rPr>
          <w:fldChar w:fldCharType="end"/>
        </w:r>
      </w:hyperlink>
    </w:p>
    <w:p w14:paraId="047C8187" w14:textId="0B0EA887" w:rsidR="00E35F1B" w:rsidRDefault="00E35F1B">
      <w:pPr>
        <w:pStyle w:val="Abbildungsverzeichnis"/>
        <w:tabs>
          <w:tab w:val="right" w:leader="dot" w:pos="9627"/>
        </w:tabs>
        <w:rPr>
          <w:rFonts w:asciiTheme="minorHAnsi" w:eastAsiaTheme="minorEastAsia" w:hAnsiTheme="minorHAnsi"/>
          <w:noProof/>
          <w:kern w:val="2"/>
          <w:sz w:val="24"/>
          <w:szCs w:val="24"/>
          <w:lang w:val="de-DE" w:eastAsia="de-DE"/>
          <w14:ligatures w14:val="standardContextual"/>
        </w:rPr>
      </w:pPr>
      <w:hyperlink w:anchor="_Toc207988594" w:history="1">
        <w:r w:rsidRPr="00597395">
          <w:rPr>
            <w:rStyle w:val="Hyperlink"/>
            <w:noProof/>
          </w:rPr>
          <w:t>Figure 10 - Flowchart of the entire analysis, consisting of pre-processing, docking and post-processing</w:t>
        </w:r>
        <w:r>
          <w:rPr>
            <w:noProof/>
            <w:webHidden/>
          </w:rPr>
          <w:tab/>
        </w:r>
        <w:r>
          <w:rPr>
            <w:noProof/>
            <w:webHidden/>
          </w:rPr>
          <w:fldChar w:fldCharType="begin"/>
        </w:r>
        <w:r>
          <w:rPr>
            <w:noProof/>
            <w:webHidden/>
          </w:rPr>
          <w:instrText xml:space="preserve"> PAGEREF _Toc207988594 \h </w:instrText>
        </w:r>
        <w:r>
          <w:rPr>
            <w:noProof/>
            <w:webHidden/>
          </w:rPr>
        </w:r>
        <w:r>
          <w:rPr>
            <w:noProof/>
            <w:webHidden/>
          </w:rPr>
          <w:fldChar w:fldCharType="separate"/>
        </w:r>
        <w:r>
          <w:rPr>
            <w:noProof/>
            <w:webHidden/>
          </w:rPr>
          <w:t>40</w:t>
        </w:r>
        <w:r>
          <w:rPr>
            <w:noProof/>
            <w:webHidden/>
          </w:rPr>
          <w:fldChar w:fldCharType="end"/>
        </w:r>
      </w:hyperlink>
    </w:p>
    <w:p w14:paraId="3781D5DC" w14:textId="2FFB34C0" w:rsidR="00E35F1B" w:rsidRDefault="00E35F1B">
      <w:pPr>
        <w:pStyle w:val="Abbildungsverzeichnis"/>
        <w:tabs>
          <w:tab w:val="right" w:leader="dot" w:pos="9627"/>
        </w:tabs>
        <w:rPr>
          <w:rFonts w:asciiTheme="minorHAnsi" w:eastAsiaTheme="minorEastAsia" w:hAnsiTheme="minorHAnsi"/>
          <w:noProof/>
          <w:kern w:val="2"/>
          <w:sz w:val="24"/>
          <w:szCs w:val="24"/>
          <w:lang w:val="de-DE" w:eastAsia="de-DE"/>
          <w14:ligatures w14:val="standardContextual"/>
        </w:rPr>
      </w:pPr>
      <w:hyperlink w:anchor="_Toc207988595" w:history="1">
        <w:r w:rsidRPr="00597395">
          <w:rPr>
            <w:rStyle w:val="Hyperlink"/>
            <w:noProof/>
          </w:rPr>
          <w:t>Figure 11 - Violin plot of docking affinity distribution with applied NeighborSearch filters</w:t>
        </w:r>
        <w:r>
          <w:rPr>
            <w:noProof/>
            <w:webHidden/>
          </w:rPr>
          <w:tab/>
        </w:r>
        <w:r>
          <w:rPr>
            <w:noProof/>
            <w:webHidden/>
          </w:rPr>
          <w:fldChar w:fldCharType="begin"/>
        </w:r>
        <w:r>
          <w:rPr>
            <w:noProof/>
            <w:webHidden/>
          </w:rPr>
          <w:instrText xml:space="preserve"> PAGEREF _Toc207988595 \h </w:instrText>
        </w:r>
        <w:r>
          <w:rPr>
            <w:noProof/>
            <w:webHidden/>
          </w:rPr>
        </w:r>
        <w:r>
          <w:rPr>
            <w:noProof/>
            <w:webHidden/>
          </w:rPr>
          <w:fldChar w:fldCharType="separate"/>
        </w:r>
        <w:r>
          <w:rPr>
            <w:noProof/>
            <w:webHidden/>
          </w:rPr>
          <w:t>42</w:t>
        </w:r>
        <w:r>
          <w:rPr>
            <w:noProof/>
            <w:webHidden/>
          </w:rPr>
          <w:fldChar w:fldCharType="end"/>
        </w:r>
      </w:hyperlink>
    </w:p>
    <w:p w14:paraId="0AF62D25" w14:textId="13E0D084" w:rsidR="00E35F1B" w:rsidRDefault="00E35F1B">
      <w:pPr>
        <w:pStyle w:val="Abbildungsverzeichnis"/>
        <w:tabs>
          <w:tab w:val="right" w:leader="dot" w:pos="9627"/>
        </w:tabs>
        <w:rPr>
          <w:rFonts w:asciiTheme="minorHAnsi" w:eastAsiaTheme="minorEastAsia" w:hAnsiTheme="minorHAnsi"/>
          <w:noProof/>
          <w:kern w:val="2"/>
          <w:sz w:val="24"/>
          <w:szCs w:val="24"/>
          <w:lang w:val="de-DE" w:eastAsia="de-DE"/>
          <w14:ligatures w14:val="standardContextual"/>
        </w:rPr>
      </w:pPr>
      <w:hyperlink w:anchor="_Toc207988596" w:history="1">
        <w:r w:rsidRPr="00597395">
          <w:rPr>
            <w:rStyle w:val="Hyperlink"/>
            <w:noProof/>
          </w:rPr>
          <w:t>Figure 12 - Distribution of docking affinity against heavy atom count</w:t>
        </w:r>
        <w:r>
          <w:rPr>
            <w:noProof/>
            <w:webHidden/>
          </w:rPr>
          <w:tab/>
        </w:r>
        <w:r>
          <w:rPr>
            <w:noProof/>
            <w:webHidden/>
          </w:rPr>
          <w:fldChar w:fldCharType="begin"/>
        </w:r>
        <w:r>
          <w:rPr>
            <w:noProof/>
            <w:webHidden/>
          </w:rPr>
          <w:instrText xml:space="preserve"> PAGEREF _Toc207988596 \h </w:instrText>
        </w:r>
        <w:r>
          <w:rPr>
            <w:noProof/>
            <w:webHidden/>
          </w:rPr>
        </w:r>
        <w:r>
          <w:rPr>
            <w:noProof/>
            <w:webHidden/>
          </w:rPr>
          <w:fldChar w:fldCharType="separate"/>
        </w:r>
        <w:r>
          <w:rPr>
            <w:noProof/>
            <w:webHidden/>
          </w:rPr>
          <w:t>43</w:t>
        </w:r>
        <w:r>
          <w:rPr>
            <w:noProof/>
            <w:webHidden/>
          </w:rPr>
          <w:fldChar w:fldCharType="end"/>
        </w:r>
      </w:hyperlink>
    </w:p>
    <w:p w14:paraId="212E9E37" w14:textId="0C08DA9A" w:rsidR="00E35F1B" w:rsidRDefault="00E35F1B">
      <w:pPr>
        <w:pStyle w:val="Abbildungsverzeichnis"/>
        <w:tabs>
          <w:tab w:val="right" w:leader="dot" w:pos="9627"/>
        </w:tabs>
        <w:rPr>
          <w:rFonts w:asciiTheme="minorHAnsi" w:eastAsiaTheme="minorEastAsia" w:hAnsiTheme="minorHAnsi"/>
          <w:noProof/>
          <w:kern w:val="2"/>
          <w:sz w:val="24"/>
          <w:szCs w:val="24"/>
          <w:lang w:val="de-DE" w:eastAsia="de-DE"/>
          <w14:ligatures w14:val="standardContextual"/>
        </w:rPr>
      </w:pPr>
      <w:hyperlink w:anchor="_Toc207988597" w:history="1">
        <w:r w:rsidRPr="00597395">
          <w:rPr>
            <w:rStyle w:val="Hyperlink"/>
            <w:noProof/>
          </w:rPr>
          <w:t>Figure 13 - Histogram of MCS-RMSD values across all docked ligands</w:t>
        </w:r>
        <w:r>
          <w:rPr>
            <w:noProof/>
            <w:webHidden/>
          </w:rPr>
          <w:tab/>
        </w:r>
        <w:r>
          <w:rPr>
            <w:noProof/>
            <w:webHidden/>
          </w:rPr>
          <w:fldChar w:fldCharType="begin"/>
        </w:r>
        <w:r>
          <w:rPr>
            <w:noProof/>
            <w:webHidden/>
          </w:rPr>
          <w:instrText xml:space="preserve"> PAGEREF _Toc207988597 \h </w:instrText>
        </w:r>
        <w:r>
          <w:rPr>
            <w:noProof/>
            <w:webHidden/>
          </w:rPr>
        </w:r>
        <w:r>
          <w:rPr>
            <w:noProof/>
            <w:webHidden/>
          </w:rPr>
          <w:fldChar w:fldCharType="separate"/>
        </w:r>
        <w:r>
          <w:rPr>
            <w:noProof/>
            <w:webHidden/>
          </w:rPr>
          <w:t>43</w:t>
        </w:r>
        <w:r>
          <w:rPr>
            <w:noProof/>
            <w:webHidden/>
          </w:rPr>
          <w:fldChar w:fldCharType="end"/>
        </w:r>
      </w:hyperlink>
    </w:p>
    <w:p w14:paraId="1478592F" w14:textId="6BEF8ED9" w:rsidR="00E35F1B" w:rsidRDefault="00E35F1B">
      <w:pPr>
        <w:pStyle w:val="Abbildungsverzeichnis"/>
        <w:tabs>
          <w:tab w:val="right" w:leader="dot" w:pos="9627"/>
        </w:tabs>
        <w:rPr>
          <w:rFonts w:asciiTheme="minorHAnsi" w:eastAsiaTheme="minorEastAsia" w:hAnsiTheme="minorHAnsi"/>
          <w:noProof/>
          <w:kern w:val="2"/>
          <w:sz w:val="24"/>
          <w:szCs w:val="24"/>
          <w:lang w:val="de-DE" w:eastAsia="de-DE"/>
          <w14:ligatures w14:val="standardContextual"/>
        </w:rPr>
      </w:pPr>
      <w:hyperlink w:anchor="_Toc207988598" w:history="1">
        <w:r w:rsidRPr="00597395">
          <w:rPr>
            <w:rStyle w:val="Hyperlink"/>
            <w:noProof/>
          </w:rPr>
          <w:t>Figure 14 - Docking affinity plotted against MCS-RMSD</w:t>
        </w:r>
        <w:r>
          <w:rPr>
            <w:noProof/>
            <w:webHidden/>
          </w:rPr>
          <w:tab/>
        </w:r>
        <w:r>
          <w:rPr>
            <w:noProof/>
            <w:webHidden/>
          </w:rPr>
          <w:fldChar w:fldCharType="begin"/>
        </w:r>
        <w:r>
          <w:rPr>
            <w:noProof/>
            <w:webHidden/>
          </w:rPr>
          <w:instrText xml:space="preserve"> PAGEREF _Toc207988598 \h </w:instrText>
        </w:r>
        <w:r>
          <w:rPr>
            <w:noProof/>
            <w:webHidden/>
          </w:rPr>
        </w:r>
        <w:r>
          <w:rPr>
            <w:noProof/>
            <w:webHidden/>
          </w:rPr>
          <w:fldChar w:fldCharType="separate"/>
        </w:r>
        <w:r>
          <w:rPr>
            <w:noProof/>
            <w:webHidden/>
          </w:rPr>
          <w:t>44</w:t>
        </w:r>
        <w:r>
          <w:rPr>
            <w:noProof/>
            <w:webHidden/>
          </w:rPr>
          <w:fldChar w:fldCharType="end"/>
        </w:r>
      </w:hyperlink>
    </w:p>
    <w:p w14:paraId="68021233" w14:textId="46A71805" w:rsidR="00E35F1B" w:rsidRDefault="00E35F1B">
      <w:pPr>
        <w:pStyle w:val="Abbildungsverzeichnis"/>
        <w:tabs>
          <w:tab w:val="right" w:leader="dot" w:pos="9627"/>
        </w:tabs>
        <w:rPr>
          <w:rFonts w:asciiTheme="minorHAnsi" w:eastAsiaTheme="minorEastAsia" w:hAnsiTheme="minorHAnsi"/>
          <w:noProof/>
          <w:kern w:val="2"/>
          <w:sz w:val="24"/>
          <w:szCs w:val="24"/>
          <w:lang w:val="de-DE" w:eastAsia="de-DE"/>
          <w14:ligatures w14:val="standardContextual"/>
        </w:rPr>
      </w:pPr>
      <w:hyperlink w:anchor="_Toc207988599" w:history="1">
        <w:r w:rsidRPr="00597395">
          <w:rPr>
            <w:rStyle w:val="Hyperlink"/>
            <w:noProof/>
          </w:rPr>
          <w:t>Figure 15 - PLIP interaction patterns and overlaps of substrate binding in human PPCDC using Marvin JS [77]</w:t>
        </w:r>
        <w:r>
          <w:rPr>
            <w:noProof/>
            <w:webHidden/>
          </w:rPr>
          <w:tab/>
        </w:r>
        <w:r>
          <w:rPr>
            <w:noProof/>
            <w:webHidden/>
          </w:rPr>
          <w:fldChar w:fldCharType="begin"/>
        </w:r>
        <w:r>
          <w:rPr>
            <w:noProof/>
            <w:webHidden/>
          </w:rPr>
          <w:instrText xml:space="preserve"> PAGEREF _Toc207988599 \h </w:instrText>
        </w:r>
        <w:r>
          <w:rPr>
            <w:noProof/>
            <w:webHidden/>
          </w:rPr>
        </w:r>
        <w:r>
          <w:rPr>
            <w:noProof/>
            <w:webHidden/>
          </w:rPr>
          <w:fldChar w:fldCharType="separate"/>
        </w:r>
        <w:r>
          <w:rPr>
            <w:noProof/>
            <w:webHidden/>
          </w:rPr>
          <w:t>46</w:t>
        </w:r>
        <w:r>
          <w:rPr>
            <w:noProof/>
            <w:webHidden/>
          </w:rPr>
          <w:fldChar w:fldCharType="end"/>
        </w:r>
      </w:hyperlink>
    </w:p>
    <w:p w14:paraId="32811C39" w14:textId="323D85A0" w:rsidR="00E35F1B" w:rsidRDefault="00E35F1B">
      <w:pPr>
        <w:pStyle w:val="Abbildungsverzeichnis"/>
        <w:tabs>
          <w:tab w:val="right" w:leader="dot" w:pos="9627"/>
        </w:tabs>
        <w:rPr>
          <w:rFonts w:asciiTheme="minorHAnsi" w:eastAsiaTheme="minorEastAsia" w:hAnsiTheme="minorHAnsi"/>
          <w:noProof/>
          <w:kern w:val="2"/>
          <w:sz w:val="24"/>
          <w:szCs w:val="24"/>
          <w:lang w:val="de-DE" w:eastAsia="de-DE"/>
          <w14:ligatures w14:val="standardContextual"/>
        </w:rPr>
      </w:pPr>
      <w:hyperlink w:anchor="_Toc207988600" w:history="1">
        <w:r w:rsidRPr="00597395">
          <w:rPr>
            <w:rStyle w:val="Hyperlink"/>
            <w:noProof/>
          </w:rPr>
          <w:t>Figure 16 - comparison of pLDDT scores of the top five candidates after ranking</w:t>
        </w:r>
        <w:r>
          <w:rPr>
            <w:noProof/>
            <w:webHidden/>
          </w:rPr>
          <w:tab/>
        </w:r>
        <w:r>
          <w:rPr>
            <w:noProof/>
            <w:webHidden/>
          </w:rPr>
          <w:fldChar w:fldCharType="begin"/>
        </w:r>
        <w:r>
          <w:rPr>
            <w:noProof/>
            <w:webHidden/>
          </w:rPr>
          <w:instrText xml:space="preserve"> PAGEREF _Toc207988600 \h </w:instrText>
        </w:r>
        <w:r>
          <w:rPr>
            <w:noProof/>
            <w:webHidden/>
          </w:rPr>
        </w:r>
        <w:r>
          <w:rPr>
            <w:noProof/>
            <w:webHidden/>
          </w:rPr>
          <w:fldChar w:fldCharType="separate"/>
        </w:r>
        <w:r>
          <w:rPr>
            <w:noProof/>
            <w:webHidden/>
          </w:rPr>
          <w:t>IX</w:t>
        </w:r>
        <w:r>
          <w:rPr>
            <w:noProof/>
            <w:webHidden/>
          </w:rPr>
          <w:fldChar w:fldCharType="end"/>
        </w:r>
      </w:hyperlink>
    </w:p>
    <w:p w14:paraId="1E248D8D" w14:textId="0709CD6A" w:rsidR="00E35F1B" w:rsidRDefault="00E35F1B">
      <w:pPr>
        <w:pStyle w:val="Abbildungsverzeichnis"/>
        <w:tabs>
          <w:tab w:val="right" w:leader="dot" w:pos="9627"/>
        </w:tabs>
        <w:rPr>
          <w:rFonts w:asciiTheme="minorHAnsi" w:eastAsiaTheme="minorEastAsia" w:hAnsiTheme="minorHAnsi"/>
          <w:noProof/>
          <w:kern w:val="2"/>
          <w:sz w:val="24"/>
          <w:szCs w:val="24"/>
          <w:lang w:val="de-DE" w:eastAsia="de-DE"/>
          <w14:ligatures w14:val="standardContextual"/>
        </w:rPr>
      </w:pPr>
      <w:hyperlink w:anchor="_Toc207988601" w:history="1">
        <w:r w:rsidRPr="00597395">
          <w:rPr>
            <w:rStyle w:val="Hyperlink"/>
            <w:noProof/>
          </w:rPr>
          <w:t>Figure 17 - PLIP patterns of the complete dataset (blue) with PCO-1MVN as reference (red) of hydrophobic interactions, hydrogen bonds, halogen bonds, metal complexes</w:t>
        </w:r>
        <w:r>
          <w:rPr>
            <w:noProof/>
            <w:webHidden/>
          </w:rPr>
          <w:tab/>
        </w:r>
        <w:r>
          <w:rPr>
            <w:noProof/>
            <w:webHidden/>
          </w:rPr>
          <w:fldChar w:fldCharType="begin"/>
        </w:r>
        <w:r>
          <w:rPr>
            <w:noProof/>
            <w:webHidden/>
          </w:rPr>
          <w:instrText xml:space="preserve"> PAGEREF _Toc207988601 \h </w:instrText>
        </w:r>
        <w:r>
          <w:rPr>
            <w:noProof/>
            <w:webHidden/>
          </w:rPr>
        </w:r>
        <w:r>
          <w:rPr>
            <w:noProof/>
            <w:webHidden/>
          </w:rPr>
          <w:fldChar w:fldCharType="separate"/>
        </w:r>
        <w:r>
          <w:rPr>
            <w:noProof/>
            <w:webHidden/>
          </w:rPr>
          <w:t>XI</w:t>
        </w:r>
        <w:r>
          <w:rPr>
            <w:noProof/>
            <w:webHidden/>
          </w:rPr>
          <w:fldChar w:fldCharType="end"/>
        </w:r>
      </w:hyperlink>
    </w:p>
    <w:p w14:paraId="7B5721B3" w14:textId="6A951602" w:rsidR="00E35F1B" w:rsidRDefault="00E35F1B">
      <w:pPr>
        <w:pStyle w:val="Abbildungsverzeichnis"/>
        <w:tabs>
          <w:tab w:val="right" w:leader="dot" w:pos="9627"/>
        </w:tabs>
        <w:rPr>
          <w:rFonts w:asciiTheme="minorHAnsi" w:eastAsiaTheme="minorEastAsia" w:hAnsiTheme="minorHAnsi"/>
          <w:noProof/>
          <w:kern w:val="2"/>
          <w:sz w:val="24"/>
          <w:szCs w:val="24"/>
          <w:lang w:val="de-DE" w:eastAsia="de-DE"/>
          <w14:ligatures w14:val="standardContextual"/>
        </w:rPr>
      </w:pPr>
      <w:hyperlink w:anchor="_Toc207988602" w:history="1">
        <w:r w:rsidRPr="00597395">
          <w:rPr>
            <w:rStyle w:val="Hyperlink"/>
            <w:noProof/>
          </w:rPr>
          <w:t>Figure 18 - PLIP patterns of the complete dataset (blue) with PCO-1MVN as reference (red) of pi stakcs, pi cation interactions, water bridges, salt bridges</w:t>
        </w:r>
        <w:r>
          <w:rPr>
            <w:noProof/>
            <w:webHidden/>
          </w:rPr>
          <w:tab/>
        </w:r>
        <w:r>
          <w:rPr>
            <w:noProof/>
            <w:webHidden/>
          </w:rPr>
          <w:fldChar w:fldCharType="begin"/>
        </w:r>
        <w:r>
          <w:rPr>
            <w:noProof/>
            <w:webHidden/>
          </w:rPr>
          <w:instrText xml:space="preserve"> PAGEREF _Toc207988602 \h </w:instrText>
        </w:r>
        <w:r>
          <w:rPr>
            <w:noProof/>
            <w:webHidden/>
          </w:rPr>
        </w:r>
        <w:r>
          <w:rPr>
            <w:noProof/>
            <w:webHidden/>
          </w:rPr>
          <w:fldChar w:fldCharType="separate"/>
        </w:r>
        <w:r>
          <w:rPr>
            <w:noProof/>
            <w:webHidden/>
          </w:rPr>
          <w:t>XII</w:t>
        </w:r>
        <w:r>
          <w:rPr>
            <w:noProof/>
            <w:webHidden/>
          </w:rPr>
          <w:fldChar w:fldCharType="end"/>
        </w:r>
      </w:hyperlink>
    </w:p>
    <w:p w14:paraId="58B4DB2B" w14:textId="0EFBC7C7" w:rsidR="00E35F1B" w:rsidRDefault="00E35F1B">
      <w:pPr>
        <w:pStyle w:val="Abbildungsverzeichnis"/>
        <w:tabs>
          <w:tab w:val="right" w:leader="dot" w:pos="9627"/>
        </w:tabs>
        <w:rPr>
          <w:rFonts w:asciiTheme="minorHAnsi" w:eastAsiaTheme="minorEastAsia" w:hAnsiTheme="minorHAnsi"/>
          <w:noProof/>
          <w:kern w:val="2"/>
          <w:sz w:val="24"/>
          <w:szCs w:val="24"/>
          <w:lang w:val="de-DE" w:eastAsia="de-DE"/>
          <w14:ligatures w14:val="standardContextual"/>
        </w:rPr>
      </w:pPr>
      <w:hyperlink w:anchor="_Toc207988603" w:history="1">
        <w:r w:rsidRPr="00597395">
          <w:rPr>
            <w:rStyle w:val="Hyperlink"/>
            <w:noProof/>
          </w:rPr>
          <w:t>Figure 19 - PLIP patterns of the 4 Å dataset (blue) with PCO-1MVN as reference (red) of hydrophobic interactions, hydrogen bonds, halogen bonds, metal complexes</w:t>
        </w:r>
        <w:r>
          <w:rPr>
            <w:noProof/>
            <w:webHidden/>
          </w:rPr>
          <w:tab/>
        </w:r>
        <w:r>
          <w:rPr>
            <w:noProof/>
            <w:webHidden/>
          </w:rPr>
          <w:fldChar w:fldCharType="begin"/>
        </w:r>
        <w:r>
          <w:rPr>
            <w:noProof/>
            <w:webHidden/>
          </w:rPr>
          <w:instrText xml:space="preserve"> PAGEREF _Toc207988603 \h </w:instrText>
        </w:r>
        <w:r>
          <w:rPr>
            <w:noProof/>
            <w:webHidden/>
          </w:rPr>
        </w:r>
        <w:r>
          <w:rPr>
            <w:noProof/>
            <w:webHidden/>
          </w:rPr>
          <w:fldChar w:fldCharType="separate"/>
        </w:r>
        <w:r>
          <w:rPr>
            <w:noProof/>
            <w:webHidden/>
          </w:rPr>
          <w:t>XIV</w:t>
        </w:r>
        <w:r>
          <w:rPr>
            <w:noProof/>
            <w:webHidden/>
          </w:rPr>
          <w:fldChar w:fldCharType="end"/>
        </w:r>
      </w:hyperlink>
    </w:p>
    <w:p w14:paraId="2D48E64D" w14:textId="6B47C0F5" w:rsidR="00E35F1B" w:rsidRDefault="00E35F1B">
      <w:pPr>
        <w:pStyle w:val="Abbildungsverzeichnis"/>
        <w:tabs>
          <w:tab w:val="right" w:leader="dot" w:pos="9627"/>
        </w:tabs>
        <w:rPr>
          <w:rFonts w:asciiTheme="minorHAnsi" w:eastAsiaTheme="minorEastAsia" w:hAnsiTheme="minorHAnsi"/>
          <w:noProof/>
          <w:kern w:val="2"/>
          <w:sz w:val="24"/>
          <w:szCs w:val="24"/>
          <w:lang w:val="de-DE" w:eastAsia="de-DE"/>
          <w14:ligatures w14:val="standardContextual"/>
        </w:rPr>
      </w:pPr>
      <w:hyperlink w:anchor="_Toc207988604" w:history="1">
        <w:r w:rsidRPr="00597395">
          <w:rPr>
            <w:rStyle w:val="Hyperlink"/>
            <w:noProof/>
          </w:rPr>
          <w:t>Figure 20 - PLIP patterns of the 4 Å dataset (blue) with PCO-1MVN as reference (red) of pi stakcs, pi cation interactions, water bridges, salt bridges</w:t>
        </w:r>
        <w:r>
          <w:rPr>
            <w:noProof/>
            <w:webHidden/>
          </w:rPr>
          <w:tab/>
        </w:r>
        <w:r>
          <w:rPr>
            <w:noProof/>
            <w:webHidden/>
          </w:rPr>
          <w:fldChar w:fldCharType="begin"/>
        </w:r>
        <w:r>
          <w:rPr>
            <w:noProof/>
            <w:webHidden/>
          </w:rPr>
          <w:instrText xml:space="preserve"> PAGEREF _Toc207988604 \h </w:instrText>
        </w:r>
        <w:r>
          <w:rPr>
            <w:noProof/>
            <w:webHidden/>
          </w:rPr>
        </w:r>
        <w:r>
          <w:rPr>
            <w:noProof/>
            <w:webHidden/>
          </w:rPr>
          <w:fldChar w:fldCharType="separate"/>
        </w:r>
        <w:r>
          <w:rPr>
            <w:noProof/>
            <w:webHidden/>
          </w:rPr>
          <w:t>XV</w:t>
        </w:r>
        <w:r>
          <w:rPr>
            <w:noProof/>
            <w:webHidden/>
          </w:rPr>
          <w:fldChar w:fldCharType="end"/>
        </w:r>
      </w:hyperlink>
    </w:p>
    <w:p w14:paraId="58A1C229" w14:textId="60B7DE1B" w:rsidR="008B55B2" w:rsidRPr="00C6582F" w:rsidRDefault="00C6582F" w:rsidP="008B55B2">
      <w:pPr>
        <w:rPr>
          <w:lang w:val="de-DE"/>
        </w:rPr>
      </w:pPr>
      <w:r>
        <w:rPr>
          <w:lang w:val="de-DE"/>
        </w:rPr>
        <w:fldChar w:fldCharType="end"/>
      </w:r>
    </w:p>
    <w:p w14:paraId="3F2486A1" w14:textId="77777777" w:rsidR="008B55B2" w:rsidRPr="00C6582F" w:rsidRDefault="008B55B2" w:rsidP="008B55B2">
      <w:pPr>
        <w:spacing w:after="200" w:line="276" w:lineRule="auto"/>
        <w:rPr>
          <w:lang w:val="de-DE"/>
        </w:rPr>
        <w:sectPr w:rsidR="008B55B2" w:rsidRPr="00C6582F" w:rsidSect="00213CEF">
          <w:headerReference w:type="default" r:id="rId16"/>
          <w:pgSz w:w="11906" w:h="16838" w:code="9"/>
          <w:pgMar w:top="964" w:right="851" w:bottom="851" w:left="1418" w:header="567" w:footer="567" w:gutter="0"/>
          <w:pgNumType w:fmt="upperRoman"/>
          <w:cols w:space="708"/>
          <w:titlePg/>
          <w:docGrid w:linePitch="360"/>
        </w:sectPr>
      </w:pPr>
      <w:r w:rsidRPr="00C6582F">
        <w:rPr>
          <w:lang w:val="de-DE"/>
        </w:rPr>
        <w:br w:type="page"/>
      </w:r>
    </w:p>
    <w:p w14:paraId="3B815004" w14:textId="4D3467D4" w:rsidR="00512BFA" w:rsidRPr="000A5956" w:rsidRDefault="001169A2" w:rsidP="00AD4C6B">
      <w:pPr>
        <w:pStyle w:val="berschrift1"/>
        <w:numPr>
          <w:ilvl w:val="0"/>
          <w:numId w:val="0"/>
        </w:numPr>
        <w:ind w:left="360" w:hanging="360"/>
        <w:rPr>
          <w:lang w:val="de-DE"/>
        </w:rPr>
      </w:pPr>
      <w:bookmarkStart w:id="6" w:name="_Toc207988548"/>
      <w:bookmarkStart w:id="7" w:name="_Hlk207873533"/>
      <w:r w:rsidRPr="000A5956">
        <w:rPr>
          <w:lang w:val="de-DE"/>
        </w:rPr>
        <w:lastRenderedPageBreak/>
        <w:t>List of Tables</w:t>
      </w:r>
      <w:bookmarkEnd w:id="6"/>
    </w:p>
    <w:bookmarkEnd w:id="7"/>
    <w:p w14:paraId="5DEEAF80" w14:textId="3F273DAD" w:rsidR="00E35F1B" w:rsidRDefault="00787259">
      <w:pPr>
        <w:pStyle w:val="Abbildungsverzeichnis"/>
        <w:tabs>
          <w:tab w:val="right" w:leader="dot" w:pos="9627"/>
        </w:tabs>
        <w:rPr>
          <w:rFonts w:asciiTheme="minorHAnsi" w:eastAsiaTheme="minorEastAsia" w:hAnsiTheme="minorHAnsi"/>
          <w:noProof/>
          <w:kern w:val="2"/>
          <w:sz w:val="24"/>
          <w:szCs w:val="24"/>
          <w:lang w:val="de-DE" w:eastAsia="de-DE"/>
          <w14:ligatures w14:val="standardContextual"/>
        </w:rPr>
      </w:pPr>
      <w:r>
        <w:rPr>
          <w:lang w:val="de-DE"/>
        </w:rPr>
        <w:fldChar w:fldCharType="begin"/>
      </w:r>
      <w:r>
        <w:rPr>
          <w:lang w:val="de-DE"/>
        </w:rPr>
        <w:instrText xml:space="preserve"> TOC \h \z \c "Table" </w:instrText>
      </w:r>
      <w:r>
        <w:rPr>
          <w:lang w:val="de-DE"/>
        </w:rPr>
        <w:fldChar w:fldCharType="separate"/>
      </w:r>
      <w:hyperlink w:anchor="_Toc207988605" w:history="1">
        <w:r w:rsidR="00E35F1B" w:rsidRPr="00357406">
          <w:rPr>
            <w:rStyle w:val="Hyperlink"/>
            <w:noProof/>
          </w:rPr>
          <w:t>Table 1 - PDB Pairwise Structural alignment results of 1QZU, 1E20, 1MVN [5]</w:t>
        </w:r>
        <w:r w:rsidR="00E35F1B">
          <w:rPr>
            <w:noProof/>
            <w:webHidden/>
          </w:rPr>
          <w:tab/>
        </w:r>
        <w:r w:rsidR="00E35F1B">
          <w:rPr>
            <w:noProof/>
            <w:webHidden/>
          </w:rPr>
          <w:fldChar w:fldCharType="begin"/>
        </w:r>
        <w:r w:rsidR="00E35F1B">
          <w:rPr>
            <w:noProof/>
            <w:webHidden/>
          </w:rPr>
          <w:instrText xml:space="preserve"> PAGEREF _Toc207988605 \h </w:instrText>
        </w:r>
        <w:r w:rsidR="00E35F1B">
          <w:rPr>
            <w:noProof/>
            <w:webHidden/>
          </w:rPr>
        </w:r>
        <w:r w:rsidR="00E35F1B">
          <w:rPr>
            <w:noProof/>
            <w:webHidden/>
          </w:rPr>
          <w:fldChar w:fldCharType="separate"/>
        </w:r>
        <w:r w:rsidR="00E35F1B">
          <w:rPr>
            <w:noProof/>
            <w:webHidden/>
          </w:rPr>
          <w:t>36</w:t>
        </w:r>
        <w:r w:rsidR="00E35F1B">
          <w:rPr>
            <w:noProof/>
            <w:webHidden/>
          </w:rPr>
          <w:fldChar w:fldCharType="end"/>
        </w:r>
      </w:hyperlink>
    </w:p>
    <w:p w14:paraId="28CFB258" w14:textId="4A6D8520" w:rsidR="00E35F1B" w:rsidRDefault="00E35F1B">
      <w:pPr>
        <w:pStyle w:val="Abbildungsverzeichnis"/>
        <w:tabs>
          <w:tab w:val="right" w:leader="dot" w:pos="9627"/>
        </w:tabs>
        <w:rPr>
          <w:rFonts w:asciiTheme="minorHAnsi" w:eastAsiaTheme="minorEastAsia" w:hAnsiTheme="minorHAnsi"/>
          <w:noProof/>
          <w:kern w:val="2"/>
          <w:sz w:val="24"/>
          <w:szCs w:val="24"/>
          <w:lang w:val="de-DE" w:eastAsia="de-DE"/>
          <w14:ligatures w14:val="standardContextual"/>
        </w:rPr>
      </w:pPr>
      <w:hyperlink w:anchor="_Toc207988606" w:history="1">
        <w:r w:rsidRPr="00357406">
          <w:rPr>
            <w:rStyle w:val="Hyperlink"/>
            <w:noProof/>
          </w:rPr>
          <w:t>Table 2 - PDB Pairwise Structural alignment results of 1QZU, 1MVN and the 1QZU protenix prediction with FMN and PPan-Cys [5]</w:t>
        </w:r>
        <w:r>
          <w:rPr>
            <w:noProof/>
            <w:webHidden/>
          </w:rPr>
          <w:tab/>
        </w:r>
        <w:r>
          <w:rPr>
            <w:noProof/>
            <w:webHidden/>
          </w:rPr>
          <w:fldChar w:fldCharType="begin"/>
        </w:r>
        <w:r>
          <w:rPr>
            <w:noProof/>
            <w:webHidden/>
          </w:rPr>
          <w:instrText xml:space="preserve"> PAGEREF _Toc207988606 \h </w:instrText>
        </w:r>
        <w:r>
          <w:rPr>
            <w:noProof/>
            <w:webHidden/>
          </w:rPr>
        </w:r>
        <w:r>
          <w:rPr>
            <w:noProof/>
            <w:webHidden/>
          </w:rPr>
          <w:fldChar w:fldCharType="separate"/>
        </w:r>
        <w:r>
          <w:rPr>
            <w:noProof/>
            <w:webHidden/>
          </w:rPr>
          <w:t>39</w:t>
        </w:r>
        <w:r>
          <w:rPr>
            <w:noProof/>
            <w:webHidden/>
          </w:rPr>
          <w:fldChar w:fldCharType="end"/>
        </w:r>
      </w:hyperlink>
    </w:p>
    <w:p w14:paraId="42F9A293" w14:textId="179B293B" w:rsidR="00E35F1B" w:rsidRDefault="00E35F1B">
      <w:pPr>
        <w:pStyle w:val="Abbildungsverzeichnis"/>
        <w:tabs>
          <w:tab w:val="right" w:leader="dot" w:pos="9627"/>
        </w:tabs>
        <w:rPr>
          <w:rFonts w:asciiTheme="minorHAnsi" w:eastAsiaTheme="minorEastAsia" w:hAnsiTheme="minorHAnsi"/>
          <w:noProof/>
          <w:kern w:val="2"/>
          <w:sz w:val="24"/>
          <w:szCs w:val="24"/>
          <w:lang w:val="de-DE" w:eastAsia="de-DE"/>
          <w14:ligatures w14:val="standardContextual"/>
        </w:rPr>
      </w:pPr>
      <w:hyperlink w:anchor="_Toc207988607" w:history="1">
        <w:r w:rsidRPr="00357406">
          <w:rPr>
            <w:rStyle w:val="Hyperlink"/>
            <w:noProof/>
          </w:rPr>
          <w:t>Table 3 - Overlap and Spearman Correlation Between Rankings Based on Different Criteria Combinations</w:t>
        </w:r>
        <w:r>
          <w:rPr>
            <w:noProof/>
            <w:webHidden/>
          </w:rPr>
          <w:tab/>
        </w:r>
        <w:r>
          <w:rPr>
            <w:noProof/>
            <w:webHidden/>
          </w:rPr>
          <w:fldChar w:fldCharType="begin"/>
        </w:r>
        <w:r>
          <w:rPr>
            <w:noProof/>
            <w:webHidden/>
          </w:rPr>
          <w:instrText xml:space="preserve"> PAGEREF _Toc207988607 \h </w:instrText>
        </w:r>
        <w:r>
          <w:rPr>
            <w:noProof/>
            <w:webHidden/>
          </w:rPr>
        </w:r>
        <w:r>
          <w:rPr>
            <w:noProof/>
            <w:webHidden/>
          </w:rPr>
          <w:fldChar w:fldCharType="separate"/>
        </w:r>
        <w:r>
          <w:rPr>
            <w:noProof/>
            <w:webHidden/>
          </w:rPr>
          <w:t>49</w:t>
        </w:r>
        <w:r>
          <w:rPr>
            <w:noProof/>
            <w:webHidden/>
          </w:rPr>
          <w:fldChar w:fldCharType="end"/>
        </w:r>
      </w:hyperlink>
    </w:p>
    <w:p w14:paraId="7DDEBB9D" w14:textId="51970F51" w:rsidR="00E35F1B" w:rsidRDefault="00E35F1B">
      <w:pPr>
        <w:pStyle w:val="Abbildungsverzeichnis"/>
        <w:tabs>
          <w:tab w:val="right" w:leader="dot" w:pos="9627"/>
        </w:tabs>
        <w:rPr>
          <w:rFonts w:asciiTheme="minorHAnsi" w:eastAsiaTheme="minorEastAsia" w:hAnsiTheme="minorHAnsi"/>
          <w:noProof/>
          <w:kern w:val="2"/>
          <w:sz w:val="24"/>
          <w:szCs w:val="24"/>
          <w:lang w:val="de-DE" w:eastAsia="de-DE"/>
          <w14:ligatures w14:val="standardContextual"/>
        </w:rPr>
      </w:pPr>
      <w:hyperlink w:anchor="_Toc207988608" w:history="1">
        <w:r w:rsidRPr="00357406">
          <w:rPr>
            <w:rStyle w:val="Hyperlink"/>
            <w:noProof/>
          </w:rPr>
          <w:t>Table 4 - Re-evaluation of the five best candidates using Protenix and GNINA</w:t>
        </w:r>
        <w:r>
          <w:rPr>
            <w:noProof/>
            <w:webHidden/>
          </w:rPr>
          <w:tab/>
        </w:r>
        <w:r>
          <w:rPr>
            <w:noProof/>
            <w:webHidden/>
          </w:rPr>
          <w:fldChar w:fldCharType="begin"/>
        </w:r>
        <w:r>
          <w:rPr>
            <w:noProof/>
            <w:webHidden/>
          </w:rPr>
          <w:instrText xml:space="preserve"> PAGEREF _Toc207988608 \h </w:instrText>
        </w:r>
        <w:r>
          <w:rPr>
            <w:noProof/>
            <w:webHidden/>
          </w:rPr>
        </w:r>
        <w:r>
          <w:rPr>
            <w:noProof/>
            <w:webHidden/>
          </w:rPr>
          <w:fldChar w:fldCharType="separate"/>
        </w:r>
        <w:r>
          <w:rPr>
            <w:noProof/>
            <w:webHidden/>
          </w:rPr>
          <w:t>51</w:t>
        </w:r>
        <w:r>
          <w:rPr>
            <w:noProof/>
            <w:webHidden/>
          </w:rPr>
          <w:fldChar w:fldCharType="end"/>
        </w:r>
      </w:hyperlink>
    </w:p>
    <w:p w14:paraId="1C1A3E34" w14:textId="64D06A8C" w:rsidR="000F3DEA" w:rsidRPr="000A5956" w:rsidRDefault="00787259" w:rsidP="008B55B2">
      <w:pPr>
        <w:rPr>
          <w:lang w:val="de-DE"/>
        </w:rPr>
      </w:pPr>
      <w:r>
        <w:rPr>
          <w:lang w:val="de-DE"/>
        </w:rPr>
        <w:fldChar w:fldCharType="end"/>
      </w:r>
    </w:p>
    <w:p w14:paraId="6EBE930F" w14:textId="272AADA9" w:rsidR="008B55B2" w:rsidRPr="000A5956" w:rsidRDefault="008B55B2">
      <w:pPr>
        <w:spacing w:after="200" w:line="276" w:lineRule="auto"/>
        <w:rPr>
          <w:lang w:val="de-DE"/>
        </w:rPr>
      </w:pPr>
      <w:r w:rsidRPr="000A5956">
        <w:rPr>
          <w:lang w:val="de-DE"/>
        </w:rPr>
        <w:br w:type="page"/>
      </w:r>
    </w:p>
    <w:p w14:paraId="4F38B902" w14:textId="77777777" w:rsidR="001D288D" w:rsidRPr="000A5956" w:rsidRDefault="001D288D" w:rsidP="004E7354">
      <w:pPr>
        <w:pStyle w:val="berschrift1"/>
        <w:numPr>
          <w:ilvl w:val="0"/>
          <w:numId w:val="0"/>
        </w:numPr>
        <w:rPr>
          <w:lang w:val="de-DE"/>
        </w:rPr>
        <w:sectPr w:rsidR="001D288D" w:rsidRPr="000A5956" w:rsidSect="00213CEF">
          <w:pgSz w:w="11906" w:h="16838" w:code="9"/>
          <w:pgMar w:top="964" w:right="851" w:bottom="851" w:left="1418" w:header="567" w:footer="567" w:gutter="0"/>
          <w:pgNumType w:fmt="upperRoman"/>
          <w:cols w:space="708"/>
          <w:titlePg/>
          <w:docGrid w:linePitch="360"/>
        </w:sectPr>
      </w:pPr>
    </w:p>
    <w:p w14:paraId="2A7A3E5F" w14:textId="6E8B280E" w:rsidR="00AF1E30" w:rsidRPr="000A5956" w:rsidRDefault="00AD4C6B" w:rsidP="004E7354">
      <w:pPr>
        <w:pStyle w:val="berschrift1"/>
        <w:numPr>
          <w:ilvl w:val="0"/>
          <w:numId w:val="0"/>
        </w:numPr>
        <w:rPr>
          <w:lang w:val="de-DE"/>
        </w:rPr>
      </w:pPr>
      <w:bookmarkStart w:id="8" w:name="_Toc207988549"/>
      <w:bookmarkStart w:id="9" w:name="_Hlk207873564"/>
      <w:r w:rsidRPr="000A5956">
        <w:rPr>
          <w:lang w:val="de-DE"/>
        </w:rPr>
        <w:lastRenderedPageBreak/>
        <w:t>Formula Index</w:t>
      </w:r>
      <w:bookmarkEnd w:id="8"/>
    </w:p>
    <w:bookmarkEnd w:id="9"/>
    <w:p w14:paraId="3DF1EE12" w14:textId="23EB74F5" w:rsidR="00E35F1B" w:rsidRDefault="00A104AA" w:rsidP="000C676A">
      <w:pPr>
        <w:pStyle w:val="Abbildungsverzeichnis"/>
        <w:tabs>
          <w:tab w:val="right" w:leader="dot" w:pos="9627"/>
        </w:tabs>
        <w:jc w:val="both"/>
        <w:rPr>
          <w:rFonts w:asciiTheme="minorHAnsi" w:eastAsiaTheme="minorEastAsia" w:hAnsiTheme="minorHAnsi"/>
          <w:noProof/>
          <w:kern w:val="2"/>
          <w:sz w:val="24"/>
          <w:szCs w:val="24"/>
          <w:lang w:val="de-DE" w:eastAsia="de-DE"/>
          <w14:ligatures w14:val="standardContextual"/>
        </w:rPr>
      </w:pPr>
      <w:r>
        <w:rPr>
          <w:lang w:val="de-DE"/>
        </w:rPr>
        <w:fldChar w:fldCharType="begin"/>
      </w:r>
      <w:r>
        <w:rPr>
          <w:lang w:val="de-DE"/>
        </w:rPr>
        <w:instrText xml:space="preserve"> TOC \h \z \c "Equation" </w:instrText>
      </w:r>
      <w:r>
        <w:rPr>
          <w:lang w:val="de-DE"/>
        </w:rPr>
        <w:fldChar w:fldCharType="separate"/>
      </w:r>
      <w:hyperlink w:anchor="_Toc207988609" w:history="1">
        <w:r w:rsidR="00E35F1B" w:rsidRPr="00331282">
          <w:rPr>
            <w:rStyle w:val="Hyperlink"/>
            <w:noProof/>
          </w:rPr>
          <w:t>(1)</w:t>
        </w:r>
        <w:r w:rsidR="000C676A">
          <w:rPr>
            <w:rStyle w:val="Hyperlink"/>
            <w:noProof/>
          </w:rPr>
          <w:t xml:space="preserve"> </w:t>
        </w:r>
        <w:r w:rsidR="000C676A" w:rsidRPr="000C676A">
          <w:rPr>
            <w:rStyle w:val="Hyperlink"/>
            <w:noProof/>
          </w:rPr>
          <w:t>Empirical scoring function</w:t>
        </w:r>
        <w:r w:rsidR="00E35F1B">
          <w:rPr>
            <w:noProof/>
            <w:webHidden/>
          </w:rPr>
          <w:tab/>
        </w:r>
        <w:r w:rsidR="00E35F1B">
          <w:rPr>
            <w:noProof/>
            <w:webHidden/>
          </w:rPr>
          <w:fldChar w:fldCharType="begin"/>
        </w:r>
        <w:r w:rsidR="00E35F1B">
          <w:rPr>
            <w:noProof/>
            <w:webHidden/>
          </w:rPr>
          <w:instrText xml:space="preserve"> PAGEREF _Toc207988609 \h </w:instrText>
        </w:r>
        <w:r w:rsidR="00E35F1B">
          <w:rPr>
            <w:noProof/>
            <w:webHidden/>
          </w:rPr>
        </w:r>
        <w:r w:rsidR="00E35F1B">
          <w:rPr>
            <w:noProof/>
            <w:webHidden/>
          </w:rPr>
          <w:fldChar w:fldCharType="separate"/>
        </w:r>
        <w:r w:rsidR="00E35F1B">
          <w:rPr>
            <w:noProof/>
            <w:webHidden/>
          </w:rPr>
          <w:t>21</w:t>
        </w:r>
        <w:r w:rsidR="00E35F1B">
          <w:rPr>
            <w:noProof/>
            <w:webHidden/>
          </w:rPr>
          <w:fldChar w:fldCharType="end"/>
        </w:r>
      </w:hyperlink>
    </w:p>
    <w:p w14:paraId="0546EE4D" w14:textId="17742C3A" w:rsidR="00E35F1B" w:rsidRDefault="00E35F1B">
      <w:pPr>
        <w:pStyle w:val="Abbildungsverzeichnis"/>
        <w:tabs>
          <w:tab w:val="right" w:leader="dot" w:pos="9627"/>
        </w:tabs>
        <w:rPr>
          <w:rFonts w:asciiTheme="minorHAnsi" w:eastAsiaTheme="minorEastAsia" w:hAnsiTheme="minorHAnsi"/>
          <w:noProof/>
          <w:kern w:val="2"/>
          <w:sz w:val="24"/>
          <w:szCs w:val="24"/>
          <w:lang w:val="de-DE" w:eastAsia="de-DE"/>
          <w14:ligatures w14:val="standardContextual"/>
        </w:rPr>
      </w:pPr>
      <w:hyperlink w:anchor="_Toc207988610" w:history="1">
        <w:r w:rsidRPr="00331282">
          <w:rPr>
            <w:rStyle w:val="Hyperlink"/>
            <w:noProof/>
          </w:rPr>
          <w:t>(2)</w:t>
        </w:r>
        <w:r w:rsidR="000C676A">
          <w:rPr>
            <w:rStyle w:val="Hyperlink"/>
            <w:noProof/>
          </w:rPr>
          <w:t xml:space="preserve"> </w:t>
        </w:r>
        <w:r w:rsidR="000C676A" w:rsidRPr="000C676A">
          <w:rPr>
            <w:rStyle w:val="Hyperlink"/>
            <w:noProof/>
          </w:rPr>
          <w:t>Template modelling score</w:t>
        </w:r>
        <w:r>
          <w:rPr>
            <w:noProof/>
            <w:webHidden/>
          </w:rPr>
          <w:tab/>
        </w:r>
        <w:r>
          <w:rPr>
            <w:noProof/>
            <w:webHidden/>
          </w:rPr>
          <w:fldChar w:fldCharType="begin"/>
        </w:r>
        <w:r>
          <w:rPr>
            <w:noProof/>
            <w:webHidden/>
          </w:rPr>
          <w:instrText xml:space="preserve"> PAGEREF _Toc207988610 \h </w:instrText>
        </w:r>
        <w:r>
          <w:rPr>
            <w:noProof/>
            <w:webHidden/>
          </w:rPr>
        </w:r>
        <w:r>
          <w:rPr>
            <w:noProof/>
            <w:webHidden/>
          </w:rPr>
          <w:fldChar w:fldCharType="separate"/>
        </w:r>
        <w:r>
          <w:rPr>
            <w:noProof/>
            <w:webHidden/>
          </w:rPr>
          <w:t>25</w:t>
        </w:r>
        <w:r>
          <w:rPr>
            <w:noProof/>
            <w:webHidden/>
          </w:rPr>
          <w:fldChar w:fldCharType="end"/>
        </w:r>
      </w:hyperlink>
    </w:p>
    <w:p w14:paraId="0D30B793" w14:textId="1398F79C" w:rsidR="00E35F1B" w:rsidRDefault="00E35F1B">
      <w:pPr>
        <w:pStyle w:val="Abbildungsverzeichnis"/>
        <w:tabs>
          <w:tab w:val="right" w:leader="dot" w:pos="9627"/>
        </w:tabs>
        <w:rPr>
          <w:rFonts w:asciiTheme="minorHAnsi" w:eastAsiaTheme="minorEastAsia" w:hAnsiTheme="minorHAnsi"/>
          <w:noProof/>
          <w:kern w:val="2"/>
          <w:sz w:val="24"/>
          <w:szCs w:val="24"/>
          <w:lang w:val="de-DE" w:eastAsia="de-DE"/>
          <w14:ligatures w14:val="standardContextual"/>
        </w:rPr>
      </w:pPr>
      <w:hyperlink w:anchor="_Toc207988611" w:history="1">
        <w:r w:rsidRPr="00331282">
          <w:rPr>
            <w:rStyle w:val="Hyperlink"/>
            <w:noProof/>
          </w:rPr>
          <w:t>(3)</w:t>
        </w:r>
        <w:r w:rsidR="000C676A">
          <w:rPr>
            <w:rStyle w:val="Hyperlink"/>
            <w:noProof/>
          </w:rPr>
          <w:t xml:space="preserve"> </w:t>
        </w:r>
        <w:r w:rsidR="000C676A" w:rsidRPr="000C676A">
          <w:rPr>
            <w:rStyle w:val="Hyperlink"/>
            <w:noProof/>
          </w:rPr>
          <w:t>Tanimoto coefficient</w:t>
        </w:r>
        <w:r w:rsidR="000C676A">
          <w:rPr>
            <w:rStyle w:val="Hyperlink"/>
            <w:noProof/>
          </w:rPr>
          <w:t xml:space="preserve"> </w:t>
        </w:r>
        <w:r>
          <w:rPr>
            <w:noProof/>
            <w:webHidden/>
          </w:rPr>
          <w:tab/>
        </w:r>
        <w:r>
          <w:rPr>
            <w:noProof/>
            <w:webHidden/>
          </w:rPr>
          <w:fldChar w:fldCharType="begin"/>
        </w:r>
        <w:r>
          <w:rPr>
            <w:noProof/>
            <w:webHidden/>
          </w:rPr>
          <w:instrText xml:space="preserve"> PAGEREF _Toc207988611 \h </w:instrText>
        </w:r>
        <w:r>
          <w:rPr>
            <w:noProof/>
            <w:webHidden/>
          </w:rPr>
        </w:r>
        <w:r>
          <w:rPr>
            <w:noProof/>
            <w:webHidden/>
          </w:rPr>
          <w:fldChar w:fldCharType="separate"/>
        </w:r>
        <w:r>
          <w:rPr>
            <w:noProof/>
            <w:webHidden/>
          </w:rPr>
          <w:t>29</w:t>
        </w:r>
        <w:r>
          <w:rPr>
            <w:noProof/>
            <w:webHidden/>
          </w:rPr>
          <w:fldChar w:fldCharType="end"/>
        </w:r>
      </w:hyperlink>
    </w:p>
    <w:p w14:paraId="20FF2D57" w14:textId="6F62BCE8" w:rsidR="00E35F1B" w:rsidRDefault="00E35F1B">
      <w:pPr>
        <w:pStyle w:val="Abbildungsverzeichnis"/>
        <w:tabs>
          <w:tab w:val="right" w:leader="dot" w:pos="9627"/>
        </w:tabs>
        <w:rPr>
          <w:rFonts w:asciiTheme="minorHAnsi" w:eastAsiaTheme="minorEastAsia" w:hAnsiTheme="minorHAnsi"/>
          <w:noProof/>
          <w:kern w:val="2"/>
          <w:sz w:val="24"/>
          <w:szCs w:val="24"/>
          <w:lang w:val="de-DE" w:eastAsia="de-DE"/>
          <w14:ligatures w14:val="standardContextual"/>
        </w:rPr>
      </w:pPr>
      <w:hyperlink w:anchor="_Toc207988612" w:history="1">
        <w:r w:rsidRPr="00331282">
          <w:rPr>
            <w:rStyle w:val="Hyperlink"/>
            <w:noProof/>
          </w:rPr>
          <w:t>(4)</w:t>
        </w:r>
        <w:r w:rsidR="000C676A">
          <w:rPr>
            <w:rStyle w:val="Hyperlink"/>
            <w:noProof/>
          </w:rPr>
          <w:t xml:space="preserve"> </w:t>
        </w:r>
        <w:r w:rsidR="000C676A" w:rsidRPr="000C676A">
          <w:rPr>
            <w:rStyle w:val="Hyperlink"/>
            <w:noProof/>
          </w:rPr>
          <w:t>Center of Mass</w:t>
        </w:r>
        <w:r>
          <w:rPr>
            <w:noProof/>
            <w:webHidden/>
          </w:rPr>
          <w:tab/>
        </w:r>
        <w:r>
          <w:rPr>
            <w:noProof/>
            <w:webHidden/>
          </w:rPr>
          <w:fldChar w:fldCharType="begin"/>
        </w:r>
        <w:r>
          <w:rPr>
            <w:noProof/>
            <w:webHidden/>
          </w:rPr>
          <w:instrText xml:space="preserve"> PAGEREF _Toc207988612 \h </w:instrText>
        </w:r>
        <w:r>
          <w:rPr>
            <w:noProof/>
            <w:webHidden/>
          </w:rPr>
        </w:r>
        <w:r>
          <w:rPr>
            <w:noProof/>
            <w:webHidden/>
          </w:rPr>
          <w:fldChar w:fldCharType="separate"/>
        </w:r>
        <w:r>
          <w:rPr>
            <w:noProof/>
            <w:webHidden/>
          </w:rPr>
          <w:t>32</w:t>
        </w:r>
        <w:r>
          <w:rPr>
            <w:noProof/>
            <w:webHidden/>
          </w:rPr>
          <w:fldChar w:fldCharType="end"/>
        </w:r>
      </w:hyperlink>
    </w:p>
    <w:p w14:paraId="787B1926" w14:textId="27E40A10" w:rsidR="00E35F1B" w:rsidRDefault="00E35F1B">
      <w:pPr>
        <w:pStyle w:val="Abbildungsverzeichnis"/>
        <w:tabs>
          <w:tab w:val="right" w:leader="dot" w:pos="9627"/>
        </w:tabs>
        <w:rPr>
          <w:rFonts w:asciiTheme="minorHAnsi" w:eastAsiaTheme="minorEastAsia" w:hAnsiTheme="minorHAnsi"/>
          <w:noProof/>
          <w:kern w:val="2"/>
          <w:sz w:val="24"/>
          <w:szCs w:val="24"/>
          <w:lang w:val="de-DE" w:eastAsia="de-DE"/>
          <w14:ligatures w14:val="standardContextual"/>
        </w:rPr>
      </w:pPr>
      <w:hyperlink w:anchor="_Toc207988613" w:history="1">
        <w:r w:rsidRPr="00331282">
          <w:rPr>
            <w:rStyle w:val="Hyperlink"/>
            <w:noProof/>
          </w:rPr>
          <w:t>(5)</w:t>
        </w:r>
        <w:r w:rsidR="0006353D">
          <w:rPr>
            <w:rStyle w:val="Hyperlink"/>
            <w:noProof/>
          </w:rPr>
          <w:t xml:space="preserve"> </w:t>
        </w:r>
        <w:r w:rsidR="0006353D" w:rsidRPr="0006353D">
          <w:rPr>
            <w:rStyle w:val="Hyperlink"/>
            <w:noProof/>
          </w:rPr>
          <w:t>Center of Mass distance</w:t>
        </w:r>
        <w:r>
          <w:rPr>
            <w:noProof/>
            <w:webHidden/>
          </w:rPr>
          <w:tab/>
        </w:r>
        <w:r>
          <w:rPr>
            <w:noProof/>
            <w:webHidden/>
          </w:rPr>
          <w:fldChar w:fldCharType="begin"/>
        </w:r>
        <w:r>
          <w:rPr>
            <w:noProof/>
            <w:webHidden/>
          </w:rPr>
          <w:instrText xml:space="preserve"> PAGEREF _Toc207988613 \h </w:instrText>
        </w:r>
        <w:r>
          <w:rPr>
            <w:noProof/>
            <w:webHidden/>
          </w:rPr>
        </w:r>
        <w:r>
          <w:rPr>
            <w:noProof/>
            <w:webHidden/>
          </w:rPr>
          <w:fldChar w:fldCharType="separate"/>
        </w:r>
        <w:r>
          <w:rPr>
            <w:noProof/>
            <w:webHidden/>
          </w:rPr>
          <w:t>32</w:t>
        </w:r>
        <w:r>
          <w:rPr>
            <w:noProof/>
            <w:webHidden/>
          </w:rPr>
          <w:fldChar w:fldCharType="end"/>
        </w:r>
      </w:hyperlink>
    </w:p>
    <w:p w14:paraId="2580D000" w14:textId="134B37CE" w:rsidR="00E35F1B" w:rsidRDefault="00E35F1B">
      <w:pPr>
        <w:pStyle w:val="Abbildungsverzeichnis"/>
        <w:tabs>
          <w:tab w:val="right" w:leader="dot" w:pos="9627"/>
        </w:tabs>
        <w:rPr>
          <w:rFonts w:asciiTheme="minorHAnsi" w:eastAsiaTheme="minorEastAsia" w:hAnsiTheme="minorHAnsi"/>
          <w:noProof/>
          <w:kern w:val="2"/>
          <w:sz w:val="24"/>
          <w:szCs w:val="24"/>
          <w:lang w:val="de-DE" w:eastAsia="de-DE"/>
          <w14:ligatures w14:val="standardContextual"/>
        </w:rPr>
      </w:pPr>
      <w:hyperlink w:anchor="_Toc207988614" w:history="1">
        <w:r w:rsidRPr="00331282">
          <w:rPr>
            <w:rStyle w:val="Hyperlink"/>
            <w:noProof/>
          </w:rPr>
          <w:t>(6)</w:t>
        </w:r>
        <w:r w:rsidR="0006353D">
          <w:rPr>
            <w:rStyle w:val="Hyperlink"/>
            <w:noProof/>
          </w:rPr>
          <w:t xml:space="preserve"> </w:t>
        </w:r>
        <w:r w:rsidR="0006353D" w:rsidRPr="0006353D">
          <w:rPr>
            <w:rStyle w:val="Hyperlink"/>
            <w:noProof/>
          </w:rPr>
          <w:t>Root Mean Square Deviation</w:t>
        </w:r>
        <w:r>
          <w:rPr>
            <w:noProof/>
            <w:webHidden/>
          </w:rPr>
          <w:tab/>
        </w:r>
        <w:r>
          <w:rPr>
            <w:noProof/>
            <w:webHidden/>
          </w:rPr>
          <w:fldChar w:fldCharType="begin"/>
        </w:r>
        <w:r>
          <w:rPr>
            <w:noProof/>
            <w:webHidden/>
          </w:rPr>
          <w:instrText xml:space="preserve"> PAGEREF _Toc207988614 \h </w:instrText>
        </w:r>
        <w:r>
          <w:rPr>
            <w:noProof/>
            <w:webHidden/>
          </w:rPr>
        </w:r>
        <w:r>
          <w:rPr>
            <w:noProof/>
            <w:webHidden/>
          </w:rPr>
          <w:fldChar w:fldCharType="separate"/>
        </w:r>
        <w:r>
          <w:rPr>
            <w:noProof/>
            <w:webHidden/>
          </w:rPr>
          <w:t>32</w:t>
        </w:r>
        <w:r>
          <w:rPr>
            <w:noProof/>
            <w:webHidden/>
          </w:rPr>
          <w:fldChar w:fldCharType="end"/>
        </w:r>
      </w:hyperlink>
    </w:p>
    <w:p w14:paraId="59B859F4" w14:textId="5BFE7B86" w:rsidR="00E35F1B" w:rsidRDefault="00E35F1B">
      <w:pPr>
        <w:pStyle w:val="Abbildungsverzeichnis"/>
        <w:tabs>
          <w:tab w:val="right" w:leader="dot" w:pos="9627"/>
        </w:tabs>
        <w:rPr>
          <w:rFonts w:asciiTheme="minorHAnsi" w:eastAsiaTheme="minorEastAsia" w:hAnsiTheme="minorHAnsi"/>
          <w:noProof/>
          <w:kern w:val="2"/>
          <w:sz w:val="24"/>
          <w:szCs w:val="24"/>
          <w:lang w:val="de-DE" w:eastAsia="de-DE"/>
          <w14:ligatures w14:val="standardContextual"/>
        </w:rPr>
      </w:pPr>
      <w:hyperlink w:anchor="_Toc207988615" w:history="1">
        <w:r w:rsidRPr="00331282">
          <w:rPr>
            <w:rStyle w:val="Hyperlink"/>
            <w:noProof/>
          </w:rPr>
          <w:t>(7)</w:t>
        </w:r>
        <w:r w:rsidR="0006353D">
          <w:rPr>
            <w:rStyle w:val="Hyperlink"/>
            <w:noProof/>
          </w:rPr>
          <w:t xml:space="preserve"> </w:t>
        </w:r>
        <w:r w:rsidR="0006353D" w:rsidRPr="0006353D">
          <w:rPr>
            <w:rStyle w:val="Hyperlink"/>
            <w:noProof/>
          </w:rPr>
          <w:t>Pearson correlation coefficient</w:t>
        </w:r>
        <w:r w:rsidR="0006353D">
          <w:rPr>
            <w:rStyle w:val="Hyperlink"/>
            <w:noProof/>
          </w:rPr>
          <w:t xml:space="preserve"> </w:t>
        </w:r>
        <w:r>
          <w:rPr>
            <w:noProof/>
            <w:webHidden/>
          </w:rPr>
          <w:tab/>
        </w:r>
        <w:r>
          <w:rPr>
            <w:noProof/>
            <w:webHidden/>
          </w:rPr>
          <w:fldChar w:fldCharType="begin"/>
        </w:r>
        <w:r>
          <w:rPr>
            <w:noProof/>
            <w:webHidden/>
          </w:rPr>
          <w:instrText xml:space="preserve"> PAGEREF _Toc207988615 \h </w:instrText>
        </w:r>
        <w:r>
          <w:rPr>
            <w:noProof/>
            <w:webHidden/>
          </w:rPr>
        </w:r>
        <w:r>
          <w:rPr>
            <w:noProof/>
            <w:webHidden/>
          </w:rPr>
          <w:fldChar w:fldCharType="separate"/>
        </w:r>
        <w:r>
          <w:rPr>
            <w:noProof/>
            <w:webHidden/>
          </w:rPr>
          <w:t>33</w:t>
        </w:r>
        <w:r>
          <w:rPr>
            <w:noProof/>
            <w:webHidden/>
          </w:rPr>
          <w:fldChar w:fldCharType="end"/>
        </w:r>
      </w:hyperlink>
    </w:p>
    <w:p w14:paraId="105FCA33" w14:textId="4CCDFFE2" w:rsidR="00E35F1B" w:rsidRDefault="00E35F1B">
      <w:pPr>
        <w:pStyle w:val="Abbildungsverzeichnis"/>
        <w:tabs>
          <w:tab w:val="right" w:leader="dot" w:pos="9627"/>
        </w:tabs>
        <w:rPr>
          <w:rFonts w:asciiTheme="minorHAnsi" w:eastAsiaTheme="minorEastAsia" w:hAnsiTheme="minorHAnsi"/>
          <w:noProof/>
          <w:kern w:val="2"/>
          <w:sz w:val="24"/>
          <w:szCs w:val="24"/>
          <w:lang w:val="de-DE" w:eastAsia="de-DE"/>
          <w14:ligatures w14:val="standardContextual"/>
        </w:rPr>
      </w:pPr>
      <w:hyperlink w:anchor="_Toc207988616" w:history="1">
        <w:r w:rsidRPr="00331282">
          <w:rPr>
            <w:rStyle w:val="Hyperlink"/>
            <w:noProof/>
          </w:rPr>
          <w:t>(8)</w:t>
        </w:r>
        <w:r w:rsidR="0006353D">
          <w:rPr>
            <w:rStyle w:val="Hyperlink"/>
            <w:noProof/>
          </w:rPr>
          <w:t xml:space="preserve"> </w:t>
        </w:r>
        <w:r w:rsidR="0006353D" w:rsidRPr="0006353D">
          <w:rPr>
            <w:rStyle w:val="Hyperlink"/>
            <w:noProof/>
          </w:rPr>
          <w:t>PLIP score</w:t>
        </w:r>
        <w:r w:rsidR="0006353D">
          <w:rPr>
            <w:rStyle w:val="Hyperlink"/>
            <w:noProof/>
          </w:rPr>
          <w:t xml:space="preserve"> </w:t>
        </w:r>
        <w:r>
          <w:rPr>
            <w:noProof/>
            <w:webHidden/>
          </w:rPr>
          <w:tab/>
        </w:r>
        <w:r>
          <w:rPr>
            <w:noProof/>
            <w:webHidden/>
          </w:rPr>
          <w:fldChar w:fldCharType="begin"/>
        </w:r>
        <w:r>
          <w:rPr>
            <w:noProof/>
            <w:webHidden/>
          </w:rPr>
          <w:instrText xml:space="preserve"> PAGEREF _Toc207988616 \h </w:instrText>
        </w:r>
        <w:r>
          <w:rPr>
            <w:noProof/>
            <w:webHidden/>
          </w:rPr>
        </w:r>
        <w:r>
          <w:rPr>
            <w:noProof/>
            <w:webHidden/>
          </w:rPr>
          <w:fldChar w:fldCharType="separate"/>
        </w:r>
        <w:r>
          <w:rPr>
            <w:noProof/>
            <w:webHidden/>
          </w:rPr>
          <w:t>33</w:t>
        </w:r>
        <w:r>
          <w:rPr>
            <w:noProof/>
            <w:webHidden/>
          </w:rPr>
          <w:fldChar w:fldCharType="end"/>
        </w:r>
      </w:hyperlink>
    </w:p>
    <w:p w14:paraId="2F55143B" w14:textId="45DCB0DD" w:rsidR="0082797E" w:rsidRPr="000A5956" w:rsidRDefault="00A104AA" w:rsidP="00AF1E30">
      <w:pPr>
        <w:rPr>
          <w:lang w:val="de-DE"/>
        </w:rPr>
      </w:pPr>
      <w:r>
        <w:rPr>
          <w:lang w:val="de-DE"/>
        </w:rPr>
        <w:fldChar w:fldCharType="end"/>
      </w:r>
    </w:p>
    <w:p w14:paraId="039552A9" w14:textId="77777777" w:rsidR="00A104AA" w:rsidRDefault="00A104AA" w:rsidP="001D288D">
      <w:pPr>
        <w:spacing w:after="200" w:line="276" w:lineRule="auto"/>
        <w:rPr>
          <w:lang w:val="de-DE"/>
        </w:rPr>
      </w:pPr>
    </w:p>
    <w:p w14:paraId="6DF5ECBA" w14:textId="0B9C3B23" w:rsidR="0082797E" w:rsidRPr="000A5956" w:rsidRDefault="0082797E" w:rsidP="001D288D">
      <w:pPr>
        <w:spacing w:after="200" w:line="276" w:lineRule="auto"/>
        <w:rPr>
          <w:lang w:val="de-DE"/>
        </w:rPr>
      </w:pPr>
      <w:r w:rsidRPr="000A5956">
        <w:rPr>
          <w:lang w:val="de-DE"/>
        </w:rPr>
        <w:br w:type="page"/>
      </w:r>
    </w:p>
    <w:p w14:paraId="0E879ED9" w14:textId="77777777" w:rsidR="001D288D" w:rsidRPr="000A5956" w:rsidRDefault="001D288D" w:rsidP="004E7354">
      <w:pPr>
        <w:pStyle w:val="berschrift1"/>
        <w:numPr>
          <w:ilvl w:val="0"/>
          <w:numId w:val="0"/>
        </w:numPr>
        <w:rPr>
          <w:lang w:val="de-DE"/>
        </w:rPr>
        <w:sectPr w:rsidR="001D288D" w:rsidRPr="000A5956" w:rsidSect="00213CEF">
          <w:pgSz w:w="11906" w:h="16838" w:code="9"/>
          <w:pgMar w:top="964" w:right="851" w:bottom="851" w:left="1418" w:header="567" w:footer="567" w:gutter="0"/>
          <w:pgNumType w:fmt="upperRoman"/>
          <w:cols w:space="708"/>
          <w:titlePg/>
          <w:docGrid w:linePitch="360"/>
        </w:sectPr>
      </w:pPr>
    </w:p>
    <w:p w14:paraId="03E5A74E" w14:textId="61B6C307" w:rsidR="0082797E" w:rsidRPr="00EB2C28" w:rsidRDefault="00AD4C6B" w:rsidP="004E7354">
      <w:pPr>
        <w:pStyle w:val="berschrift1"/>
        <w:numPr>
          <w:ilvl w:val="0"/>
          <w:numId w:val="0"/>
        </w:numPr>
      </w:pPr>
      <w:bookmarkStart w:id="10" w:name="_Toc207988550"/>
      <w:r w:rsidRPr="00EB2C28">
        <w:lastRenderedPageBreak/>
        <w:t>List of abbreviations</w:t>
      </w:r>
      <w:bookmarkEnd w:id="10"/>
    </w:p>
    <w:p w14:paraId="685F7401" w14:textId="77777777" w:rsidR="00E73EDB" w:rsidRPr="00AB4151" w:rsidRDefault="00E73EDB" w:rsidP="00AB4151">
      <w:pPr>
        <w:pStyle w:val="TextkrperBlocksatz"/>
        <w:spacing w:line="276" w:lineRule="auto"/>
      </w:pPr>
      <w:bookmarkStart w:id="11" w:name="_Hlk207873581"/>
      <w:r w:rsidRPr="00AB4151">
        <w:t>AML</w:t>
      </w:r>
      <w:r w:rsidRPr="00AB4151">
        <w:tab/>
      </w:r>
      <w:r w:rsidRPr="00AB4151">
        <w:tab/>
      </w:r>
      <w:r w:rsidRPr="00AB4151">
        <w:tab/>
        <w:t>Acute myeloid leukemia</w:t>
      </w:r>
    </w:p>
    <w:p w14:paraId="30F229C0" w14:textId="77777777" w:rsidR="00E73EDB" w:rsidRPr="00AB4151" w:rsidRDefault="00E73EDB" w:rsidP="00AB4151">
      <w:pPr>
        <w:pStyle w:val="TextkrperBlocksatz"/>
        <w:spacing w:line="276" w:lineRule="auto"/>
        <w:rPr>
          <w:i/>
          <w:iCs/>
        </w:rPr>
      </w:pPr>
      <w:r w:rsidRPr="00AB4151">
        <w:rPr>
          <w:i/>
          <w:iCs/>
        </w:rPr>
        <w:t>At.</w:t>
      </w:r>
      <w:r w:rsidRPr="00AB4151">
        <w:rPr>
          <w:i/>
          <w:iCs/>
        </w:rPr>
        <w:tab/>
      </w:r>
      <w:r w:rsidRPr="00AB4151">
        <w:rPr>
          <w:i/>
          <w:iCs/>
        </w:rPr>
        <w:tab/>
      </w:r>
      <w:r w:rsidRPr="00AB4151">
        <w:rPr>
          <w:i/>
          <w:iCs/>
        </w:rPr>
        <w:tab/>
        <w:t>Arabidopsis thaliana</w:t>
      </w:r>
    </w:p>
    <w:p w14:paraId="553866FE" w14:textId="77777777" w:rsidR="00E73EDB" w:rsidRPr="00AB4151" w:rsidRDefault="00E73EDB" w:rsidP="00AB4151">
      <w:pPr>
        <w:pStyle w:val="TextkrperBlocksatz"/>
        <w:spacing w:line="276" w:lineRule="auto"/>
      </w:pPr>
      <w:r w:rsidRPr="00AB4151">
        <w:t>Cab2</w:t>
      </w:r>
      <w:r w:rsidRPr="00AB4151">
        <w:tab/>
      </w:r>
      <w:r w:rsidRPr="00AB4151">
        <w:tab/>
      </w:r>
      <w:r w:rsidRPr="00AB4151">
        <w:tab/>
        <w:t>Coenzyme A biosynthesis protein 2</w:t>
      </w:r>
    </w:p>
    <w:p w14:paraId="6FD3F99C" w14:textId="77777777" w:rsidR="00E73EDB" w:rsidRPr="00AB4151" w:rsidRDefault="00E73EDB" w:rsidP="00AB4151">
      <w:pPr>
        <w:pStyle w:val="TextkrperBlocksatz"/>
        <w:spacing w:line="276" w:lineRule="auto"/>
      </w:pPr>
      <w:r w:rsidRPr="00AB4151">
        <w:t>CFCG</w:t>
      </w:r>
      <w:r w:rsidRPr="00AB4151">
        <w:tab/>
      </w:r>
      <w:r w:rsidRPr="00AB4151">
        <w:tab/>
      </w:r>
      <w:r w:rsidRPr="00AB4151">
        <w:tab/>
        <w:t>Chemical Flow Chart Generator</w:t>
      </w:r>
    </w:p>
    <w:p w14:paraId="321BBF9F" w14:textId="77777777" w:rsidR="00E73EDB" w:rsidRPr="00AB4151" w:rsidRDefault="00E73EDB" w:rsidP="00AB4151">
      <w:pPr>
        <w:pStyle w:val="TextkrperBlocksatz"/>
        <w:spacing w:line="276" w:lineRule="auto"/>
      </w:pPr>
      <w:r w:rsidRPr="00AB4151">
        <w:t>CMCB</w:t>
      </w:r>
      <w:r w:rsidRPr="00AB4151">
        <w:tab/>
      </w:r>
      <w:r w:rsidRPr="00AB4151">
        <w:tab/>
      </w:r>
      <w:r w:rsidRPr="00AB4151">
        <w:tab/>
        <w:t>Center for Molecular and Cellular Bioengineering</w:t>
      </w:r>
    </w:p>
    <w:p w14:paraId="6D930A9B" w14:textId="77777777" w:rsidR="00E73EDB" w:rsidRPr="00AB4151" w:rsidRDefault="00E73EDB" w:rsidP="00AB4151">
      <w:pPr>
        <w:pStyle w:val="TextkrperBlocksatz"/>
        <w:spacing w:line="276" w:lineRule="auto"/>
      </w:pPr>
      <w:r w:rsidRPr="00AB4151">
        <w:t>CNN</w:t>
      </w:r>
      <w:r w:rsidRPr="00AB4151">
        <w:tab/>
      </w:r>
      <w:r w:rsidRPr="00AB4151">
        <w:tab/>
      </w:r>
      <w:r w:rsidRPr="00AB4151">
        <w:tab/>
        <w:t>Convolutional Neural Network</w:t>
      </w:r>
    </w:p>
    <w:p w14:paraId="3D0ABFF7" w14:textId="77777777" w:rsidR="00E73EDB" w:rsidRPr="00AB4151" w:rsidRDefault="00E73EDB" w:rsidP="00AB4151">
      <w:pPr>
        <w:pStyle w:val="TextkrperBlocksatz"/>
        <w:spacing w:line="276" w:lineRule="auto"/>
      </w:pPr>
      <w:r w:rsidRPr="00AB4151">
        <w:t>CoA</w:t>
      </w:r>
      <w:r w:rsidRPr="00AB4151">
        <w:tab/>
      </w:r>
      <w:r w:rsidRPr="00AB4151">
        <w:tab/>
      </w:r>
      <w:r w:rsidRPr="00AB4151">
        <w:tab/>
        <w:t>Coenzyme A</w:t>
      </w:r>
    </w:p>
    <w:p w14:paraId="607330AF" w14:textId="77777777" w:rsidR="00E73EDB" w:rsidRPr="00AB4151" w:rsidRDefault="00E73EDB" w:rsidP="00AB4151">
      <w:pPr>
        <w:pStyle w:val="TextkrperBlocksatz"/>
        <w:spacing w:line="276" w:lineRule="auto"/>
      </w:pPr>
      <w:r w:rsidRPr="00AB4151">
        <w:t xml:space="preserve">COASY </w:t>
      </w:r>
      <w:r w:rsidRPr="00AB4151">
        <w:tab/>
      </w:r>
      <w:r w:rsidRPr="00AB4151">
        <w:tab/>
        <w:t>Coenzyme A synthase</w:t>
      </w:r>
    </w:p>
    <w:p w14:paraId="3E1F8E21" w14:textId="77777777" w:rsidR="00E73EDB" w:rsidRPr="00AB4151" w:rsidRDefault="00E73EDB" w:rsidP="00AB4151">
      <w:pPr>
        <w:pStyle w:val="TextkrperBlocksatz"/>
        <w:spacing w:line="276" w:lineRule="auto"/>
      </w:pPr>
      <w:r w:rsidRPr="00AB4151">
        <w:t>COM</w:t>
      </w:r>
      <w:r w:rsidRPr="00AB4151">
        <w:tab/>
      </w:r>
      <w:r w:rsidRPr="00AB4151">
        <w:tab/>
      </w:r>
      <w:r w:rsidRPr="00AB4151">
        <w:tab/>
        <w:t>center of mass</w:t>
      </w:r>
    </w:p>
    <w:p w14:paraId="5B9C58AF" w14:textId="77777777" w:rsidR="00E73EDB" w:rsidRPr="00AB4151" w:rsidRDefault="00E73EDB" w:rsidP="00AB4151">
      <w:pPr>
        <w:pStyle w:val="TextkrperBlocksatz"/>
        <w:spacing w:line="276" w:lineRule="auto"/>
      </w:pPr>
      <w:r w:rsidRPr="00AB4151">
        <w:t>conform</w:t>
      </w:r>
      <w:r w:rsidRPr="00AB4151">
        <w:tab/>
      </w:r>
      <w:r w:rsidRPr="00AB4151">
        <w:tab/>
        <w:t>conformational</w:t>
      </w:r>
    </w:p>
    <w:p w14:paraId="18032378" w14:textId="77777777" w:rsidR="00E73EDB" w:rsidRPr="00AB4151" w:rsidRDefault="00E73EDB" w:rsidP="00AB4151">
      <w:pPr>
        <w:pStyle w:val="TextkrperBlocksatz"/>
        <w:spacing w:line="276" w:lineRule="auto"/>
      </w:pPr>
      <w:r w:rsidRPr="00AB4151">
        <w:t>CPU</w:t>
      </w:r>
      <w:r w:rsidRPr="00AB4151">
        <w:tab/>
      </w:r>
      <w:r w:rsidRPr="00AB4151">
        <w:tab/>
      </w:r>
      <w:r w:rsidRPr="00AB4151">
        <w:tab/>
        <w:t>central processing unit</w:t>
      </w:r>
    </w:p>
    <w:p w14:paraId="4B7469AA" w14:textId="77777777" w:rsidR="00E73EDB" w:rsidRPr="00AB4151" w:rsidRDefault="00E73EDB" w:rsidP="00AB4151">
      <w:pPr>
        <w:pStyle w:val="TextkrperBlocksatz"/>
        <w:spacing w:line="276" w:lineRule="auto"/>
      </w:pPr>
      <w:r w:rsidRPr="00AB4151">
        <w:t>cryo-EM</w:t>
      </w:r>
      <w:r w:rsidRPr="00AB4151">
        <w:tab/>
      </w:r>
      <w:r w:rsidRPr="00AB4151">
        <w:tab/>
        <w:t>cryo-Electron Microscopy</w:t>
      </w:r>
    </w:p>
    <w:p w14:paraId="4C068C01" w14:textId="77777777" w:rsidR="00E73EDB" w:rsidRPr="00AB4151" w:rsidRDefault="00E73EDB" w:rsidP="00AB4151">
      <w:pPr>
        <w:pStyle w:val="TextkrperBlocksatz"/>
        <w:spacing w:line="276" w:lineRule="auto"/>
      </w:pPr>
      <w:r w:rsidRPr="00AB4151">
        <w:t>elec</w:t>
      </w:r>
      <w:r w:rsidRPr="00AB4151">
        <w:tab/>
      </w:r>
      <w:r w:rsidRPr="00AB4151">
        <w:tab/>
      </w:r>
      <w:r w:rsidRPr="00AB4151">
        <w:tab/>
        <w:t>electrostatics</w:t>
      </w:r>
    </w:p>
    <w:p w14:paraId="3235D5C2" w14:textId="77777777" w:rsidR="00E73EDB" w:rsidRPr="00AB4151" w:rsidRDefault="00E73EDB" w:rsidP="00AB4151">
      <w:pPr>
        <w:pStyle w:val="TextkrperBlocksatz"/>
        <w:spacing w:line="276" w:lineRule="auto"/>
      </w:pPr>
      <w:r w:rsidRPr="00AB4151">
        <w:t>FMN</w:t>
      </w:r>
      <w:r w:rsidRPr="00AB4151">
        <w:tab/>
      </w:r>
      <w:r w:rsidRPr="00AB4151">
        <w:tab/>
      </w:r>
      <w:r w:rsidRPr="00AB4151">
        <w:tab/>
        <w:t>flavin mononucleotide</w:t>
      </w:r>
    </w:p>
    <w:p w14:paraId="565653AF" w14:textId="77777777" w:rsidR="00E73EDB" w:rsidRDefault="00E73EDB" w:rsidP="00AB4151">
      <w:pPr>
        <w:pStyle w:val="TextkrperBlocksatz"/>
        <w:spacing w:line="276" w:lineRule="auto"/>
      </w:pPr>
      <w:r w:rsidRPr="003C3366">
        <w:t>FRET</w:t>
      </w:r>
      <w:r>
        <w:t xml:space="preserve"> </w:t>
      </w:r>
      <w:r>
        <w:tab/>
      </w:r>
      <w:r>
        <w:tab/>
      </w:r>
      <w:r>
        <w:tab/>
      </w:r>
      <w:r w:rsidRPr="00A44FF5">
        <w:t>Förster (or Fluorescence) Resonance Energy Transfer</w:t>
      </w:r>
    </w:p>
    <w:p w14:paraId="48D5431B" w14:textId="77777777" w:rsidR="00E73EDB" w:rsidRPr="00AB4151" w:rsidRDefault="00E73EDB" w:rsidP="00AB4151">
      <w:pPr>
        <w:pStyle w:val="TextkrperBlocksatz"/>
        <w:spacing w:line="276" w:lineRule="auto"/>
      </w:pPr>
      <w:r w:rsidRPr="00AB4151">
        <w:t>GA</w:t>
      </w:r>
      <w:r w:rsidRPr="00AB4151">
        <w:tab/>
      </w:r>
      <w:r w:rsidRPr="00AB4151">
        <w:tab/>
      </w:r>
      <w:r w:rsidRPr="00AB4151">
        <w:tab/>
        <w:t>Genetic Algorithm</w:t>
      </w:r>
    </w:p>
    <w:p w14:paraId="387C372E" w14:textId="77777777" w:rsidR="00E73EDB" w:rsidRPr="00AB4151" w:rsidRDefault="00E73EDB" w:rsidP="00AB4151">
      <w:pPr>
        <w:pStyle w:val="TextkrperBlocksatz"/>
        <w:spacing w:line="276" w:lineRule="auto"/>
      </w:pPr>
      <w:r w:rsidRPr="00AB4151">
        <w:t>GPU</w:t>
      </w:r>
      <w:r w:rsidRPr="00AB4151">
        <w:tab/>
      </w:r>
      <w:r w:rsidRPr="00AB4151">
        <w:tab/>
      </w:r>
      <w:r w:rsidRPr="00AB4151">
        <w:tab/>
        <w:t>graphics processing unit</w:t>
      </w:r>
    </w:p>
    <w:p w14:paraId="105DA76C" w14:textId="77777777" w:rsidR="00E73EDB" w:rsidRPr="00AB4151" w:rsidRDefault="00E73EDB" w:rsidP="00AB4151">
      <w:pPr>
        <w:pStyle w:val="TextkrperBlocksatz"/>
        <w:spacing w:line="276" w:lineRule="auto"/>
      </w:pPr>
      <w:r w:rsidRPr="00AB4151">
        <w:t>hbond</w:t>
      </w:r>
      <w:r w:rsidRPr="00AB4151">
        <w:tab/>
      </w:r>
      <w:r w:rsidRPr="00AB4151">
        <w:tab/>
      </w:r>
      <w:r w:rsidRPr="00AB4151">
        <w:tab/>
        <w:t>hydrogen bonding</w:t>
      </w:r>
    </w:p>
    <w:p w14:paraId="73EC8730" w14:textId="77777777" w:rsidR="00E73EDB" w:rsidRPr="00AB4151" w:rsidRDefault="00E73EDB" w:rsidP="00AB4151">
      <w:pPr>
        <w:pStyle w:val="TextkrperBlocksatz"/>
        <w:spacing w:line="276" w:lineRule="auto"/>
      </w:pPr>
      <w:r w:rsidRPr="00AB4151">
        <w:t>HFCD</w:t>
      </w:r>
      <w:r w:rsidRPr="00AB4151">
        <w:tab/>
      </w:r>
      <w:r w:rsidRPr="00AB4151">
        <w:tab/>
      </w:r>
      <w:r w:rsidRPr="00AB4151">
        <w:tab/>
        <w:t>homo</w:t>
      </w:r>
      <w:r w:rsidRPr="00AB4151">
        <w:noBreakHyphen/>
        <w:t>oligomeric flavin</w:t>
      </w:r>
      <w:r w:rsidRPr="00AB4151">
        <w:noBreakHyphen/>
        <w:t>containing Cys decarboxylase</w:t>
      </w:r>
    </w:p>
    <w:p w14:paraId="540B3C0A" w14:textId="77777777" w:rsidR="00E73EDB" w:rsidRPr="00AB4151" w:rsidRDefault="00E73EDB" w:rsidP="00AB4151">
      <w:pPr>
        <w:pStyle w:val="TextkrperBlocksatz"/>
        <w:spacing w:line="276" w:lineRule="auto"/>
      </w:pPr>
      <w:r w:rsidRPr="00CC70CC">
        <w:t>IC₅₀</w:t>
      </w:r>
      <w:r>
        <w:tab/>
      </w:r>
      <w:r>
        <w:tab/>
      </w:r>
      <w:r>
        <w:tab/>
        <w:t>h</w:t>
      </w:r>
      <w:r w:rsidRPr="00B90647">
        <w:t>alf maximal inhibitory concentration</w:t>
      </w:r>
    </w:p>
    <w:p w14:paraId="4E0B325C" w14:textId="77777777" w:rsidR="00E73EDB" w:rsidRPr="00014FF4" w:rsidRDefault="00E73EDB">
      <w:pPr>
        <w:spacing w:after="200" w:line="276" w:lineRule="auto"/>
      </w:pPr>
      <w:r w:rsidRPr="00882EC6">
        <w:t>IDP</w:t>
      </w:r>
      <w:r>
        <w:tab/>
      </w:r>
      <w:r>
        <w:tab/>
      </w:r>
      <w:r>
        <w:tab/>
      </w:r>
      <w:r w:rsidRPr="00882EC6">
        <w:t>Intrinsically Disordered Protein</w:t>
      </w:r>
    </w:p>
    <w:p w14:paraId="1E97CE63" w14:textId="77777777" w:rsidR="00E73EDB" w:rsidRPr="00AB4151" w:rsidRDefault="00E73EDB" w:rsidP="00AB4151">
      <w:pPr>
        <w:pStyle w:val="TextkrperBlocksatz"/>
        <w:spacing w:line="276" w:lineRule="auto"/>
      </w:pPr>
      <w:r w:rsidRPr="00AB4151">
        <w:t>ipTM</w:t>
      </w:r>
      <w:r w:rsidRPr="00AB4151">
        <w:tab/>
      </w:r>
      <w:r w:rsidRPr="00AB4151">
        <w:tab/>
      </w:r>
      <w:r w:rsidRPr="00AB4151">
        <w:tab/>
        <w:t>interface predicted template modelling</w:t>
      </w:r>
    </w:p>
    <w:p w14:paraId="40D57312" w14:textId="77777777" w:rsidR="00E73EDB" w:rsidRDefault="00E73EDB" w:rsidP="00AB4151">
      <w:pPr>
        <w:pStyle w:val="TextkrperBlocksatz"/>
        <w:spacing w:line="276" w:lineRule="auto"/>
      </w:pPr>
      <w:r w:rsidRPr="00CC70CC">
        <w:t>K</w:t>
      </w:r>
      <w:r w:rsidRPr="00672945">
        <w:rPr>
          <w:vertAlign w:val="subscript"/>
        </w:rPr>
        <w:t>d</w:t>
      </w:r>
      <w:r>
        <w:tab/>
      </w:r>
      <w:r>
        <w:tab/>
      </w:r>
      <w:r>
        <w:tab/>
        <w:t>d</w:t>
      </w:r>
      <w:r w:rsidRPr="00B36A86">
        <w:t>issociation constant</w:t>
      </w:r>
    </w:p>
    <w:p w14:paraId="57AC61D7" w14:textId="77777777" w:rsidR="00E73EDB" w:rsidRPr="00AB4151" w:rsidRDefault="00E73EDB" w:rsidP="00AB4151">
      <w:pPr>
        <w:pStyle w:val="TextkrperBlocksatz"/>
        <w:spacing w:line="276" w:lineRule="auto"/>
      </w:pPr>
      <w:r w:rsidRPr="00AB4151">
        <w:lastRenderedPageBreak/>
        <w:t>MCS</w:t>
      </w:r>
      <w:r w:rsidRPr="00AB4151">
        <w:tab/>
      </w:r>
      <w:r w:rsidRPr="00AB4151">
        <w:tab/>
      </w:r>
      <w:r w:rsidRPr="00AB4151">
        <w:tab/>
        <w:t>Maximum Common Substructure</w:t>
      </w:r>
    </w:p>
    <w:p w14:paraId="0B3248F4" w14:textId="77777777" w:rsidR="00E73EDB" w:rsidRPr="00AB4151" w:rsidRDefault="00E73EDB" w:rsidP="00AB4151">
      <w:pPr>
        <w:pStyle w:val="TextkrperBlocksatz"/>
        <w:spacing w:line="276" w:lineRule="auto"/>
      </w:pPr>
      <w:r w:rsidRPr="00AB4151">
        <w:t>ML</w:t>
      </w:r>
      <w:r w:rsidRPr="00AB4151">
        <w:tab/>
      </w:r>
      <w:r w:rsidRPr="00AB4151">
        <w:tab/>
      </w:r>
      <w:r w:rsidRPr="00AB4151">
        <w:tab/>
        <w:t>Machine Learning</w:t>
      </w:r>
    </w:p>
    <w:p w14:paraId="232575EF" w14:textId="77777777" w:rsidR="00E73EDB" w:rsidRPr="00AB4151" w:rsidRDefault="00E73EDB" w:rsidP="00AB4151">
      <w:pPr>
        <w:pStyle w:val="TextkrperBlocksatz"/>
        <w:spacing w:line="276" w:lineRule="auto"/>
      </w:pPr>
      <w:r w:rsidRPr="00AB4151">
        <w:t>MSA</w:t>
      </w:r>
      <w:r w:rsidRPr="00AB4151">
        <w:tab/>
      </w:r>
      <w:r w:rsidRPr="00AB4151">
        <w:tab/>
      </w:r>
      <w:r w:rsidRPr="00AB4151">
        <w:tab/>
        <w:t>Multiple Sequence Alignment</w:t>
      </w:r>
    </w:p>
    <w:p w14:paraId="6F2A1BA0" w14:textId="77777777" w:rsidR="00E73EDB" w:rsidRPr="00AB4151" w:rsidRDefault="00E73EDB" w:rsidP="00AB4151">
      <w:pPr>
        <w:pStyle w:val="TextkrperBlocksatz"/>
        <w:spacing w:line="276" w:lineRule="auto"/>
      </w:pPr>
      <w:r w:rsidRPr="00AB4151">
        <w:t>NMR</w:t>
      </w:r>
      <w:r w:rsidRPr="00AB4151">
        <w:tab/>
      </w:r>
      <w:r w:rsidRPr="00AB4151">
        <w:tab/>
      </w:r>
      <w:r w:rsidRPr="00AB4151">
        <w:tab/>
        <w:t>Nuclear Magnetic Resonance</w:t>
      </w:r>
    </w:p>
    <w:p w14:paraId="3D72C61B" w14:textId="77777777" w:rsidR="00E73EDB" w:rsidRPr="00AB4151" w:rsidRDefault="00E73EDB" w:rsidP="00AB4151">
      <w:pPr>
        <w:pStyle w:val="TextkrperBlocksatz"/>
        <w:spacing w:line="276" w:lineRule="auto"/>
      </w:pPr>
      <w:r w:rsidRPr="00AB4151">
        <w:t xml:space="preserve">PANK </w:t>
      </w:r>
      <w:r w:rsidRPr="00AB4151">
        <w:tab/>
      </w:r>
      <w:r w:rsidRPr="00AB4151">
        <w:tab/>
      </w:r>
      <w:r w:rsidRPr="00AB4151">
        <w:tab/>
        <w:t>pantothenate kinase</w:t>
      </w:r>
    </w:p>
    <w:p w14:paraId="7726D2BF" w14:textId="77777777" w:rsidR="00E73EDB" w:rsidRPr="00AB4151" w:rsidRDefault="00E73EDB" w:rsidP="00AB4151">
      <w:pPr>
        <w:pStyle w:val="TextkrperBlocksatz"/>
        <w:spacing w:line="276" w:lineRule="auto"/>
      </w:pPr>
      <w:r w:rsidRPr="00AB4151">
        <w:t>PCO</w:t>
      </w:r>
      <w:r w:rsidRPr="00AB4151">
        <w:tab/>
      </w:r>
      <w:r w:rsidRPr="00AB4151">
        <w:tab/>
      </w:r>
      <w:r w:rsidRPr="00AB4151">
        <w:tab/>
        <w:t>Pantothenoylaminoethenethiol</w:t>
      </w:r>
    </w:p>
    <w:p w14:paraId="276FDA88" w14:textId="77777777" w:rsidR="00E73EDB" w:rsidRPr="00AB4151" w:rsidRDefault="00E73EDB" w:rsidP="00AB4151">
      <w:pPr>
        <w:pStyle w:val="TextkrperBlocksatz"/>
        <w:spacing w:line="276" w:lineRule="auto"/>
      </w:pPr>
      <w:r w:rsidRPr="00AB4151">
        <w:t>PDB</w:t>
      </w:r>
      <w:r w:rsidRPr="00AB4151">
        <w:tab/>
      </w:r>
      <w:r w:rsidRPr="00AB4151">
        <w:tab/>
      </w:r>
      <w:r w:rsidRPr="00AB4151">
        <w:tab/>
        <w:t>Protein Data Bank</w:t>
      </w:r>
    </w:p>
    <w:p w14:paraId="091F51AD" w14:textId="77777777" w:rsidR="00E73EDB" w:rsidRPr="00AB4151" w:rsidRDefault="00E73EDB" w:rsidP="00AB4151">
      <w:pPr>
        <w:pStyle w:val="TextkrperBlocksatz"/>
        <w:spacing w:line="276" w:lineRule="auto"/>
      </w:pPr>
      <w:r w:rsidRPr="00AB4151">
        <w:t>pLDDT</w:t>
      </w:r>
      <w:r w:rsidRPr="00AB4151">
        <w:tab/>
      </w:r>
      <w:r w:rsidRPr="00AB4151">
        <w:tab/>
      </w:r>
      <w:r w:rsidRPr="00AB4151">
        <w:tab/>
        <w:t>predicted Local Distance Difference Test</w:t>
      </w:r>
    </w:p>
    <w:p w14:paraId="118D0B27" w14:textId="77777777" w:rsidR="00E73EDB" w:rsidRPr="00AB4151" w:rsidRDefault="00E73EDB" w:rsidP="00AB4151">
      <w:pPr>
        <w:pStyle w:val="TextkrperBlocksatz"/>
        <w:spacing w:line="276" w:lineRule="auto"/>
      </w:pPr>
      <w:r w:rsidRPr="00AB4151">
        <w:t>PLIP</w:t>
      </w:r>
      <w:r w:rsidRPr="00AB4151">
        <w:tab/>
      </w:r>
      <w:r w:rsidRPr="00AB4151">
        <w:tab/>
      </w:r>
      <w:r w:rsidRPr="00AB4151">
        <w:tab/>
        <w:t>Protein-Ligand Interaction Profiler</w:t>
      </w:r>
    </w:p>
    <w:p w14:paraId="6AF19E93" w14:textId="77777777" w:rsidR="00E73EDB" w:rsidRPr="00AB4151" w:rsidRDefault="00E73EDB" w:rsidP="00AB4151">
      <w:pPr>
        <w:pStyle w:val="TextkrperBlocksatz"/>
        <w:spacing w:line="276" w:lineRule="auto"/>
      </w:pPr>
      <w:r w:rsidRPr="00AB4151">
        <w:t>PPanSH</w:t>
      </w:r>
      <w:r w:rsidRPr="00AB4151">
        <w:tab/>
      </w:r>
      <w:r w:rsidRPr="00AB4151">
        <w:tab/>
        <w:t>4′-Phosphopantetheine</w:t>
      </w:r>
    </w:p>
    <w:p w14:paraId="525D4B36" w14:textId="77777777" w:rsidR="00E73EDB" w:rsidRPr="00AB4151" w:rsidRDefault="00E73EDB" w:rsidP="00AB4151">
      <w:pPr>
        <w:pStyle w:val="TextkrperBlocksatz"/>
        <w:spacing w:line="276" w:lineRule="auto"/>
      </w:pPr>
      <w:r w:rsidRPr="00AB4151">
        <w:t>PPC / PPan-Cys</w:t>
      </w:r>
      <w:r w:rsidRPr="00AB4151">
        <w:tab/>
        <w:t>Phosphopantothenoylcysteine</w:t>
      </w:r>
    </w:p>
    <w:p w14:paraId="601B4057" w14:textId="77777777" w:rsidR="00E73EDB" w:rsidRPr="00AB4151" w:rsidRDefault="00E73EDB" w:rsidP="00AB4151">
      <w:pPr>
        <w:pStyle w:val="TextkrperBlocksatz"/>
        <w:spacing w:line="276" w:lineRule="auto"/>
      </w:pPr>
      <w:r w:rsidRPr="00AB4151">
        <w:t>PPCDC</w:t>
      </w:r>
      <w:r w:rsidRPr="00AB4151">
        <w:tab/>
      </w:r>
      <w:r w:rsidRPr="00AB4151">
        <w:tab/>
      </w:r>
      <w:r w:rsidRPr="00AB4151">
        <w:tab/>
        <w:t>Phosphopantothenoylcysteine decarboxylase</w:t>
      </w:r>
    </w:p>
    <w:p w14:paraId="10802EC3" w14:textId="77777777" w:rsidR="00E73EDB" w:rsidRPr="00AB4151" w:rsidRDefault="00E73EDB" w:rsidP="00AB4151">
      <w:pPr>
        <w:pStyle w:val="TextkrperBlocksatz"/>
        <w:spacing w:line="276" w:lineRule="auto"/>
      </w:pPr>
      <w:r w:rsidRPr="00AB4151">
        <w:t>PPCS</w:t>
      </w:r>
      <w:r w:rsidRPr="00AB4151">
        <w:tab/>
      </w:r>
      <w:r w:rsidRPr="00AB4151">
        <w:tab/>
      </w:r>
      <w:r w:rsidRPr="00AB4151">
        <w:tab/>
        <w:t>Phosphopantothenoylcysteine synthase</w:t>
      </w:r>
    </w:p>
    <w:p w14:paraId="208EAA8F" w14:textId="77777777" w:rsidR="00E73EDB" w:rsidRPr="00AB4151" w:rsidRDefault="00E73EDB" w:rsidP="00AB4151">
      <w:pPr>
        <w:pStyle w:val="TextkrperBlocksatz"/>
        <w:spacing w:line="276" w:lineRule="auto"/>
      </w:pPr>
      <w:r w:rsidRPr="00AB4151">
        <w:t>pTM</w:t>
      </w:r>
      <w:r w:rsidRPr="00AB4151">
        <w:tab/>
      </w:r>
      <w:r w:rsidRPr="00AB4151">
        <w:tab/>
      </w:r>
      <w:r w:rsidRPr="00AB4151">
        <w:tab/>
        <w:t>predicted template modelling</w:t>
      </w:r>
    </w:p>
    <w:p w14:paraId="1C3200E0" w14:textId="77777777" w:rsidR="00E73EDB" w:rsidRPr="00AB4151" w:rsidRDefault="00E73EDB" w:rsidP="00AB4151">
      <w:pPr>
        <w:pStyle w:val="TextkrperBlocksatz"/>
        <w:spacing w:line="276" w:lineRule="auto"/>
      </w:pPr>
      <w:r w:rsidRPr="00AB4151">
        <w:t>RCSB</w:t>
      </w:r>
      <w:r w:rsidRPr="00AB4151">
        <w:tab/>
      </w:r>
      <w:r w:rsidRPr="00AB4151">
        <w:tab/>
      </w:r>
      <w:r w:rsidRPr="00AB4151">
        <w:tab/>
        <w:t>Research Collaboratory for Structural Bioinformatics</w:t>
      </w:r>
    </w:p>
    <w:p w14:paraId="45584B72" w14:textId="77777777" w:rsidR="00E73EDB" w:rsidRPr="00AB4151" w:rsidRDefault="00E73EDB" w:rsidP="00AB4151">
      <w:pPr>
        <w:pStyle w:val="TextkrperBlocksatz"/>
        <w:spacing w:line="276" w:lineRule="auto"/>
      </w:pPr>
      <w:r w:rsidRPr="00AB4151">
        <w:t>RMSD</w:t>
      </w:r>
      <w:r w:rsidRPr="00AB4151">
        <w:tab/>
      </w:r>
      <w:r w:rsidRPr="00AB4151">
        <w:tab/>
      </w:r>
      <w:r w:rsidRPr="00AB4151">
        <w:tab/>
        <w:t>Root Mean Square Deviation</w:t>
      </w:r>
    </w:p>
    <w:p w14:paraId="6753257C" w14:textId="77777777" w:rsidR="00E73EDB" w:rsidRPr="00AB4151" w:rsidRDefault="00E73EDB" w:rsidP="00AB4151">
      <w:pPr>
        <w:pStyle w:val="TextkrperBlocksatz"/>
        <w:spacing w:line="276" w:lineRule="auto"/>
      </w:pPr>
      <w:r w:rsidRPr="00AB4151">
        <w:t>sdf</w:t>
      </w:r>
      <w:r w:rsidRPr="00AB4151">
        <w:tab/>
      </w:r>
      <w:r w:rsidRPr="00AB4151">
        <w:tab/>
      </w:r>
      <w:r w:rsidRPr="00AB4151">
        <w:tab/>
        <w:t>Structures Data File</w:t>
      </w:r>
    </w:p>
    <w:p w14:paraId="7BD1F46A" w14:textId="77777777" w:rsidR="00E73EDB" w:rsidRPr="00AB4151" w:rsidRDefault="00E73EDB" w:rsidP="00AB4151">
      <w:pPr>
        <w:pStyle w:val="TextkrperBlocksatz"/>
        <w:spacing w:line="276" w:lineRule="auto"/>
      </w:pPr>
      <w:bookmarkStart w:id="12" w:name="_Toc349568610"/>
      <w:r w:rsidRPr="00AB4151">
        <w:t>SMILES</w:t>
      </w:r>
      <w:r w:rsidRPr="00AB4151">
        <w:tab/>
      </w:r>
      <w:bookmarkEnd w:id="12"/>
      <w:r w:rsidRPr="00AB4151">
        <w:tab/>
        <w:t>Simplified Molecular Input Line Entry System</w:t>
      </w:r>
    </w:p>
    <w:p w14:paraId="409A75B4" w14:textId="77777777" w:rsidR="00E73EDB" w:rsidRPr="00AB4151" w:rsidRDefault="00E73EDB" w:rsidP="00AB4151">
      <w:pPr>
        <w:pStyle w:val="TextkrperBlocksatz"/>
        <w:spacing w:line="276" w:lineRule="auto"/>
      </w:pPr>
      <w:r w:rsidRPr="00AB4151">
        <w:t>sol</w:t>
      </w:r>
      <w:r w:rsidRPr="00AB4151">
        <w:tab/>
      </w:r>
      <w:r w:rsidRPr="00AB4151">
        <w:tab/>
      </w:r>
      <w:r w:rsidRPr="00AB4151">
        <w:tab/>
        <w:t>solvation</w:t>
      </w:r>
    </w:p>
    <w:p w14:paraId="00A24326" w14:textId="77777777" w:rsidR="00E73EDB" w:rsidRPr="00AB4151" w:rsidRDefault="00E73EDB" w:rsidP="00AB4151">
      <w:pPr>
        <w:pStyle w:val="TextkrperBlocksatz"/>
        <w:spacing w:line="276" w:lineRule="auto"/>
      </w:pPr>
      <w:r w:rsidRPr="00AB4151">
        <w:t>TM-score</w:t>
      </w:r>
      <w:r w:rsidRPr="00AB4151">
        <w:tab/>
      </w:r>
      <w:r w:rsidRPr="00AB4151">
        <w:tab/>
        <w:t>Template modeling score</w:t>
      </w:r>
    </w:p>
    <w:p w14:paraId="6BF6CA97" w14:textId="77777777" w:rsidR="00E73EDB" w:rsidRPr="00AB4151" w:rsidRDefault="00E73EDB" w:rsidP="00AB4151">
      <w:pPr>
        <w:pStyle w:val="TextkrperBlocksatz"/>
        <w:spacing w:line="276" w:lineRule="auto"/>
      </w:pPr>
      <w:r w:rsidRPr="00AB4151">
        <w:t>tor</w:t>
      </w:r>
      <w:r w:rsidRPr="00AB4151">
        <w:tab/>
      </w:r>
      <w:r w:rsidRPr="00AB4151">
        <w:tab/>
      </w:r>
      <w:r w:rsidRPr="00AB4151">
        <w:tab/>
        <w:t>torsional</w:t>
      </w:r>
    </w:p>
    <w:p w14:paraId="75C6EF20" w14:textId="77777777" w:rsidR="00E73EDB" w:rsidRDefault="00E73EDB" w:rsidP="00AB4151">
      <w:pPr>
        <w:pStyle w:val="TextkrperBlocksatz"/>
        <w:spacing w:line="276" w:lineRule="auto"/>
      </w:pPr>
      <w:r w:rsidRPr="00AB4151">
        <w:t>vdW</w:t>
      </w:r>
      <w:r w:rsidRPr="00AB4151">
        <w:tab/>
      </w:r>
      <w:r w:rsidRPr="00AB4151">
        <w:tab/>
      </w:r>
      <w:r w:rsidRPr="00AB4151">
        <w:tab/>
        <w:t>Van der Waals force</w:t>
      </w:r>
    </w:p>
    <w:bookmarkEnd w:id="11"/>
    <w:p w14:paraId="6BD09622" w14:textId="77777777" w:rsidR="00E73EDB" w:rsidRPr="00CD76AD" w:rsidRDefault="00E73EDB" w:rsidP="00CD76AD">
      <w:pPr>
        <w:pStyle w:val="TextkrperBlocksatz"/>
        <w:spacing w:line="276" w:lineRule="auto"/>
      </w:pPr>
      <w:r>
        <w:t>XML</w:t>
      </w:r>
      <w:r>
        <w:tab/>
      </w:r>
      <w:r>
        <w:tab/>
      </w:r>
      <w:r>
        <w:tab/>
      </w:r>
      <w:r w:rsidRPr="00997F1C">
        <w:t>Extensible Markup Language</w:t>
      </w:r>
      <w:r w:rsidRPr="00014FF4">
        <w:rPr>
          <w:i/>
          <w:iCs/>
        </w:rPr>
        <w:br w:type="page"/>
      </w:r>
    </w:p>
    <w:p w14:paraId="057999AA" w14:textId="77777777" w:rsidR="0090269A" w:rsidRPr="00014FF4" w:rsidRDefault="0090269A" w:rsidP="0090269A">
      <w:pPr>
        <w:pStyle w:val="berschriftVortext"/>
        <w:rPr>
          <w:lang w:val="en-US"/>
        </w:rPr>
        <w:sectPr w:rsidR="0090269A" w:rsidRPr="00014FF4" w:rsidSect="00213CEF">
          <w:pgSz w:w="11906" w:h="16838" w:code="9"/>
          <w:pgMar w:top="964" w:right="851" w:bottom="851" w:left="1418" w:header="567" w:footer="567" w:gutter="0"/>
          <w:pgNumType w:fmt="upperRoman"/>
          <w:cols w:space="708"/>
          <w:titlePg/>
          <w:docGrid w:linePitch="360"/>
        </w:sectPr>
      </w:pPr>
      <w:bookmarkStart w:id="13" w:name="_Toc349568597"/>
    </w:p>
    <w:p w14:paraId="1D2A5963" w14:textId="3F601C7F" w:rsidR="0082797E" w:rsidRPr="00EB2C28" w:rsidRDefault="0082348B" w:rsidP="00AF7F6D">
      <w:pPr>
        <w:pStyle w:val="berschrift1"/>
      </w:pPr>
      <w:bookmarkStart w:id="14" w:name="_Toc207988551"/>
      <w:bookmarkEnd w:id="13"/>
      <w:r w:rsidRPr="00EB2C28">
        <w:lastRenderedPageBreak/>
        <w:t>Introduction</w:t>
      </w:r>
      <w:bookmarkEnd w:id="14"/>
    </w:p>
    <w:p w14:paraId="2E330812" w14:textId="1B46E513" w:rsidR="009B0EAA" w:rsidRDefault="004D4F04" w:rsidP="006F7835">
      <w:pPr>
        <w:pStyle w:val="TextkrperBlocksatz"/>
      </w:pPr>
      <w:bookmarkStart w:id="15" w:name="_Hlk207873609"/>
      <w:r w:rsidRPr="004D4F04">
        <w:t>In recent years, computational methods have become an indispensable tool in drug discovery, where the complexity of biological systems and the vastness of chemical space make purely experimental approaches both time-consuming and costly</w:t>
      </w:r>
      <w:r w:rsidR="00C919C8">
        <w:t xml:space="preserve"> (</w:t>
      </w:r>
      <w:sdt>
        <w:sdtPr>
          <w:id w:val="93446073"/>
          <w:citation/>
        </w:sdtPr>
        <w:sdtEndPr/>
        <w:sdtContent>
          <w:r w:rsidR="00C919C8">
            <w:fldChar w:fldCharType="begin"/>
          </w:r>
          <w:r w:rsidR="00C919C8" w:rsidRPr="00C919C8">
            <w:instrText xml:space="preserve"> CITATION Gar24 \l 1031 </w:instrText>
          </w:r>
          <w:r w:rsidR="00C919C8">
            <w:fldChar w:fldCharType="separate"/>
          </w:r>
          <w:r w:rsidR="00E35F1B">
            <w:rPr>
              <w:noProof/>
            </w:rPr>
            <w:t xml:space="preserve"> </w:t>
          </w:r>
          <w:r w:rsidR="00E35F1B" w:rsidRPr="00E35F1B">
            <w:rPr>
              <w:noProof/>
            </w:rPr>
            <w:t>[1]</w:t>
          </w:r>
          <w:r w:rsidR="00C919C8">
            <w:fldChar w:fldCharType="end"/>
          </w:r>
        </w:sdtContent>
      </w:sdt>
      <w:r w:rsidR="00C919C8">
        <w:t xml:space="preserve">, </w:t>
      </w:r>
      <w:sdt>
        <w:sdtPr>
          <w:id w:val="-561406474"/>
          <w:citation/>
        </w:sdtPr>
        <w:sdtEndPr/>
        <w:sdtContent>
          <w:r w:rsidR="00C919C8">
            <w:fldChar w:fldCharType="begin"/>
          </w:r>
          <w:r w:rsidR="00C919C8" w:rsidRPr="00C919C8">
            <w:instrText xml:space="preserve"> CITATION Sha21 \l 1031 </w:instrText>
          </w:r>
          <w:r w:rsidR="00C919C8">
            <w:fldChar w:fldCharType="separate"/>
          </w:r>
          <w:r w:rsidR="00E35F1B" w:rsidRPr="00E35F1B">
            <w:rPr>
              <w:noProof/>
            </w:rPr>
            <w:t>[2]</w:t>
          </w:r>
          <w:r w:rsidR="00C919C8">
            <w:fldChar w:fldCharType="end"/>
          </w:r>
        </w:sdtContent>
      </w:sdt>
      <w:r w:rsidR="00C919C8">
        <w:t>)</w:t>
      </w:r>
      <w:r w:rsidRPr="004D4F04">
        <w:t>. Among these computational techniques, molecular docking and structure prediction have gained particular importance, as they allow the in-silico exploration of protein</w:t>
      </w:r>
      <w:r w:rsidR="006F0382">
        <w:t>-</w:t>
      </w:r>
      <w:r w:rsidRPr="004D4F04">
        <w:t>ligand interactions prior to laboratory validation</w:t>
      </w:r>
      <w:r w:rsidR="007043BE">
        <w:t xml:space="preserve"> </w:t>
      </w:r>
      <w:sdt>
        <w:sdtPr>
          <w:id w:val="-1456863693"/>
          <w:citation/>
        </w:sdtPr>
        <w:sdtEndPr/>
        <w:sdtContent>
          <w:r w:rsidR="007043BE">
            <w:fldChar w:fldCharType="begin"/>
          </w:r>
          <w:r w:rsidR="007043BE" w:rsidRPr="007043BE">
            <w:instrText xml:space="preserve"> CITATION Sad23 \l 1031 </w:instrText>
          </w:r>
          <w:r w:rsidR="007043BE">
            <w:fldChar w:fldCharType="separate"/>
          </w:r>
          <w:r w:rsidR="00E35F1B" w:rsidRPr="00E35F1B">
            <w:rPr>
              <w:noProof/>
            </w:rPr>
            <w:t>[3]</w:t>
          </w:r>
          <w:r w:rsidR="007043BE">
            <w:fldChar w:fldCharType="end"/>
          </w:r>
        </w:sdtContent>
      </w:sdt>
      <w:r w:rsidRPr="004D4F04">
        <w:t>. Advances in machine learning and deep learning have further extended these possibilities, enabling the prediction of three-dimensional structures and the evaluation of binding affinities with increasing accuracy</w:t>
      </w:r>
      <w:r w:rsidR="007043BE">
        <w:t xml:space="preserve"> </w:t>
      </w:r>
      <w:r w:rsidR="006E3EE1">
        <w:t>(</w:t>
      </w:r>
      <w:sdt>
        <w:sdtPr>
          <w:id w:val="1814832381"/>
          <w:citation/>
        </w:sdtPr>
        <w:sdtEndPr/>
        <w:sdtContent>
          <w:r w:rsidR="006E3EE1">
            <w:fldChar w:fldCharType="begin"/>
          </w:r>
          <w:r w:rsidR="006E3EE1" w:rsidRPr="006E3EE1">
            <w:instrText xml:space="preserve"> CITATION Gar24 \l 1031 </w:instrText>
          </w:r>
          <w:r w:rsidR="006E3EE1">
            <w:fldChar w:fldCharType="separate"/>
          </w:r>
          <w:r w:rsidR="00E35F1B">
            <w:rPr>
              <w:noProof/>
            </w:rPr>
            <w:t xml:space="preserve"> </w:t>
          </w:r>
          <w:r w:rsidR="00E35F1B" w:rsidRPr="00E35F1B">
            <w:rPr>
              <w:noProof/>
            </w:rPr>
            <w:t>[1]</w:t>
          </w:r>
          <w:r w:rsidR="006E3EE1">
            <w:fldChar w:fldCharType="end"/>
          </w:r>
        </w:sdtContent>
      </w:sdt>
      <w:r w:rsidR="006E3EE1">
        <w:t xml:space="preserve">, </w:t>
      </w:r>
      <w:sdt>
        <w:sdtPr>
          <w:id w:val="-1849933397"/>
          <w:citation/>
        </w:sdtPr>
        <w:sdtEndPr/>
        <w:sdtContent>
          <w:r w:rsidR="006E3EE1">
            <w:fldChar w:fldCharType="begin"/>
          </w:r>
          <w:r w:rsidR="006E3EE1" w:rsidRPr="006E3EE1">
            <w:instrText xml:space="preserve"> CITATION Sad23 \l 1031 </w:instrText>
          </w:r>
          <w:r w:rsidR="006E3EE1">
            <w:fldChar w:fldCharType="separate"/>
          </w:r>
          <w:r w:rsidR="00E35F1B" w:rsidRPr="00E35F1B">
            <w:rPr>
              <w:noProof/>
            </w:rPr>
            <w:t>[3]</w:t>
          </w:r>
          <w:r w:rsidR="006E3EE1">
            <w:fldChar w:fldCharType="end"/>
          </w:r>
        </w:sdtContent>
      </w:sdt>
      <w:r w:rsidR="006E3EE1">
        <w:t>)</w:t>
      </w:r>
      <w:r w:rsidRPr="004D4F04">
        <w:t>. These developments provide researchers with the opportunity to narrow down potential drug candidates and to better understand the molecular basis of binding events, while significantly reducing experimental overhead.</w:t>
      </w:r>
      <w:r w:rsidR="00DF18BF">
        <w:t xml:space="preserve"> </w:t>
      </w:r>
      <w:r w:rsidR="00F944B5" w:rsidRPr="00F944B5">
        <w:t>One of the most important applications of this field is the identification of potential inhibitors that can selectively bind to disease-relevant proteins and modulate their function, offering new therapeutic avenues for the treatment of cancer and other diseases</w:t>
      </w:r>
      <w:r w:rsidR="00FF0595">
        <w:t xml:space="preserve"> </w:t>
      </w:r>
      <w:r w:rsidR="00A224D8">
        <w:t>(</w:t>
      </w:r>
      <w:sdt>
        <w:sdtPr>
          <w:id w:val="1539783350"/>
          <w:citation/>
        </w:sdtPr>
        <w:sdtEndPr/>
        <w:sdtContent>
          <w:r w:rsidR="00FF0595">
            <w:fldChar w:fldCharType="begin"/>
          </w:r>
          <w:r w:rsidR="00FF0595" w:rsidRPr="00FF0595">
            <w:instrText xml:space="preserve"> CITATION Gar24 \l 1031 </w:instrText>
          </w:r>
          <w:r w:rsidR="00FF0595">
            <w:fldChar w:fldCharType="separate"/>
          </w:r>
          <w:r w:rsidR="00E35F1B">
            <w:rPr>
              <w:noProof/>
            </w:rPr>
            <w:t xml:space="preserve"> </w:t>
          </w:r>
          <w:r w:rsidR="00E35F1B" w:rsidRPr="00E35F1B">
            <w:rPr>
              <w:noProof/>
            </w:rPr>
            <w:t>[1]</w:t>
          </w:r>
          <w:r w:rsidR="00FF0595">
            <w:fldChar w:fldCharType="end"/>
          </w:r>
        </w:sdtContent>
      </w:sdt>
      <w:r w:rsidR="00A224D8">
        <w:t xml:space="preserve">, </w:t>
      </w:r>
      <w:sdt>
        <w:sdtPr>
          <w:id w:val="-1596934465"/>
          <w:citation/>
        </w:sdtPr>
        <w:sdtEndPr/>
        <w:sdtContent>
          <w:r w:rsidR="00A224D8">
            <w:fldChar w:fldCharType="begin"/>
          </w:r>
          <w:r w:rsidR="00A224D8" w:rsidRPr="00A224D8">
            <w:instrText xml:space="preserve"> CITATION Kit04 \l 1031 </w:instrText>
          </w:r>
          <w:r w:rsidR="00A224D8">
            <w:fldChar w:fldCharType="separate"/>
          </w:r>
          <w:r w:rsidR="00E35F1B" w:rsidRPr="00E35F1B">
            <w:rPr>
              <w:noProof/>
            </w:rPr>
            <w:t>[4]</w:t>
          </w:r>
          <w:r w:rsidR="00A224D8">
            <w:fldChar w:fldCharType="end"/>
          </w:r>
        </w:sdtContent>
      </w:sdt>
      <w:r w:rsidR="00A224D8">
        <w:t>)</w:t>
      </w:r>
      <w:r w:rsidR="00F944B5" w:rsidRPr="00F944B5">
        <w:t>.</w:t>
      </w:r>
    </w:p>
    <w:p w14:paraId="3D6881EB" w14:textId="0A95F84D" w:rsidR="002B143F" w:rsidRDefault="002B143F" w:rsidP="006F7835">
      <w:pPr>
        <w:pStyle w:val="TextkrperBlocksatz"/>
      </w:pPr>
      <w:r w:rsidRPr="002B143F">
        <w:t xml:space="preserve">In this context, the enzyme phosphopantothenoylcysteine decarboxylase (PPCDC) represents a promising drug target in the fight against acute myeloid leukemia (AML). PPCDC is involved in the biosynthesis of </w:t>
      </w:r>
      <w:r w:rsidR="00E97B66">
        <w:t>C</w:t>
      </w:r>
      <w:r w:rsidRPr="002B143F">
        <w:t>oenzyme A, a pathway essential for cell survival, making its inhibition an attractive strategy for disrupting leukemic cell metabolism. The structural basis for investigating PPCDC, as well as for other proteins studied in this work, is provided by the Protein Data Bank (RCSB PDB)</w:t>
      </w:r>
      <w:r w:rsidR="00D72615">
        <w:t xml:space="preserve"> </w:t>
      </w:r>
      <w:sdt>
        <w:sdtPr>
          <w:id w:val="-188766451"/>
          <w:citation/>
        </w:sdtPr>
        <w:sdtEndPr/>
        <w:sdtContent>
          <w:r w:rsidR="00D72615">
            <w:fldChar w:fldCharType="begin"/>
          </w:r>
          <w:r w:rsidR="00D72615" w:rsidRPr="00D72615">
            <w:instrText xml:space="preserve"> CITATION Bit24 \l 1031 </w:instrText>
          </w:r>
          <w:r w:rsidR="00D72615">
            <w:fldChar w:fldCharType="separate"/>
          </w:r>
          <w:r w:rsidR="00E35F1B" w:rsidRPr="00E35F1B">
            <w:rPr>
              <w:noProof/>
            </w:rPr>
            <w:t>[5]</w:t>
          </w:r>
          <w:r w:rsidR="00D72615">
            <w:fldChar w:fldCharType="end"/>
          </w:r>
        </w:sdtContent>
      </w:sdt>
      <w:r w:rsidRPr="002B143F">
        <w:t>, which serves as the primary repository for experimentally determined three-dimensional biomolecular structures. By leveraging this structural information, computational pipelines can generate hypotheses about how small molecules interact with PPCDC and how such interactions may be exploited for therapeutic intervention.</w:t>
      </w:r>
    </w:p>
    <w:p w14:paraId="0DB087E9" w14:textId="02D3F9F6" w:rsidR="00DF49E7" w:rsidRDefault="0055408E" w:rsidP="006F7835">
      <w:pPr>
        <w:pStyle w:val="TextkrperBlocksatz"/>
      </w:pPr>
      <w:r w:rsidRPr="0055408E">
        <w:t xml:space="preserve">The focus of this thesis lies on the identification and evaluation </w:t>
      </w:r>
      <w:r w:rsidR="002979DF" w:rsidRPr="002979DF">
        <w:t xml:space="preserve">of potential ligands for PPCDC </w:t>
      </w:r>
      <w:r w:rsidRPr="0055408E">
        <w:t>using docking approaches and deep learning</w:t>
      </w:r>
      <w:r w:rsidR="00E038A0">
        <w:t>-</w:t>
      </w:r>
      <w:r w:rsidRPr="0055408E">
        <w:t>based tools. Molecular docking with GNINA</w:t>
      </w:r>
      <w:r w:rsidR="007E622B">
        <w:t xml:space="preserve"> </w:t>
      </w:r>
      <w:sdt>
        <w:sdtPr>
          <w:id w:val="-1476756579"/>
          <w:citation/>
        </w:sdtPr>
        <w:sdtEndPr/>
        <w:sdtContent>
          <w:r w:rsidR="007E622B">
            <w:fldChar w:fldCharType="begin"/>
          </w:r>
          <w:r w:rsidR="007E622B" w:rsidRPr="007E622B">
            <w:instrText xml:space="preserve"> CITATION McN21 \l 1031 </w:instrText>
          </w:r>
          <w:r w:rsidR="007E622B">
            <w:fldChar w:fldCharType="separate"/>
          </w:r>
          <w:r w:rsidR="00E35F1B" w:rsidRPr="00E35F1B">
            <w:rPr>
              <w:noProof/>
            </w:rPr>
            <w:t>[6]</w:t>
          </w:r>
          <w:r w:rsidR="007E622B">
            <w:fldChar w:fldCharType="end"/>
          </w:r>
        </w:sdtContent>
      </w:sdt>
      <w:r w:rsidRPr="0055408E">
        <w:t xml:space="preserve"> was employed to predict ligand binding poses and affinities, providing an initial ranking of candidates based on their predicted interaction strength. To complement these results, the Protein</w:t>
      </w:r>
      <w:r w:rsidR="006F0382">
        <w:t>-</w:t>
      </w:r>
      <w:r w:rsidRPr="0055408E">
        <w:t>Ligand Interaction Profiler (PLIP)</w:t>
      </w:r>
      <w:r w:rsidR="007E622B">
        <w:t xml:space="preserve"> </w:t>
      </w:r>
      <w:sdt>
        <w:sdtPr>
          <w:id w:val="1403171133"/>
          <w:citation/>
        </w:sdtPr>
        <w:sdtEndPr/>
        <w:sdtContent>
          <w:r w:rsidR="007E622B">
            <w:fldChar w:fldCharType="begin"/>
          </w:r>
          <w:r w:rsidR="007E622B" w:rsidRPr="007E622B">
            <w:instrText xml:space="preserve"> CITATION Sch25 \l 1031 </w:instrText>
          </w:r>
          <w:r w:rsidR="007E622B">
            <w:fldChar w:fldCharType="separate"/>
          </w:r>
          <w:r w:rsidR="00E35F1B" w:rsidRPr="00E35F1B">
            <w:rPr>
              <w:noProof/>
            </w:rPr>
            <w:t>[7]</w:t>
          </w:r>
          <w:r w:rsidR="007E622B">
            <w:fldChar w:fldCharType="end"/>
          </w:r>
        </w:sdtContent>
      </w:sdt>
      <w:r w:rsidRPr="0055408E">
        <w:t xml:space="preserve"> was used to analyze and quantify the interaction patterns between ligands and the target binding site, offering an independent </w:t>
      </w:r>
      <w:r w:rsidR="00B707DB">
        <w:t>metric</w:t>
      </w:r>
      <w:r w:rsidRPr="0055408E">
        <w:t xml:space="preserve"> </w:t>
      </w:r>
      <w:r w:rsidR="008C3267">
        <w:t>for</w:t>
      </w:r>
      <w:r w:rsidRPr="0055408E">
        <w:t xml:space="preserve"> comparing predicted complexes. </w:t>
      </w:r>
    </w:p>
    <w:p w14:paraId="4A4864A5" w14:textId="51A3DBC7" w:rsidR="004D4F04" w:rsidRDefault="0055408E" w:rsidP="006F7835">
      <w:pPr>
        <w:pStyle w:val="TextkrperBlocksatz"/>
      </w:pPr>
      <w:r w:rsidRPr="0055408E">
        <w:lastRenderedPageBreak/>
        <w:t>In parallel, structure prediction methods such as</w:t>
      </w:r>
      <w:r w:rsidR="00AD0DE1">
        <w:t xml:space="preserve"> the</w:t>
      </w:r>
      <w:r w:rsidRPr="0055408E">
        <w:t xml:space="preserve"> AlphaFold</w:t>
      </w:r>
      <w:r w:rsidR="00AD0DE1">
        <w:t xml:space="preserve"> series</w:t>
      </w:r>
      <w:r w:rsidR="006F0382">
        <w:t xml:space="preserve"> </w:t>
      </w:r>
      <w:sdt>
        <w:sdtPr>
          <w:id w:val="639928310"/>
          <w:citation/>
        </w:sdtPr>
        <w:sdtEndPr/>
        <w:sdtContent>
          <w:r w:rsidR="006F0382">
            <w:fldChar w:fldCharType="begin"/>
          </w:r>
          <w:r w:rsidR="006F0382" w:rsidRPr="006F0382">
            <w:instrText xml:space="preserve"> CITATION Abr24 \l 1031 </w:instrText>
          </w:r>
          <w:r w:rsidR="006F0382">
            <w:fldChar w:fldCharType="separate"/>
          </w:r>
          <w:r w:rsidR="00E35F1B" w:rsidRPr="00E35F1B">
            <w:rPr>
              <w:noProof/>
            </w:rPr>
            <w:t>[8]</w:t>
          </w:r>
          <w:r w:rsidR="006F0382">
            <w:fldChar w:fldCharType="end"/>
          </w:r>
        </w:sdtContent>
      </w:sdt>
      <w:r w:rsidRPr="0055408E">
        <w:t xml:space="preserve"> and Protenix</w:t>
      </w:r>
      <w:r w:rsidR="006F0382">
        <w:t xml:space="preserve"> </w:t>
      </w:r>
      <w:sdt>
        <w:sdtPr>
          <w:id w:val="-1593926240"/>
          <w:citation/>
        </w:sdtPr>
        <w:sdtEndPr/>
        <w:sdtContent>
          <w:r w:rsidR="006F0382">
            <w:fldChar w:fldCharType="begin"/>
          </w:r>
          <w:r w:rsidR="006F0382" w:rsidRPr="006F0382">
            <w:instrText xml:space="preserve"> CITATION Byt25 \l 1031 </w:instrText>
          </w:r>
          <w:r w:rsidR="006F0382">
            <w:fldChar w:fldCharType="separate"/>
          </w:r>
          <w:r w:rsidR="00E35F1B" w:rsidRPr="00E35F1B">
            <w:rPr>
              <w:noProof/>
            </w:rPr>
            <w:t>[9]</w:t>
          </w:r>
          <w:r w:rsidR="006F0382">
            <w:fldChar w:fldCharType="end"/>
          </w:r>
        </w:sdtContent>
      </w:sdt>
      <w:r w:rsidRPr="0055408E">
        <w:t xml:space="preserve"> were applied to investigate the conformational properties of the protein and its binding environment, allowing for a re-evaluation of docking results and revealing potential discrepancies between docking-based predictions and structure-based modeling.</w:t>
      </w:r>
    </w:p>
    <w:p w14:paraId="69E17D1E" w14:textId="7D1A64BA" w:rsidR="00143E4D" w:rsidRDefault="00B00B65" w:rsidP="0060204B">
      <w:pPr>
        <w:pStyle w:val="TextkrperBlocksatz"/>
      </w:pPr>
      <w:r w:rsidRPr="00DB5DCE">
        <w:t>The central aim of this work is therefore twofold: to establish a robust computational pipeline for ligand evaluation and to critically assess the reliability of deep learning models in the context of drug discovery.</w:t>
      </w:r>
      <w:r w:rsidR="006763A4" w:rsidRPr="00DB5DCE">
        <w:t xml:space="preserve"> A significant challenge in targeting PPCDC is the absence of a high-quality, holoenzyme conformation. To address this, deep learning-based structure models (via Protenix / AlphaFold derivatives) are employed as viable substitutes for experimental templates.</w:t>
      </w:r>
      <w:r w:rsidR="00DB5DCE" w:rsidRPr="00DB5DCE">
        <w:t xml:space="preserve"> Within this workflow, GNINA docking is used to explore potential ligand binding poses and affinities, while PLIP analysis provides detailed interaction fingerprints essential for evaluating binding mode plausibility. Together, this setup aims at identifying promising small-molecule inhibitors of PPCDC.</w:t>
      </w:r>
      <w:r w:rsidR="0034296B">
        <w:t xml:space="preserve"> </w:t>
      </w:r>
      <w:r w:rsidR="00A37DD7" w:rsidRPr="00A37DD7">
        <w:t>This approach ultimately serves to identify candidate compounds for experimental follow-up, with the objective of developing a drug that successfully inhibits PPCDC</w:t>
      </w:r>
      <w:r w:rsidR="00861536">
        <w:t xml:space="preserve">, while highlighting </w:t>
      </w:r>
      <w:r w:rsidR="00861536" w:rsidRPr="0034296B">
        <w:t xml:space="preserve">strengths and limitations of </w:t>
      </w:r>
      <w:r w:rsidR="00861536" w:rsidRPr="00E16B3A">
        <w:rPr>
          <w:rFonts w:cs="Open Sans"/>
        </w:rPr>
        <w:t xml:space="preserve">Artificial </w:t>
      </w:r>
      <w:r w:rsidR="00861536">
        <w:rPr>
          <w:rFonts w:cs="Open Sans"/>
        </w:rPr>
        <w:t>I</w:t>
      </w:r>
      <w:r w:rsidR="00861536" w:rsidRPr="00E16B3A">
        <w:rPr>
          <w:rFonts w:cs="Open Sans"/>
        </w:rPr>
        <w:t>ntelligence</w:t>
      </w:r>
      <w:r w:rsidR="00861536" w:rsidRPr="0034296B">
        <w:t>-based structure prediction in drug design</w:t>
      </w:r>
      <w:r w:rsidR="00861536">
        <w:t>.</w:t>
      </w:r>
    </w:p>
    <w:bookmarkEnd w:id="15"/>
    <w:p w14:paraId="4E4B5FD5" w14:textId="77777777" w:rsidR="0024104B" w:rsidRPr="00EB2C28" w:rsidRDefault="0024104B" w:rsidP="00861536">
      <w:pPr>
        <w:pStyle w:val="berschrift1"/>
        <w:numPr>
          <w:ilvl w:val="0"/>
          <w:numId w:val="0"/>
        </w:numPr>
        <w:ind w:left="360"/>
        <w:sectPr w:rsidR="0024104B" w:rsidRPr="00EB2C28" w:rsidSect="008741C7">
          <w:headerReference w:type="first" r:id="rId17"/>
          <w:footerReference w:type="first" r:id="rId18"/>
          <w:pgSz w:w="11906" w:h="16838" w:code="9"/>
          <w:pgMar w:top="964" w:right="851" w:bottom="851" w:left="1418" w:header="567" w:footer="567" w:gutter="0"/>
          <w:pgNumType w:start="1"/>
          <w:cols w:space="708"/>
          <w:titlePg/>
          <w:docGrid w:linePitch="360"/>
        </w:sectPr>
      </w:pPr>
    </w:p>
    <w:p w14:paraId="3CA83D0E" w14:textId="749DFF51" w:rsidR="006D6157" w:rsidRPr="00EB2C28" w:rsidRDefault="000A3BCD" w:rsidP="00AF7F6D">
      <w:pPr>
        <w:pStyle w:val="berschrift1"/>
      </w:pPr>
      <w:bookmarkStart w:id="16" w:name="_Toc207988552"/>
      <w:bookmarkStart w:id="17" w:name="_Hlk207873673"/>
      <w:r w:rsidRPr="00EB2C28">
        <w:lastRenderedPageBreak/>
        <w:t>Motivation</w:t>
      </w:r>
      <w:bookmarkEnd w:id="16"/>
    </w:p>
    <w:p w14:paraId="2A5B861A" w14:textId="226E2DAE" w:rsidR="00FF5ED8" w:rsidRPr="00EB2C28" w:rsidRDefault="00FF5ED8" w:rsidP="00FF5ED8">
      <w:pPr>
        <w:pStyle w:val="berschrift2"/>
      </w:pPr>
      <w:bookmarkStart w:id="18" w:name="_Toc207988553"/>
      <w:bookmarkStart w:id="19" w:name="_Hlk207873681"/>
      <w:bookmarkEnd w:id="17"/>
      <w:r>
        <w:t xml:space="preserve">Introduction of </w:t>
      </w:r>
      <w:r w:rsidRPr="00C322B4">
        <w:t>Phosphopantothenoylcysteine Decarboxylase</w:t>
      </w:r>
      <w:bookmarkEnd w:id="18"/>
    </w:p>
    <w:p w14:paraId="1434559C" w14:textId="5AF2A5C9" w:rsidR="00FF5ED8" w:rsidRDefault="00FF5ED8" w:rsidP="00FF5ED8">
      <w:pPr>
        <w:pStyle w:val="TextkrperBlocksatz"/>
      </w:pPr>
      <w:bookmarkStart w:id="20" w:name="_Hlk207873696"/>
      <w:bookmarkEnd w:id="19"/>
      <w:r>
        <w:t xml:space="preserve">The protein </w:t>
      </w:r>
      <w:r w:rsidRPr="00143C44">
        <w:t xml:space="preserve">Phosphopantothenoylcysteine decarboxylase (PPCDC), also known as 4′-phosphopantothenoylcysteine decarboxylase (EC 4.1.1.36), occupies a critical role in </w:t>
      </w:r>
      <w:r w:rsidR="008B320F">
        <w:t>C</w:t>
      </w:r>
      <w:r w:rsidRPr="00143C44">
        <w:t>oenzyme A (CoA) biosynthesis by catalyzing the decarboxylation of phosphopantothenoyl-L-cysteine (PPC</w:t>
      </w:r>
      <w:r>
        <w:t xml:space="preserve"> or </w:t>
      </w:r>
      <w:r w:rsidRPr="00EB2C28">
        <w:t>PPan-Cys</w:t>
      </w:r>
      <w:r w:rsidRPr="00143C44">
        <w:t>) to yield 4′-phosphopantetheine</w:t>
      </w:r>
      <w:r>
        <w:t xml:space="preserve"> (</w:t>
      </w:r>
      <w:r w:rsidRPr="00EB2C28">
        <w:t>PPanSH</w:t>
      </w:r>
      <w:r>
        <w:t>)</w:t>
      </w:r>
      <w:r w:rsidRPr="00143C44">
        <w:t xml:space="preserve"> and carbon dioxide</w:t>
      </w:r>
      <w:r>
        <w:t xml:space="preserve">, </w:t>
      </w:r>
      <w:r w:rsidRPr="00143C44">
        <w:t>this being the third step in a canonical five-enzyme pathway consuming pantothenic acid (vitamin B₅) as input</w:t>
      </w:r>
      <w:r>
        <w:t> </w:t>
      </w:r>
      <w:sdt>
        <w:sdtPr>
          <w:id w:val="-148140796"/>
          <w:citation/>
        </w:sdtPr>
        <w:sdtEndPr/>
        <w:sdtContent>
          <w:r>
            <w:fldChar w:fldCharType="begin"/>
          </w:r>
          <w:r w:rsidRPr="007D46CC">
            <w:instrText xml:space="preserve"> CITATION Dau02 \l 1031 </w:instrText>
          </w:r>
          <w:r>
            <w:fldChar w:fldCharType="separate"/>
          </w:r>
          <w:r w:rsidR="00E35F1B" w:rsidRPr="00E35F1B">
            <w:rPr>
              <w:noProof/>
            </w:rPr>
            <w:t>[10]</w:t>
          </w:r>
          <w:r>
            <w:fldChar w:fldCharType="end"/>
          </w:r>
        </w:sdtContent>
      </w:sdt>
      <w:r>
        <w:t>.</w:t>
      </w:r>
    </w:p>
    <w:p w14:paraId="36C5040F" w14:textId="3F55EEA4" w:rsidR="00FF5ED8" w:rsidRDefault="00FF5ED8" w:rsidP="00FF5ED8">
      <w:pPr>
        <w:pStyle w:val="TextkrperBlocksatz"/>
      </w:pPr>
      <w:r>
        <w:t xml:space="preserve">Human PPCDC is encoded by PPCDC (UniProt Q96CD2, </w:t>
      </w:r>
      <w:r w:rsidRPr="00450B2D">
        <w:t>COAC_HUMAN</w:t>
      </w:r>
      <w:r>
        <w:t>)</w:t>
      </w:r>
      <w:r w:rsidR="000049DA">
        <w:t xml:space="preserve"> </w:t>
      </w:r>
      <w:sdt>
        <w:sdtPr>
          <w:id w:val="-1738780295"/>
          <w:citation/>
        </w:sdtPr>
        <w:sdtEndPr/>
        <w:sdtContent>
          <w:r w:rsidR="000049DA">
            <w:fldChar w:fldCharType="begin"/>
          </w:r>
          <w:r w:rsidR="002B69CC">
            <w:instrText xml:space="preserve">CITATION The25 \l 1031 </w:instrText>
          </w:r>
          <w:r w:rsidR="000049DA">
            <w:fldChar w:fldCharType="separate"/>
          </w:r>
          <w:r w:rsidR="00E35F1B" w:rsidRPr="00E35F1B">
            <w:rPr>
              <w:noProof/>
            </w:rPr>
            <w:t>[11]</w:t>
          </w:r>
          <w:r w:rsidR="000049DA">
            <w:fldChar w:fldCharType="end"/>
          </w:r>
        </w:sdtContent>
      </w:sdt>
      <w:r>
        <w:t xml:space="preserve"> and folds into a homotrimer, where each 20</w:t>
      </w:r>
      <w:r w:rsidR="00734337">
        <w:t>6</w:t>
      </w:r>
      <w:r>
        <w:t xml:space="preserve"> amino acid long subunit </w:t>
      </w:r>
      <w:sdt>
        <w:sdtPr>
          <w:id w:val="-914628780"/>
          <w:citation/>
        </w:sdtPr>
        <w:sdtEndPr/>
        <w:sdtContent>
          <w:r>
            <w:fldChar w:fldCharType="begin"/>
          </w:r>
          <w:r w:rsidRPr="00F7489D">
            <w:instrText xml:space="preserve"> CITATION Man04 \l 1031 </w:instrText>
          </w:r>
          <w:r>
            <w:fldChar w:fldCharType="separate"/>
          </w:r>
          <w:r w:rsidR="00E35F1B" w:rsidRPr="00E35F1B">
            <w:rPr>
              <w:noProof/>
            </w:rPr>
            <w:t>[12]</w:t>
          </w:r>
          <w:r>
            <w:fldChar w:fldCharType="end"/>
          </w:r>
        </w:sdtContent>
      </w:sdt>
      <w:r>
        <w:t xml:space="preserve"> belongs to the homo-oligomeric flavoprotein decarboxylase (HFCD) family </w:t>
      </w:r>
      <w:sdt>
        <w:sdtPr>
          <w:id w:val="-1017388894"/>
          <w:citation/>
        </w:sdtPr>
        <w:sdtEndPr/>
        <w:sdtContent>
          <w:r>
            <w:fldChar w:fldCharType="begin"/>
          </w:r>
          <w:r w:rsidR="00D300B2">
            <w:instrText xml:space="preserve">CITATION Platzhalter1 \l 1031 </w:instrText>
          </w:r>
          <w:r>
            <w:fldChar w:fldCharType="separate"/>
          </w:r>
          <w:r w:rsidR="00E35F1B" w:rsidRPr="00E35F1B">
            <w:rPr>
              <w:noProof/>
            </w:rPr>
            <w:t>[13]</w:t>
          </w:r>
          <w:r>
            <w:fldChar w:fldCharType="end"/>
          </w:r>
        </w:sdtContent>
      </w:sdt>
      <w:r>
        <w:t>.</w:t>
      </w:r>
    </w:p>
    <w:p w14:paraId="3F398ABE" w14:textId="03DDD8F0" w:rsidR="00FF5ED8" w:rsidRDefault="00FF5ED8" w:rsidP="00FF5ED8">
      <w:pPr>
        <w:pStyle w:val="TextkrperBlocksatz"/>
      </w:pPr>
      <w:r>
        <w:t xml:space="preserve">In eukaryotes, PPCDC is monofunctional, existing separately from the adjacent CoA biosynthetic step performed by PPCS (phosphopantothenoyl-cysteine synthase), unlike in most bacteria, where PPCDC and PPCS activities are often fused into a single bifunctional enzyme (CoaBC) </w:t>
      </w:r>
      <w:sdt>
        <w:sdtPr>
          <w:id w:val="224736655"/>
          <w:citation/>
        </w:sdtPr>
        <w:sdtEndPr/>
        <w:sdtContent>
          <w:r>
            <w:fldChar w:fldCharType="begin"/>
          </w:r>
          <w:r w:rsidRPr="00990D92">
            <w:instrText xml:space="preserve"> CITATION Lie13 \l 1031 </w:instrText>
          </w:r>
          <w:r>
            <w:fldChar w:fldCharType="separate"/>
          </w:r>
          <w:r w:rsidR="00E35F1B" w:rsidRPr="00E35F1B">
            <w:rPr>
              <w:noProof/>
            </w:rPr>
            <w:t>[14]</w:t>
          </w:r>
          <w:r>
            <w:fldChar w:fldCharType="end"/>
          </w:r>
        </w:sdtContent>
      </w:sdt>
      <w:r w:rsidR="007C0CA7">
        <w:t>.</w:t>
      </w:r>
    </w:p>
    <w:p w14:paraId="56A0F19A" w14:textId="2FCA167E" w:rsidR="00FF204D" w:rsidRDefault="00FF204D" w:rsidP="00FF5ED8">
      <w:pPr>
        <w:pStyle w:val="TextkrperBlocksatz"/>
      </w:pPr>
      <w:r w:rsidRPr="00FF204D">
        <w:t xml:space="preserve">Each PPCDC protomer binds one tightly associated flavin mononucleotide (FMN) cofactor in a non-covalent but high-affinity manner </w:t>
      </w:r>
      <w:sdt>
        <w:sdtPr>
          <w:id w:val="-542057611"/>
          <w:citation/>
        </w:sdtPr>
        <w:sdtEndPr/>
        <w:sdtContent>
          <w:r>
            <w:fldChar w:fldCharType="begin"/>
          </w:r>
          <w:r w:rsidRPr="000A5956">
            <w:instrText xml:space="preserve"> CITATION Man03 \l 1031 </w:instrText>
          </w:r>
          <w:r>
            <w:fldChar w:fldCharType="separate"/>
          </w:r>
          <w:r w:rsidR="00E35F1B" w:rsidRPr="00E35F1B">
            <w:rPr>
              <w:noProof/>
            </w:rPr>
            <w:t>[15]</w:t>
          </w:r>
          <w:r>
            <w:fldChar w:fldCharType="end"/>
          </w:r>
        </w:sdtContent>
      </w:sdt>
      <w:r w:rsidRPr="00FF204D">
        <w:t xml:space="preserve">. The enzyme features two functionally linked binding sites: an allosteric FMN-binding site and an adjacent substrate-binding site for PPan-Cys. The close positioning of FMN to the substrate enables the flavin to participate directly in catalysis. Uniquely among human flavoenzymes, PPCDC’s reaction does not involve an overall redox change </w:t>
      </w:r>
      <w:sdt>
        <w:sdtPr>
          <w:id w:val="-96565892"/>
          <w:citation/>
        </w:sdtPr>
        <w:sdtEndPr/>
        <w:sdtContent>
          <w:r>
            <w:fldChar w:fldCharType="begin"/>
          </w:r>
          <w:r w:rsidRPr="008A2D32">
            <w:instrText xml:space="preserve"> CITATION Lie13 \l 1031 </w:instrText>
          </w:r>
          <w:r>
            <w:fldChar w:fldCharType="separate"/>
          </w:r>
          <w:r w:rsidR="00E35F1B" w:rsidRPr="00E35F1B">
            <w:rPr>
              <w:noProof/>
            </w:rPr>
            <w:t>[14]</w:t>
          </w:r>
          <w:r>
            <w:fldChar w:fldCharType="end"/>
          </w:r>
        </w:sdtContent>
      </w:sdt>
      <w:r w:rsidR="00925929">
        <w:t>. I</w:t>
      </w:r>
      <w:r w:rsidRPr="00FF204D">
        <w:t>nstead, FMN acts as a transient electron sink, stabilizing high-energy reaction intermediates by accepting charge from the substrate thiolate group via the isoalloxazine ring</w:t>
      </w:r>
      <w:r>
        <w:t> </w:t>
      </w:r>
      <w:sdt>
        <w:sdtPr>
          <w:id w:val="1996528206"/>
          <w:citation/>
        </w:sdtPr>
        <w:sdtEndPr/>
        <w:sdtContent>
          <w:r>
            <w:fldChar w:fldCharType="begin"/>
          </w:r>
          <w:r w:rsidRPr="00426144">
            <w:instrText xml:space="preserve"> CITATION Ste03 \l 1031 </w:instrText>
          </w:r>
          <w:r>
            <w:fldChar w:fldCharType="separate"/>
          </w:r>
          <w:r w:rsidR="00E35F1B" w:rsidRPr="00E35F1B">
            <w:rPr>
              <w:noProof/>
            </w:rPr>
            <w:t>[16]</w:t>
          </w:r>
          <w:r>
            <w:fldChar w:fldCharType="end"/>
          </w:r>
        </w:sdtContent>
      </w:sdt>
      <w:r w:rsidRPr="001D22BA">
        <w:t>.</w:t>
      </w:r>
      <w:r>
        <w:t xml:space="preserve"> </w:t>
      </w:r>
      <w:r w:rsidRPr="00FF204D">
        <w:t>This electron redistribution lowers the activation barrier for decarboxylation and ensures proper intermediate stabilization.</w:t>
      </w:r>
    </w:p>
    <w:p w14:paraId="34048C6E" w14:textId="0AD8F308" w:rsidR="00FF204D" w:rsidRDefault="00900583" w:rsidP="00FF5ED8">
      <w:pPr>
        <w:pStyle w:val="TextkrperBlocksatz"/>
      </w:pPr>
      <w:r>
        <w:t>The l</w:t>
      </w:r>
      <w:r w:rsidR="00ED4CD4" w:rsidRPr="00ED4CD4">
        <w:t>oss of FMN binding</w:t>
      </w:r>
      <w:r w:rsidR="00354866">
        <w:t xml:space="preserve">, </w:t>
      </w:r>
      <w:r w:rsidR="00ED4CD4" w:rsidRPr="00ED4CD4">
        <w:t>either by cofactor removal</w:t>
      </w:r>
      <w:r>
        <w:t xml:space="preserve">, </w:t>
      </w:r>
      <w:r w:rsidR="00ED4CD4" w:rsidRPr="00ED4CD4">
        <w:t>point mutations</w:t>
      </w:r>
      <w:r>
        <w:t xml:space="preserve"> or </w:t>
      </w:r>
      <w:r w:rsidR="00C33260">
        <w:t>allosteric inhibition</w:t>
      </w:r>
      <w:r w:rsidR="00354866">
        <w:t xml:space="preserve">, </w:t>
      </w:r>
      <w:r w:rsidR="00ED4CD4" w:rsidRPr="00ED4CD4">
        <w:t>greatly diminishes or abolishes PPCDC decarboxylase activity, underlining FMN’s architectural and catalytic importance rather than redox role</w:t>
      </w:r>
      <w:r w:rsidR="00354866">
        <w:t xml:space="preserve">. </w:t>
      </w:r>
    </w:p>
    <w:p w14:paraId="7400D26E" w14:textId="77777777" w:rsidR="00FF204D" w:rsidRDefault="00FF204D" w:rsidP="00FF5ED8">
      <w:pPr>
        <w:pStyle w:val="TextkrperBlocksatz"/>
      </w:pPr>
    </w:p>
    <w:p w14:paraId="26EC08BE" w14:textId="77DA4028" w:rsidR="00C33E47" w:rsidRDefault="00C33E47" w:rsidP="00FF5ED8">
      <w:pPr>
        <w:pStyle w:val="TextkrperBlocksatz"/>
      </w:pPr>
      <w:r w:rsidRPr="00C33E47">
        <w:lastRenderedPageBreak/>
        <w:t>Variants such as p.Thr53Pro, affecting a residue critical for FMN binding, and p.Ala95Val, a likely destabilizing substitution, were identified in patient-derived fibroblasts. These cells showed nearly 50% reduced CoA levels and absent PPCDC protein, confirming</w:t>
      </w:r>
      <w:r w:rsidR="00F14454">
        <w:t xml:space="preserve"> the</w:t>
      </w:r>
      <w:r w:rsidRPr="00C33E47">
        <w:t xml:space="preserve"> role</w:t>
      </w:r>
      <w:r w:rsidR="00F14454">
        <w:t xml:space="preserve"> of </w:t>
      </w:r>
      <w:r w:rsidR="00F14454" w:rsidRPr="00C33E47">
        <w:t>FMN</w:t>
      </w:r>
      <w:r w:rsidRPr="00C33E47">
        <w:t xml:space="preserve"> in enzyme stability and CoA biosynthesis integrity</w:t>
      </w:r>
      <w:r w:rsidR="00602478">
        <w:t xml:space="preserve"> </w:t>
      </w:r>
      <w:sdt>
        <w:sdtPr>
          <w:id w:val="-1361976462"/>
          <w:citation/>
        </w:sdtPr>
        <w:sdtEndPr/>
        <w:sdtContent>
          <w:r w:rsidR="00602478">
            <w:fldChar w:fldCharType="begin"/>
          </w:r>
          <w:r w:rsidR="00602478" w:rsidRPr="00602478">
            <w:instrText xml:space="preserve"> CITATION Bra22 \l 1031 </w:instrText>
          </w:r>
          <w:r w:rsidR="00602478">
            <w:fldChar w:fldCharType="separate"/>
          </w:r>
          <w:r w:rsidR="00E35F1B" w:rsidRPr="00E35F1B">
            <w:rPr>
              <w:noProof/>
            </w:rPr>
            <w:t>[17]</w:t>
          </w:r>
          <w:r w:rsidR="00602478">
            <w:fldChar w:fldCharType="end"/>
          </w:r>
        </w:sdtContent>
      </w:sdt>
      <w:r w:rsidR="00354866">
        <w:t>.</w:t>
      </w:r>
    </w:p>
    <w:p w14:paraId="796B9413" w14:textId="77777777" w:rsidR="007E0CF1" w:rsidRDefault="007E0CF1" w:rsidP="00FF5ED8">
      <w:pPr>
        <w:pStyle w:val="TextkrperBlocksatz"/>
      </w:pPr>
    </w:p>
    <w:p w14:paraId="5B8EDF54" w14:textId="0C467E16" w:rsidR="00923A20" w:rsidRPr="00EB2C28" w:rsidRDefault="00785DB3" w:rsidP="00923A20">
      <w:pPr>
        <w:pStyle w:val="berschrift2"/>
      </w:pPr>
      <w:bookmarkStart w:id="21" w:name="_Toc207988554"/>
      <w:r>
        <w:rPr>
          <w:lang w:eastAsia="de-DE"/>
        </w:rPr>
        <w:t>A</w:t>
      </w:r>
      <w:r w:rsidRPr="00AC5B45">
        <w:rPr>
          <w:lang w:eastAsia="de-DE"/>
        </w:rPr>
        <w:t xml:space="preserve">cute </w:t>
      </w:r>
      <w:r>
        <w:rPr>
          <w:lang w:eastAsia="de-DE"/>
        </w:rPr>
        <w:t>M</w:t>
      </w:r>
      <w:r w:rsidRPr="00AC5B45">
        <w:rPr>
          <w:lang w:eastAsia="de-DE"/>
        </w:rPr>
        <w:t xml:space="preserve">yeloid </w:t>
      </w:r>
      <w:r>
        <w:rPr>
          <w:lang w:eastAsia="de-DE"/>
        </w:rPr>
        <w:t>L</w:t>
      </w:r>
      <w:r w:rsidRPr="00AC5B45">
        <w:rPr>
          <w:lang w:eastAsia="de-DE"/>
        </w:rPr>
        <w:t>eukemia</w:t>
      </w:r>
      <w:r w:rsidR="00923A20" w:rsidRPr="00EB2C28">
        <w:t xml:space="preserve"> </w:t>
      </w:r>
      <w:r>
        <w:t>c</w:t>
      </w:r>
      <w:r w:rsidR="00923A20" w:rsidRPr="00EB2C28">
        <w:t>ells’ Dependenc</w:t>
      </w:r>
      <w:r w:rsidR="00D60769">
        <w:t>ies</w:t>
      </w:r>
      <w:r w:rsidR="00923A20" w:rsidRPr="00EB2C28">
        <w:t xml:space="preserve"> and Co</w:t>
      </w:r>
      <w:r w:rsidR="007A09FE">
        <w:t xml:space="preserve">enzyme </w:t>
      </w:r>
      <w:r w:rsidR="00923A20" w:rsidRPr="00EB2C28">
        <w:t>A Biosynthesis</w:t>
      </w:r>
      <w:bookmarkEnd w:id="21"/>
    </w:p>
    <w:p w14:paraId="4F66EC6D" w14:textId="07ACD295" w:rsidR="005B09D0" w:rsidRDefault="00E049D5" w:rsidP="00E049D5">
      <w:pPr>
        <w:pStyle w:val="TextkrperBlocksatz"/>
        <w:rPr>
          <w:lang w:eastAsia="de-DE"/>
        </w:rPr>
      </w:pPr>
      <w:r w:rsidRPr="00AC5B45">
        <w:rPr>
          <w:lang w:eastAsia="de-DE"/>
        </w:rPr>
        <w:t xml:space="preserve">Phosphopantothenoylcysteine decarboxylase (PPCDC) represents a unique vulnerability in certain cancer cells, particularly in acute myeloid leukemia (AML). </w:t>
      </w:r>
    </w:p>
    <w:p w14:paraId="4B712E23" w14:textId="23EAE419" w:rsidR="002C1536" w:rsidRDefault="009102A2" w:rsidP="00E049D5">
      <w:pPr>
        <w:pStyle w:val="TextkrperBlocksatz"/>
        <w:rPr>
          <w:lang w:eastAsia="de-DE"/>
        </w:rPr>
      </w:pPr>
      <w:r w:rsidRPr="004245A2">
        <w:rPr>
          <w:lang w:eastAsia="de-DE"/>
        </w:rPr>
        <w:t xml:space="preserve">AML </w:t>
      </w:r>
      <w:r w:rsidR="007C0536" w:rsidRPr="007C0536">
        <w:rPr>
          <w:lang w:eastAsia="de-DE"/>
        </w:rPr>
        <w:t>is a rare but aggressive blood cancer characterized by the rapid proliferation of immature myeloid cells</w:t>
      </w:r>
      <w:r w:rsidR="007C0536">
        <w:rPr>
          <w:lang w:eastAsia="de-DE"/>
        </w:rPr>
        <w:t xml:space="preserve">, also called </w:t>
      </w:r>
      <w:r w:rsidR="007C0536" w:rsidRPr="007C0536">
        <w:rPr>
          <w:lang w:eastAsia="de-DE"/>
        </w:rPr>
        <w:t>myeloblasts</w:t>
      </w:r>
      <w:r w:rsidR="00D10DF5">
        <w:rPr>
          <w:lang w:eastAsia="de-DE"/>
        </w:rPr>
        <w:t xml:space="preserve">, </w:t>
      </w:r>
      <w:r w:rsidR="00D10DF5" w:rsidRPr="00D10DF5">
        <w:rPr>
          <w:lang w:eastAsia="de-DE"/>
        </w:rPr>
        <w:t>in the bone marrow and bloodstream</w:t>
      </w:r>
      <w:r w:rsidR="00D34242">
        <w:rPr>
          <w:lang w:eastAsia="de-DE"/>
        </w:rPr>
        <w:t xml:space="preserve"> (</w:t>
      </w:r>
      <w:sdt>
        <w:sdtPr>
          <w:rPr>
            <w:lang w:eastAsia="de-DE"/>
          </w:rPr>
          <w:id w:val="-1455174655"/>
          <w:citation/>
        </w:sdtPr>
        <w:sdtEndPr/>
        <w:sdtContent>
          <w:r w:rsidR="00582C5F">
            <w:rPr>
              <w:lang w:eastAsia="de-DE"/>
            </w:rPr>
            <w:fldChar w:fldCharType="begin"/>
          </w:r>
          <w:r w:rsidR="00582C5F" w:rsidRPr="00582C5F">
            <w:rPr>
              <w:lang w:eastAsia="de-DE"/>
            </w:rPr>
            <w:instrText xml:space="preserve"> CITATION Amb25 \l 1031 </w:instrText>
          </w:r>
          <w:r w:rsidR="00582C5F">
            <w:rPr>
              <w:lang w:eastAsia="de-DE"/>
            </w:rPr>
            <w:fldChar w:fldCharType="separate"/>
          </w:r>
          <w:r w:rsidR="00E35F1B">
            <w:rPr>
              <w:noProof/>
              <w:lang w:eastAsia="de-DE"/>
            </w:rPr>
            <w:t xml:space="preserve"> </w:t>
          </w:r>
          <w:r w:rsidR="00E35F1B" w:rsidRPr="00E35F1B">
            <w:rPr>
              <w:noProof/>
              <w:lang w:eastAsia="de-DE"/>
            </w:rPr>
            <w:t>[18]</w:t>
          </w:r>
          <w:r w:rsidR="00582C5F">
            <w:rPr>
              <w:lang w:eastAsia="de-DE"/>
            </w:rPr>
            <w:fldChar w:fldCharType="end"/>
          </w:r>
        </w:sdtContent>
      </w:sdt>
      <w:r w:rsidR="00582C5F">
        <w:rPr>
          <w:lang w:eastAsia="de-DE"/>
        </w:rPr>
        <w:t xml:space="preserve">, </w:t>
      </w:r>
      <w:sdt>
        <w:sdtPr>
          <w:rPr>
            <w:lang w:eastAsia="de-DE"/>
          </w:rPr>
          <w:id w:val="1929848663"/>
          <w:citation/>
        </w:sdtPr>
        <w:sdtEndPr/>
        <w:sdtContent>
          <w:r w:rsidR="00582C5F">
            <w:rPr>
              <w:lang w:eastAsia="de-DE"/>
            </w:rPr>
            <w:fldChar w:fldCharType="begin"/>
          </w:r>
          <w:r w:rsidR="00582C5F" w:rsidRPr="00582C5F">
            <w:rPr>
              <w:lang w:eastAsia="de-DE"/>
            </w:rPr>
            <w:instrText xml:space="preserve"> CITATION Vak25 \l 1031 </w:instrText>
          </w:r>
          <w:r w:rsidR="00582C5F">
            <w:rPr>
              <w:lang w:eastAsia="de-DE"/>
            </w:rPr>
            <w:fldChar w:fldCharType="separate"/>
          </w:r>
          <w:r w:rsidR="00E35F1B" w:rsidRPr="00E35F1B">
            <w:rPr>
              <w:noProof/>
              <w:lang w:eastAsia="de-DE"/>
            </w:rPr>
            <w:t>[19]</w:t>
          </w:r>
          <w:r w:rsidR="00582C5F">
            <w:rPr>
              <w:lang w:eastAsia="de-DE"/>
            </w:rPr>
            <w:fldChar w:fldCharType="end"/>
          </w:r>
        </w:sdtContent>
      </w:sdt>
      <w:r w:rsidR="00582C5F">
        <w:rPr>
          <w:lang w:eastAsia="de-DE"/>
        </w:rPr>
        <w:t>)</w:t>
      </w:r>
      <w:r w:rsidR="0051589F" w:rsidRPr="004245A2">
        <w:rPr>
          <w:lang w:eastAsia="de-DE"/>
        </w:rPr>
        <w:t>.</w:t>
      </w:r>
      <w:r w:rsidR="006823AE">
        <w:rPr>
          <w:lang w:eastAsia="de-DE"/>
        </w:rPr>
        <w:t xml:space="preserve"> </w:t>
      </w:r>
      <w:r w:rsidR="00AD2629">
        <w:rPr>
          <w:lang w:eastAsia="de-DE"/>
        </w:rPr>
        <w:t xml:space="preserve">The </w:t>
      </w:r>
      <w:r w:rsidR="005F7F7A" w:rsidRPr="005F7F7A">
        <w:rPr>
          <w:lang w:eastAsia="de-DE"/>
        </w:rPr>
        <w:t>underlying factors that precipitate</w:t>
      </w:r>
      <w:r w:rsidR="005F7F7A">
        <w:rPr>
          <w:lang w:eastAsia="de-DE"/>
        </w:rPr>
        <w:t xml:space="preserve"> </w:t>
      </w:r>
      <w:r w:rsidR="002F797B">
        <w:rPr>
          <w:lang w:eastAsia="de-DE"/>
        </w:rPr>
        <w:t xml:space="preserve">AML are </w:t>
      </w:r>
      <w:r w:rsidR="00BD6C53">
        <w:rPr>
          <w:lang w:eastAsia="de-DE"/>
        </w:rPr>
        <w:t>not</w:t>
      </w:r>
      <w:r w:rsidR="002F797B">
        <w:rPr>
          <w:lang w:eastAsia="de-DE"/>
        </w:rPr>
        <w:t xml:space="preserve"> fully understood, yet. It is believed that </w:t>
      </w:r>
      <w:r w:rsidR="00BD15ED" w:rsidRPr="00BD15ED">
        <w:rPr>
          <w:lang w:eastAsia="de-DE"/>
        </w:rPr>
        <w:t>changes in the DNA of bone marrow cells cause AML</w:t>
      </w:r>
      <w:r w:rsidR="00BD15ED">
        <w:rPr>
          <w:lang w:eastAsia="de-DE"/>
        </w:rPr>
        <w:t xml:space="preserve"> </w:t>
      </w:r>
      <w:sdt>
        <w:sdtPr>
          <w:rPr>
            <w:lang w:eastAsia="de-DE"/>
          </w:rPr>
          <w:id w:val="-484626859"/>
          <w:citation/>
        </w:sdtPr>
        <w:sdtEndPr/>
        <w:sdtContent>
          <w:r w:rsidR="00BA3B86">
            <w:rPr>
              <w:lang w:eastAsia="de-DE"/>
            </w:rPr>
            <w:fldChar w:fldCharType="begin"/>
          </w:r>
          <w:r w:rsidR="005B7550">
            <w:rPr>
              <w:lang w:eastAsia="de-DE"/>
            </w:rPr>
            <w:instrText xml:space="preserve">CITATION Nat23 \l 1031 </w:instrText>
          </w:r>
          <w:r w:rsidR="00BA3B86">
            <w:rPr>
              <w:lang w:eastAsia="de-DE"/>
            </w:rPr>
            <w:fldChar w:fldCharType="separate"/>
          </w:r>
          <w:r w:rsidR="00E35F1B" w:rsidRPr="00E35F1B">
            <w:rPr>
              <w:noProof/>
              <w:lang w:eastAsia="de-DE"/>
            </w:rPr>
            <w:t>[20]</w:t>
          </w:r>
          <w:r w:rsidR="00BA3B86">
            <w:rPr>
              <w:lang w:eastAsia="de-DE"/>
            </w:rPr>
            <w:fldChar w:fldCharType="end"/>
          </w:r>
        </w:sdtContent>
      </w:sdt>
      <w:r w:rsidR="00BD15ED">
        <w:rPr>
          <w:lang w:eastAsia="de-DE"/>
        </w:rPr>
        <w:t xml:space="preserve">. </w:t>
      </w:r>
      <w:r w:rsidR="00465A91">
        <w:rPr>
          <w:lang w:eastAsia="de-DE"/>
        </w:rPr>
        <w:t>Possible treatments include c</w:t>
      </w:r>
      <w:r w:rsidR="00465A91" w:rsidRPr="00465A91">
        <w:rPr>
          <w:lang w:eastAsia="de-DE"/>
        </w:rPr>
        <w:t>hemotherapy</w:t>
      </w:r>
      <w:r w:rsidR="00465A91">
        <w:rPr>
          <w:lang w:eastAsia="de-DE"/>
        </w:rPr>
        <w:t xml:space="preserve">, </w:t>
      </w:r>
      <w:r w:rsidR="00A57182">
        <w:rPr>
          <w:lang w:eastAsia="de-DE"/>
        </w:rPr>
        <w:t>s</w:t>
      </w:r>
      <w:r w:rsidR="00A57182" w:rsidRPr="00A57182">
        <w:rPr>
          <w:lang w:eastAsia="de-DE"/>
        </w:rPr>
        <w:t>tem cell transplant</w:t>
      </w:r>
      <w:r w:rsidR="00A57182">
        <w:rPr>
          <w:lang w:eastAsia="de-DE"/>
        </w:rPr>
        <w:t xml:space="preserve">s and </w:t>
      </w:r>
      <w:r w:rsidR="009458DB" w:rsidRPr="009458DB">
        <w:rPr>
          <w:lang w:eastAsia="de-DE"/>
        </w:rPr>
        <w:t>participation</w:t>
      </w:r>
      <w:r w:rsidR="009458DB">
        <w:rPr>
          <w:lang w:eastAsia="de-DE"/>
        </w:rPr>
        <w:t xml:space="preserve"> </w:t>
      </w:r>
      <w:r w:rsidR="00A57182">
        <w:rPr>
          <w:lang w:eastAsia="de-DE"/>
        </w:rPr>
        <w:t xml:space="preserve">in clinical trials </w:t>
      </w:r>
      <w:sdt>
        <w:sdtPr>
          <w:rPr>
            <w:lang w:eastAsia="de-DE"/>
          </w:rPr>
          <w:id w:val="901642016"/>
          <w:citation/>
        </w:sdtPr>
        <w:sdtEndPr/>
        <w:sdtContent>
          <w:r w:rsidR="00A57182">
            <w:rPr>
              <w:lang w:eastAsia="de-DE"/>
            </w:rPr>
            <w:fldChar w:fldCharType="begin"/>
          </w:r>
          <w:r w:rsidR="00A57182" w:rsidRPr="00A57182">
            <w:rPr>
              <w:lang w:eastAsia="de-DE"/>
            </w:rPr>
            <w:instrText xml:space="preserve"> CITATION Leu25 \l 1031 </w:instrText>
          </w:r>
          <w:r w:rsidR="00A57182">
            <w:rPr>
              <w:lang w:eastAsia="de-DE"/>
            </w:rPr>
            <w:fldChar w:fldCharType="separate"/>
          </w:r>
          <w:r w:rsidR="00E35F1B" w:rsidRPr="00E35F1B">
            <w:rPr>
              <w:noProof/>
              <w:lang w:eastAsia="de-DE"/>
            </w:rPr>
            <w:t>[21]</w:t>
          </w:r>
          <w:r w:rsidR="00A57182">
            <w:rPr>
              <w:lang w:eastAsia="de-DE"/>
            </w:rPr>
            <w:fldChar w:fldCharType="end"/>
          </w:r>
        </w:sdtContent>
      </w:sdt>
      <w:r w:rsidR="00A57182">
        <w:rPr>
          <w:lang w:eastAsia="de-DE"/>
        </w:rPr>
        <w:t>.</w:t>
      </w:r>
      <w:r w:rsidR="0040300F" w:rsidRPr="0040300F">
        <w:rPr>
          <w:lang w:eastAsia="de-DE"/>
        </w:rPr>
        <w:t xml:space="preserve"> </w:t>
      </w:r>
      <w:r w:rsidR="0040300F">
        <w:rPr>
          <w:lang w:eastAsia="de-DE"/>
        </w:rPr>
        <w:t xml:space="preserve">The main goal to treat AML is to destroy the </w:t>
      </w:r>
      <w:r w:rsidR="0040300F" w:rsidRPr="0039782E">
        <w:rPr>
          <w:lang w:eastAsia="de-DE"/>
        </w:rPr>
        <w:t>leukemia cells</w:t>
      </w:r>
      <w:r w:rsidR="0040300F">
        <w:rPr>
          <w:lang w:eastAsia="de-DE"/>
        </w:rPr>
        <w:t xml:space="preserve">. Since AML develops rapidly, </w:t>
      </w:r>
      <w:r w:rsidR="0017750A" w:rsidRPr="0017750A">
        <w:rPr>
          <w:lang w:eastAsia="de-DE"/>
        </w:rPr>
        <w:t>it is strongly recommended that individuals be diagnosed and treated promptly</w:t>
      </w:r>
      <w:r w:rsidR="0017750A">
        <w:rPr>
          <w:lang w:eastAsia="de-DE"/>
        </w:rPr>
        <w:t xml:space="preserve"> </w:t>
      </w:r>
      <w:sdt>
        <w:sdtPr>
          <w:rPr>
            <w:lang w:eastAsia="de-DE"/>
          </w:rPr>
          <w:id w:val="480589454"/>
          <w:citation/>
        </w:sdtPr>
        <w:sdtEndPr/>
        <w:sdtContent>
          <w:r w:rsidR="00552B42">
            <w:rPr>
              <w:lang w:eastAsia="de-DE"/>
            </w:rPr>
            <w:fldChar w:fldCharType="begin"/>
          </w:r>
          <w:r w:rsidR="00552B42" w:rsidRPr="00552B42">
            <w:rPr>
              <w:lang w:eastAsia="de-DE"/>
            </w:rPr>
            <w:instrText xml:space="preserve"> CITATION Leu25 \l 1031 </w:instrText>
          </w:r>
          <w:r w:rsidR="00552B42">
            <w:rPr>
              <w:lang w:eastAsia="de-DE"/>
            </w:rPr>
            <w:fldChar w:fldCharType="separate"/>
          </w:r>
          <w:r w:rsidR="00E35F1B" w:rsidRPr="00E35F1B">
            <w:rPr>
              <w:noProof/>
              <w:lang w:eastAsia="de-DE"/>
            </w:rPr>
            <w:t>[21]</w:t>
          </w:r>
          <w:r w:rsidR="00552B42">
            <w:rPr>
              <w:lang w:eastAsia="de-DE"/>
            </w:rPr>
            <w:fldChar w:fldCharType="end"/>
          </w:r>
        </w:sdtContent>
      </w:sdt>
      <w:r w:rsidR="0040300F">
        <w:rPr>
          <w:lang w:eastAsia="de-DE"/>
        </w:rPr>
        <w:t>.</w:t>
      </w:r>
      <w:r w:rsidR="00E06951">
        <w:rPr>
          <w:lang w:eastAsia="de-DE"/>
        </w:rPr>
        <w:t xml:space="preserve"> </w:t>
      </w:r>
      <w:r w:rsidR="003517DD" w:rsidRPr="003517DD">
        <w:rPr>
          <w:lang w:eastAsia="de-DE"/>
        </w:rPr>
        <w:t xml:space="preserve">Another strategy </w:t>
      </w:r>
      <w:r w:rsidR="00410845">
        <w:rPr>
          <w:lang w:eastAsia="de-DE"/>
        </w:rPr>
        <w:t>to destroy AML cells</w:t>
      </w:r>
      <w:r w:rsidR="003517DD" w:rsidRPr="003517DD">
        <w:rPr>
          <w:lang w:eastAsia="de-DE"/>
        </w:rPr>
        <w:t xml:space="preserve"> is the targeting of </w:t>
      </w:r>
      <w:r w:rsidR="00410845">
        <w:rPr>
          <w:lang w:eastAsia="de-DE"/>
        </w:rPr>
        <w:t>their</w:t>
      </w:r>
      <w:r w:rsidR="003517DD" w:rsidRPr="003517DD">
        <w:rPr>
          <w:lang w:eastAsia="de-DE"/>
        </w:rPr>
        <w:t xml:space="preserve"> altered metabolism</w:t>
      </w:r>
      <w:r w:rsidR="001F688A">
        <w:rPr>
          <w:lang w:eastAsia="de-DE"/>
        </w:rPr>
        <w:t xml:space="preserve"> and dependencies</w:t>
      </w:r>
      <w:r w:rsidR="003517DD" w:rsidRPr="003517DD">
        <w:rPr>
          <w:lang w:eastAsia="de-DE"/>
        </w:rPr>
        <w:t>.</w:t>
      </w:r>
    </w:p>
    <w:p w14:paraId="332EED7C" w14:textId="057C1216" w:rsidR="00C823B8" w:rsidRDefault="00E049D5" w:rsidP="00E049D5">
      <w:pPr>
        <w:pStyle w:val="TextkrperBlocksatz"/>
        <w:rPr>
          <w:lang w:eastAsia="de-DE"/>
        </w:rPr>
      </w:pPr>
      <w:r w:rsidRPr="00AC5B45">
        <w:rPr>
          <w:lang w:eastAsia="de-DE"/>
        </w:rPr>
        <w:t xml:space="preserve">In healthy human cells, PPCDC is not essential for </w:t>
      </w:r>
      <w:r w:rsidR="00A86B12">
        <w:rPr>
          <w:lang w:eastAsia="de-DE"/>
        </w:rPr>
        <w:t>C</w:t>
      </w:r>
      <w:r w:rsidRPr="00AC5B45">
        <w:rPr>
          <w:lang w:eastAsia="de-DE"/>
        </w:rPr>
        <w:t>oenzyme A (CoA) biosynthesis</w:t>
      </w:r>
      <w:r w:rsidR="004240DE">
        <w:rPr>
          <w:lang w:eastAsia="de-DE"/>
        </w:rPr>
        <w:t xml:space="preserve"> (the pathway is seen in </w:t>
      </w:r>
      <w:r w:rsidR="004240DE">
        <w:rPr>
          <w:lang w:eastAsia="de-DE"/>
        </w:rPr>
        <w:fldChar w:fldCharType="begin"/>
      </w:r>
      <w:r w:rsidR="004240DE">
        <w:rPr>
          <w:lang w:eastAsia="de-DE"/>
        </w:rPr>
        <w:instrText xml:space="preserve"> REF _Ref206426242 \h </w:instrText>
      </w:r>
      <w:r w:rsidR="004240DE">
        <w:rPr>
          <w:lang w:eastAsia="de-DE"/>
        </w:rPr>
      </w:r>
      <w:r w:rsidR="004240DE">
        <w:rPr>
          <w:lang w:eastAsia="de-DE"/>
        </w:rPr>
        <w:fldChar w:fldCharType="separate"/>
      </w:r>
      <w:r w:rsidR="00E35F1B">
        <w:t xml:space="preserve">Figure </w:t>
      </w:r>
      <w:r w:rsidR="00E35F1B">
        <w:rPr>
          <w:noProof/>
        </w:rPr>
        <w:t>1</w:t>
      </w:r>
      <w:r w:rsidR="004240DE">
        <w:rPr>
          <w:lang w:eastAsia="de-DE"/>
        </w:rPr>
        <w:fldChar w:fldCharType="end"/>
      </w:r>
      <w:r w:rsidR="004240DE">
        <w:rPr>
          <w:lang w:eastAsia="de-DE"/>
        </w:rPr>
        <w:t>)</w:t>
      </w:r>
      <w:r w:rsidRPr="00AC5B45">
        <w:rPr>
          <w:lang w:eastAsia="de-DE"/>
        </w:rPr>
        <w:t xml:space="preserve"> because the product of the enzyme, 4′-phosphopantetheine (PPanSH), can either be synthesized through alternative pathways or imported into the cell from extracellular sources. This metabolic redundancy ensures that loss or inhibition of PPCDC does not significantly compromise </w:t>
      </w:r>
      <w:r w:rsidR="00201E2B">
        <w:rPr>
          <w:lang w:eastAsia="de-DE"/>
        </w:rPr>
        <w:t>healthy</w:t>
      </w:r>
      <w:r w:rsidRPr="00AC5B45">
        <w:rPr>
          <w:lang w:eastAsia="de-DE"/>
        </w:rPr>
        <w:t xml:space="preserve"> cellular function.</w:t>
      </w:r>
    </w:p>
    <w:p w14:paraId="1CD74DCD" w14:textId="77777777" w:rsidR="00C823B8" w:rsidRPr="00EB2C28" w:rsidRDefault="00C823B8" w:rsidP="00C823B8">
      <w:pPr>
        <w:pStyle w:val="Textkrper"/>
        <w:keepNext/>
        <w:jc w:val="center"/>
      </w:pPr>
      <w:r w:rsidRPr="00EB2C28">
        <w:rPr>
          <w:noProof/>
        </w:rPr>
        <w:lastRenderedPageBreak/>
        <w:drawing>
          <wp:inline distT="0" distB="0" distL="0" distR="0" wp14:anchorId="7A1EF487" wp14:editId="1097E77E">
            <wp:extent cx="4239405" cy="4486275"/>
            <wp:effectExtent l="0" t="0" r="0" b="0"/>
            <wp:docPr id="1544269030" name="Grafik 3" descr="Ein Bild, das Text, Diagramm,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69030" name="Grafik 3" descr="Ein Bild, das Text, Diagramm, Screenshot, Plan enthält.&#10;&#10;KI-generierte Inhalte können fehlerhaft sein."/>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771" r="1850" b="38294"/>
                    <a:stretch>
                      <a:fillRect/>
                    </a:stretch>
                  </pic:blipFill>
                  <pic:spPr bwMode="auto">
                    <a:xfrm>
                      <a:off x="0" y="0"/>
                      <a:ext cx="4247811" cy="4495171"/>
                    </a:xfrm>
                    <a:prstGeom prst="rect">
                      <a:avLst/>
                    </a:prstGeom>
                    <a:noFill/>
                    <a:ln>
                      <a:noFill/>
                    </a:ln>
                    <a:extLst>
                      <a:ext uri="{53640926-AAD7-44D8-BBD7-CCE9431645EC}">
                        <a14:shadowObscured xmlns:a14="http://schemas.microsoft.com/office/drawing/2010/main"/>
                      </a:ext>
                    </a:extLst>
                  </pic:spPr>
                </pic:pic>
              </a:graphicData>
            </a:graphic>
          </wp:inline>
        </w:drawing>
      </w:r>
    </w:p>
    <w:p w14:paraId="15AA9EC0" w14:textId="6FDE74A7" w:rsidR="00C823B8" w:rsidRDefault="00C823B8" w:rsidP="00C823B8">
      <w:pPr>
        <w:pStyle w:val="Beschriftung"/>
        <w:jc w:val="center"/>
        <w:rPr>
          <w:noProof w:val="0"/>
        </w:rPr>
      </w:pPr>
      <w:bookmarkStart w:id="22" w:name="_Ref206426242"/>
      <w:bookmarkStart w:id="23" w:name="_Ref206426237"/>
      <w:bookmarkStart w:id="24" w:name="_Toc207988585"/>
      <w:r>
        <w:t xml:space="preserve">Figure </w:t>
      </w:r>
      <w:r>
        <w:fldChar w:fldCharType="begin"/>
      </w:r>
      <w:r>
        <w:instrText xml:space="preserve"> SEQ Figure \* ARABIC </w:instrText>
      </w:r>
      <w:r>
        <w:fldChar w:fldCharType="separate"/>
      </w:r>
      <w:r w:rsidR="00E35F1B">
        <w:t>1</w:t>
      </w:r>
      <w:r>
        <w:fldChar w:fldCharType="end"/>
      </w:r>
      <w:bookmarkEnd w:id="22"/>
      <w:r>
        <w:t xml:space="preserve"> </w:t>
      </w:r>
      <w:r w:rsidR="00C15158">
        <w:t>-</w:t>
      </w:r>
      <w:r>
        <w:t xml:space="preserve"> The </w:t>
      </w:r>
      <w:r w:rsidRPr="00F435BE">
        <w:t>Co</w:t>
      </w:r>
      <w:r>
        <w:t xml:space="preserve">enzyme </w:t>
      </w:r>
      <w:r w:rsidRPr="00F435BE">
        <w:t>A pathway</w:t>
      </w:r>
      <w:r>
        <w:t xml:space="preserve"> </w:t>
      </w:r>
      <w:sdt>
        <w:sdtPr>
          <w:rPr>
            <w:noProof w:val="0"/>
          </w:rPr>
          <w:id w:val="2033923099"/>
          <w:citation/>
        </w:sdtPr>
        <w:sdtEndPr/>
        <w:sdtContent>
          <w:r>
            <w:rPr>
              <w:noProof w:val="0"/>
            </w:rPr>
            <w:fldChar w:fldCharType="begin"/>
          </w:r>
          <w:r w:rsidRPr="00BF6586">
            <w:rPr>
              <w:noProof w:val="0"/>
            </w:rPr>
            <w:instrText xml:space="preserve"> CITATION Cav23 \l 1031 </w:instrText>
          </w:r>
          <w:r>
            <w:rPr>
              <w:noProof w:val="0"/>
            </w:rPr>
            <w:fldChar w:fldCharType="separate"/>
          </w:r>
          <w:r w:rsidR="00E35F1B" w:rsidRPr="00E35F1B">
            <w:t>[22]</w:t>
          </w:r>
          <w:r>
            <w:rPr>
              <w:noProof w:val="0"/>
            </w:rPr>
            <w:fldChar w:fldCharType="end"/>
          </w:r>
        </w:sdtContent>
      </w:sdt>
      <w:bookmarkEnd w:id="23"/>
      <w:bookmarkEnd w:id="24"/>
    </w:p>
    <w:p w14:paraId="728B2DCB" w14:textId="77777777" w:rsidR="00C823B8" w:rsidRDefault="00C823B8" w:rsidP="00534237">
      <w:pPr>
        <w:pStyle w:val="TextkrperBlocksatz"/>
        <w:rPr>
          <w:lang w:eastAsia="de-DE"/>
        </w:rPr>
      </w:pPr>
    </w:p>
    <w:p w14:paraId="3CC3EBEE" w14:textId="4B33A3EC" w:rsidR="00CF0BA1" w:rsidRPr="00534237" w:rsidRDefault="00534237" w:rsidP="00534237">
      <w:pPr>
        <w:pStyle w:val="TextkrperBlocksatz"/>
        <w:rPr>
          <w:lang w:eastAsia="de-DE"/>
        </w:rPr>
      </w:pPr>
      <w:r w:rsidRPr="00534237">
        <w:rPr>
          <w:lang w:eastAsia="de-DE"/>
        </w:rPr>
        <w:t>In contrast, AML cells appear to depend on PPCDC activity. Two non-exclusive explanations have been proposed for this selective dependency</w:t>
      </w:r>
      <w:r w:rsidR="000D612D">
        <w:rPr>
          <w:lang w:eastAsia="de-DE"/>
        </w:rPr>
        <w:t>.</w:t>
      </w:r>
    </w:p>
    <w:p w14:paraId="6728063E" w14:textId="7DB9DC8E" w:rsidR="00534237" w:rsidRDefault="000D612D" w:rsidP="00E049D5">
      <w:pPr>
        <w:pStyle w:val="TextkrperBlocksatz"/>
        <w:rPr>
          <w:lang w:eastAsia="de-DE"/>
        </w:rPr>
      </w:pPr>
      <w:r w:rsidRPr="000D612D">
        <w:rPr>
          <w:lang w:eastAsia="de-DE"/>
        </w:rPr>
        <w:t xml:space="preserve">One reason may be an </w:t>
      </w:r>
      <w:r w:rsidR="00ED3CAD">
        <w:rPr>
          <w:lang w:eastAsia="de-DE"/>
        </w:rPr>
        <w:t>i</w:t>
      </w:r>
      <w:r w:rsidR="00534237" w:rsidRPr="00534237">
        <w:rPr>
          <w:lang w:eastAsia="de-DE"/>
        </w:rPr>
        <w:t>nability to compensate for product loss</w:t>
      </w:r>
      <w:r w:rsidR="00ED3CAD">
        <w:rPr>
          <w:lang w:eastAsia="de-DE"/>
        </w:rPr>
        <w:t xml:space="preserve">. </w:t>
      </w:r>
      <w:r w:rsidR="00534237" w:rsidRPr="00534237">
        <w:rPr>
          <w:lang w:eastAsia="de-DE"/>
        </w:rPr>
        <w:t>Leukemia cells may lack the capacity to obtain PPanSH via alternative biosynthetic routes or uptake mechanisms</w:t>
      </w:r>
      <w:r w:rsidR="00534237">
        <w:rPr>
          <w:lang w:eastAsia="de-DE"/>
        </w:rPr>
        <w:t xml:space="preserve"> (the </w:t>
      </w:r>
      <w:r w:rsidR="00534237">
        <w:rPr>
          <w:lang w:eastAsia="de-DE"/>
        </w:rPr>
        <w:fldChar w:fldCharType="begin"/>
      </w:r>
      <w:r w:rsidR="00534237">
        <w:rPr>
          <w:lang w:eastAsia="de-DE"/>
        </w:rPr>
        <w:instrText xml:space="preserve"> REF _Ref206426242 \h </w:instrText>
      </w:r>
      <w:r w:rsidR="00534237">
        <w:rPr>
          <w:lang w:eastAsia="de-DE"/>
        </w:rPr>
      </w:r>
      <w:r w:rsidR="00534237">
        <w:rPr>
          <w:lang w:eastAsia="de-DE"/>
        </w:rPr>
        <w:fldChar w:fldCharType="separate"/>
      </w:r>
      <w:r w:rsidR="00E35F1B">
        <w:t xml:space="preserve">Figure </w:t>
      </w:r>
      <w:r w:rsidR="00E35F1B">
        <w:rPr>
          <w:noProof/>
        </w:rPr>
        <w:t>1</w:t>
      </w:r>
      <w:r w:rsidR="00534237">
        <w:rPr>
          <w:lang w:eastAsia="de-DE"/>
        </w:rPr>
        <w:fldChar w:fldCharType="end"/>
      </w:r>
      <w:r w:rsidR="00534237">
        <w:rPr>
          <w:lang w:eastAsia="de-DE"/>
        </w:rPr>
        <w:t xml:space="preserve"> salvage path)</w:t>
      </w:r>
      <w:r w:rsidR="00534237" w:rsidRPr="00534237">
        <w:rPr>
          <w:lang w:eastAsia="de-DE"/>
        </w:rPr>
        <w:t xml:space="preserve">. As a result, inhibition of PPCDC effectively shuts down the production of this essential metabolite, </w:t>
      </w:r>
      <w:r w:rsidR="00F8253B" w:rsidRPr="00F8253B">
        <w:rPr>
          <w:lang w:eastAsia="de-DE"/>
        </w:rPr>
        <w:t>which impairs</w:t>
      </w:r>
      <w:r w:rsidR="00F8253B">
        <w:rPr>
          <w:lang w:eastAsia="de-DE"/>
        </w:rPr>
        <w:t xml:space="preserve"> </w:t>
      </w:r>
      <w:r w:rsidR="00534237" w:rsidRPr="00534237">
        <w:rPr>
          <w:lang w:eastAsia="de-DE"/>
        </w:rPr>
        <w:t>CoA-dependent processes that are critical for cellular proliferation and survival.</w:t>
      </w:r>
      <w:r w:rsidR="00000F04">
        <w:rPr>
          <w:lang w:eastAsia="de-DE"/>
        </w:rPr>
        <w:t xml:space="preserve"> This suggest</w:t>
      </w:r>
      <w:r w:rsidR="00A07464">
        <w:rPr>
          <w:lang w:eastAsia="de-DE"/>
        </w:rPr>
        <w:t>s</w:t>
      </w:r>
      <w:r w:rsidR="00000F04">
        <w:rPr>
          <w:lang w:eastAsia="de-DE"/>
        </w:rPr>
        <w:t xml:space="preserve"> that the de novo biosynthesis of CoA (see </w:t>
      </w:r>
      <w:r w:rsidR="00000F04">
        <w:rPr>
          <w:lang w:eastAsia="de-DE"/>
        </w:rPr>
        <w:fldChar w:fldCharType="begin"/>
      </w:r>
      <w:r w:rsidR="00000F04">
        <w:rPr>
          <w:lang w:eastAsia="de-DE"/>
        </w:rPr>
        <w:instrText xml:space="preserve"> REF _Ref206426242 \h  \* MERGEFORMAT </w:instrText>
      </w:r>
      <w:r w:rsidR="00000F04">
        <w:rPr>
          <w:lang w:eastAsia="de-DE"/>
        </w:rPr>
      </w:r>
      <w:r w:rsidR="00000F04">
        <w:rPr>
          <w:lang w:eastAsia="de-DE"/>
        </w:rPr>
        <w:fldChar w:fldCharType="separate"/>
      </w:r>
      <w:r w:rsidR="00E35F1B">
        <w:t xml:space="preserve">Figure </w:t>
      </w:r>
      <w:r w:rsidR="00E35F1B">
        <w:rPr>
          <w:noProof/>
        </w:rPr>
        <w:t>1</w:t>
      </w:r>
      <w:r w:rsidR="00000F04">
        <w:rPr>
          <w:lang w:eastAsia="de-DE"/>
        </w:rPr>
        <w:fldChar w:fldCharType="end"/>
      </w:r>
      <w:r w:rsidR="00000F04">
        <w:rPr>
          <w:lang w:eastAsia="de-DE"/>
        </w:rPr>
        <w:t xml:space="preserve">) is the only way for AML cells to synthesize CoA. </w:t>
      </w:r>
    </w:p>
    <w:p w14:paraId="638839C9" w14:textId="7A236676" w:rsidR="00534237" w:rsidRDefault="00CF507E" w:rsidP="00E049D5">
      <w:pPr>
        <w:pStyle w:val="TextkrperBlocksatz"/>
        <w:rPr>
          <w:lang w:eastAsia="de-DE"/>
        </w:rPr>
      </w:pPr>
      <w:r w:rsidRPr="00CF507E">
        <w:rPr>
          <w:lang w:eastAsia="de-DE"/>
        </w:rPr>
        <w:t>A second hypothesis for why AML cells depend on PPCDC is that the protein may participate in protein-protein interactions or structural roles that are indispensable in AML cells, beyond its enzymatic activity.</w:t>
      </w:r>
      <w:r>
        <w:rPr>
          <w:lang w:eastAsia="de-DE"/>
        </w:rPr>
        <w:t xml:space="preserve"> </w:t>
      </w:r>
      <w:r w:rsidR="00313AAC" w:rsidRPr="00313AAC">
        <w:rPr>
          <w:lang w:eastAsia="de-DE"/>
        </w:rPr>
        <w:t xml:space="preserve">These functions could be specific to the proliferative or metabolic state of leukemia cells, </w:t>
      </w:r>
      <w:r>
        <w:rPr>
          <w:lang w:eastAsia="de-DE"/>
        </w:rPr>
        <w:t>making</w:t>
      </w:r>
      <w:r w:rsidR="00313AAC" w:rsidRPr="00313AAC">
        <w:rPr>
          <w:lang w:eastAsia="de-DE"/>
        </w:rPr>
        <w:t xml:space="preserve"> them particularly sensitive to PPCDC inhibition.</w:t>
      </w:r>
    </w:p>
    <w:p w14:paraId="3985D0A6" w14:textId="226B4054" w:rsidR="00F7489D" w:rsidRDefault="00311703" w:rsidP="00A94B12">
      <w:pPr>
        <w:pStyle w:val="TextkrperBlocksatz"/>
        <w:rPr>
          <w:lang w:eastAsia="de-DE"/>
        </w:rPr>
      </w:pPr>
      <w:r w:rsidRPr="00311703">
        <w:rPr>
          <w:lang w:eastAsia="de-DE"/>
        </w:rPr>
        <w:lastRenderedPageBreak/>
        <w:t>Taken together, this selective vulnerability presents a promising therapeutic opportunity. Targeting PPCDC could selectively impair leukemia cell growth while sparing healthy cells, potentially reducing off-target toxicity.</w:t>
      </w:r>
      <w:r>
        <w:rPr>
          <w:lang w:eastAsia="de-DE"/>
        </w:rPr>
        <w:t xml:space="preserve"> </w:t>
      </w:r>
      <w:r w:rsidR="00000F04" w:rsidRPr="00000F04">
        <w:rPr>
          <w:lang w:eastAsia="de-DE"/>
        </w:rPr>
        <w:t>The central premise of this study is to clarify the molecular basis of PPCDC dependency in AML and to identify small molecules that effectively inhibit its activity.</w:t>
      </w:r>
      <w:bookmarkStart w:id="25" w:name="_Toc349568624"/>
      <w:bookmarkEnd w:id="20"/>
      <w:r w:rsidR="00F7489D">
        <w:br w:type="page"/>
      </w:r>
    </w:p>
    <w:p w14:paraId="0EA5584E" w14:textId="77777777" w:rsidR="00F7489D" w:rsidRDefault="00F7489D" w:rsidP="00143C44">
      <w:pPr>
        <w:pStyle w:val="TextkrperBlocksatz"/>
        <w:sectPr w:rsidR="00F7489D" w:rsidSect="00213CEF">
          <w:pgSz w:w="11906" w:h="16838" w:code="9"/>
          <w:pgMar w:top="964" w:right="851" w:bottom="851" w:left="1418" w:header="567" w:footer="567" w:gutter="0"/>
          <w:cols w:space="708"/>
          <w:titlePg/>
          <w:docGrid w:linePitch="360"/>
        </w:sectPr>
      </w:pPr>
    </w:p>
    <w:p w14:paraId="2CD63505" w14:textId="77777777" w:rsidR="00F921EA" w:rsidRPr="00EB2C28" w:rsidRDefault="00F921EA" w:rsidP="00F921EA">
      <w:pPr>
        <w:pStyle w:val="berschrift1"/>
      </w:pPr>
      <w:bookmarkStart w:id="26" w:name="_Toc207988555"/>
      <w:bookmarkStart w:id="27" w:name="_Toc508107458"/>
      <w:r w:rsidRPr="00EB2C28">
        <w:lastRenderedPageBreak/>
        <w:t>Theoretical Background</w:t>
      </w:r>
      <w:bookmarkEnd w:id="26"/>
    </w:p>
    <w:p w14:paraId="4FC0D1FF" w14:textId="543B0491" w:rsidR="009329F1" w:rsidRPr="00EB2C28" w:rsidRDefault="009329F1" w:rsidP="009329F1">
      <w:pPr>
        <w:pStyle w:val="TextkrperBlocksatz"/>
      </w:pPr>
      <w:r w:rsidRPr="00EB2C28">
        <w:t xml:space="preserve">In order to comprehend the mechanisms by which small molecules interact with </w:t>
      </w:r>
      <w:r w:rsidR="00354866" w:rsidRPr="00EB2C28">
        <w:t>proteins;</w:t>
      </w:r>
      <w:r w:rsidRPr="00EB2C28">
        <w:t xml:space="preserve"> it is necessary to develop both conceptual models that facilitate the </w:t>
      </w:r>
      <w:r w:rsidR="00354866" w:rsidRPr="00EB2C28">
        <w:t>conceptualization</w:t>
      </w:r>
      <w:r w:rsidRPr="00EB2C28">
        <w:t xml:space="preserve"> of the binding process and a practical accounting of the forces that actually </w:t>
      </w:r>
      <w:r w:rsidR="00354866" w:rsidRPr="00EB2C28">
        <w:t>stabilize</w:t>
      </w:r>
      <w:r w:rsidRPr="00EB2C28">
        <w:t xml:space="preserve"> complexes.</w:t>
      </w:r>
    </w:p>
    <w:p w14:paraId="22648B9C" w14:textId="5B619484" w:rsidR="00085EFC" w:rsidRPr="00EB2C28" w:rsidRDefault="009329F1" w:rsidP="009329F1">
      <w:pPr>
        <w:pStyle w:val="TextkrperBlocksatz"/>
      </w:pPr>
      <w:r w:rsidRPr="00EB2C28">
        <w:t xml:space="preserve">In recent years, machine learning has added another layer: powerful predictors of structure and of likely binding poses. In the following chapter, the classical and modern models of binding are introduced. The non-covalent interactions that </w:t>
      </w:r>
      <w:r w:rsidR="00354866" w:rsidRPr="00EB2C28">
        <w:t>stabilize</w:t>
      </w:r>
      <w:r w:rsidRPr="00EB2C28">
        <w:t xml:space="preserve"> complexes are then reviewed, as are the automated tools that classify them. Finally, deep-learning approaches used to predict structures and poses are discussed, as is the way in which these methods fit into a docking pipeline.</w:t>
      </w:r>
    </w:p>
    <w:p w14:paraId="254217CF" w14:textId="75C1DE7E" w:rsidR="009329F1" w:rsidRPr="00EB2C28" w:rsidRDefault="00F921EA" w:rsidP="009329F1">
      <w:pPr>
        <w:pStyle w:val="berschrift2"/>
      </w:pPr>
      <w:bookmarkStart w:id="28" w:name="_Toc207988556"/>
      <w:r w:rsidRPr="00EB2C28">
        <w:t>Protein-Ligand Complexes</w:t>
      </w:r>
      <w:bookmarkEnd w:id="28"/>
      <w:r w:rsidRPr="00EB2C28">
        <w:t xml:space="preserve"> </w:t>
      </w:r>
    </w:p>
    <w:p w14:paraId="766030AB" w14:textId="7445309D" w:rsidR="00F921EA" w:rsidRPr="00EB2C28" w:rsidRDefault="00F921EA" w:rsidP="00F10BE1">
      <w:pPr>
        <w:pStyle w:val="berschrift3"/>
      </w:pPr>
      <w:bookmarkStart w:id="29" w:name="_Toc207988557"/>
      <w:r w:rsidRPr="00EB2C28">
        <w:t>Protein</w:t>
      </w:r>
      <w:r w:rsidR="007A09FE">
        <w:t>-</w:t>
      </w:r>
      <w:r w:rsidRPr="00EB2C28">
        <w:t>Ligand Binding Models</w:t>
      </w:r>
      <w:bookmarkEnd w:id="29"/>
      <w:r w:rsidRPr="00EB2C28">
        <w:t xml:space="preserve"> </w:t>
      </w:r>
    </w:p>
    <w:p w14:paraId="7AFA1D04" w14:textId="4DAAAD4C" w:rsidR="00131BF9" w:rsidRDefault="009D1099" w:rsidP="00F83FDF">
      <w:pPr>
        <w:pStyle w:val="TextkrperBlocksatz"/>
      </w:pPr>
      <w:r w:rsidRPr="00EB2C28">
        <w:t>Conceptual models of binding are useful because they provide intuition about what “happens” when a ligand meets a protein. Three models dominate historical and contemporary thinking.</w:t>
      </w:r>
    </w:p>
    <w:p w14:paraId="10945E11" w14:textId="68FB91A1" w:rsidR="00021F19" w:rsidRDefault="009677F9" w:rsidP="00342AF2">
      <w:pPr>
        <w:pStyle w:val="TextkrperBlocksatz"/>
        <w:jc w:val="center"/>
      </w:pPr>
      <w:r>
        <w:rPr>
          <w:noProof/>
        </w:rPr>
        <w:drawing>
          <wp:inline distT="0" distB="0" distL="0" distR="0" wp14:anchorId="2A6561A1" wp14:editId="102442CF">
            <wp:extent cx="3168848" cy="3476625"/>
            <wp:effectExtent l="0" t="0" r="0" b="0"/>
            <wp:docPr id="1099504493" name="Grafik 7" descr="Ein Bild, das Krei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04493" name="Grafik 7" descr="Ein Bild, das Kreis enthält.&#10;&#10;KI-generierte Inhalte können fehlerhaft se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79660" cy="3488487"/>
                    </a:xfrm>
                    <a:prstGeom prst="rect">
                      <a:avLst/>
                    </a:prstGeom>
                    <a:noFill/>
                    <a:ln>
                      <a:noFill/>
                    </a:ln>
                  </pic:spPr>
                </pic:pic>
              </a:graphicData>
            </a:graphic>
          </wp:inline>
        </w:drawing>
      </w:r>
    </w:p>
    <w:p w14:paraId="33964E42" w14:textId="4FCB4B3F" w:rsidR="00131BF9" w:rsidRPr="00EB2C28" w:rsidRDefault="00131BF9" w:rsidP="00131BF9">
      <w:pPr>
        <w:pStyle w:val="Beschriftung"/>
        <w:jc w:val="center"/>
      </w:pPr>
      <w:bookmarkStart w:id="30" w:name="_Ref206664119"/>
      <w:bookmarkStart w:id="31" w:name="_Toc207988586"/>
      <w:r>
        <w:t xml:space="preserve">Figure </w:t>
      </w:r>
      <w:r>
        <w:fldChar w:fldCharType="begin"/>
      </w:r>
      <w:r>
        <w:instrText xml:space="preserve"> SEQ Figure \* ARABIC </w:instrText>
      </w:r>
      <w:r>
        <w:fldChar w:fldCharType="separate"/>
      </w:r>
      <w:r w:rsidR="00E35F1B">
        <w:t>2</w:t>
      </w:r>
      <w:r>
        <w:fldChar w:fldCharType="end"/>
      </w:r>
      <w:bookmarkEnd w:id="30"/>
      <w:r>
        <w:t xml:space="preserve"> - Protein-Ligand Binding Models: A) Lock-and-Key model, B) Induced fit model and C)</w:t>
      </w:r>
      <w:r w:rsidR="0033776D">
        <w:t> </w:t>
      </w:r>
      <w:r w:rsidRPr="00131BF9">
        <w:t>Conformational</w:t>
      </w:r>
      <w:r w:rsidR="0033776D">
        <w:t xml:space="preserve"> </w:t>
      </w:r>
      <w:r w:rsidRPr="00131BF9">
        <w:t>Selection Model</w:t>
      </w:r>
      <w:r w:rsidR="00EF5C19">
        <w:t xml:space="preserve"> (</w:t>
      </w:r>
      <w:r w:rsidR="002A4266">
        <w:t xml:space="preserve">adapted </w:t>
      </w:r>
      <w:r w:rsidR="00502A0A">
        <w:t>from</w:t>
      </w:r>
      <w:r w:rsidR="00502A0A" w:rsidRPr="00502A0A">
        <w:t xml:space="preserve"> Munzar</w:t>
      </w:r>
      <w:r w:rsidR="00502A0A">
        <w:t>, et al. (</w:t>
      </w:r>
      <w:r w:rsidR="001E1A85">
        <w:t>2016</w:t>
      </w:r>
      <w:r w:rsidR="00502A0A">
        <w:t xml:space="preserve">) </w:t>
      </w:r>
      <w:sdt>
        <w:sdtPr>
          <w:id w:val="247553091"/>
          <w:citation/>
        </w:sdtPr>
        <w:sdtEndPr/>
        <w:sdtContent>
          <w:r w:rsidR="001E1A85">
            <w:fldChar w:fldCharType="begin"/>
          </w:r>
          <w:r w:rsidR="001E1A85" w:rsidRPr="0033776D">
            <w:instrText xml:space="preserve"> CITATION Mun16 \l 1031 </w:instrText>
          </w:r>
          <w:r w:rsidR="001E1A85">
            <w:fldChar w:fldCharType="separate"/>
          </w:r>
          <w:r w:rsidR="00E35F1B" w:rsidRPr="00E35F1B">
            <w:t>[23]</w:t>
          </w:r>
          <w:r w:rsidR="001E1A85">
            <w:fldChar w:fldCharType="end"/>
          </w:r>
        </w:sdtContent>
      </w:sdt>
      <w:r w:rsidR="00EF5C19">
        <w:t>)</w:t>
      </w:r>
      <w:bookmarkEnd w:id="31"/>
    </w:p>
    <w:p w14:paraId="0BBB5165" w14:textId="2D0E75FB" w:rsidR="00E147B3" w:rsidRPr="00EB2C28" w:rsidRDefault="00E147B3" w:rsidP="00E147B3">
      <w:pPr>
        <w:pStyle w:val="berschrift4"/>
      </w:pPr>
      <w:r w:rsidRPr="00EB2C28">
        <w:lastRenderedPageBreak/>
        <w:t xml:space="preserve">Lock-and-key </w:t>
      </w:r>
      <w:r w:rsidR="000D5BCC" w:rsidRPr="00EB2C28">
        <w:t>model</w:t>
      </w:r>
    </w:p>
    <w:p w14:paraId="26DC8CA8" w14:textId="11AB3FEF" w:rsidR="00DE3EF5" w:rsidRPr="008C50AF" w:rsidRDefault="006839D9" w:rsidP="00DE3EF5">
      <w:pPr>
        <w:pStyle w:val="TextkrperBlocksatz"/>
      </w:pPr>
      <w:r w:rsidRPr="006839D9">
        <w:t>The earliest and most intuitive image is Fischer's lock-and-key principle</w:t>
      </w:r>
      <w:sdt>
        <w:sdtPr>
          <w:id w:val="409200825"/>
          <w:citation/>
        </w:sdtPr>
        <w:sdtEndPr/>
        <w:sdtContent>
          <w:r w:rsidR="008C5507" w:rsidRPr="006839D9">
            <w:fldChar w:fldCharType="begin"/>
          </w:r>
          <w:r w:rsidR="008C5507" w:rsidRPr="006839D9">
            <w:instrText xml:space="preserve"> CITATION Fis94 \l 1031 </w:instrText>
          </w:r>
          <w:r w:rsidR="008C5507" w:rsidRPr="006839D9">
            <w:fldChar w:fldCharType="separate"/>
          </w:r>
          <w:r w:rsidR="00E35F1B">
            <w:rPr>
              <w:noProof/>
            </w:rPr>
            <w:t xml:space="preserve"> </w:t>
          </w:r>
          <w:r w:rsidR="00E35F1B" w:rsidRPr="00E35F1B">
            <w:rPr>
              <w:noProof/>
            </w:rPr>
            <w:t>[24]</w:t>
          </w:r>
          <w:r w:rsidR="008C5507" w:rsidRPr="006839D9">
            <w:fldChar w:fldCharType="end"/>
          </w:r>
        </w:sdtContent>
      </w:sdt>
      <w:r w:rsidR="008C5507" w:rsidRPr="006839D9">
        <w:t>,</w:t>
      </w:r>
      <w:r w:rsidR="005E71C5" w:rsidRPr="005E71C5">
        <w:t xml:space="preserve"> which portrays the protein active site as a preformed cavity that fits a complementary ligand exactly </w:t>
      </w:r>
      <w:r w:rsidR="00E21C79" w:rsidRPr="006839D9">
        <w:t>(</w:t>
      </w:r>
      <w:r w:rsidR="00E21C79" w:rsidRPr="006839D9">
        <w:fldChar w:fldCharType="begin"/>
      </w:r>
      <w:r w:rsidR="00E21C79" w:rsidRPr="006839D9">
        <w:instrText xml:space="preserve"> REF _Ref206664119 \h </w:instrText>
      </w:r>
      <w:r>
        <w:instrText xml:space="preserve"> \* MERGEFORMAT </w:instrText>
      </w:r>
      <w:r w:rsidR="00E21C79" w:rsidRPr="006839D9">
        <w:fldChar w:fldCharType="separate"/>
      </w:r>
      <w:r w:rsidR="00E35F1B">
        <w:t>Figure 2</w:t>
      </w:r>
      <w:r w:rsidR="00E21C79" w:rsidRPr="006839D9">
        <w:fldChar w:fldCharType="end"/>
      </w:r>
      <w:r w:rsidR="00E21C79" w:rsidRPr="006839D9">
        <w:t>.A)</w:t>
      </w:r>
      <w:r w:rsidR="00E147B3" w:rsidRPr="006839D9">
        <w:t xml:space="preserve">. </w:t>
      </w:r>
      <w:r w:rsidR="00DE3EF5" w:rsidRPr="00DE3EF5">
        <w:t>This model is useful when the binding site is rigid and the ligand is geometrically complementary. However, it fails to capture protein flexibility and the frequent conformational rearrangements observed experimentally.</w:t>
      </w:r>
    </w:p>
    <w:p w14:paraId="5EB5C505" w14:textId="18A5ACA2" w:rsidR="000D5BCC" w:rsidRPr="00EB2C28" w:rsidRDefault="000D5BCC" w:rsidP="000D5BCC">
      <w:pPr>
        <w:pStyle w:val="berschrift4"/>
      </w:pPr>
      <w:r w:rsidRPr="00EB2C28">
        <w:t>Induced Fit Model</w:t>
      </w:r>
    </w:p>
    <w:p w14:paraId="47B056C8" w14:textId="35F311D0" w:rsidR="000D5BCC" w:rsidRPr="00EB2C28" w:rsidRDefault="00D26E3C" w:rsidP="000D5BCC">
      <w:pPr>
        <w:pStyle w:val="Textkrper"/>
      </w:pPr>
      <w:r w:rsidRPr="00EB2C28">
        <w:t xml:space="preserve">Koshland’s induced-fit model </w:t>
      </w:r>
      <w:sdt>
        <w:sdtPr>
          <w:id w:val="-564721610"/>
          <w:citation/>
        </w:sdtPr>
        <w:sdtEndPr/>
        <w:sdtContent>
          <w:r w:rsidR="00150A6A" w:rsidRPr="00EB2C28">
            <w:fldChar w:fldCharType="begin"/>
          </w:r>
          <w:r w:rsidR="00150A6A" w:rsidRPr="00EB2C28">
            <w:instrText xml:space="preserve"> CITATION Kos58 \l 1031 </w:instrText>
          </w:r>
          <w:r w:rsidR="00150A6A" w:rsidRPr="00EB2C28">
            <w:fldChar w:fldCharType="separate"/>
          </w:r>
          <w:r w:rsidR="00E35F1B" w:rsidRPr="00E35F1B">
            <w:rPr>
              <w:noProof/>
            </w:rPr>
            <w:t>[25]</w:t>
          </w:r>
          <w:r w:rsidR="00150A6A" w:rsidRPr="00EB2C28">
            <w:fldChar w:fldCharType="end"/>
          </w:r>
        </w:sdtContent>
      </w:sdt>
      <w:r w:rsidR="00150A6A" w:rsidRPr="00EB2C28">
        <w:t xml:space="preserve"> </w:t>
      </w:r>
      <w:r w:rsidRPr="00EB2C28">
        <w:t xml:space="preserve">explicitly acknowledges flexibility: ligand binding triggers conformational changes in the protein (and possibly the ligand) that </w:t>
      </w:r>
      <w:r w:rsidR="00312602" w:rsidRPr="00EB2C28">
        <w:t>optimize</w:t>
      </w:r>
      <w:r w:rsidRPr="00EB2C28">
        <w:t xml:space="preserve"> contacts and catalysis</w:t>
      </w:r>
      <w:r w:rsidR="003E653B">
        <w:t xml:space="preserve"> (see </w:t>
      </w:r>
      <w:r w:rsidR="003E653B">
        <w:fldChar w:fldCharType="begin"/>
      </w:r>
      <w:r w:rsidR="003E653B">
        <w:instrText xml:space="preserve"> REF _Ref206664119 \h </w:instrText>
      </w:r>
      <w:r w:rsidR="003E653B">
        <w:fldChar w:fldCharType="separate"/>
      </w:r>
      <w:r w:rsidR="00E35F1B">
        <w:t xml:space="preserve">Figure </w:t>
      </w:r>
      <w:r w:rsidR="00E35F1B">
        <w:rPr>
          <w:noProof/>
        </w:rPr>
        <w:t>2</w:t>
      </w:r>
      <w:r w:rsidR="003E653B">
        <w:fldChar w:fldCharType="end"/>
      </w:r>
      <w:r w:rsidR="003E653B">
        <w:t>.B)</w:t>
      </w:r>
      <w:r w:rsidRPr="00EB2C28">
        <w:t xml:space="preserve">. </w:t>
      </w:r>
      <w:r w:rsidR="00D73531" w:rsidRPr="00D73531">
        <w:t>The induced-fit model highlights the dynamic interplay between shape complementarity and energetic adaptation. It explains cases in which a ligand binds tightly only after the protein repositions side chains or backbone segments.</w:t>
      </w:r>
    </w:p>
    <w:p w14:paraId="17D120FC" w14:textId="2D044ACB" w:rsidR="00312602" w:rsidRPr="00EB2C28" w:rsidRDefault="00C5550C" w:rsidP="00714FDD">
      <w:pPr>
        <w:pStyle w:val="berschrift4"/>
      </w:pPr>
      <w:r w:rsidRPr="00EB2C28">
        <w:t>Conformational Selection Model</w:t>
      </w:r>
    </w:p>
    <w:p w14:paraId="14529C87" w14:textId="1C13D5EA" w:rsidR="00714FDD" w:rsidRPr="00EB2C28" w:rsidRDefault="00714FDD" w:rsidP="00714FDD">
      <w:pPr>
        <w:pStyle w:val="Textkrper"/>
      </w:pPr>
      <w:r w:rsidRPr="00EB2C28">
        <w:t xml:space="preserve">More recently, conformational selection has reframed the </w:t>
      </w:r>
      <w:r w:rsidR="00A80942">
        <w:t>issue</w:t>
      </w:r>
      <w:r w:rsidRPr="00EB2C28">
        <w:t>: proteins in solution sample an ensemble of conformations, some of which already resemble the bound state</w:t>
      </w:r>
      <w:r w:rsidR="00563FA0">
        <w:t xml:space="preserve"> </w:t>
      </w:r>
      <w:sdt>
        <w:sdtPr>
          <w:id w:val="662439375"/>
          <w:citation/>
        </w:sdtPr>
        <w:sdtEndPr/>
        <w:sdtContent>
          <w:r w:rsidR="00563FA0">
            <w:fldChar w:fldCharType="begin"/>
          </w:r>
          <w:r w:rsidR="00563FA0" w:rsidRPr="00563FA0">
            <w:instrText xml:space="preserve"> CITATION Pau26 \l 1031 </w:instrText>
          </w:r>
          <w:r w:rsidR="00563FA0">
            <w:fldChar w:fldCharType="separate"/>
          </w:r>
          <w:r w:rsidR="00E35F1B" w:rsidRPr="00E35F1B">
            <w:rPr>
              <w:noProof/>
            </w:rPr>
            <w:t>[26]</w:t>
          </w:r>
          <w:r w:rsidR="00563FA0">
            <w:fldChar w:fldCharType="end"/>
          </w:r>
        </w:sdtContent>
      </w:sdt>
      <w:r w:rsidRPr="00EB2C28">
        <w:t xml:space="preserve">. </w:t>
      </w:r>
      <w:r w:rsidR="002D6CF0" w:rsidRPr="002D6CF0">
        <w:t>Rather than inducing a new state, the ligand "selects" and stabilizes one of the pre-existing conformers.</w:t>
      </w:r>
      <w:r w:rsidR="002D6CF0">
        <w:t xml:space="preserve"> </w:t>
      </w:r>
      <w:r w:rsidRPr="00EB2C28">
        <w:t>These models are not mutually exclusive</w:t>
      </w:r>
      <w:r w:rsidR="00EB2C28" w:rsidRPr="00EB2C28">
        <w:t xml:space="preserve">. </w:t>
      </w:r>
      <w:r w:rsidR="00F940FC" w:rsidRPr="00F940FC">
        <w:t>Binding can best be described as a combination of conformational selection followed by local induced adjustments. Unlike the Induced Fit Model, the Conformational Selection Model describes conformational change first, followed by binding</w:t>
      </w:r>
      <w:r w:rsidR="00F940FC">
        <w:t xml:space="preserve"> </w:t>
      </w:r>
      <w:sdt>
        <w:sdtPr>
          <w:id w:val="-1456945742"/>
          <w:citation/>
        </w:sdtPr>
        <w:sdtEndPr/>
        <w:sdtContent>
          <w:r w:rsidR="005305A7">
            <w:fldChar w:fldCharType="begin"/>
          </w:r>
          <w:r w:rsidR="005305A7" w:rsidRPr="005305A7">
            <w:instrText xml:space="preserve"> CITATION Ham09 \l 1031 </w:instrText>
          </w:r>
          <w:r w:rsidR="005305A7">
            <w:fldChar w:fldCharType="separate"/>
          </w:r>
          <w:r w:rsidR="00E35F1B" w:rsidRPr="00E35F1B">
            <w:rPr>
              <w:noProof/>
            </w:rPr>
            <w:t>[27]</w:t>
          </w:r>
          <w:r w:rsidR="005305A7">
            <w:fldChar w:fldCharType="end"/>
          </w:r>
        </w:sdtContent>
      </w:sdt>
      <w:r w:rsidR="00F239B1">
        <w:t>.</w:t>
      </w:r>
    </w:p>
    <w:p w14:paraId="6D76FC34" w14:textId="2F7FA357" w:rsidR="00C5550C" w:rsidRDefault="00C5550C" w:rsidP="003E0745">
      <w:pPr>
        <w:pStyle w:val="TextkrperBlocksatz"/>
      </w:pPr>
      <w:r w:rsidRPr="00EF417E">
        <w:t>A special case of conformational dynamics, cryptic pockets are binding sites that are not visible in the unbound (apo) protein structure but become exposed through structural rearrangement.</w:t>
      </w:r>
      <w:r w:rsidR="00094307" w:rsidRPr="00094307">
        <w:t xml:space="preserve"> Typically hidden in static crystal structures, these pockets may open upon ligand binding or during molecular dynamics simulations. Cryptic sites are of great interest in drug design because they offer novel, often more selective, targetable surfaces that are inaccessible to natural substrates.</w:t>
      </w:r>
    </w:p>
    <w:p w14:paraId="46F7D48E" w14:textId="77777777" w:rsidR="003E0745" w:rsidRPr="00EB2C28" w:rsidRDefault="003E0745" w:rsidP="003E0745">
      <w:pPr>
        <w:pStyle w:val="TextkrperBlocksatz"/>
      </w:pPr>
    </w:p>
    <w:p w14:paraId="12E3C10E" w14:textId="2E85A0F6" w:rsidR="00E44168" w:rsidRPr="00EB2C28" w:rsidRDefault="00526669" w:rsidP="00F10BE1">
      <w:pPr>
        <w:pStyle w:val="berschrift3"/>
      </w:pPr>
      <w:bookmarkStart w:id="32" w:name="_Toc207988558"/>
      <w:r w:rsidRPr="00EB2C28">
        <w:lastRenderedPageBreak/>
        <w:t>Types of Molecular Interactions in Protein</w:t>
      </w:r>
      <w:r w:rsidR="007A09FE">
        <w:t>-</w:t>
      </w:r>
      <w:r w:rsidRPr="00EB2C28">
        <w:t>Ligand Binding</w:t>
      </w:r>
      <w:bookmarkEnd w:id="32"/>
    </w:p>
    <w:p w14:paraId="7C448587" w14:textId="7C309AE6" w:rsidR="00D51186" w:rsidRDefault="00902C1E" w:rsidP="00F83FDF">
      <w:pPr>
        <w:pStyle w:val="TextkrperBlocksatz"/>
        <w:rPr>
          <w:lang w:eastAsia="de-DE"/>
        </w:rPr>
      </w:pPr>
      <w:r w:rsidRPr="00902C1E">
        <w:rPr>
          <w:lang w:eastAsia="de-DE"/>
        </w:rPr>
        <w:t>Protein</w:t>
      </w:r>
      <w:r w:rsidR="00834F3C">
        <w:rPr>
          <w:lang w:eastAsia="de-DE"/>
        </w:rPr>
        <w:t>-</w:t>
      </w:r>
      <w:r w:rsidRPr="00902C1E">
        <w:rPr>
          <w:lang w:eastAsia="de-DE"/>
        </w:rPr>
        <w:t xml:space="preserve">ligand binding is governed by a variety of non-covalent forces that together determine how tightly (affinity) and selectively (specificity) a drug binds its target. </w:t>
      </w:r>
      <w:r w:rsidR="008672EB" w:rsidRPr="008672EB">
        <w:rPr>
          <w:lang w:eastAsia="de-DE"/>
        </w:rPr>
        <w:t>In molecular docking and drug design, scoring functions are used to approximate these interactions, which include hydrogen bonds, ionic (electrostatic) contacts, van der Waals (dispersion, polar, and induced interactions), hydrophobic contacts, and π-system interactions</w:t>
      </w:r>
      <w:r w:rsidR="008672EB">
        <w:rPr>
          <w:lang w:eastAsia="de-DE"/>
        </w:rPr>
        <w:t xml:space="preserve"> </w:t>
      </w:r>
      <w:sdt>
        <w:sdtPr>
          <w:rPr>
            <w:lang w:eastAsia="de-DE"/>
          </w:rPr>
          <w:id w:val="-1653822401"/>
          <w:citation/>
        </w:sdtPr>
        <w:sdtEndPr/>
        <w:sdtContent>
          <w:r>
            <w:rPr>
              <w:lang w:eastAsia="de-DE"/>
            </w:rPr>
            <w:fldChar w:fldCharType="begin"/>
          </w:r>
          <w:r w:rsidRPr="00902C1E">
            <w:rPr>
              <w:lang w:eastAsia="de-DE"/>
            </w:rPr>
            <w:instrText xml:space="preserve"> CITATION Pan18 \l 1031 </w:instrText>
          </w:r>
          <w:r>
            <w:rPr>
              <w:lang w:eastAsia="de-DE"/>
            </w:rPr>
            <w:fldChar w:fldCharType="separate"/>
          </w:r>
          <w:r w:rsidR="00E35F1B" w:rsidRPr="00E35F1B">
            <w:rPr>
              <w:noProof/>
              <w:lang w:eastAsia="de-DE"/>
            </w:rPr>
            <w:t>[28]</w:t>
          </w:r>
          <w:r>
            <w:rPr>
              <w:lang w:eastAsia="de-DE"/>
            </w:rPr>
            <w:fldChar w:fldCharType="end"/>
          </w:r>
        </w:sdtContent>
      </w:sdt>
      <w:r>
        <w:rPr>
          <w:lang w:eastAsia="de-DE"/>
        </w:rPr>
        <w:t>.</w:t>
      </w:r>
      <w:r w:rsidR="00752184">
        <w:rPr>
          <w:lang w:eastAsia="de-DE"/>
        </w:rPr>
        <w:t xml:space="preserve"> A</w:t>
      </w:r>
      <w:r w:rsidR="00752184" w:rsidRPr="00752184">
        <w:rPr>
          <w:lang w:eastAsia="de-DE"/>
        </w:rPr>
        <w:t xml:space="preserve"> survey of many protein</w:t>
      </w:r>
      <w:r w:rsidR="00834F3C">
        <w:rPr>
          <w:lang w:eastAsia="de-DE"/>
        </w:rPr>
        <w:t>-</w:t>
      </w:r>
      <w:r w:rsidR="00752184" w:rsidRPr="00752184">
        <w:rPr>
          <w:lang w:eastAsia="de-DE"/>
        </w:rPr>
        <w:t>ligand complexes found that the most common contacts are hydrophobic contacts, hydrogen bonds and aromatic (π</w:t>
      </w:r>
      <w:r w:rsidR="00834F3C">
        <w:rPr>
          <w:lang w:eastAsia="de-DE"/>
        </w:rPr>
        <w:t>-</w:t>
      </w:r>
      <w:r w:rsidR="00752184" w:rsidRPr="00752184">
        <w:rPr>
          <w:lang w:eastAsia="de-DE"/>
        </w:rPr>
        <w:t>π) stacking, followed by weaker hydrogen bonds, salt bridges and cation</w:t>
      </w:r>
      <w:r w:rsidR="00834F3C">
        <w:rPr>
          <w:lang w:eastAsia="de-DE"/>
        </w:rPr>
        <w:t>-</w:t>
      </w:r>
      <w:r w:rsidR="00752184" w:rsidRPr="00752184">
        <w:rPr>
          <w:lang w:eastAsia="de-DE"/>
        </w:rPr>
        <w:t>π interactions</w:t>
      </w:r>
      <w:r w:rsidR="00752184">
        <w:rPr>
          <w:lang w:eastAsia="de-DE"/>
        </w:rPr>
        <w:t xml:space="preserve"> </w:t>
      </w:r>
      <w:sdt>
        <w:sdtPr>
          <w:rPr>
            <w:lang w:eastAsia="de-DE"/>
          </w:rPr>
          <w:id w:val="93290912"/>
          <w:citation/>
        </w:sdtPr>
        <w:sdtEndPr/>
        <w:sdtContent>
          <w:r w:rsidR="00752184">
            <w:rPr>
              <w:lang w:eastAsia="de-DE"/>
            </w:rPr>
            <w:fldChar w:fldCharType="begin"/>
          </w:r>
          <w:r w:rsidR="003D05B3">
            <w:rPr>
              <w:lang w:eastAsia="de-DE"/>
            </w:rPr>
            <w:instrText xml:space="preserve">CITATION deF17 \l 1031 </w:instrText>
          </w:r>
          <w:r w:rsidR="00752184">
            <w:rPr>
              <w:lang w:eastAsia="de-DE"/>
            </w:rPr>
            <w:fldChar w:fldCharType="separate"/>
          </w:r>
          <w:r w:rsidR="00E35F1B" w:rsidRPr="00E35F1B">
            <w:rPr>
              <w:noProof/>
              <w:lang w:eastAsia="de-DE"/>
            </w:rPr>
            <w:t>[29]</w:t>
          </w:r>
          <w:r w:rsidR="00752184">
            <w:rPr>
              <w:lang w:eastAsia="de-DE"/>
            </w:rPr>
            <w:fldChar w:fldCharType="end"/>
          </w:r>
        </w:sdtContent>
      </w:sdt>
      <w:r w:rsidR="00752184">
        <w:rPr>
          <w:lang w:eastAsia="de-DE"/>
        </w:rPr>
        <w:t>.</w:t>
      </w:r>
      <w:r w:rsidR="00D51186">
        <w:rPr>
          <w:lang w:eastAsia="de-DE"/>
        </w:rPr>
        <w:t xml:space="preserve"> </w:t>
      </w:r>
    </w:p>
    <w:p w14:paraId="5038B43D" w14:textId="29BBE622" w:rsidR="00902C1E" w:rsidRDefault="00D51186" w:rsidP="00F83FDF">
      <w:pPr>
        <w:pStyle w:val="TextkrperBlocksatz"/>
        <w:rPr>
          <w:lang w:eastAsia="de-DE"/>
        </w:rPr>
      </w:pPr>
      <w:r w:rsidRPr="00D51186">
        <w:rPr>
          <w:lang w:eastAsia="de-DE"/>
        </w:rPr>
        <w:t xml:space="preserve">In this </w:t>
      </w:r>
      <w:r w:rsidR="00BC7A7A">
        <w:rPr>
          <w:lang w:eastAsia="de-DE"/>
        </w:rPr>
        <w:t>chapter</w:t>
      </w:r>
      <w:r>
        <w:rPr>
          <w:lang w:eastAsia="de-DE"/>
        </w:rPr>
        <w:t xml:space="preserve"> </w:t>
      </w:r>
      <w:r w:rsidRPr="00D51186">
        <w:rPr>
          <w:lang w:eastAsia="de-DE"/>
        </w:rPr>
        <w:t xml:space="preserve">each major interaction type (hydrogen bonding, hydrophobic effect, </w:t>
      </w:r>
      <w:r w:rsidR="00C56D49" w:rsidRPr="00C56D49">
        <w:rPr>
          <w:lang w:eastAsia="de-DE"/>
        </w:rPr>
        <w:t>electrostatic interactions</w:t>
      </w:r>
      <w:r w:rsidR="00C56D49">
        <w:rPr>
          <w:lang w:eastAsia="de-DE"/>
        </w:rPr>
        <w:t xml:space="preserve"> </w:t>
      </w:r>
      <w:r w:rsidRPr="00D51186">
        <w:rPr>
          <w:lang w:eastAsia="de-DE"/>
        </w:rPr>
        <w:t>including salt bridges, π</w:t>
      </w:r>
      <w:r w:rsidR="00834F3C">
        <w:rPr>
          <w:lang w:eastAsia="de-DE"/>
        </w:rPr>
        <w:t>-</w:t>
      </w:r>
      <w:r w:rsidRPr="00D51186">
        <w:rPr>
          <w:lang w:eastAsia="de-DE"/>
        </w:rPr>
        <w:t xml:space="preserve">π stacking, </w:t>
      </w:r>
      <w:r w:rsidR="00C56D49" w:rsidRPr="00C56D49">
        <w:rPr>
          <w:lang w:eastAsia="de-DE"/>
        </w:rPr>
        <w:t>cation-π interactions</w:t>
      </w:r>
      <w:r w:rsidR="00BC172D">
        <w:rPr>
          <w:lang w:eastAsia="de-DE"/>
        </w:rPr>
        <w:t xml:space="preserve">, </w:t>
      </w:r>
      <w:r w:rsidRPr="00D51186">
        <w:rPr>
          <w:lang w:eastAsia="de-DE"/>
        </w:rPr>
        <w:t>halogen bonds</w:t>
      </w:r>
      <w:r w:rsidR="00BC172D">
        <w:rPr>
          <w:lang w:eastAsia="de-DE"/>
        </w:rPr>
        <w:t xml:space="preserve"> and water bridges</w:t>
      </w:r>
      <w:r w:rsidRPr="00D51186">
        <w:rPr>
          <w:lang w:eastAsia="de-DE"/>
        </w:rPr>
        <w:t>)</w:t>
      </w:r>
      <w:r>
        <w:rPr>
          <w:lang w:eastAsia="de-DE"/>
        </w:rPr>
        <w:t xml:space="preserve"> is described</w:t>
      </w:r>
      <w:r w:rsidRPr="00D51186">
        <w:rPr>
          <w:lang w:eastAsia="de-DE"/>
        </w:rPr>
        <w:t>, explaining their nature and how they contribute to binding affinity and specificity.</w:t>
      </w:r>
    </w:p>
    <w:p w14:paraId="3BE04011" w14:textId="6F88F8F9" w:rsidR="00902C1E" w:rsidRDefault="00FB7959" w:rsidP="00F83FDF">
      <w:pPr>
        <w:pStyle w:val="TextkrperBlocksatz"/>
        <w:rPr>
          <w:lang w:eastAsia="de-DE"/>
        </w:rPr>
      </w:pPr>
      <w:r w:rsidRPr="00FB7959">
        <w:rPr>
          <w:i/>
          <w:iCs/>
          <w:lang w:eastAsia="de-DE"/>
        </w:rPr>
        <w:t>Hydrogen bonds</w:t>
      </w:r>
      <w:r w:rsidRPr="00FB7959">
        <w:rPr>
          <w:lang w:eastAsia="de-DE"/>
        </w:rPr>
        <w:t xml:space="preserve"> occur </w:t>
      </w:r>
      <w:r w:rsidR="00D000B9" w:rsidRPr="00D000B9">
        <w:rPr>
          <w:lang w:eastAsia="de-DE"/>
        </w:rPr>
        <w:t xml:space="preserve">when a hydrogen atom, which is covalently bound to an electronegative atom </w:t>
      </w:r>
      <w:r w:rsidRPr="00FB7959">
        <w:rPr>
          <w:lang w:eastAsia="de-DE"/>
        </w:rPr>
        <w:t>(typically N</w:t>
      </w:r>
      <w:r>
        <w:rPr>
          <w:lang w:eastAsia="de-DE"/>
        </w:rPr>
        <w:t>-</w:t>
      </w:r>
      <w:r w:rsidRPr="00FB7959">
        <w:rPr>
          <w:lang w:eastAsia="de-DE"/>
        </w:rPr>
        <w:t>H or O</w:t>
      </w:r>
      <w:r>
        <w:rPr>
          <w:lang w:eastAsia="de-DE"/>
        </w:rPr>
        <w:t>-</w:t>
      </w:r>
      <w:r w:rsidRPr="00FB7959">
        <w:rPr>
          <w:lang w:eastAsia="de-DE"/>
        </w:rPr>
        <w:t xml:space="preserve">H) </w:t>
      </w:r>
      <w:r w:rsidR="00B90C73" w:rsidRPr="00B90C73">
        <w:rPr>
          <w:lang w:eastAsia="de-DE"/>
        </w:rPr>
        <w:t xml:space="preserve">interacts with a free pair of electrons on an electronegative acceptor atom </w:t>
      </w:r>
      <w:r w:rsidRPr="00FB7959">
        <w:rPr>
          <w:lang w:eastAsia="de-DE"/>
        </w:rPr>
        <w:t>(often O or N). These contacts are highly directional, favoring linear arrangements (D</w:t>
      </w:r>
      <w:r>
        <w:rPr>
          <w:lang w:eastAsia="de-DE"/>
        </w:rPr>
        <w:t>-</w:t>
      </w:r>
      <w:r w:rsidRPr="00FB7959">
        <w:rPr>
          <w:lang w:eastAsia="de-DE"/>
        </w:rPr>
        <w:t>H···A angles close to 180°) and typical donor</w:t>
      </w:r>
      <w:r w:rsidR="00834F3C">
        <w:rPr>
          <w:lang w:eastAsia="de-DE"/>
        </w:rPr>
        <w:t>-</w:t>
      </w:r>
      <w:r w:rsidRPr="00FB7959">
        <w:rPr>
          <w:lang w:eastAsia="de-DE"/>
        </w:rPr>
        <w:t xml:space="preserve">acceptor distances </w:t>
      </w:r>
      <w:r w:rsidR="003A6D99">
        <w:rPr>
          <w:lang w:eastAsia="de-DE"/>
        </w:rPr>
        <w:t xml:space="preserve">of approximately </w:t>
      </w:r>
      <w:r w:rsidRPr="00FB7959">
        <w:rPr>
          <w:lang w:eastAsia="de-DE"/>
        </w:rPr>
        <w:t>3.0</w:t>
      </w:r>
      <w:r>
        <w:rPr>
          <w:lang w:eastAsia="de-DE"/>
        </w:rPr>
        <w:t> </w:t>
      </w:r>
      <w:r w:rsidRPr="00FB7959">
        <w:rPr>
          <w:lang w:eastAsia="de-DE"/>
        </w:rPr>
        <w:t>Å</w:t>
      </w:r>
      <w:r w:rsidR="0052407E">
        <w:rPr>
          <w:lang w:eastAsia="de-DE"/>
        </w:rPr>
        <w:t>.</w:t>
      </w:r>
      <w:r w:rsidR="001171B7">
        <w:rPr>
          <w:lang w:eastAsia="de-DE"/>
        </w:rPr>
        <w:t xml:space="preserve"> </w:t>
      </w:r>
      <w:r w:rsidR="00D273CF" w:rsidRPr="00D273CF">
        <w:rPr>
          <w:lang w:eastAsia="de-DE"/>
        </w:rPr>
        <w:t>Due to their directionality and specific geometric requirements, hydrogen bonds strongly contribute to binding specificity</w:t>
      </w:r>
      <w:r w:rsidR="00D273CF">
        <w:rPr>
          <w:lang w:eastAsia="de-DE"/>
        </w:rPr>
        <w:t xml:space="preserve"> </w:t>
      </w:r>
      <w:sdt>
        <w:sdtPr>
          <w:rPr>
            <w:lang w:eastAsia="de-DE"/>
          </w:rPr>
          <w:id w:val="-950237671"/>
          <w:citation/>
        </w:sdtPr>
        <w:sdtEndPr/>
        <w:sdtContent>
          <w:r w:rsidR="00BE3146">
            <w:rPr>
              <w:lang w:eastAsia="de-DE"/>
            </w:rPr>
            <w:fldChar w:fldCharType="begin"/>
          </w:r>
          <w:r w:rsidR="003D05B3">
            <w:rPr>
              <w:lang w:eastAsia="de-DE"/>
            </w:rPr>
            <w:instrText xml:space="preserve">CITATION deF17 \l 1031 </w:instrText>
          </w:r>
          <w:r w:rsidR="00BE3146">
            <w:rPr>
              <w:lang w:eastAsia="de-DE"/>
            </w:rPr>
            <w:fldChar w:fldCharType="separate"/>
          </w:r>
          <w:r w:rsidR="00E35F1B" w:rsidRPr="00E35F1B">
            <w:rPr>
              <w:noProof/>
              <w:lang w:eastAsia="de-DE"/>
            </w:rPr>
            <w:t>[29]</w:t>
          </w:r>
          <w:r w:rsidR="00BE3146">
            <w:rPr>
              <w:lang w:eastAsia="de-DE"/>
            </w:rPr>
            <w:fldChar w:fldCharType="end"/>
          </w:r>
        </w:sdtContent>
      </w:sdt>
      <w:r w:rsidR="001171B7" w:rsidRPr="001171B7">
        <w:rPr>
          <w:lang w:eastAsia="de-DE"/>
        </w:rPr>
        <w:t>.</w:t>
      </w:r>
      <w:r w:rsidR="00632161">
        <w:rPr>
          <w:lang w:eastAsia="de-DE"/>
        </w:rPr>
        <w:t xml:space="preserve"> </w:t>
      </w:r>
      <w:r w:rsidR="000647BC" w:rsidRPr="000647BC">
        <w:rPr>
          <w:lang w:eastAsia="de-DE"/>
        </w:rPr>
        <w:t xml:space="preserve">On average, each hydrogen bond contributes between </w:t>
      </w:r>
      <w:r w:rsidR="000647BC">
        <w:rPr>
          <w:lang w:eastAsia="de-DE"/>
        </w:rPr>
        <w:t>-</w:t>
      </w:r>
      <w:r w:rsidR="000647BC" w:rsidRPr="000647BC">
        <w:rPr>
          <w:lang w:eastAsia="de-DE"/>
        </w:rPr>
        <w:t xml:space="preserve">1.5 and </w:t>
      </w:r>
      <w:r w:rsidR="000647BC">
        <w:rPr>
          <w:lang w:eastAsia="de-DE"/>
        </w:rPr>
        <w:t>-</w:t>
      </w:r>
      <w:r w:rsidR="000647BC" w:rsidRPr="000647BC">
        <w:rPr>
          <w:lang w:eastAsia="de-DE"/>
        </w:rPr>
        <w:t>4.7 kcal/mol to binding free energy. However, the effect of a hydrogen bond on binding can be negligible or even detrimental if the resulting interaction does not outweigh the "desolvation penalty" during ligand binding. Therefore, adding a donor or acceptor does not always improve binding unless it forms a strong, buried hydrogen bond that outcompetes water</w:t>
      </w:r>
      <w:r w:rsidR="000647BC">
        <w:rPr>
          <w:lang w:eastAsia="de-DE"/>
        </w:rPr>
        <w:t xml:space="preserve"> </w:t>
      </w:r>
      <w:sdt>
        <w:sdtPr>
          <w:rPr>
            <w:lang w:eastAsia="de-DE"/>
          </w:rPr>
          <w:id w:val="-81298902"/>
          <w:citation/>
        </w:sdtPr>
        <w:sdtEndPr/>
        <w:sdtContent>
          <w:r w:rsidR="00986F22">
            <w:rPr>
              <w:lang w:eastAsia="de-DE"/>
            </w:rPr>
            <w:fldChar w:fldCharType="begin"/>
          </w:r>
          <w:r w:rsidR="003D05B3">
            <w:rPr>
              <w:lang w:eastAsia="de-DE"/>
            </w:rPr>
            <w:instrText xml:space="preserve">CITATION deF17 \l 1031 </w:instrText>
          </w:r>
          <w:r w:rsidR="00986F22">
            <w:rPr>
              <w:lang w:eastAsia="de-DE"/>
            </w:rPr>
            <w:fldChar w:fldCharType="separate"/>
          </w:r>
          <w:r w:rsidR="00E35F1B" w:rsidRPr="00E35F1B">
            <w:rPr>
              <w:noProof/>
              <w:lang w:eastAsia="de-DE"/>
            </w:rPr>
            <w:t>[29]</w:t>
          </w:r>
          <w:r w:rsidR="00986F22">
            <w:rPr>
              <w:lang w:eastAsia="de-DE"/>
            </w:rPr>
            <w:fldChar w:fldCharType="end"/>
          </w:r>
        </w:sdtContent>
      </w:sdt>
      <w:r w:rsidR="00986F22" w:rsidRPr="00986F22">
        <w:rPr>
          <w:lang w:eastAsia="de-DE"/>
        </w:rPr>
        <w:t>.</w:t>
      </w:r>
    </w:p>
    <w:p w14:paraId="108F104C" w14:textId="6DFD8C4B" w:rsidR="00DF49E7" w:rsidRDefault="00114006" w:rsidP="00F83FDF">
      <w:pPr>
        <w:pStyle w:val="TextkrperBlocksatz"/>
        <w:rPr>
          <w:lang w:eastAsia="de-DE"/>
        </w:rPr>
      </w:pPr>
      <w:r w:rsidRPr="00114006">
        <w:rPr>
          <w:i/>
          <w:iCs/>
          <w:lang w:eastAsia="de-DE"/>
        </w:rPr>
        <w:t>Hydrophobic interactions</w:t>
      </w:r>
      <w:r w:rsidRPr="00114006">
        <w:rPr>
          <w:lang w:eastAsia="de-DE"/>
        </w:rPr>
        <w:t xml:space="preserve"> arise when nonpolar parts of ligand and protein come into contact, typically involving carbon-rich (aliphatic or aromatic) surfaces. In water, burying hydrophobic surfaces releases ordered water molecules, yielding a favorable entropy change.</w:t>
      </w:r>
      <w:r w:rsidR="004335C2">
        <w:rPr>
          <w:lang w:eastAsia="de-DE"/>
        </w:rPr>
        <w:t xml:space="preserve"> </w:t>
      </w:r>
      <w:r w:rsidR="004335C2" w:rsidRPr="004335C2">
        <w:rPr>
          <w:lang w:eastAsia="de-DE"/>
        </w:rPr>
        <w:t>Hydrophobic contacts are mostly non-directional van der Waals attractions supplemented by the entropy gain from desolvation.</w:t>
      </w:r>
      <w:r w:rsidR="00480BA7">
        <w:rPr>
          <w:lang w:eastAsia="de-DE"/>
        </w:rPr>
        <w:t xml:space="preserve"> </w:t>
      </w:r>
      <w:r w:rsidR="00BF66CF" w:rsidRPr="00BF66CF">
        <w:rPr>
          <w:lang w:eastAsia="de-DE"/>
        </w:rPr>
        <w:t>These interactions are often considered</w:t>
      </w:r>
      <w:r w:rsidR="00BF66CF">
        <w:rPr>
          <w:lang w:eastAsia="de-DE"/>
        </w:rPr>
        <w:t xml:space="preserve"> </w:t>
      </w:r>
      <w:r w:rsidR="008D28A9">
        <w:rPr>
          <w:lang w:eastAsia="de-DE"/>
        </w:rPr>
        <w:t>the</w:t>
      </w:r>
      <w:r w:rsidR="008D28A9" w:rsidRPr="008D28A9">
        <w:rPr>
          <w:lang w:eastAsia="de-DE"/>
        </w:rPr>
        <w:t xml:space="preserve"> </w:t>
      </w:r>
      <w:r w:rsidR="008D28A9">
        <w:rPr>
          <w:lang w:eastAsia="de-DE"/>
        </w:rPr>
        <w:t>“</w:t>
      </w:r>
      <w:r w:rsidR="008D28A9" w:rsidRPr="008D28A9">
        <w:rPr>
          <w:lang w:eastAsia="de-DE"/>
        </w:rPr>
        <w:t>main driving force</w:t>
      </w:r>
      <w:r w:rsidR="008D28A9">
        <w:rPr>
          <w:lang w:eastAsia="de-DE"/>
        </w:rPr>
        <w:t>”</w:t>
      </w:r>
      <w:r w:rsidR="008D28A9" w:rsidRPr="008D28A9">
        <w:rPr>
          <w:lang w:eastAsia="de-DE"/>
        </w:rPr>
        <w:t xml:space="preserve"> for </w:t>
      </w:r>
      <w:r w:rsidR="00571C9E">
        <w:rPr>
          <w:lang w:eastAsia="de-DE"/>
        </w:rPr>
        <w:t xml:space="preserve">affinity in protein-ligand binding </w:t>
      </w:r>
      <w:sdt>
        <w:sdtPr>
          <w:rPr>
            <w:lang w:eastAsia="de-DE"/>
          </w:rPr>
          <w:id w:val="2131439994"/>
          <w:citation/>
        </w:sdtPr>
        <w:sdtEndPr/>
        <w:sdtContent>
          <w:r w:rsidR="00571C9E">
            <w:rPr>
              <w:lang w:eastAsia="de-DE"/>
            </w:rPr>
            <w:fldChar w:fldCharType="begin"/>
          </w:r>
          <w:r w:rsidR="003D05B3">
            <w:rPr>
              <w:lang w:eastAsia="de-DE"/>
            </w:rPr>
            <w:instrText xml:space="preserve">CITATION deF17 \l 1031 </w:instrText>
          </w:r>
          <w:r w:rsidR="00571C9E">
            <w:rPr>
              <w:lang w:eastAsia="de-DE"/>
            </w:rPr>
            <w:fldChar w:fldCharType="separate"/>
          </w:r>
          <w:r w:rsidR="00E35F1B" w:rsidRPr="00E35F1B">
            <w:rPr>
              <w:noProof/>
              <w:lang w:eastAsia="de-DE"/>
            </w:rPr>
            <w:t>[29]</w:t>
          </w:r>
          <w:r w:rsidR="00571C9E">
            <w:rPr>
              <w:lang w:eastAsia="de-DE"/>
            </w:rPr>
            <w:fldChar w:fldCharType="end"/>
          </w:r>
        </w:sdtContent>
      </w:sdt>
      <w:r w:rsidR="00571C9E">
        <w:rPr>
          <w:lang w:eastAsia="de-DE"/>
        </w:rPr>
        <w:t>.</w:t>
      </w:r>
      <w:r w:rsidR="00F27BB0">
        <w:rPr>
          <w:lang w:eastAsia="de-DE"/>
        </w:rPr>
        <w:t xml:space="preserve"> </w:t>
      </w:r>
    </w:p>
    <w:p w14:paraId="76C93062" w14:textId="24D8EB21" w:rsidR="00503FB0" w:rsidRDefault="004409D0" w:rsidP="00F83FDF">
      <w:pPr>
        <w:pStyle w:val="TextkrperBlocksatz"/>
        <w:rPr>
          <w:lang w:eastAsia="de-DE"/>
        </w:rPr>
      </w:pPr>
      <w:r w:rsidRPr="004409D0">
        <w:rPr>
          <w:lang w:eastAsia="de-DE"/>
        </w:rPr>
        <w:lastRenderedPageBreak/>
        <w:t xml:space="preserve">Ferreira de Freitas et al. discovered that hydrophobic interactions were more prevalent in high-efficiency ligands than </w:t>
      </w:r>
      <w:r w:rsidR="00EF5FAF" w:rsidRPr="00EF5FAF">
        <w:rPr>
          <w:lang w:eastAsia="de-DE"/>
        </w:rPr>
        <w:t>hydrogen bonds and ionic interactions</w:t>
      </w:r>
      <w:r>
        <w:rPr>
          <w:lang w:eastAsia="de-DE"/>
        </w:rPr>
        <w:t xml:space="preserve"> </w:t>
      </w:r>
      <w:sdt>
        <w:sdtPr>
          <w:rPr>
            <w:lang w:eastAsia="de-DE"/>
          </w:rPr>
          <w:id w:val="2088726439"/>
          <w:citation/>
        </w:sdtPr>
        <w:sdtEndPr/>
        <w:sdtContent>
          <w:r>
            <w:rPr>
              <w:lang w:eastAsia="de-DE"/>
            </w:rPr>
            <w:fldChar w:fldCharType="begin"/>
          </w:r>
          <w:r w:rsidRPr="004409D0">
            <w:rPr>
              <w:lang w:eastAsia="de-DE"/>
            </w:rPr>
            <w:instrText xml:space="preserve"> CITATION deF17 \l 1031 </w:instrText>
          </w:r>
          <w:r>
            <w:rPr>
              <w:lang w:eastAsia="de-DE"/>
            </w:rPr>
            <w:fldChar w:fldCharType="separate"/>
          </w:r>
          <w:r w:rsidR="00E35F1B" w:rsidRPr="00E35F1B">
            <w:rPr>
              <w:noProof/>
              <w:lang w:eastAsia="de-DE"/>
            </w:rPr>
            <w:t>[29]</w:t>
          </w:r>
          <w:r>
            <w:rPr>
              <w:lang w:eastAsia="de-DE"/>
            </w:rPr>
            <w:fldChar w:fldCharType="end"/>
          </w:r>
        </w:sdtContent>
      </w:sdt>
      <w:r w:rsidRPr="004409D0">
        <w:rPr>
          <w:lang w:eastAsia="de-DE"/>
        </w:rPr>
        <w:t>.</w:t>
      </w:r>
      <w:r w:rsidR="008346C7">
        <w:rPr>
          <w:lang w:eastAsia="de-DE"/>
        </w:rPr>
        <w:t xml:space="preserve"> </w:t>
      </w:r>
      <w:r w:rsidR="005C7778" w:rsidRPr="005C7778">
        <w:rPr>
          <w:lang w:eastAsia="de-DE"/>
        </w:rPr>
        <w:t>Therefore, hydrophobic interactions significantly enhance binding affinity, particularly in well-buried pockets, though they exhibit reduced specificity, binding with any shape-complementary nonpolar surfaces. In the case of small ligands, polar contacts often prove to be a more effective means of achieving binding efficiency. However, through the process of optimization, it becomes increasingly challenging to satisfy geometric constraints, leading to an increase in the contribution of hydrophobic interactions</w:t>
      </w:r>
      <w:r w:rsidR="005C7778">
        <w:rPr>
          <w:lang w:eastAsia="de-DE"/>
        </w:rPr>
        <w:t xml:space="preserve"> </w:t>
      </w:r>
      <w:sdt>
        <w:sdtPr>
          <w:rPr>
            <w:lang w:eastAsia="de-DE"/>
          </w:rPr>
          <w:id w:val="953375167"/>
          <w:citation/>
        </w:sdtPr>
        <w:sdtEndPr/>
        <w:sdtContent>
          <w:r w:rsidR="005C7778">
            <w:rPr>
              <w:lang w:eastAsia="de-DE"/>
            </w:rPr>
            <w:fldChar w:fldCharType="begin"/>
          </w:r>
          <w:r w:rsidR="005C7778" w:rsidRPr="005C7778">
            <w:rPr>
              <w:lang w:eastAsia="de-DE"/>
            </w:rPr>
            <w:instrText xml:space="preserve"> CITATION deF17 \l 1031 </w:instrText>
          </w:r>
          <w:r w:rsidR="005C7778">
            <w:rPr>
              <w:lang w:eastAsia="de-DE"/>
            </w:rPr>
            <w:fldChar w:fldCharType="separate"/>
          </w:r>
          <w:r w:rsidR="00E35F1B" w:rsidRPr="00E35F1B">
            <w:rPr>
              <w:noProof/>
              <w:lang w:eastAsia="de-DE"/>
            </w:rPr>
            <w:t>[29]</w:t>
          </w:r>
          <w:r w:rsidR="005C7778">
            <w:rPr>
              <w:lang w:eastAsia="de-DE"/>
            </w:rPr>
            <w:fldChar w:fldCharType="end"/>
          </w:r>
        </w:sdtContent>
      </w:sdt>
      <w:r w:rsidR="005C7778" w:rsidRPr="005C7778">
        <w:rPr>
          <w:lang w:eastAsia="de-DE"/>
        </w:rPr>
        <w:t>.</w:t>
      </w:r>
    </w:p>
    <w:p w14:paraId="4A583224" w14:textId="6B1359C3" w:rsidR="0075695D" w:rsidRDefault="00EA72F4" w:rsidP="00F83FDF">
      <w:pPr>
        <w:pStyle w:val="TextkrperBlocksatz"/>
        <w:rPr>
          <w:lang w:eastAsia="de-DE"/>
        </w:rPr>
      </w:pPr>
      <w:r w:rsidRPr="00EA72F4">
        <w:rPr>
          <w:i/>
          <w:iCs/>
          <w:lang w:eastAsia="de-DE"/>
        </w:rPr>
        <w:t>Electrostatic interactions</w:t>
      </w:r>
      <w:r w:rsidRPr="00EA72F4">
        <w:rPr>
          <w:lang w:eastAsia="de-DE"/>
        </w:rPr>
        <w:t xml:space="preserve"> include attraction between oppositely charged groups (</w:t>
      </w:r>
      <w:r w:rsidRPr="00EA72F4">
        <w:rPr>
          <w:i/>
          <w:iCs/>
          <w:lang w:eastAsia="de-DE"/>
        </w:rPr>
        <w:t>ionic bonds</w:t>
      </w:r>
      <w:r w:rsidRPr="00EA72F4">
        <w:rPr>
          <w:lang w:eastAsia="de-DE"/>
        </w:rPr>
        <w:t xml:space="preserve"> or </w:t>
      </w:r>
      <w:r w:rsidRPr="00EA72F4">
        <w:rPr>
          <w:i/>
          <w:iCs/>
          <w:lang w:eastAsia="de-DE"/>
        </w:rPr>
        <w:t>salt bridges</w:t>
      </w:r>
      <w:r w:rsidRPr="00EA72F4">
        <w:rPr>
          <w:lang w:eastAsia="de-DE"/>
        </w:rPr>
        <w:t>) and dipole-charge interactions.</w:t>
      </w:r>
      <w:r w:rsidR="007548CF">
        <w:rPr>
          <w:lang w:eastAsia="de-DE"/>
        </w:rPr>
        <w:t xml:space="preserve"> </w:t>
      </w:r>
      <w:r w:rsidR="007548CF" w:rsidRPr="007548CF">
        <w:rPr>
          <w:lang w:eastAsia="de-DE"/>
        </w:rPr>
        <w:t xml:space="preserve">They are formed </w:t>
      </w:r>
      <w:r w:rsidR="00AC313A">
        <w:rPr>
          <w:lang w:eastAsia="de-DE"/>
        </w:rPr>
        <w:t>between</w:t>
      </w:r>
      <w:r w:rsidR="007548CF" w:rsidRPr="007548CF">
        <w:rPr>
          <w:lang w:eastAsia="de-DE"/>
        </w:rPr>
        <w:t xml:space="preserve"> charged amino acids no more than 4</w:t>
      </w:r>
      <w:r w:rsidR="007548CF">
        <w:rPr>
          <w:lang w:eastAsia="de-DE"/>
        </w:rPr>
        <w:t> </w:t>
      </w:r>
      <w:r w:rsidR="007548CF" w:rsidRPr="007548CF">
        <w:rPr>
          <w:lang w:eastAsia="de-DE"/>
        </w:rPr>
        <w:t xml:space="preserve">Å away </w:t>
      </w:r>
      <w:r w:rsidR="00AC313A">
        <w:rPr>
          <w:lang w:eastAsia="de-DE"/>
        </w:rPr>
        <w:t>and a</w:t>
      </w:r>
      <w:r w:rsidR="007548CF" w:rsidRPr="007548CF">
        <w:rPr>
          <w:lang w:eastAsia="de-DE"/>
        </w:rPr>
        <w:t xml:space="preserve"> ligand atom of opposite charge</w:t>
      </w:r>
      <w:r w:rsidR="00411016">
        <w:rPr>
          <w:lang w:eastAsia="de-DE"/>
        </w:rPr>
        <w:t xml:space="preserve"> </w:t>
      </w:r>
      <w:sdt>
        <w:sdtPr>
          <w:rPr>
            <w:lang w:eastAsia="de-DE"/>
          </w:rPr>
          <w:id w:val="32156924"/>
          <w:citation/>
        </w:sdtPr>
        <w:sdtEndPr/>
        <w:sdtContent>
          <w:r w:rsidR="00F23CA8">
            <w:rPr>
              <w:lang w:eastAsia="de-DE"/>
            </w:rPr>
            <w:fldChar w:fldCharType="begin"/>
          </w:r>
          <w:r w:rsidR="00F23CA8" w:rsidRPr="00F23CA8">
            <w:rPr>
              <w:lang w:eastAsia="de-DE"/>
            </w:rPr>
            <w:instrText xml:space="preserve"> CITATION Sal14 \l 1031 </w:instrText>
          </w:r>
          <w:r w:rsidR="00F23CA8">
            <w:rPr>
              <w:lang w:eastAsia="de-DE"/>
            </w:rPr>
            <w:fldChar w:fldCharType="separate"/>
          </w:r>
          <w:r w:rsidR="00E35F1B" w:rsidRPr="00E35F1B">
            <w:rPr>
              <w:noProof/>
              <w:lang w:eastAsia="de-DE"/>
            </w:rPr>
            <w:t>[30]</w:t>
          </w:r>
          <w:r w:rsidR="00F23CA8">
            <w:rPr>
              <w:lang w:eastAsia="de-DE"/>
            </w:rPr>
            <w:fldChar w:fldCharType="end"/>
          </w:r>
        </w:sdtContent>
      </w:sdt>
      <w:r w:rsidR="007548CF" w:rsidRPr="007548CF">
        <w:rPr>
          <w:lang w:eastAsia="de-DE"/>
        </w:rPr>
        <w:t>.</w:t>
      </w:r>
      <w:r w:rsidR="00411016">
        <w:rPr>
          <w:lang w:eastAsia="de-DE"/>
        </w:rPr>
        <w:t xml:space="preserve"> </w:t>
      </w:r>
      <w:r w:rsidR="007B452B" w:rsidRPr="007B452B">
        <w:rPr>
          <w:lang w:eastAsia="de-DE"/>
        </w:rPr>
        <w:t>These interactions play a key role in determining binding specificity by exhibiting geometrical complementarity and stability in energetics</w:t>
      </w:r>
      <w:r w:rsidR="007B452B">
        <w:rPr>
          <w:lang w:eastAsia="de-DE"/>
        </w:rPr>
        <w:t xml:space="preserve"> </w:t>
      </w:r>
      <w:sdt>
        <w:sdtPr>
          <w:rPr>
            <w:lang w:eastAsia="de-DE"/>
          </w:rPr>
          <w:id w:val="-1228689148"/>
          <w:citation/>
        </w:sdtPr>
        <w:sdtEndPr/>
        <w:sdtContent>
          <w:r w:rsidR="00243C89">
            <w:rPr>
              <w:lang w:eastAsia="de-DE"/>
            </w:rPr>
            <w:fldChar w:fldCharType="begin"/>
          </w:r>
          <w:r w:rsidR="00243C89" w:rsidRPr="00243C89">
            <w:rPr>
              <w:lang w:eastAsia="de-DE"/>
            </w:rPr>
            <w:instrText xml:space="preserve"> CITATION XuD97 \l 1031 </w:instrText>
          </w:r>
          <w:r w:rsidR="00243C89">
            <w:rPr>
              <w:lang w:eastAsia="de-DE"/>
            </w:rPr>
            <w:fldChar w:fldCharType="separate"/>
          </w:r>
          <w:r w:rsidR="00E35F1B" w:rsidRPr="00E35F1B">
            <w:rPr>
              <w:noProof/>
              <w:lang w:eastAsia="de-DE"/>
            </w:rPr>
            <w:t>[31]</w:t>
          </w:r>
          <w:r w:rsidR="00243C89">
            <w:rPr>
              <w:lang w:eastAsia="de-DE"/>
            </w:rPr>
            <w:fldChar w:fldCharType="end"/>
          </w:r>
        </w:sdtContent>
      </w:sdt>
      <w:r w:rsidR="00243C89">
        <w:rPr>
          <w:lang w:eastAsia="de-DE"/>
        </w:rPr>
        <w:t>.</w:t>
      </w:r>
    </w:p>
    <w:p w14:paraId="1D0CC29D" w14:textId="69C2C0C7" w:rsidR="00EA72F4" w:rsidRDefault="009702A0" w:rsidP="00F83FDF">
      <w:pPr>
        <w:pStyle w:val="TextkrperBlocksatz"/>
        <w:rPr>
          <w:lang w:eastAsia="de-DE"/>
        </w:rPr>
      </w:pPr>
      <w:r w:rsidRPr="009702A0">
        <w:rPr>
          <w:i/>
          <w:iCs/>
          <w:lang w:eastAsia="de-DE"/>
        </w:rPr>
        <w:t>π</w:t>
      </w:r>
      <w:r w:rsidR="00834F3C">
        <w:rPr>
          <w:i/>
          <w:iCs/>
          <w:lang w:eastAsia="de-DE"/>
        </w:rPr>
        <w:t>-</w:t>
      </w:r>
      <w:r w:rsidRPr="009702A0">
        <w:rPr>
          <w:i/>
          <w:iCs/>
          <w:lang w:eastAsia="de-DE"/>
        </w:rPr>
        <w:t>π stacking</w:t>
      </w:r>
      <w:r w:rsidRPr="009702A0">
        <w:rPr>
          <w:lang w:eastAsia="de-DE"/>
        </w:rPr>
        <w:t xml:space="preserve"> refers to attractive interactions between aromatic rings. These typically occur in two geometries: face-to-face and edge-to-face. </w:t>
      </w:r>
      <w:r w:rsidR="00B27896" w:rsidRPr="00B27896">
        <w:rPr>
          <w:lang w:eastAsia="de-DE"/>
        </w:rPr>
        <w:t>These forces</w:t>
      </w:r>
      <w:r w:rsidR="00B27896">
        <w:rPr>
          <w:lang w:eastAsia="de-DE"/>
        </w:rPr>
        <w:t xml:space="preserve"> </w:t>
      </w:r>
      <w:r w:rsidRPr="009702A0">
        <w:rPr>
          <w:lang w:eastAsia="de-DE"/>
        </w:rPr>
        <w:t>arise from a combination of dispersion and electrostatic interactions of the π-electron clouds.</w:t>
      </w:r>
      <w:r w:rsidR="000B70F6">
        <w:rPr>
          <w:lang w:eastAsia="de-DE"/>
        </w:rPr>
        <w:t xml:space="preserve"> </w:t>
      </w:r>
      <w:r w:rsidR="006C2C1B">
        <w:rPr>
          <w:lang w:eastAsia="de-DE"/>
        </w:rPr>
        <w:t>This</w:t>
      </w:r>
      <w:r w:rsidR="000B70F6" w:rsidRPr="000B70F6">
        <w:rPr>
          <w:lang w:eastAsia="de-DE"/>
        </w:rPr>
        <w:t xml:space="preserve"> also adds a degree of specificity: the requirement for both partners to have aromatic character and proper orientation means the ligand must complement the receptor’s aromatic residues</w:t>
      </w:r>
      <w:r w:rsidR="00A3218C">
        <w:rPr>
          <w:lang w:eastAsia="de-DE"/>
        </w:rPr>
        <w:t xml:space="preserve"> </w:t>
      </w:r>
      <w:sdt>
        <w:sdtPr>
          <w:rPr>
            <w:lang w:eastAsia="de-DE"/>
          </w:rPr>
          <w:id w:val="192584156"/>
          <w:citation/>
        </w:sdtPr>
        <w:sdtEndPr/>
        <w:sdtContent>
          <w:r w:rsidR="00A3218C">
            <w:rPr>
              <w:lang w:eastAsia="de-DE"/>
            </w:rPr>
            <w:fldChar w:fldCharType="begin"/>
          </w:r>
          <w:r w:rsidR="00A3218C" w:rsidRPr="00A3218C">
            <w:rPr>
              <w:lang w:eastAsia="de-DE"/>
            </w:rPr>
            <w:instrText xml:space="preserve"> CITATION deF17 \l 1031 </w:instrText>
          </w:r>
          <w:r w:rsidR="00A3218C">
            <w:rPr>
              <w:lang w:eastAsia="de-DE"/>
            </w:rPr>
            <w:fldChar w:fldCharType="separate"/>
          </w:r>
          <w:r w:rsidR="00E35F1B" w:rsidRPr="00E35F1B">
            <w:rPr>
              <w:noProof/>
              <w:lang w:eastAsia="de-DE"/>
            </w:rPr>
            <w:t>[29]</w:t>
          </w:r>
          <w:r w:rsidR="00A3218C">
            <w:rPr>
              <w:lang w:eastAsia="de-DE"/>
            </w:rPr>
            <w:fldChar w:fldCharType="end"/>
          </w:r>
        </w:sdtContent>
      </w:sdt>
      <w:r w:rsidR="000B70F6" w:rsidRPr="000B70F6">
        <w:rPr>
          <w:lang w:eastAsia="de-DE"/>
        </w:rPr>
        <w:t>.</w:t>
      </w:r>
    </w:p>
    <w:p w14:paraId="195441B6" w14:textId="23F95E77" w:rsidR="00F03D8B" w:rsidRDefault="00D87CE1" w:rsidP="00F83FDF">
      <w:pPr>
        <w:pStyle w:val="TextkrperBlocksatz"/>
        <w:rPr>
          <w:lang w:eastAsia="de-DE"/>
        </w:rPr>
      </w:pPr>
      <w:r>
        <w:rPr>
          <w:lang w:eastAsia="de-DE"/>
        </w:rPr>
        <w:t>Similar to</w:t>
      </w:r>
      <w:r w:rsidRPr="00D87CE1">
        <w:rPr>
          <w:i/>
          <w:iCs/>
          <w:lang w:eastAsia="de-DE"/>
        </w:rPr>
        <w:t xml:space="preserve"> </w:t>
      </w:r>
      <w:r w:rsidRPr="00D87CE1">
        <w:rPr>
          <w:lang w:eastAsia="de-DE"/>
        </w:rPr>
        <w:t>π</w:t>
      </w:r>
      <w:r w:rsidR="00834F3C">
        <w:rPr>
          <w:lang w:eastAsia="de-DE"/>
        </w:rPr>
        <w:t>-</w:t>
      </w:r>
      <w:r w:rsidRPr="00D87CE1">
        <w:rPr>
          <w:lang w:eastAsia="de-DE"/>
        </w:rPr>
        <w:t>π stacking</w:t>
      </w:r>
      <w:r>
        <w:rPr>
          <w:lang w:eastAsia="de-DE"/>
        </w:rPr>
        <w:t>, a</w:t>
      </w:r>
      <w:r w:rsidRPr="00D87CE1">
        <w:rPr>
          <w:lang w:eastAsia="de-DE"/>
        </w:rPr>
        <w:t xml:space="preserve"> </w:t>
      </w:r>
      <w:r w:rsidRPr="00D87CE1">
        <w:rPr>
          <w:i/>
          <w:iCs/>
          <w:lang w:eastAsia="de-DE"/>
        </w:rPr>
        <w:t>cation</w:t>
      </w:r>
      <w:r w:rsidR="00834F3C">
        <w:rPr>
          <w:i/>
          <w:iCs/>
          <w:lang w:eastAsia="de-DE"/>
        </w:rPr>
        <w:t>-</w:t>
      </w:r>
      <w:r w:rsidRPr="00D87CE1">
        <w:rPr>
          <w:i/>
          <w:iCs/>
          <w:lang w:eastAsia="de-DE"/>
        </w:rPr>
        <w:t>π interaction</w:t>
      </w:r>
      <w:r w:rsidRPr="00D87CE1">
        <w:rPr>
          <w:lang w:eastAsia="de-DE"/>
        </w:rPr>
        <w:t xml:space="preserve"> is an electrostatic attraction between a positively charged group and the face of an aromatic ring.</w:t>
      </w:r>
      <w:r w:rsidR="00687378">
        <w:rPr>
          <w:lang w:eastAsia="de-DE"/>
        </w:rPr>
        <w:t xml:space="preserve"> </w:t>
      </w:r>
      <w:r w:rsidR="00687378" w:rsidRPr="00687378">
        <w:rPr>
          <w:lang w:eastAsia="de-DE"/>
        </w:rPr>
        <w:t>The π system</w:t>
      </w:r>
      <w:r w:rsidR="004C1C16">
        <w:rPr>
          <w:lang w:eastAsia="de-DE"/>
        </w:rPr>
        <w:t>’</w:t>
      </w:r>
      <w:r w:rsidR="00687378" w:rsidRPr="00687378">
        <w:rPr>
          <w:lang w:eastAsia="de-DE"/>
        </w:rPr>
        <w:t>s cloud of electrons creates a negative potential that stabilizes the cation.</w:t>
      </w:r>
      <w:r w:rsidR="00687378">
        <w:rPr>
          <w:lang w:eastAsia="de-DE"/>
        </w:rPr>
        <w:t xml:space="preserve"> </w:t>
      </w:r>
      <w:r w:rsidR="00C70716" w:rsidRPr="00C70716">
        <w:rPr>
          <w:lang w:eastAsia="de-DE"/>
        </w:rPr>
        <w:t xml:space="preserve">These interactions are widespread in proteins and are known to play key roles in many recognition events </w:t>
      </w:r>
      <w:sdt>
        <w:sdtPr>
          <w:rPr>
            <w:lang w:eastAsia="de-DE"/>
          </w:rPr>
          <w:id w:val="1998766243"/>
          <w:citation/>
        </w:sdtPr>
        <w:sdtEndPr/>
        <w:sdtContent>
          <w:r w:rsidR="00C70716">
            <w:rPr>
              <w:lang w:eastAsia="de-DE"/>
            </w:rPr>
            <w:fldChar w:fldCharType="begin"/>
          </w:r>
          <w:r w:rsidR="00C70716" w:rsidRPr="00687378">
            <w:rPr>
              <w:lang w:eastAsia="de-DE"/>
            </w:rPr>
            <w:instrText xml:space="preserve"> CITATION deF17 \l 1031 </w:instrText>
          </w:r>
          <w:r w:rsidR="00C70716">
            <w:rPr>
              <w:lang w:eastAsia="de-DE"/>
            </w:rPr>
            <w:fldChar w:fldCharType="separate"/>
          </w:r>
          <w:r w:rsidR="00E35F1B" w:rsidRPr="00E35F1B">
            <w:rPr>
              <w:noProof/>
              <w:lang w:eastAsia="de-DE"/>
            </w:rPr>
            <w:t>[29]</w:t>
          </w:r>
          <w:r w:rsidR="00C70716">
            <w:rPr>
              <w:lang w:eastAsia="de-DE"/>
            </w:rPr>
            <w:fldChar w:fldCharType="end"/>
          </w:r>
        </w:sdtContent>
      </w:sdt>
      <w:r w:rsidR="00C70716">
        <w:rPr>
          <w:lang w:eastAsia="de-DE"/>
        </w:rPr>
        <w:t>.</w:t>
      </w:r>
      <w:r w:rsidR="00BB3B2C">
        <w:rPr>
          <w:lang w:eastAsia="de-DE"/>
        </w:rPr>
        <w:t xml:space="preserve"> </w:t>
      </w:r>
      <w:r w:rsidR="00D648F6">
        <w:rPr>
          <w:lang w:eastAsia="de-DE"/>
        </w:rPr>
        <w:t>Also,</w:t>
      </w:r>
      <w:r w:rsidR="00BB3B2C">
        <w:rPr>
          <w:lang w:eastAsia="de-DE"/>
        </w:rPr>
        <w:t xml:space="preserve"> like </w:t>
      </w:r>
      <w:r w:rsidR="00BB3B2C" w:rsidRPr="00D87CE1">
        <w:rPr>
          <w:lang w:eastAsia="de-DE"/>
        </w:rPr>
        <w:t>π</w:t>
      </w:r>
      <w:r w:rsidR="00834F3C">
        <w:rPr>
          <w:lang w:eastAsia="de-DE"/>
        </w:rPr>
        <w:t>-</w:t>
      </w:r>
      <w:r w:rsidR="00BB3B2C" w:rsidRPr="00D87CE1">
        <w:rPr>
          <w:lang w:eastAsia="de-DE"/>
        </w:rPr>
        <w:t>π stacking</w:t>
      </w:r>
      <w:r w:rsidR="00BB3B2C">
        <w:rPr>
          <w:lang w:eastAsia="de-DE"/>
        </w:rPr>
        <w:t>,</w:t>
      </w:r>
      <w:r w:rsidR="00BB3B2C" w:rsidRPr="00BB3B2C">
        <w:rPr>
          <w:lang w:eastAsia="de-DE"/>
        </w:rPr>
        <w:t xml:space="preserve"> they rely on both a positive charge and an aromatic partner</w:t>
      </w:r>
      <w:r w:rsidR="006A3EDF">
        <w:rPr>
          <w:lang w:eastAsia="de-DE"/>
        </w:rPr>
        <w:t xml:space="preserve">. </w:t>
      </w:r>
      <w:r w:rsidR="006A3EDF" w:rsidRPr="006A3EDF">
        <w:rPr>
          <w:lang w:eastAsia="de-DE"/>
        </w:rPr>
        <w:t>Thus, they are quite specific</w:t>
      </w:r>
      <w:r w:rsidR="00BB3B2C" w:rsidRPr="00BB3B2C">
        <w:rPr>
          <w:lang w:eastAsia="de-DE"/>
        </w:rPr>
        <w:t>: the ligand must present a charged group at just the right distance above an aromatic residue to form the contact.</w:t>
      </w:r>
    </w:p>
    <w:p w14:paraId="5B7A0753" w14:textId="15F61191" w:rsidR="00DF49E7" w:rsidRDefault="00A073B0" w:rsidP="00F83FDF">
      <w:pPr>
        <w:pStyle w:val="TextkrperBlocksatz"/>
        <w:rPr>
          <w:lang w:eastAsia="de-DE"/>
        </w:rPr>
      </w:pPr>
      <w:r w:rsidRPr="00A073B0">
        <w:rPr>
          <w:i/>
          <w:iCs/>
          <w:lang w:eastAsia="de-DE"/>
        </w:rPr>
        <w:t>Halogen bonds</w:t>
      </w:r>
      <w:r w:rsidRPr="00A073B0">
        <w:rPr>
          <w:lang w:eastAsia="de-DE"/>
        </w:rPr>
        <w:t xml:space="preserve"> are directional interactions analogous to hydrogen bonds, but involve a halogen atom (typically Cl, Br or I) as the electrophile and a nucleophilic atom (often O or N) as the acceptor</w:t>
      </w:r>
      <w:r w:rsidR="00B050F6">
        <w:rPr>
          <w:lang w:eastAsia="de-DE"/>
        </w:rPr>
        <w:t xml:space="preserve"> </w:t>
      </w:r>
      <w:sdt>
        <w:sdtPr>
          <w:rPr>
            <w:lang w:eastAsia="de-DE"/>
          </w:rPr>
          <w:id w:val="786173001"/>
          <w:citation/>
        </w:sdtPr>
        <w:sdtEndPr/>
        <w:sdtContent>
          <w:r w:rsidR="00D648F6">
            <w:rPr>
              <w:lang w:eastAsia="de-DE"/>
            </w:rPr>
            <w:fldChar w:fldCharType="begin"/>
          </w:r>
          <w:r w:rsidR="00D648F6" w:rsidRPr="00D648F6">
            <w:rPr>
              <w:lang w:eastAsia="de-DE"/>
            </w:rPr>
            <w:instrText xml:space="preserve"> CITATION Bis10 \l 1031 </w:instrText>
          </w:r>
          <w:r w:rsidR="00D648F6">
            <w:rPr>
              <w:lang w:eastAsia="de-DE"/>
            </w:rPr>
            <w:fldChar w:fldCharType="separate"/>
          </w:r>
          <w:r w:rsidR="00E35F1B" w:rsidRPr="00E35F1B">
            <w:rPr>
              <w:noProof/>
              <w:lang w:eastAsia="de-DE"/>
            </w:rPr>
            <w:t>[32]</w:t>
          </w:r>
          <w:r w:rsidR="00D648F6">
            <w:rPr>
              <w:lang w:eastAsia="de-DE"/>
            </w:rPr>
            <w:fldChar w:fldCharType="end"/>
          </w:r>
        </w:sdtContent>
      </w:sdt>
      <w:r w:rsidRPr="00A073B0">
        <w:rPr>
          <w:lang w:eastAsia="de-DE"/>
        </w:rPr>
        <w:t>.</w:t>
      </w:r>
      <w:r w:rsidR="00EB5680">
        <w:rPr>
          <w:lang w:eastAsia="de-DE"/>
        </w:rPr>
        <w:t xml:space="preserve"> </w:t>
      </w:r>
      <w:r w:rsidR="001148F4" w:rsidRPr="001148F4">
        <w:rPr>
          <w:lang w:eastAsia="de-DE"/>
        </w:rPr>
        <w:t xml:space="preserve">Halogen bonds exhibit what is known as </w:t>
      </w:r>
      <w:r w:rsidR="001148F4" w:rsidRPr="001148F4">
        <w:rPr>
          <w:lang w:val="de-DE" w:eastAsia="de-DE"/>
        </w:rPr>
        <w:t>σ</w:t>
      </w:r>
      <w:r w:rsidR="001148F4" w:rsidRPr="001148F4">
        <w:rPr>
          <w:lang w:eastAsia="de-DE"/>
        </w:rPr>
        <w:t xml:space="preserve">-hole geometry. </w:t>
      </w:r>
    </w:p>
    <w:p w14:paraId="4FCF1027" w14:textId="7143FE0D" w:rsidR="00B57D6D" w:rsidRDefault="001148F4" w:rsidP="00F83FDF">
      <w:pPr>
        <w:pStyle w:val="TextkrperBlocksatz"/>
        <w:rPr>
          <w:lang w:eastAsia="de-DE"/>
        </w:rPr>
      </w:pPr>
      <w:r w:rsidRPr="001148F4">
        <w:rPr>
          <w:lang w:eastAsia="de-DE"/>
        </w:rPr>
        <w:lastRenderedPageBreak/>
        <w:t>For this to occur, the halogen must be covalently bonded in order to carry out a noncovalent interaction with a negatively charged site</w:t>
      </w:r>
      <w:r>
        <w:rPr>
          <w:lang w:eastAsia="de-DE"/>
        </w:rPr>
        <w:t xml:space="preserve"> </w:t>
      </w:r>
      <w:sdt>
        <w:sdtPr>
          <w:rPr>
            <w:lang w:eastAsia="de-DE"/>
          </w:rPr>
          <w:id w:val="8952893"/>
          <w:citation/>
        </w:sdtPr>
        <w:sdtEndPr/>
        <w:sdtContent>
          <w:r>
            <w:rPr>
              <w:lang w:eastAsia="de-DE"/>
            </w:rPr>
            <w:fldChar w:fldCharType="begin"/>
          </w:r>
          <w:r w:rsidRPr="001148F4">
            <w:rPr>
              <w:lang w:eastAsia="de-DE"/>
            </w:rPr>
            <w:instrText xml:space="preserve"> CITATION Pol14 \l 1031 </w:instrText>
          </w:r>
          <w:r>
            <w:rPr>
              <w:lang w:eastAsia="de-DE"/>
            </w:rPr>
            <w:fldChar w:fldCharType="separate"/>
          </w:r>
          <w:r w:rsidR="00E35F1B" w:rsidRPr="00E35F1B">
            <w:rPr>
              <w:noProof/>
              <w:lang w:eastAsia="de-DE"/>
            </w:rPr>
            <w:t>[33]</w:t>
          </w:r>
          <w:r>
            <w:rPr>
              <w:lang w:eastAsia="de-DE"/>
            </w:rPr>
            <w:fldChar w:fldCharType="end"/>
          </w:r>
        </w:sdtContent>
      </w:sdt>
      <w:r w:rsidRPr="001148F4">
        <w:rPr>
          <w:lang w:eastAsia="de-DE"/>
        </w:rPr>
        <w:t>.</w:t>
      </w:r>
      <w:r>
        <w:rPr>
          <w:lang w:eastAsia="de-DE"/>
        </w:rPr>
        <w:t xml:space="preserve"> They</w:t>
      </w:r>
      <w:r w:rsidR="00770B9B" w:rsidRPr="00770B9B">
        <w:rPr>
          <w:lang w:eastAsia="de-DE"/>
        </w:rPr>
        <w:t xml:space="preserve"> have become useful element</w:t>
      </w:r>
      <w:r w:rsidR="0021176D">
        <w:rPr>
          <w:lang w:eastAsia="de-DE"/>
        </w:rPr>
        <w:t>s</w:t>
      </w:r>
      <w:r w:rsidR="00770B9B">
        <w:rPr>
          <w:lang w:eastAsia="de-DE"/>
        </w:rPr>
        <w:t xml:space="preserve"> in drug design. </w:t>
      </w:r>
      <w:r w:rsidR="0033035C" w:rsidRPr="0033035C">
        <w:rPr>
          <w:lang w:eastAsia="de-DE"/>
        </w:rPr>
        <w:t xml:space="preserve">Fluorine and chlorine substitutions are often introduced to modulate a drug’s </w:t>
      </w:r>
      <w:r w:rsidR="0065269C">
        <w:rPr>
          <w:lang w:eastAsia="de-DE"/>
        </w:rPr>
        <w:t xml:space="preserve">absorption, distribution </w:t>
      </w:r>
      <w:r w:rsidR="0033035C" w:rsidRPr="0033035C">
        <w:rPr>
          <w:lang w:eastAsia="de-DE"/>
        </w:rPr>
        <w:t>and metabolic stability, while bromine and iodine are used to target binding selectivity</w:t>
      </w:r>
      <w:r w:rsidR="0065269C">
        <w:rPr>
          <w:lang w:eastAsia="de-DE"/>
        </w:rPr>
        <w:t xml:space="preserve"> </w:t>
      </w:r>
      <w:sdt>
        <w:sdtPr>
          <w:rPr>
            <w:lang w:eastAsia="de-DE"/>
          </w:rPr>
          <w:id w:val="-1548213433"/>
          <w:citation/>
        </w:sdtPr>
        <w:sdtEndPr/>
        <w:sdtContent>
          <w:r w:rsidR="0065269C">
            <w:rPr>
              <w:lang w:eastAsia="de-DE"/>
            </w:rPr>
            <w:fldChar w:fldCharType="begin"/>
          </w:r>
          <w:r w:rsidR="0065269C">
            <w:rPr>
              <w:lang w:eastAsia="de-DE"/>
            </w:rPr>
            <w:instrText xml:space="preserve">CITATION Hal \l 1031 </w:instrText>
          </w:r>
          <w:r w:rsidR="0065269C">
            <w:rPr>
              <w:lang w:eastAsia="de-DE"/>
            </w:rPr>
            <w:fldChar w:fldCharType="separate"/>
          </w:r>
          <w:r w:rsidR="00E35F1B" w:rsidRPr="00E35F1B">
            <w:rPr>
              <w:noProof/>
              <w:lang w:eastAsia="de-DE"/>
            </w:rPr>
            <w:t>[34]</w:t>
          </w:r>
          <w:r w:rsidR="0065269C">
            <w:rPr>
              <w:lang w:eastAsia="de-DE"/>
            </w:rPr>
            <w:fldChar w:fldCharType="end"/>
          </w:r>
        </w:sdtContent>
      </w:sdt>
      <w:r w:rsidR="00D648F6">
        <w:rPr>
          <w:lang w:eastAsia="de-DE"/>
        </w:rPr>
        <w:t>.</w:t>
      </w:r>
    </w:p>
    <w:p w14:paraId="5B92C3F0" w14:textId="5AF7ACEC" w:rsidR="00884F56" w:rsidRDefault="00884F56" w:rsidP="00884F56">
      <w:pPr>
        <w:pStyle w:val="TextkrperBlocksatz"/>
      </w:pPr>
      <w:r w:rsidRPr="00884F56">
        <w:t xml:space="preserve">In </w:t>
      </w:r>
      <w:r w:rsidR="00DF19EA">
        <w:t>some</w:t>
      </w:r>
      <w:r w:rsidRPr="00884F56">
        <w:t xml:space="preserve"> protein</w:t>
      </w:r>
      <w:r w:rsidR="00DF19EA">
        <w:t>-</w:t>
      </w:r>
      <w:r w:rsidRPr="00884F56">
        <w:t xml:space="preserve">ligand complexes, direct hydrogen bonds between the ligand and protein are not always possible due to distance or geometry. Instead, structured water molecules within the binding site can mediate interactions by bridging hydrogen bonds between the ligand and protein residues. Such a </w:t>
      </w:r>
      <w:r w:rsidRPr="00DF19EA">
        <w:rPr>
          <w:i/>
          <w:iCs/>
        </w:rPr>
        <w:t>water bridge</w:t>
      </w:r>
      <w:r w:rsidRPr="00884F56">
        <w:t xml:space="preserve"> typically involves one water molecule donating or accepting a hydrogen bond to both the ligand and a nearby residue, effectively linking them</w:t>
      </w:r>
      <w:r w:rsidR="001603CC">
        <w:t xml:space="preserve"> </w:t>
      </w:r>
      <w:sdt>
        <w:sdtPr>
          <w:id w:val="-2103016711"/>
          <w:citation/>
        </w:sdtPr>
        <w:sdtEndPr/>
        <w:sdtContent>
          <w:r w:rsidR="00CE2036">
            <w:fldChar w:fldCharType="begin"/>
          </w:r>
          <w:r w:rsidR="00CE2036" w:rsidRPr="00CE2036">
            <w:instrText xml:space="preserve"> CITATION Sal14 \l 1031 </w:instrText>
          </w:r>
          <w:r w:rsidR="00CE2036">
            <w:fldChar w:fldCharType="separate"/>
          </w:r>
          <w:r w:rsidR="00E35F1B" w:rsidRPr="00E35F1B">
            <w:rPr>
              <w:noProof/>
            </w:rPr>
            <w:t>[30]</w:t>
          </w:r>
          <w:r w:rsidR="00CE2036">
            <w:fldChar w:fldCharType="end"/>
          </w:r>
        </w:sdtContent>
      </w:sdt>
      <w:r w:rsidRPr="00884F56">
        <w:t>.</w:t>
      </w:r>
    </w:p>
    <w:p w14:paraId="3724C5B0" w14:textId="77777777" w:rsidR="00DF19EA" w:rsidRPr="00884F56" w:rsidRDefault="00DF19EA" w:rsidP="00884F56">
      <w:pPr>
        <w:pStyle w:val="TextkrperBlocksatz"/>
      </w:pPr>
    </w:p>
    <w:p w14:paraId="14D407D1" w14:textId="1DDFFDFE" w:rsidR="004A3DAB" w:rsidRDefault="00B4343D" w:rsidP="00F10BE1">
      <w:pPr>
        <w:pStyle w:val="berschrift3"/>
      </w:pPr>
      <w:bookmarkStart w:id="33" w:name="_Toc207988559"/>
      <w:r>
        <w:t xml:space="preserve">Concepts of </w:t>
      </w:r>
      <w:r w:rsidR="009E5862">
        <w:t>I</w:t>
      </w:r>
      <w:r w:rsidR="004D3DD8" w:rsidRPr="00EB2C28">
        <w:t>nhibition</w:t>
      </w:r>
      <w:bookmarkEnd w:id="33"/>
    </w:p>
    <w:p w14:paraId="755350CE" w14:textId="77777777" w:rsidR="00D021CE" w:rsidRDefault="00E95433" w:rsidP="00A00DAB">
      <w:pPr>
        <w:pStyle w:val="TextkrperBlocksatz"/>
        <w:rPr>
          <w:lang w:eastAsia="de-DE"/>
        </w:rPr>
      </w:pPr>
      <w:r w:rsidRPr="009D5562">
        <w:rPr>
          <w:lang w:eastAsia="de-DE"/>
        </w:rPr>
        <w:t xml:space="preserve">Enzyme inhibition refers to the process by which the catalytic activity of an enzyme is reduced or blocked </w:t>
      </w:r>
      <w:r w:rsidR="00EA50CD" w:rsidRPr="00EA50CD">
        <w:rPr>
          <w:lang w:eastAsia="de-DE"/>
        </w:rPr>
        <w:t xml:space="preserve">entirely </w:t>
      </w:r>
      <w:r w:rsidRPr="009D5562">
        <w:rPr>
          <w:lang w:eastAsia="de-DE"/>
        </w:rPr>
        <w:t xml:space="preserve">through the interaction with a small molecule. </w:t>
      </w:r>
      <w:r w:rsidR="00915E88" w:rsidRPr="00915E88">
        <w:rPr>
          <w:lang w:eastAsia="de-DE"/>
        </w:rPr>
        <w:t>Inhibition is a fundamental mechanism for regulating metabolic pathways and is often exploited in drug development strategies.</w:t>
      </w:r>
      <w:r w:rsidRPr="009D5562">
        <w:rPr>
          <w:lang w:eastAsia="de-DE"/>
        </w:rPr>
        <w:t xml:space="preserve"> By preventing or reducing substrate turnover, inhibitors can modulate biological functions with high specificity. </w:t>
      </w:r>
      <w:r w:rsidR="00D021CE" w:rsidRPr="00D021CE">
        <w:rPr>
          <w:lang w:eastAsia="de-DE"/>
        </w:rPr>
        <w:t>Generally, enzyme inhibition can be categorized as either reversible or irreversible, each with distinct biochemical and pharmacological implications.</w:t>
      </w:r>
    </w:p>
    <w:p w14:paraId="6601916D" w14:textId="06B8A9B6" w:rsidR="00A00DAB" w:rsidRDefault="00A00DAB" w:rsidP="00A00DAB">
      <w:pPr>
        <w:pStyle w:val="TextkrperBlocksatz"/>
      </w:pPr>
      <w:r w:rsidRPr="00A00DAB">
        <w:t>Reversible inhibitors bind non-covalently to enzymes, allowing for the interaction to be reversed u</w:t>
      </w:r>
      <w:r>
        <w:t>p</w:t>
      </w:r>
      <w:r w:rsidRPr="00A00DAB">
        <w:t>on dilution or removal of the inhibitor. Three classical types are distinguished:</w:t>
      </w:r>
    </w:p>
    <w:p w14:paraId="6D5C1D89" w14:textId="77777777" w:rsidR="00DF49E7" w:rsidRDefault="00DF49E7" w:rsidP="00A00DAB">
      <w:pPr>
        <w:pStyle w:val="TextkrperBlocksatz"/>
      </w:pPr>
    </w:p>
    <w:p w14:paraId="6C9EBF9A" w14:textId="04C3E8A1" w:rsidR="00AF0A9C" w:rsidRDefault="008967D7" w:rsidP="008967D7">
      <w:pPr>
        <w:pStyle w:val="TextkrperBlocksatz"/>
        <w:jc w:val="center"/>
      </w:pPr>
      <w:r>
        <w:rPr>
          <w:noProof/>
        </w:rPr>
        <w:lastRenderedPageBreak/>
        <w:drawing>
          <wp:inline distT="0" distB="0" distL="0" distR="0" wp14:anchorId="21424015" wp14:editId="101EA714">
            <wp:extent cx="5705475" cy="1770196"/>
            <wp:effectExtent l="0" t="0" r="0" b="0"/>
            <wp:docPr id="17979601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0798" cy="1771847"/>
                    </a:xfrm>
                    <a:prstGeom prst="rect">
                      <a:avLst/>
                    </a:prstGeom>
                    <a:noFill/>
                    <a:ln>
                      <a:noFill/>
                    </a:ln>
                  </pic:spPr>
                </pic:pic>
              </a:graphicData>
            </a:graphic>
          </wp:inline>
        </w:drawing>
      </w:r>
    </w:p>
    <w:p w14:paraId="50E6E5C7" w14:textId="1EE0BD29" w:rsidR="008967D7" w:rsidRDefault="008967D7" w:rsidP="008967D7">
      <w:pPr>
        <w:pStyle w:val="Beschriftung"/>
        <w:jc w:val="center"/>
      </w:pPr>
      <w:bookmarkStart w:id="34" w:name="_Ref206763818"/>
      <w:bookmarkStart w:id="35" w:name="_Toc207988587"/>
      <w:r>
        <w:t xml:space="preserve">Figure </w:t>
      </w:r>
      <w:r>
        <w:fldChar w:fldCharType="begin"/>
      </w:r>
      <w:r>
        <w:instrText xml:space="preserve"> SEQ Figure \* ARABIC </w:instrText>
      </w:r>
      <w:r>
        <w:fldChar w:fldCharType="separate"/>
      </w:r>
      <w:r w:rsidR="00E35F1B">
        <w:t>3</w:t>
      </w:r>
      <w:r>
        <w:fldChar w:fldCharType="end"/>
      </w:r>
      <w:bookmarkEnd w:id="34"/>
      <w:r>
        <w:t xml:space="preserve"> - Types of reversible inhibition in comparison to uninhibited binding</w:t>
      </w:r>
      <w:bookmarkEnd w:id="35"/>
    </w:p>
    <w:p w14:paraId="0AAF5F4C" w14:textId="77777777" w:rsidR="00CA0AAC" w:rsidRDefault="00CA0AAC" w:rsidP="00AD60CC">
      <w:pPr>
        <w:pStyle w:val="TextkrperBlocksatz"/>
      </w:pPr>
    </w:p>
    <w:p w14:paraId="237843FB" w14:textId="522EA567" w:rsidR="00A45E03" w:rsidRDefault="00AD60CC" w:rsidP="00AD60CC">
      <w:pPr>
        <w:pStyle w:val="TextkrperBlocksatz"/>
      </w:pPr>
      <w:r w:rsidRPr="00F63D66">
        <w:rPr>
          <w:i/>
          <w:iCs/>
        </w:rPr>
        <w:t>Competitive inhibition</w:t>
      </w:r>
      <w:r w:rsidR="00726C91">
        <w:t xml:space="preserve"> (</w:t>
      </w:r>
      <w:r w:rsidR="00726C91">
        <w:fldChar w:fldCharType="begin"/>
      </w:r>
      <w:r w:rsidR="00726C91">
        <w:instrText xml:space="preserve"> REF _Ref206763818 \h </w:instrText>
      </w:r>
      <w:r w:rsidR="00726C91">
        <w:fldChar w:fldCharType="separate"/>
      </w:r>
      <w:r w:rsidR="00E35F1B">
        <w:t xml:space="preserve">Figure </w:t>
      </w:r>
      <w:r w:rsidR="00E35F1B">
        <w:rPr>
          <w:noProof/>
        </w:rPr>
        <w:t>3</w:t>
      </w:r>
      <w:r w:rsidR="00726C91">
        <w:fldChar w:fldCharType="end"/>
      </w:r>
      <w:r w:rsidR="00726C91">
        <w:t>.B)</w:t>
      </w:r>
      <w:r w:rsidRPr="00AD60CC">
        <w:t xml:space="preserve"> occurs when </w:t>
      </w:r>
      <w:r w:rsidR="0067042F">
        <w:t>an</w:t>
      </w:r>
      <w:r w:rsidR="00FE17AD" w:rsidRPr="00AD60CC">
        <w:t xml:space="preserve"> inhibitor binds the enzyme’s active site</w:t>
      </w:r>
      <w:r w:rsidR="00DF49E7">
        <w:t xml:space="preserve">, </w:t>
      </w:r>
      <w:r w:rsidR="00DF49E7" w:rsidRPr="00DF49E7">
        <w:t>directly competing with the substrate. This process is schematically represented as follows:</w:t>
      </w:r>
    </w:p>
    <w:p w14:paraId="5AFB294D" w14:textId="52F8E0E8" w:rsidR="00A45E03" w:rsidRDefault="00A45E03" w:rsidP="00A45E03">
      <w:pPr>
        <w:pStyle w:val="TextkrperBlocksatz"/>
        <w:jc w:val="center"/>
      </w:pPr>
      <w:r>
        <w:rPr>
          <w:noProof/>
        </w:rPr>
        <w:drawing>
          <wp:inline distT="0" distB="0" distL="0" distR="0" wp14:anchorId="30D9052A" wp14:editId="10A7F0C8">
            <wp:extent cx="3960000" cy="1329314"/>
            <wp:effectExtent l="0" t="0" r="0" b="0"/>
            <wp:docPr id="2116569950" name="Grafik 1" descr="Ein Bild, das Schwarz, Dunkelhei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69950" name="Grafik 1" descr="Ein Bild, das Schwarz, Dunkelheit enthält.&#10;&#10;KI-generierte Inhalte können fehlerhaft sei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0000" cy="1329314"/>
                    </a:xfrm>
                    <a:prstGeom prst="rect">
                      <a:avLst/>
                    </a:prstGeom>
                    <a:noFill/>
                    <a:ln>
                      <a:noFill/>
                    </a:ln>
                  </pic:spPr>
                </pic:pic>
              </a:graphicData>
            </a:graphic>
          </wp:inline>
        </w:drawing>
      </w:r>
    </w:p>
    <w:p w14:paraId="7808AE89" w14:textId="79855599" w:rsidR="00BB6FA5" w:rsidRDefault="00FE17AD" w:rsidP="00223AC1">
      <w:pPr>
        <w:pStyle w:val="TextkrperBlocksatz"/>
      </w:pPr>
      <w:r w:rsidRPr="00AD60CC">
        <w:t>Structurally</w:t>
      </w:r>
      <w:r w:rsidR="00BA7839">
        <w:t>,</w:t>
      </w:r>
      <w:r w:rsidRPr="00AD60CC">
        <w:t xml:space="preserve"> this </w:t>
      </w:r>
      <w:r w:rsidR="00AA60CC">
        <w:t>utilizes the</w:t>
      </w:r>
      <w:r w:rsidRPr="00AD60CC">
        <w:t xml:space="preserve"> strategy</w:t>
      </w:r>
      <w:r w:rsidR="00AA60CC">
        <w:t xml:space="preserve"> mimicking the substrate</w:t>
      </w:r>
      <w:r w:rsidRPr="00AD60CC">
        <w:t>: the inhibitor occupies the catalytic pocket and sterically prevents substrate binding.</w:t>
      </w:r>
      <w:r w:rsidR="00F85E22">
        <w:t xml:space="preserve"> </w:t>
      </w:r>
      <w:r w:rsidR="00F85E22" w:rsidRPr="00F85E22">
        <w:t xml:space="preserve">Kinetically, competitive inhibitors increase the apparent </w:t>
      </w:r>
      <m:oMath>
        <m:sSub>
          <m:sSubPr>
            <m:ctrlPr>
              <w:rPr>
                <w:rFonts w:ascii="Cambria Math" w:hAnsi="Cambria Math"/>
              </w:rPr>
            </m:ctrlPr>
          </m:sSubPr>
          <m:e>
            <m:r>
              <w:rPr>
                <w:rFonts w:ascii="Cambria Math" w:hAnsi="Cambria Math"/>
              </w:rPr>
              <m:t>K</m:t>
            </m:r>
          </m:e>
          <m:sub>
            <m:r>
              <w:rPr>
                <w:rFonts w:ascii="Cambria Math" w:hAnsi="Cambria Math"/>
              </w:rPr>
              <m:t>m</m:t>
            </m:r>
          </m:sub>
        </m:sSub>
      </m:oMath>
      <w:r w:rsidR="0075353A">
        <w:t xml:space="preserve"> </w:t>
      </w:r>
      <w:r w:rsidR="00C762EA">
        <w:t>(</w:t>
      </w:r>
      <w:r w:rsidR="00C762EA" w:rsidRPr="00C762EA">
        <w:t>Michaelis-Menten constant</w:t>
      </w:r>
      <w:r w:rsidR="00C762EA">
        <w:t xml:space="preserve">) </w:t>
      </w:r>
      <w:r w:rsidR="00F85E22" w:rsidRPr="00F85E22">
        <w:t xml:space="preserve">without changing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762EA">
        <w:rPr>
          <w:rFonts w:eastAsiaTheme="minorEastAsia"/>
        </w:rPr>
        <w:t xml:space="preserve">, </w:t>
      </w:r>
      <w:r w:rsidR="00C762EA">
        <w:t xml:space="preserve">the maximum velocity, that is possible for this reaction, </w:t>
      </w:r>
      <w:r w:rsidR="00F85E22" w:rsidRPr="00F85E22">
        <w:t xml:space="preserve">in Michaelis-Menten formulations. </w:t>
      </w:r>
      <w:r w:rsidR="001214E0">
        <w:t xml:space="preserve">The Michaelis-Menten constant </w:t>
      </w:r>
      <w:r w:rsidR="009C08CA">
        <w:t xml:space="preserve">corresponds to the substrate concentration at which the </w:t>
      </w:r>
      <w:r w:rsidR="001E62B9" w:rsidRPr="001E62B9">
        <w:t>enzyme operates at half</w:t>
      </w:r>
      <w:r w:rsidR="009C08CA">
        <w:t xml:space="preserve"> </w:t>
      </w:r>
      <w:r w:rsidR="001E62B9">
        <w:t>of its</w:t>
      </w:r>
      <w:r w:rsidR="009C08CA">
        <w:t xml:space="preserve"> maximum possible speed, i.e., half of the active centers are occupied</w:t>
      </w:r>
      <w:r w:rsidR="00641C21">
        <w:t xml:space="preserve"> </w:t>
      </w:r>
      <w:sdt>
        <w:sdtPr>
          <w:id w:val="-1213032068"/>
          <w:citation/>
        </w:sdtPr>
        <w:sdtEndPr/>
        <w:sdtContent>
          <w:r w:rsidR="00641C21">
            <w:fldChar w:fldCharType="begin"/>
          </w:r>
          <w:r w:rsidR="00641C21" w:rsidRPr="00641C21">
            <w:instrText xml:space="preserve"> CITATION Job21 \l 1031 </w:instrText>
          </w:r>
          <w:r w:rsidR="00641C21">
            <w:fldChar w:fldCharType="separate"/>
          </w:r>
          <w:r w:rsidR="00E35F1B" w:rsidRPr="00E35F1B">
            <w:rPr>
              <w:noProof/>
            </w:rPr>
            <w:t>[35]</w:t>
          </w:r>
          <w:r w:rsidR="00641C21">
            <w:fldChar w:fldCharType="end"/>
          </w:r>
        </w:sdtContent>
      </w:sdt>
      <w:r w:rsidR="009C08CA">
        <w:t>.</w:t>
      </w:r>
      <w:r w:rsidR="00D97EEA">
        <w:t xml:space="preserve"> </w:t>
      </w:r>
      <w:r w:rsidR="00A11004" w:rsidRPr="00A11004">
        <w:t>In other words, a greater amount of substrate is required to maintain the same number of active sites occupied by a substrate molecule.</w:t>
      </w:r>
    </w:p>
    <w:p w14:paraId="5B67BE2B" w14:textId="63BBA859" w:rsidR="004D30A9" w:rsidRDefault="00E10F20" w:rsidP="00223AC1">
      <w:pPr>
        <w:pStyle w:val="TextkrperBlocksatz"/>
      </w:pPr>
      <w:r>
        <w:t xml:space="preserve">A special case of competitive inhibition would be the </w:t>
      </w:r>
      <w:r w:rsidR="00D147DF">
        <w:t>so-called</w:t>
      </w:r>
      <w:r>
        <w:t xml:space="preserve"> </w:t>
      </w:r>
      <w:r w:rsidRPr="00F63D66">
        <w:rPr>
          <w:i/>
          <w:iCs/>
        </w:rPr>
        <w:t>Feedback Inhibition</w:t>
      </w:r>
      <w:r w:rsidR="00D0600A">
        <w:t>. Here</w:t>
      </w:r>
      <w:r w:rsidR="0037754A">
        <w:t>,</w:t>
      </w:r>
      <w:r w:rsidR="00D0600A">
        <w:t xml:space="preserve"> </w:t>
      </w:r>
      <w:r w:rsidR="00D0600A" w:rsidRPr="00D0600A">
        <w:t>the end product of a metabolic pathway inhibits an upstream enzyme.</w:t>
      </w:r>
      <w:r w:rsidR="00301455">
        <w:t xml:space="preserve"> </w:t>
      </w:r>
      <w:r w:rsidR="00F4126C">
        <w:t>This is a self-regulating mechanism of</w:t>
      </w:r>
      <w:r w:rsidR="00F4126C" w:rsidRPr="00F4126C">
        <w:t xml:space="preserve"> fine-tune</w:t>
      </w:r>
      <w:r w:rsidR="00F4126C">
        <w:t>d</w:t>
      </w:r>
      <w:r w:rsidR="00F4126C" w:rsidRPr="00F4126C">
        <w:t xml:space="preserve"> regulation </w:t>
      </w:r>
      <w:r w:rsidR="00F4126C">
        <w:t xml:space="preserve">that </w:t>
      </w:r>
      <w:r w:rsidR="00F4126C" w:rsidRPr="00F4126C">
        <w:t>ensures metabolic balance</w:t>
      </w:r>
      <w:r w:rsidR="00F4126C">
        <w:t>.</w:t>
      </w:r>
    </w:p>
    <w:p w14:paraId="62B40FCD" w14:textId="6F02AA8B" w:rsidR="00E87D6C" w:rsidRDefault="002152AA" w:rsidP="00F160D7">
      <w:pPr>
        <w:pStyle w:val="Textkrper"/>
      </w:pPr>
      <w:r w:rsidRPr="00F63D66">
        <w:rPr>
          <w:i/>
          <w:iCs/>
        </w:rPr>
        <w:lastRenderedPageBreak/>
        <w:t>Non-competitive (allosteric) inhibition</w:t>
      </w:r>
      <w:r w:rsidR="00726C91">
        <w:t xml:space="preserve"> (</w:t>
      </w:r>
      <w:r w:rsidR="00726C91">
        <w:fldChar w:fldCharType="begin"/>
      </w:r>
      <w:r w:rsidR="00726C91">
        <w:instrText xml:space="preserve"> REF _Ref206763818 \h </w:instrText>
      </w:r>
      <w:r w:rsidR="00726C91">
        <w:fldChar w:fldCharType="separate"/>
      </w:r>
      <w:r w:rsidR="00E35F1B">
        <w:t xml:space="preserve">Figure </w:t>
      </w:r>
      <w:r w:rsidR="00E35F1B">
        <w:rPr>
          <w:noProof/>
        </w:rPr>
        <w:t>3</w:t>
      </w:r>
      <w:r w:rsidR="00726C91">
        <w:fldChar w:fldCharType="end"/>
      </w:r>
      <w:r w:rsidR="00726C91">
        <w:t>.C)</w:t>
      </w:r>
      <w:r w:rsidRPr="002152AA">
        <w:t xml:space="preserve"> arises when </w:t>
      </w:r>
      <w:r w:rsidR="0076632D">
        <w:t>an</w:t>
      </w:r>
      <w:r w:rsidRPr="002152AA">
        <w:t xml:space="preserve"> inhibitor binds to a site</w:t>
      </w:r>
      <w:r w:rsidR="00E24628">
        <w:t xml:space="preserve"> that is</w:t>
      </w:r>
      <w:r w:rsidRPr="002152AA">
        <w:t xml:space="preserve"> distinct from the active site, altering the enzyme’s catalytic activity regardless of substrate binding. </w:t>
      </w:r>
      <w:r w:rsidR="00D147DF">
        <w:t>The formation</w:t>
      </w:r>
      <w:r w:rsidR="00E87D6C">
        <w:t xml:space="preserve"> of a</w:t>
      </w:r>
      <w:r w:rsidR="00D147DF">
        <w:t>n</w:t>
      </w:r>
      <w:r w:rsidR="00E87D6C">
        <w:t xml:space="preserve"> Enzyme-Inhibitor-Substrate complex is now possible:</w:t>
      </w:r>
    </w:p>
    <w:p w14:paraId="3F2C899F" w14:textId="3EB5F0F2" w:rsidR="00057F1E" w:rsidRDefault="00057F1E" w:rsidP="00057F1E">
      <w:pPr>
        <w:pStyle w:val="Textkrper"/>
        <w:jc w:val="center"/>
      </w:pPr>
      <w:r>
        <w:rPr>
          <w:noProof/>
        </w:rPr>
        <w:drawing>
          <wp:inline distT="0" distB="0" distL="0" distR="0" wp14:anchorId="21A3B6D5" wp14:editId="2386E55F">
            <wp:extent cx="3960000" cy="1526965"/>
            <wp:effectExtent l="0" t="0" r="0" b="0"/>
            <wp:docPr id="1258221087" name="Grafik 2" descr="Ein Bild, das Schwarz, Dunkelhei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21087" name="Grafik 2" descr="Ein Bild, das Schwarz, Dunkelheit enthält.&#10;&#10;KI-generierte Inhalte können fehlerhaft sei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60000" cy="1526965"/>
                    </a:xfrm>
                    <a:prstGeom prst="rect">
                      <a:avLst/>
                    </a:prstGeom>
                    <a:noFill/>
                    <a:ln>
                      <a:noFill/>
                    </a:ln>
                  </pic:spPr>
                </pic:pic>
              </a:graphicData>
            </a:graphic>
          </wp:inline>
        </w:drawing>
      </w:r>
    </w:p>
    <w:p w14:paraId="118F6F51" w14:textId="7E07E05F" w:rsidR="00E87D6C" w:rsidRDefault="00E87D6C" w:rsidP="00CC141B">
      <w:pPr>
        <w:pStyle w:val="TextkrperBlocksatz"/>
      </w:pPr>
      <w:r w:rsidRPr="002152AA">
        <w:t xml:space="preserve">In this case,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Pr="002152AA">
        <w:t xml:space="preserve"> decreases while </w:t>
      </w:r>
      <m:oMath>
        <m:sSub>
          <m:sSubPr>
            <m:ctrlPr>
              <w:rPr>
                <w:rFonts w:ascii="Cambria Math" w:hAnsi="Cambria Math"/>
              </w:rPr>
            </m:ctrlPr>
          </m:sSubPr>
          <m:e>
            <m:r>
              <w:rPr>
                <w:rFonts w:ascii="Cambria Math" w:hAnsi="Cambria Math"/>
              </w:rPr>
              <m:t>K</m:t>
            </m:r>
          </m:e>
          <m:sub>
            <m:r>
              <w:rPr>
                <w:rFonts w:ascii="Cambria Math" w:hAnsi="Cambria Math"/>
              </w:rPr>
              <m:t>m</m:t>
            </m:r>
          </m:sub>
        </m:sSub>
      </m:oMath>
      <w:r w:rsidRPr="002152AA">
        <w:t xml:space="preserve"> remains unchanged. </w:t>
      </w:r>
      <w:r w:rsidR="00A2558A" w:rsidRPr="00A2558A">
        <w:t>These interactions are mediated by a type of molecular transition triggered by an "allosteric ligand"</w:t>
      </w:r>
      <w:r w:rsidR="00A2558A">
        <w:t xml:space="preserve"> </w:t>
      </w:r>
      <w:sdt>
        <w:sdtPr>
          <w:id w:val="604231568"/>
          <w:citation/>
        </w:sdtPr>
        <w:sdtEndPr/>
        <w:sdtContent>
          <w:r w:rsidR="008555E3">
            <w:fldChar w:fldCharType="begin"/>
          </w:r>
          <w:r w:rsidR="008555E3" w:rsidRPr="008555E3">
            <w:instrText xml:space="preserve"> CITATION Mon65 \l 1031 </w:instrText>
          </w:r>
          <w:r w:rsidR="008555E3">
            <w:fldChar w:fldCharType="separate"/>
          </w:r>
          <w:r w:rsidR="00E35F1B" w:rsidRPr="00E35F1B">
            <w:rPr>
              <w:noProof/>
            </w:rPr>
            <w:t>[36]</w:t>
          </w:r>
          <w:r w:rsidR="008555E3">
            <w:fldChar w:fldCharType="end"/>
          </w:r>
        </w:sdtContent>
      </w:sdt>
      <w:r w:rsidR="00D6499E">
        <w:t>.</w:t>
      </w:r>
      <w:r w:rsidR="00A866EB">
        <w:t xml:space="preserve"> </w:t>
      </w:r>
      <w:r w:rsidRPr="002152AA">
        <w:t>This mechanism is frequently observed in regulatory proteins with allosteric sites.</w:t>
      </w:r>
    </w:p>
    <w:p w14:paraId="6CCABFC4" w14:textId="602F0E67" w:rsidR="00E87D6C" w:rsidRDefault="008E1068" w:rsidP="00CC141B">
      <w:pPr>
        <w:pStyle w:val="TextkrperBlocksatz"/>
      </w:pPr>
      <w:r w:rsidRPr="008E1068">
        <w:t xml:space="preserve">Nevertheless, it should be noted that “allosteric effects” are generally not </w:t>
      </w:r>
      <w:r w:rsidR="00EE5FF4">
        <w:t>always</w:t>
      </w:r>
      <w:r w:rsidRPr="008E1068">
        <w:t xml:space="preserve"> destabilizing and activity-inhibiting. </w:t>
      </w:r>
      <w:r w:rsidR="00EE5FF4" w:rsidRPr="00EE5FF4">
        <w:t>They can also lead to a stabilizing conformational change that activates the active center.</w:t>
      </w:r>
    </w:p>
    <w:p w14:paraId="6FEAD80B" w14:textId="2A6AF8F7" w:rsidR="00595816" w:rsidRDefault="00897E4B" w:rsidP="00897E4B">
      <w:pPr>
        <w:pStyle w:val="Textkrper"/>
        <w:jc w:val="both"/>
      </w:pPr>
      <w:r w:rsidRPr="00F63D66">
        <w:rPr>
          <w:i/>
          <w:iCs/>
        </w:rPr>
        <w:t>Uncompetitive inhibition</w:t>
      </w:r>
      <w:r w:rsidR="00726C91">
        <w:t xml:space="preserve"> (</w:t>
      </w:r>
      <w:r w:rsidR="00726C91">
        <w:fldChar w:fldCharType="begin"/>
      </w:r>
      <w:r w:rsidR="00726C91">
        <w:instrText xml:space="preserve"> REF _Ref206763818 \h </w:instrText>
      </w:r>
      <w:r w:rsidR="00726C91">
        <w:fldChar w:fldCharType="separate"/>
      </w:r>
      <w:r w:rsidR="00E35F1B">
        <w:t xml:space="preserve">Figure </w:t>
      </w:r>
      <w:r w:rsidR="00E35F1B">
        <w:rPr>
          <w:noProof/>
        </w:rPr>
        <w:t>3</w:t>
      </w:r>
      <w:r w:rsidR="00726C91">
        <w:fldChar w:fldCharType="end"/>
      </w:r>
      <w:r w:rsidR="00726C91">
        <w:t>.D)</w:t>
      </w:r>
      <w:r w:rsidRPr="00897E4B">
        <w:t xml:space="preserve"> occurs when </w:t>
      </w:r>
      <w:r w:rsidR="00F056CB">
        <w:t>an</w:t>
      </w:r>
      <w:r w:rsidRPr="00897E4B">
        <w:t xml:space="preserve"> inhibitor binds only to </w:t>
      </w:r>
      <w:r w:rsidR="00F056CB">
        <w:t>an</w:t>
      </w:r>
      <w:r w:rsidRPr="00897E4B">
        <w:t xml:space="preserve"> enzyme-substrate complex, preventing catalysis</w:t>
      </w:r>
      <w:r w:rsidR="00AB06E5">
        <w:t xml:space="preserve"> by blocking the </w:t>
      </w:r>
      <w:r w:rsidR="002E7516">
        <w:t xml:space="preserve">reaction </w:t>
      </w:r>
      <w:r w:rsidR="002E7516" w:rsidRPr="00F160D7">
        <w:t>intermediates</w:t>
      </w:r>
      <w:r w:rsidR="002E7516">
        <w:t xml:space="preserve"> within the catalytic site</w:t>
      </w:r>
      <w:r w:rsidR="00595816">
        <w:t>:</w:t>
      </w:r>
    </w:p>
    <w:p w14:paraId="28337D8C" w14:textId="2B8AC5C1" w:rsidR="00595816" w:rsidRDefault="006D2193" w:rsidP="006D2193">
      <w:pPr>
        <w:pStyle w:val="Textkrper"/>
        <w:jc w:val="center"/>
      </w:pPr>
      <w:r>
        <w:rPr>
          <w:noProof/>
        </w:rPr>
        <w:drawing>
          <wp:inline distT="0" distB="0" distL="0" distR="0" wp14:anchorId="547AE68E" wp14:editId="6127A03D">
            <wp:extent cx="3960000" cy="1487928"/>
            <wp:effectExtent l="0" t="0" r="0" b="0"/>
            <wp:docPr id="1066230303" name="Grafik 3" descr="Ein Bild, das Schwarz, Dunkelhei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30303" name="Grafik 3" descr="Ein Bild, das Schwarz, Dunkelheit enthält.&#10;&#10;KI-generierte Inhalte können fehlerhaft sei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60000" cy="1487928"/>
                    </a:xfrm>
                    <a:prstGeom prst="rect">
                      <a:avLst/>
                    </a:prstGeom>
                    <a:noFill/>
                    <a:ln>
                      <a:noFill/>
                    </a:ln>
                  </pic:spPr>
                </pic:pic>
              </a:graphicData>
            </a:graphic>
          </wp:inline>
        </w:drawing>
      </w:r>
    </w:p>
    <w:p w14:paraId="1DE42A34" w14:textId="2AF7703A" w:rsidR="005905BB" w:rsidRDefault="00AF6927" w:rsidP="00897E4B">
      <w:pPr>
        <w:pStyle w:val="Textkrper"/>
        <w:jc w:val="both"/>
      </w:pPr>
      <w:r w:rsidRPr="00AF6927">
        <w:t>This mechanism simultaneously reduces both</w:t>
      </w:r>
      <w:r>
        <w:t xml:space="preserve"> </w:t>
      </w:r>
      <m:oMath>
        <m:sSub>
          <m:sSubPr>
            <m:ctrlPr>
              <w:rPr>
                <w:rFonts w:ascii="Cambria Math" w:hAnsi="Cambria Math"/>
              </w:rPr>
            </m:ctrlPr>
          </m:sSubPr>
          <m:e>
            <m:r>
              <w:rPr>
                <w:rFonts w:ascii="Cambria Math" w:hAnsi="Cambria Math"/>
              </w:rPr>
              <m:t>K</m:t>
            </m:r>
          </m:e>
          <m:sub>
            <m:r>
              <w:rPr>
                <w:rFonts w:ascii="Cambria Math" w:hAnsi="Cambria Math"/>
              </w:rPr>
              <m:t>m</m:t>
            </m:r>
          </m:sub>
        </m:sSub>
      </m:oMath>
      <w:r w:rsidR="00897E4B" w:rsidRPr="00897E4B">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897E4B" w:rsidRPr="00897E4B">
        <w:t xml:space="preserve"> simultaneously </w:t>
      </w:r>
      <w:r w:rsidR="008279F1" w:rsidRPr="008279F1">
        <w:t>by the same factor</w:t>
      </w:r>
      <w:r w:rsidR="008279F1">
        <w:t xml:space="preserve"> </w:t>
      </w:r>
      <w:r w:rsidR="00897E4B" w:rsidRPr="00897E4B">
        <w:t>and is often associated with inhibitors that stabilize non-productive enzyme conformations</w:t>
      </w:r>
      <w:r w:rsidR="0019411F">
        <w:t xml:space="preserve"> or </w:t>
      </w:r>
      <w:r w:rsidR="0019411F" w:rsidRPr="00F160D7">
        <w:t>reaction intermediates</w:t>
      </w:r>
      <w:r w:rsidR="003359AD">
        <w:t xml:space="preserve"> </w:t>
      </w:r>
      <w:sdt>
        <w:sdtPr>
          <w:id w:val="1799883878"/>
          <w:citation/>
        </w:sdtPr>
        <w:sdtEndPr/>
        <w:sdtContent>
          <w:r w:rsidR="003359AD">
            <w:fldChar w:fldCharType="begin"/>
          </w:r>
          <w:r w:rsidR="003359AD" w:rsidRPr="003359AD">
            <w:instrText xml:space="preserve"> CITATION Ste98 \l 1031 </w:instrText>
          </w:r>
          <w:r w:rsidR="003359AD">
            <w:fldChar w:fldCharType="separate"/>
          </w:r>
          <w:r w:rsidR="00E35F1B" w:rsidRPr="00E35F1B">
            <w:rPr>
              <w:noProof/>
            </w:rPr>
            <w:t>[37]</w:t>
          </w:r>
          <w:r w:rsidR="003359AD">
            <w:fldChar w:fldCharType="end"/>
          </w:r>
        </w:sdtContent>
      </w:sdt>
      <w:r w:rsidR="00897E4B" w:rsidRPr="00897E4B">
        <w:t>.</w:t>
      </w:r>
    </w:p>
    <w:p w14:paraId="020F3A18" w14:textId="44D682F7" w:rsidR="00F160D7" w:rsidRPr="00F160D7" w:rsidRDefault="00DA41CB" w:rsidP="008E3833">
      <w:pPr>
        <w:pStyle w:val="Textkrper"/>
        <w:jc w:val="both"/>
      </w:pPr>
      <w:r>
        <w:lastRenderedPageBreak/>
        <w:t xml:space="preserve">In conclusion, </w:t>
      </w:r>
      <w:r w:rsidR="00162135">
        <w:t>studying e</w:t>
      </w:r>
      <w:r w:rsidRPr="00DA41CB">
        <w:t xml:space="preserve">nzyme inhibition is </w:t>
      </w:r>
      <w:r w:rsidR="00162135">
        <w:t>essential</w:t>
      </w:r>
      <w:r w:rsidRPr="00DA41CB">
        <w:t xml:space="preserve"> to understanding both fundamental </w:t>
      </w:r>
      <w:r w:rsidR="00162135">
        <w:t xml:space="preserve">biochemical </w:t>
      </w:r>
      <w:r w:rsidR="005D7B89">
        <w:t xml:space="preserve">pathways </w:t>
      </w:r>
      <w:r w:rsidRPr="00DA41CB">
        <w:t>and applied drug discovery. Inhibitors</w:t>
      </w:r>
      <w:r w:rsidR="005D7B89">
        <w:t xml:space="preserve"> can</w:t>
      </w:r>
      <w:r w:rsidRPr="00DA41CB">
        <w:t xml:space="preserve"> serve as tools to dissect enzyme mechanisms and as therapeutic agents to correct pathological states.</w:t>
      </w:r>
      <w:r w:rsidR="00145BF5">
        <w:t xml:space="preserve"> </w:t>
      </w:r>
      <w:r w:rsidR="00145BF5" w:rsidRPr="00145BF5">
        <w:t xml:space="preserve">Within the framework of this work, inhibition </w:t>
      </w:r>
      <w:r w:rsidR="00320B79" w:rsidRPr="00320B79">
        <w:t>establishes a</w:t>
      </w:r>
      <w:r w:rsidR="00320B79">
        <w:t xml:space="preserve"> </w:t>
      </w:r>
      <w:r w:rsidR="00145BF5" w:rsidRPr="00145BF5">
        <w:t>conceptual link between predicted ligand binding modes and their potential biological effects</w:t>
      </w:r>
      <w:r w:rsidR="00145BF5">
        <w:t>.</w:t>
      </w:r>
    </w:p>
    <w:p w14:paraId="676157BA" w14:textId="77777777" w:rsidR="00F10BE1" w:rsidRPr="00EB2C28" w:rsidRDefault="00F10BE1" w:rsidP="00F10BE1">
      <w:pPr>
        <w:pStyle w:val="Textkrper"/>
      </w:pPr>
    </w:p>
    <w:p w14:paraId="02742489" w14:textId="4FD4FC0C" w:rsidR="005E67CC" w:rsidRDefault="00812D19" w:rsidP="00E9051E">
      <w:pPr>
        <w:pStyle w:val="berschrift2"/>
      </w:pPr>
      <w:bookmarkStart w:id="36" w:name="_Toc207988560"/>
      <w:r>
        <w:t xml:space="preserve">Protein Crystal Structures and </w:t>
      </w:r>
      <w:r w:rsidR="00021C2E" w:rsidRPr="00021C2E">
        <w:t>Digital Structure Acquisition</w:t>
      </w:r>
      <w:bookmarkEnd w:id="36"/>
    </w:p>
    <w:p w14:paraId="0F284922" w14:textId="73642A86" w:rsidR="00021C2E" w:rsidRPr="00021C2E" w:rsidRDefault="00021C2E" w:rsidP="00A14A3D">
      <w:pPr>
        <w:pStyle w:val="TextkrperBlocksatz"/>
      </w:pPr>
      <w:r w:rsidRPr="00021C2E">
        <w:t xml:space="preserve">Proteins are inherently dynamic molecules whose three-dimensional conformations determine their biological function. Understanding these structures is essential in </w:t>
      </w:r>
      <w:r w:rsidR="006B4CCD">
        <w:t>fields</w:t>
      </w:r>
      <w:r w:rsidRPr="00021C2E">
        <w:t xml:space="preserve"> such as enzymology, drug discovery, and molecular docking studies. Protein crystal structures provide an experimental snapshot of a protein’s three-dimensional fold at atomic resolution</w:t>
      </w:r>
      <w:r w:rsidR="007D5413">
        <w:t>.</w:t>
      </w:r>
      <w:r w:rsidRPr="00021C2E">
        <w:t xml:space="preserve"> </w:t>
      </w:r>
      <w:r w:rsidR="007D5413" w:rsidRPr="007D5413">
        <w:t>This allows for detailed analysis of active sites, ligand-binding pockets, and conformational integrity.</w:t>
      </w:r>
    </w:p>
    <w:p w14:paraId="6BC69349" w14:textId="539385DD" w:rsidR="009608CB" w:rsidRDefault="00021C2E" w:rsidP="00A14A3D">
      <w:pPr>
        <w:pStyle w:val="TextkrperBlocksatz"/>
      </w:pPr>
      <w:r w:rsidRPr="00021C2E">
        <w:t xml:space="preserve">Protein crystallography </w:t>
      </w:r>
      <w:r w:rsidR="006F3F45">
        <w:t xml:space="preserve">with </w:t>
      </w:r>
      <w:r w:rsidR="006F3F45" w:rsidRPr="006F3F45">
        <w:t>X-ray diffraction</w:t>
      </w:r>
      <w:r w:rsidR="00AB4151">
        <w:t xml:space="preserve"> </w:t>
      </w:r>
      <w:r w:rsidRPr="00021C2E">
        <w:t xml:space="preserve">remains one of the most widely used methods for obtaining high-resolution structures. </w:t>
      </w:r>
      <w:r w:rsidR="009608CB">
        <w:t>The target protein must be isolated in high purity and sufficient concentration. Environmental conditions are optimized to allow proteins to form a regular lattice (a crystal) in which molecules are arranged in repeating patterns.</w:t>
      </w:r>
      <w:r w:rsidR="004B4AAF">
        <w:t xml:space="preserve"> </w:t>
      </w:r>
      <w:r w:rsidR="004B4AAF" w:rsidRPr="004B4AAF">
        <w:t>Crystals are</w:t>
      </w:r>
      <w:r w:rsidR="004B4AAF">
        <w:t xml:space="preserve"> then</w:t>
      </w:r>
      <w:r w:rsidR="004B4AAF" w:rsidRPr="004B4AAF">
        <w:t xml:space="preserve"> exposed to an X-ray beam. The pattern of diffracted X-rays depends on the electron density within the crystal, encoding the positions of atoms.</w:t>
      </w:r>
      <w:r w:rsidR="004B4AAF">
        <w:t xml:space="preserve"> The</w:t>
      </w:r>
      <w:r w:rsidR="00D775EF">
        <w:t>se can then be used to reconstruct a</w:t>
      </w:r>
      <w:r w:rsidR="00465257">
        <w:t>n</w:t>
      </w:r>
      <w:r w:rsidR="00D775EF">
        <w:t xml:space="preserve"> </w:t>
      </w:r>
      <w:r w:rsidR="00D775EF" w:rsidRPr="00D775EF">
        <w:t>electron density map</w:t>
      </w:r>
      <w:r w:rsidR="00D775EF">
        <w:t xml:space="preserve"> through numerical methods</w:t>
      </w:r>
      <w:r w:rsidR="006A071C">
        <w:t xml:space="preserve"> </w:t>
      </w:r>
      <w:sdt>
        <w:sdtPr>
          <w:id w:val="-270632649"/>
          <w:citation/>
        </w:sdtPr>
        <w:sdtEndPr/>
        <w:sdtContent>
          <w:r w:rsidR="006A071C">
            <w:fldChar w:fldCharType="begin"/>
          </w:r>
          <w:r w:rsidR="006A071C" w:rsidRPr="006A071C">
            <w:instrText xml:space="preserve"> CITATION McP13 \l 1031 </w:instrText>
          </w:r>
          <w:r w:rsidR="006A071C">
            <w:fldChar w:fldCharType="separate"/>
          </w:r>
          <w:r w:rsidR="00E35F1B" w:rsidRPr="00E35F1B">
            <w:rPr>
              <w:noProof/>
            </w:rPr>
            <w:t>[38]</w:t>
          </w:r>
          <w:r w:rsidR="006A071C">
            <w:fldChar w:fldCharType="end"/>
          </w:r>
        </w:sdtContent>
      </w:sdt>
      <w:r w:rsidR="006A071C">
        <w:t>.</w:t>
      </w:r>
    </w:p>
    <w:p w14:paraId="48A411F4" w14:textId="1C9EBF4E" w:rsidR="004B0083" w:rsidRDefault="00021C2E" w:rsidP="00A14A3D">
      <w:pPr>
        <w:pStyle w:val="TextkrperBlocksatz"/>
      </w:pPr>
      <w:r w:rsidRPr="00021C2E">
        <w:t>Other techniques, including Nuclear Magnetic Resonance (NMR) spectroscopy and cryo-Electron Microscopy (cryo-EM), complement crystallography by providing structural information for proteins that are difficult to crystallize or for observing conformational dynamics in solution.</w:t>
      </w:r>
    </w:p>
    <w:p w14:paraId="05BAD60D" w14:textId="56E60E8B" w:rsidR="00DF49E7" w:rsidRDefault="00E81D3E" w:rsidP="00E81D3E">
      <w:pPr>
        <w:pStyle w:val="TextkrperBlocksatz"/>
      </w:pPr>
      <w:r w:rsidRPr="00021C2E">
        <w:t>Nuclear Magnetic Resonance</w:t>
      </w:r>
      <w:r>
        <w:t xml:space="preserve"> </w:t>
      </w:r>
      <w:r w:rsidRPr="00021C2E">
        <w:t>spectroscopy</w:t>
      </w:r>
      <w:r>
        <w:t xml:space="preserve"> utilizes magnetic fields to capture proteins in solution, close to the </w:t>
      </w:r>
      <w:r w:rsidRPr="00494322">
        <w:t xml:space="preserve">cellular </w:t>
      </w:r>
      <w:r w:rsidR="00D87DF9">
        <w:t>(</w:t>
      </w:r>
      <w:r w:rsidR="00D87DF9" w:rsidRPr="00D87DF9">
        <w:t>membranous</w:t>
      </w:r>
      <w:r w:rsidR="00D87DF9">
        <w:t xml:space="preserve">) </w:t>
      </w:r>
      <w:r w:rsidRPr="00494322">
        <w:t>environment</w:t>
      </w:r>
      <w:r>
        <w:t xml:space="preserve">. </w:t>
      </w:r>
      <w:r w:rsidRPr="00EA0800">
        <w:t>NMR measures the magnetic properties of specific nuclei within the protein when placed in a strong magnetic field</w:t>
      </w:r>
      <w:r w:rsidR="00D34242">
        <w:t xml:space="preserve"> (</w:t>
      </w:r>
      <w:sdt>
        <w:sdtPr>
          <w:id w:val="-1864036462"/>
          <w:citation/>
        </w:sdtPr>
        <w:sdtEndPr/>
        <w:sdtContent>
          <w:r w:rsidR="00D34242">
            <w:fldChar w:fldCharType="begin"/>
          </w:r>
          <w:r w:rsidR="00D34242" w:rsidRPr="00D34242">
            <w:instrText xml:space="preserve"> CITATION HuY21 \l 1031 </w:instrText>
          </w:r>
          <w:r w:rsidR="00D34242">
            <w:fldChar w:fldCharType="separate"/>
          </w:r>
          <w:r w:rsidR="00E35F1B">
            <w:rPr>
              <w:noProof/>
            </w:rPr>
            <w:t xml:space="preserve"> </w:t>
          </w:r>
          <w:r w:rsidR="00E35F1B" w:rsidRPr="00E35F1B">
            <w:rPr>
              <w:noProof/>
            </w:rPr>
            <w:t>[39]</w:t>
          </w:r>
          <w:r w:rsidR="00D34242">
            <w:fldChar w:fldCharType="end"/>
          </w:r>
        </w:sdtContent>
      </w:sdt>
      <w:r w:rsidR="00D34242">
        <w:t xml:space="preserve">, </w:t>
      </w:r>
      <w:sdt>
        <w:sdtPr>
          <w:id w:val="158968106"/>
          <w:citation/>
        </w:sdtPr>
        <w:sdtEndPr/>
        <w:sdtContent>
          <w:r w:rsidR="00D34242">
            <w:fldChar w:fldCharType="begin"/>
          </w:r>
          <w:r w:rsidR="00D34242" w:rsidRPr="00D34242">
            <w:instrText xml:space="preserve"> CITATION Mus11 \l 1031 </w:instrText>
          </w:r>
          <w:r w:rsidR="00D34242">
            <w:fldChar w:fldCharType="separate"/>
          </w:r>
          <w:r w:rsidR="00E35F1B" w:rsidRPr="00E35F1B">
            <w:rPr>
              <w:noProof/>
            </w:rPr>
            <w:t>[40]</w:t>
          </w:r>
          <w:r w:rsidR="00D34242">
            <w:fldChar w:fldCharType="end"/>
          </w:r>
        </w:sdtContent>
      </w:sdt>
      <w:r w:rsidR="00D34242">
        <w:t>)</w:t>
      </w:r>
      <w:r w:rsidRPr="00EA0800">
        <w:t>. Through a series of multidimensional NMR experiments, one can obtain distance restraints, bond angle information, and dynamic data about the protein backbone and side chains.</w:t>
      </w:r>
      <w:r>
        <w:t xml:space="preserve"> </w:t>
      </w:r>
    </w:p>
    <w:p w14:paraId="01177AAE" w14:textId="63E93C4A" w:rsidR="00E81D3E" w:rsidRDefault="00E81D3E" w:rsidP="00E81D3E">
      <w:pPr>
        <w:pStyle w:val="TextkrperBlocksatz"/>
      </w:pPr>
      <w:r w:rsidRPr="00E81D3E">
        <w:lastRenderedPageBreak/>
        <w:t>It is particularly beneficial for intrinsically disordered proteins and for probing dynamic processes that are not easily captured by crystallography or cryo-EM.</w:t>
      </w:r>
    </w:p>
    <w:p w14:paraId="286935D8" w14:textId="2913F7A3" w:rsidR="005A1BFB" w:rsidRDefault="005A1BFB" w:rsidP="00E81D3E">
      <w:pPr>
        <w:pStyle w:val="TextkrperBlocksatz"/>
      </w:pPr>
      <w:r w:rsidRPr="00596F59">
        <w:t>In cryo-EM, purified protein samples are rapidly frozen in vitreous ice, preserving them in a near-native hydrated state without the need for crystallization.</w:t>
      </w:r>
      <w:r>
        <w:t xml:space="preserve"> </w:t>
      </w:r>
      <w:r w:rsidRPr="008E2D25">
        <w:t xml:space="preserve">Using an electron microscope, </w:t>
      </w:r>
      <w:r w:rsidR="00E949F5">
        <w:t>multiple</w:t>
      </w:r>
      <w:r w:rsidRPr="008E2D25">
        <w:t xml:space="preserve"> two-dimensional projections of individual protein particles are collected. Computational algorithms then align and reconstruct these projections into a three-dimensional density map</w:t>
      </w:r>
      <w:r w:rsidR="00E949F5">
        <w:t xml:space="preserve"> </w:t>
      </w:r>
      <w:sdt>
        <w:sdtPr>
          <w:id w:val="1007327108"/>
          <w:citation/>
        </w:sdtPr>
        <w:sdtEndPr/>
        <w:sdtContent>
          <w:r w:rsidR="00E949F5">
            <w:fldChar w:fldCharType="begin"/>
          </w:r>
          <w:r w:rsidR="00E949F5" w:rsidRPr="00E949F5">
            <w:instrText xml:space="preserve"> CITATION Bai15 \l 1031 </w:instrText>
          </w:r>
          <w:r w:rsidR="00E949F5">
            <w:fldChar w:fldCharType="separate"/>
          </w:r>
          <w:r w:rsidR="00E35F1B" w:rsidRPr="00E35F1B">
            <w:rPr>
              <w:noProof/>
            </w:rPr>
            <w:t>[41]</w:t>
          </w:r>
          <w:r w:rsidR="00E949F5">
            <w:fldChar w:fldCharType="end"/>
          </w:r>
        </w:sdtContent>
      </w:sdt>
      <w:r w:rsidRPr="008E2D25">
        <w:t>.</w:t>
      </w:r>
    </w:p>
    <w:p w14:paraId="4A60199A" w14:textId="47669B74" w:rsidR="00E81D3E" w:rsidRDefault="00E81D3E" w:rsidP="00E81D3E">
      <w:pPr>
        <w:pStyle w:val="Textkrper"/>
      </w:pPr>
      <w:r w:rsidRPr="00021C2E">
        <w:t xml:space="preserve">The final product of this workflow is a three-dimensional atomic model of the protein, typically including backbone and side-chain coordinates, water molecules, cofactors, and sometimes </w:t>
      </w:r>
      <w:r w:rsidR="009D72AE">
        <w:t xml:space="preserve">other </w:t>
      </w:r>
      <w:r w:rsidRPr="00021C2E">
        <w:t>ligands.</w:t>
      </w:r>
    </w:p>
    <w:p w14:paraId="1F1D9065" w14:textId="6901A17E" w:rsidR="00351BD4" w:rsidRDefault="00660129" w:rsidP="00660129">
      <w:pPr>
        <w:pStyle w:val="TextkrperBlocksatz"/>
      </w:pPr>
      <w:r w:rsidRPr="00660129">
        <w:t>Once a protein’s three-dimensional structure is determined experimentally, it can be made available in digital form for computational studies. These digital protein structures are typically stored in standardized formats such as PDB (Protein Data Bank) files, which contain the Cartesian coordinates of all atoms in the protein, along with metadata about the experimental method, resolution, and any bound ligands or cofactors.</w:t>
      </w:r>
      <w:r w:rsidR="006C443F">
        <w:t xml:space="preserve"> These structures can be obtained from online databanks, </w:t>
      </w:r>
      <w:r w:rsidR="000F39EE">
        <w:t xml:space="preserve">such as the </w:t>
      </w:r>
      <w:r w:rsidR="000F39EE" w:rsidRPr="000F39EE">
        <w:t>RCSB PDB</w:t>
      </w:r>
      <w:r w:rsidR="000F39EE">
        <w:t xml:space="preserve"> </w:t>
      </w:r>
      <w:sdt>
        <w:sdtPr>
          <w:id w:val="-1846083309"/>
          <w:citation/>
        </w:sdtPr>
        <w:sdtEndPr/>
        <w:sdtContent>
          <w:r w:rsidR="000F39EE">
            <w:fldChar w:fldCharType="begin"/>
          </w:r>
          <w:r w:rsidR="000F39EE" w:rsidRPr="000F39EE">
            <w:instrText xml:space="preserve"> CITATION Bit24 \l 1031 </w:instrText>
          </w:r>
          <w:r w:rsidR="000F39EE">
            <w:fldChar w:fldCharType="separate"/>
          </w:r>
          <w:r w:rsidR="00E35F1B" w:rsidRPr="00E35F1B">
            <w:rPr>
              <w:noProof/>
            </w:rPr>
            <w:t>[5]</w:t>
          </w:r>
          <w:r w:rsidR="000F39EE">
            <w:fldChar w:fldCharType="end"/>
          </w:r>
        </w:sdtContent>
      </w:sdt>
      <w:r w:rsidR="000F39EE">
        <w:t xml:space="preserve">, to be used for computational processing, like </w:t>
      </w:r>
      <w:r w:rsidR="0033628F">
        <w:t>removing and adding atoms,</w:t>
      </w:r>
      <w:r w:rsidR="00EA20DF">
        <w:t xml:space="preserve"> aligning structures or visualization. </w:t>
      </w:r>
      <w:r w:rsidR="0033628F">
        <w:t xml:space="preserve"> </w:t>
      </w:r>
    </w:p>
    <w:p w14:paraId="63F98A06" w14:textId="14E7E3DF" w:rsidR="000C6530" w:rsidRPr="00660129" w:rsidRDefault="001338D0" w:rsidP="00660129">
      <w:pPr>
        <w:pStyle w:val="TextkrperBlocksatz"/>
      </w:pPr>
      <w:r w:rsidRPr="001338D0">
        <w:t>These digital representations are essential for molecular dockin</w:t>
      </w:r>
      <w:r>
        <w:t xml:space="preserve">g </w:t>
      </w:r>
      <w:r w:rsidRPr="001338D0">
        <w:t>and computational modeling</w:t>
      </w:r>
      <w:r>
        <w:t xml:space="preserve"> and simulations</w:t>
      </w:r>
      <w:r w:rsidRPr="001338D0">
        <w:t xml:space="preserve">, as they provide the starting point for </w:t>
      </w:r>
      <w:r w:rsidR="00917FA8">
        <w:t>investigating</w:t>
      </w:r>
      <w:r w:rsidR="00956FFD">
        <w:t xml:space="preserve"> </w:t>
      </w:r>
      <w:r w:rsidR="00917FA8">
        <w:t>the 3D protein structure, possible binding sites</w:t>
      </w:r>
      <w:r w:rsidR="00351BD4">
        <w:t xml:space="preserve"> and their impact on metabolic pathways and also </w:t>
      </w:r>
      <w:r w:rsidRPr="001338D0">
        <w:t xml:space="preserve">protein-ligand interactions </w:t>
      </w:r>
      <w:r w:rsidRPr="009C126C">
        <w:rPr>
          <w:i/>
          <w:iCs/>
        </w:rPr>
        <w:t>in silico</w:t>
      </w:r>
      <w:r w:rsidRPr="001338D0">
        <w:t>.</w:t>
      </w:r>
    </w:p>
    <w:p w14:paraId="20C09068" w14:textId="76C6E05A" w:rsidR="00DE2B06" w:rsidRDefault="00DE2B06">
      <w:pPr>
        <w:spacing w:after="200" w:line="276" w:lineRule="auto"/>
      </w:pPr>
      <w:r>
        <w:br w:type="page"/>
      </w:r>
    </w:p>
    <w:p w14:paraId="2B896C46" w14:textId="7F97ED36" w:rsidR="00F921EA" w:rsidRPr="00EB2C28" w:rsidRDefault="00F921EA" w:rsidP="00E9051E">
      <w:pPr>
        <w:pStyle w:val="berschrift2"/>
      </w:pPr>
      <w:bookmarkStart w:id="37" w:name="_Toc207988561"/>
      <w:r w:rsidRPr="00EB2C28">
        <w:lastRenderedPageBreak/>
        <w:t>Molecular Docking</w:t>
      </w:r>
      <w:bookmarkEnd w:id="37"/>
      <w:r w:rsidRPr="00EB2C28">
        <w:t xml:space="preserve"> </w:t>
      </w:r>
    </w:p>
    <w:p w14:paraId="22B197D0" w14:textId="551508AF" w:rsidR="00DF5198" w:rsidRDefault="00365DDA" w:rsidP="00DF5198">
      <w:pPr>
        <w:pStyle w:val="TextkrperBlocksatz"/>
      </w:pPr>
      <w:r w:rsidRPr="0069286F">
        <w:t>Given the absence of known inhibitors for PPCDC, virtual (</w:t>
      </w:r>
      <w:r w:rsidRPr="009C126C">
        <w:rPr>
          <w:i/>
          <w:iCs/>
        </w:rPr>
        <w:t>in silico</w:t>
      </w:r>
      <w:r w:rsidRPr="0069286F">
        <w:t xml:space="preserve">) screening is a logical first step. </w:t>
      </w:r>
      <w:r w:rsidR="00DF5198" w:rsidRPr="00DF5198">
        <w:rPr>
          <w:lang w:eastAsia="de-DE"/>
        </w:rPr>
        <w:t xml:space="preserve">Molecular docking is a cornerstone technique in structure-based drug design, serving as a computational method to predict how small molecules (ligands) interact with biological targets such as proteins, nucleic acids, or complexes. The fundamental purpose of docking is to replicate the molecular recognition process, with the objective of identifying the most </w:t>
      </w:r>
      <w:r w:rsidR="002937BA" w:rsidRPr="00DF5198">
        <w:rPr>
          <w:lang w:eastAsia="de-DE"/>
        </w:rPr>
        <w:t>favorable</w:t>
      </w:r>
      <w:r w:rsidR="00DF5198" w:rsidRPr="00DF5198">
        <w:rPr>
          <w:lang w:eastAsia="de-DE"/>
        </w:rPr>
        <w:t xml:space="preserve"> binding pose and estimating the binding affinity between ligand and receptor by </w:t>
      </w:r>
      <w:r w:rsidR="002937BA" w:rsidRPr="00DF5198">
        <w:rPr>
          <w:lang w:eastAsia="de-DE"/>
        </w:rPr>
        <w:t>optimizing</w:t>
      </w:r>
      <w:r w:rsidR="00DF5198" w:rsidRPr="00DF5198">
        <w:rPr>
          <w:lang w:eastAsia="de-DE"/>
        </w:rPr>
        <w:t xml:space="preserve"> geometrical and energetic compatibility. </w:t>
      </w:r>
    </w:p>
    <w:p w14:paraId="12007063" w14:textId="5A2AC89F" w:rsidR="00C52A71" w:rsidRDefault="00E502CE" w:rsidP="00E502CE">
      <w:pPr>
        <w:pStyle w:val="TextkrperBlocksatz"/>
        <w:rPr>
          <w:lang w:eastAsia="de-DE"/>
        </w:rPr>
      </w:pPr>
      <w:r w:rsidRPr="00E502CE">
        <w:rPr>
          <w:lang w:eastAsia="de-DE"/>
        </w:rPr>
        <w:t>This computational strategy addresses a key challenge in drug discovery</w:t>
      </w:r>
      <w:r w:rsidR="007E3D65">
        <w:rPr>
          <w:lang w:eastAsia="de-DE"/>
        </w:rPr>
        <w:t>, like for all search algorithms</w:t>
      </w:r>
      <w:r w:rsidRPr="00E502CE">
        <w:rPr>
          <w:lang w:eastAsia="de-DE"/>
        </w:rPr>
        <w:t>: exploring a</w:t>
      </w:r>
      <w:r>
        <w:rPr>
          <w:lang w:eastAsia="de-DE"/>
        </w:rPr>
        <w:t xml:space="preserve"> vast</w:t>
      </w:r>
      <w:r w:rsidRPr="00E502CE">
        <w:rPr>
          <w:lang w:eastAsia="de-DE"/>
        </w:rPr>
        <w:t xml:space="preserve"> chemical space with efficiency. Virtual screening via docking enables the rapid evaluation of large compound libraries</w:t>
      </w:r>
      <w:r>
        <w:rPr>
          <w:lang w:eastAsia="de-DE"/>
        </w:rPr>
        <w:t xml:space="preserve">, </w:t>
      </w:r>
      <w:r w:rsidRPr="00E502CE">
        <w:rPr>
          <w:lang w:eastAsia="de-DE"/>
        </w:rPr>
        <w:t>making it possible to filter down to promising candidates before moving to labor</w:t>
      </w:r>
      <w:r w:rsidR="00C27AF3">
        <w:rPr>
          <w:lang w:eastAsia="de-DE"/>
        </w:rPr>
        <w:t>- and time</w:t>
      </w:r>
      <w:r w:rsidRPr="00E502CE">
        <w:rPr>
          <w:lang w:eastAsia="de-DE"/>
        </w:rPr>
        <w:t>-intensive experimental testing.</w:t>
      </w:r>
    </w:p>
    <w:p w14:paraId="3FAEADF2" w14:textId="77777777" w:rsidR="00C52A71" w:rsidRDefault="00FC2586" w:rsidP="00FC2586">
      <w:pPr>
        <w:pStyle w:val="TextkrperBlocksatz"/>
        <w:rPr>
          <w:lang w:eastAsia="de-DE"/>
        </w:rPr>
      </w:pPr>
      <w:r w:rsidRPr="00FC2586">
        <w:rPr>
          <w:lang w:eastAsia="de-DE"/>
        </w:rPr>
        <w:t xml:space="preserve">To achieve this, molecular docking employs two fundamental components: </w:t>
      </w:r>
    </w:p>
    <w:p w14:paraId="51436EB6" w14:textId="77777777" w:rsidR="00C52A71" w:rsidRDefault="00FC2586" w:rsidP="00FC2586">
      <w:pPr>
        <w:pStyle w:val="TextkrperBlocksatz"/>
        <w:rPr>
          <w:lang w:eastAsia="de-DE"/>
        </w:rPr>
      </w:pPr>
      <w:r w:rsidRPr="00FC2586">
        <w:rPr>
          <w:lang w:eastAsia="de-DE"/>
        </w:rPr>
        <w:t>(1) search algorithms that navigate the high-dimensional conformational space of ligand</w:t>
      </w:r>
      <w:r w:rsidR="001F30E3">
        <w:rPr>
          <w:lang w:eastAsia="de-DE"/>
        </w:rPr>
        <w:t>-</w:t>
      </w:r>
      <w:r w:rsidRPr="00FC2586">
        <w:rPr>
          <w:lang w:eastAsia="de-DE"/>
        </w:rPr>
        <w:t>protein interactions</w:t>
      </w:r>
      <w:r w:rsidR="001F30E3">
        <w:rPr>
          <w:lang w:eastAsia="de-DE"/>
        </w:rPr>
        <w:t>, answering the question about how</w:t>
      </w:r>
      <w:r w:rsidR="00251989">
        <w:rPr>
          <w:lang w:eastAsia="de-DE"/>
        </w:rPr>
        <w:t xml:space="preserve"> and where a ligand binds</w:t>
      </w:r>
      <w:r w:rsidRPr="00FC2586">
        <w:rPr>
          <w:lang w:eastAsia="de-DE"/>
        </w:rPr>
        <w:t xml:space="preserve">, and </w:t>
      </w:r>
    </w:p>
    <w:p w14:paraId="7F6D99FA" w14:textId="1900DDA3" w:rsidR="00FC2586" w:rsidRDefault="00FC2586" w:rsidP="00FC2586">
      <w:pPr>
        <w:pStyle w:val="TextkrperBlocksatz"/>
        <w:rPr>
          <w:lang w:eastAsia="de-DE"/>
        </w:rPr>
      </w:pPr>
      <w:r w:rsidRPr="00FC2586">
        <w:rPr>
          <w:lang w:eastAsia="de-DE"/>
        </w:rPr>
        <w:t>(2) scoring functions that rank proposed poses according to their predicted binding quality</w:t>
      </w:r>
      <w:r w:rsidR="001A278B">
        <w:rPr>
          <w:lang w:eastAsia="de-DE"/>
        </w:rPr>
        <w:t xml:space="preserve">, </w:t>
      </w:r>
      <w:r w:rsidRPr="00FC2586">
        <w:rPr>
          <w:lang w:eastAsia="de-DE"/>
        </w:rPr>
        <w:t>typically approximating the Gibbs free energy of binding</w:t>
      </w:r>
      <w:r w:rsidR="00E45693" w:rsidRPr="00E45693">
        <w:rPr>
          <w:lang w:eastAsia="de-DE"/>
        </w:rPr>
        <w:t>, though their numerical values are heuristic and may not be directly comparable to experimental affinities.</w:t>
      </w:r>
    </w:p>
    <w:p w14:paraId="606C7C28" w14:textId="3DDC0D62" w:rsidR="00A5296E" w:rsidRDefault="00A5296E" w:rsidP="00A5296E">
      <w:pPr>
        <w:pStyle w:val="TextkrperBlocksatz"/>
      </w:pPr>
      <w:r w:rsidRPr="00A5296E">
        <w:t>A critical challenge in molecular docking is accurately modeling molecular flexibility, particularly both the ligand's conformational diversity and the dynamic nature of protein receptors. Ligands can exist in multiple conformers due to rotatable bonds, as well as in different isomeric forms, including stereoisomers whose three-dimensional configurations may drastically influence binding outcomes.</w:t>
      </w:r>
      <w:r w:rsidR="00D16A78">
        <w:t xml:space="preserve"> The common docking</w:t>
      </w:r>
      <w:r w:rsidR="00D16A78" w:rsidRPr="00D16A78">
        <w:t xml:space="preserve"> workflows attempt to cover ligand flexibility either by performing random translations and rotations of the molecule or by sampling its torsional angles</w:t>
      </w:r>
      <w:r w:rsidR="00D16A78">
        <w:t xml:space="preserve"> </w:t>
      </w:r>
      <w:sdt>
        <w:sdtPr>
          <w:id w:val="-1367750355"/>
          <w:citation/>
        </w:sdtPr>
        <w:sdtEndPr/>
        <w:sdtContent>
          <w:r w:rsidR="00D16A78">
            <w:fldChar w:fldCharType="begin"/>
          </w:r>
          <w:r w:rsidR="00D16A78" w:rsidRPr="00D16A78">
            <w:instrText xml:space="preserve"> CITATION McN21 \l 1031 </w:instrText>
          </w:r>
          <w:r w:rsidR="00D16A78">
            <w:fldChar w:fldCharType="separate"/>
          </w:r>
          <w:r w:rsidR="00E35F1B" w:rsidRPr="00E35F1B">
            <w:rPr>
              <w:noProof/>
            </w:rPr>
            <w:t>[6]</w:t>
          </w:r>
          <w:r w:rsidR="00D16A78">
            <w:fldChar w:fldCharType="end"/>
          </w:r>
        </w:sdtContent>
      </w:sdt>
      <w:r w:rsidR="00D16A78">
        <w:t xml:space="preserve">. </w:t>
      </w:r>
    </w:p>
    <w:p w14:paraId="35D6CC6C" w14:textId="77777777" w:rsidR="008F55E6" w:rsidRPr="00A5296E" w:rsidRDefault="008F55E6" w:rsidP="00A5296E">
      <w:pPr>
        <w:pStyle w:val="TextkrperBlocksatz"/>
      </w:pPr>
    </w:p>
    <w:p w14:paraId="0E20D43F" w14:textId="28F1B7E1" w:rsidR="00027FCC" w:rsidRDefault="00011B23" w:rsidP="00A128A5">
      <w:pPr>
        <w:pStyle w:val="TextkrperBlocksatz"/>
        <w:rPr>
          <w:lang w:eastAsia="de-DE"/>
        </w:rPr>
      </w:pPr>
      <w:r w:rsidRPr="008B03BD">
        <w:rPr>
          <w:lang w:eastAsia="de-DE"/>
        </w:rPr>
        <w:lastRenderedPageBreak/>
        <w:t xml:space="preserve">Equally pressing is protein flexibility. Proteins are inherently dynamic, and their binding pockets can undergo conformational changes upon ligand binding, a process often neglected when the receptor is treated as rigid. </w:t>
      </w:r>
      <w:r w:rsidR="00910C5F" w:rsidRPr="008B03BD">
        <w:rPr>
          <w:lang w:eastAsia="de-DE"/>
        </w:rPr>
        <w:t xml:space="preserve">This is a common approach, since </w:t>
      </w:r>
      <w:r w:rsidR="00A04F62" w:rsidRPr="008B03BD">
        <w:rPr>
          <w:lang w:eastAsia="de-DE"/>
        </w:rPr>
        <w:t xml:space="preserve">it keeps computational expenses low. </w:t>
      </w:r>
      <w:r w:rsidR="00CF1F9A" w:rsidRPr="008B03BD">
        <w:rPr>
          <w:lang w:eastAsia="de-DE"/>
        </w:rPr>
        <w:t>Parallelly</w:t>
      </w:r>
      <w:r w:rsidR="008E4181" w:rsidRPr="008B03BD">
        <w:rPr>
          <w:lang w:eastAsia="de-DE"/>
        </w:rPr>
        <w:t>, flexibility can be incorporated by diversifying the ligand like mentioned above.</w:t>
      </w:r>
      <w:r w:rsidR="00CF1F9A" w:rsidRPr="008B03BD">
        <w:rPr>
          <w:lang w:eastAsia="de-DE"/>
        </w:rPr>
        <w:t xml:space="preserve"> Allowing full receptor flexibility is usually computationally prohibitive</w:t>
      </w:r>
      <w:r w:rsidR="003874EC">
        <w:rPr>
          <w:lang w:eastAsia="de-DE"/>
        </w:rPr>
        <w:t xml:space="preserve">, </w:t>
      </w:r>
      <w:r w:rsidR="003874EC" w:rsidRPr="003874EC">
        <w:rPr>
          <w:lang w:eastAsia="de-DE"/>
        </w:rPr>
        <w:t>especially for high-throughput screening</w:t>
      </w:r>
      <w:r w:rsidR="00CF1F9A" w:rsidRPr="008B03BD">
        <w:rPr>
          <w:lang w:eastAsia="de-DE"/>
        </w:rPr>
        <w:t>.</w:t>
      </w:r>
      <w:r w:rsidR="008B03BD" w:rsidRPr="008B03BD">
        <w:rPr>
          <w:lang w:eastAsia="de-DE"/>
        </w:rPr>
        <w:t xml:space="preserve"> A practical compromise is side-chain flexibility, which permits select residues to adopt different rotamer conformations in response to ligand binding</w:t>
      </w:r>
      <w:r w:rsidR="008B03BD">
        <w:rPr>
          <w:lang w:eastAsia="de-DE"/>
        </w:rPr>
        <w:t xml:space="preserve">. </w:t>
      </w:r>
    </w:p>
    <w:p w14:paraId="20E4B653" w14:textId="77777777" w:rsidR="00A128A5" w:rsidRDefault="00A128A5" w:rsidP="00A128A5">
      <w:pPr>
        <w:pStyle w:val="TextkrperBlocksatz"/>
        <w:rPr>
          <w:lang w:eastAsia="de-DE"/>
        </w:rPr>
      </w:pPr>
    </w:p>
    <w:p w14:paraId="0533E01E" w14:textId="051CEC21" w:rsidR="00F71C52" w:rsidRDefault="00F71C52" w:rsidP="00F71C52">
      <w:pPr>
        <w:pStyle w:val="berschrift3"/>
      </w:pPr>
      <w:bookmarkStart w:id="38" w:name="_Toc207988562"/>
      <w:r>
        <w:t xml:space="preserve">Defining the </w:t>
      </w:r>
      <w:r w:rsidR="00FB00F8">
        <w:t>B</w:t>
      </w:r>
      <w:r>
        <w:t xml:space="preserve">inding </w:t>
      </w:r>
      <w:r w:rsidR="00FB00F8">
        <w:t>B</w:t>
      </w:r>
      <w:r>
        <w:t>ox</w:t>
      </w:r>
      <w:bookmarkEnd w:id="38"/>
    </w:p>
    <w:p w14:paraId="59A2BEF9" w14:textId="437DCA0D" w:rsidR="002C35AC" w:rsidRDefault="002C35AC" w:rsidP="002C35AC">
      <w:pPr>
        <w:pStyle w:val="Textkrper"/>
        <w:jc w:val="both"/>
      </w:pPr>
      <w:r w:rsidRPr="002C35AC">
        <w:t>The binding box is a crucial element in molecular docking workflows. It establishes the three-dimensional region where the docking algorithm explores possible ligand binding orientations. Choosing an appropriate binding box is essential for the reliability and efficiency of docking results.</w:t>
      </w:r>
    </w:p>
    <w:p w14:paraId="0E081E02" w14:textId="57289C71" w:rsidR="002C35AC" w:rsidRDefault="007A3C29" w:rsidP="002C35AC">
      <w:pPr>
        <w:pStyle w:val="Textkrper"/>
        <w:jc w:val="both"/>
      </w:pPr>
      <w:r w:rsidRPr="007A3C29">
        <w:t xml:space="preserve">In instances where a co-crystallized ligand is present, the binding box is </w:t>
      </w:r>
      <w:r>
        <w:t>often</w:t>
      </w:r>
      <w:r w:rsidRPr="007A3C29">
        <w:t xml:space="preserve"> centered on said ligand</w:t>
      </w:r>
      <w:r>
        <w:t xml:space="preserve"> </w:t>
      </w:r>
      <w:r w:rsidR="002F4355" w:rsidRPr="002F4355">
        <w:t>and expanded by a small margin</w:t>
      </w:r>
      <w:r w:rsidR="002F4355">
        <w:t>. Otherwise</w:t>
      </w:r>
      <w:r w:rsidR="00C64EFE">
        <w:t xml:space="preserve">, </w:t>
      </w:r>
      <w:r w:rsidR="0001168E" w:rsidRPr="0001168E">
        <w:t xml:space="preserve">in instances where the crystallized structure does not contain a bound ligand, the </w:t>
      </w:r>
      <w:r w:rsidR="002937BA" w:rsidRPr="0001168E">
        <w:t>utilization</w:t>
      </w:r>
      <w:r w:rsidR="0001168E" w:rsidRPr="0001168E">
        <w:t xml:space="preserve"> of an annotated active site can facilitate the approximation of a binding box, while allowing for a margin that accommodates ligand spacing.</w:t>
      </w:r>
    </w:p>
    <w:p w14:paraId="0A7E2F41" w14:textId="146665D9" w:rsidR="0001168E" w:rsidRDefault="00FA499A" w:rsidP="002C35AC">
      <w:pPr>
        <w:pStyle w:val="Textkrper"/>
        <w:jc w:val="both"/>
      </w:pPr>
      <w:r w:rsidRPr="00FA499A">
        <w:t>When ligand-bound data are absent or binding sites</w:t>
      </w:r>
      <w:r>
        <w:t xml:space="preserve"> are </w:t>
      </w:r>
      <w:r w:rsidRPr="00FA499A">
        <w:t>unknown</w:t>
      </w:r>
      <w:r w:rsidR="00467349">
        <w:t>, a so called blind docking case</w:t>
      </w:r>
      <w:r w:rsidRPr="00FA499A">
        <w:t>, tools such as CB-Dock detect promising cavities and estimate the box center and dimensions based on pocket geometry and ligand size</w:t>
      </w:r>
      <w:r>
        <w:t xml:space="preserve"> </w:t>
      </w:r>
      <w:sdt>
        <w:sdtPr>
          <w:id w:val="-613755810"/>
          <w:citation/>
        </w:sdtPr>
        <w:sdtEndPr/>
        <w:sdtContent>
          <w:r w:rsidR="00467349">
            <w:fldChar w:fldCharType="begin"/>
          </w:r>
          <w:r w:rsidR="00467349" w:rsidRPr="00467349">
            <w:instrText xml:space="preserve"> CITATION Liu19 \l 1031 </w:instrText>
          </w:r>
          <w:r w:rsidR="00467349">
            <w:fldChar w:fldCharType="separate"/>
          </w:r>
          <w:r w:rsidR="00E35F1B" w:rsidRPr="00E35F1B">
            <w:rPr>
              <w:noProof/>
            </w:rPr>
            <w:t>[42]</w:t>
          </w:r>
          <w:r w:rsidR="00467349">
            <w:fldChar w:fldCharType="end"/>
          </w:r>
        </w:sdtContent>
      </w:sdt>
      <w:r w:rsidRPr="00FA499A">
        <w:t>.</w:t>
      </w:r>
    </w:p>
    <w:p w14:paraId="16C9F7A1" w14:textId="63EFF669" w:rsidR="008F55E6" w:rsidRDefault="001A2116" w:rsidP="00825FEA">
      <w:pPr>
        <w:pStyle w:val="Textkrper"/>
        <w:jc w:val="both"/>
      </w:pPr>
      <w:r>
        <w:t xml:space="preserve">GNINA </w:t>
      </w:r>
      <w:sdt>
        <w:sdtPr>
          <w:id w:val="551428451"/>
          <w:citation/>
        </w:sdtPr>
        <w:sdtEndPr/>
        <w:sdtContent>
          <w:r>
            <w:fldChar w:fldCharType="begin"/>
          </w:r>
          <w:r w:rsidRPr="00A42840">
            <w:instrText xml:space="preserve"> CITATION McN21 \l 1031 </w:instrText>
          </w:r>
          <w:r>
            <w:fldChar w:fldCharType="separate"/>
          </w:r>
          <w:r w:rsidR="00E35F1B" w:rsidRPr="00E35F1B">
            <w:rPr>
              <w:noProof/>
            </w:rPr>
            <w:t>[6]</w:t>
          </w:r>
          <w:r>
            <w:fldChar w:fldCharType="end"/>
          </w:r>
        </w:sdtContent>
      </w:sdt>
      <w:r>
        <w:t>, o</w:t>
      </w:r>
      <w:r w:rsidR="00D342E9">
        <w:t>n the same not</w:t>
      </w:r>
      <w:r>
        <w:t xml:space="preserve">e, </w:t>
      </w:r>
      <w:r w:rsidR="00D134E6" w:rsidRPr="00D134E6">
        <w:t>provides an intuitive “autoboxing” feature that allows users to automatically define the docking search space based on input coordinates.</w:t>
      </w:r>
      <w:r w:rsidR="00E8342B">
        <w:t xml:space="preserve"> </w:t>
      </w:r>
      <w:r w:rsidR="00E8342B" w:rsidRPr="00E8342B">
        <w:t>This functionality enables a versatile docking setup</w:t>
      </w:r>
      <w:r w:rsidR="00694A22">
        <w:t xml:space="preserve">, </w:t>
      </w:r>
      <w:r w:rsidR="00E8342B" w:rsidRPr="00E8342B">
        <w:t>ranging from focused regions around known binding sites to more exploratory searches “all around” the receptor</w:t>
      </w:r>
      <w:r w:rsidR="00A94508">
        <w:t xml:space="preserve">, </w:t>
      </w:r>
      <w:r w:rsidR="00E8342B" w:rsidRPr="00E8342B">
        <w:t>giving ligands freedom to "choose" their binding location.</w:t>
      </w:r>
      <w:r w:rsidR="00825FEA">
        <w:t xml:space="preserve"> </w:t>
      </w:r>
      <w:r w:rsidR="00825FEA" w:rsidRPr="00825FEA">
        <w:t>Importantly, GNINA ensures that each side of the automatically generated box is at least as long as the maximum interatomic distance within the reference ligand.</w:t>
      </w:r>
    </w:p>
    <w:p w14:paraId="5329CEE0" w14:textId="2BF07B81" w:rsidR="00AE3C94" w:rsidRDefault="00825FEA" w:rsidP="00825FEA">
      <w:pPr>
        <w:pStyle w:val="Textkrper"/>
        <w:jc w:val="both"/>
      </w:pPr>
      <w:r w:rsidRPr="00825FEA">
        <w:lastRenderedPageBreak/>
        <w:t xml:space="preserve"> If any dimension is shorter, that side is extended to match the ligand’s longest span, thereby ensuring the ligand can rotate freely within the box without suffering an “out-of-box” penalty, which is applied to poses found outside the defined docking volume</w:t>
      </w:r>
      <w:r>
        <w:t xml:space="preserve"> </w:t>
      </w:r>
      <w:sdt>
        <w:sdtPr>
          <w:id w:val="-548769138"/>
          <w:citation/>
        </w:sdtPr>
        <w:sdtEndPr/>
        <w:sdtContent>
          <w:r>
            <w:fldChar w:fldCharType="begin"/>
          </w:r>
          <w:r w:rsidRPr="00825FEA">
            <w:instrText xml:space="preserve"> CITATION McN21 \l 1031 </w:instrText>
          </w:r>
          <w:r>
            <w:fldChar w:fldCharType="separate"/>
          </w:r>
          <w:r w:rsidR="00E35F1B" w:rsidRPr="00E35F1B">
            <w:rPr>
              <w:noProof/>
            </w:rPr>
            <w:t>[6]</w:t>
          </w:r>
          <w:r>
            <w:fldChar w:fldCharType="end"/>
          </w:r>
        </w:sdtContent>
      </w:sdt>
      <w:r>
        <w:t>.</w:t>
      </w:r>
    </w:p>
    <w:p w14:paraId="11CA82BB" w14:textId="77777777" w:rsidR="00825FEA" w:rsidRPr="00EB2C28" w:rsidRDefault="00825FEA" w:rsidP="00825FEA">
      <w:pPr>
        <w:pStyle w:val="Textkrper"/>
        <w:jc w:val="both"/>
      </w:pPr>
    </w:p>
    <w:p w14:paraId="520B907F" w14:textId="77777777" w:rsidR="00F921EA" w:rsidRDefault="00F921EA" w:rsidP="00E9051E">
      <w:pPr>
        <w:pStyle w:val="berschrift3"/>
      </w:pPr>
      <w:bookmarkStart w:id="39" w:name="_Toc207988563"/>
      <w:r w:rsidRPr="00EB2C28">
        <w:t>Search Functions</w:t>
      </w:r>
      <w:bookmarkEnd w:id="39"/>
      <w:r w:rsidRPr="00EB2C28">
        <w:t xml:space="preserve"> </w:t>
      </w:r>
    </w:p>
    <w:p w14:paraId="01839ADC" w14:textId="1306C7EE" w:rsidR="00C34600" w:rsidRDefault="00C34600" w:rsidP="00CC35EE">
      <w:pPr>
        <w:pStyle w:val="Textkrper"/>
        <w:jc w:val="both"/>
      </w:pPr>
      <w:r w:rsidRPr="00C34600">
        <w:t>The core challenge in molecular docking is navigating the high-dimensional conformational space defined by the ligand’s six rigid-body degrees of freedom (three translations and three rotations)</w:t>
      </w:r>
      <w:r w:rsidR="00236582">
        <w:t xml:space="preserve"> as demonstrated in </w:t>
      </w:r>
      <w:r w:rsidR="00236582">
        <w:fldChar w:fldCharType="begin"/>
      </w:r>
      <w:r w:rsidR="00236582">
        <w:instrText xml:space="preserve"> REF _Ref206583644 \h </w:instrText>
      </w:r>
      <w:r w:rsidR="00CC35EE">
        <w:instrText xml:space="preserve"> \* MERGEFORMAT </w:instrText>
      </w:r>
      <w:r w:rsidR="00236582">
        <w:fldChar w:fldCharType="separate"/>
      </w:r>
      <w:r w:rsidR="00E35F1B">
        <w:t xml:space="preserve">Figure </w:t>
      </w:r>
      <w:r w:rsidR="00E35F1B">
        <w:rPr>
          <w:noProof/>
        </w:rPr>
        <w:t>4</w:t>
      </w:r>
      <w:r w:rsidR="00236582">
        <w:fldChar w:fldCharType="end"/>
      </w:r>
      <w:r w:rsidRPr="00C34600">
        <w:t>, along with numerous internal torsion angles</w:t>
      </w:r>
      <w:r w:rsidR="00175A8C">
        <w:t>, complicated</w:t>
      </w:r>
      <w:r w:rsidRPr="00C34600">
        <w:t xml:space="preserve"> further if receptor flexibility is considered.</w:t>
      </w:r>
    </w:p>
    <w:p w14:paraId="2AB763F2" w14:textId="6490CB72" w:rsidR="00175A8C" w:rsidRDefault="00CC1704" w:rsidP="00236582">
      <w:pPr>
        <w:pStyle w:val="Textkrper"/>
        <w:jc w:val="center"/>
      </w:pPr>
      <w:r>
        <w:rPr>
          <w:noProof/>
        </w:rPr>
        <w:drawing>
          <wp:inline distT="0" distB="0" distL="0" distR="0" wp14:anchorId="17F80F7A" wp14:editId="65F70564">
            <wp:extent cx="4019550" cy="2312735"/>
            <wp:effectExtent l="0" t="0" r="0" b="0"/>
            <wp:docPr id="1573789992" name="Grafik 6" descr="Ein Bild, das Grün, Lich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89992" name="Grafik 6" descr="Ein Bild, das Grün, Licht enthält.&#10;&#10;KI-generierte Inhalte können fehlerhaft sei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20141" cy="2313075"/>
                    </a:xfrm>
                    <a:prstGeom prst="rect">
                      <a:avLst/>
                    </a:prstGeom>
                    <a:noFill/>
                    <a:ln>
                      <a:noFill/>
                    </a:ln>
                  </pic:spPr>
                </pic:pic>
              </a:graphicData>
            </a:graphic>
          </wp:inline>
        </w:drawing>
      </w:r>
    </w:p>
    <w:p w14:paraId="539F3748" w14:textId="59C1C6CA" w:rsidR="00236582" w:rsidRDefault="00236582" w:rsidP="00CC1704">
      <w:pPr>
        <w:pStyle w:val="Beschriftung"/>
        <w:ind w:left="0" w:firstLine="0"/>
        <w:jc w:val="center"/>
      </w:pPr>
      <w:bookmarkStart w:id="40" w:name="_Ref206583644"/>
      <w:bookmarkStart w:id="41" w:name="_Toc207988588"/>
      <w:r>
        <w:t xml:space="preserve">Figure </w:t>
      </w:r>
      <w:r>
        <w:fldChar w:fldCharType="begin"/>
      </w:r>
      <w:r>
        <w:instrText xml:space="preserve"> SEQ Figure \* ARABIC </w:instrText>
      </w:r>
      <w:r>
        <w:fldChar w:fldCharType="separate"/>
      </w:r>
      <w:r w:rsidR="00E35F1B">
        <w:t>4</w:t>
      </w:r>
      <w:r>
        <w:fldChar w:fldCharType="end"/>
      </w:r>
      <w:bookmarkEnd w:id="40"/>
      <w:r>
        <w:t xml:space="preserve"> </w:t>
      </w:r>
      <w:r w:rsidR="00C15158">
        <w:t>-</w:t>
      </w:r>
      <w:r>
        <w:t xml:space="preserve"> </w:t>
      </w:r>
      <w:r w:rsidR="00807783">
        <w:t>Composition of ligand search space in degrees of freedom</w:t>
      </w:r>
      <w:r w:rsidR="00225A61">
        <w:t>: A) rotational and B) translational degrees of freedom</w:t>
      </w:r>
      <w:bookmarkEnd w:id="41"/>
    </w:p>
    <w:p w14:paraId="79E3437A" w14:textId="77777777" w:rsidR="007F5A12" w:rsidRDefault="007F5A12" w:rsidP="00AE3C94">
      <w:pPr>
        <w:pStyle w:val="Textkrper"/>
      </w:pPr>
    </w:p>
    <w:p w14:paraId="44EDCA62" w14:textId="50F9A99A" w:rsidR="00B94665" w:rsidRDefault="00A23DE0" w:rsidP="00AE3C94">
      <w:pPr>
        <w:pStyle w:val="Textkrper"/>
      </w:pPr>
      <w:r w:rsidRPr="00A23DE0">
        <w:t>To manage this high-dimensional search space efficiently, docking engines employ a variety of strategic sampling approaches:</w:t>
      </w:r>
    </w:p>
    <w:p w14:paraId="62D26AEE" w14:textId="59E7F11F" w:rsidR="00A23DE0" w:rsidRDefault="009B11C8" w:rsidP="00A23DE0">
      <w:pPr>
        <w:pStyle w:val="berschrift4"/>
      </w:pPr>
      <w:r w:rsidRPr="009B11C8">
        <w:t>Systematic</w:t>
      </w:r>
      <w:r>
        <w:t xml:space="preserve"> </w:t>
      </w:r>
      <w:r w:rsidRPr="009B11C8">
        <w:t>Search</w:t>
      </w:r>
    </w:p>
    <w:p w14:paraId="7A1F7FF2" w14:textId="41DACC35" w:rsidR="0016314A" w:rsidRDefault="009B11C8" w:rsidP="001C04B2">
      <w:pPr>
        <w:pStyle w:val="TextkrperBlocksatz"/>
      </w:pPr>
      <w:r>
        <w:t>The systematic search, also called exhaustive</w:t>
      </w:r>
      <w:r w:rsidR="00D31769">
        <w:t>,</w:t>
      </w:r>
      <w:r w:rsidR="004A456A">
        <w:t xml:space="preserve"> </w:t>
      </w:r>
      <w:r>
        <w:t>grid</w:t>
      </w:r>
      <w:r w:rsidR="00D31769">
        <w:t xml:space="preserve"> or brute-force</w:t>
      </w:r>
      <w:r>
        <w:t xml:space="preserve"> search, </w:t>
      </w:r>
      <w:r w:rsidR="00A75B56">
        <w:t>is a deterministic, grid-ba</w:t>
      </w:r>
      <w:r w:rsidR="004B4EF7">
        <w:t>sed</w:t>
      </w:r>
      <w:r w:rsidR="00A75B56">
        <w:t xml:space="preserve"> approach, which </w:t>
      </w:r>
      <w:r w:rsidR="00A75B56" w:rsidRPr="00A75B56">
        <w:t>discretiz</w:t>
      </w:r>
      <w:r w:rsidR="00A75B56">
        <w:t>es</w:t>
      </w:r>
      <w:r w:rsidR="00A75B56" w:rsidRPr="00A75B56">
        <w:t xml:space="preserve"> rotations, translations, and torsions within practical limits</w:t>
      </w:r>
      <w:r w:rsidR="00FC26B5">
        <w:t xml:space="preserve">, exhausting every </w:t>
      </w:r>
      <w:r w:rsidR="001C04B2">
        <w:t>possible conformation</w:t>
      </w:r>
      <w:r w:rsidR="00F02740">
        <w:t xml:space="preserve">. </w:t>
      </w:r>
      <w:r w:rsidR="00FC26B5" w:rsidRPr="000532B5">
        <w:t>They are deterministic but scale poorly with ligand flexibility.</w:t>
      </w:r>
      <w:r w:rsidR="00FC26B5">
        <w:t xml:space="preserve"> The more flexibility one wants to allow, the higher the computational cost that needs to be accounted for.</w:t>
      </w:r>
    </w:p>
    <w:p w14:paraId="52BDEF81" w14:textId="16A72D78" w:rsidR="000532B5" w:rsidRDefault="000532B5" w:rsidP="000532B5">
      <w:pPr>
        <w:pStyle w:val="berschrift4"/>
      </w:pPr>
      <w:r w:rsidRPr="000532B5">
        <w:lastRenderedPageBreak/>
        <w:t>Stochastic Sampling</w:t>
      </w:r>
    </w:p>
    <w:p w14:paraId="55BE3320" w14:textId="1737A759" w:rsidR="00643391" w:rsidRDefault="00DB6498" w:rsidP="001F1BF6">
      <w:pPr>
        <w:pStyle w:val="TextkrperBlocksatz"/>
      </w:pPr>
      <w:r w:rsidRPr="00DB6498">
        <w:t xml:space="preserve">Approaches like Monte Carlo </w:t>
      </w:r>
      <w:r w:rsidR="00007D98">
        <w:t xml:space="preserve">sampling </w:t>
      </w:r>
      <w:r w:rsidRPr="00DB6498">
        <w:t>and simulated annealing introduce randomness into conformational sampling.</w:t>
      </w:r>
      <w:r w:rsidR="00A019D6">
        <w:t xml:space="preserve"> </w:t>
      </w:r>
      <w:r w:rsidR="00B05EFD">
        <w:t xml:space="preserve">A initial pose is sampled at random and then accepted or rejected </w:t>
      </w:r>
      <w:r w:rsidR="00B05EFD" w:rsidRPr="00AE3C94">
        <w:t>by energy criteria</w:t>
      </w:r>
      <w:r w:rsidR="00E74271">
        <w:t xml:space="preserve">, in case of simulated annealing </w:t>
      </w:r>
      <w:r w:rsidR="00E74271" w:rsidRPr="00E74271">
        <w:t>a temperature-based acceptance criterion</w:t>
      </w:r>
      <w:r w:rsidR="00E74271">
        <w:t>.</w:t>
      </w:r>
      <w:r w:rsidR="009D070A">
        <w:t xml:space="preserve"> </w:t>
      </w:r>
      <w:r w:rsidR="009D070A" w:rsidRPr="009D070A">
        <w:t>This enables efficient exploration of conformational space while avoiding local minima.</w:t>
      </w:r>
    </w:p>
    <w:p w14:paraId="5E49D1A1" w14:textId="21A89DE5" w:rsidR="00643391" w:rsidRDefault="00643391" w:rsidP="001F1BF6">
      <w:pPr>
        <w:pStyle w:val="TextkrperBlocksatz"/>
      </w:pPr>
      <w:r>
        <w:t>GNINA</w:t>
      </w:r>
      <w:r w:rsidR="00797F3B">
        <w:t xml:space="preserve">, for </w:t>
      </w:r>
      <w:r w:rsidR="00981CA0">
        <w:t>instance</w:t>
      </w:r>
      <w:r w:rsidR="00797F3B">
        <w:t>, uses</w:t>
      </w:r>
      <w:r w:rsidR="00A5305C">
        <w:t xml:space="preserve"> multiple</w:t>
      </w:r>
      <w:r w:rsidR="00797F3B">
        <w:t xml:space="preserve"> Monte Carlo </w:t>
      </w:r>
      <w:r w:rsidR="00A5305C">
        <w:t>chain runs in parallel</w:t>
      </w:r>
      <w:r w:rsidR="00125B78">
        <w:t xml:space="preserve">. </w:t>
      </w:r>
      <w:r w:rsidR="00125B78" w:rsidRPr="00125B78">
        <w:t>Each chain independently explores the ligand's conformational space.</w:t>
      </w:r>
      <w:r w:rsidR="00125B78">
        <w:t xml:space="preserve"> With each step a pose is randomly selected</w:t>
      </w:r>
      <w:r w:rsidR="00B76227">
        <w:t xml:space="preserve">, </w:t>
      </w:r>
      <w:r w:rsidR="00B76227" w:rsidRPr="00B76227">
        <w:t>either a translation, rotation, or torsion-angle change</w:t>
      </w:r>
      <w:r w:rsidR="00B76227">
        <w:t xml:space="preserve">. </w:t>
      </w:r>
      <w:r w:rsidR="00951CA8">
        <w:t xml:space="preserve">The conformation is then </w:t>
      </w:r>
      <w:r w:rsidR="00ED6B6B">
        <w:t>mutated</w:t>
      </w:r>
      <w:r w:rsidR="00951CA8">
        <w:t xml:space="preserve"> </w:t>
      </w:r>
      <w:r w:rsidR="00ED6B6B">
        <w:t xml:space="preserve">with </w:t>
      </w:r>
      <w:r w:rsidR="00ED6B6B" w:rsidRPr="00ED6B6B">
        <w:t>torsional angles with a higher probability than the other</w:t>
      </w:r>
      <w:r w:rsidR="00ED6B6B">
        <w:t xml:space="preserve"> poses</w:t>
      </w:r>
      <w:r w:rsidR="00ED6B6B" w:rsidRPr="00ED6B6B">
        <w:t>.</w:t>
      </w:r>
      <w:r w:rsidR="00ED6B6B">
        <w:t xml:space="preserve"> </w:t>
      </w:r>
      <w:r w:rsidR="00856FBC" w:rsidRPr="00856FBC">
        <w:t>Subsequently, the minimal energy of the ligand is estimated</w:t>
      </w:r>
      <w:r w:rsidR="00702CC0">
        <w:t xml:space="preserve"> </w:t>
      </w:r>
      <w:sdt>
        <w:sdtPr>
          <w:id w:val="293718549"/>
          <w:citation/>
        </w:sdtPr>
        <w:sdtEndPr/>
        <w:sdtContent>
          <w:r w:rsidR="00702CC0">
            <w:fldChar w:fldCharType="begin"/>
          </w:r>
          <w:r w:rsidR="00702CC0">
            <w:rPr>
              <w:lang w:val="de-DE"/>
            </w:rPr>
            <w:instrText xml:space="preserve"> CITATION McN21 \l 1031 </w:instrText>
          </w:r>
          <w:r w:rsidR="00702CC0">
            <w:fldChar w:fldCharType="separate"/>
          </w:r>
          <w:r w:rsidR="00E35F1B" w:rsidRPr="00E35F1B">
            <w:rPr>
              <w:noProof/>
              <w:lang w:val="de-DE"/>
            </w:rPr>
            <w:t>[6]</w:t>
          </w:r>
          <w:r w:rsidR="00702CC0">
            <w:fldChar w:fldCharType="end"/>
          </w:r>
        </w:sdtContent>
      </w:sdt>
      <w:r w:rsidR="00702CC0">
        <w:t>.</w:t>
      </w:r>
    </w:p>
    <w:p w14:paraId="39D6BE1F" w14:textId="77777777" w:rsidR="0016314A" w:rsidRDefault="0016314A" w:rsidP="001F1BF6">
      <w:pPr>
        <w:pStyle w:val="TextkrperBlocksatz"/>
      </w:pPr>
    </w:p>
    <w:p w14:paraId="43D5911E" w14:textId="5FAEF7F3" w:rsidR="000532B5" w:rsidRPr="00AE3C94" w:rsidRDefault="000532B5" w:rsidP="000532B5">
      <w:pPr>
        <w:pStyle w:val="berschrift4"/>
        <w:rPr>
          <w:lang w:val="de-DE"/>
        </w:rPr>
      </w:pPr>
      <w:r w:rsidRPr="000532B5">
        <w:rPr>
          <w:lang w:val="de-DE"/>
        </w:rPr>
        <w:t>Genetic Algorithms (GA)</w:t>
      </w:r>
    </w:p>
    <w:p w14:paraId="44816BD1" w14:textId="15753E1A" w:rsidR="0016314A" w:rsidRDefault="0008302D" w:rsidP="002A76AA">
      <w:pPr>
        <w:pStyle w:val="TextkrperBlocksatz"/>
      </w:pPr>
      <w:r w:rsidRPr="00A74463">
        <w:t xml:space="preserve">The idea behind Genetic Algorithms is based on </w:t>
      </w:r>
      <w:r w:rsidR="00BD20F3" w:rsidRPr="00A74463">
        <w:t>nature’s</w:t>
      </w:r>
      <w:r w:rsidRPr="00A74463">
        <w:t xml:space="preserve"> </w:t>
      </w:r>
      <w:r w:rsidR="00A74463">
        <w:t xml:space="preserve">genetics and biological evolution. It represents ligands conformations </w:t>
      </w:r>
      <w:r w:rsidR="00512BC1">
        <w:t>(</w:t>
      </w:r>
      <w:r w:rsidR="00512BC1" w:rsidRPr="00512BC1">
        <w:t xml:space="preserve">arrangement </w:t>
      </w:r>
      <w:r w:rsidR="00512BC1">
        <w:t xml:space="preserve">of </w:t>
      </w:r>
      <w:r w:rsidR="00512BC1" w:rsidRPr="00512BC1">
        <w:t>translation, orientation, and conformation of the ligand</w:t>
      </w:r>
      <w:r w:rsidR="00512BC1">
        <w:t xml:space="preserve">) as </w:t>
      </w:r>
      <w:r w:rsidR="00561B59">
        <w:t>state variables or, in the context of GAs, genes</w:t>
      </w:r>
      <w:r w:rsidR="00BD20F3">
        <w:t xml:space="preserve"> </w:t>
      </w:r>
      <w:sdt>
        <w:sdtPr>
          <w:id w:val="836500826"/>
          <w:citation/>
        </w:sdtPr>
        <w:sdtEndPr/>
        <w:sdtContent>
          <w:r w:rsidR="00BD20F3">
            <w:fldChar w:fldCharType="begin"/>
          </w:r>
          <w:r w:rsidR="00ED3719">
            <w:instrText xml:space="preserve">CITATION Mor99 \l 1031 </w:instrText>
          </w:r>
          <w:r w:rsidR="00BD20F3">
            <w:fldChar w:fldCharType="separate"/>
          </w:r>
          <w:r w:rsidR="00E35F1B" w:rsidRPr="00E35F1B">
            <w:rPr>
              <w:noProof/>
            </w:rPr>
            <w:t>[43]</w:t>
          </w:r>
          <w:r w:rsidR="00BD20F3">
            <w:fldChar w:fldCharType="end"/>
          </w:r>
        </w:sdtContent>
      </w:sdt>
      <w:r w:rsidR="00561B59">
        <w:t>.</w:t>
      </w:r>
      <w:r w:rsidR="00B94665">
        <w:t xml:space="preserve"> </w:t>
      </w:r>
      <w:r w:rsidR="00E253DC" w:rsidRPr="00E253DC">
        <w:t>The application of noise serves to modify the genetic material, a process that can be interpreted as a form of "mutation"</w:t>
      </w:r>
      <w:r w:rsidR="0042621A">
        <w:t xml:space="preserve">. </w:t>
      </w:r>
      <w:r w:rsidR="00D0393C" w:rsidRPr="00D0393C">
        <w:t>The fitness of an individual</w:t>
      </w:r>
      <w:r w:rsidR="00D0393C">
        <w:t xml:space="preserve"> </w:t>
      </w:r>
      <w:r w:rsidR="00860304">
        <w:t xml:space="preserve">is assessed through the </w:t>
      </w:r>
      <w:r w:rsidR="00FA39FD">
        <w:t xml:space="preserve">evaluation of the scoring function, selecting poses based on their </w:t>
      </w:r>
      <w:r w:rsidR="00CB236B" w:rsidRPr="00CB236B">
        <w:t>interaction energy</w:t>
      </w:r>
      <w:r w:rsidR="000345B0">
        <w:t xml:space="preserve"> </w:t>
      </w:r>
      <w:r w:rsidR="00CB236B" w:rsidRPr="00CB236B">
        <w:t>of the ligand with the protein</w:t>
      </w:r>
      <w:r w:rsidR="00CB236B">
        <w:t>. This process can be interpreted as natural selection.</w:t>
      </w:r>
      <w:r w:rsidR="003855C8">
        <w:t xml:space="preserve"> Better suited poses survive and reproduce, while poorly fitted </w:t>
      </w:r>
      <w:r w:rsidR="00BD20F3">
        <w:t xml:space="preserve">ones die </w:t>
      </w:r>
      <w:sdt>
        <w:sdtPr>
          <w:id w:val="-7988105"/>
          <w:citation/>
        </w:sdtPr>
        <w:sdtEndPr/>
        <w:sdtContent>
          <w:r w:rsidR="00BD20F3">
            <w:fldChar w:fldCharType="begin"/>
          </w:r>
          <w:r w:rsidR="00ED3719">
            <w:instrText xml:space="preserve">CITATION Mor99 \l 1031 </w:instrText>
          </w:r>
          <w:r w:rsidR="00BD20F3">
            <w:fldChar w:fldCharType="separate"/>
          </w:r>
          <w:r w:rsidR="00E35F1B" w:rsidRPr="00E35F1B">
            <w:rPr>
              <w:noProof/>
            </w:rPr>
            <w:t>[43]</w:t>
          </w:r>
          <w:r w:rsidR="00BD20F3">
            <w:fldChar w:fldCharType="end"/>
          </w:r>
        </w:sdtContent>
      </w:sdt>
      <w:r w:rsidR="00BD20F3">
        <w:t>.</w:t>
      </w:r>
      <w:r w:rsidR="002A76AA">
        <w:t xml:space="preserve"> </w:t>
      </w:r>
      <w:r w:rsidR="002A76AA" w:rsidRPr="002A76AA">
        <w:t xml:space="preserve">However, the system must also be subjected to adjustments and refinements. For instance, it is necessary to define the criteria for defining generations, establish clear guidelines for the removal of individuals, and specify the metric that will be used for the calculation of </w:t>
      </w:r>
      <w:r w:rsidR="000345B0">
        <w:t>said</w:t>
      </w:r>
      <w:r w:rsidR="002A76AA">
        <w:t xml:space="preserve"> fitness</w:t>
      </w:r>
      <w:r w:rsidR="002A76AA" w:rsidRPr="002A76AA">
        <w:t>.</w:t>
      </w:r>
    </w:p>
    <w:p w14:paraId="1358EAEB" w14:textId="68CDE95F" w:rsidR="00DE2B06" w:rsidRDefault="00DE2B06">
      <w:pPr>
        <w:spacing w:after="200" w:line="276" w:lineRule="auto"/>
      </w:pPr>
      <w:r>
        <w:br w:type="page"/>
      </w:r>
    </w:p>
    <w:p w14:paraId="7B20CAA3" w14:textId="24AFF139" w:rsidR="00E95505" w:rsidRDefault="00E95505" w:rsidP="00E95505">
      <w:pPr>
        <w:pStyle w:val="berschrift4"/>
      </w:pPr>
      <w:r w:rsidRPr="00E95505">
        <w:lastRenderedPageBreak/>
        <w:t xml:space="preserve">Incremental </w:t>
      </w:r>
      <w:r w:rsidR="00050FBC">
        <w:t xml:space="preserve">or </w:t>
      </w:r>
      <w:r w:rsidRPr="00E95505">
        <w:t>fragment-based construction</w:t>
      </w:r>
    </w:p>
    <w:p w14:paraId="25BE26BF" w14:textId="01ADB424" w:rsidR="009D3D84" w:rsidRDefault="009D3D84" w:rsidP="002937BA">
      <w:pPr>
        <w:pStyle w:val="Textkrper"/>
        <w:jc w:val="both"/>
      </w:pPr>
      <w:r w:rsidRPr="009D3D84">
        <w:t>Incremental or fragment-based construction is predicated on a discrete model and employs a tree-search technique for the incremental placement of the ligand into the active site</w:t>
      </w:r>
      <w:r>
        <w:t xml:space="preserve"> </w:t>
      </w:r>
      <w:sdt>
        <w:sdtPr>
          <w:id w:val="2103601370"/>
          <w:citation/>
        </w:sdtPr>
        <w:sdtEndPr/>
        <w:sdtContent>
          <w:r>
            <w:fldChar w:fldCharType="begin"/>
          </w:r>
          <w:r w:rsidRPr="009D3D84">
            <w:instrText xml:space="preserve"> CITATION Rar96 \l 1031 </w:instrText>
          </w:r>
          <w:r>
            <w:fldChar w:fldCharType="separate"/>
          </w:r>
          <w:r w:rsidR="00E35F1B" w:rsidRPr="00E35F1B">
            <w:rPr>
              <w:noProof/>
            </w:rPr>
            <w:t>[44]</w:t>
          </w:r>
          <w:r>
            <w:fldChar w:fldCharType="end"/>
          </w:r>
        </w:sdtContent>
      </w:sdt>
      <w:r w:rsidRPr="009D3D84">
        <w:t>.</w:t>
      </w:r>
    </w:p>
    <w:p w14:paraId="267C5842" w14:textId="19C9843B" w:rsidR="00050FBC" w:rsidRDefault="00BE1AAD" w:rsidP="00BE1AAD">
      <w:pPr>
        <w:pStyle w:val="TextkrperBlocksatz"/>
      </w:pPr>
      <w:r w:rsidRPr="00BE1AAD">
        <w:t xml:space="preserve">The ligand is constructed within the pocket, with the selection of the base fragment being the first stage. The base fragment should contain as many potential interaction groups as possible. The next stage is placement and </w:t>
      </w:r>
      <w:r w:rsidR="00656935" w:rsidRPr="00BE1AAD">
        <w:t>expansion;</w:t>
      </w:r>
      <w:r w:rsidRPr="00BE1AAD">
        <w:t xml:space="preserve"> whereby further elements are added step by step. The process is modelled as a tree structure, with each node representing a possible placement of the ligand</w:t>
      </w:r>
      <w:r w:rsidR="0065497E">
        <w:t xml:space="preserve"> </w:t>
      </w:r>
      <w:sdt>
        <w:sdtPr>
          <w:id w:val="-1823723178"/>
          <w:citation/>
        </w:sdtPr>
        <w:sdtEndPr/>
        <w:sdtContent>
          <w:r w:rsidR="0065497E">
            <w:fldChar w:fldCharType="begin"/>
          </w:r>
          <w:r w:rsidR="0065497E" w:rsidRPr="0065497E">
            <w:instrText xml:space="preserve"> CITATION Rar96 \l 1031 </w:instrText>
          </w:r>
          <w:r w:rsidR="0065497E">
            <w:fldChar w:fldCharType="separate"/>
          </w:r>
          <w:r w:rsidR="00E35F1B" w:rsidRPr="00E35F1B">
            <w:rPr>
              <w:noProof/>
            </w:rPr>
            <w:t>[44]</w:t>
          </w:r>
          <w:r w:rsidR="0065497E">
            <w:fldChar w:fldCharType="end"/>
          </w:r>
        </w:sdtContent>
      </w:sdt>
      <w:r w:rsidRPr="00BE1AAD">
        <w:t>.</w:t>
      </w:r>
      <w:r>
        <w:t xml:space="preserve"> </w:t>
      </w:r>
      <w:r w:rsidRPr="00BE1AAD">
        <w:t>The algorithm takes into account the flexibility of the ligand through discrete conformation models, but the selection and placement of the base fragment is essential and can cause problems if, for example, the binding site is not precisely known or cannot be determined.</w:t>
      </w:r>
    </w:p>
    <w:p w14:paraId="3B494A79" w14:textId="77777777" w:rsidR="00C7669B" w:rsidRDefault="00C7669B" w:rsidP="00C7669B">
      <w:pPr>
        <w:pStyle w:val="Textkrper"/>
      </w:pPr>
    </w:p>
    <w:p w14:paraId="20B33487" w14:textId="77777777" w:rsidR="00F921EA" w:rsidRDefault="00F921EA" w:rsidP="00F10BE1">
      <w:pPr>
        <w:pStyle w:val="berschrift3"/>
      </w:pPr>
      <w:bookmarkStart w:id="42" w:name="_Toc207988564"/>
      <w:r w:rsidRPr="00EB2C28">
        <w:t>Scoring Functions</w:t>
      </w:r>
      <w:bookmarkEnd w:id="42"/>
      <w:r w:rsidRPr="00EB2C28">
        <w:t xml:space="preserve"> </w:t>
      </w:r>
    </w:p>
    <w:p w14:paraId="78FE55B9" w14:textId="230C0246" w:rsidR="0056728C" w:rsidRDefault="004D03B7" w:rsidP="009551B9">
      <w:pPr>
        <w:pStyle w:val="TextkrperBlocksatz"/>
      </w:pPr>
      <w:r>
        <w:t xml:space="preserve">After each searching step, a scoring function is applied to qualify the result. It is called for a metric that </w:t>
      </w:r>
      <w:r w:rsidR="00A07412">
        <w:t xml:space="preserve">indicates if the positioning and sampling of poses suits the input or not. </w:t>
      </w:r>
      <w:r w:rsidR="00A07412" w:rsidRPr="00C7669B">
        <w:t>A scoring function maps a protein</w:t>
      </w:r>
      <w:r w:rsidR="00C15158">
        <w:t>-</w:t>
      </w:r>
      <w:r w:rsidR="00A07412" w:rsidRPr="00C7669B">
        <w:t>ligand pose to a numerical value that should correlate with binding free energy.</w:t>
      </w:r>
      <w:r w:rsidR="00263650">
        <w:t xml:space="preserve"> </w:t>
      </w:r>
      <w:r w:rsidR="00263650" w:rsidRPr="00263650">
        <w:t>These scores fulfill three key roles in molecular docking</w:t>
      </w:r>
      <w:r w:rsidR="009551B9">
        <w:t xml:space="preserve"> </w:t>
      </w:r>
      <w:sdt>
        <w:sdtPr>
          <w:id w:val="-118301663"/>
          <w:citation/>
        </w:sdtPr>
        <w:sdtEndPr/>
        <w:sdtContent>
          <w:r w:rsidR="009551B9">
            <w:fldChar w:fldCharType="begin"/>
          </w:r>
          <w:r w:rsidR="009551B9" w:rsidRPr="008B5D69">
            <w:instrText xml:space="preserve"> CITATION Hua24 \l 1031 </w:instrText>
          </w:r>
          <w:r w:rsidR="009551B9">
            <w:fldChar w:fldCharType="separate"/>
          </w:r>
          <w:r w:rsidR="00E35F1B" w:rsidRPr="00E35F1B">
            <w:rPr>
              <w:noProof/>
            </w:rPr>
            <w:t>[45]</w:t>
          </w:r>
          <w:r w:rsidR="009551B9">
            <w:fldChar w:fldCharType="end"/>
          </w:r>
        </w:sdtContent>
      </w:sdt>
      <w:r w:rsidR="00263650" w:rsidRPr="00263650">
        <w:t>:</w:t>
      </w:r>
    </w:p>
    <w:p w14:paraId="0EEEBC59" w14:textId="3FD63E61" w:rsidR="00771D95" w:rsidRDefault="0011314A" w:rsidP="00656935">
      <w:pPr>
        <w:pStyle w:val="TextkrperBlocksatz"/>
        <w:numPr>
          <w:ilvl w:val="0"/>
          <w:numId w:val="11"/>
        </w:numPr>
      </w:pPr>
      <w:r>
        <w:t>They determine</w:t>
      </w:r>
      <w:r w:rsidR="00771D95" w:rsidRPr="00771D95">
        <w:t xml:space="preserve"> the binding mode and site of a ligand on a protein.</w:t>
      </w:r>
    </w:p>
    <w:p w14:paraId="1D09E3DA" w14:textId="3435A508" w:rsidR="00771D95" w:rsidRDefault="0011314A" w:rsidP="00656935">
      <w:pPr>
        <w:pStyle w:val="TextkrperBlocksatz"/>
        <w:numPr>
          <w:ilvl w:val="0"/>
          <w:numId w:val="11"/>
        </w:numPr>
      </w:pPr>
      <w:r>
        <w:t>The</w:t>
      </w:r>
      <w:r w:rsidR="00C25A13">
        <w:t>y</w:t>
      </w:r>
      <w:r>
        <w:t xml:space="preserve"> predict the</w:t>
      </w:r>
      <w:r w:rsidR="00771D95" w:rsidRPr="00771D95">
        <w:t xml:space="preserve"> absolute binding affinity between protein and ligand, allowing optimization</w:t>
      </w:r>
      <w:r w:rsidR="00C25A13">
        <w:t xml:space="preserve">, </w:t>
      </w:r>
      <w:r w:rsidR="00DD69B9">
        <w:t xml:space="preserve">referring to </w:t>
      </w:r>
      <w:r w:rsidR="00DD69B9" w:rsidRPr="00DD69B9">
        <w:t>improvement of tight binding for low-affinity hits or lead compounds that have been identified. This, in turn, increases the efficiency of optimization.</w:t>
      </w:r>
    </w:p>
    <w:p w14:paraId="493AF318" w14:textId="0EEB7116" w:rsidR="001246A7" w:rsidRDefault="0034510B" w:rsidP="001246A7">
      <w:pPr>
        <w:pStyle w:val="TextkrperBlocksatz"/>
        <w:numPr>
          <w:ilvl w:val="0"/>
          <w:numId w:val="11"/>
        </w:numPr>
      </w:pPr>
      <w:r>
        <w:t>They can be applied in s</w:t>
      </w:r>
      <w:r w:rsidR="00771D95" w:rsidRPr="00771D95">
        <w:t>tructure-based drug design, in which potential drug hits/leads for a given protein target are identified by searching large ligand databases.</w:t>
      </w:r>
    </w:p>
    <w:p w14:paraId="222EE96D" w14:textId="694EDCA0" w:rsidR="00BB5388" w:rsidRDefault="00BB5388">
      <w:pPr>
        <w:spacing w:after="200" w:line="276" w:lineRule="auto"/>
      </w:pPr>
      <w:r>
        <w:br w:type="page"/>
      </w:r>
    </w:p>
    <w:p w14:paraId="5A70DBE5" w14:textId="5B7E8DB2" w:rsidR="0006466E" w:rsidRDefault="0006466E" w:rsidP="004D03B7">
      <w:pPr>
        <w:pStyle w:val="TextkrperBlocksatz"/>
      </w:pPr>
      <w:r w:rsidRPr="0006466E">
        <w:lastRenderedPageBreak/>
        <w:t>Over time, several different approaches have been developed to implement scoring functions. These are typically grouped into four predominant classifications:</w:t>
      </w:r>
    </w:p>
    <w:p w14:paraId="1ECAC303" w14:textId="77777777" w:rsidR="008F55E6" w:rsidRDefault="008F55E6" w:rsidP="004D03B7">
      <w:pPr>
        <w:pStyle w:val="TextkrperBlocksatz"/>
      </w:pPr>
    </w:p>
    <w:p w14:paraId="040B844B" w14:textId="44CB4DAB" w:rsidR="00155993" w:rsidRDefault="00155993" w:rsidP="00155993">
      <w:pPr>
        <w:pStyle w:val="berschrift4"/>
      </w:pPr>
      <w:r>
        <w:t>F</w:t>
      </w:r>
      <w:r w:rsidRPr="00155993">
        <w:t>orce-field based</w:t>
      </w:r>
      <w:r w:rsidR="0029169C">
        <w:t xml:space="preserve"> Scoring</w:t>
      </w:r>
    </w:p>
    <w:p w14:paraId="1A89D482" w14:textId="2085CB2C" w:rsidR="0001405A" w:rsidRDefault="0001405A" w:rsidP="00631F2F">
      <w:pPr>
        <w:pStyle w:val="TextkrperBlocksatz"/>
      </w:pPr>
      <w:r w:rsidRPr="00743BE2">
        <w:t xml:space="preserve">Also referred to as physics-based scoring, these rely on physics-based terms, mostly representing electrostatic interactions </w:t>
      </w:r>
      <w:sdt>
        <w:sdtPr>
          <w:id w:val="-243801725"/>
          <w:citation/>
        </w:sdtPr>
        <w:sdtEndPr/>
        <w:sdtContent>
          <w:r w:rsidRPr="00743BE2">
            <w:fldChar w:fldCharType="begin"/>
          </w:r>
          <w:r w:rsidRPr="00743BE2">
            <w:instrText xml:space="preserve"> CITATION Sun21 \l 1031 </w:instrText>
          </w:r>
          <w:r w:rsidRPr="00743BE2">
            <w:fldChar w:fldCharType="separate"/>
          </w:r>
          <w:r w:rsidR="00E35F1B" w:rsidRPr="00E35F1B">
            <w:rPr>
              <w:noProof/>
            </w:rPr>
            <w:t>[46]</w:t>
          </w:r>
          <w:r w:rsidRPr="00743BE2">
            <w:fldChar w:fldCharType="end"/>
          </w:r>
        </w:sdtContent>
      </w:sdt>
      <w:r w:rsidRPr="00743BE2">
        <w:t>.</w:t>
      </w:r>
      <w:r w:rsidR="00694C3D">
        <w:t xml:space="preserve"> </w:t>
      </w:r>
      <w:r w:rsidR="00631F2F">
        <w:t>They are based on physical atomic interactions, including van der Waals (VDW) interactions, electrostatic interactions, and bond stretching, bending and torsional forces. Their parameters are derived from both experimental data and “ab initio quantum mechanical calculations”</w:t>
      </w:r>
      <w:r w:rsidR="00743BE2">
        <w:t> </w:t>
      </w:r>
      <w:sdt>
        <w:sdtPr>
          <w:id w:val="528148313"/>
          <w:citation/>
        </w:sdtPr>
        <w:sdtEndPr/>
        <w:sdtContent>
          <w:r w:rsidR="00631F2F">
            <w:fldChar w:fldCharType="begin"/>
          </w:r>
          <w:r w:rsidR="00631F2F" w:rsidRPr="00631F2F">
            <w:instrText xml:space="preserve"> CITATION Hua24 \l 1031 </w:instrText>
          </w:r>
          <w:r w:rsidR="00631F2F">
            <w:fldChar w:fldCharType="separate"/>
          </w:r>
          <w:r w:rsidR="00E35F1B" w:rsidRPr="00E35F1B">
            <w:rPr>
              <w:noProof/>
            </w:rPr>
            <w:t>[45]</w:t>
          </w:r>
          <w:r w:rsidR="00631F2F">
            <w:fldChar w:fldCharType="end"/>
          </w:r>
        </w:sdtContent>
      </w:sdt>
      <w:r w:rsidR="00631F2F">
        <w:t>.</w:t>
      </w:r>
    </w:p>
    <w:p w14:paraId="5938B714" w14:textId="778228AB" w:rsidR="0029169C" w:rsidRDefault="00376208" w:rsidP="00376208">
      <w:pPr>
        <w:pStyle w:val="TextkrperBlocksatz"/>
      </w:pPr>
      <w:r w:rsidRPr="00376208">
        <w:t>These functions are conceptually closest to ΔG but are computationally expensive and highly sensitive to the quality of the underlying force field</w:t>
      </w:r>
      <w:r>
        <w:t xml:space="preserve"> </w:t>
      </w:r>
      <w:sdt>
        <w:sdtPr>
          <w:id w:val="1915976099"/>
          <w:citation/>
        </w:sdtPr>
        <w:sdtEndPr/>
        <w:sdtContent>
          <w:r>
            <w:fldChar w:fldCharType="begin"/>
          </w:r>
          <w:r w:rsidRPr="00376208">
            <w:instrText xml:space="preserve"> CITATION Hua24 \l 1031 </w:instrText>
          </w:r>
          <w:r>
            <w:fldChar w:fldCharType="separate"/>
          </w:r>
          <w:r w:rsidR="00E35F1B" w:rsidRPr="00E35F1B">
            <w:rPr>
              <w:noProof/>
            </w:rPr>
            <w:t>[45]</w:t>
          </w:r>
          <w:r>
            <w:fldChar w:fldCharType="end"/>
          </w:r>
        </w:sdtContent>
      </w:sdt>
      <w:r w:rsidRPr="00376208">
        <w:t>.</w:t>
      </w:r>
    </w:p>
    <w:p w14:paraId="1873CA3A" w14:textId="77777777" w:rsidR="0016314A" w:rsidRPr="0029169C" w:rsidRDefault="0016314A" w:rsidP="00376208">
      <w:pPr>
        <w:pStyle w:val="TextkrperBlocksatz"/>
      </w:pPr>
    </w:p>
    <w:p w14:paraId="7DA3ECA9" w14:textId="5C919150" w:rsidR="00155993" w:rsidRDefault="0029169C" w:rsidP="0029169C">
      <w:pPr>
        <w:pStyle w:val="berschrift4"/>
      </w:pPr>
      <w:bookmarkStart w:id="43" w:name="_Ref206603908"/>
      <w:bookmarkStart w:id="44" w:name="_Hlk206598828"/>
      <w:r w:rsidRPr="0029169C">
        <w:t>Empirical scoring functions</w:t>
      </w:r>
      <w:bookmarkEnd w:id="43"/>
    </w:p>
    <w:bookmarkEnd w:id="44"/>
    <w:p w14:paraId="1DE52DA0" w14:textId="2C87ED07" w:rsidR="004E2FE8" w:rsidRPr="003869D5" w:rsidRDefault="00AD3575" w:rsidP="003869D5">
      <w:pPr>
        <w:pStyle w:val="TextkrperBlocksatz"/>
      </w:pPr>
      <w:r w:rsidRPr="003869D5">
        <w:t xml:space="preserve">These are fitted to experimental data. Empirical scoring functions may include counts of specific features as well as physics-inspired pairwise potentials </w:t>
      </w:r>
      <w:sdt>
        <w:sdtPr>
          <w:id w:val="1225797826"/>
          <w:citation/>
        </w:sdtPr>
        <w:sdtEndPr/>
        <w:sdtContent>
          <w:r w:rsidR="004E2FE8" w:rsidRPr="003869D5">
            <w:fldChar w:fldCharType="begin"/>
          </w:r>
          <w:r w:rsidR="004E2FE8" w:rsidRPr="003869D5">
            <w:instrText xml:space="preserve"> CITATION Sun21 \l 1031 </w:instrText>
          </w:r>
          <w:r w:rsidR="004E2FE8" w:rsidRPr="003869D5">
            <w:fldChar w:fldCharType="separate"/>
          </w:r>
          <w:r w:rsidR="00E35F1B" w:rsidRPr="00E35F1B">
            <w:rPr>
              <w:noProof/>
            </w:rPr>
            <w:t>[46]</w:t>
          </w:r>
          <w:r w:rsidR="004E2FE8" w:rsidRPr="003869D5">
            <w:fldChar w:fldCharType="end"/>
          </w:r>
        </w:sdtContent>
      </w:sdt>
      <w:r w:rsidRPr="003869D5">
        <w:t>.</w:t>
      </w:r>
      <w:r w:rsidR="00040EFA">
        <w:t xml:space="preserve"> </w:t>
      </w:r>
      <w:r w:rsidR="004E2FE8" w:rsidRPr="003869D5">
        <w:t>They estimate the binding affinity of a complex based on a weighted sum of energy terms</w:t>
      </w:r>
      <w:r w:rsidR="003869D5" w:rsidRPr="003869D5">
        <w:t>. Typically they are represented as a linear combination of physically motivated terms (hydrogen bonds, hydrophobic surface area, rotatable bond penalties, etc.), with coefficients fitted to experimental affinities</w:t>
      </w:r>
      <w:r w:rsidR="00FB4ECB">
        <w:t xml:space="preserve"> </w:t>
      </w:r>
      <w:sdt>
        <w:sdtPr>
          <w:id w:val="-356589498"/>
          <w:citation/>
        </w:sdtPr>
        <w:sdtEndPr/>
        <w:sdtContent>
          <w:r w:rsidR="00FB4ECB">
            <w:fldChar w:fldCharType="begin"/>
          </w:r>
          <w:r w:rsidR="00FB4ECB" w:rsidRPr="00FB4ECB">
            <w:instrText xml:space="preserve"> CITATION Hua24 \l 1031 </w:instrText>
          </w:r>
          <w:r w:rsidR="00FB4ECB">
            <w:fldChar w:fldCharType="separate"/>
          </w:r>
          <w:r w:rsidR="00E35F1B" w:rsidRPr="00E35F1B">
            <w:rPr>
              <w:noProof/>
            </w:rPr>
            <w:t>[45]</w:t>
          </w:r>
          <w:r w:rsidR="00FB4ECB">
            <w:fldChar w:fldCharType="end"/>
          </w:r>
        </w:sdtContent>
      </w:sdt>
      <w:r w:rsidR="003869D5" w:rsidRPr="003869D5">
        <w:t>.</w:t>
      </w:r>
    </w:p>
    <w:p w14:paraId="530B4779" w14:textId="183B8FBF" w:rsidR="001D497D" w:rsidRPr="00E821F2" w:rsidRDefault="002712C8" w:rsidP="0029169C">
      <w:pPr>
        <w:pStyle w:val="TextkrperBlocksatz"/>
        <w:rPr>
          <w:rFonts w:eastAsiaTheme="minorEastAsia"/>
        </w:rPr>
      </w:pPr>
      <w:r>
        <w:t>An example of an e</w:t>
      </w:r>
      <w:r w:rsidRPr="002712C8">
        <w:t>mpirical scoring function</w:t>
      </w:r>
      <w:r>
        <w:t xml:space="preserve"> is </w:t>
      </w:r>
      <w:r>
        <w:rPr>
          <w:rFonts w:eastAsiaTheme="minorEastAsia"/>
        </w:rPr>
        <w:t xml:space="preserve">Equation </w:t>
      </w:r>
      <w:r>
        <w:rPr>
          <w:rFonts w:eastAsiaTheme="minorEastAsia"/>
        </w:rPr>
        <w:fldChar w:fldCharType="begin"/>
      </w:r>
      <w:r w:rsidRPr="00263650">
        <w:instrText xml:space="preserve"> REF _Ref206596497 \h </w:instrText>
      </w:r>
      <w:r>
        <w:rPr>
          <w:rFonts w:eastAsiaTheme="minorEastAsia"/>
        </w:rPr>
      </w:r>
      <w:r>
        <w:rPr>
          <w:rFonts w:eastAsiaTheme="minorEastAsia"/>
        </w:rPr>
        <w:fldChar w:fldCharType="separate"/>
      </w:r>
      <w:r w:rsidR="00E35F1B">
        <w:t>(</w:t>
      </w:r>
      <w:r w:rsidR="00E35F1B">
        <w:rPr>
          <w:noProof/>
        </w:rPr>
        <w:t>1</w:t>
      </w:r>
      <w:r w:rsidR="00E35F1B">
        <w:t>)</w:t>
      </w:r>
      <w:r>
        <w:rPr>
          <w:rFonts w:eastAsiaTheme="minorEastAsia"/>
        </w:rPr>
        <w:fldChar w:fldCharType="end"/>
      </w:r>
      <w:r>
        <w:rPr>
          <w:rFonts w:eastAsiaTheme="minorEastAsia"/>
        </w:rPr>
        <w:t xml:space="preserve"> </w:t>
      </w:r>
      <w:r w:rsidR="00E821F2">
        <w:rPr>
          <w:rFonts w:eastAsiaTheme="minorEastAsia"/>
        </w:rPr>
        <w:t>(</w:t>
      </w:r>
      <w:sdt>
        <w:sdtPr>
          <w:rPr>
            <w:rFonts w:eastAsiaTheme="minorEastAsia"/>
          </w:rPr>
          <w:id w:val="1042634310"/>
          <w:citation/>
        </w:sdtPr>
        <w:sdtEndPr/>
        <w:sdtContent>
          <w:r w:rsidR="00E821F2">
            <w:rPr>
              <w:rFonts w:eastAsiaTheme="minorEastAsia"/>
            </w:rPr>
            <w:fldChar w:fldCharType="begin"/>
          </w:r>
          <w:r w:rsidR="00E821F2" w:rsidRPr="00E821F2">
            <w:rPr>
              <w:rFonts w:eastAsiaTheme="minorEastAsia"/>
            </w:rPr>
            <w:instrText xml:space="preserve"> CITATION Mor99 \l 1031 </w:instrText>
          </w:r>
          <w:r w:rsidR="00E821F2">
            <w:rPr>
              <w:rFonts w:eastAsiaTheme="minorEastAsia"/>
            </w:rPr>
            <w:fldChar w:fldCharType="separate"/>
          </w:r>
          <w:r w:rsidR="00E35F1B">
            <w:rPr>
              <w:rFonts w:eastAsiaTheme="minorEastAsia"/>
              <w:noProof/>
            </w:rPr>
            <w:t xml:space="preserve"> </w:t>
          </w:r>
          <w:r w:rsidR="00E35F1B" w:rsidRPr="00E35F1B">
            <w:rPr>
              <w:rFonts w:eastAsiaTheme="minorEastAsia"/>
              <w:noProof/>
            </w:rPr>
            <w:t>[43]</w:t>
          </w:r>
          <w:r w:rsidR="00E821F2">
            <w:rPr>
              <w:rFonts w:eastAsiaTheme="minorEastAsia"/>
            </w:rPr>
            <w:fldChar w:fldCharType="end"/>
          </w:r>
        </w:sdtContent>
      </w:sdt>
      <w:r w:rsidR="00E821F2">
        <w:rPr>
          <w:rFonts w:eastAsiaTheme="minorEastAsia"/>
        </w:rPr>
        <w:t xml:space="preserve">, </w:t>
      </w:r>
      <w:sdt>
        <w:sdtPr>
          <w:rPr>
            <w:rFonts w:eastAsiaTheme="minorEastAsia"/>
          </w:rPr>
          <w:id w:val="71715226"/>
          <w:citation/>
        </w:sdtPr>
        <w:sdtEndPr/>
        <w:sdtContent>
          <w:r w:rsidR="00E821F2">
            <w:rPr>
              <w:rFonts w:eastAsiaTheme="minorEastAsia"/>
            </w:rPr>
            <w:fldChar w:fldCharType="begin"/>
          </w:r>
          <w:r w:rsidR="00E821F2" w:rsidRPr="00E821F2">
            <w:rPr>
              <w:rFonts w:eastAsiaTheme="minorEastAsia"/>
            </w:rPr>
            <w:instrText xml:space="preserve"> CITATION Hua24 \l 1031 </w:instrText>
          </w:r>
          <w:r w:rsidR="00E821F2">
            <w:rPr>
              <w:rFonts w:eastAsiaTheme="minorEastAsia"/>
            </w:rPr>
            <w:fldChar w:fldCharType="separate"/>
          </w:r>
          <w:r w:rsidR="00E35F1B" w:rsidRPr="00E35F1B">
            <w:rPr>
              <w:rFonts w:eastAsiaTheme="minorEastAsia"/>
              <w:noProof/>
            </w:rPr>
            <w:t>[45]</w:t>
          </w:r>
          <w:r w:rsidR="00E821F2">
            <w:rPr>
              <w:rFonts w:eastAsiaTheme="minorEastAsia"/>
            </w:rPr>
            <w:fldChar w:fldCharType="end"/>
          </w:r>
        </w:sdtContent>
      </w:sdt>
      <w:r w:rsidR="00E821F2">
        <w:rPr>
          <w:rFonts w:eastAsiaTheme="minorEastAsia"/>
        </w:rPr>
        <w:t xml:space="preserve">), </w:t>
      </w:r>
      <w:r w:rsidR="00903E2E">
        <w:rPr>
          <w:rFonts w:eastAsiaTheme="minorEastAsia"/>
        </w:rPr>
        <w:t xml:space="preserve">where </w:t>
      </w:r>
      <w:r w:rsidR="00903E2E" w:rsidRPr="00903E2E">
        <w:rPr>
          <w:rFonts w:eastAsiaTheme="minorEastAsia"/>
        </w:rPr>
        <w:t>each</w:t>
      </w:r>
      <w:r w:rsidR="000236C7">
        <w:rPr>
          <w:rFonts w:eastAsiaTheme="minorEastAsia"/>
        </w:rPr>
        <w:t xml:space="preserve"> free energy</w:t>
      </w:r>
      <w:r w:rsidR="00903E2E" w:rsidRPr="00903E2E">
        <w:rPr>
          <w:rFonts w:eastAsiaTheme="minorEastAsia"/>
        </w:rPr>
        <w:t xml:space="preserve"> term</w:t>
      </w:r>
      <w:r w:rsidR="000236C7">
        <w:rPr>
          <w:rFonts w:eastAsiaTheme="minorEastAsia"/>
        </w:rPr>
        <w:t xml:space="preserve"> (</w:t>
      </w:r>
      <w:r w:rsidR="000236C7" w:rsidRPr="00C003B7">
        <w:t>Δ</w:t>
      </w:r>
      <w:r w:rsidR="000236C7" w:rsidRPr="00C003B7">
        <w:rPr>
          <w:i/>
          <w:iCs/>
        </w:rPr>
        <w:t>G</w:t>
      </w:r>
      <w:r w:rsidR="000236C7" w:rsidRPr="00C003B7">
        <w:rPr>
          <w:i/>
          <w:iCs/>
          <w:vertAlign w:val="subscript"/>
        </w:rPr>
        <w:t>i</w:t>
      </w:r>
      <w:r w:rsidR="000236C7">
        <w:rPr>
          <w:rFonts w:eastAsiaTheme="minorEastAsia"/>
        </w:rPr>
        <w:t>)</w:t>
      </w:r>
      <w:r w:rsidR="00903E2E" w:rsidRPr="00903E2E">
        <w:rPr>
          <w:rFonts w:eastAsiaTheme="minorEastAsia"/>
        </w:rPr>
        <w:t xml:space="preserve"> represents contributions such as van der Waals energy</w:t>
      </w:r>
      <w:r w:rsidR="00C40D8E">
        <w:rPr>
          <w:rFonts w:eastAsiaTheme="minorEastAsia"/>
        </w:rPr>
        <w:t xml:space="preserve"> (vdw)</w:t>
      </w:r>
      <w:r w:rsidR="00903E2E" w:rsidRPr="00903E2E">
        <w:rPr>
          <w:rFonts w:eastAsiaTheme="minorEastAsia"/>
        </w:rPr>
        <w:t>, electrostatics</w:t>
      </w:r>
      <w:r w:rsidR="00C40D8E">
        <w:rPr>
          <w:rFonts w:eastAsiaTheme="minorEastAsia"/>
        </w:rPr>
        <w:t xml:space="preserve"> (elec)</w:t>
      </w:r>
      <w:r w:rsidR="00903E2E" w:rsidRPr="00903E2E">
        <w:rPr>
          <w:rFonts w:eastAsiaTheme="minorEastAsia"/>
        </w:rPr>
        <w:t>, hydrogen bonds</w:t>
      </w:r>
      <w:r w:rsidR="00C40D8E">
        <w:rPr>
          <w:rFonts w:eastAsiaTheme="minorEastAsia"/>
        </w:rPr>
        <w:t xml:space="preserve"> (hbond)</w:t>
      </w:r>
      <w:r w:rsidR="00903E2E" w:rsidRPr="00903E2E">
        <w:rPr>
          <w:rFonts w:eastAsiaTheme="minorEastAsia"/>
        </w:rPr>
        <w:t>, conformational strain</w:t>
      </w:r>
      <w:r w:rsidR="00C40D8E">
        <w:rPr>
          <w:rFonts w:eastAsiaTheme="minorEastAsia"/>
        </w:rPr>
        <w:t xml:space="preserve"> (conform)</w:t>
      </w:r>
      <w:r w:rsidR="00903E2E" w:rsidRPr="00903E2E">
        <w:rPr>
          <w:rFonts w:eastAsiaTheme="minorEastAsia"/>
        </w:rPr>
        <w:t>, torsional restriction</w:t>
      </w:r>
      <w:r w:rsidR="00367D80">
        <w:rPr>
          <w:rFonts w:eastAsiaTheme="minorEastAsia"/>
        </w:rPr>
        <w:t xml:space="preserve"> (tor)</w:t>
      </w:r>
      <w:r w:rsidR="00903E2E" w:rsidRPr="00903E2E">
        <w:rPr>
          <w:rFonts w:eastAsiaTheme="minorEastAsia"/>
        </w:rPr>
        <w:t xml:space="preserve">, and </w:t>
      </w:r>
      <w:r w:rsidR="00367D80">
        <w:rPr>
          <w:rFonts w:eastAsiaTheme="minorEastAsia"/>
        </w:rPr>
        <w:t xml:space="preserve">(de-) </w:t>
      </w:r>
      <w:r w:rsidR="00903E2E" w:rsidRPr="00903E2E">
        <w:rPr>
          <w:rFonts w:eastAsiaTheme="minorEastAsia"/>
        </w:rPr>
        <w:t>solvation effects</w:t>
      </w:r>
      <w:r w:rsidR="00367D80">
        <w:rPr>
          <w:rFonts w:eastAsiaTheme="minorEastAsia"/>
        </w:rPr>
        <w:t xml:space="preserve"> (sol</w:t>
      </w:r>
      <w:r w:rsidR="0089395C">
        <w:rPr>
          <w:rFonts w:eastAsiaTheme="minorEastAsia"/>
        </w:rPr>
        <w:t xml:space="preserve">). </w:t>
      </w:r>
      <w:r w:rsidR="0089395C" w:rsidRPr="0089395C">
        <w:rPr>
          <w:rFonts w:eastAsiaTheme="minorEastAsia"/>
        </w:rPr>
        <w:t xml:space="preserve">The coefficients </w:t>
      </w:r>
      <w:r w:rsidR="0089395C">
        <w:rPr>
          <w:rFonts w:eastAsiaTheme="minorEastAsia"/>
        </w:rPr>
        <w:t>(</w:t>
      </w:r>
      <w:r w:rsidR="0089395C" w:rsidRPr="0089395C">
        <w:rPr>
          <w:i/>
          <w:iCs/>
        </w:rPr>
        <w:t>W</w:t>
      </w:r>
      <w:r w:rsidR="0089395C" w:rsidRPr="00C003B7">
        <w:rPr>
          <w:i/>
          <w:iCs/>
          <w:vertAlign w:val="subscript"/>
        </w:rPr>
        <w:t>i</w:t>
      </w:r>
      <w:r w:rsidR="0089395C">
        <w:rPr>
          <w:rFonts w:eastAsiaTheme="minorEastAsia"/>
        </w:rPr>
        <w:t>)</w:t>
      </w:r>
      <w:r w:rsidR="0089395C" w:rsidRPr="0089395C">
        <w:rPr>
          <w:rFonts w:eastAsiaTheme="minorEastAsia"/>
        </w:rPr>
        <w:t>​ are determined by fitting binding affinity data of known protein</w:t>
      </w:r>
      <w:r w:rsidR="00D83E69">
        <w:rPr>
          <w:rFonts w:eastAsiaTheme="minorEastAsia"/>
        </w:rPr>
        <w:t>-</w:t>
      </w:r>
      <w:r w:rsidR="0089395C" w:rsidRPr="0089395C">
        <w:rPr>
          <w:rFonts w:eastAsiaTheme="minorEastAsia"/>
        </w:rPr>
        <w:t>ligand complexes</w:t>
      </w:r>
      <w:r w:rsidR="0089395C">
        <w:rPr>
          <w:rFonts w:eastAsiaTheme="minorEastAsia"/>
        </w:rPr>
        <w:t xml:space="preserve">) </w:t>
      </w:r>
      <w:r w:rsidR="00E821F2">
        <w:rPr>
          <w:rFonts w:eastAsiaTheme="minorEastAsia"/>
        </w:rPr>
        <w:t>(</w:t>
      </w:r>
      <w:sdt>
        <w:sdtPr>
          <w:rPr>
            <w:rFonts w:eastAsiaTheme="minorEastAsia"/>
          </w:rPr>
          <w:id w:val="-1150365529"/>
          <w:citation/>
        </w:sdtPr>
        <w:sdtEndPr/>
        <w:sdtContent>
          <w:r w:rsidR="00E821F2">
            <w:rPr>
              <w:rFonts w:eastAsiaTheme="minorEastAsia"/>
            </w:rPr>
            <w:fldChar w:fldCharType="begin"/>
          </w:r>
          <w:r w:rsidR="00E821F2" w:rsidRPr="00E821F2">
            <w:rPr>
              <w:rFonts w:eastAsiaTheme="minorEastAsia"/>
            </w:rPr>
            <w:instrText xml:space="preserve"> CITATION Mor99 \l 1031 </w:instrText>
          </w:r>
          <w:r w:rsidR="00E821F2">
            <w:rPr>
              <w:rFonts w:eastAsiaTheme="minorEastAsia"/>
            </w:rPr>
            <w:fldChar w:fldCharType="separate"/>
          </w:r>
          <w:r w:rsidR="00E35F1B">
            <w:rPr>
              <w:rFonts w:eastAsiaTheme="minorEastAsia"/>
              <w:noProof/>
            </w:rPr>
            <w:t xml:space="preserve"> </w:t>
          </w:r>
          <w:r w:rsidR="00E35F1B" w:rsidRPr="00E35F1B">
            <w:rPr>
              <w:rFonts w:eastAsiaTheme="minorEastAsia"/>
              <w:noProof/>
            </w:rPr>
            <w:t>[43]</w:t>
          </w:r>
          <w:r w:rsidR="00E821F2">
            <w:rPr>
              <w:rFonts w:eastAsiaTheme="minorEastAsia"/>
            </w:rPr>
            <w:fldChar w:fldCharType="end"/>
          </w:r>
        </w:sdtContent>
      </w:sdt>
      <w:r w:rsidR="00E821F2">
        <w:rPr>
          <w:rFonts w:eastAsiaTheme="minorEastAsia"/>
        </w:rPr>
        <w:t xml:space="preserve">, </w:t>
      </w:r>
      <w:sdt>
        <w:sdtPr>
          <w:rPr>
            <w:rFonts w:eastAsiaTheme="minorEastAsia"/>
          </w:rPr>
          <w:id w:val="76957602"/>
          <w:citation/>
        </w:sdtPr>
        <w:sdtEndPr/>
        <w:sdtContent>
          <w:r w:rsidR="00E821F2">
            <w:rPr>
              <w:rFonts w:eastAsiaTheme="minorEastAsia"/>
            </w:rPr>
            <w:fldChar w:fldCharType="begin"/>
          </w:r>
          <w:r w:rsidR="00E821F2" w:rsidRPr="00E821F2">
            <w:rPr>
              <w:rFonts w:eastAsiaTheme="minorEastAsia"/>
            </w:rPr>
            <w:instrText xml:space="preserve"> CITATION Hua24 \l 1031 </w:instrText>
          </w:r>
          <w:r w:rsidR="00E821F2">
            <w:rPr>
              <w:rFonts w:eastAsiaTheme="minorEastAsia"/>
            </w:rPr>
            <w:fldChar w:fldCharType="separate"/>
          </w:r>
          <w:r w:rsidR="00E35F1B" w:rsidRPr="00E35F1B">
            <w:rPr>
              <w:rFonts w:eastAsiaTheme="minorEastAsia"/>
              <w:noProof/>
            </w:rPr>
            <w:t>[45]</w:t>
          </w:r>
          <w:r w:rsidR="00E821F2">
            <w:rPr>
              <w:rFonts w:eastAsiaTheme="minorEastAsia"/>
            </w:rPr>
            <w:fldChar w:fldCharType="end"/>
          </w:r>
        </w:sdtContent>
      </w:sdt>
      <w:r w:rsidR="00E821F2">
        <w:rPr>
          <w:rFonts w:eastAsiaTheme="minorEastAsia"/>
        </w:rPr>
        <w:t>).</w:t>
      </w:r>
    </w:p>
    <w:tbl>
      <w:tblPr>
        <w:tblStyle w:val="Tabellenraster"/>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2"/>
        <w:gridCol w:w="673"/>
      </w:tblGrid>
      <w:tr w:rsidR="00B70922" w14:paraId="59FCAA48" w14:textId="77777777" w:rsidTr="00183021">
        <w:tc>
          <w:tcPr>
            <w:tcW w:w="9142" w:type="dxa"/>
          </w:tcPr>
          <w:p w14:paraId="75E85D29" w14:textId="77777777" w:rsidR="0021733F" w:rsidRPr="0021733F" w:rsidRDefault="00B70922" w:rsidP="00B70922">
            <w:pPr>
              <w:pStyle w:val="TextkrperBlocksatz"/>
              <w:rPr>
                <w:rFonts w:eastAsiaTheme="minorEastAsia"/>
                <w:sz w:val="28"/>
                <w:szCs w:val="28"/>
              </w:rPr>
            </w:pPr>
            <m:oMathPara>
              <m:oMath>
                <m:r>
                  <w:rPr>
                    <w:rFonts w:ascii="Cambria Math" w:hAnsi="Cambria Math"/>
                    <w:sz w:val="28"/>
                    <w:szCs w:val="28"/>
                  </w:rPr>
                  <m:t>∆G=</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vdw</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vdw</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hbond</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hbond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elec</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elec</m:t>
                    </m:r>
                  </m:sub>
                </m:sSub>
                <m:r>
                  <w:rPr>
                    <w:rFonts w:ascii="Cambria Math" w:hAnsi="Cambria Math"/>
                    <w:sz w:val="28"/>
                    <w:szCs w:val="28"/>
                  </w:rPr>
                  <m:t>+</m:t>
                </m:r>
              </m:oMath>
            </m:oMathPara>
          </w:p>
          <w:p w14:paraId="7F779E79" w14:textId="5340C22D" w:rsidR="00B70922" w:rsidRPr="00D8530A" w:rsidRDefault="003C642F" w:rsidP="001D497D">
            <w:pPr>
              <w:pStyle w:val="TextkrperBlocksatz"/>
              <w:rPr>
                <w:sz w:val="28"/>
                <w:szCs w:val="28"/>
              </w:rPr>
            </w:pPr>
            <m:oMathPara>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conform</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conform</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tor</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tor</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sol</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sol</m:t>
                    </m:r>
                  </m:sub>
                </m:sSub>
              </m:oMath>
            </m:oMathPara>
          </w:p>
        </w:tc>
        <w:tc>
          <w:tcPr>
            <w:tcW w:w="673" w:type="dxa"/>
          </w:tcPr>
          <w:p w14:paraId="2B07816B" w14:textId="1A744CCB" w:rsidR="00E52029" w:rsidRDefault="00B70922" w:rsidP="00974C3D">
            <w:pPr>
              <w:pStyle w:val="TextkrperBlocksatz"/>
            </w:pPr>
            <w:bookmarkStart w:id="45" w:name="_Ref206596497"/>
            <w:bookmarkStart w:id="46" w:name="_Ref206600085"/>
            <w:bookmarkStart w:id="47" w:name="_Toc207988609"/>
            <w:r>
              <w:t>(</w:t>
            </w:r>
            <w:r>
              <w:fldChar w:fldCharType="begin"/>
            </w:r>
            <w:r>
              <w:instrText xml:space="preserve"> SEQ Equation \* ARABIC </w:instrText>
            </w:r>
            <w:r>
              <w:fldChar w:fldCharType="separate"/>
            </w:r>
            <w:r w:rsidR="00E35F1B">
              <w:rPr>
                <w:noProof/>
              </w:rPr>
              <w:t>1</w:t>
            </w:r>
            <w:r>
              <w:fldChar w:fldCharType="end"/>
            </w:r>
            <w:r>
              <w:t>)</w:t>
            </w:r>
            <w:bookmarkEnd w:id="45"/>
            <w:bookmarkEnd w:id="46"/>
            <w:bookmarkEnd w:id="47"/>
          </w:p>
        </w:tc>
      </w:tr>
    </w:tbl>
    <w:p w14:paraId="1093B348" w14:textId="0F53542C" w:rsidR="00734CB6" w:rsidRDefault="0073368F" w:rsidP="0029169C">
      <w:pPr>
        <w:pStyle w:val="TextkrperBlocksatz"/>
      </w:pPr>
      <w:r w:rsidRPr="0073368F">
        <w:lastRenderedPageBreak/>
        <w:t xml:space="preserve">These functions are much faster than physics-based scoring but are limited in generalizability since they are fitted to specific datasets </w:t>
      </w:r>
      <w:sdt>
        <w:sdtPr>
          <w:id w:val="-1835516865"/>
          <w:citation/>
        </w:sdtPr>
        <w:sdtEndPr/>
        <w:sdtContent>
          <w:r>
            <w:fldChar w:fldCharType="begin"/>
          </w:r>
          <w:r w:rsidRPr="0073368F">
            <w:instrText xml:space="preserve"> CITATION Hua24 \l 1031 </w:instrText>
          </w:r>
          <w:r>
            <w:fldChar w:fldCharType="separate"/>
          </w:r>
          <w:r w:rsidR="00E35F1B" w:rsidRPr="00E35F1B">
            <w:rPr>
              <w:noProof/>
            </w:rPr>
            <w:t>[45]</w:t>
          </w:r>
          <w:r>
            <w:fldChar w:fldCharType="end"/>
          </w:r>
        </w:sdtContent>
      </w:sdt>
      <w:r w:rsidRPr="0073368F">
        <w:t>.</w:t>
      </w:r>
      <w:r>
        <w:t xml:space="preserve"> </w:t>
      </w:r>
      <w:r w:rsidR="00A92888">
        <w:t xml:space="preserve">The application of these function might also be </w:t>
      </w:r>
      <w:r w:rsidR="00D22C4D">
        <w:t>dependent</w:t>
      </w:r>
      <w:r w:rsidR="00A92888">
        <w:t xml:space="preserve"> on the training set</w:t>
      </w:r>
      <w:r w:rsidR="006F2C45">
        <w:t xml:space="preserve"> </w:t>
      </w:r>
      <w:r w:rsidR="006F2C45" w:rsidRPr="006F2C45">
        <w:t>due to their ability to match the binding affinities of a small data set</w:t>
      </w:r>
      <w:r w:rsidR="006F2C45">
        <w:t xml:space="preserve"> </w:t>
      </w:r>
      <w:sdt>
        <w:sdtPr>
          <w:id w:val="-1643196837"/>
          <w:citation/>
        </w:sdtPr>
        <w:sdtEndPr/>
        <w:sdtContent>
          <w:r w:rsidR="006F2C45">
            <w:fldChar w:fldCharType="begin"/>
          </w:r>
          <w:r w:rsidR="006F2C45" w:rsidRPr="0073368F">
            <w:instrText xml:space="preserve"> CITATION Hua24 \l 1031 </w:instrText>
          </w:r>
          <w:r w:rsidR="006F2C45">
            <w:fldChar w:fldCharType="separate"/>
          </w:r>
          <w:r w:rsidR="00E35F1B" w:rsidRPr="00E35F1B">
            <w:rPr>
              <w:noProof/>
            </w:rPr>
            <w:t>[45]</w:t>
          </w:r>
          <w:r w:rsidR="006F2C45">
            <w:fldChar w:fldCharType="end"/>
          </w:r>
        </w:sdtContent>
      </w:sdt>
      <w:r w:rsidR="006F2C45" w:rsidRPr="006F2C45">
        <w:t>.</w:t>
      </w:r>
      <w:r w:rsidR="00D22C4D">
        <w:t xml:space="preserve"> </w:t>
      </w:r>
    </w:p>
    <w:p w14:paraId="29AB1039" w14:textId="491049FF" w:rsidR="00973030" w:rsidRDefault="00F04BE2" w:rsidP="0029169C">
      <w:pPr>
        <w:pStyle w:val="TextkrperBlocksatz"/>
      </w:pPr>
      <w:r w:rsidRPr="00F04BE2">
        <w:t>In GNINA, when CNN scoring is disabled (--cnn_scoring=none), docking relies on an empirical scoring function optimized through fast, grid-based approximations</w:t>
      </w:r>
      <w:r w:rsidR="00FB365D">
        <w:t xml:space="preserve"> </w:t>
      </w:r>
      <w:sdt>
        <w:sdtPr>
          <w:id w:val="63465017"/>
          <w:citation/>
        </w:sdtPr>
        <w:sdtEndPr/>
        <w:sdtContent>
          <w:r w:rsidR="00FB365D">
            <w:fldChar w:fldCharType="begin"/>
          </w:r>
          <w:r w:rsidR="00FB365D" w:rsidRPr="00FB365D">
            <w:instrText xml:space="preserve"> CITATION McN21 \l 1031 </w:instrText>
          </w:r>
          <w:r w:rsidR="00FB365D">
            <w:fldChar w:fldCharType="separate"/>
          </w:r>
          <w:r w:rsidR="00E35F1B" w:rsidRPr="00E35F1B">
            <w:rPr>
              <w:noProof/>
            </w:rPr>
            <w:t>[6]</w:t>
          </w:r>
          <w:r w:rsidR="00FB365D">
            <w:fldChar w:fldCharType="end"/>
          </w:r>
        </w:sdtContent>
      </w:sdt>
      <w:r w:rsidRPr="00F04BE2">
        <w:t>.</w:t>
      </w:r>
      <w:r w:rsidR="007A70AF">
        <w:t xml:space="preserve"> </w:t>
      </w:r>
      <w:r w:rsidR="002B2A2D" w:rsidRPr="002B2A2D">
        <w:t>The empirical function itself derives from the</w:t>
      </w:r>
      <w:r w:rsidR="002B2A2D">
        <w:t xml:space="preserve"> </w:t>
      </w:r>
      <w:r w:rsidR="00C576DE" w:rsidRPr="00C576DE">
        <w:t>AutoDock Vina</w:t>
      </w:r>
      <w:r w:rsidR="002B2A2D" w:rsidRPr="002B2A2D">
        <w:t xml:space="preserve"> scoring function, which is a weighted sum of interaction terms</w:t>
      </w:r>
      <w:r w:rsidR="00C576DE">
        <w:t xml:space="preserve">, much like Equation </w:t>
      </w:r>
      <w:r w:rsidR="00C576DE">
        <w:fldChar w:fldCharType="begin"/>
      </w:r>
      <w:r w:rsidR="00C576DE">
        <w:instrText xml:space="preserve"> REF _Ref206600085 \h </w:instrText>
      </w:r>
      <w:r w:rsidR="00C576DE">
        <w:fldChar w:fldCharType="separate"/>
      </w:r>
      <w:r w:rsidR="00E35F1B">
        <w:t>(</w:t>
      </w:r>
      <w:r w:rsidR="00E35F1B">
        <w:rPr>
          <w:noProof/>
        </w:rPr>
        <w:t>1</w:t>
      </w:r>
      <w:r w:rsidR="00E35F1B">
        <w:t>)</w:t>
      </w:r>
      <w:r w:rsidR="00C576DE">
        <w:fldChar w:fldCharType="end"/>
      </w:r>
      <w:r w:rsidR="00694C3D">
        <w:t xml:space="preserve"> </w:t>
      </w:r>
      <w:r w:rsidR="00E821F2">
        <w:rPr>
          <w:rFonts w:eastAsiaTheme="minorEastAsia"/>
        </w:rPr>
        <w:t>(</w:t>
      </w:r>
      <w:sdt>
        <w:sdtPr>
          <w:rPr>
            <w:rFonts w:eastAsiaTheme="minorEastAsia"/>
          </w:rPr>
          <w:id w:val="-1872219419"/>
          <w:citation/>
        </w:sdtPr>
        <w:sdtEndPr/>
        <w:sdtContent>
          <w:r w:rsidR="00E821F2">
            <w:rPr>
              <w:rFonts w:eastAsiaTheme="minorEastAsia"/>
            </w:rPr>
            <w:fldChar w:fldCharType="begin"/>
          </w:r>
          <w:r w:rsidR="00E821F2" w:rsidRPr="00E821F2">
            <w:rPr>
              <w:rFonts w:eastAsiaTheme="minorEastAsia"/>
            </w:rPr>
            <w:instrText xml:space="preserve"> CITATION Mor99 \l 1031 </w:instrText>
          </w:r>
          <w:r w:rsidR="00E821F2">
            <w:rPr>
              <w:rFonts w:eastAsiaTheme="minorEastAsia"/>
            </w:rPr>
            <w:fldChar w:fldCharType="separate"/>
          </w:r>
          <w:r w:rsidR="00E35F1B">
            <w:rPr>
              <w:rFonts w:eastAsiaTheme="minorEastAsia"/>
              <w:noProof/>
            </w:rPr>
            <w:t xml:space="preserve"> </w:t>
          </w:r>
          <w:r w:rsidR="00E35F1B" w:rsidRPr="00E35F1B">
            <w:rPr>
              <w:rFonts w:eastAsiaTheme="minorEastAsia"/>
              <w:noProof/>
            </w:rPr>
            <w:t>[43]</w:t>
          </w:r>
          <w:r w:rsidR="00E821F2">
            <w:rPr>
              <w:rFonts w:eastAsiaTheme="minorEastAsia"/>
            </w:rPr>
            <w:fldChar w:fldCharType="end"/>
          </w:r>
        </w:sdtContent>
      </w:sdt>
      <w:r w:rsidR="00E821F2">
        <w:rPr>
          <w:rFonts w:eastAsiaTheme="minorEastAsia"/>
        </w:rPr>
        <w:t xml:space="preserve">, </w:t>
      </w:r>
      <w:sdt>
        <w:sdtPr>
          <w:rPr>
            <w:rFonts w:eastAsiaTheme="minorEastAsia"/>
          </w:rPr>
          <w:id w:val="-731155173"/>
          <w:citation/>
        </w:sdtPr>
        <w:sdtEndPr/>
        <w:sdtContent>
          <w:r w:rsidR="00E821F2">
            <w:rPr>
              <w:rFonts w:eastAsiaTheme="minorEastAsia"/>
            </w:rPr>
            <w:fldChar w:fldCharType="begin"/>
          </w:r>
          <w:r w:rsidR="00E821F2" w:rsidRPr="00E821F2">
            <w:rPr>
              <w:rFonts w:eastAsiaTheme="minorEastAsia"/>
            </w:rPr>
            <w:instrText xml:space="preserve"> CITATION Hua24 \l 1031 </w:instrText>
          </w:r>
          <w:r w:rsidR="00E821F2">
            <w:rPr>
              <w:rFonts w:eastAsiaTheme="minorEastAsia"/>
            </w:rPr>
            <w:fldChar w:fldCharType="separate"/>
          </w:r>
          <w:r w:rsidR="00E35F1B" w:rsidRPr="00E35F1B">
            <w:rPr>
              <w:rFonts w:eastAsiaTheme="minorEastAsia"/>
              <w:noProof/>
            </w:rPr>
            <w:t>[45]</w:t>
          </w:r>
          <w:r w:rsidR="00E821F2">
            <w:rPr>
              <w:rFonts w:eastAsiaTheme="minorEastAsia"/>
            </w:rPr>
            <w:fldChar w:fldCharType="end"/>
          </w:r>
        </w:sdtContent>
      </w:sdt>
      <w:r w:rsidR="00E821F2">
        <w:rPr>
          <w:rFonts w:eastAsiaTheme="minorEastAsia"/>
        </w:rPr>
        <w:t xml:space="preserve">), </w:t>
      </w:r>
      <w:r w:rsidR="00C576DE">
        <w:t xml:space="preserve">consisting of </w:t>
      </w:r>
      <w:r w:rsidR="006C15D8" w:rsidRPr="006C15D8">
        <w:t>a symmetric set of interaction</w:t>
      </w:r>
      <w:r w:rsidR="006C15D8">
        <w:t xml:space="preserve"> </w:t>
      </w:r>
      <w:r w:rsidR="006C15D8" w:rsidRPr="006C15D8">
        <w:t>functions</w:t>
      </w:r>
      <w:r w:rsidR="006C15D8">
        <w:t xml:space="preserve"> of </w:t>
      </w:r>
      <w:r w:rsidR="006C15D8" w:rsidRPr="006C15D8">
        <w:t>interatomic distance</w:t>
      </w:r>
      <w:r w:rsidR="006C15D8">
        <w:t>s</w:t>
      </w:r>
      <w:r w:rsidR="00ED031F">
        <w:t xml:space="preserve">. The final score </w:t>
      </w:r>
      <w:r w:rsidR="000E13AB">
        <w:t xml:space="preserve">can be viewed as the </w:t>
      </w:r>
      <w:r w:rsidR="000E13AB" w:rsidRPr="000E13AB">
        <w:t>sum of intermolecular and intramolecular contributions</w:t>
      </w:r>
      <w:r w:rsidR="00ED031F">
        <w:t xml:space="preserve"> </w:t>
      </w:r>
      <w:sdt>
        <w:sdtPr>
          <w:id w:val="-1312635287"/>
          <w:citation/>
        </w:sdtPr>
        <w:sdtEndPr/>
        <w:sdtContent>
          <w:r w:rsidR="000E13AB">
            <w:fldChar w:fldCharType="begin"/>
          </w:r>
          <w:r w:rsidR="000E13AB" w:rsidRPr="000E13AB">
            <w:instrText xml:space="preserve"> CITATION Tro10 \l 1031 </w:instrText>
          </w:r>
          <w:r w:rsidR="000E13AB">
            <w:fldChar w:fldCharType="separate"/>
          </w:r>
          <w:r w:rsidR="00E35F1B" w:rsidRPr="00E35F1B">
            <w:rPr>
              <w:noProof/>
            </w:rPr>
            <w:t>[47]</w:t>
          </w:r>
          <w:r w:rsidR="000E13AB">
            <w:fldChar w:fldCharType="end"/>
          </w:r>
        </w:sdtContent>
      </w:sdt>
      <w:r w:rsidR="000E13AB">
        <w:t>.</w:t>
      </w:r>
      <w:r w:rsidR="00736D26">
        <w:t xml:space="preserve"> </w:t>
      </w:r>
      <w:r w:rsidR="00736D26" w:rsidRPr="00736D26">
        <w:t>Accepted poses undergo local refinements using the exact scoring function</w:t>
      </w:r>
      <w:r w:rsidR="00973030">
        <w:t xml:space="preserve"> and the fina</w:t>
      </w:r>
      <w:r w:rsidR="00FA28AE">
        <w:t>l</w:t>
      </w:r>
      <w:r w:rsidR="00973030">
        <w:t xml:space="preserve"> affinity values and scores for the pose are calculated </w:t>
      </w:r>
      <w:sdt>
        <w:sdtPr>
          <w:id w:val="-710570825"/>
          <w:citation/>
        </w:sdtPr>
        <w:sdtEndPr/>
        <w:sdtContent>
          <w:r w:rsidR="00973030">
            <w:fldChar w:fldCharType="begin"/>
          </w:r>
          <w:r w:rsidR="00973030" w:rsidRPr="00973030">
            <w:instrText xml:space="preserve"> CITATION McN21 \l 1031 </w:instrText>
          </w:r>
          <w:r w:rsidR="00973030">
            <w:fldChar w:fldCharType="separate"/>
          </w:r>
          <w:r w:rsidR="00E35F1B" w:rsidRPr="00E35F1B">
            <w:rPr>
              <w:noProof/>
            </w:rPr>
            <w:t>[6]</w:t>
          </w:r>
          <w:r w:rsidR="00973030">
            <w:fldChar w:fldCharType="end"/>
          </w:r>
        </w:sdtContent>
      </w:sdt>
      <w:r w:rsidR="00973030">
        <w:t>.</w:t>
      </w:r>
    </w:p>
    <w:p w14:paraId="39133241" w14:textId="77777777" w:rsidR="0016314A" w:rsidRPr="00BC0EBE" w:rsidRDefault="0016314A" w:rsidP="0029169C">
      <w:pPr>
        <w:pStyle w:val="TextkrperBlocksatz"/>
      </w:pPr>
    </w:p>
    <w:p w14:paraId="2394B86A" w14:textId="50CA226E" w:rsidR="0029169C" w:rsidRDefault="0029169C" w:rsidP="0029169C">
      <w:pPr>
        <w:pStyle w:val="berschrift4"/>
      </w:pPr>
      <w:r>
        <w:t>Knowledge-based functions</w:t>
      </w:r>
    </w:p>
    <w:p w14:paraId="16634C47" w14:textId="4151AB17" w:rsidR="009C35C4" w:rsidRDefault="00087707" w:rsidP="00087707">
      <w:pPr>
        <w:pStyle w:val="TextkrperBlocksatz"/>
      </w:pPr>
      <w:r w:rsidRPr="00087707">
        <w:t>Also known as statistical potentials, these derive interaction energies from observed frequencies</w:t>
      </w:r>
      <w:r w:rsidR="005C0921">
        <w:t xml:space="preserve"> and distances</w:t>
      </w:r>
      <w:r w:rsidRPr="00087707">
        <w:t xml:space="preserve"> of atom-pair contacts across experimentally determined structures</w:t>
      </w:r>
      <w:r w:rsidR="007A5534">
        <w:t xml:space="preserve"> </w:t>
      </w:r>
      <w:r w:rsidR="005C30B2">
        <w:t>(</w:t>
      </w:r>
      <w:sdt>
        <w:sdtPr>
          <w:id w:val="-1725056075"/>
          <w:citation/>
        </w:sdtPr>
        <w:sdtEndPr/>
        <w:sdtContent>
          <w:r w:rsidR="007A5534">
            <w:fldChar w:fldCharType="begin"/>
          </w:r>
          <w:r w:rsidR="007A5534" w:rsidRPr="007A5534">
            <w:instrText xml:space="preserve"> CITATION Hua24 \l 1031 </w:instrText>
          </w:r>
          <w:r w:rsidR="007A5534">
            <w:fldChar w:fldCharType="separate"/>
          </w:r>
          <w:r w:rsidR="00E35F1B">
            <w:rPr>
              <w:noProof/>
            </w:rPr>
            <w:t xml:space="preserve"> </w:t>
          </w:r>
          <w:r w:rsidR="00E35F1B" w:rsidRPr="00E35F1B">
            <w:rPr>
              <w:noProof/>
            </w:rPr>
            <w:t>[45]</w:t>
          </w:r>
          <w:r w:rsidR="007A5534">
            <w:fldChar w:fldCharType="end"/>
          </w:r>
        </w:sdtContent>
      </w:sdt>
      <w:r w:rsidR="007A5534">
        <w:t xml:space="preserve">, </w:t>
      </w:r>
      <w:sdt>
        <w:sdtPr>
          <w:id w:val="-1426176881"/>
          <w:citation/>
        </w:sdtPr>
        <w:sdtEndPr/>
        <w:sdtContent>
          <w:r w:rsidR="007A5534">
            <w:fldChar w:fldCharType="begin"/>
          </w:r>
          <w:r w:rsidR="007A5534" w:rsidRPr="007A5534">
            <w:instrText xml:space="preserve"> CITATION Men12 \l 1031 </w:instrText>
          </w:r>
          <w:r w:rsidR="007A5534">
            <w:fldChar w:fldCharType="separate"/>
          </w:r>
          <w:r w:rsidR="00E35F1B" w:rsidRPr="00E35F1B">
            <w:rPr>
              <w:noProof/>
            </w:rPr>
            <w:t>[48]</w:t>
          </w:r>
          <w:r w:rsidR="007A5534">
            <w:fldChar w:fldCharType="end"/>
          </w:r>
        </w:sdtContent>
      </w:sdt>
      <w:r w:rsidR="005C30B2">
        <w:t>)</w:t>
      </w:r>
      <w:r w:rsidRPr="00087707">
        <w:t>. More frequent contacts imply favorable interactions, converted into energy terms via inverse Boltzmann relations</w:t>
      </w:r>
      <w:r w:rsidR="00FE1D7B">
        <w:t xml:space="preserve"> </w:t>
      </w:r>
      <w:r w:rsidR="005C30B2">
        <w:t>(</w:t>
      </w:r>
      <w:sdt>
        <w:sdtPr>
          <w:id w:val="-2072950051"/>
          <w:citation/>
        </w:sdtPr>
        <w:sdtEndPr/>
        <w:sdtContent>
          <w:r w:rsidR="005C30B2">
            <w:fldChar w:fldCharType="begin"/>
          </w:r>
          <w:r w:rsidR="005C30B2" w:rsidRPr="007A5534">
            <w:instrText xml:space="preserve"> CITATION Hua24 \l 1031 </w:instrText>
          </w:r>
          <w:r w:rsidR="005C30B2">
            <w:fldChar w:fldCharType="separate"/>
          </w:r>
          <w:r w:rsidR="00E35F1B">
            <w:rPr>
              <w:noProof/>
            </w:rPr>
            <w:t xml:space="preserve"> </w:t>
          </w:r>
          <w:r w:rsidR="00E35F1B" w:rsidRPr="00E35F1B">
            <w:rPr>
              <w:noProof/>
            </w:rPr>
            <w:t>[45]</w:t>
          </w:r>
          <w:r w:rsidR="005C30B2">
            <w:fldChar w:fldCharType="end"/>
          </w:r>
        </w:sdtContent>
      </w:sdt>
      <w:r w:rsidR="005C30B2">
        <w:t xml:space="preserve">, </w:t>
      </w:r>
      <w:sdt>
        <w:sdtPr>
          <w:id w:val="1303036480"/>
          <w:citation/>
        </w:sdtPr>
        <w:sdtEndPr/>
        <w:sdtContent>
          <w:r w:rsidR="005C30B2">
            <w:fldChar w:fldCharType="begin"/>
          </w:r>
          <w:r w:rsidR="005C30B2" w:rsidRPr="007A5534">
            <w:instrText xml:space="preserve"> CITATION Men12 \l 1031 </w:instrText>
          </w:r>
          <w:r w:rsidR="005C30B2">
            <w:fldChar w:fldCharType="separate"/>
          </w:r>
          <w:r w:rsidR="00E35F1B" w:rsidRPr="00E35F1B">
            <w:rPr>
              <w:noProof/>
            </w:rPr>
            <w:t>[48]</w:t>
          </w:r>
          <w:r w:rsidR="005C30B2">
            <w:fldChar w:fldCharType="end"/>
          </w:r>
        </w:sdtContent>
      </w:sdt>
      <w:r w:rsidR="005C30B2">
        <w:t>)</w:t>
      </w:r>
      <w:r w:rsidR="005C30B2" w:rsidRPr="00087707">
        <w:t>.</w:t>
      </w:r>
    </w:p>
    <w:p w14:paraId="7B8CF92C" w14:textId="186BB18D" w:rsidR="004C71E1" w:rsidRDefault="00087707" w:rsidP="00087707">
      <w:pPr>
        <w:pStyle w:val="TextkrperBlocksatz"/>
      </w:pPr>
      <w:r w:rsidRPr="00087707">
        <w:t>While computationally efficient, these functions can be biased by dataset composition</w:t>
      </w:r>
      <w:r w:rsidR="00221407">
        <w:t xml:space="preserve"> </w:t>
      </w:r>
      <w:sdt>
        <w:sdtPr>
          <w:id w:val="-1889950344"/>
          <w:citation/>
        </w:sdtPr>
        <w:sdtEndPr/>
        <w:sdtContent>
          <w:r w:rsidR="00221407">
            <w:fldChar w:fldCharType="begin"/>
          </w:r>
          <w:r w:rsidR="00221407" w:rsidRPr="00221407">
            <w:instrText xml:space="preserve"> CITATION Sun21 \l 1031 </w:instrText>
          </w:r>
          <w:r w:rsidR="00221407">
            <w:fldChar w:fldCharType="separate"/>
          </w:r>
          <w:r w:rsidR="00E35F1B" w:rsidRPr="00E35F1B">
            <w:rPr>
              <w:noProof/>
            </w:rPr>
            <w:t>[46]</w:t>
          </w:r>
          <w:r w:rsidR="00221407">
            <w:fldChar w:fldCharType="end"/>
          </w:r>
        </w:sdtContent>
      </w:sdt>
      <w:r w:rsidRPr="00087707">
        <w:t>.</w:t>
      </w:r>
      <w:r w:rsidR="00E40366">
        <w:t xml:space="preserve"> The function also utilizes a so called reference state where </w:t>
      </w:r>
      <w:r w:rsidR="00E40366" w:rsidRPr="00E40366">
        <w:t>interatomic interactions are zero</w:t>
      </w:r>
      <w:r w:rsidR="00E40366">
        <w:t xml:space="preserve">. </w:t>
      </w:r>
      <w:r w:rsidR="00DD665E">
        <w:t>The challenge of deriving a k</w:t>
      </w:r>
      <w:r w:rsidR="00DD665E" w:rsidRPr="00DD665E">
        <w:t>nowledge-based function</w:t>
      </w:r>
      <w:r w:rsidR="00DD665E">
        <w:t xml:space="preserve"> lies in deriving </w:t>
      </w:r>
      <w:r w:rsidR="00EC1450">
        <w:t xml:space="preserve">this </w:t>
      </w:r>
      <w:r w:rsidR="00EC1450" w:rsidRPr="00EC1450">
        <w:t>reference state</w:t>
      </w:r>
      <w:r w:rsidR="00EC1450">
        <w:t xml:space="preserve">, which is according to </w:t>
      </w:r>
      <w:r w:rsidR="00EC1450" w:rsidRPr="00EC1450">
        <w:t>Thomas and Dill</w:t>
      </w:r>
      <w:r w:rsidR="00747EEA">
        <w:t xml:space="preserve"> </w:t>
      </w:r>
      <w:sdt>
        <w:sdtPr>
          <w:id w:val="256801949"/>
          <w:citation/>
        </w:sdtPr>
        <w:sdtEndPr/>
        <w:sdtContent>
          <w:r w:rsidR="00747EEA">
            <w:fldChar w:fldCharType="begin"/>
          </w:r>
          <w:r w:rsidR="00747EEA" w:rsidRPr="00747EEA">
            <w:instrText xml:space="preserve"> CITATION Tho96 \l 1031 </w:instrText>
          </w:r>
          <w:r w:rsidR="00747EEA">
            <w:fldChar w:fldCharType="separate"/>
          </w:r>
          <w:r w:rsidR="00E35F1B" w:rsidRPr="00E35F1B">
            <w:rPr>
              <w:noProof/>
            </w:rPr>
            <w:t>[49]</w:t>
          </w:r>
          <w:r w:rsidR="00747EEA">
            <w:fldChar w:fldCharType="end"/>
          </w:r>
        </w:sdtContent>
      </w:sdt>
      <w:r w:rsidR="00EC1450">
        <w:t xml:space="preserve"> </w:t>
      </w:r>
      <w:r w:rsidR="00747EEA">
        <w:t>not accurately possible</w:t>
      </w:r>
      <w:r w:rsidR="002A7D18">
        <w:t xml:space="preserve"> </w:t>
      </w:r>
      <w:sdt>
        <w:sdtPr>
          <w:id w:val="-2104954434"/>
          <w:citation/>
        </w:sdtPr>
        <w:sdtEndPr/>
        <w:sdtContent>
          <w:r w:rsidR="002A7D18">
            <w:fldChar w:fldCharType="begin"/>
          </w:r>
          <w:r w:rsidR="002A7D18" w:rsidRPr="002A7D18">
            <w:instrText xml:space="preserve"> CITATION Hua24 \l 1031 </w:instrText>
          </w:r>
          <w:r w:rsidR="002A7D18">
            <w:fldChar w:fldCharType="separate"/>
          </w:r>
          <w:r w:rsidR="00E35F1B" w:rsidRPr="00E35F1B">
            <w:rPr>
              <w:noProof/>
            </w:rPr>
            <w:t>[45]</w:t>
          </w:r>
          <w:r w:rsidR="002A7D18">
            <w:fldChar w:fldCharType="end"/>
          </w:r>
        </w:sdtContent>
      </w:sdt>
      <w:r w:rsidR="00747EEA">
        <w:t xml:space="preserve">. </w:t>
      </w:r>
      <w:r w:rsidR="002A7D18">
        <w:t>Therefor</w:t>
      </w:r>
      <w:r w:rsidR="003D280C">
        <w:t xml:space="preserve">, dealing with knowledge-based functions also means dealing with </w:t>
      </w:r>
      <w:r w:rsidR="003D280C" w:rsidRPr="003D280C">
        <w:t>approximat</w:t>
      </w:r>
      <w:r w:rsidR="003D280C">
        <w:t>ing</w:t>
      </w:r>
      <w:r w:rsidR="003D280C" w:rsidRPr="003D280C">
        <w:t xml:space="preserve"> the reference state</w:t>
      </w:r>
      <w:r w:rsidR="00322AC1">
        <w:t>, which could be inaccurate</w:t>
      </w:r>
      <w:r w:rsidR="001E5B09">
        <w:t xml:space="preserve"> </w:t>
      </w:r>
      <w:sdt>
        <w:sdtPr>
          <w:id w:val="555275912"/>
          <w:citation/>
        </w:sdtPr>
        <w:sdtEndPr/>
        <w:sdtContent>
          <w:r w:rsidR="001E5B09">
            <w:fldChar w:fldCharType="begin"/>
          </w:r>
          <w:r w:rsidR="001E5B09" w:rsidRPr="001E5B09">
            <w:instrText xml:space="preserve"> CITATION Hua24 \l 1031 </w:instrText>
          </w:r>
          <w:r w:rsidR="001E5B09">
            <w:fldChar w:fldCharType="separate"/>
          </w:r>
          <w:r w:rsidR="00E35F1B" w:rsidRPr="00E35F1B">
            <w:rPr>
              <w:noProof/>
            </w:rPr>
            <w:t>[45]</w:t>
          </w:r>
          <w:r w:rsidR="001E5B09">
            <w:fldChar w:fldCharType="end"/>
          </w:r>
        </w:sdtContent>
      </w:sdt>
      <w:r w:rsidR="00322AC1">
        <w:t xml:space="preserve">. Finding a good approximation is </w:t>
      </w:r>
      <w:r w:rsidR="001E5B09">
        <w:t>computationally costly and time consuming.</w:t>
      </w:r>
    </w:p>
    <w:p w14:paraId="5CB8E226" w14:textId="17526A4C" w:rsidR="00BB5388" w:rsidRDefault="00BB5388">
      <w:pPr>
        <w:spacing w:after="200" w:line="276" w:lineRule="auto"/>
      </w:pPr>
      <w:r>
        <w:br w:type="page"/>
      </w:r>
    </w:p>
    <w:p w14:paraId="1B688254" w14:textId="496CA095" w:rsidR="0029169C" w:rsidRDefault="0029169C" w:rsidP="0029169C">
      <w:pPr>
        <w:pStyle w:val="berschrift4"/>
      </w:pPr>
      <w:r>
        <w:lastRenderedPageBreak/>
        <w:t>Machine-</w:t>
      </w:r>
      <w:r w:rsidR="007941ED">
        <w:t>L</w:t>
      </w:r>
      <w:r>
        <w:t>earning based Scoring</w:t>
      </w:r>
    </w:p>
    <w:p w14:paraId="288B9E18" w14:textId="3E97E824" w:rsidR="007941ED" w:rsidRDefault="00E27F45" w:rsidP="002937BA">
      <w:pPr>
        <w:pStyle w:val="TextkrperBlocksatz"/>
      </w:pPr>
      <w:r w:rsidRPr="00E27F45">
        <w:t xml:space="preserve">The latest category, ML-based scoring functions, use algorithms such as random forests, </w:t>
      </w:r>
      <w:r w:rsidR="00427795" w:rsidRPr="00427795">
        <w:t>support vector regression</w:t>
      </w:r>
      <w:r w:rsidRPr="00E27F45">
        <w:t xml:space="preserve"> and convolutional neural networks (CNNs). These models learn complex, non-linear relationships from rich data representations</w:t>
      </w:r>
      <w:r w:rsidR="001705E7">
        <w:t xml:space="preserve"> </w:t>
      </w:r>
      <w:r w:rsidRPr="00E27F45">
        <w:t>without predefined functional forms. When well trained and validated, ML and deep learning scoring can outperform classical methods in binding affinity prediction and virtual screening</w:t>
      </w:r>
      <w:r w:rsidR="00A043C0">
        <w:t xml:space="preserve"> </w:t>
      </w:r>
      <w:sdt>
        <w:sdtPr>
          <w:id w:val="-2054844842"/>
          <w:citation/>
        </w:sdtPr>
        <w:sdtEndPr/>
        <w:sdtContent>
          <w:r w:rsidR="00B453B9">
            <w:fldChar w:fldCharType="begin"/>
          </w:r>
          <w:r w:rsidR="00B453B9" w:rsidRPr="00B453B9">
            <w:instrText xml:space="preserve"> CITATION Ain15 \l 1031 </w:instrText>
          </w:r>
          <w:r w:rsidR="00B453B9">
            <w:fldChar w:fldCharType="separate"/>
          </w:r>
          <w:r w:rsidR="00E35F1B" w:rsidRPr="00E35F1B">
            <w:rPr>
              <w:noProof/>
            </w:rPr>
            <w:t>[50]</w:t>
          </w:r>
          <w:r w:rsidR="00B453B9">
            <w:fldChar w:fldCharType="end"/>
          </w:r>
        </w:sdtContent>
      </w:sdt>
      <w:r w:rsidRPr="00E27F45">
        <w:t>.</w:t>
      </w:r>
    </w:p>
    <w:p w14:paraId="2639EFBD" w14:textId="73795913" w:rsidR="00257239" w:rsidRDefault="00BA2E09" w:rsidP="002937BA">
      <w:pPr>
        <w:pStyle w:val="TextkrperBlocksatz"/>
      </w:pPr>
      <w:r>
        <w:t xml:space="preserve">If </w:t>
      </w:r>
      <w:r w:rsidR="00B453B9" w:rsidRPr="00B453B9">
        <w:t>datasets and feature selection</w:t>
      </w:r>
      <w:r w:rsidR="00B453B9">
        <w:t xml:space="preserve"> allow it, “f</w:t>
      </w:r>
      <w:r w:rsidR="00257239" w:rsidRPr="00257239">
        <w:t>amily-specific</w:t>
      </w:r>
      <w:r w:rsidR="00B453B9">
        <w:t>”</w:t>
      </w:r>
      <w:r w:rsidR="00257239" w:rsidRPr="00257239">
        <w:t xml:space="preserve"> </w:t>
      </w:r>
      <w:r w:rsidR="00257239">
        <w:t>scoring functions</w:t>
      </w:r>
      <w:r w:rsidR="00257239" w:rsidRPr="00257239">
        <w:t xml:space="preserve"> </w:t>
      </w:r>
      <w:r w:rsidR="00B453B9">
        <w:t xml:space="preserve">could be </w:t>
      </w:r>
      <w:r w:rsidR="00257239" w:rsidRPr="00257239">
        <w:t>tailored to particular protein families. ​Synthetic data</w:t>
      </w:r>
      <w:r w:rsidR="00F84FA7">
        <w:t xml:space="preserve">, for example </w:t>
      </w:r>
      <w:r w:rsidR="00257239" w:rsidRPr="00257239">
        <w:t>docking poses</w:t>
      </w:r>
      <w:r w:rsidR="00F84FA7">
        <w:t>,</w:t>
      </w:r>
      <w:r w:rsidR="00257239" w:rsidRPr="00257239">
        <w:t xml:space="preserve"> can enhance training datasets, especially for targets with limited experimental data</w:t>
      </w:r>
      <w:r w:rsidR="00B453B9">
        <w:t xml:space="preserve"> </w:t>
      </w:r>
      <w:sdt>
        <w:sdtPr>
          <w:id w:val="23060334"/>
          <w:citation/>
        </w:sdtPr>
        <w:sdtEndPr/>
        <w:sdtContent>
          <w:r w:rsidR="00B453B9">
            <w:fldChar w:fldCharType="begin"/>
          </w:r>
          <w:r w:rsidR="00B453B9" w:rsidRPr="00B453B9">
            <w:instrText xml:space="preserve"> CITATION Ain15 \l 1031 </w:instrText>
          </w:r>
          <w:r w:rsidR="00B453B9">
            <w:fldChar w:fldCharType="separate"/>
          </w:r>
          <w:r w:rsidR="00E35F1B" w:rsidRPr="00E35F1B">
            <w:rPr>
              <w:noProof/>
            </w:rPr>
            <w:t>[50]</w:t>
          </w:r>
          <w:r w:rsidR="00B453B9">
            <w:fldChar w:fldCharType="end"/>
          </w:r>
        </w:sdtContent>
      </w:sdt>
      <w:r w:rsidR="00257239" w:rsidRPr="00257239">
        <w:t>.</w:t>
      </w:r>
      <w:r w:rsidR="00B453B9">
        <w:t xml:space="preserve"> </w:t>
      </w:r>
    </w:p>
    <w:p w14:paraId="183F5AE2" w14:textId="7AC3EF23" w:rsidR="006B37B2" w:rsidRDefault="006B37B2" w:rsidP="002937BA">
      <w:pPr>
        <w:pStyle w:val="TextkrperBlocksatz"/>
      </w:pPr>
      <w:r w:rsidRPr="006B37B2">
        <w:t xml:space="preserve">A notable example of modern deep-learning based scoring is GNINA, which integrates 3D convolutional neural networks (CNNs) to evaluate docking poses </w:t>
      </w:r>
      <w:r w:rsidR="00FF6E32">
        <w:t>(</w:t>
      </w:r>
      <w:sdt>
        <w:sdtPr>
          <w:id w:val="501170641"/>
          <w:citation/>
        </w:sdtPr>
        <w:sdtEndPr/>
        <w:sdtContent>
          <w:r w:rsidR="00FF6E32">
            <w:fldChar w:fldCharType="begin"/>
          </w:r>
          <w:r w:rsidR="00FF6E32" w:rsidRPr="00FF6E32">
            <w:instrText xml:space="preserve"> CITATION McN21 \l 1031 </w:instrText>
          </w:r>
          <w:r w:rsidR="00FF6E32">
            <w:fldChar w:fldCharType="separate"/>
          </w:r>
          <w:r w:rsidR="00E35F1B">
            <w:rPr>
              <w:noProof/>
            </w:rPr>
            <w:t xml:space="preserve"> </w:t>
          </w:r>
          <w:r w:rsidR="00E35F1B" w:rsidRPr="00E35F1B">
            <w:rPr>
              <w:noProof/>
            </w:rPr>
            <w:t>[6]</w:t>
          </w:r>
          <w:r w:rsidR="00FF6E32">
            <w:fldChar w:fldCharType="end"/>
          </w:r>
        </w:sdtContent>
      </w:sdt>
      <w:r w:rsidR="00FF6E32">
        <w:t xml:space="preserve">, </w:t>
      </w:r>
      <w:sdt>
        <w:sdtPr>
          <w:id w:val="-611433873"/>
          <w:citation/>
        </w:sdtPr>
        <w:sdtEndPr/>
        <w:sdtContent>
          <w:r w:rsidR="00FF6E32">
            <w:fldChar w:fldCharType="begin"/>
          </w:r>
          <w:r w:rsidR="00FF6E32" w:rsidRPr="00FF6E32">
            <w:instrText xml:space="preserve"> CITATION Sun21 \l 1031 </w:instrText>
          </w:r>
          <w:r w:rsidR="00FF6E32">
            <w:fldChar w:fldCharType="separate"/>
          </w:r>
          <w:r w:rsidR="00E35F1B" w:rsidRPr="00E35F1B">
            <w:rPr>
              <w:noProof/>
            </w:rPr>
            <w:t>[46]</w:t>
          </w:r>
          <w:r w:rsidR="00FF6E32">
            <w:fldChar w:fldCharType="end"/>
          </w:r>
        </w:sdtContent>
      </w:sdt>
      <w:r w:rsidR="00FF6E32">
        <w:t xml:space="preserve">). </w:t>
      </w:r>
      <w:r w:rsidR="00967080">
        <w:t xml:space="preserve">GNINAs workflow allows user to choose which parts of the docking pipeline are assessed by </w:t>
      </w:r>
      <w:r w:rsidR="00050A15">
        <w:t>CNN scoring.</w:t>
      </w:r>
    </w:p>
    <w:p w14:paraId="26106DE9" w14:textId="51DB1EFE" w:rsidR="00050A15" w:rsidRDefault="00050A15" w:rsidP="002937BA">
      <w:pPr>
        <w:pStyle w:val="TextkrperBlocksatz"/>
      </w:pPr>
      <w:r>
        <w:t xml:space="preserve">If the CNN scoring is disabled, the used scoring function is essentially the same as the function utilized by </w:t>
      </w:r>
      <w:r w:rsidR="001E0AFC" w:rsidRPr="001E0AFC">
        <w:t>AutoDock Vina</w:t>
      </w:r>
      <w:r w:rsidR="001E0AFC">
        <w:t xml:space="preserve"> </w:t>
      </w:r>
      <w:sdt>
        <w:sdtPr>
          <w:id w:val="848693024"/>
          <w:citation/>
        </w:sdtPr>
        <w:sdtEndPr/>
        <w:sdtContent>
          <w:r w:rsidR="00323D54">
            <w:fldChar w:fldCharType="begin"/>
          </w:r>
          <w:r w:rsidR="00323D54" w:rsidRPr="00323D54">
            <w:instrText xml:space="preserve"> CITATION Tro10 \l 1031 </w:instrText>
          </w:r>
          <w:r w:rsidR="00323D54">
            <w:fldChar w:fldCharType="separate"/>
          </w:r>
          <w:r w:rsidR="00E35F1B" w:rsidRPr="00E35F1B">
            <w:rPr>
              <w:noProof/>
            </w:rPr>
            <w:t>[47]</w:t>
          </w:r>
          <w:r w:rsidR="00323D54">
            <w:fldChar w:fldCharType="end"/>
          </w:r>
        </w:sdtContent>
      </w:sdt>
      <w:r w:rsidR="00323D54">
        <w:t xml:space="preserve">, a empirical scoring function (see </w:t>
      </w:r>
      <w:r w:rsidR="00412848">
        <w:t>“</w:t>
      </w:r>
      <w:r w:rsidR="00323D54">
        <w:fldChar w:fldCharType="begin"/>
      </w:r>
      <w:r w:rsidR="00323D54">
        <w:instrText xml:space="preserve"> REF _Ref206603908 \h </w:instrText>
      </w:r>
      <w:r w:rsidR="002937BA">
        <w:instrText xml:space="preserve"> \* MERGEFORMAT </w:instrText>
      </w:r>
      <w:r w:rsidR="00323D54">
        <w:fldChar w:fldCharType="separate"/>
      </w:r>
      <w:r w:rsidR="00E35F1B" w:rsidRPr="00E35F1B">
        <w:rPr>
          <w:bCs/>
          <w:iCs/>
        </w:rPr>
        <w:t>Empirical scoring functions</w:t>
      </w:r>
      <w:r w:rsidR="00323D54">
        <w:fldChar w:fldCharType="end"/>
      </w:r>
      <w:r w:rsidR="00412848">
        <w:t xml:space="preserve">” </w:t>
      </w:r>
      <w:r w:rsidR="00323D54">
        <w:fldChar w:fldCharType="begin"/>
      </w:r>
      <w:r w:rsidR="00323D54">
        <w:instrText xml:space="preserve"> REF _Ref206603908 \p \h </w:instrText>
      </w:r>
      <w:r w:rsidR="002937BA">
        <w:instrText xml:space="preserve"> \* MERGEFORMAT </w:instrText>
      </w:r>
      <w:r w:rsidR="00323D54">
        <w:fldChar w:fldCharType="separate"/>
      </w:r>
      <w:r w:rsidR="00E35F1B">
        <w:t>above</w:t>
      </w:r>
      <w:r w:rsidR="00323D54">
        <w:fldChar w:fldCharType="end"/>
      </w:r>
      <w:r w:rsidR="00323D54">
        <w:t>)</w:t>
      </w:r>
      <w:r w:rsidR="00412848">
        <w:t>.</w:t>
      </w:r>
      <w:r w:rsidR="00E83598">
        <w:t xml:space="preserve"> </w:t>
      </w:r>
      <w:r w:rsidR="00E83598" w:rsidRPr="00E83598">
        <w:t>When CNN scoring is enabled, GNINA can be applied at different stages of the docking pipeline to enhance accuracy. The “refinement” option uses the CNN after the Monte Carlo sampling process: once ligand poses are generated and selected by Monte Carlo chains, the CNN is employed to refine these poses toward local minima, after which the refined conformations are sorted according to their CNN-derived scores</w:t>
      </w:r>
      <w:r w:rsidR="00466761">
        <w:t xml:space="preserve"> </w:t>
      </w:r>
      <w:sdt>
        <w:sdtPr>
          <w:id w:val="745454135"/>
          <w:citation/>
        </w:sdtPr>
        <w:sdtEndPr/>
        <w:sdtContent>
          <w:r w:rsidR="00466761">
            <w:fldChar w:fldCharType="begin"/>
          </w:r>
          <w:r w:rsidR="00466761" w:rsidRPr="00B86ED2">
            <w:instrText xml:space="preserve"> CITATION McN21 \l 1031 </w:instrText>
          </w:r>
          <w:r w:rsidR="00466761">
            <w:fldChar w:fldCharType="separate"/>
          </w:r>
          <w:r w:rsidR="00E35F1B" w:rsidRPr="00E35F1B">
            <w:rPr>
              <w:noProof/>
            </w:rPr>
            <w:t>[6]</w:t>
          </w:r>
          <w:r w:rsidR="00466761">
            <w:fldChar w:fldCharType="end"/>
          </w:r>
        </w:sdtContent>
      </w:sdt>
      <w:r w:rsidR="00466761" w:rsidRPr="00B86ED2">
        <w:t>.</w:t>
      </w:r>
      <w:r w:rsidR="00E83598">
        <w:t xml:space="preserve"> </w:t>
      </w:r>
      <w:r w:rsidR="00B86ED2">
        <w:t>In</w:t>
      </w:r>
      <w:r w:rsidR="00B86ED2" w:rsidRPr="00B86ED2">
        <w:t xml:space="preserve"> contrast, the “all” option applies CNN scoring throughout the entire docking pipeline, including minimization within the Monte Carlo chains, refinement after sampling, and ranking of the final output conformations, thereby ensuring CNN-guided optimization at every stage of docking</w:t>
      </w:r>
      <w:r w:rsidR="00B86ED2">
        <w:t xml:space="preserve"> </w:t>
      </w:r>
      <w:sdt>
        <w:sdtPr>
          <w:id w:val="-1660767878"/>
          <w:citation/>
        </w:sdtPr>
        <w:sdtEndPr/>
        <w:sdtContent>
          <w:r w:rsidR="00B86ED2">
            <w:fldChar w:fldCharType="begin"/>
          </w:r>
          <w:r w:rsidR="00B86ED2" w:rsidRPr="00B86ED2">
            <w:instrText xml:space="preserve"> CITATION McN21 \l 1031 </w:instrText>
          </w:r>
          <w:r w:rsidR="00B86ED2">
            <w:fldChar w:fldCharType="separate"/>
          </w:r>
          <w:r w:rsidR="00E35F1B" w:rsidRPr="00E35F1B">
            <w:rPr>
              <w:noProof/>
            </w:rPr>
            <w:t>[6]</w:t>
          </w:r>
          <w:r w:rsidR="00B86ED2">
            <w:fldChar w:fldCharType="end"/>
          </w:r>
        </w:sdtContent>
      </w:sdt>
      <w:r w:rsidR="00B86ED2" w:rsidRPr="00B86ED2">
        <w:t>.</w:t>
      </w:r>
    </w:p>
    <w:p w14:paraId="21163252" w14:textId="03B3C034" w:rsidR="00466761" w:rsidRDefault="009D73E0" w:rsidP="002937BA">
      <w:pPr>
        <w:pStyle w:val="TextkrperBlocksatz"/>
      </w:pPr>
      <w:r w:rsidRPr="009D73E0">
        <w:t xml:space="preserve">Additionally, GNINA offers a </w:t>
      </w:r>
      <w:r>
        <w:t>“</w:t>
      </w:r>
      <w:r w:rsidRPr="009D73E0">
        <w:t>hybrid refinement mode</w:t>
      </w:r>
      <w:r>
        <w:t>”</w:t>
      </w:r>
      <w:r w:rsidRPr="009D73E0">
        <w:t xml:space="preserve"> (mix_emp_force), in which ligand poses are optimized using a linear combination of CNN gradient information and conventional non-CNN scoring force fields. This hybrid approach balances the strengths of physics-based and data-driven scoring, aiming to capture both physically motivated interactions and complex learned patterns in protein</w:t>
      </w:r>
      <w:r w:rsidR="00D83E69">
        <w:t>-</w:t>
      </w:r>
      <w:r w:rsidRPr="009D73E0">
        <w:t>ligand binding</w:t>
      </w:r>
      <w:r>
        <w:t xml:space="preserve"> </w:t>
      </w:r>
      <w:sdt>
        <w:sdtPr>
          <w:id w:val="-1850864252"/>
          <w:citation/>
        </w:sdtPr>
        <w:sdtEndPr/>
        <w:sdtContent>
          <w:r>
            <w:fldChar w:fldCharType="begin"/>
          </w:r>
          <w:r w:rsidRPr="009D73E0">
            <w:instrText xml:space="preserve"> CITATION McN21 \l 1031 </w:instrText>
          </w:r>
          <w:r>
            <w:fldChar w:fldCharType="separate"/>
          </w:r>
          <w:r w:rsidR="00E35F1B" w:rsidRPr="00E35F1B">
            <w:rPr>
              <w:noProof/>
            </w:rPr>
            <w:t>[6]</w:t>
          </w:r>
          <w:r>
            <w:fldChar w:fldCharType="end"/>
          </w:r>
        </w:sdtContent>
      </w:sdt>
      <w:r w:rsidRPr="009D73E0">
        <w:t>.</w:t>
      </w:r>
    </w:p>
    <w:p w14:paraId="5BE61489" w14:textId="6285C22B" w:rsidR="00815853" w:rsidRDefault="00815853">
      <w:pPr>
        <w:spacing w:after="200" w:line="276" w:lineRule="auto"/>
      </w:pPr>
      <w:r>
        <w:br w:type="page"/>
      </w:r>
    </w:p>
    <w:p w14:paraId="2871B6FE" w14:textId="0F3851BD" w:rsidR="00E96445" w:rsidRDefault="00E96445" w:rsidP="00E96445">
      <w:pPr>
        <w:pStyle w:val="berschrift2"/>
      </w:pPr>
      <w:bookmarkStart w:id="48" w:name="_Toc207988565"/>
      <w:r w:rsidRPr="00EB2C28">
        <w:lastRenderedPageBreak/>
        <w:t>Deep Learning</w:t>
      </w:r>
      <w:r w:rsidR="00C15158">
        <w:t>-</w:t>
      </w:r>
      <w:r w:rsidRPr="00EB2C28">
        <w:t>Based 3D Structure Prediction</w:t>
      </w:r>
      <w:bookmarkEnd w:id="48"/>
    </w:p>
    <w:p w14:paraId="2D85F30F" w14:textId="6052E422" w:rsidR="00E96445" w:rsidRPr="00F54849" w:rsidRDefault="00E96445" w:rsidP="00E96445">
      <w:pPr>
        <w:pStyle w:val="Textkrper"/>
      </w:pPr>
      <w:r w:rsidRPr="00C0667D">
        <w:t>Recent advances in machine learning now impact both ends of the structure-based pipeline: prediction of accurate protein folds and prediction/scoring of ligand poses. In the following section, three representative tools are examined: AlphaFold, Protenix and GNINA</w:t>
      </w:r>
      <w:r>
        <w:t xml:space="preserve">, </w:t>
      </w:r>
      <w:r w:rsidRPr="00F54849">
        <w:t>highlighting their modes of operation and roles in a docking workflow.</w:t>
      </w:r>
    </w:p>
    <w:p w14:paraId="1B2C1122" w14:textId="7CF7F2DB" w:rsidR="00912F50" w:rsidRDefault="00153143" w:rsidP="007C327D">
      <w:pPr>
        <w:pStyle w:val="TextkrperBlocksatz"/>
      </w:pPr>
      <w:r w:rsidRPr="00153143">
        <w:t xml:space="preserve">Modern deep-learning methods can predict a protein’s 3D shape directly from its amino acid sequence. </w:t>
      </w:r>
      <w:r w:rsidR="00F24F40" w:rsidRPr="00F24F40">
        <w:t>For example, the AlphaFold series</w:t>
      </w:r>
      <w:r w:rsidR="00697CCF">
        <w:t xml:space="preserve"> </w:t>
      </w:r>
      <w:r w:rsidR="00DD52B6">
        <w:t>(</w:t>
      </w:r>
      <w:sdt>
        <w:sdtPr>
          <w:id w:val="1231428818"/>
          <w:citation/>
        </w:sdtPr>
        <w:sdtEndPr/>
        <w:sdtContent>
          <w:r w:rsidR="00FF6E32">
            <w:fldChar w:fldCharType="begin"/>
          </w:r>
          <w:r w:rsidR="00FF6E32" w:rsidRPr="00DD52B6">
            <w:instrText xml:space="preserve"> CITATION Jum21 \l 1031 </w:instrText>
          </w:r>
          <w:r w:rsidR="00FF6E32">
            <w:fldChar w:fldCharType="separate"/>
          </w:r>
          <w:r w:rsidR="00E35F1B">
            <w:rPr>
              <w:noProof/>
            </w:rPr>
            <w:t xml:space="preserve"> </w:t>
          </w:r>
          <w:r w:rsidR="00E35F1B" w:rsidRPr="00E35F1B">
            <w:rPr>
              <w:noProof/>
            </w:rPr>
            <w:t>[51]</w:t>
          </w:r>
          <w:r w:rsidR="00FF6E32">
            <w:fldChar w:fldCharType="end"/>
          </w:r>
        </w:sdtContent>
      </w:sdt>
      <w:r w:rsidR="00FF6E32">
        <w:t xml:space="preserve">, </w:t>
      </w:r>
      <w:sdt>
        <w:sdtPr>
          <w:id w:val="418456558"/>
          <w:citation/>
        </w:sdtPr>
        <w:sdtEndPr/>
        <w:sdtContent>
          <w:r w:rsidR="00FF6E32">
            <w:fldChar w:fldCharType="begin"/>
          </w:r>
          <w:r w:rsidR="00FF6E32" w:rsidRPr="00DD52B6">
            <w:instrText xml:space="preserve"> CITATION Fle25 \l 1031 </w:instrText>
          </w:r>
          <w:r w:rsidR="00FF6E32">
            <w:fldChar w:fldCharType="separate"/>
          </w:r>
          <w:r w:rsidR="00E35F1B" w:rsidRPr="00E35F1B">
            <w:rPr>
              <w:noProof/>
            </w:rPr>
            <w:t>[52]</w:t>
          </w:r>
          <w:r w:rsidR="00FF6E32">
            <w:fldChar w:fldCharType="end"/>
          </w:r>
        </w:sdtContent>
      </w:sdt>
      <w:r w:rsidR="00FF6E32">
        <w:t xml:space="preserve">, </w:t>
      </w:r>
      <w:sdt>
        <w:sdtPr>
          <w:id w:val="1930149127"/>
          <w:citation/>
        </w:sdtPr>
        <w:sdtEndPr/>
        <w:sdtContent>
          <w:r w:rsidR="00DD52B6">
            <w:fldChar w:fldCharType="begin"/>
          </w:r>
          <w:r w:rsidR="00DD52B6" w:rsidRPr="00DD52B6">
            <w:instrText xml:space="preserve"> CITATION Abr24 \l 1031 </w:instrText>
          </w:r>
          <w:r w:rsidR="00DD52B6">
            <w:fldChar w:fldCharType="separate"/>
          </w:r>
          <w:r w:rsidR="00E35F1B" w:rsidRPr="00E35F1B">
            <w:rPr>
              <w:noProof/>
            </w:rPr>
            <w:t>[8]</w:t>
          </w:r>
          <w:r w:rsidR="00DD52B6">
            <w:fldChar w:fldCharType="end"/>
          </w:r>
        </w:sdtContent>
      </w:sdt>
      <w:r w:rsidR="00DD52B6">
        <w:t xml:space="preserve">) </w:t>
      </w:r>
      <w:r w:rsidR="00F24F40" w:rsidRPr="00F24F40">
        <w:t>of algorithms has revolutionized the field</w:t>
      </w:r>
      <w:r w:rsidR="00180F1B">
        <w:t xml:space="preserve"> of protein structure predictions. </w:t>
      </w:r>
      <w:r w:rsidR="007C327D" w:rsidRPr="007C327D">
        <w:t>These systems take a protein sequence as input</w:t>
      </w:r>
      <w:r w:rsidR="007C327D">
        <w:t xml:space="preserve">, </w:t>
      </w:r>
      <w:r w:rsidR="007C327D" w:rsidRPr="007C327D">
        <w:t>together with alignments of related sequences from databases</w:t>
      </w:r>
      <w:r w:rsidR="007C327D">
        <w:t xml:space="preserve"> (MSA</w:t>
      </w:r>
      <w:r w:rsidR="00C21674">
        <w:t>s</w:t>
      </w:r>
      <w:r w:rsidR="00C67423">
        <w:t>)</w:t>
      </w:r>
      <w:r w:rsidR="00107A59">
        <w:t xml:space="preserve"> and </w:t>
      </w:r>
      <w:r w:rsidR="0084679B">
        <w:t>structural information about ligands and covalent bonds</w:t>
      </w:r>
      <w:r w:rsidR="00C67423">
        <w:t>, and</w:t>
      </w:r>
      <w:r w:rsidR="007C327D" w:rsidRPr="007C327D">
        <w:t xml:space="preserve"> use very large neural networks to infer how the sequence folds into a stable 3D structure</w:t>
      </w:r>
      <w:r w:rsidR="0084679B">
        <w:t xml:space="preserve"> </w:t>
      </w:r>
      <w:sdt>
        <w:sdtPr>
          <w:id w:val="1119032024"/>
          <w:citation/>
        </w:sdtPr>
        <w:sdtEndPr/>
        <w:sdtContent>
          <w:r w:rsidR="0084679B">
            <w:fldChar w:fldCharType="begin"/>
          </w:r>
          <w:r w:rsidR="0084679B" w:rsidRPr="0084679B">
            <w:instrText xml:space="preserve"> CITATION Abr24 \l 1031 </w:instrText>
          </w:r>
          <w:r w:rsidR="0084679B">
            <w:fldChar w:fldCharType="separate"/>
          </w:r>
          <w:r w:rsidR="00E35F1B" w:rsidRPr="00E35F1B">
            <w:rPr>
              <w:noProof/>
            </w:rPr>
            <w:t>[8]</w:t>
          </w:r>
          <w:r w:rsidR="0084679B">
            <w:fldChar w:fldCharType="end"/>
          </w:r>
        </w:sdtContent>
      </w:sdt>
      <w:r w:rsidR="007C327D" w:rsidRPr="007C327D">
        <w:t>. The output is an all-atom model of the protein.</w:t>
      </w:r>
      <w:r w:rsidR="00501BE8">
        <w:t xml:space="preserve"> </w:t>
      </w:r>
      <w:r w:rsidR="00501BE8" w:rsidRPr="00501BE8">
        <w:t>In practice, AlphaFold and similar systems (like the open-source tool Protenix) rely on vast training sets of known structures to learn typical folding patterns. For instance, AlphaFold 3 extends this approach to complexes: it can predict assemblies of proteins with bound ligands and nucleic acids in a single deep-learning framework</w:t>
      </w:r>
      <w:r w:rsidR="00501BE8">
        <w:t xml:space="preserve"> </w:t>
      </w:r>
      <w:sdt>
        <w:sdtPr>
          <w:id w:val="-210808252"/>
          <w:citation/>
        </w:sdtPr>
        <w:sdtEndPr/>
        <w:sdtContent>
          <w:r w:rsidR="00501BE8">
            <w:fldChar w:fldCharType="begin"/>
          </w:r>
          <w:r w:rsidR="00501BE8" w:rsidRPr="00501BE8">
            <w:instrText xml:space="preserve"> CITATION Abr24 \l 1031 </w:instrText>
          </w:r>
          <w:r w:rsidR="00501BE8">
            <w:fldChar w:fldCharType="separate"/>
          </w:r>
          <w:r w:rsidR="00E35F1B" w:rsidRPr="00E35F1B">
            <w:rPr>
              <w:noProof/>
            </w:rPr>
            <w:t>[8]</w:t>
          </w:r>
          <w:r w:rsidR="00501BE8">
            <w:fldChar w:fldCharType="end"/>
          </w:r>
        </w:sdtContent>
      </w:sdt>
      <w:r w:rsidR="004F7474">
        <w:t>.</w:t>
      </w:r>
    </w:p>
    <w:p w14:paraId="171E264C" w14:textId="633AE7AB" w:rsidR="004F7474" w:rsidRDefault="009761A1" w:rsidP="007C327D">
      <w:pPr>
        <w:pStyle w:val="TextkrperBlocksatz"/>
      </w:pPr>
      <w:r w:rsidRPr="009761A1">
        <w:t>Protenix is explicitly built as a PyTorch reproduction of this next-generation AlphaFold (so-called “AlphaFold3”), aimed at making a high-accuracy, trainable folding model openly available</w:t>
      </w:r>
      <w:r>
        <w:t xml:space="preserve"> </w:t>
      </w:r>
      <w:sdt>
        <w:sdtPr>
          <w:id w:val="1960529451"/>
          <w:citation/>
        </w:sdtPr>
        <w:sdtEndPr/>
        <w:sdtContent>
          <w:r>
            <w:fldChar w:fldCharType="begin"/>
          </w:r>
          <w:r w:rsidRPr="009761A1">
            <w:instrText xml:space="preserve"> CITATION Byt25 \l 1031 </w:instrText>
          </w:r>
          <w:r>
            <w:fldChar w:fldCharType="separate"/>
          </w:r>
          <w:r w:rsidR="00E35F1B" w:rsidRPr="00E35F1B">
            <w:rPr>
              <w:noProof/>
            </w:rPr>
            <w:t>[9]</w:t>
          </w:r>
          <w:r>
            <w:fldChar w:fldCharType="end"/>
          </w:r>
        </w:sdtContent>
      </w:sdt>
      <w:r w:rsidR="00E76629">
        <w:t>.</w:t>
      </w:r>
    </w:p>
    <w:p w14:paraId="6871C2A1" w14:textId="5A36D199" w:rsidR="005D56EB" w:rsidRDefault="00E76629" w:rsidP="00B05A4F">
      <w:pPr>
        <w:pStyle w:val="TextkrperBlocksatz"/>
      </w:pPr>
      <w:r w:rsidRPr="00E76629">
        <w:t>Once a structure is predicted, these programs also report confidence metrics to help users interpret the results.</w:t>
      </w:r>
      <w:r>
        <w:t xml:space="preserve"> </w:t>
      </w:r>
      <w:r w:rsidR="007B021C" w:rsidRPr="00812405">
        <w:t>The predicted Local Distance Difference Test (pLDDT) score</w:t>
      </w:r>
      <w:r w:rsidR="007B021C">
        <w:t xml:space="preserve"> </w:t>
      </w:r>
      <w:r w:rsidR="007B021C" w:rsidRPr="003E7D17">
        <w:t>per-residue confidence score ranges from 0 to 100 and reflects how accurately local features of the model</w:t>
      </w:r>
      <w:r w:rsidR="007B021C">
        <w:t xml:space="preserve">, </w:t>
      </w:r>
      <w:r w:rsidR="007B021C" w:rsidRPr="003E7D17">
        <w:t>such as backbone and side-chain positions</w:t>
      </w:r>
      <w:r w:rsidR="007B021C">
        <w:t>,</w:t>
      </w:r>
      <w:r w:rsidR="007B021C" w:rsidRPr="003E7D17">
        <w:t xml:space="preserve"> agree with what would be expected from an experimentally determined structure.</w:t>
      </w:r>
      <w:r w:rsidR="001F743D">
        <w:t xml:space="preserve"> </w:t>
      </w:r>
      <w:r w:rsidR="001F743D" w:rsidRPr="001F743D">
        <w:t xml:space="preserve">These scores often vary along the chain, highlighting which regions are well-determined and which might be flexible or uncertain </w:t>
      </w:r>
      <w:sdt>
        <w:sdtPr>
          <w:id w:val="-641112983"/>
          <w:citation/>
        </w:sdtPr>
        <w:sdtEndPr/>
        <w:sdtContent>
          <w:r w:rsidR="001F743D">
            <w:fldChar w:fldCharType="begin"/>
          </w:r>
          <w:r w:rsidR="001F743D" w:rsidRPr="009145E6">
            <w:instrText xml:space="preserve"> CITATION EMB251 \l 1031 </w:instrText>
          </w:r>
          <w:r w:rsidR="001F743D">
            <w:fldChar w:fldCharType="separate"/>
          </w:r>
          <w:r w:rsidR="00E35F1B" w:rsidRPr="00E35F1B">
            <w:rPr>
              <w:noProof/>
            </w:rPr>
            <w:t>[53]</w:t>
          </w:r>
          <w:r w:rsidR="001F743D">
            <w:fldChar w:fldCharType="end"/>
          </w:r>
        </w:sdtContent>
      </w:sdt>
      <w:r w:rsidR="001F743D">
        <w:t>.</w:t>
      </w:r>
      <w:r w:rsidR="00A24FF6">
        <w:t xml:space="preserve"> </w:t>
      </w:r>
      <w:r w:rsidR="00A24FF6" w:rsidRPr="00A24FF6">
        <w:t>Beyond pLDDT, AlphaFold</w:t>
      </w:r>
      <w:r w:rsidR="00A24FF6" w:rsidRPr="00A24FF6">
        <w:noBreakHyphen/>
        <w:t xml:space="preserve">derived tools provide global metrics for whole complexes. </w:t>
      </w:r>
    </w:p>
    <w:p w14:paraId="40AEE7FA" w14:textId="3A80560B" w:rsidR="008F55E6" w:rsidRDefault="00B05A4F" w:rsidP="00B05A4F">
      <w:pPr>
        <w:pStyle w:val="TextkrperBlocksatz"/>
      </w:pPr>
      <w:r w:rsidRPr="000E6402">
        <w:t xml:space="preserve">The predicted Template Modelling score (pTM) reflects the accuracy of the overall fold of the protein relative to an unknown true structure, analogous to a TM-score but derived from the prediction model rather than alignment to a known structure. A high pTM value (close to 1.0) indicates a reliable global fold prediction. </w:t>
      </w:r>
    </w:p>
    <w:p w14:paraId="3C6F671F" w14:textId="748F57EA" w:rsidR="00B05A4F" w:rsidRDefault="00B05A4F" w:rsidP="00B05A4F">
      <w:pPr>
        <w:pStyle w:val="TextkrperBlocksatz"/>
      </w:pPr>
      <w:r w:rsidRPr="000E6402">
        <w:lastRenderedPageBreak/>
        <w:t>In contrast, the interface predicted Template Modelling score (ipTM) specifically measures the reliability of predicted interfaces between chains or between protein and ligands within the structure. ipTM values close to 1.0 therefore suggest a robust confidence in how the model positions interact with domains or binding partners</w:t>
      </w:r>
      <w:r>
        <w:t xml:space="preserve"> </w:t>
      </w:r>
      <w:sdt>
        <w:sdtPr>
          <w:id w:val="-1265219364"/>
          <w:citation/>
        </w:sdtPr>
        <w:sdtEndPr/>
        <w:sdtContent>
          <w:r>
            <w:fldChar w:fldCharType="begin"/>
          </w:r>
          <w:r w:rsidRPr="00634647">
            <w:instrText xml:space="preserve"> CITATION EMB25 \l 1031 </w:instrText>
          </w:r>
          <w:r>
            <w:fldChar w:fldCharType="separate"/>
          </w:r>
          <w:r w:rsidR="00E35F1B" w:rsidRPr="00E35F1B">
            <w:rPr>
              <w:noProof/>
            </w:rPr>
            <w:t>[54]</w:t>
          </w:r>
          <w:r>
            <w:fldChar w:fldCharType="end"/>
          </w:r>
        </w:sdtContent>
      </w:sdt>
      <w:r w:rsidRPr="000E6402">
        <w:t>.</w:t>
      </w:r>
    </w:p>
    <w:p w14:paraId="1C878E42" w14:textId="05EF05D9" w:rsidR="0001555A" w:rsidRPr="009B56D6" w:rsidRDefault="00FA50CD" w:rsidP="0001555A">
      <w:pPr>
        <w:pStyle w:val="TextkrperBlocksatz"/>
        <w:rPr>
          <w:rFonts w:cs="Open Sans"/>
        </w:rPr>
      </w:pPr>
      <w:r>
        <w:rPr>
          <w:rFonts w:cs="Open Sans"/>
        </w:rPr>
        <w:t>Both</w:t>
      </w:r>
      <w:r w:rsidR="0001555A" w:rsidRPr="009B56D6">
        <w:rPr>
          <w:rFonts w:cs="Open Sans"/>
        </w:rPr>
        <w:t xml:space="preserve"> metric</w:t>
      </w:r>
      <w:r>
        <w:rPr>
          <w:rFonts w:cs="Open Sans"/>
        </w:rPr>
        <w:t>s</w:t>
      </w:r>
      <w:r w:rsidR="0001555A" w:rsidRPr="009B56D6">
        <w:rPr>
          <w:rFonts w:cs="Open Sans"/>
        </w:rPr>
        <w:t xml:space="preserve"> are based on the </w:t>
      </w:r>
      <w:r w:rsidR="00BB7734" w:rsidRPr="009B56D6">
        <w:rPr>
          <w:rFonts w:cs="Open Sans"/>
        </w:rPr>
        <w:t xml:space="preserve">Template Modelling (TM) score. </w:t>
      </w:r>
      <w:r w:rsidR="0001555A" w:rsidRPr="009B56D6">
        <w:rPr>
          <w:rFonts w:cs="Open Sans"/>
        </w:rPr>
        <w:t xml:space="preserve">The TM-score is a widely used metric to quantify the overall distance between two three-dimensional structures. The Equation </w:t>
      </w:r>
      <w:r w:rsidR="0001555A" w:rsidRPr="009B56D6">
        <w:rPr>
          <w:rFonts w:cs="Open Sans"/>
        </w:rPr>
        <w:fldChar w:fldCharType="begin"/>
      </w:r>
      <w:r w:rsidR="0001555A" w:rsidRPr="009B56D6">
        <w:rPr>
          <w:rFonts w:cs="Open Sans"/>
        </w:rPr>
        <w:instrText xml:space="preserve"> REF _Ref206688575 \h  \* MERGEFORMAT </w:instrText>
      </w:r>
      <w:r w:rsidR="0001555A" w:rsidRPr="009B56D6">
        <w:rPr>
          <w:rFonts w:cs="Open Sans"/>
        </w:rPr>
      </w:r>
      <w:r w:rsidR="0001555A" w:rsidRPr="009B56D6">
        <w:rPr>
          <w:rFonts w:cs="Open Sans"/>
        </w:rPr>
        <w:fldChar w:fldCharType="separate"/>
      </w:r>
      <w:r w:rsidR="00E35F1B" w:rsidRPr="009B56D6">
        <w:rPr>
          <w:rFonts w:cs="Open Sans"/>
        </w:rPr>
        <w:t>(</w:t>
      </w:r>
      <w:r w:rsidR="00E35F1B" w:rsidRPr="009B56D6">
        <w:rPr>
          <w:rFonts w:cs="Open Sans"/>
          <w:noProof/>
        </w:rPr>
        <w:t>2</w:t>
      </w:r>
      <w:r w:rsidR="00E35F1B" w:rsidRPr="009B56D6">
        <w:rPr>
          <w:rFonts w:cs="Open Sans"/>
        </w:rPr>
        <w:t>)</w:t>
      </w:r>
      <w:r w:rsidR="0001555A" w:rsidRPr="009B56D6">
        <w:rPr>
          <w:rFonts w:cs="Open Sans"/>
        </w:rPr>
        <w:fldChar w:fldCharType="end"/>
      </w:r>
      <w:r w:rsidR="0001555A" w:rsidRPr="009B56D6">
        <w:rPr>
          <w:rFonts w:cs="Open Sans"/>
        </w:rPr>
        <w:t xml:space="preserve"> incorporates the length of the native structure </w:t>
      </w:r>
      <m:oMath>
        <m:sSub>
          <m:sSubPr>
            <m:ctrlPr>
              <w:rPr>
                <w:rFonts w:ascii="Cambria Math" w:eastAsiaTheme="minorEastAsia" w:hAnsi="Cambria Math" w:cs="Open Sans"/>
                <w:i/>
                <w:lang w:eastAsia="de-DE"/>
              </w:rPr>
            </m:ctrlPr>
          </m:sSubPr>
          <m:e>
            <m:r>
              <w:rPr>
                <w:rFonts w:ascii="Cambria Math" w:eastAsiaTheme="minorEastAsia" w:hAnsi="Cambria Math" w:cs="Open Sans"/>
                <w:lang w:eastAsia="de-DE"/>
              </w:rPr>
              <m:t>L</m:t>
            </m:r>
          </m:e>
          <m:sub>
            <m:r>
              <w:rPr>
                <w:rFonts w:ascii="Cambria Math" w:eastAsiaTheme="minorEastAsia" w:hAnsi="Cambria Math" w:cs="Open Sans"/>
                <w:lang w:eastAsia="de-DE"/>
              </w:rPr>
              <m:t>N</m:t>
            </m:r>
          </m:sub>
        </m:sSub>
      </m:oMath>
      <w:r w:rsidR="0001555A" w:rsidRPr="009B56D6">
        <w:rPr>
          <w:rFonts w:eastAsiaTheme="minorEastAsia" w:cs="Open Sans"/>
          <w:lang w:eastAsia="de-DE"/>
        </w:rPr>
        <w:t xml:space="preserve">. </w:t>
      </w:r>
      <w:r w:rsidR="0001555A" w:rsidRPr="009B56D6">
        <w:rPr>
          <w:rFonts w:cs="Open Sans"/>
        </w:rPr>
        <w:t>Over the course of the length of the aligned residues (</w:t>
      </w:r>
      <m:oMath>
        <m:sSub>
          <m:sSubPr>
            <m:ctrlPr>
              <w:rPr>
                <w:rFonts w:ascii="Cambria Math" w:eastAsiaTheme="minorEastAsia" w:hAnsi="Cambria Math" w:cs="Open Sans"/>
                <w:i/>
                <w:lang w:eastAsia="de-DE"/>
              </w:rPr>
            </m:ctrlPr>
          </m:sSubPr>
          <m:e>
            <m:r>
              <w:rPr>
                <w:rFonts w:ascii="Cambria Math" w:eastAsiaTheme="minorEastAsia" w:hAnsi="Cambria Math" w:cs="Open Sans"/>
                <w:lang w:eastAsia="de-DE"/>
              </w:rPr>
              <m:t>L</m:t>
            </m:r>
          </m:e>
          <m:sub>
            <m:r>
              <w:rPr>
                <w:rFonts w:ascii="Cambria Math" w:eastAsiaTheme="minorEastAsia" w:hAnsi="Cambria Math" w:cs="Open Sans"/>
                <w:lang w:eastAsia="de-DE"/>
              </w:rPr>
              <m:t>T</m:t>
            </m:r>
          </m:sub>
        </m:sSub>
      </m:oMath>
      <w:r w:rsidR="0001555A" w:rsidRPr="009B56D6">
        <w:rPr>
          <w:rFonts w:cs="Open Sans"/>
        </w:rPr>
        <w:t>)</w:t>
      </w:r>
      <w:r w:rsidR="003C642F">
        <w:rPr>
          <w:rFonts w:cs="Open Sans"/>
        </w:rPr>
        <w:t xml:space="preserve"> to the tempalte</w:t>
      </w:r>
      <w:r w:rsidR="0001555A" w:rsidRPr="009B56D6">
        <w:rPr>
          <w:rFonts w:cs="Open Sans"/>
        </w:rPr>
        <w:t>, i.e. residues that both structures have in common, the distances of each pair of aligned residues (</w:t>
      </w:r>
      <m:oMath>
        <m:sSub>
          <m:sSubPr>
            <m:ctrlPr>
              <w:rPr>
                <w:rFonts w:ascii="Cambria Math" w:eastAsiaTheme="minorEastAsia" w:hAnsi="Cambria Math" w:cs="Open Sans"/>
                <w:i/>
                <w:lang w:eastAsia="de-DE"/>
              </w:rPr>
            </m:ctrlPr>
          </m:sSubPr>
          <m:e>
            <m:r>
              <w:rPr>
                <w:rFonts w:ascii="Cambria Math" w:eastAsiaTheme="minorEastAsia" w:hAnsi="Cambria Math" w:cs="Open Sans"/>
                <w:lang w:eastAsia="de-DE"/>
              </w:rPr>
              <m:t>d</m:t>
            </m:r>
          </m:e>
          <m:sub>
            <m:r>
              <w:rPr>
                <w:rFonts w:ascii="Cambria Math" w:eastAsiaTheme="minorEastAsia" w:hAnsi="Cambria Math" w:cs="Open Sans"/>
                <w:lang w:eastAsia="de-DE"/>
              </w:rPr>
              <m:t>i</m:t>
            </m:r>
          </m:sub>
        </m:sSub>
      </m:oMath>
      <w:r w:rsidR="0001555A" w:rsidRPr="009B56D6">
        <w:rPr>
          <w:rFonts w:cs="Open Sans"/>
        </w:rPr>
        <w:t xml:space="preserve">) is normalized over a distance scale </w:t>
      </w:r>
      <m:oMath>
        <m:sSub>
          <m:sSubPr>
            <m:ctrlPr>
              <w:rPr>
                <w:rFonts w:ascii="Cambria Math" w:eastAsiaTheme="minorEastAsia" w:hAnsi="Cambria Math" w:cs="Open Sans"/>
                <w:i/>
                <w:lang w:eastAsia="de-DE"/>
              </w:rPr>
            </m:ctrlPr>
          </m:sSubPr>
          <m:e>
            <m:r>
              <w:rPr>
                <w:rFonts w:ascii="Cambria Math" w:eastAsiaTheme="minorEastAsia" w:hAnsi="Cambria Math" w:cs="Open Sans"/>
                <w:lang w:eastAsia="de-DE"/>
              </w:rPr>
              <m:t>d</m:t>
            </m:r>
          </m:e>
          <m:sub>
            <m:r>
              <w:rPr>
                <w:rFonts w:ascii="Cambria Math" w:eastAsiaTheme="minorEastAsia" w:hAnsi="Cambria Math" w:cs="Open Sans"/>
                <w:lang w:eastAsia="de-DE"/>
              </w:rPr>
              <m:t>0</m:t>
            </m:r>
          </m:sub>
        </m:sSub>
      </m:oMath>
      <w:r w:rsidR="0001555A" w:rsidRPr="009B56D6">
        <w:rPr>
          <w:rFonts w:eastAsiaTheme="minorEastAsia" w:cs="Open Sans"/>
          <w:lang w:eastAsia="de-DE"/>
        </w:rPr>
        <w:t xml:space="preserve"> </w:t>
      </w:r>
      <w:sdt>
        <w:sdtPr>
          <w:rPr>
            <w:rFonts w:eastAsiaTheme="minorEastAsia" w:cs="Open Sans"/>
            <w:lang w:eastAsia="de-DE"/>
          </w:rPr>
          <w:id w:val="403807219"/>
          <w:citation/>
        </w:sdtPr>
        <w:sdtEndPr/>
        <w:sdtContent>
          <w:r w:rsidR="0001555A" w:rsidRPr="009B56D6">
            <w:rPr>
              <w:rFonts w:eastAsiaTheme="minorEastAsia" w:cs="Open Sans"/>
              <w:lang w:eastAsia="de-DE"/>
            </w:rPr>
            <w:fldChar w:fldCharType="begin"/>
          </w:r>
          <w:r w:rsidR="0001555A" w:rsidRPr="009B56D6">
            <w:rPr>
              <w:rFonts w:eastAsiaTheme="minorEastAsia" w:cs="Open Sans"/>
              <w:lang w:eastAsia="de-DE"/>
            </w:rPr>
            <w:instrText xml:space="preserve"> CITATION Zha04 \l 1031 </w:instrText>
          </w:r>
          <w:r w:rsidR="0001555A" w:rsidRPr="009B56D6">
            <w:rPr>
              <w:rFonts w:eastAsiaTheme="minorEastAsia" w:cs="Open Sans"/>
              <w:lang w:eastAsia="de-DE"/>
            </w:rPr>
            <w:fldChar w:fldCharType="separate"/>
          </w:r>
          <w:r w:rsidR="00E35F1B" w:rsidRPr="009B56D6">
            <w:rPr>
              <w:rFonts w:eastAsiaTheme="minorEastAsia" w:cs="Open Sans"/>
              <w:noProof/>
              <w:lang w:eastAsia="de-DE"/>
            </w:rPr>
            <w:t>[55]</w:t>
          </w:r>
          <w:r w:rsidR="0001555A" w:rsidRPr="009B56D6">
            <w:rPr>
              <w:rFonts w:eastAsiaTheme="minorEastAsia" w:cs="Open Sans"/>
              <w:lang w:eastAsia="de-DE"/>
            </w:rPr>
            <w:fldChar w:fldCharType="end"/>
          </w:r>
        </w:sdtContent>
      </w:sdt>
      <w:r w:rsidR="0001555A" w:rsidRPr="009B56D6">
        <w:rPr>
          <w:rFonts w:eastAsiaTheme="minorEastAsia" w:cs="Open Sans"/>
          <w:lang w:eastAsia="de-DE"/>
        </w:rPr>
        <w:t>.</w:t>
      </w:r>
    </w:p>
    <w:tbl>
      <w:tblPr>
        <w:tblStyle w:val="Tabellenraster"/>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2"/>
        <w:gridCol w:w="673"/>
      </w:tblGrid>
      <w:tr w:rsidR="0001555A" w14:paraId="2B40D3EB" w14:textId="77777777" w:rsidTr="00815853">
        <w:tc>
          <w:tcPr>
            <w:tcW w:w="9142" w:type="dxa"/>
          </w:tcPr>
          <w:p w14:paraId="17692969" w14:textId="77777777" w:rsidR="0001555A" w:rsidRPr="00B13CF8" w:rsidRDefault="0001555A" w:rsidP="00E31B9F">
            <w:pPr>
              <w:pStyle w:val="TextkrperBlocksatz"/>
              <w:rPr>
                <w:sz w:val="28"/>
                <w:szCs w:val="28"/>
                <w:lang w:eastAsia="de-DE"/>
              </w:rPr>
            </w:pPr>
            <m:oMathPara>
              <m:oMath>
                <m:r>
                  <w:rPr>
                    <w:rFonts w:ascii="Cambria Math" w:hAnsi="Cambria Math"/>
                    <w:sz w:val="28"/>
                    <w:szCs w:val="28"/>
                    <w:lang w:eastAsia="de-DE"/>
                  </w:rPr>
                  <m:t>TM_score=</m:t>
                </m:r>
                <m:r>
                  <w:rPr>
                    <w:rFonts w:ascii="Cambria Math" w:eastAsiaTheme="minorEastAsia" w:hAnsi="Cambria Math"/>
                    <w:sz w:val="28"/>
                    <w:szCs w:val="28"/>
                    <w:lang w:eastAsia="de-DE"/>
                  </w:rPr>
                  <m:t xml:space="preserve"> </m:t>
                </m:r>
                <m:r>
                  <m:rPr>
                    <m:sty m:val="p"/>
                  </m:rPr>
                  <w:rPr>
                    <w:rFonts w:ascii="Cambria Math" w:eastAsiaTheme="minorEastAsia" w:hAnsi="Cambria Math"/>
                    <w:sz w:val="28"/>
                    <w:szCs w:val="28"/>
                    <w:lang w:eastAsia="de-DE"/>
                  </w:rPr>
                  <m:t>max⁡</m:t>
                </m:r>
                <m:d>
                  <m:dPr>
                    <m:begChr m:val="["/>
                    <m:endChr m:val="]"/>
                    <m:ctrlPr>
                      <w:rPr>
                        <w:rFonts w:ascii="Cambria Math" w:eastAsiaTheme="minorEastAsia" w:hAnsi="Cambria Math"/>
                        <w:i/>
                        <w:sz w:val="28"/>
                        <w:szCs w:val="28"/>
                        <w:lang w:eastAsia="de-DE"/>
                      </w:rPr>
                    </m:ctrlPr>
                  </m:dPr>
                  <m:e>
                    <m:f>
                      <m:fPr>
                        <m:ctrlPr>
                          <w:rPr>
                            <w:rFonts w:ascii="Cambria Math" w:eastAsiaTheme="minorEastAsia" w:hAnsi="Cambria Math"/>
                            <w:i/>
                            <w:sz w:val="28"/>
                            <w:szCs w:val="28"/>
                            <w:lang w:eastAsia="de-DE"/>
                          </w:rPr>
                        </m:ctrlPr>
                      </m:fPr>
                      <m:num>
                        <m:r>
                          <w:rPr>
                            <w:rFonts w:ascii="Cambria Math" w:eastAsiaTheme="minorEastAsia" w:hAnsi="Cambria Math"/>
                            <w:sz w:val="28"/>
                            <w:szCs w:val="28"/>
                            <w:lang w:eastAsia="de-DE"/>
                          </w:rPr>
                          <m:t>1</m:t>
                        </m:r>
                      </m:num>
                      <m:den>
                        <m:sSub>
                          <m:sSubPr>
                            <m:ctrlPr>
                              <w:rPr>
                                <w:rFonts w:ascii="Cambria Math" w:eastAsiaTheme="minorEastAsia" w:hAnsi="Cambria Math"/>
                                <w:i/>
                                <w:sz w:val="28"/>
                                <w:szCs w:val="28"/>
                                <w:lang w:eastAsia="de-DE"/>
                              </w:rPr>
                            </m:ctrlPr>
                          </m:sSubPr>
                          <m:e>
                            <m:r>
                              <w:rPr>
                                <w:rFonts w:ascii="Cambria Math" w:eastAsiaTheme="minorEastAsia" w:hAnsi="Cambria Math"/>
                                <w:sz w:val="28"/>
                                <w:szCs w:val="28"/>
                                <w:lang w:eastAsia="de-DE"/>
                              </w:rPr>
                              <m:t>L</m:t>
                            </m:r>
                          </m:e>
                          <m:sub>
                            <m:r>
                              <w:rPr>
                                <w:rFonts w:ascii="Cambria Math" w:eastAsiaTheme="minorEastAsia" w:hAnsi="Cambria Math"/>
                                <w:sz w:val="28"/>
                                <w:szCs w:val="28"/>
                                <w:lang w:eastAsia="de-DE"/>
                              </w:rPr>
                              <m:t>N</m:t>
                            </m:r>
                          </m:sub>
                        </m:sSub>
                      </m:den>
                    </m:f>
                    <m:r>
                      <w:rPr>
                        <w:rFonts w:ascii="Cambria Math" w:eastAsiaTheme="minorEastAsia" w:hAnsi="Cambria Math"/>
                        <w:sz w:val="28"/>
                        <w:szCs w:val="28"/>
                        <w:lang w:eastAsia="de-DE"/>
                      </w:rPr>
                      <m:t xml:space="preserve"> </m:t>
                    </m:r>
                    <m:nary>
                      <m:naryPr>
                        <m:chr m:val="∑"/>
                        <m:limLoc m:val="undOvr"/>
                        <m:ctrlPr>
                          <w:rPr>
                            <w:rFonts w:ascii="Cambria Math" w:eastAsiaTheme="minorEastAsia" w:hAnsi="Cambria Math"/>
                            <w:i/>
                            <w:sz w:val="28"/>
                            <w:szCs w:val="28"/>
                            <w:lang w:eastAsia="de-DE"/>
                          </w:rPr>
                        </m:ctrlPr>
                      </m:naryPr>
                      <m:sub>
                        <m:r>
                          <w:rPr>
                            <w:rFonts w:ascii="Cambria Math" w:eastAsiaTheme="minorEastAsia" w:hAnsi="Cambria Math"/>
                            <w:sz w:val="28"/>
                            <w:szCs w:val="28"/>
                            <w:lang w:eastAsia="de-DE"/>
                          </w:rPr>
                          <m:t>i=1</m:t>
                        </m:r>
                      </m:sub>
                      <m:sup>
                        <m:sSub>
                          <m:sSubPr>
                            <m:ctrlPr>
                              <w:rPr>
                                <w:rFonts w:ascii="Cambria Math" w:eastAsiaTheme="minorEastAsia" w:hAnsi="Cambria Math"/>
                                <w:i/>
                                <w:sz w:val="28"/>
                                <w:szCs w:val="28"/>
                                <w:lang w:eastAsia="de-DE"/>
                              </w:rPr>
                            </m:ctrlPr>
                          </m:sSubPr>
                          <m:e>
                            <m:r>
                              <w:rPr>
                                <w:rFonts w:ascii="Cambria Math" w:eastAsiaTheme="minorEastAsia" w:hAnsi="Cambria Math"/>
                                <w:sz w:val="28"/>
                                <w:szCs w:val="28"/>
                                <w:lang w:eastAsia="de-DE"/>
                              </w:rPr>
                              <m:t>L</m:t>
                            </m:r>
                          </m:e>
                          <m:sub>
                            <m:r>
                              <w:rPr>
                                <w:rFonts w:ascii="Cambria Math" w:eastAsiaTheme="minorEastAsia" w:hAnsi="Cambria Math"/>
                                <w:sz w:val="28"/>
                                <w:szCs w:val="28"/>
                                <w:lang w:eastAsia="de-DE"/>
                              </w:rPr>
                              <m:t>T</m:t>
                            </m:r>
                          </m:sub>
                        </m:sSub>
                      </m:sup>
                      <m:e>
                        <m:f>
                          <m:fPr>
                            <m:ctrlPr>
                              <w:rPr>
                                <w:rFonts w:ascii="Cambria Math" w:eastAsiaTheme="minorEastAsia" w:hAnsi="Cambria Math"/>
                                <w:i/>
                                <w:sz w:val="28"/>
                                <w:szCs w:val="28"/>
                                <w:lang w:eastAsia="de-DE"/>
                              </w:rPr>
                            </m:ctrlPr>
                          </m:fPr>
                          <m:num>
                            <m:r>
                              <w:rPr>
                                <w:rFonts w:ascii="Cambria Math" w:eastAsiaTheme="minorEastAsia" w:hAnsi="Cambria Math"/>
                                <w:sz w:val="28"/>
                                <w:szCs w:val="28"/>
                                <w:lang w:eastAsia="de-DE"/>
                              </w:rPr>
                              <m:t>1</m:t>
                            </m:r>
                          </m:num>
                          <m:den>
                            <m:r>
                              <w:rPr>
                                <w:rFonts w:ascii="Cambria Math" w:eastAsiaTheme="minorEastAsia" w:hAnsi="Cambria Math"/>
                                <w:sz w:val="28"/>
                                <w:szCs w:val="28"/>
                                <w:lang w:eastAsia="de-DE"/>
                              </w:rPr>
                              <m:t>1+</m:t>
                            </m:r>
                            <m:sSup>
                              <m:sSupPr>
                                <m:ctrlPr>
                                  <w:rPr>
                                    <w:rFonts w:ascii="Cambria Math" w:eastAsiaTheme="minorEastAsia" w:hAnsi="Cambria Math"/>
                                    <w:i/>
                                    <w:sz w:val="28"/>
                                    <w:szCs w:val="28"/>
                                    <w:lang w:eastAsia="de-DE"/>
                                  </w:rPr>
                                </m:ctrlPr>
                              </m:sSupPr>
                              <m:e>
                                <m:f>
                                  <m:fPr>
                                    <m:ctrlPr>
                                      <w:rPr>
                                        <w:rFonts w:ascii="Cambria Math" w:eastAsiaTheme="minorEastAsia" w:hAnsi="Cambria Math"/>
                                        <w:i/>
                                        <w:sz w:val="28"/>
                                        <w:szCs w:val="28"/>
                                        <w:lang w:eastAsia="de-DE"/>
                                      </w:rPr>
                                    </m:ctrlPr>
                                  </m:fPr>
                                  <m:num>
                                    <m:sSub>
                                      <m:sSubPr>
                                        <m:ctrlPr>
                                          <w:rPr>
                                            <w:rFonts w:ascii="Cambria Math" w:eastAsiaTheme="minorEastAsia" w:hAnsi="Cambria Math"/>
                                            <w:i/>
                                            <w:sz w:val="28"/>
                                            <w:szCs w:val="28"/>
                                            <w:lang w:eastAsia="de-DE"/>
                                          </w:rPr>
                                        </m:ctrlPr>
                                      </m:sSubPr>
                                      <m:e>
                                        <m:r>
                                          <w:rPr>
                                            <w:rFonts w:ascii="Cambria Math" w:eastAsiaTheme="minorEastAsia" w:hAnsi="Cambria Math"/>
                                            <w:sz w:val="28"/>
                                            <w:szCs w:val="28"/>
                                            <w:lang w:eastAsia="de-DE"/>
                                          </w:rPr>
                                          <m:t>d</m:t>
                                        </m:r>
                                      </m:e>
                                      <m:sub>
                                        <m:r>
                                          <w:rPr>
                                            <w:rFonts w:ascii="Cambria Math" w:eastAsiaTheme="minorEastAsia" w:hAnsi="Cambria Math"/>
                                            <w:sz w:val="28"/>
                                            <w:szCs w:val="28"/>
                                            <w:lang w:eastAsia="de-DE"/>
                                          </w:rPr>
                                          <m:t>i</m:t>
                                        </m:r>
                                      </m:sub>
                                    </m:sSub>
                                  </m:num>
                                  <m:den>
                                    <m:sSub>
                                      <m:sSubPr>
                                        <m:ctrlPr>
                                          <w:rPr>
                                            <w:rFonts w:ascii="Cambria Math" w:eastAsiaTheme="minorEastAsia" w:hAnsi="Cambria Math"/>
                                            <w:i/>
                                            <w:sz w:val="28"/>
                                            <w:szCs w:val="28"/>
                                            <w:lang w:eastAsia="de-DE"/>
                                          </w:rPr>
                                        </m:ctrlPr>
                                      </m:sSubPr>
                                      <m:e>
                                        <m:r>
                                          <w:rPr>
                                            <w:rFonts w:ascii="Cambria Math" w:eastAsiaTheme="minorEastAsia" w:hAnsi="Cambria Math"/>
                                            <w:sz w:val="28"/>
                                            <w:szCs w:val="28"/>
                                            <w:lang w:eastAsia="de-DE"/>
                                          </w:rPr>
                                          <m:t>d</m:t>
                                        </m:r>
                                      </m:e>
                                      <m:sub>
                                        <m:r>
                                          <w:rPr>
                                            <w:rFonts w:ascii="Cambria Math" w:eastAsiaTheme="minorEastAsia" w:hAnsi="Cambria Math"/>
                                            <w:sz w:val="28"/>
                                            <w:szCs w:val="28"/>
                                            <w:lang w:eastAsia="de-DE"/>
                                          </w:rPr>
                                          <m:t>0</m:t>
                                        </m:r>
                                      </m:sub>
                                    </m:sSub>
                                  </m:den>
                                </m:f>
                              </m:e>
                              <m:sup>
                                <m:r>
                                  <w:rPr>
                                    <w:rFonts w:ascii="Cambria Math" w:eastAsiaTheme="minorEastAsia" w:hAnsi="Cambria Math"/>
                                    <w:sz w:val="28"/>
                                    <w:szCs w:val="28"/>
                                    <w:lang w:eastAsia="de-DE"/>
                                  </w:rPr>
                                  <m:t>2</m:t>
                                </m:r>
                              </m:sup>
                            </m:sSup>
                          </m:den>
                        </m:f>
                      </m:e>
                    </m:nary>
                  </m:e>
                </m:d>
              </m:oMath>
            </m:oMathPara>
          </w:p>
        </w:tc>
        <w:tc>
          <w:tcPr>
            <w:tcW w:w="673" w:type="dxa"/>
          </w:tcPr>
          <w:p w14:paraId="386653CC" w14:textId="77777777" w:rsidR="0001555A" w:rsidRPr="00710758" w:rsidRDefault="0001555A" w:rsidP="00E31B9F">
            <w:pPr>
              <w:pStyle w:val="TextkrperBlocksatz"/>
              <w:rPr>
                <w:sz w:val="14"/>
                <w:szCs w:val="14"/>
              </w:rPr>
            </w:pPr>
          </w:p>
          <w:p w14:paraId="48A98ADB" w14:textId="74E206B5" w:rsidR="0001555A" w:rsidRDefault="0001555A" w:rsidP="00E31B9F">
            <w:pPr>
              <w:pStyle w:val="TextkrperBlocksatz"/>
              <w:rPr>
                <w:lang w:eastAsia="de-DE"/>
              </w:rPr>
            </w:pPr>
            <w:bookmarkStart w:id="49" w:name="_Ref206688575"/>
            <w:bookmarkStart w:id="50" w:name="_Toc207988610"/>
            <w:r>
              <w:t>(</w:t>
            </w:r>
            <w:r>
              <w:fldChar w:fldCharType="begin"/>
            </w:r>
            <w:r>
              <w:instrText xml:space="preserve"> SEQ Equation \* ARABIC </w:instrText>
            </w:r>
            <w:r>
              <w:fldChar w:fldCharType="separate"/>
            </w:r>
            <w:r w:rsidR="00E35F1B">
              <w:rPr>
                <w:noProof/>
              </w:rPr>
              <w:t>2</w:t>
            </w:r>
            <w:r>
              <w:fldChar w:fldCharType="end"/>
            </w:r>
            <w:r>
              <w:t>)</w:t>
            </w:r>
            <w:bookmarkEnd w:id="49"/>
            <w:bookmarkEnd w:id="50"/>
          </w:p>
        </w:tc>
      </w:tr>
    </w:tbl>
    <w:p w14:paraId="4B7B2454" w14:textId="5564355A" w:rsidR="00BA20DB" w:rsidRDefault="0001555A" w:rsidP="00B05A4F">
      <w:pPr>
        <w:pStyle w:val="TextkrperBlocksatz"/>
      </w:pPr>
      <w:r w:rsidRPr="00B55998">
        <w:t>The TM-score provides a normalized measure of structural similarity, ranging between (0, 1].</w:t>
      </w:r>
      <w:r>
        <w:t xml:space="preserve"> </w:t>
      </w:r>
      <w:r w:rsidRPr="00B55998">
        <w:t xml:space="preserve">Scores above 0.5 generally indicate the same fold, while values approaching 1.0 suggest near-identical structures </w:t>
      </w:r>
      <w:sdt>
        <w:sdtPr>
          <w:id w:val="319783226"/>
          <w:citation/>
        </w:sdtPr>
        <w:sdtEndPr/>
        <w:sdtContent>
          <w:r>
            <w:fldChar w:fldCharType="begin"/>
          </w:r>
          <w:r w:rsidRPr="00B55998">
            <w:instrText xml:space="preserve"> CITATION Zha04 \l 1031 </w:instrText>
          </w:r>
          <w:r>
            <w:fldChar w:fldCharType="separate"/>
          </w:r>
          <w:r w:rsidR="00E35F1B" w:rsidRPr="00E35F1B">
            <w:rPr>
              <w:noProof/>
            </w:rPr>
            <w:t>[55]</w:t>
          </w:r>
          <w:r>
            <w:fldChar w:fldCharType="end"/>
          </w:r>
        </w:sdtContent>
      </w:sdt>
      <w:r w:rsidRPr="00B55998">
        <w:t>.</w:t>
      </w:r>
    </w:p>
    <w:p w14:paraId="2C7F2B62" w14:textId="45160B0F" w:rsidR="004C6BCF" w:rsidRDefault="0094193F" w:rsidP="00DA36B9">
      <w:pPr>
        <w:pStyle w:val="TextkrperBlocksatz"/>
      </w:pPr>
      <w:r w:rsidRPr="0094193F">
        <w:t>Predicting protein structure is only half the story for drug design; we also need to know how small molecules (ligands) fit into those structures.</w:t>
      </w:r>
      <w:r>
        <w:t xml:space="preserve"> </w:t>
      </w:r>
      <w:r w:rsidRPr="00F54849">
        <w:t>GNINA extends conventional docking by combining sampling algorithms (as in AutoDock Vina</w:t>
      </w:r>
      <w:r>
        <w:t xml:space="preserve"> </w:t>
      </w:r>
      <w:sdt>
        <w:sdtPr>
          <w:id w:val="-1077515394"/>
          <w:citation/>
        </w:sdtPr>
        <w:sdtEndPr/>
        <w:sdtContent>
          <w:r w:rsidR="000A61E7">
            <w:fldChar w:fldCharType="begin"/>
          </w:r>
          <w:r w:rsidR="000A61E7" w:rsidRPr="000A61E7">
            <w:instrText xml:space="preserve"> CITATION Tro10 \l 1031 </w:instrText>
          </w:r>
          <w:r w:rsidR="000A61E7">
            <w:fldChar w:fldCharType="separate"/>
          </w:r>
          <w:r w:rsidR="00E35F1B" w:rsidRPr="00E35F1B">
            <w:rPr>
              <w:noProof/>
            </w:rPr>
            <w:t>[47]</w:t>
          </w:r>
          <w:r w:rsidR="000A61E7">
            <w:fldChar w:fldCharType="end"/>
          </w:r>
        </w:sdtContent>
      </w:sdt>
      <w:r w:rsidRPr="00F54849">
        <w:t>) with convolutional neural networks that score 3D voxelised representations of the protein</w:t>
      </w:r>
      <w:r>
        <w:t>-</w:t>
      </w:r>
      <w:r w:rsidRPr="00F54849">
        <w:t>ligand interface</w:t>
      </w:r>
      <w:r w:rsidR="000A61E7">
        <w:t xml:space="preserve"> </w:t>
      </w:r>
      <w:sdt>
        <w:sdtPr>
          <w:id w:val="-31647251"/>
          <w:citation/>
        </w:sdtPr>
        <w:sdtEndPr/>
        <w:sdtContent>
          <w:r w:rsidR="000A61E7">
            <w:fldChar w:fldCharType="begin"/>
          </w:r>
          <w:r w:rsidR="000A61E7" w:rsidRPr="000A61E7">
            <w:instrText xml:space="preserve"> CITATION McN21 \l 1031 </w:instrText>
          </w:r>
          <w:r w:rsidR="000A61E7">
            <w:fldChar w:fldCharType="separate"/>
          </w:r>
          <w:r w:rsidR="00E35F1B" w:rsidRPr="00E35F1B">
            <w:rPr>
              <w:noProof/>
            </w:rPr>
            <w:t>[6]</w:t>
          </w:r>
          <w:r w:rsidR="000A61E7">
            <w:fldChar w:fldCharType="end"/>
          </w:r>
        </w:sdtContent>
      </w:sdt>
      <w:r w:rsidRPr="00F54849">
        <w:t>.</w:t>
      </w:r>
      <w:r w:rsidR="00DA36B9">
        <w:t xml:space="preserve"> </w:t>
      </w:r>
      <w:r w:rsidR="00E96445" w:rsidRPr="00F54849">
        <w:t>The CNN component is trained on experimental complexes and is intended to improve pose ranking and affinity prediction compared with classical scoring functions</w:t>
      </w:r>
      <w:r w:rsidR="00DA36B9">
        <w:t xml:space="preserve"> </w:t>
      </w:r>
      <w:sdt>
        <w:sdtPr>
          <w:id w:val="1031764696"/>
          <w:citation/>
        </w:sdtPr>
        <w:sdtEndPr/>
        <w:sdtContent>
          <w:r w:rsidR="00DA36B9">
            <w:fldChar w:fldCharType="begin"/>
          </w:r>
          <w:r w:rsidR="00DA36B9" w:rsidRPr="00DA36B9">
            <w:instrText xml:space="preserve"> CITATION McN21 \l 1031 </w:instrText>
          </w:r>
          <w:r w:rsidR="00DA36B9">
            <w:fldChar w:fldCharType="separate"/>
          </w:r>
          <w:r w:rsidR="00E35F1B" w:rsidRPr="00E35F1B">
            <w:rPr>
              <w:noProof/>
            </w:rPr>
            <w:t>[6]</w:t>
          </w:r>
          <w:r w:rsidR="00DA36B9">
            <w:fldChar w:fldCharType="end"/>
          </w:r>
        </w:sdtContent>
      </w:sdt>
      <w:r w:rsidR="00E96445" w:rsidRPr="00F54849">
        <w:t xml:space="preserve">. </w:t>
      </w:r>
    </w:p>
    <w:p w14:paraId="428BAB0F" w14:textId="518D550E" w:rsidR="001E70D9" w:rsidRDefault="00D413EA" w:rsidP="00DA36B9">
      <w:pPr>
        <w:pStyle w:val="TextkrperBlocksatz"/>
      </w:pPr>
      <w:r w:rsidRPr="00D413EA">
        <w:t>In practice, GNINA is utilized for the following purposes: The first part involves generating poses via standard search procedures. The second part entails re-scoring poses with learned potentials. The third part optionally performs ensemble docking against multiple receptor conformations. Therefore, GNINA occupies the intersection of pose generation and machine-learned affinity estimation</w:t>
      </w:r>
      <w:r w:rsidR="00DA36B9">
        <w:t xml:space="preserve"> </w:t>
      </w:r>
      <w:sdt>
        <w:sdtPr>
          <w:id w:val="221487953"/>
          <w:citation/>
        </w:sdtPr>
        <w:sdtEndPr/>
        <w:sdtContent>
          <w:r w:rsidR="00DA36B9">
            <w:fldChar w:fldCharType="begin"/>
          </w:r>
          <w:r w:rsidR="00DA36B9" w:rsidRPr="00DA36B9">
            <w:instrText xml:space="preserve"> CITATION McN21 \l 1031 </w:instrText>
          </w:r>
          <w:r w:rsidR="00DA36B9">
            <w:fldChar w:fldCharType="separate"/>
          </w:r>
          <w:r w:rsidR="00E35F1B" w:rsidRPr="00E35F1B">
            <w:rPr>
              <w:noProof/>
            </w:rPr>
            <w:t>[6]</w:t>
          </w:r>
          <w:r w:rsidR="00DA36B9">
            <w:fldChar w:fldCharType="end"/>
          </w:r>
        </w:sdtContent>
      </w:sdt>
      <w:r w:rsidRPr="00D413EA">
        <w:t>.</w:t>
      </w:r>
    </w:p>
    <w:p w14:paraId="738B2E0D" w14:textId="69FADCCE" w:rsidR="002954D8" w:rsidRDefault="002954D8" w:rsidP="00DA36B9">
      <w:pPr>
        <w:pStyle w:val="TextkrperBlocksatz"/>
        <w:sectPr w:rsidR="002954D8" w:rsidSect="00213CEF">
          <w:pgSz w:w="11906" w:h="16838" w:code="9"/>
          <w:pgMar w:top="964" w:right="851" w:bottom="851" w:left="1418" w:header="567" w:footer="567" w:gutter="0"/>
          <w:cols w:space="708"/>
          <w:titlePg/>
          <w:docGrid w:linePitch="360"/>
        </w:sectPr>
      </w:pPr>
      <w:r>
        <w:br w:type="page"/>
      </w:r>
    </w:p>
    <w:p w14:paraId="5D07E9CE" w14:textId="77777777" w:rsidR="00F921EA" w:rsidRDefault="00F921EA" w:rsidP="00F921EA">
      <w:pPr>
        <w:pStyle w:val="berschrift1"/>
      </w:pPr>
      <w:bookmarkStart w:id="51" w:name="_Toc207988566"/>
      <w:r w:rsidRPr="00EB2C28">
        <w:lastRenderedPageBreak/>
        <w:t>Materials and Methods</w:t>
      </w:r>
      <w:bookmarkEnd w:id="51"/>
    </w:p>
    <w:p w14:paraId="1B31506C" w14:textId="5697E6FD" w:rsidR="00EF2EC2" w:rsidRPr="00EB2C28" w:rsidRDefault="00EF2EC2" w:rsidP="00DD385B">
      <w:pPr>
        <w:pStyle w:val="berschrift2"/>
      </w:pPr>
      <w:bookmarkStart w:id="52" w:name="_Toc207988567"/>
      <w:r w:rsidRPr="00EB2C28">
        <w:t>System and Environment</w:t>
      </w:r>
      <w:bookmarkEnd w:id="52"/>
    </w:p>
    <w:p w14:paraId="24586079" w14:textId="3D65488C" w:rsidR="001F296B" w:rsidRPr="001F296B" w:rsidRDefault="001F296B" w:rsidP="001F296B">
      <w:pPr>
        <w:pStyle w:val="TextkrperBlocksatz"/>
      </w:pPr>
      <w:r w:rsidRPr="001F296B">
        <w:t xml:space="preserve">All docking experiments were carried out on the CMCB Biocluster (Technische Universität Dresden). </w:t>
      </w:r>
    </w:p>
    <w:p w14:paraId="1053B19E" w14:textId="3FE6C4B9" w:rsidR="001D2DD9" w:rsidRDefault="001F296B" w:rsidP="001F296B">
      <w:pPr>
        <w:pStyle w:val="TextkrperBlocksatz"/>
      </w:pPr>
      <w:r w:rsidRPr="001F296B">
        <w:t>The docking pipeline was executed with the preinstalled GNINA package (gnina master:fc5d7bb, built Oct 4 2024).</w:t>
      </w:r>
    </w:p>
    <w:p w14:paraId="403949FC" w14:textId="77777777" w:rsidR="00C71715" w:rsidRPr="007A70C4" w:rsidRDefault="00C71715" w:rsidP="005836ED">
      <w:pPr>
        <w:pStyle w:val="TextkrperBlocksatz"/>
        <w:rPr>
          <w:i/>
          <w:iCs/>
        </w:rPr>
      </w:pPr>
      <w:r w:rsidRPr="007A70C4">
        <w:rPr>
          <w:i/>
          <w:iCs/>
        </w:rPr>
        <w:t>Hardware resources used for the docking jobs:</w:t>
      </w:r>
    </w:p>
    <w:p w14:paraId="527C21BC" w14:textId="77777777" w:rsidR="00C71715" w:rsidRPr="00C71715" w:rsidRDefault="00C71715" w:rsidP="007A70C4">
      <w:pPr>
        <w:pStyle w:val="TextkrperBlocksatz"/>
        <w:numPr>
          <w:ilvl w:val="0"/>
          <w:numId w:val="7"/>
        </w:numPr>
        <w:spacing w:after="120" w:line="240" w:lineRule="auto"/>
        <w:ind w:left="714" w:hanging="357"/>
        <w:rPr>
          <w:lang w:val="de-DE"/>
        </w:rPr>
      </w:pPr>
      <w:r w:rsidRPr="00C71715">
        <w:rPr>
          <w:lang w:val="de-DE"/>
        </w:rPr>
        <w:t>1 node with 128 CPU cores</w:t>
      </w:r>
    </w:p>
    <w:p w14:paraId="09827E60" w14:textId="77777777" w:rsidR="00C71715" w:rsidRPr="00C71715" w:rsidRDefault="00C71715" w:rsidP="007A70C4">
      <w:pPr>
        <w:pStyle w:val="TextkrperBlocksatz"/>
        <w:numPr>
          <w:ilvl w:val="0"/>
          <w:numId w:val="7"/>
        </w:numPr>
        <w:spacing w:after="120" w:line="240" w:lineRule="auto"/>
        <w:ind w:left="714" w:hanging="357"/>
        <w:rPr>
          <w:lang w:val="de-DE"/>
        </w:rPr>
      </w:pPr>
      <w:r w:rsidRPr="00C71715">
        <w:rPr>
          <w:lang w:val="de-DE"/>
        </w:rPr>
        <w:t>256 GB RAM</w:t>
      </w:r>
    </w:p>
    <w:p w14:paraId="5750A600" w14:textId="016136DD" w:rsidR="00C71715" w:rsidRDefault="00C71715" w:rsidP="007A70C4">
      <w:pPr>
        <w:pStyle w:val="TextkrperBlocksatz"/>
        <w:numPr>
          <w:ilvl w:val="0"/>
          <w:numId w:val="7"/>
        </w:numPr>
        <w:spacing w:line="240" w:lineRule="auto"/>
        <w:ind w:left="714" w:hanging="357"/>
      </w:pPr>
      <w:r w:rsidRPr="00C71715">
        <w:t>Maximum runtime per job: 2 hours</w:t>
      </w:r>
    </w:p>
    <w:p w14:paraId="088F60C6" w14:textId="77777777" w:rsidR="007A70C4" w:rsidRPr="00C71715" w:rsidRDefault="007A70C4" w:rsidP="001D2DD9">
      <w:pPr>
        <w:pStyle w:val="TextkrperBlocksatz"/>
        <w:spacing w:line="240" w:lineRule="auto"/>
      </w:pPr>
    </w:p>
    <w:p w14:paraId="74A55D50" w14:textId="77777777" w:rsidR="005836ED" w:rsidRPr="007A70C4" w:rsidRDefault="005836ED" w:rsidP="007A70C4">
      <w:pPr>
        <w:pStyle w:val="TextkrperBlocksatz"/>
        <w:spacing w:before="120"/>
        <w:jc w:val="left"/>
        <w:rPr>
          <w:i/>
          <w:iCs/>
        </w:rPr>
      </w:pPr>
      <w:r w:rsidRPr="007A70C4">
        <w:rPr>
          <w:i/>
          <w:iCs/>
        </w:rPr>
        <w:t>Software environment:</w:t>
      </w:r>
    </w:p>
    <w:p w14:paraId="3DDAB53C" w14:textId="15D6C61D" w:rsidR="005836ED" w:rsidRDefault="005836ED" w:rsidP="007A70C4">
      <w:pPr>
        <w:pStyle w:val="TextkrperBlocksatz"/>
        <w:numPr>
          <w:ilvl w:val="0"/>
          <w:numId w:val="7"/>
        </w:numPr>
        <w:spacing w:after="120" w:line="240" w:lineRule="auto"/>
        <w:ind w:hanging="357"/>
      </w:pPr>
      <w:r w:rsidRPr="005836ED">
        <w:t>GNINA</w:t>
      </w:r>
      <w:r w:rsidR="0069642B">
        <w:t xml:space="preserve"> </w:t>
      </w:r>
      <w:sdt>
        <w:sdtPr>
          <w:id w:val="-310796035"/>
          <w:citation/>
        </w:sdtPr>
        <w:sdtEndPr/>
        <w:sdtContent>
          <w:r w:rsidR="0025510E">
            <w:fldChar w:fldCharType="begin"/>
          </w:r>
          <w:r w:rsidR="0025510E">
            <w:rPr>
              <w:lang w:val="de-DE"/>
            </w:rPr>
            <w:instrText xml:space="preserve"> CITATION McN21 \l 1031 </w:instrText>
          </w:r>
          <w:r w:rsidR="0025510E">
            <w:fldChar w:fldCharType="separate"/>
          </w:r>
          <w:r w:rsidR="00E35F1B" w:rsidRPr="00E35F1B">
            <w:rPr>
              <w:noProof/>
              <w:lang w:val="de-DE"/>
            </w:rPr>
            <w:t>[6]</w:t>
          </w:r>
          <w:r w:rsidR="0025510E">
            <w:fldChar w:fldCharType="end"/>
          </w:r>
        </w:sdtContent>
      </w:sdt>
      <w:r w:rsidRPr="005836ED">
        <w:t>: for molecular docking.</w:t>
      </w:r>
    </w:p>
    <w:p w14:paraId="5B965CE2" w14:textId="4C2A20C5" w:rsidR="005836ED" w:rsidRDefault="005836ED" w:rsidP="00E23A08">
      <w:pPr>
        <w:pStyle w:val="TextkrperBlocksatz"/>
        <w:numPr>
          <w:ilvl w:val="0"/>
          <w:numId w:val="7"/>
        </w:numPr>
        <w:spacing w:after="120" w:line="240" w:lineRule="auto"/>
        <w:ind w:hanging="357"/>
      </w:pPr>
      <w:r w:rsidRPr="005836ED">
        <w:t>Protenix</w:t>
      </w:r>
      <w:r w:rsidR="001D03D9">
        <w:t xml:space="preserve"> Server </w:t>
      </w:r>
      <w:r w:rsidR="00E23A08">
        <w:t>(</w:t>
      </w:r>
      <w:sdt>
        <w:sdtPr>
          <w:id w:val="1028462399"/>
          <w:citation/>
        </w:sdtPr>
        <w:sdtEndPr/>
        <w:sdtContent>
          <w:r w:rsidR="00E23A08">
            <w:fldChar w:fldCharType="begin"/>
          </w:r>
          <w:r w:rsidR="00E23A08" w:rsidRPr="00E23A08">
            <w:instrText xml:space="preserve"> CITATION Byt25 \l 1031 </w:instrText>
          </w:r>
          <w:r w:rsidR="00E23A08">
            <w:fldChar w:fldCharType="separate"/>
          </w:r>
          <w:r w:rsidR="00E35F1B">
            <w:rPr>
              <w:noProof/>
            </w:rPr>
            <w:t xml:space="preserve"> </w:t>
          </w:r>
          <w:r w:rsidR="00E35F1B" w:rsidRPr="00E35F1B">
            <w:rPr>
              <w:noProof/>
            </w:rPr>
            <w:t>[9]</w:t>
          </w:r>
          <w:r w:rsidR="00E23A08">
            <w:fldChar w:fldCharType="end"/>
          </w:r>
        </w:sdtContent>
      </w:sdt>
      <w:r w:rsidR="00E23A08">
        <w:t xml:space="preserve">, </w:t>
      </w:r>
      <w:sdt>
        <w:sdtPr>
          <w:id w:val="1733346545"/>
          <w:citation/>
        </w:sdtPr>
        <w:sdtEndPr/>
        <w:sdtContent>
          <w:r w:rsidR="00E23A08">
            <w:fldChar w:fldCharType="begin"/>
          </w:r>
          <w:r w:rsidR="00E23A08" w:rsidRPr="00E23A08">
            <w:instrText xml:space="preserve"> CITATION Byt24 \l 1031 </w:instrText>
          </w:r>
          <w:r w:rsidR="00E23A08">
            <w:fldChar w:fldCharType="separate"/>
          </w:r>
          <w:r w:rsidR="00E35F1B" w:rsidRPr="00E35F1B">
            <w:rPr>
              <w:noProof/>
            </w:rPr>
            <w:t>[56]</w:t>
          </w:r>
          <w:r w:rsidR="00E23A08">
            <w:fldChar w:fldCharType="end"/>
          </w:r>
        </w:sdtContent>
      </w:sdt>
      <w:r w:rsidR="00E23A08">
        <w:t xml:space="preserve">): </w:t>
      </w:r>
      <w:r w:rsidRPr="005836ED">
        <w:t>deep learning</w:t>
      </w:r>
      <w:r w:rsidR="001D03D9">
        <w:t>-</w:t>
      </w:r>
      <w:r w:rsidRPr="005836ED">
        <w:t>based structure prediction for protein</w:t>
      </w:r>
      <w:r w:rsidR="001D03D9">
        <w:t>-</w:t>
      </w:r>
      <w:r w:rsidRPr="005836ED">
        <w:t>ligand complexes.</w:t>
      </w:r>
    </w:p>
    <w:p w14:paraId="6CA261D6" w14:textId="6BE98770" w:rsidR="005836ED" w:rsidRDefault="005836ED" w:rsidP="007A70C4">
      <w:pPr>
        <w:pStyle w:val="TextkrperBlocksatz"/>
        <w:numPr>
          <w:ilvl w:val="0"/>
          <w:numId w:val="7"/>
        </w:numPr>
        <w:spacing w:after="120" w:line="240" w:lineRule="auto"/>
        <w:ind w:hanging="357"/>
      </w:pPr>
      <w:r w:rsidRPr="005836ED">
        <w:t>PLIP (18 Dec 2024 build)</w:t>
      </w:r>
      <w:r w:rsidR="007A70C4" w:rsidRPr="007A70C4">
        <w:t xml:space="preserve"> </w:t>
      </w:r>
      <w:sdt>
        <w:sdtPr>
          <w:id w:val="950205402"/>
          <w:citation/>
        </w:sdtPr>
        <w:sdtEndPr/>
        <w:sdtContent>
          <w:r w:rsidR="007A70C4">
            <w:fldChar w:fldCharType="begin"/>
          </w:r>
          <w:r w:rsidR="007A70C4" w:rsidRPr="001D03D9">
            <w:instrText xml:space="preserve"> CITATION Sch25 \l 1031 </w:instrText>
          </w:r>
          <w:r w:rsidR="007A70C4">
            <w:fldChar w:fldCharType="separate"/>
          </w:r>
          <w:r w:rsidR="00E35F1B" w:rsidRPr="00E35F1B">
            <w:rPr>
              <w:noProof/>
            </w:rPr>
            <w:t>[7]</w:t>
          </w:r>
          <w:r w:rsidR="007A70C4">
            <w:fldChar w:fldCharType="end"/>
          </w:r>
        </w:sdtContent>
      </w:sdt>
      <w:r w:rsidRPr="005836ED">
        <w:t>: interaction detection and</w:t>
      </w:r>
      <w:r w:rsidR="001D03D9">
        <w:t xml:space="preserve"> interaction</w:t>
      </w:r>
      <w:r w:rsidRPr="005836ED">
        <w:t xml:space="preserve"> XML export</w:t>
      </w:r>
      <w:r w:rsidR="007A70C4">
        <w:t>.</w:t>
      </w:r>
    </w:p>
    <w:p w14:paraId="3644CDFF" w14:textId="77777777" w:rsidR="005836ED" w:rsidRDefault="005836ED" w:rsidP="007A70C4">
      <w:pPr>
        <w:pStyle w:val="TextkrperBlocksatz"/>
        <w:numPr>
          <w:ilvl w:val="0"/>
          <w:numId w:val="7"/>
        </w:numPr>
        <w:spacing w:after="120" w:line="240" w:lineRule="auto"/>
        <w:ind w:hanging="357"/>
      </w:pPr>
      <w:r w:rsidRPr="005836ED">
        <w:t>Python 3.10 with standard scientific libraries:</w:t>
      </w:r>
    </w:p>
    <w:p w14:paraId="11D8745E" w14:textId="77777777" w:rsidR="005836ED" w:rsidRDefault="005836ED" w:rsidP="007A70C4">
      <w:pPr>
        <w:pStyle w:val="TextkrperBlocksatz"/>
        <w:numPr>
          <w:ilvl w:val="1"/>
          <w:numId w:val="7"/>
        </w:numPr>
        <w:spacing w:after="120" w:line="240" w:lineRule="auto"/>
        <w:ind w:hanging="357"/>
      </w:pPr>
      <w:r w:rsidRPr="005836ED">
        <w:t>numpy, pandas</w:t>
      </w:r>
    </w:p>
    <w:p w14:paraId="4DC92A8E" w14:textId="1DD5C0C6" w:rsidR="005836ED" w:rsidRDefault="005836ED" w:rsidP="007A70C4">
      <w:pPr>
        <w:pStyle w:val="TextkrperBlocksatz"/>
        <w:numPr>
          <w:ilvl w:val="1"/>
          <w:numId w:val="7"/>
        </w:numPr>
        <w:spacing w:after="120" w:line="240" w:lineRule="auto"/>
        <w:ind w:hanging="357"/>
      </w:pPr>
      <w:r w:rsidRPr="005836ED">
        <w:t xml:space="preserve">Biopython </w:t>
      </w:r>
      <w:r w:rsidR="00604D09">
        <w:t>for the NeighborSearch algorithm</w:t>
      </w:r>
    </w:p>
    <w:p w14:paraId="591326DE" w14:textId="168332F9" w:rsidR="004C3F8C" w:rsidRDefault="004C3F8C" w:rsidP="007A70C4">
      <w:pPr>
        <w:pStyle w:val="TextkrperBlocksatz"/>
        <w:numPr>
          <w:ilvl w:val="1"/>
          <w:numId w:val="7"/>
        </w:numPr>
        <w:spacing w:after="120" w:line="240" w:lineRule="auto"/>
        <w:ind w:hanging="357"/>
      </w:pPr>
      <w:r w:rsidRPr="004C3F8C">
        <w:t>Matplotlib</w:t>
      </w:r>
      <w:r w:rsidR="00EA5ECC">
        <w:t xml:space="preserve">, </w:t>
      </w:r>
      <w:r w:rsidR="00EA5ECC" w:rsidRPr="00EA5ECC">
        <w:t>seaborn</w:t>
      </w:r>
      <w:r w:rsidR="0069642B">
        <w:t>:</w:t>
      </w:r>
      <w:r>
        <w:t xml:space="preserve"> </w:t>
      </w:r>
      <w:r w:rsidR="00EA5ECC">
        <w:t xml:space="preserve">statistical </w:t>
      </w:r>
      <w:r>
        <w:t>visualization</w:t>
      </w:r>
    </w:p>
    <w:p w14:paraId="3401C0BA" w14:textId="77777777" w:rsidR="00907581" w:rsidRDefault="00B43A7D" w:rsidP="00907581">
      <w:pPr>
        <w:pStyle w:val="TextkrperBlocksatz"/>
        <w:numPr>
          <w:ilvl w:val="1"/>
          <w:numId w:val="7"/>
        </w:numPr>
        <w:spacing w:after="120" w:line="240" w:lineRule="auto"/>
        <w:ind w:hanging="357"/>
      </w:pPr>
      <w:r w:rsidRPr="00B43A7D">
        <w:t>Lxml</w:t>
      </w:r>
      <w:r>
        <w:t xml:space="preserve"> for further utilization of XML files</w:t>
      </w:r>
    </w:p>
    <w:p w14:paraId="2686416A" w14:textId="7FE76869" w:rsidR="00907581" w:rsidRPr="005836ED" w:rsidRDefault="00907581" w:rsidP="001D2DD9">
      <w:pPr>
        <w:pStyle w:val="TextkrperBlocksatz"/>
        <w:numPr>
          <w:ilvl w:val="1"/>
          <w:numId w:val="7"/>
        </w:numPr>
        <w:spacing w:after="120" w:line="240" w:lineRule="auto"/>
        <w:ind w:hanging="357"/>
      </w:pPr>
      <w:r w:rsidRPr="005836ED">
        <w:t>RDKit</w:t>
      </w:r>
      <w:r>
        <w:t xml:space="preserve"> </w:t>
      </w:r>
      <w:sdt>
        <w:sdtPr>
          <w:id w:val="1504474117"/>
          <w:citation/>
        </w:sdtPr>
        <w:sdtEndPr/>
        <w:sdtContent>
          <w:r w:rsidRPr="005836ED">
            <w:fldChar w:fldCharType="begin"/>
          </w:r>
          <w:r w:rsidRPr="005836ED">
            <w:instrText xml:space="preserve"> CITATION Lan25 \l 1031 </w:instrText>
          </w:r>
          <w:r w:rsidRPr="005836ED">
            <w:fldChar w:fldCharType="separate"/>
          </w:r>
          <w:r w:rsidR="00E35F1B" w:rsidRPr="00E35F1B">
            <w:rPr>
              <w:noProof/>
            </w:rPr>
            <w:t>[57]</w:t>
          </w:r>
          <w:r w:rsidRPr="005836ED">
            <w:fldChar w:fldCharType="end"/>
          </w:r>
        </w:sdtContent>
      </w:sdt>
      <w:r w:rsidRPr="005836ED">
        <w:t>: molecular manipulation, fingerprint generation, and conformer sampling</w:t>
      </w:r>
      <w:r>
        <w:t>, MCS and RMSD calculation</w:t>
      </w:r>
      <w:r w:rsidR="001D2DD9">
        <w:t xml:space="preserve"> and Butin Clustering</w:t>
      </w:r>
      <w:r>
        <w:t>.</w:t>
      </w:r>
    </w:p>
    <w:p w14:paraId="5E46423F" w14:textId="09465C72" w:rsidR="005836ED" w:rsidRDefault="005836ED" w:rsidP="007A70C4">
      <w:pPr>
        <w:pStyle w:val="TextkrperBlocksatz"/>
        <w:numPr>
          <w:ilvl w:val="0"/>
          <w:numId w:val="7"/>
        </w:numPr>
        <w:spacing w:after="120" w:line="240" w:lineRule="auto"/>
        <w:ind w:hanging="357"/>
      </w:pPr>
      <w:r w:rsidRPr="005836ED">
        <w:t>PyMOL (Version 3.1.4.1)</w:t>
      </w:r>
      <w:r w:rsidR="007A70C4">
        <w:t xml:space="preserve"> </w:t>
      </w:r>
      <w:sdt>
        <w:sdtPr>
          <w:id w:val="1719169283"/>
          <w:citation/>
        </w:sdtPr>
        <w:sdtEndPr/>
        <w:sdtContent>
          <w:r w:rsidR="007A70C4">
            <w:fldChar w:fldCharType="begin"/>
          </w:r>
          <w:r w:rsidR="007A70C4" w:rsidRPr="007A70C4">
            <w:instrText xml:space="preserve"> CITATION Platzhalter1 \l 1031 </w:instrText>
          </w:r>
          <w:r w:rsidR="007A70C4">
            <w:fldChar w:fldCharType="separate"/>
          </w:r>
          <w:r w:rsidR="00E35F1B" w:rsidRPr="00E35F1B">
            <w:rPr>
              <w:noProof/>
            </w:rPr>
            <w:t>[13]</w:t>
          </w:r>
          <w:r w:rsidR="007A70C4">
            <w:fldChar w:fldCharType="end"/>
          </w:r>
        </w:sdtContent>
      </w:sdt>
      <w:r w:rsidRPr="005836ED">
        <w:t xml:space="preserve">: visualization, inspection, and </w:t>
      </w:r>
      <w:r>
        <w:t xml:space="preserve">separation of </w:t>
      </w:r>
      <w:r w:rsidRPr="005836ED">
        <w:t>protein</w:t>
      </w:r>
      <w:r w:rsidR="00834F3C">
        <w:t>-</w:t>
      </w:r>
      <w:r w:rsidRPr="005836ED">
        <w:t>ligand</w:t>
      </w:r>
      <w:r>
        <w:t xml:space="preserve"> PDB files</w:t>
      </w:r>
      <w:r w:rsidRPr="005836ED">
        <w:t>.</w:t>
      </w:r>
    </w:p>
    <w:p w14:paraId="142EE0A2" w14:textId="76B40769" w:rsidR="00A7252A" w:rsidRDefault="005836ED" w:rsidP="007A70C4">
      <w:pPr>
        <w:pStyle w:val="TextkrperBlocksatz"/>
        <w:numPr>
          <w:ilvl w:val="0"/>
          <w:numId w:val="7"/>
        </w:numPr>
        <w:spacing w:after="120" w:line="240" w:lineRule="auto"/>
        <w:ind w:hanging="357"/>
      </w:pPr>
      <w:r w:rsidRPr="005836ED">
        <w:t>OpenBabel (Version 3.1.1)</w:t>
      </w:r>
      <w:r w:rsidR="007A70C4">
        <w:t xml:space="preserve"> </w:t>
      </w:r>
      <w:sdt>
        <w:sdtPr>
          <w:id w:val="1506247594"/>
          <w:citation/>
        </w:sdtPr>
        <w:sdtEndPr/>
        <w:sdtContent>
          <w:r w:rsidR="007A70C4" w:rsidRPr="007A70C4">
            <w:fldChar w:fldCharType="begin"/>
          </w:r>
          <w:r w:rsidR="007A70C4" w:rsidRPr="007A70C4">
            <w:instrText xml:space="preserve"> CITATION OBo11 \l 1031 </w:instrText>
          </w:r>
          <w:r w:rsidR="007A70C4" w:rsidRPr="007A70C4">
            <w:fldChar w:fldCharType="separate"/>
          </w:r>
          <w:r w:rsidR="00E35F1B" w:rsidRPr="00E35F1B">
            <w:rPr>
              <w:noProof/>
            </w:rPr>
            <w:t>[58]</w:t>
          </w:r>
          <w:r w:rsidR="007A70C4" w:rsidRPr="007A70C4">
            <w:fldChar w:fldCharType="end"/>
          </w:r>
        </w:sdtContent>
      </w:sdt>
      <w:r w:rsidRPr="005836ED">
        <w:t>: conversion between molecular file formats, including PDB to PDBQT.</w:t>
      </w:r>
    </w:p>
    <w:p w14:paraId="139022D4" w14:textId="21BBF5C4" w:rsidR="00A94B12" w:rsidRDefault="00A94B12">
      <w:pPr>
        <w:spacing w:after="200" w:line="276" w:lineRule="auto"/>
      </w:pPr>
      <w:r>
        <w:br w:type="page"/>
      </w:r>
    </w:p>
    <w:p w14:paraId="4DE70059" w14:textId="32E4C6D6" w:rsidR="00EF2EC2" w:rsidRPr="00EB2C28" w:rsidRDefault="00EF2EC2" w:rsidP="00DD385B">
      <w:pPr>
        <w:pStyle w:val="berschrift2"/>
      </w:pPr>
      <w:bookmarkStart w:id="53" w:name="_Toc207988568"/>
      <w:r w:rsidRPr="00EB2C28">
        <w:lastRenderedPageBreak/>
        <w:t xml:space="preserve">Data Gathering </w:t>
      </w:r>
      <w:r w:rsidR="00CE2DA2">
        <w:t>and</w:t>
      </w:r>
      <w:r w:rsidRPr="00EB2C28">
        <w:t xml:space="preserve"> Preparation</w:t>
      </w:r>
      <w:bookmarkEnd w:id="53"/>
    </w:p>
    <w:p w14:paraId="6DF4D459" w14:textId="2D278FE3" w:rsidR="00943216" w:rsidRDefault="00943216" w:rsidP="00943216">
      <w:pPr>
        <w:pStyle w:val="berschrift3"/>
      </w:pPr>
      <w:bookmarkStart w:id="54" w:name="_Ref207031323"/>
      <w:bookmarkStart w:id="55" w:name="_Toc207988569"/>
      <w:r w:rsidRPr="00EB2C28">
        <w:t xml:space="preserve">Biological </w:t>
      </w:r>
      <w:r w:rsidR="006E0BA1">
        <w:t>and</w:t>
      </w:r>
      <w:r w:rsidRPr="00EB2C28">
        <w:t xml:space="preserve"> Structural Data</w:t>
      </w:r>
      <w:bookmarkEnd w:id="54"/>
      <w:bookmarkEnd w:id="55"/>
    </w:p>
    <w:p w14:paraId="2BDDD0FE" w14:textId="6A9A0BB3" w:rsidR="00990E1E" w:rsidRDefault="00923A8D" w:rsidP="00923A8D">
      <w:pPr>
        <w:pStyle w:val="Textkrper"/>
        <w:jc w:val="both"/>
      </w:pPr>
      <w:r w:rsidRPr="00923A8D">
        <w:t>Human PPCDC is represented in the Protein Data Bank</w:t>
      </w:r>
      <w:r w:rsidR="009927AD">
        <w:t xml:space="preserve"> </w:t>
      </w:r>
      <w:sdt>
        <w:sdtPr>
          <w:id w:val="-931204197"/>
          <w:citation/>
        </w:sdtPr>
        <w:sdtEndPr/>
        <w:sdtContent>
          <w:r w:rsidR="009927AD">
            <w:fldChar w:fldCharType="begin"/>
          </w:r>
          <w:r w:rsidR="009927AD" w:rsidRPr="009927AD">
            <w:instrText xml:space="preserve"> CITATION Ber00 \l 1031 </w:instrText>
          </w:r>
          <w:r w:rsidR="009927AD">
            <w:fldChar w:fldCharType="separate"/>
          </w:r>
          <w:r w:rsidR="00E35F1B" w:rsidRPr="00E35F1B">
            <w:rPr>
              <w:noProof/>
            </w:rPr>
            <w:t>[59]</w:t>
          </w:r>
          <w:r w:rsidR="009927AD">
            <w:fldChar w:fldCharType="end"/>
          </w:r>
        </w:sdtContent>
      </w:sdt>
      <w:r w:rsidRPr="00923A8D">
        <w:t xml:space="preserve"> </w:t>
      </w:r>
      <w:r w:rsidR="00EE1BC5">
        <w:t xml:space="preserve">only </w:t>
      </w:r>
      <w:r w:rsidRPr="00923A8D">
        <w:t xml:space="preserve">by a single crystal structure, </w:t>
      </w:r>
      <w:r w:rsidR="00CF5D77">
        <w:t xml:space="preserve">called by the ID </w:t>
      </w:r>
      <w:r w:rsidRPr="00923A8D">
        <w:t>1QZU</w:t>
      </w:r>
      <w:r w:rsidR="00E23A08">
        <w:t xml:space="preserve"> (</w:t>
      </w:r>
      <w:sdt>
        <w:sdtPr>
          <w:id w:val="149331789"/>
          <w:citation/>
        </w:sdtPr>
        <w:sdtEndPr/>
        <w:sdtContent>
          <w:r w:rsidR="00E23A08">
            <w:fldChar w:fldCharType="begin"/>
          </w:r>
          <w:r w:rsidR="00E23A08" w:rsidRPr="00E23A08">
            <w:instrText xml:space="preserve"> CITATION Man04 \l 1031 </w:instrText>
          </w:r>
          <w:r w:rsidR="00E23A08">
            <w:fldChar w:fldCharType="separate"/>
          </w:r>
          <w:r w:rsidR="00E35F1B">
            <w:rPr>
              <w:noProof/>
            </w:rPr>
            <w:t xml:space="preserve"> </w:t>
          </w:r>
          <w:r w:rsidR="00E35F1B" w:rsidRPr="00E35F1B">
            <w:rPr>
              <w:noProof/>
            </w:rPr>
            <w:t>[12]</w:t>
          </w:r>
          <w:r w:rsidR="00E23A08">
            <w:fldChar w:fldCharType="end"/>
          </w:r>
        </w:sdtContent>
      </w:sdt>
      <w:r w:rsidR="00E23A08">
        <w:t xml:space="preserve">, </w:t>
      </w:r>
      <w:sdt>
        <w:sdtPr>
          <w:id w:val="-2140327278"/>
          <w:citation/>
        </w:sdtPr>
        <w:sdtEndPr/>
        <w:sdtContent>
          <w:r w:rsidR="00E23A08">
            <w:fldChar w:fldCharType="begin"/>
          </w:r>
          <w:r w:rsidR="00E23A08" w:rsidRPr="00E23A08">
            <w:instrText xml:space="preserve"> CITATION Man03 \l 1031 </w:instrText>
          </w:r>
          <w:r w:rsidR="00E23A08">
            <w:fldChar w:fldCharType="separate"/>
          </w:r>
          <w:r w:rsidR="00E35F1B" w:rsidRPr="00E35F1B">
            <w:rPr>
              <w:noProof/>
            </w:rPr>
            <w:t>[15]</w:t>
          </w:r>
          <w:r w:rsidR="00E23A08">
            <w:fldChar w:fldCharType="end"/>
          </w:r>
        </w:sdtContent>
      </w:sdt>
      <w:r w:rsidR="00E23A08">
        <w:t>)</w:t>
      </w:r>
      <w:r w:rsidRPr="00923A8D">
        <w:t xml:space="preserve">, which forms the foundation of this study. </w:t>
      </w:r>
    </w:p>
    <w:p w14:paraId="06BEB160" w14:textId="61985410" w:rsidR="009001D3" w:rsidRDefault="00990E1E" w:rsidP="00990E1E">
      <w:pPr>
        <w:pStyle w:val="Textkrper"/>
        <w:jc w:val="center"/>
      </w:pPr>
      <w:r>
        <w:rPr>
          <w:noProof/>
        </w:rPr>
        <w:drawing>
          <wp:inline distT="0" distB="0" distL="0" distR="0" wp14:anchorId="522DB416" wp14:editId="00172D4E">
            <wp:extent cx="3148123" cy="3076575"/>
            <wp:effectExtent l="0" t="0" r="0" b="0"/>
            <wp:docPr id="828906128" name="Grafik 1" descr="Ein Bild, das Zeichnung, Entwurf, Kunst, Strich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06128" name="Grafik 1" descr="Ein Bild, das Zeichnung, Entwurf, Kunst, Strichzeichnung enthält.&#10;&#10;KI-generierte Inhalte können fehlerhaft sein."/>
                    <pic:cNvPicPr>
                      <a:picLocks noChangeAspect="1" noChangeArrowheads="1"/>
                    </pic:cNvPicPr>
                  </pic:nvPicPr>
                  <pic:blipFill rotWithShape="1">
                    <a:blip r:embed="rId26">
                      <a:extLst>
                        <a:ext uri="{28A0092B-C50C-407E-A947-70E740481C1C}">
                          <a14:useLocalDpi xmlns:a14="http://schemas.microsoft.com/office/drawing/2010/main" val="0"/>
                        </a:ext>
                      </a:extLst>
                    </a:blip>
                    <a:srcRect l="3684" r="3684" b="9474"/>
                    <a:stretch>
                      <a:fillRect/>
                    </a:stretch>
                  </pic:blipFill>
                  <pic:spPr bwMode="auto">
                    <a:xfrm>
                      <a:off x="0" y="0"/>
                      <a:ext cx="3148813" cy="3077249"/>
                    </a:xfrm>
                    <a:prstGeom prst="rect">
                      <a:avLst/>
                    </a:prstGeom>
                    <a:noFill/>
                    <a:ln>
                      <a:noFill/>
                    </a:ln>
                    <a:extLst>
                      <a:ext uri="{53640926-AAD7-44D8-BBD7-CCE9431645EC}">
                        <a14:shadowObscured xmlns:a14="http://schemas.microsoft.com/office/drawing/2010/main"/>
                      </a:ext>
                    </a:extLst>
                  </pic:spPr>
                </pic:pic>
              </a:graphicData>
            </a:graphic>
          </wp:inline>
        </w:drawing>
      </w:r>
    </w:p>
    <w:p w14:paraId="538704D6" w14:textId="653A5FC7" w:rsidR="00990E1E" w:rsidRDefault="00990E1E" w:rsidP="00990E1E">
      <w:pPr>
        <w:pStyle w:val="Beschriftung"/>
        <w:jc w:val="center"/>
      </w:pPr>
      <w:bookmarkStart w:id="56" w:name="_Ref206517016"/>
      <w:bookmarkStart w:id="57" w:name="_Toc207988589"/>
      <w:r>
        <w:t xml:space="preserve">Figure </w:t>
      </w:r>
      <w:r>
        <w:fldChar w:fldCharType="begin"/>
      </w:r>
      <w:r>
        <w:instrText xml:space="preserve"> SEQ Figure \* ARABIC </w:instrText>
      </w:r>
      <w:r>
        <w:fldChar w:fldCharType="separate"/>
      </w:r>
      <w:r w:rsidR="00E35F1B">
        <w:t>5</w:t>
      </w:r>
      <w:r>
        <w:fldChar w:fldCharType="end"/>
      </w:r>
      <w:bookmarkEnd w:id="56"/>
      <w:r>
        <w:t xml:space="preserve"> - PPCDC holoenzyme (</w:t>
      </w:r>
      <w:r w:rsidR="00102EEF">
        <w:t>i</w:t>
      </w:r>
      <w:r w:rsidR="00102EEF" w:rsidRPr="00102EEF">
        <w:t xml:space="preserve">mage from the RCSB PDB of </w:t>
      </w:r>
      <w:r w:rsidR="00102EEF">
        <w:t xml:space="preserve">1QZU </w:t>
      </w:r>
      <w:sdt>
        <w:sdtPr>
          <w:id w:val="-656454383"/>
          <w:citation/>
        </w:sdtPr>
        <w:sdtEndPr/>
        <w:sdtContent>
          <w:r w:rsidR="00102EEF">
            <w:fldChar w:fldCharType="begin"/>
          </w:r>
          <w:r w:rsidR="00102EEF" w:rsidRPr="00102EEF">
            <w:instrText xml:space="preserve"> CITATION Man04 \l 1031 </w:instrText>
          </w:r>
          <w:r w:rsidR="00102EEF">
            <w:fldChar w:fldCharType="separate"/>
          </w:r>
          <w:r w:rsidR="00E35F1B" w:rsidRPr="00E35F1B">
            <w:t>[12]</w:t>
          </w:r>
          <w:r w:rsidR="00102EEF">
            <w:fldChar w:fldCharType="end"/>
          </w:r>
        </w:sdtContent>
      </w:sdt>
      <w:r w:rsidR="00102EEF">
        <w:t>)</w:t>
      </w:r>
      <w:bookmarkEnd w:id="57"/>
    </w:p>
    <w:p w14:paraId="0332DCDD" w14:textId="77777777" w:rsidR="00990E1E" w:rsidRDefault="00990E1E" w:rsidP="00990E1E">
      <w:pPr>
        <w:pStyle w:val="Beschriftung"/>
      </w:pPr>
    </w:p>
    <w:p w14:paraId="01AAF9E3" w14:textId="275716B2" w:rsidR="00FD1181" w:rsidRDefault="00EE1BC5" w:rsidP="00923A8D">
      <w:pPr>
        <w:pStyle w:val="Textkrper"/>
        <w:jc w:val="both"/>
      </w:pPr>
      <w:r w:rsidRPr="00EB2C28">
        <w:t>The crystal structure of 1QZU reveals a homo</w:t>
      </w:r>
      <w:r w:rsidRPr="00EB2C28">
        <w:noBreakHyphen/>
      </w:r>
      <w:r>
        <w:t>tri</w:t>
      </w:r>
      <w:r w:rsidRPr="00EB2C28">
        <w:t xml:space="preserve">meric </w:t>
      </w:r>
      <w:r w:rsidR="00B92CD8">
        <w:t>configuration</w:t>
      </w:r>
      <w:r w:rsidRPr="00EB2C28">
        <w:t xml:space="preserve">, consisting of </w:t>
      </w:r>
      <w:r>
        <w:t>three</w:t>
      </w:r>
      <w:r w:rsidRPr="00EB2C28">
        <w:t xml:space="preserve"> identical subunits</w:t>
      </w:r>
      <w:r w:rsidR="00102EEF">
        <w:t xml:space="preserve"> (see </w:t>
      </w:r>
      <w:r w:rsidR="00102EEF">
        <w:fldChar w:fldCharType="begin"/>
      </w:r>
      <w:r w:rsidR="00102EEF">
        <w:instrText xml:space="preserve"> REF _Ref206517016 \h </w:instrText>
      </w:r>
      <w:r w:rsidR="00102EEF">
        <w:fldChar w:fldCharType="separate"/>
      </w:r>
      <w:r w:rsidR="00E35F1B">
        <w:t xml:space="preserve">Figure </w:t>
      </w:r>
      <w:r w:rsidR="00E35F1B">
        <w:rPr>
          <w:noProof/>
        </w:rPr>
        <w:t>5</w:t>
      </w:r>
      <w:r w:rsidR="00102EEF">
        <w:fldChar w:fldCharType="end"/>
      </w:r>
      <w:r w:rsidR="00102EEF">
        <w:t>)</w:t>
      </w:r>
      <w:r w:rsidRPr="00EB2C28">
        <w:t xml:space="preserve"> each roughly 204 amino acids in length, </w:t>
      </w:r>
      <w:r w:rsidR="004265D6">
        <w:t>being part of</w:t>
      </w:r>
      <w:r w:rsidRPr="00EB2C28">
        <w:t xml:space="preserve"> the</w:t>
      </w:r>
      <w:r w:rsidR="0001482E">
        <w:t xml:space="preserve"> </w:t>
      </w:r>
      <w:r w:rsidR="0001482E" w:rsidRPr="0001482E">
        <w:t>family of lyases</w:t>
      </w:r>
      <w:r w:rsidR="0001482E">
        <w:t xml:space="preserve">, </w:t>
      </w:r>
      <w:r w:rsidR="004265D6">
        <w:t xml:space="preserve">specifically </w:t>
      </w:r>
      <w:r w:rsidR="0001482E">
        <w:t>the</w:t>
      </w:r>
      <w:r w:rsidRPr="00EB2C28">
        <w:t xml:space="preserve"> homo</w:t>
      </w:r>
      <w:r w:rsidRPr="00EB2C28">
        <w:noBreakHyphen/>
        <w:t>oligomeric flavin</w:t>
      </w:r>
      <w:r w:rsidRPr="00EB2C28">
        <w:noBreakHyphen/>
        <w:t>containing Cys decarboxylase (HFCD) superfamily</w:t>
      </w:r>
      <w:r w:rsidR="00BE4631">
        <w:t xml:space="preserve"> (Uniprot </w:t>
      </w:r>
      <w:r w:rsidR="00BE4631" w:rsidRPr="00BE4631">
        <w:t>Q96CD2</w:t>
      </w:r>
      <w:r w:rsidR="00C2733E">
        <w:t> </w:t>
      </w:r>
      <w:sdt>
        <w:sdtPr>
          <w:id w:val="233599352"/>
          <w:citation/>
        </w:sdtPr>
        <w:sdtEndPr/>
        <w:sdtContent>
          <w:r w:rsidR="00BE4631">
            <w:fldChar w:fldCharType="begin"/>
          </w:r>
          <w:r w:rsidR="00BE4631" w:rsidRPr="00BE4631">
            <w:instrText xml:space="preserve"> CITATION The25 \l 1031 </w:instrText>
          </w:r>
          <w:r w:rsidR="00BE4631">
            <w:fldChar w:fldCharType="separate"/>
          </w:r>
          <w:r w:rsidR="00E35F1B" w:rsidRPr="00E35F1B">
            <w:rPr>
              <w:noProof/>
            </w:rPr>
            <w:t>[11]</w:t>
          </w:r>
          <w:r w:rsidR="00BE4631">
            <w:fldChar w:fldCharType="end"/>
          </w:r>
        </w:sdtContent>
      </w:sdt>
      <w:r w:rsidR="00BE4631">
        <w:t>)</w:t>
      </w:r>
      <w:r w:rsidRPr="00EB2C28">
        <w:t xml:space="preserve">. The structure </w:t>
      </w:r>
      <w:r w:rsidR="00E348C9">
        <w:t>consists of</w:t>
      </w:r>
      <w:r w:rsidRPr="00EB2C28">
        <w:t xml:space="preserve"> a flavin mononucleotide (FMN)-binding site and a substrate cavity, critical for enzymatic function.</w:t>
      </w:r>
    </w:p>
    <w:p w14:paraId="7BC0165E" w14:textId="10E047E0" w:rsidR="00152796" w:rsidRDefault="00923A8D" w:rsidP="00923A8D">
      <w:pPr>
        <w:pStyle w:val="Textkrper"/>
        <w:jc w:val="both"/>
      </w:pPr>
      <w:r w:rsidRPr="00923A8D">
        <w:t xml:space="preserve">In addition to being the only available human PPCDC structure, 1QZU poses </w:t>
      </w:r>
      <w:r w:rsidR="00FD1181">
        <w:t>important limitations.</w:t>
      </w:r>
      <w:r w:rsidRPr="00923A8D">
        <w:t xml:space="preserve"> </w:t>
      </w:r>
      <w:r w:rsidR="00FD1181">
        <w:t>I</w:t>
      </w:r>
      <w:r w:rsidRPr="00923A8D">
        <w:t>t lacks</w:t>
      </w:r>
      <w:r w:rsidR="00582671">
        <w:t xml:space="preserve"> a</w:t>
      </w:r>
      <w:r w:rsidRPr="00923A8D">
        <w:t xml:space="preserve"> bound </w:t>
      </w:r>
      <w:r w:rsidR="00582671">
        <w:t>substrate</w:t>
      </w:r>
      <w:r w:rsidRPr="00923A8D">
        <w:t xml:space="preserve"> and the active site is not fully resolved</w:t>
      </w:r>
      <w:r w:rsidR="00013789">
        <w:t xml:space="preserve">, </w:t>
      </w:r>
      <w:r w:rsidR="00013789" w:rsidRPr="00013789">
        <w:t xml:space="preserve">leaving uncertainties regarding substrate orientation and </w:t>
      </w:r>
      <w:r w:rsidR="00013789">
        <w:t xml:space="preserve">the geometry of the </w:t>
      </w:r>
      <w:r w:rsidR="00013789" w:rsidRPr="00013789">
        <w:t xml:space="preserve">catalytic </w:t>
      </w:r>
      <w:r w:rsidR="00013789">
        <w:t>site</w:t>
      </w:r>
      <w:r w:rsidRPr="00923A8D">
        <w:t xml:space="preserve">. </w:t>
      </w:r>
      <w:r w:rsidR="00610558" w:rsidRPr="00610558">
        <w:t>In order to prevail over this challenge, the study incorporates structural information from homologous proteins, computational predictions, and ligand analogues.</w:t>
      </w:r>
    </w:p>
    <w:p w14:paraId="7345D591" w14:textId="547BF4E5" w:rsidR="003B1F63" w:rsidRDefault="005057CB" w:rsidP="00D05307">
      <w:pPr>
        <w:pStyle w:val="Textkrper"/>
        <w:jc w:val="both"/>
      </w:pPr>
      <w:r w:rsidRPr="005057CB">
        <w:t xml:space="preserve">Several homologous structures provide complementary insights. The proteins </w:t>
      </w:r>
      <w:r w:rsidRPr="00E93828">
        <w:t>1E20</w:t>
      </w:r>
      <w:r>
        <w:t xml:space="preserve"> </w:t>
      </w:r>
      <w:r w:rsidR="00E23A08">
        <w:t>(</w:t>
      </w:r>
      <w:sdt>
        <w:sdtPr>
          <w:id w:val="-1685662661"/>
          <w:citation/>
        </w:sdtPr>
        <w:sdtEndPr/>
        <w:sdtContent>
          <w:r w:rsidR="00E23A08">
            <w:fldChar w:fldCharType="begin"/>
          </w:r>
          <w:r w:rsidR="00E23A08" w:rsidRPr="00E23A08">
            <w:instrText xml:space="preserve"> CITATION Alb00 \l 1031 </w:instrText>
          </w:r>
          <w:r w:rsidR="00E23A08">
            <w:fldChar w:fldCharType="separate"/>
          </w:r>
          <w:r w:rsidR="00E35F1B">
            <w:rPr>
              <w:noProof/>
            </w:rPr>
            <w:t xml:space="preserve"> </w:t>
          </w:r>
          <w:r w:rsidR="00E35F1B" w:rsidRPr="00E35F1B">
            <w:rPr>
              <w:noProof/>
            </w:rPr>
            <w:t>[60]</w:t>
          </w:r>
          <w:r w:rsidR="00E23A08">
            <w:fldChar w:fldCharType="end"/>
          </w:r>
        </w:sdtContent>
      </w:sdt>
      <w:r w:rsidR="00E23A08">
        <w:t xml:space="preserve">, </w:t>
      </w:r>
      <w:sdt>
        <w:sdtPr>
          <w:id w:val="1519111576"/>
          <w:citation/>
        </w:sdtPr>
        <w:sdtEndPr/>
        <w:sdtContent>
          <w:r w:rsidR="00E23A08">
            <w:fldChar w:fldCharType="begin"/>
          </w:r>
          <w:r w:rsidR="00E23A08" w:rsidRPr="00E23A08">
            <w:instrText xml:space="preserve"> CITATION Alb001 \l 1031 </w:instrText>
          </w:r>
          <w:r w:rsidR="00E23A08">
            <w:fldChar w:fldCharType="separate"/>
          </w:r>
          <w:r w:rsidR="00E35F1B" w:rsidRPr="00E35F1B">
            <w:rPr>
              <w:noProof/>
            </w:rPr>
            <w:t>[61]</w:t>
          </w:r>
          <w:r w:rsidR="00E23A08">
            <w:fldChar w:fldCharType="end"/>
          </w:r>
        </w:sdtContent>
      </w:sdt>
      <w:r w:rsidR="00E23A08">
        <w:t>)</w:t>
      </w:r>
      <w:r>
        <w:t xml:space="preserve">, </w:t>
      </w:r>
      <w:r w:rsidRPr="00E93828">
        <w:t>1MVN</w:t>
      </w:r>
      <w:r>
        <w:t xml:space="preserve"> </w:t>
      </w:r>
      <w:r w:rsidR="00BA06CC">
        <w:t>(</w:t>
      </w:r>
      <w:sdt>
        <w:sdtPr>
          <w:id w:val="-1593538187"/>
          <w:citation/>
        </w:sdtPr>
        <w:sdtEndPr/>
        <w:sdtContent>
          <w:r w:rsidR="007005D3">
            <w:fldChar w:fldCharType="begin"/>
          </w:r>
          <w:r w:rsidR="007005D3" w:rsidRPr="00BA06CC">
            <w:instrText xml:space="preserve"> CITATION Ste031 \l 1031 </w:instrText>
          </w:r>
          <w:r w:rsidR="007005D3">
            <w:fldChar w:fldCharType="separate"/>
          </w:r>
          <w:r w:rsidR="00E35F1B">
            <w:rPr>
              <w:noProof/>
            </w:rPr>
            <w:t xml:space="preserve"> </w:t>
          </w:r>
          <w:r w:rsidR="00E35F1B" w:rsidRPr="00E35F1B">
            <w:rPr>
              <w:noProof/>
            </w:rPr>
            <w:t>[62]</w:t>
          </w:r>
          <w:r w:rsidR="007005D3">
            <w:fldChar w:fldCharType="end"/>
          </w:r>
        </w:sdtContent>
      </w:sdt>
      <w:r w:rsidR="007005D3">
        <w:t xml:space="preserve">, </w:t>
      </w:r>
      <w:sdt>
        <w:sdtPr>
          <w:id w:val="-2109723593"/>
          <w:citation/>
        </w:sdtPr>
        <w:sdtEndPr/>
        <w:sdtContent>
          <w:r w:rsidR="00BA06CC">
            <w:fldChar w:fldCharType="begin"/>
          </w:r>
          <w:r w:rsidR="00BA06CC" w:rsidRPr="00BA06CC">
            <w:instrText xml:space="preserve"> CITATION Ste03 \l 1031 </w:instrText>
          </w:r>
          <w:r w:rsidR="00BA06CC">
            <w:fldChar w:fldCharType="separate"/>
          </w:r>
          <w:r w:rsidR="00E35F1B" w:rsidRPr="00E35F1B">
            <w:rPr>
              <w:noProof/>
            </w:rPr>
            <w:t>[16]</w:t>
          </w:r>
          <w:r w:rsidR="00BA06CC">
            <w:fldChar w:fldCharType="end"/>
          </w:r>
        </w:sdtContent>
      </w:sdt>
      <w:r w:rsidR="00BA06CC">
        <w:t xml:space="preserve">) </w:t>
      </w:r>
      <w:r>
        <w:t xml:space="preserve">and </w:t>
      </w:r>
      <w:r w:rsidRPr="00E93828">
        <w:t>1M</w:t>
      </w:r>
      <w:r>
        <w:t>VL </w:t>
      </w:r>
      <w:r w:rsidR="006D3D9C">
        <w:t>(</w:t>
      </w:r>
      <w:sdt>
        <w:sdtPr>
          <w:id w:val="316934014"/>
          <w:citation/>
        </w:sdtPr>
        <w:sdtEndPr/>
        <w:sdtContent>
          <w:r w:rsidR="00BA06CC">
            <w:fldChar w:fldCharType="begin"/>
          </w:r>
          <w:r w:rsidR="00BA06CC" w:rsidRPr="006D3D9C">
            <w:instrText xml:space="preserve"> CITATION PPC03 \l 1031 </w:instrText>
          </w:r>
          <w:r w:rsidR="00BA06CC">
            <w:fldChar w:fldCharType="separate"/>
          </w:r>
          <w:r w:rsidR="00E35F1B">
            <w:rPr>
              <w:noProof/>
            </w:rPr>
            <w:t xml:space="preserve"> </w:t>
          </w:r>
          <w:r w:rsidR="00E35F1B" w:rsidRPr="00E35F1B">
            <w:rPr>
              <w:noProof/>
            </w:rPr>
            <w:t>[63]</w:t>
          </w:r>
          <w:r w:rsidR="00BA06CC">
            <w:fldChar w:fldCharType="end"/>
          </w:r>
        </w:sdtContent>
      </w:sdt>
      <w:r w:rsidR="00BA06CC">
        <w:t xml:space="preserve">, </w:t>
      </w:r>
      <w:sdt>
        <w:sdtPr>
          <w:id w:val="443122143"/>
          <w:citation/>
        </w:sdtPr>
        <w:sdtEndPr/>
        <w:sdtContent>
          <w:r w:rsidR="006D3D9C">
            <w:fldChar w:fldCharType="begin"/>
          </w:r>
          <w:r w:rsidR="006D3D9C" w:rsidRPr="006D3D9C">
            <w:instrText xml:space="preserve"> CITATION Ste03 \l 1031 </w:instrText>
          </w:r>
          <w:r w:rsidR="006D3D9C">
            <w:fldChar w:fldCharType="separate"/>
          </w:r>
          <w:r w:rsidR="00E35F1B" w:rsidRPr="00E35F1B">
            <w:rPr>
              <w:noProof/>
            </w:rPr>
            <w:t>[16]</w:t>
          </w:r>
          <w:r w:rsidR="006D3D9C">
            <w:fldChar w:fldCharType="end"/>
          </w:r>
        </w:sdtContent>
      </w:sdt>
      <w:r w:rsidR="006D3D9C">
        <w:t xml:space="preserve">) </w:t>
      </w:r>
      <w:r w:rsidRPr="005057CB">
        <w:t xml:space="preserve">all derive from </w:t>
      </w:r>
      <w:r w:rsidRPr="00272D36">
        <w:rPr>
          <w:i/>
          <w:iCs/>
        </w:rPr>
        <w:t>Arabidopsis thaliana</w:t>
      </w:r>
      <w:r w:rsidRPr="005057CB">
        <w:t xml:space="preserve"> AtHal3, the </w:t>
      </w:r>
      <w:r w:rsidRPr="005057CB">
        <w:lastRenderedPageBreak/>
        <w:t>plant PPCDC homolog</w:t>
      </w:r>
      <w:r w:rsidR="008043A2">
        <w:t xml:space="preserve">, </w:t>
      </w:r>
      <w:r w:rsidR="008043A2" w:rsidRPr="003B1F63">
        <w:t>which have been shown to share both sequence and structural similarity with human PPCDC.</w:t>
      </w:r>
      <w:r w:rsidR="008043A2">
        <w:t xml:space="preserve"> </w:t>
      </w:r>
      <w:r w:rsidR="00F82D57" w:rsidRPr="00F82D57">
        <w:t>The structure of 1E20 is consistent with the wildtype sequence of AtHal3. In contrast, the other two structures correspond to mutations C175S, where the cysteine of the annealed binding site is substituted for a serine</w:t>
      </w:r>
      <w:r w:rsidR="003B1F63" w:rsidRPr="003B1F63">
        <w:t>. Among these, 1MVN is of particular significance due to the presence of a bound ligand that exhibits a high degree of similarity to the natural substrate, pantothenoyl aminomethionethiol (PCO), an Ene-thiol reaction intermediate</w:t>
      </w:r>
      <w:r w:rsidR="003B1F63">
        <w:t xml:space="preserve"> </w:t>
      </w:r>
      <w:sdt>
        <w:sdtPr>
          <w:id w:val="-1697388651"/>
          <w:citation/>
        </w:sdtPr>
        <w:sdtEndPr/>
        <w:sdtContent>
          <w:r w:rsidR="003B1F63">
            <w:fldChar w:fldCharType="begin"/>
          </w:r>
          <w:r w:rsidR="003B1F63" w:rsidRPr="003B1F63">
            <w:instrText xml:space="preserve"> CITATION Ste03 \l 1031 </w:instrText>
          </w:r>
          <w:r w:rsidR="003B1F63">
            <w:fldChar w:fldCharType="separate"/>
          </w:r>
          <w:r w:rsidR="00E35F1B" w:rsidRPr="00E35F1B">
            <w:rPr>
              <w:noProof/>
            </w:rPr>
            <w:t>[16]</w:t>
          </w:r>
          <w:r w:rsidR="003B1F63">
            <w:fldChar w:fldCharType="end"/>
          </w:r>
        </w:sdtContent>
      </w:sdt>
      <w:r w:rsidR="003B1F63" w:rsidRPr="003B1F63">
        <w:t>. This allows it to serve as a proxy for defining the substrate binding site in human PPCDC.</w:t>
      </w:r>
    </w:p>
    <w:p w14:paraId="1C9EADC7" w14:textId="27D49602" w:rsidR="00A92154" w:rsidRDefault="00A92154" w:rsidP="00066B14">
      <w:pPr>
        <w:pStyle w:val="Textkrper"/>
        <w:jc w:val="both"/>
      </w:pPr>
      <w:r w:rsidRPr="0028110B">
        <w:t>The 6AIM</w:t>
      </w:r>
      <w:r w:rsidR="00E4483A">
        <w:t xml:space="preserve"> </w:t>
      </w:r>
      <w:r w:rsidR="00C37AE6">
        <w:t>(</w:t>
      </w:r>
      <w:sdt>
        <w:sdtPr>
          <w:id w:val="-541972700"/>
          <w:citation/>
        </w:sdtPr>
        <w:sdtEndPr/>
        <w:sdtContent>
          <w:r w:rsidR="00C37AE6">
            <w:fldChar w:fldCharType="begin"/>
          </w:r>
          <w:r w:rsidR="00C37AE6" w:rsidRPr="00C37AE6">
            <w:instrText xml:space="preserve"> CITATION Zhe19 \l 1031 </w:instrText>
          </w:r>
          <w:r w:rsidR="00C37AE6">
            <w:fldChar w:fldCharType="separate"/>
          </w:r>
          <w:r w:rsidR="00E35F1B">
            <w:rPr>
              <w:noProof/>
            </w:rPr>
            <w:t xml:space="preserve"> </w:t>
          </w:r>
          <w:r w:rsidR="00E35F1B" w:rsidRPr="00E35F1B">
            <w:rPr>
              <w:noProof/>
            </w:rPr>
            <w:t>[64]</w:t>
          </w:r>
          <w:r w:rsidR="00C37AE6">
            <w:fldChar w:fldCharType="end"/>
          </w:r>
        </w:sdtContent>
      </w:sdt>
      <w:r w:rsidR="00C37AE6">
        <w:t xml:space="preserve">, </w:t>
      </w:r>
      <w:sdt>
        <w:sdtPr>
          <w:id w:val="1059136299"/>
          <w:citation/>
        </w:sdtPr>
        <w:sdtEndPr/>
        <w:sdtContent>
          <w:r w:rsidR="00C37AE6">
            <w:fldChar w:fldCharType="begin"/>
          </w:r>
          <w:r w:rsidR="00C37AE6" w:rsidRPr="00C37AE6">
            <w:instrText xml:space="preserve"> CITATION Zhe191 \l 1031 </w:instrText>
          </w:r>
          <w:r w:rsidR="00C37AE6">
            <w:fldChar w:fldCharType="separate"/>
          </w:r>
          <w:r w:rsidR="00E35F1B" w:rsidRPr="00E35F1B">
            <w:rPr>
              <w:noProof/>
            </w:rPr>
            <w:t>[65]</w:t>
          </w:r>
          <w:r w:rsidR="00C37AE6">
            <w:fldChar w:fldCharType="end"/>
          </w:r>
        </w:sdtContent>
      </w:sdt>
      <w:r w:rsidR="00C37AE6">
        <w:t xml:space="preserve">) </w:t>
      </w:r>
      <w:r w:rsidRPr="0028110B">
        <w:t>structure of the Cab2 mutant H337A</w:t>
      </w:r>
      <w:r w:rsidR="008D524F">
        <w:t xml:space="preserve">, which represents </w:t>
      </w:r>
      <w:r w:rsidR="00800C58">
        <w:t xml:space="preserve">the </w:t>
      </w:r>
      <w:r w:rsidR="00800C58" w:rsidRPr="00800C58">
        <w:t xml:space="preserve">Phosphopantothenate-cysteine ligase </w:t>
      </w:r>
      <w:r w:rsidR="00800C58">
        <w:t>(</w:t>
      </w:r>
      <w:r w:rsidR="00800C58" w:rsidRPr="00800C58">
        <w:t>PPCS</w:t>
      </w:r>
      <w:r w:rsidR="00800C58">
        <w:t xml:space="preserve">) </w:t>
      </w:r>
      <w:r w:rsidR="00800C58" w:rsidRPr="00800C58">
        <w:t>CAB2</w:t>
      </w:r>
      <w:r w:rsidR="00800C58">
        <w:t xml:space="preserve"> (step 2 of the Coenzyme A pathway)</w:t>
      </w:r>
      <w:r w:rsidR="00066B14">
        <w:t xml:space="preserve"> is, despite </w:t>
      </w:r>
      <w:r w:rsidR="00066B14" w:rsidRPr="0028110B">
        <w:t>the absence of both functional and structural similarity</w:t>
      </w:r>
      <w:r w:rsidR="00066B14">
        <w:t>,</w:t>
      </w:r>
      <w:r w:rsidRPr="0028110B">
        <w:t xml:space="preserve"> is the sole available PPCDC-related structure in the PDB that features a bound PPan-Cys. Consequently, it offers an additional reference point for substrate interaction patterns</w:t>
      </w:r>
      <w:r w:rsidR="00DC7AA9">
        <w:t>, since PPan-Cys is its natural product</w:t>
      </w:r>
      <w:r w:rsidRPr="0028110B">
        <w:t>.</w:t>
      </w:r>
    </w:p>
    <w:p w14:paraId="357D0BA7" w14:textId="36D97700" w:rsidR="00656960" w:rsidRDefault="00464EB9" w:rsidP="001F4198">
      <w:pPr>
        <w:pStyle w:val="Textkrper"/>
        <w:jc w:val="both"/>
      </w:pPr>
      <w:r w:rsidRPr="00464EB9">
        <w:t xml:space="preserve">Combining </w:t>
      </w:r>
      <w:r w:rsidR="00283B1F">
        <w:t>the information derived from</w:t>
      </w:r>
      <w:r w:rsidRPr="00464EB9">
        <w:t xml:space="preserve"> homologous structures with computational predictions</w:t>
      </w:r>
      <w:r w:rsidR="00283B1F">
        <w:t xml:space="preserve"> of the original human sequence of PPCDC (PDB: 1QZU </w:t>
      </w:r>
      <w:sdt>
        <w:sdtPr>
          <w:id w:val="1413273137"/>
          <w:citation/>
        </w:sdtPr>
        <w:sdtEndPr/>
        <w:sdtContent>
          <w:r w:rsidR="00283B1F">
            <w:fldChar w:fldCharType="begin"/>
          </w:r>
          <w:r w:rsidR="00283B1F" w:rsidRPr="00283B1F">
            <w:instrText xml:space="preserve"> CITATION Man04 \l 1031 </w:instrText>
          </w:r>
          <w:r w:rsidR="00283B1F">
            <w:fldChar w:fldCharType="separate"/>
          </w:r>
          <w:r w:rsidR="00E35F1B" w:rsidRPr="00E35F1B">
            <w:rPr>
              <w:noProof/>
            </w:rPr>
            <w:t>[12]</w:t>
          </w:r>
          <w:r w:rsidR="00283B1F">
            <w:fldChar w:fldCharType="end"/>
          </w:r>
        </w:sdtContent>
      </w:sdt>
      <w:r w:rsidR="00283B1F">
        <w:t>)</w:t>
      </w:r>
      <w:r w:rsidRPr="00464EB9">
        <w:t xml:space="preserve"> from Protenix</w:t>
      </w:r>
      <w:r w:rsidR="00283B1F">
        <w:t> </w:t>
      </w:r>
      <w:sdt>
        <w:sdtPr>
          <w:id w:val="1975172997"/>
          <w:citation/>
        </w:sdtPr>
        <w:sdtEndPr/>
        <w:sdtContent>
          <w:r>
            <w:fldChar w:fldCharType="begin"/>
          </w:r>
          <w:r w:rsidRPr="00464EB9">
            <w:instrText xml:space="preserve"> CITATION Byt25 \l 1031 </w:instrText>
          </w:r>
          <w:r>
            <w:fldChar w:fldCharType="separate"/>
          </w:r>
          <w:r w:rsidR="00E35F1B" w:rsidRPr="00E35F1B">
            <w:rPr>
              <w:noProof/>
            </w:rPr>
            <w:t>[9]</w:t>
          </w:r>
          <w:r>
            <w:fldChar w:fldCharType="end"/>
          </w:r>
        </w:sdtContent>
      </w:sdt>
      <w:r w:rsidRPr="00464EB9">
        <w:t xml:space="preserve"> and structure-based alignments allows to define a “ground truth” active site model for human PPCDC. </w:t>
      </w:r>
    </w:p>
    <w:p w14:paraId="67E3B03A" w14:textId="0DB9EF0B" w:rsidR="00B53565" w:rsidRPr="00EB2C28" w:rsidRDefault="00464EB9" w:rsidP="001153E7">
      <w:pPr>
        <w:pStyle w:val="Textkrper"/>
        <w:jc w:val="both"/>
      </w:pPr>
      <w:r w:rsidRPr="00B105CF">
        <w:t xml:space="preserve">This consensus model </w:t>
      </w:r>
      <w:r w:rsidRPr="00464EB9">
        <w:t xml:space="preserve">is </w:t>
      </w:r>
      <w:r w:rsidR="00633021">
        <w:t>based on the</w:t>
      </w:r>
      <w:r w:rsidRPr="00464EB9">
        <w:t xml:space="preserve"> </w:t>
      </w:r>
      <w:r w:rsidR="00881585" w:rsidRPr="00B105CF">
        <w:t>substrate binding confir</w:t>
      </w:r>
      <w:r w:rsidR="00881585">
        <w:t xml:space="preserve">mations given </w:t>
      </w:r>
      <w:r w:rsidRPr="00464EB9">
        <w:t>by the PCO-bound active site of 1MVN and refined using predicted human PPCDC conformations</w:t>
      </w:r>
      <w:r w:rsidR="00DB1AD5">
        <w:t xml:space="preserve"> with the biological substrate PPan-Cys</w:t>
      </w:r>
      <w:r w:rsidRPr="00464EB9">
        <w:t>, enabling the identification of both substrate and FMN-binding geometries.</w:t>
      </w:r>
    </w:p>
    <w:p w14:paraId="71542933" w14:textId="77777777" w:rsidR="005B602D" w:rsidRPr="00EB2C28" w:rsidRDefault="005B602D" w:rsidP="00B53565">
      <w:pPr>
        <w:pStyle w:val="Textkrper"/>
      </w:pPr>
    </w:p>
    <w:p w14:paraId="4E62EC66" w14:textId="7ADDFA30" w:rsidR="00943216" w:rsidRPr="00EB2C28" w:rsidRDefault="00477EA1" w:rsidP="00943216">
      <w:pPr>
        <w:pStyle w:val="berschrift3"/>
      </w:pPr>
      <w:bookmarkStart w:id="58" w:name="_Toc207988570"/>
      <w:r w:rsidRPr="00477EA1">
        <w:t xml:space="preserve">Ligand </w:t>
      </w:r>
      <w:r w:rsidR="009E5862">
        <w:t>D</w:t>
      </w:r>
      <w:r w:rsidRPr="00477EA1">
        <w:t xml:space="preserve">ataset and </w:t>
      </w:r>
      <w:r w:rsidR="009E5862">
        <w:t>P</w:t>
      </w:r>
      <w:r w:rsidRPr="00477EA1">
        <w:t>reprocessing</w:t>
      </w:r>
      <w:bookmarkEnd w:id="58"/>
    </w:p>
    <w:p w14:paraId="6F5AA9F2" w14:textId="6FE3E965" w:rsidR="007B60C1" w:rsidRPr="007B60C1" w:rsidRDefault="007B60C1" w:rsidP="007B60C1">
      <w:pPr>
        <w:pStyle w:val="TextkrperBlocksatz"/>
        <w:rPr>
          <w:lang w:eastAsia="de-DE"/>
        </w:rPr>
      </w:pPr>
      <w:r w:rsidRPr="007B60C1">
        <w:rPr>
          <w:lang w:eastAsia="de-DE"/>
        </w:rPr>
        <w:t xml:space="preserve">The initial ligand dataset was compiled from the </w:t>
      </w:r>
      <w:r w:rsidR="000825AE">
        <w:t>RCSB</w:t>
      </w:r>
      <w:r w:rsidR="000825AE" w:rsidRPr="005B602D">
        <w:rPr>
          <w:lang w:eastAsia="de-DE"/>
        </w:rPr>
        <w:t xml:space="preserve"> </w:t>
      </w:r>
      <w:r w:rsidRPr="005B602D">
        <w:rPr>
          <w:lang w:eastAsia="de-DE"/>
        </w:rPr>
        <w:t>PDB</w:t>
      </w:r>
      <w:r w:rsidR="003817C9">
        <w:rPr>
          <w:lang w:eastAsia="de-DE"/>
        </w:rPr>
        <w:t xml:space="preserve"> </w:t>
      </w:r>
      <w:sdt>
        <w:sdtPr>
          <w:rPr>
            <w:lang w:eastAsia="de-DE"/>
          </w:rPr>
          <w:id w:val="-1841236822"/>
          <w:citation/>
        </w:sdtPr>
        <w:sdtEndPr/>
        <w:sdtContent>
          <w:r w:rsidR="0085731C">
            <w:rPr>
              <w:lang w:eastAsia="de-DE"/>
            </w:rPr>
            <w:fldChar w:fldCharType="begin"/>
          </w:r>
          <w:r w:rsidR="0085731C" w:rsidRPr="0085731C">
            <w:rPr>
              <w:lang w:eastAsia="de-DE"/>
            </w:rPr>
            <w:instrText xml:space="preserve"> CITATION Bit24 \l 1031 </w:instrText>
          </w:r>
          <w:r w:rsidR="0085731C">
            <w:rPr>
              <w:lang w:eastAsia="de-DE"/>
            </w:rPr>
            <w:fldChar w:fldCharType="separate"/>
          </w:r>
          <w:r w:rsidR="00E35F1B" w:rsidRPr="00E35F1B">
            <w:rPr>
              <w:noProof/>
              <w:lang w:eastAsia="de-DE"/>
            </w:rPr>
            <w:t>[5]</w:t>
          </w:r>
          <w:r w:rsidR="0085731C">
            <w:rPr>
              <w:lang w:eastAsia="de-DE"/>
            </w:rPr>
            <w:fldChar w:fldCharType="end"/>
          </w:r>
        </w:sdtContent>
      </w:sdt>
      <w:r w:rsidRPr="005B602D">
        <w:rPr>
          <w:lang w:eastAsia="de-DE"/>
        </w:rPr>
        <w:t xml:space="preserve"> </w:t>
      </w:r>
      <w:r w:rsidR="005B602D" w:rsidRPr="005B602D">
        <w:rPr>
          <w:lang w:eastAsia="de-DE"/>
        </w:rPr>
        <w:t>Ligands Chemical Component Dictionary</w:t>
      </w:r>
      <w:r w:rsidRPr="007B60C1">
        <w:rPr>
          <w:lang w:eastAsia="de-DE"/>
        </w:rPr>
        <w:t>, yielding 47,043 unique ligands with associated SMILES strings</w:t>
      </w:r>
      <w:r w:rsidR="00917FBB">
        <w:rPr>
          <w:lang w:eastAsia="de-DE"/>
        </w:rPr>
        <w:t xml:space="preserve"> </w:t>
      </w:r>
      <w:r w:rsidR="00917FBB" w:rsidRPr="00917FBB">
        <w:rPr>
          <w:lang w:eastAsia="de-DE"/>
        </w:rPr>
        <w:t>(OpenEye with stereo)</w:t>
      </w:r>
      <w:r w:rsidRPr="007B60C1">
        <w:rPr>
          <w:lang w:eastAsia="de-DE"/>
        </w:rPr>
        <w:t xml:space="preserve"> and </w:t>
      </w:r>
      <w:r w:rsidR="00917FBB">
        <w:rPr>
          <w:lang w:eastAsia="de-DE"/>
        </w:rPr>
        <w:t xml:space="preserve">PDB </w:t>
      </w:r>
      <w:r w:rsidRPr="007B60C1">
        <w:rPr>
          <w:lang w:eastAsia="de-DE"/>
        </w:rPr>
        <w:t>chemical identifiers</w:t>
      </w:r>
      <w:r w:rsidR="00AD6789">
        <w:rPr>
          <w:lang w:eastAsia="de-DE"/>
        </w:rPr>
        <w:t xml:space="preserve"> </w:t>
      </w:r>
      <w:sdt>
        <w:sdtPr>
          <w:rPr>
            <w:lang w:eastAsia="de-DE"/>
          </w:rPr>
          <w:id w:val="-1398731805"/>
          <w:citation/>
        </w:sdtPr>
        <w:sdtEndPr/>
        <w:sdtContent>
          <w:r w:rsidR="00AD6789">
            <w:rPr>
              <w:lang w:eastAsia="de-DE"/>
            </w:rPr>
            <w:fldChar w:fldCharType="begin"/>
          </w:r>
          <w:r w:rsidR="00AD6789" w:rsidRPr="00AD6789">
            <w:rPr>
              <w:lang w:eastAsia="de-DE"/>
            </w:rPr>
            <w:instrText xml:space="preserve"> CITATION wwp25 \l 1031 </w:instrText>
          </w:r>
          <w:r w:rsidR="00AD6789">
            <w:rPr>
              <w:lang w:eastAsia="de-DE"/>
            </w:rPr>
            <w:fldChar w:fldCharType="separate"/>
          </w:r>
          <w:r w:rsidR="00E35F1B" w:rsidRPr="00E35F1B">
            <w:rPr>
              <w:noProof/>
              <w:lang w:eastAsia="de-DE"/>
            </w:rPr>
            <w:t>[66]</w:t>
          </w:r>
          <w:r w:rsidR="00AD6789">
            <w:rPr>
              <w:lang w:eastAsia="de-DE"/>
            </w:rPr>
            <w:fldChar w:fldCharType="end"/>
          </w:r>
        </w:sdtContent>
      </w:sdt>
      <w:sdt>
        <w:sdtPr>
          <w:rPr>
            <w:lang w:eastAsia="de-DE"/>
          </w:rPr>
          <w:id w:val="-599711638"/>
          <w:citation/>
        </w:sdtPr>
        <w:sdtEndPr/>
        <w:sdtContent>
          <w:r w:rsidR="00C551B0">
            <w:rPr>
              <w:lang w:eastAsia="de-DE"/>
            </w:rPr>
            <w:fldChar w:fldCharType="begin"/>
          </w:r>
          <w:r w:rsidR="00C551B0" w:rsidRPr="00C551B0">
            <w:rPr>
              <w:lang w:eastAsia="de-DE"/>
            </w:rPr>
            <w:instrText xml:space="preserve"> CITATION Wes15 \l 1031 </w:instrText>
          </w:r>
          <w:r w:rsidR="00C551B0">
            <w:rPr>
              <w:lang w:eastAsia="de-DE"/>
            </w:rPr>
            <w:fldChar w:fldCharType="separate"/>
          </w:r>
          <w:r w:rsidR="00E35F1B">
            <w:rPr>
              <w:noProof/>
              <w:lang w:eastAsia="de-DE"/>
            </w:rPr>
            <w:t xml:space="preserve"> </w:t>
          </w:r>
          <w:r w:rsidR="00E35F1B" w:rsidRPr="00E35F1B">
            <w:rPr>
              <w:noProof/>
              <w:lang w:eastAsia="de-DE"/>
            </w:rPr>
            <w:t>[67]</w:t>
          </w:r>
          <w:r w:rsidR="00C551B0">
            <w:rPr>
              <w:lang w:eastAsia="de-DE"/>
            </w:rPr>
            <w:fldChar w:fldCharType="end"/>
          </w:r>
        </w:sdtContent>
      </w:sdt>
      <w:r w:rsidRPr="007B60C1">
        <w:rPr>
          <w:lang w:eastAsia="de-DE"/>
        </w:rPr>
        <w:t>. This dataset encompasses a broad chemical space, including small molecules, cofactors, and larger complexes.</w:t>
      </w:r>
    </w:p>
    <w:p w14:paraId="792EB147" w14:textId="77777777" w:rsidR="00917FBB" w:rsidRDefault="007B60C1" w:rsidP="007B60C1">
      <w:pPr>
        <w:pStyle w:val="TextkrperBlocksatz"/>
        <w:rPr>
          <w:lang w:eastAsia="de-DE"/>
        </w:rPr>
      </w:pPr>
      <w:r w:rsidRPr="007B60C1">
        <w:rPr>
          <w:lang w:eastAsia="de-DE"/>
        </w:rPr>
        <w:t xml:space="preserve">To improve computational tractability and avoid artifacts during docking, several filtering steps were applied. </w:t>
      </w:r>
    </w:p>
    <w:p w14:paraId="043697BD" w14:textId="6BE256BD" w:rsidR="007B60C1" w:rsidRPr="007B60C1" w:rsidRDefault="007B60C1" w:rsidP="007B60C1">
      <w:pPr>
        <w:pStyle w:val="TextkrperBlocksatz"/>
        <w:rPr>
          <w:lang w:eastAsia="de-DE"/>
        </w:rPr>
      </w:pPr>
      <w:r w:rsidRPr="007B60C1">
        <w:rPr>
          <w:lang w:eastAsia="de-DE"/>
        </w:rPr>
        <w:lastRenderedPageBreak/>
        <w:t>First, ligands with SMILES strings shorter than 5 or longer than 70 characters were excluded to remove overly small fragments</w:t>
      </w:r>
      <w:r w:rsidR="005B602D">
        <w:rPr>
          <w:lang w:eastAsia="de-DE"/>
        </w:rPr>
        <w:t xml:space="preserve"> or atoms</w:t>
      </w:r>
      <w:r w:rsidRPr="007B60C1">
        <w:rPr>
          <w:lang w:eastAsia="de-DE"/>
        </w:rPr>
        <w:t xml:space="preserve"> and excessively large complexes. Such extremes tend to produce unreliable docking scores, either due to insufficient interaction potential or steric overfitting</w:t>
      </w:r>
      <w:r w:rsidR="00E35F1B">
        <w:rPr>
          <w:lang w:eastAsia="de-DE"/>
        </w:rPr>
        <w:t xml:space="preserve"> </w:t>
      </w:r>
      <w:sdt>
        <w:sdtPr>
          <w:rPr>
            <w:lang w:eastAsia="de-DE"/>
          </w:rPr>
          <w:id w:val="-1969892128"/>
          <w:citation/>
        </w:sdtPr>
        <w:sdtEndPr/>
        <w:sdtContent>
          <w:r w:rsidR="00E35F1B">
            <w:rPr>
              <w:lang w:eastAsia="de-DE"/>
            </w:rPr>
            <w:fldChar w:fldCharType="begin"/>
          </w:r>
          <w:r w:rsidR="00E35F1B" w:rsidRPr="00E35F1B">
            <w:rPr>
              <w:lang w:eastAsia="de-DE"/>
            </w:rPr>
            <w:instrText xml:space="preserve"> CITATION Wil08 \l 1031 </w:instrText>
          </w:r>
          <w:r w:rsidR="00E35F1B">
            <w:rPr>
              <w:lang w:eastAsia="de-DE"/>
            </w:rPr>
            <w:fldChar w:fldCharType="separate"/>
          </w:r>
          <w:r w:rsidR="00E35F1B" w:rsidRPr="00E35F1B">
            <w:rPr>
              <w:noProof/>
              <w:lang w:eastAsia="de-DE"/>
            </w:rPr>
            <w:t>[68]</w:t>
          </w:r>
          <w:r w:rsidR="00E35F1B">
            <w:rPr>
              <w:lang w:eastAsia="de-DE"/>
            </w:rPr>
            <w:fldChar w:fldCharType="end"/>
          </w:r>
        </w:sdtContent>
      </w:sdt>
      <w:r w:rsidRPr="007B60C1">
        <w:rPr>
          <w:lang w:eastAsia="de-DE"/>
        </w:rPr>
        <w:t>.</w:t>
      </w:r>
    </w:p>
    <w:p w14:paraId="7B7AE5B6" w14:textId="4DAA08C5" w:rsidR="007659CC" w:rsidRDefault="007B60C1" w:rsidP="007B60C1">
      <w:pPr>
        <w:pStyle w:val="TextkrperBlocksatz"/>
        <w:rPr>
          <w:lang w:eastAsia="de-DE"/>
        </w:rPr>
      </w:pPr>
      <w:r w:rsidRPr="007B60C1">
        <w:rPr>
          <w:lang w:eastAsia="de-DE"/>
        </w:rPr>
        <w:t>Next, chemical redundancy was addressed by calculating pairwise Tanimoto similarities between ligands using Morgan fingerprints</w:t>
      </w:r>
      <w:r w:rsidR="00E93C0A">
        <w:rPr>
          <w:lang w:eastAsia="de-DE"/>
        </w:rPr>
        <w:t xml:space="preserve"> </w:t>
      </w:r>
      <w:r w:rsidR="00E93C0A" w:rsidRPr="00E93C0A">
        <w:rPr>
          <w:lang w:eastAsia="de-DE"/>
        </w:rPr>
        <w:t>(radius 2 and 1024 bits)</w:t>
      </w:r>
      <w:r w:rsidR="005C0088">
        <w:rPr>
          <w:lang w:eastAsia="de-DE"/>
        </w:rPr>
        <w:t xml:space="preserve"> for each </w:t>
      </w:r>
      <w:r w:rsidR="00470DB0">
        <w:rPr>
          <w:lang w:eastAsia="de-DE"/>
        </w:rPr>
        <w:t>molecule</w:t>
      </w:r>
      <w:r w:rsidRPr="007B60C1">
        <w:rPr>
          <w:lang w:eastAsia="de-DE"/>
        </w:rPr>
        <w:t xml:space="preserve">. </w:t>
      </w:r>
      <w:r w:rsidR="00764596">
        <w:rPr>
          <w:lang w:eastAsia="de-DE"/>
        </w:rPr>
        <w:t xml:space="preserve">Those fingerprints are </w:t>
      </w:r>
      <w:r w:rsidR="00764596" w:rsidRPr="00764596">
        <w:rPr>
          <w:lang w:eastAsia="de-DE"/>
        </w:rPr>
        <w:t>a computational representation of a molecule’s structure, encoded as a fixed-length binary vector.</w:t>
      </w:r>
    </w:p>
    <w:p w14:paraId="341A83F4" w14:textId="2E039F28" w:rsidR="00A104AA" w:rsidRDefault="007B60C1" w:rsidP="00A104AA">
      <w:pPr>
        <w:pStyle w:val="TextkrperBlocksatz"/>
        <w:rPr>
          <w:lang w:eastAsia="de-DE"/>
        </w:rPr>
      </w:pPr>
      <w:r w:rsidRPr="007B60C1">
        <w:rPr>
          <w:lang w:eastAsia="de-DE"/>
        </w:rPr>
        <w:t>Ligands with near-identical fingerprints (</w:t>
      </w:r>
      <w:r w:rsidR="00917FBB">
        <w:rPr>
          <w:lang w:eastAsia="de-DE"/>
        </w:rPr>
        <w:t xml:space="preserve">Tanimoto </w:t>
      </w:r>
      <w:r w:rsidRPr="007B60C1">
        <w:rPr>
          <w:lang w:eastAsia="de-DE"/>
        </w:rPr>
        <w:t>similarity ≥ 0.95) were removed.</w:t>
      </w:r>
      <w:r w:rsidR="00D24A1E">
        <w:rPr>
          <w:lang w:eastAsia="de-DE"/>
        </w:rPr>
        <w:t xml:space="preserve"> </w:t>
      </w:r>
      <w:r w:rsidR="00EC47D3">
        <w:rPr>
          <w:lang w:eastAsia="de-DE"/>
        </w:rPr>
        <w:t>The Tanimoto coefficient</w:t>
      </w:r>
      <w:r w:rsidR="00A83964">
        <w:rPr>
          <w:lang w:eastAsia="de-DE"/>
        </w:rPr>
        <w:t xml:space="preserve"> (Equation </w:t>
      </w:r>
      <w:r w:rsidR="00A83964">
        <w:rPr>
          <w:lang w:eastAsia="de-DE"/>
        </w:rPr>
        <w:fldChar w:fldCharType="begin"/>
      </w:r>
      <w:r w:rsidR="00A83964">
        <w:rPr>
          <w:lang w:eastAsia="de-DE"/>
        </w:rPr>
        <w:instrText xml:space="preserve"> REF _Ref206165485 \h </w:instrText>
      </w:r>
      <w:r w:rsidR="00A83964">
        <w:rPr>
          <w:lang w:eastAsia="de-DE"/>
        </w:rPr>
      </w:r>
      <w:r w:rsidR="00A83964">
        <w:rPr>
          <w:lang w:eastAsia="de-DE"/>
        </w:rPr>
        <w:fldChar w:fldCharType="separate"/>
      </w:r>
      <w:r w:rsidR="00E35F1B">
        <w:t>(</w:t>
      </w:r>
      <w:r w:rsidR="00E35F1B">
        <w:rPr>
          <w:noProof/>
        </w:rPr>
        <w:t>3</w:t>
      </w:r>
      <w:r w:rsidR="00E35F1B">
        <w:t>)</w:t>
      </w:r>
      <w:r w:rsidR="00A83964">
        <w:rPr>
          <w:lang w:eastAsia="de-DE"/>
        </w:rPr>
        <w:fldChar w:fldCharType="end"/>
      </w:r>
      <w:r w:rsidR="00A83964">
        <w:rPr>
          <w:lang w:eastAsia="de-DE"/>
        </w:rPr>
        <w:t>)</w:t>
      </w:r>
      <w:r w:rsidR="00EC47D3">
        <w:rPr>
          <w:lang w:eastAsia="de-DE"/>
        </w:rPr>
        <w:t xml:space="preserve"> is </w:t>
      </w:r>
      <w:r w:rsidR="00AE10E8">
        <w:rPr>
          <w:lang w:eastAsia="de-DE"/>
        </w:rPr>
        <w:t xml:space="preserve">a metric </w:t>
      </w:r>
      <w:r w:rsidR="00EC47D3">
        <w:rPr>
          <w:lang w:eastAsia="de-DE"/>
        </w:rPr>
        <w:t>used to calculate chemical similarity upon using Morgen fingerprints</w:t>
      </w:r>
      <w:r w:rsidR="001B7821">
        <w:rPr>
          <w:lang w:eastAsia="de-DE"/>
        </w:rPr>
        <w:t xml:space="preserve">. It is </w:t>
      </w:r>
      <w:r w:rsidR="001B7821" w:rsidRPr="001B7821">
        <w:rPr>
          <w:lang w:eastAsia="de-DE"/>
        </w:rPr>
        <w:t>defined as the ratio of the number of features common to two fingerprints A and B</w:t>
      </w:r>
      <w:r w:rsidR="00A83964">
        <w:rPr>
          <w:lang w:eastAsia="de-DE"/>
        </w:rPr>
        <w:t xml:space="preserve"> to the total amount of features</w:t>
      </w:r>
      <w:r w:rsidR="003C4FB1">
        <w:rPr>
          <w:lang w:eastAsia="de-DE"/>
        </w:rPr>
        <w:t xml:space="preserve"> </w:t>
      </w:r>
      <w:sdt>
        <w:sdtPr>
          <w:rPr>
            <w:lang w:eastAsia="de-DE"/>
          </w:rPr>
          <w:id w:val="513655223"/>
          <w:citation/>
        </w:sdtPr>
        <w:sdtEndPr/>
        <w:sdtContent>
          <w:r w:rsidR="00165D06">
            <w:rPr>
              <w:lang w:eastAsia="de-DE"/>
            </w:rPr>
            <w:fldChar w:fldCharType="begin"/>
          </w:r>
          <w:r w:rsidR="00165D06" w:rsidRPr="00165D06">
            <w:rPr>
              <w:lang w:eastAsia="de-DE"/>
            </w:rPr>
            <w:instrText xml:space="preserve"> CITATION Rog60 \l 1031 </w:instrText>
          </w:r>
          <w:r w:rsidR="00165D06">
            <w:rPr>
              <w:lang w:eastAsia="de-DE"/>
            </w:rPr>
            <w:fldChar w:fldCharType="separate"/>
          </w:r>
          <w:r w:rsidR="00E35F1B" w:rsidRPr="00E35F1B">
            <w:rPr>
              <w:noProof/>
              <w:lang w:eastAsia="de-DE"/>
            </w:rPr>
            <w:t>[69]</w:t>
          </w:r>
          <w:r w:rsidR="00165D06">
            <w:rPr>
              <w:lang w:eastAsia="de-DE"/>
            </w:rPr>
            <w:fldChar w:fldCharType="end"/>
          </w:r>
        </w:sdtContent>
      </w:sdt>
      <w:r w:rsidR="00A341C2">
        <w:rPr>
          <w:lang w:eastAsia="de-DE"/>
        </w:rPr>
        <w:t>, calculating all-to-all similarities for the entire dataset</w:t>
      </w:r>
      <w:r w:rsidR="00635657">
        <w:rPr>
          <w:lang w:eastAsia="de-DE"/>
        </w:rPr>
        <w:t>.</w:t>
      </w:r>
      <w:r w:rsidR="001B7821">
        <w:rPr>
          <w:lang w:eastAsia="de-DE"/>
        </w:rPr>
        <w:t xml:space="preserve"> </w:t>
      </w:r>
    </w:p>
    <w:tbl>
      <w:tblPr>
        <w:tblStyle w:val="Tabellenraster"/>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1"/>
        <w:gridCol w:w="814"/>
      </w:tblGrid>
      <w:tr w:rsidR="00D8530A" w14:paraId="3B2510C8" w14:textId="77777777" w:rsidTr="00815853">
        <w:tc>
          <w:tcPr>
            <w:tcW w:w="9001" w:type="dxa"/>
          </w:tcPr>
          <w:p w14:paraId="021CD102" w14:textId="1246A993" w:rsidR="00D8530A" w:rsidRPr="00D8530A" w:rsidRDefault="00D8530A" w:rsidP="007B60C1">
            <w:pPr>
              <w:pStyle w:val="TextkrperBlocksatz"/>
              <w:rPr>
                <w:sz w:val="28"/>
                <w:szCs w:val="28"/>
                <w:lang w:eastAsia="de-DE"/>
              </w:rPr>
            </w:pPr>
            <m:oMathPara>
              <m:oMath>
                <m:r>
                  <w:rPr>
                    <w:rFonts w:ascii="Cambria Math" w:eastAsiaTheme="minorEastAsia" w:hAnsi="Cambria Math"/>
                    <w:sz w:val="28"/>
                    <w:szCs w:val="28"/>
                    <w:lang w:eastAsia="de-DE"/>
                  </w:rPr>
                  <m:t>Tc(A,B)=</m:t>
                </m:r>
                <m:f>
                  <m:fPr>
                    <m:ctrlPr>
                      <w:rPr>
                        <w:rFonts w:ascii="Cambria Math" w:hAnsi="Cambria Math"/>
                        <w:sz w:val="28"/>
                        <w:szCs w:val="28"/>
                        <w:lang w:eastAsia="de-DE"/>
                      </w:rPr>
                    </m:ctrlPr>
                  </m:fPr>
                  <m:num>
                    <m:r>
                      <w:rPr>
                        <w:rFonts w:ascii="Cambria Math" w:hAnsi="Cambria Math"/>
                        <w:sz w:val="28"/>
                        <w:szCs w:val="28"/>
                        <w:lang w:eastAsia="de-DE"/>
                      </w:rPr>
                      <m:t>A∩B</m:t>
                    </m:r>
                  </m:num>
                  <m:den>
                    <m:r>
                      <w:rPr>
                        <w:rFonts w:ascii="Cambria Math" w:hAnsi="Cambria Math"/>
                        <w:sz w:val="28"/>
                        <w:szCs w:val="28"/>
                        <w:lang w:eastAsia="de-DE"/>
                      </w:rPr>
                      <m:t>A∪B</m:t>
                    </m:r>
                  </m:den>
                </m:f>
              </m:oMath>
            </m:oMathPara>
          </w:p>
        </w:tc>
        <w:tc>
          <w:tcPr>
            <w:tcW w:w="814" w:type="dxa"/>
          </w:tcPr>
          <w:p w14:paraId="268AEFFA" w14:textId="0B12284D" w:rsidR="00D8530A" w:rsidRDefault="00A104AA" w:rsidP="007B60C1">
            <w:pPr>
              <w:pStyle w:val="TextkrperBlocksatz"/>
              <w:rPr>
                <w:lang w:eastAsia="de-DE"/>
              </w:rPr>
            </w:pPr>
            <w:bookmarkStart w:id="59" w:name="_Ref206165485"/>
            <w:bookmarkStart w:id="60" w:name="_Toc207988611"/>
            <w:r>
              <w:t>(</w:t>
            </w:r>
            <w:r>
              <w:fldChar w:fldCharType="begin"/>
            </w:r>
            <w:r>
              <w:instrText xml:space="preserve"> SEQ Equation \* ARABIC </w:instrText>
            </w:r>
            <w:r>
              <w:fldChar w:fldCharType="separate"/>
            </w:r>
            <w:r w:rsidR="00E35F1B">
              <w:rPr>
                <w:noProof/>
              </w:rPr>
              <w:t>3</w:t>
            </w:r>
            <w:r>
              <w:fldChar w:fldCharType="end"/>
            </w:r>
            <w:r>
              <w:t>)</w:t>
            </w:r>
            <w:bookmarkEnd w:id="59"/>
            <w:bookmarkEnd w:id="60"/>
          </w:p>
        </w:tc>
      </w:tr>
    </w:tbl>
    <w:p w14:paraId="6B55CEBE" w14:textId="10AB6A6D" w:rsidR="00182D75" w:rsidRPr="00BB5388" w:rsidRDefault="00182D75" w:rsidP="00F73A40">
      <w:pPr>
        <w:pStyle w:val="Beschriftung"/>
        <w:ind w:left="0" w:firstLine="0"/>
        <w:rPr>
          <w:color w:val="auto"/>
          <w:lang w:eastAsia="de-DE"/>
        </w:rPr>
      </w:pPr>
    </w:p>
    <w:p w14:paraId="2A226A38" w14:textId="55811D29" w:rsidR="008E501E" w:rsidRDefault="007B60C1" w:rsidP="00300AA0">
      <w:pPr>
        <w:pStyle w:val="TextkrperBlocksatz"/>
        <w:rPr>
          <w:lang w:eastAsia="de-DE"/>
        </w:rPr>
      </w:pPr>
      <w:r w:rsidRPr="007B60C1">
        <w:rPr>
          <w:lang w:eastAsia="de-DE"/>
        </w:rPr>
        <w:t xml:space="preserve">To further reduce dataset complexity, the </w:t>
      </w:r>
      <w:r w:rsidRPr="00300AA0">
        <w:rPr>
          <w:lang w:eastAsia="de-DE"/>
        </w:rPr>
        <w:t>Butina clustering algorithm</w:t>
      </w:r>
      <w:r w:rsidR="00AC5045">
        <w:rPr>
          <w:lang w:eastAsia="de-DE"/>
        </w:rPr>
        <w:t xml:space="preserve"> </w:t>
      </w:r>
      <w:sdt>
        <w:sdtPr>
          <w:rPr>
            <w:lang w:eastAsia="de-DE"/>
          </w:rPr>
          <w:id w:val="-797365814"/>
          <w:citation/>
        </w:sdtPr>
        <w:sdtEndPr/>
        <w:sdtContent>
          <w:r w:rsidR="00AC5045">
            <w:rPr>
              <w:lang w:eastAsia="de-DE"/>
            </w:rPr>
            <w:fldChar w:fldCharType="begin"/>
          </w:r>
          <w:r w:rsidR="00AC5045" w:rsidRPr="00AC5045">
            <w:rPr>
              <w:lang w:eastAsia="de-DE"/>
            </w:rPr>
            <w:instrText xml:space="preserve"> CITATION But99 \l 1031 </w:instrText>
          </w:r>
          <w:r w:rsidR="00AC5045">
            <w:rPr>
              <w:lang w:eastAsia="de-DE"/>
            </w:rPr>
            <w:fldChar w:fldCharType="separate"/>
          </w:r>
          <w:r w:rsidR="00E35F1B" w:rsidRPr="00E35F1B">
            <w:rPr>
              <w:noProof/>
              <w:lang w:eastAsia="de-DE"/>
            </w:rPr>
            <w:t>[70]</w:t>
          </w:r>
          <w:r w:rsidR="00AC5045">
            <w:rPr>
              <w:lang w:eastAsia="de-DE"/>
            </w:rPr>
            <w:fldChar w:fldCharType="end"/>
          </w:r>
        </w:sdtContent>
      </w:sdt>
      <w:r w:rsidRPr="007B60C1">
        <w:rPr>
          <w:lang w:eastAsia="de-DE"/>
        </w:rPr>
        <w:t xml:space="preserve"> was applied with a </w:t>
      </w:r>
      <w:r w:rsidR="00392C87">
        <w:rPr>
          <w:lang w:eastAsia="de-DE"/>
        </w:rPr>
        <w:t>cluster-cutoff of 0.65</w:t>
      </w:r>
      <w:r w:rsidRPr="007B60C1">
        <w:rPr>
          <w:lang w:eastAsia="de-DE"/>
        </w:rPr>
        <w:t xml:space="preserve">, grouping ligands with moderate chemical similarity. </w:t>
      </w:r>
      <w:r w:rsidR="00B10C26">
        <w:rPr>
          <w:lang w:eastAsia="de-DE"/>
        </w:rPr>
        <w:t xml:space="preserve">Butina clustering was </w:t>
      </w:r>
      <w:r w:rsidR="00D51A55">
        <w:rPr>
          <w:lang w:eastAsia="de-DE"/>
        </w:rPr>
        <w:t xml:space="preserve">accessed through RDkit </w:t>
      </w:r>
      <w:sdt>
        <w:sdtPr>
          <w:rPr>
            <w:lang w:eastAsia="de-DE"/>
          </w:rPr>
          <w:id w:val="1392462738"/>
          <w:citation/>
        </w:sdtPr>
        <w:sdtEndPr/>
        <w:sdtContent>
          <w:r w:rsidR="00E03816">
            <w:rPr>
              <w:lang w:eastAsia="de-DE"/>
            </w:rPr>
            <w:fldChar w:fldCharType="begin"/>
          </w:r>
          <w:r w:rsidR="00E03816" w:rsidRPr="00AB76A7">
            <w:rPr>
              <w:lang w:eastAsia="de-DE"/>
            </w:rPr>
            <w:instrText xml:space="preserve"> CITATION Lan25 \l 1031 </w:instrText>
          </w:r>
          <w:r w:rsidR="00E03816">
            <w:rPr>
              <w:lang w:eastAsia="de-DE"/>
            </w:rPr>
            <w:fldChar w:fldCharType="separate"/>
          </w:r>
          <w:r w:rsidR="00E35F1B" w:rsidRPr="00E35F1B">
            <w:rPr>
              <w:noProof/>
              <w:lang w:eastAsia="de-DE"/>
            </w:rPr>
            <w:t>[57]</w:t>
          </w:r>
          <w:r w:rsidR="00E03816">
            <w:rPr>
              <w:lang w:eastAsia="de-DE"/>
            </w:rPr>
            <w:fldChar w:fldCharType="end"/>
          </w:r>
        </w:sdtContent>
      </w:sdt>
      <w:r w:rsidR="00AB76A7">
        <w:rPr>
          <w:lang w:eastAsia="de-DE"/>
        </w:rPr>
        <w:t xml:space="preserve">. </w:t>
      </w:r>
      <w:r w:rsidRPr="007B60C1">
        <w:rPr>
          <w:lang w:eastAsia="de-DE"/>
        </w:rPr>
        <w:t>Within each cluster, the ligand exhibiting the highest mean inner-cluster similarity was selected as the cluster representative.</w:t>
      </w:r>
      <w:r w:rsidR="001B70C1">
        <w:rPr>
          <w:lang w:eastAsia="de-DE"/>
        </w:rPr>
        <w:t xml:space="preserve"> </w:t>
      </w:r>
    </w:p>
    <w:p w14:paraId="1CB95819" w14:textId="30BC55F4" w:rsidR="001B70C1" w:rsidRDefault="001B70C1" w:rsidP="001B70C1">
      <w:pPr>
        <w:pStyle w:val="TextkrperBlocksatz"/>
        <w:rPr>
          <w:lang w:eastAsia="de-DE"/>
        </w:rPr>
      </w:pPr>
      <w:r>
        <w:rPr>
          <w:lang w:eastAsia="de-DE"/>
        </w:rPr>
        <w:t xml:space="preserve">For the </w:t>
      </w:r>
      <w:r w:rsidRPr="001B70C1">
        <w:rPr>
          <w:lang w:eastAsia="de-DE"/>
        </w:rPr>
        <w:t>mean inner-cluster similarity</w:t>
      </w:r>
      <w:r>
        <w:rPr>
          <w:lang w:eastAsia="de-DE"/>
        </w:rPr>
        <w:t xml:space="preserve"> the mean Tanimoto similarity of each member to all other members was computed. The representative for each cluster is the molecule</w:t>
      </w:r>
      <w:r w:rsidRPr="001B70C1">
        <w:rPr>
          <w:lang w:eastAsia="de-DE"/>
        </w:rPr>
        <w:t xml:space="preserve"> </w:t>
      </w:r>
      <w:r>
        <w:rPr>
          <w:lang w:eastAsia="de-DE"/>
        </w:rPr>
        <w:t>with</w:t>
      </w:r>
      <w:r w:rsidR="008E501E">
        <w:rPr>
          <w:lang w:eastAsia="de-DE"/>
        </w:rPr>
        <w:t xml:space="preserve"> </w:t>
      </w:r>
      <w:r>
        <w:rPr>
          <w:lang w:eastAsia="de-DE"/>
        </w:rPr>
        <w:t>the highest mean similarity, the cluster center.</w:t>
      </w:r>
    </w:p>
    <w:p w14:paraId="61DD4BD3" w14:textId="377040E9" w:rsidR="00943AE0" w:rsidRDefault="00943AE0">
      <w:pPr>
        <w:spacing w:after="200" w:line="276" w:lineRule="auto"/>
      </w:pPr>
      <w:r>
        <w:br w:type="page"/>
      </w:r>
    </w:p>
    <w:p w14:paraId="32052A41" w14:textId="77777777" w:rsidR="00EF2EC2" w:rsidRPr="00EB2C28" w:rsidRDefault="00EF2EC2" w:rsidP="00DD385B">
      <w:pPr>
        <w:pStyle w:val="berschrift2"/>
      </w:pPr>
      <w:bookmarkStart w:id="61" w:name="_Toc207988571"/>
      <w:r w:rsidRPr="00EB2C28">
        <w:lastRenderedPageBreak/>
        <w:t>Docking Experiments</w:t>
      </w:r>
      <w:bookmarkEnd w:id="61"/>
      <w:r w:rsidRPr="00EB2C28">
        <w:t xml:space="preserve"> </w:t>
      </w:r>
    </w:p>
    <w:p w14:paraId="74EF6F93" w14:textId="7DD5837F" w:rsidR="002168EC" w:rsidRPr="00875D61" w:rsidRDefault="002168EC" w:rsidP="002168EC">
      <w:pPr>
        <w:pStyle w:val="TextkrperBlocksatz"/>
      </w:pPr>
      <w:r w:rsidRPr="00875D61">
        <w:t>For the docking experiments, GNINA</w:t>
      </w:r>
      <w:r w:rsidR="00566767" w:rsidRPr="00875D61">
        <w:t xml:space="preserve"> </w:t>
      </w:r>
      <w:sdt>
        <w:sdtPr>
          <w:id w:val="872725960"/>
          <w:citation/>
        </w:sdtPr>
        <w:sdtEndPr/>
        <w:sdtContent>
          <w:r w:rsidR="00566767" w:rsidRPr="00875D61">
            <w:fldChar w:fldCharType="begin"/>
          </w:r>
          <w:r w:rsidR="00566767" w:rsidRPr="00875D61">
            <w:instrText xml:space="preserve"> CITATION McN21 \l 1031 </w:instrText>
          </w:r>
          <w:r w:rsidR="00566767" w:rsidRPr="00875D61">
            <w:fldChar w:fldCharType="separate"/>
          </w:r>
          <w:r w:rsidR="00E35F1B" w:rsidRPr="00E35F1B">
            <w:rPr>
              <w:noProof/>
            </w:rPr>
            <w:t>[6]</w:t>
          </w:r>
          <w:r w:rsidR="00566767" w:rsidRPr="00875D61">
            <w:fldChar w:fldCharType="end"/>
          </w:r>
        </w:sdtContent>
      </w:sdt>
      <w:r w:rsidRPr="00875D61">
        <w:t>, a molecular docking software that extends the AutoDock Vina</w:t>
      </w:r>
      <w:r w:rsidR="007A5502" w:rsidRPr="00875D61">
        <w:t xml:space="preserve"> </w:t>
      </w:r>
      <w:sdt>
        <w:sdtPr>
          <w:id w:val="-892038738"/>
          <w:citation/>
        </w:sdtPr>
        <w:sdtEndPr/>
        <w:sdtContent>
          <w:r w:rsidR="007A5502" w:rsidRPr="00875D61">
            <w:fldChar w:fldCharType="begin"/>
          </w:r>
          <w:r w:rsidR="007A5502" w:rsidRPr="00875D61">
            <w:instrText xml:space="preserve"> CITATION Ebe21 \l 1031 </w:instrText>
          </w:r>
          <w:r w:rsidR="007A5502" w:rsidRPr="00875D61">
            <w:fldChar w:fldCharType="separate"/>
          </w:r>
          <w:r w:rsidR="00E35F1B" w:rsidRPr="00E35F1B">
            <w:rPr>
              <w:noProof/>
            </w:rPr>
            <w:t>[71]</w:t>
          </w:r>
          <w:r w:rsidR="007A5502" w:rsidRPr="00875D61">
            <w:fldChar w:fldCharType="end"/>
          </w:r>
        </w:sdtContent>
      </w:sdt>
      <w:r w:rsidRPr="00875D61">
        <w:t xml:space="preserve"> framework with convolutional neural network (CNN)-based scoring functions</w:t>
      </w:r>
      <w:r w:rsidR="009A4938">
        <w:t>, was employed</w:t>
      </w:r>
      <w:r w:rsidRPr="00875D61">
        <w:t xml:space="preserve">. </w:t>
      </w:r>
    </w:p>
    <w:p w14:paraId="3D88A174" w14:textId="3E527E46" w:rsidR="00C5289E" w:rsidRPr="00875D61" w:rsidRDefault="00857D4B" w:rsidP="002168EC">
      <w:pPr>
        <w:pStyle w:val="TextkrperBlocksatz"/>
      </w:pPr>
      <w:r>
        <w:t>As a basis for the docking process</w:t>
      </w:r>
      <w:r w:rsidR="00E82137" w:rsidRPr="00E82137">
        <w:t>, the receptor was provided as a version of the 1QZU Protenix prediction that had been cleaned, with all ligands removed (--receptor cleaned_protein.pdb)</w:t>
      </w:r>
      <w:r w:rsidR="0009782F" w:rsidRPr="00875D61">
        <w:t>.</w:t>
      </w:r>
      <w:r w:rsidR="00237883" w:rsidRPr="00875D61">
        <w:t xml:space="preserve"> </w:t>
      </w:r>
      <w:r w:rsidR="00E82137">
        <w:t>The l</w:t>
      </w:r>
      <w:r w:rsidR="00237883" w:rsidRPr="00875D61">
        <w:t>igands were supplied in SDF format (--ligand docked_ligand.sdf). The Structure Data File (SDF)</w:t>
      </w:r>
      <w:r>
        <w:t xml:space="preserve"> format</w:t>
      </w:r>
      <w:r w:rsidR="00237883" w:rsidRPr="00875D61">
        <w:t xml:space="preserve"> is a widely used cheminformatics format that stores three-dimensional molecular structures along with atom connectivity and other chemical information. In the context of docking, the 3D coordinates contained in the SDF define how each ligand is initially positioned in space, providing GNINA with the necessary structural information to generate binding poses.</w:t>
      </w:r>
    </w:p>
    <w:p w14:paraId="2AF5E11D" w14:textId="6EC743FE" w:rsidR="00EB5C26" w:rsidRDefault="00EB5C26" w:rsidP="002168EC">
      <w:pPr>
        <w:pStyle w:val="TextkrperBlocksatz"/>
      </w:pPr>
      <w:r w:rsidRPr="00EB5C26">
        <w:t xml:space="preserve">A </w:t>
      </w:r>
      <w:r w:rsidR="00237883">
        <w:t>central</w:t>
      </w:r>
      <w:r w:rsidRPr="00EB5C26">
        <w:t xml:space="preserve"> methodological challenge in this study was the cryptic nature of the substrate-binding pocket </w:t>
      </w:r>
      <w:r w:rsidR="00C9414A">
        <w:t>with</w:t>
      </w:r>
      <w:r w:rsidRPr="00EB5C26">
        <w:t xml:space="preserve">in PPCDC. Since the active site is not readily detected by conventional binding pocket prediction tools, the use of a predefined docking box was not feasible. Instead, </w:t>
      </w:r>
      <w:r w:rsidR="0018591D">
        <w:t xml:space="preserve">the </w:t>
      </w:r>
      <w:r w:rsidR="00092EB5">
        <w:t>process</w:t>
      </w:r>
      <w:r w:rsidRPr="00EB5C26">
        <w:t xml:space="preserve"> relied on GNINA’s autoboxing feature, which defines a docking search space around a reference ligand or protein coordinates.</w:t>
      </w:r>
      <w:r w:rsidR="001D7303">
        <w:t xml:space="preserve"> The default parameter “</w:t>
      </w:r>
      <w:r w:rsidR="001D7303" w:rsidRPr="001D7303">
        <w:t>--autobox_add 4</w:t>
      </w:r>
      <w:r w:rsidR="001D7303">
        <w:t>” was kept</w:t>
      </w:r>
      <w:r w:rsidR="00CF22BE" w:rsidRPr="00CF22BE">
        <w:t xml:space="preserve"> to ensure adequate sampling space around the pocket.</w:t>
      </w:r>
    </w:p>
    <w:p w14:paraId="09A53CC9" w14:textId="5A9616E4" w:rsidR="009233AC" w:rsidRDefault="009233AC" w:rsidP="002168EC">
      <w:pPr>
        <w:pStyle w:val="TextkrperBlocksatz"/>
      </w:pPr>
      <w:r>
        <w:t xml:space="preserve">The </w:t>
      </w:r>
      <w:r w:rsidRPr="009233AC">
        <w:t>option “--cnn_scoring=none” disables GNINA’s CNN scoring functions, ensuring that only the classical Vina-like scoring was applied</w:t>
      </w:r>
      <w:r w:rsidR="00095BCD">
        <w:t xml:space="preserve"> </w:t>
      </w:r>
      <w:sdt>
        <w:sdtPr>
          <w:id w:val="1211613864"/>
          <w:citation/>
        </w:sdtPr>
        <w:sdtEndPr/>
        <w:sdtContent>
          <w:r w:rsidR="00095BCD">
            <w:fldChar w:fldCharType="begin"/>
          </w:r>
          <w:r w:rsidR="00095BCD" w:rsidRPr="00095BCD">
            <w:instrText xml:space="preserve"> CITATION McN21 \l 1031 </w:instrText>
          </w:r>
          <w:r w:rsidR="00095BCD">
            <w:fldChar w:fldCharType="separate"/>
          </w:r>
          <w:r w:rsidR="00E35F1B" w:rsidRPr="00E35F1B">
            <w:rPr>
              <w:noProof/>
            </w:rPr>
            <w:t>[6]</w:t>
          </w:r>
          <w:r w:rsidR="00095BCD">
            <w:fldChar w:fldCharType="end"/>
          </w:r>
        </w:sdtContent>
      </w:sdt>
      <w:r w:rsidRPr="009233AC">
        <w:t>.</w:t>
      </w:r>
    </w:p>
    <w:p w14:paraId="6C137AC7" w14:textId="0A898B64" w:rsidR="00875D61" w:rsidRDefault="007573D0" w:rsidP="002168EC">
      <w:pPr>
        <w:pStyle w:val="TextkrperBlocksatz"/>
      </w:pPr>
      <w:r>
        <w:t>T</w:t>
      </w:r>
      <w:r w:rsidR="00875D61" w:rsidRPr="00875D61">
        <w:t>he autobox reference in this study was the entire protein structure including FMN and the predicted substrate (--autobox_ligand protein_with_ligands.pdb). By using this complex, the docking box was automatically centered on the biologically relevant substrate-binding region, capturing the correct pocket geometry and steric environment.</w:t>
      </w:r>
    </w:p>
    <w:p w14:paraId="06654188" w14:textId="69437604" w:rsidR="004F344F" w:rsidRPr="005F3622" w:rsidRDefault="0012472A" w:rsidP="008F55E6">
      <w:pPr>
        <w:pStyle w:val="TextkrperBlocksatz"/>
      </w:pPr>
      <w:r w:rsidRPr="0012472A">
        <w:t xml:space="preserve">Another important consideration was the presence of the FMN cofactor. All docking runs were performed with FMN retained in the structure, since this cofactor is essential for the </w:t>
      </w:r>
      <w:r w:rsidRPr="009C126C">
        <w:rPr>
          <w:i/>
          <w:iCs/>
        </w:rPr>
        <w:t>in vivo</w:t>
      </w:r>
      <w:r w:rsidRPr="0012472A">
        <w:t xml:space="preserve"> conformational state of PPCDC. The inclusion of FMN ensured that steric hindrance effects and its role in shaping the binding cavity were faithfully represented during docking. </w:t>
      </w:r>
    </w:p>
    <w:p w14:paraId="6BD85980" w14:textId="2D8B495A" w:rsidR="00CF4E7E" w:rsidRPr="00CF4E7E" w:rsidRDefault="00CF4E7E" w:rsidP="00CF4E7E">
      <w:pPr>
        <w:pStyle w:val="TextkrperBlocksatz"/>
      </w:pPr>
      <w:r w:rsidRPr="00CF4E7E">
        <w:lastRenderedPageBreak/>
        <w:t>To establish a reference point for binding affinity, a separate docking experiment was carried out with the natural substrate (PPan-Cys). In this case, only a single docking run was performed, since the goal was not to explore alternative poses but to obtain a baseline affinity value against which docking results of other ligands could be compared.</w:t>
      </w:r>
    </w:p>
    <w:p w14:paraId="55F8EE6E" w14:textId="228BC000" w:rsidR="00FF0C56" w:rsidRDefault="001A343F" w:rsidP="001A343F">
      <w:pPr>
        <w:pStyle w:val="TextkrperBlocksatz"/>
      </w:pPr>
      <w:r>
        <w:t>For affinity evaluation, a separate single scoring method was applied to docked poses. This was achieved using GNINA’s “--score_only” mode, which calculates a binding score for a given receptor</w:t>
      </w:r>
      <w:r w:rsidR="00C15158">
        <w:t>-</w:t>
      </w:r>
      <w:r>
        <w:t>ligand complex without redocking.</w:t>
      </w:r>
      <w:r w:rsidR="00CD6833">
        <w:t xml:space="preserve"> </w:t>
      </w:r>
      <w:r w:rsidR="007C62A9" w:rsidRPr="007C62A9">
        <w:t>Initially, the PDB file containing both protein and ligand was separated into two files</w:t>
      </w:r>
      <w:r w:rsidR="004721FA">
        <w:t>, a protein-only</w:t>
      </w:r>
      <w:r w:rsidR="007C62A9" w:rsidRPr="007C62A9">
        <w:t xml:space="preserve"> and, respectively, a ligand-only PDB file using the software program PyMOL</w:t>
      </w:r>
      <w:r w:rsidR="007C62A9">
        <w:t xml:space="preserve"> </w:t>
      </w:r>
      <w:sdt>
        <w:sdtPr>
          <w:id w:val="-911701723"/>
          <w:citation/>
        </w:sdtPr>
        <w:sdtEndPr/>
        <w:sdtContent>
          <w:r w:rsidR="001A5AB6">
            <w:fldChar w:fldCharType="begin"/>
          </w:r>
          <w:r w:rsidR="001A5AB6" w:rsidRPr="001A5AB6">
            <w:instrText xml:space="preserve"> CITATION Platzhalter1 \l 1031 </w:instrText>
          </w:r>
          <w:r w:rsidR="001A5AB6">
            <w:fldChar w:fldCharType="separate"/>
          </w:r>
          <w:r w:rsidR="00E35F1B" w:rsidRPr="00E35F1B">
            <w:rPr>
              <w:noProof/>
            </w:rPr>
            <w:t>[13]</w:t>
          </w:r>
          <w:r w:rsidR="001A5AB6">
            <w:fldChar w:fldCharType="end"/>
          </w:r>
        </w:sdtContent>
      </w:sdt>
      <w:r w:rsidR="001A5AB6">
        <w:t xml:space="preserve">. </w:t>
      </w:r>
      <w:r w:rsidR="00FF0C56" w:rsidRPr="00FF0C56">
        <w:t xml:space="preserve">The conversion of PDB files into pdbqt files was carried out </w:t>
      </w:r>
      <w:r w:rsidR="00900770" w:rsidRPr="00FF0C56">
        <w:t>utilizing</w:t>
      </w:r>
      <w:r w:rsidR="00FF0C56" w:rsidRPr="00FF0C56">
        <w:t xml:space="preserve"> the Open Babel software</w:t>
      </w:r>
      <w:r w:rsidR="00FF0C56">
        <w:t xml:space="preserve"> </w:t>
      </w:r>
      <w:sdt>
        <w:sdtPr>
          <w:id w:val="1382983972"/>
          <w:citation/>
        </w:sdtPr>
        <w:sdtEndPr/>
        <w:sdtContent>
          <w:r w:rsidR="00883BEE">
            <w:fldChar w:fldCharType="begin"/>
          </w:r>
          <w:r w:rsidR="00883BEE" w:rsidRPr="00883BEE">
            <w:instrText xml:space="preserve"> CITATION OBo11 \l 1031 </w:instrText>
          </w:r>
          <w:r w:rsidR="00883BEE">
            <w:fldChar w:fldCharType="separate"/>
          </w:r>
          <w:r w:rsidR="00E35F1B" w:rsidRPr="00E35F1B">
            <w:rPr>
              <w:noProof/>
            </w:rPr>
            <w:t>[58]</w:t>
          </w:r>
          <w:r w:rsidR="00883BEE">
            <w:fldChar w:fldCharType="end"/>
          </w:r>
        </w:sdtContent>
      </w:sdt>
      <w:r w:rsidR="00883BEE">
        <w:t xml:space="preserve">. </w:t>
      </w:r>
    </w:p>
    <w:p w14:paraId="50665747" w14:textId="147001EE" w:rsidR="00C90113" w:rsidRDefault="00C90113" w:rsidP="00454D5D">
      <w:pPr>
        <w:pStyle w:val="TextkrperBlocksatz"/>
      </w:pPr>
      <w:r w:rsidRPr="00C90113">
        <w:t>This procedure allows to calculate consistent affinity scores for downstream comparison. In particular, affinity scoring was only applied to the reference structures 1MVN and 1QZU</w:t>
      </w:r>
      <w:r>
        <w:t xml:space="preserve"> Protenix prediction </w:t>
      </w:r>
      <w:r w:rsidR="007573D0">
        <w:t>with</w:t>
      </w:r>
      <w:r>
        <w:t xml:space="preserve"> PPan-Cys</w:t>
      </w:r>
      <w:r w:rsidRPr="00C90113">
        <w:t>, which serve as structural benchmarks for the docking study.</w:t>
      </w:r>
    </w:p>
    <w:p w14:paraId="773C6A82" w14:textId="77777777" w:rsidR="00C90113" w:rsidRPr="00EB2C28" w:rsidRDefault="00C90113" w:rsidP="002525EF">
      <w:pPr>
        <w:spacing w:after="200" w:line="276" w:lineRule="auto"/>
      </w:pPr>
    </w:p>
    <w:p w14:paraId="4E244ADD" w14:textId="77777777" w:rsidR="008D2856" w:rsidRDefault="008D2856" w:rsidP="008D2856">
      <w:pPr>
        <w:pStyle w:val="berschrift2"/>
      </w:pPr>
      <w:bookmarkStart w:id="62" w:name="_Toc207988572"/>
      <w:bookmarkEnd w:id="25"/>
      <w:bookmarkEnd w:id="27"/>
      <w:r w:rsidRPr="00E56D4D">
        <w:t>Post-</w:t>
      </w:r>
      <w:r>
        <w:t>D</w:t>
      </w:r>
      <w:r w:rsidRPr="00E56D4D">
        <w:t xml:space="preserve">ocking </w:t>
      </w:r>
      <w:r>
        <w:t>A</w:t>
      </w:r>
      <w:r w:rsidRPr="00E56D4D">
        <w:t xml:space="preserve">nalysis and </w:t>
      </w:r>
      <w:r>
        <w:t>I</w:t>
      </w:r>
      <w:r w:rsidRPr="00E56D4D">
        <w:t xml:space="preserve">nteraction </w:t>
      </w:r>
      <w:r>
        <w:t>P</w:t>
      </w:r>
      <w:r w:rsidRPr="00E56D4D">
        <w:t>rofiling</w:t>
      </w:r>
      <w:bookmarkEnd w:id="62"/>
    </w:p>
    <w:p w14:paraId="6158E403" w14:textId="77777777" w:rsidR="008D2856" w:rsidRDefault="008D2856" w:rsidP="008D2856">
      <w:pPr>
        <w:pStyle w:val="TextkrperBlocksatz"/>
      </w:pPr>
      <w:r w:rsidRPr="00891632">
        <w:t>Following the docking simulations, the resulting ligand poses were subjected to a series of analyses to quantify binding quality and identify molecules most likely to inhibit PPCDC activity.</w:t>
      </w:r>
    </w:p>
    <w:p w14:paraId="2A303E3A" w14:textId="77777777" w:rsidR="008D2856" w:rsidRDefault="008D2856" w:rsidP="008D2856">
      <w:pPr>
        <w:pStyle w:val="TextkrperBlocksatz"/>
      </w:pPr>
      <w:r w:rsidRPr="00A73C9E">
        <w:t>Additional filtering was performed to ensure biological relevance</w:t>
      </w:r>
      <w:r>
        <w:t xml:space="preserve"> and also to minimize the number of  relevant ligands.</w:t>
      </w:r>
    </w:p>
    <w:p w14:paraId="17D00992" w14:textId="00D2633E" w:rsidR="008D2856" w:rsidRDefault="008D2856" w:rsidP="008D2856">
      <w:pPr>
        <w:pStyle w:val="TextkrperBlocksatz"/>
      </w:pPr>
      <w:r w:rsidRPr="00495C07">
        <w:t>Firstly, ligands were filtered using NeighborSearch</w:t>
      </w:r>
      <w:r>
        <w:t xml:space="preserve"> of the </w:t>
      </w:r>
      <w:r w:rsidRPr="00D43929">
        <w:rPr>
          <w:i/>
          <w:iCs/>
        </w:rPr>
        <w:t>biopython</w:t>
      </w:r>
      <w:r>
        <w:t xml:space="preserve"> package</w:t>
      </w:r>
      <w:r w:rsidRPr="00495C07">
        <w:t xml:space="preserve"> </w:t>
      </w:r>
      <w:sdt>
        <w:sdtPr>
          <w:id w:val="341911557"/>
          <w:citation/>
        </w:sdtPr>
        <w:sdtEndPr/>
        <w:sdtContent>
          <w:r>
            <w:fldChar w:fldCharType="begin"/>
          </w:r>
          <w:r w:rsidRPr="00495C07">
            <w:instrText xml:space="preserve"> CITATION Coc09 \l 1031 </w:instrText>
          </w:r>
          <w:r>
            <w:fldChar w:fldCharType="separate"/>
          </w:r>
          <w:r w:rsidR="00E35F1B" w:rsidRPr="00E35F1B">
            <w:rPr>
              <w:noProof/>
            </w:rPr>
            <w:t>[72]</w:t>
          </w:r>
          <w:r>
            <w:fldChar w:fldCharType="end"/>
          </w:r>
        </w:sdtContent>
      </w:sdt>
      <w:r w:rsidRPr="00495C07">
        <w:t xml:space="preserve"> to exclude molecules that do not contact the target binding site, differentiating between the complete dataset and subsets such as 9</w:t>
      </w:r>
      <w:r>
        <w:t> </w:t>
      </w:r>
      <w:r w:rsidRPr="00495C07">
        <w:t>Å or 4</w:t>
      </w:r>
      <w:r>
        <w:t> </w:t>
      </w:r>
      <w:r w:rsidRPr="00495C07">
        <w:t>Å cutoff groups.</w:t>
      </w:r>
      <w:r>
        <w:t xml:space="preserve"> Secondly, the a</w:t>
      </w:r>
      <w:r w:rsidRPr="00423F49">
        <w:t xml:space="preserve">ffinity value from a separate docking experiment with only the substrate </w:t>
      </w:r>
      <w:r>
        <w:t>was</w:t>
      </w:r>
      <w:r w:rsidRPr="00423F49">
        <w:t xml:space="preserve"> used as a reference. Ligands exhibiting stronger predicted binding than the substrate were prioritized, while those with weaker binding were excluded</w:t>
      </w:r>
      <w:r>
        <w:t>.</w:t>
      </w:r>
    </w:p>
    <w:p w14:paraId="230BD8FE" w14:textId="77777777" w:rsidR="008D2856" w:rsidRDefault="008D2856" w:rsidP="008D2856">
      <w:pPr>
        <w:pStyle w:val="TextkrperBlocksatz"/>
      </w:pPr>
      <w:r>
        <w:t>To evaluate which ligands are more likely to be a good match for inhibiting the active site, the docking poses and interaction types need to be taken into account.</w:t>
      </w:r>
    </w:p>
    <w:p w14:paraId="4723BA61" w14:textId="41812A0A" w:rsidR="00A334E0" w:rsidRDefault="005E74D9" w:rsidP="005E74D9">
      <w:pPr>
        <w:pStyle w:val="TextkrperBlocksatz"/>
      </w:pPr>
      <w:r w:rsidRPr="005E74D9">
        <w:lastRenderedPageBreak/>
        <w:t>A useful and computationally simple way to evaluate docking results is through center of mass (COM) analysis. The COM provides a compact descriptor of a ligand’s position in the binding pocket.</w:t>
      </w:r>
      <w:r w:rsidR="00F00F80">
        <w:t xml:space="preserve"> </w:t>
      </w:r>
      <w:r w:rsidR="00F00F80" w:rsidRPr="00F00F80">
        <w:t>The COM represents the average position of all ligand atoms</w:t>
      </w:r>
      <w:r w:rsidR="00535B08">
        <w:t xml:space="preserve"> (</w:t>
      </w:r>
      <m:oMath>
        <m:sSub>
          <m:sSubPr>
            <m:ctrlPr>
              <w:rPr>
                <w:rFonts w:ascii="Cambria Math" w:hAnsi="Cambria Math"/>
                <w:i/>
                <w:sz w:val="28"/>
                <w:szCs w:val="28"/>
                <w:lang w:eastAsia="de-DE"/>
              </w:rPr>
            </m:ctrlPr>
          </m:sSubPr>
          <m:e>
            <m:r>
              <w:rPr>
                <w:rFonts w:ascii="Cambria Math" w:hAnsi="Cambria Math"/>
                <w:sz w:val="28"/>
                <w:szCs w:val="28"/>
                <w:lang w:eastAsia="de-DE"/>
              </w:rPr>
              <m:t>r</m:t>
            </m:r>
          </m:e>
          <m:sub>
            <m:r>
              <w:rPr>
                <w:rFonts w:ascii="Cambria Math" w:hAnsi="Cambria Math"/>
                <w:sz w:val="28"/>
                <w:szCs w:val="28"/>
                <w:lang w:eastAsia="de-DE"/>
              </w:rPr>
              <m:t>i</m:t>
            </m:r>
          </m:sub>
        </m:sSub>
      </m:oMath>
      <w:r w:rsidR="00535B08">
        <w:rPr>
          <w:rFonts w:eastAsiaTheme="minorEastAsia"/>
          <w:sz w:val="28"/>
          <w:szCs w:val="28"/>
          <w:lang w:eastAsia="de-DE"/>
        </w:rPr>
        <w:t xml:space="preserve"> </w:t>
      </w:r>
      <w:r w:rsidR="00535B08" w:rsidRPr="00535B08">
        <w:t xml:space="preserve">in Equation </w:t>
      </w:r>
      <w:r w:rsidR="00535B08">
        <w:fldChar w:fldCharType="begin"/>
      </w:r>
      <w:r w:rsidR="00535B08">
        <w:instrText xml:space="preserve"> REF _Ref206677587 \h </w:instrText>
      </w:r>
      <w:r w:rsidR="00535B08">
        <w:fldChar w:fldCharType="separate"/>
      </w:r>
      <w:r w:rsidR="00E35F1B">
        <w:t>(</w:t>
      </w:r>
      <w:r w:rsidR="00E35F1B">
        <w:rPr>
          <w:noProof/>
        </w:rPr>
        <w:t>4</w:t>
      </w:r>
      <w:r w:rsidR="00E35F1B">
        <w:t>)</w:t>
      </w:r>
      <w:r w:rsidR="00535B08">
        <w:fldChar w:fldCharType="end"/>
      </w:r>
      <w:r w:rsidR="00535B08">
        <w:t>)</w:t>
      </w:r>
      <w:r w:rsidR="00F00F80" w:rsidRPr="00F00F80">
        <w:t>, weighted by their atomic masses</w:t>
      </w:r>
      <w:r w:rsidR="00535B08">
        <w:t xml:space="preserve"> (</w:t>
      </w:r>
      <m:oMath>
        <m:sSub>
          <m:sSubPr>
            <m:ctrlPr>
              <w:rPr>
                <w:rFonts w:ascii="Cambria Math" w:hAnsi="Cambria Math"/>
                <w:i/>
                <w:sz w:val="28"/>
                <w:szCs w:val="28"/>
                <w:lang w:eastAsia="de-DE"/>
              </w:rPr>
            </m:ctrlPr>
          </m:sSubPr>
          <m:e>
            <m:r>
              <w:rPr>
                <w:rFonts w:ascii="Cambria Math" w:hAnsi="Cambria Math"/>
                <w:sz w:val="28"/>
                <w:szCs w:val="28"/>
                <w:lang w:eastAsia="de-DE"/>
              </w:rPr>
              <m:t>m</m:t>
            </m:r>
          </m:e>
          <m:sub>
            <m:r>
              <w:rPr>
                <w:rFonts w:ascii="Cambria Math" w:hAnsi="Cambria Math"/>
                <w:sz w:val="28"/>
                <w:szCs w:val="28"/>
                <w:lang w:eastAsia="de-DE"/>
              </w:rPr>
              <m:t>i</m:t>
            </m:r>
          </m:sub>
        </m:sSub>
      </m:oMath>
      <w:r w:rsidR="00535B08" w:rsidRPr="00535B08">
        <w:t xml:space="preserve"> in Equation </w:t>
      </w:r>
      <w:r w:rsidR="00535B08">
        <w:fldChar w:fldCharType="begin"/>
      </w:r>
      <w:r w:rsidR="00535B08">
        <w:instrText xml:space="preserve"> REF _Ref206677587 \h </w:instrText>
      </w:r>
      <w:r w:rsidR="00535B08">
        <w:fldChar w:fldCharType="separate"/>
      </w:r>
      <w:r w:rsidR="00E35F1B">
        <w:t>(</w:t>
      </w:r>
      <w:r w:rsidR="00E35F1B">
        <w:rPr>
          <w:noProof/>
        </w:rPr>
        <w:t>4</w:t>
      </w:r>
      <w:r w:rsidR="00E35F1B">
        <w:t>)</w:t>
      </w:r>
      <w:r w:rsidR="00535B08">
        <w:fldChar w:fldCharType="end"/>
      </w:r>
      <w:r w:rsidR="00535B08">
        <w:t xml:space="preserve">) </w:t>
      </w:r>
      <w:sdt>
        <w:sdtPr>
          <w:id w:val="1680995023"/>
          <w:citation/>
        </w:sdtPr>
        <w:sdtEndPr/>
        <w:sdtContent>
          <w:r w:rsidR="00E77B7D">
            <w:fldChar w:fldCharType="begin"/>
          </w:r>
          <w:r w:rsidR="00E77B7D" w:rsidRPr="00E77B7D">
            <w:instrText xml:space="preserve"> CITATION Sto24 \l 1031 </w:instrText>
          </w:r>
          <w:r w:rsidR="00E77B7D">
            <w:fldChar w:fldCharType="separate"/>
          </w:r>
          <w:r w:rsidR="00E35F1B" w:rsidRPr="00E35F1B">
            <w:rPr>
              <w:noProof/>
            </w:rPr>
            <w:t>[73]</w:t>
          </w:r>
          <w:r w:rsidR="00E77B7D">
            <w:fldChar w:fldCharType="end"/>
          </w:r>
        </w:sdtContent>
      </w:sdt>
      <w:r w:rsidR="00F00F80" w:rsidRPr="00F00F80">
        <w:t xml:space="preserve">. </w:t>
      </w:r>
    </w:p>
    <w:tbl>
      <w:tblPr>
        <w:tblStyle w:val="Tabellenraster"/>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1"/>
        <w:gridCol w:w="814"/>
      </w:tblGrid>
      <w:tr w:rsidR="00A334E0" w14:paraId="36FC81C5" w14:textId="77777777" w:rsidTr="00815853">
        <w:tc>
          <w:tcPr>
            <w:tcW w:w="9001" w:type="dxa"/>
          </w:tcPr>
          <w:p w14:paraId="62F54BA1" w14:textId="3C66B197" w:rsidR="00A334E0" w:rsidRPr="00B13CF8" w:rsidRDefault="00A334E0" w:rsidP="001D4689">
            <w:pPr>
              <w:pStyle w:val="TextkrperBlocksatz"/>
              <w:rPr>
                <w:sz w:val="28"/>
                <w:szCs w:val="28"/>
                <w:lang w:eastAsia="de-DE"/>
              </w:rPr>
            </w:pPr>
            <m:oMathPara>
              <m:oMath>
                <m:r>
                  <w:rPr>
                    <w:rFonts w:ascii="Cambria Math" w:hAnsi="Cambria Math"/>
                    <w:sz w:val="28"/>
                    <w:szCs w:val="28"/>
                    <w:lang w:eastAsia="de-DE"/>
                  </w:rPr>
                  <m:t xml:space="preserve">COM= </m:t>
                </m:r>
                <m:f>
                  <m:fPr>
                    <m:ctrlPr>
                      <w:rPr>
                        <w:rFonts w:ascii="Cambria Math" w:hAnsi="Cambria Math"/>
                        <w:i/>
                        <w:sz w:val="28"/>
                        <w:szCs w:val="28"/>
                        <w:lang w:eastAsia="de-DE"/>
                      </w:rPr>
                    </m:ctrlPr>
                  </m:fPr>
                  <m:num>
                    <m:nary>
                      <m:naryPr>
                        <m:chr m:val="∑"/>
                        <m:limLoc m:val="subSup"/>
                        <m:ctrlPr>
                          <w:rPr>
                            <w:rFonts w:ascii="Cambria Math" w:hAnsi="Cambria Math"/>
                            <w:i/>
                            <w:sz w:val="28"/>
                            <w:szCs w:val="28"/>
                            <w:lang w:eastAsia="de-DE"/>
                          </w:rPr>
                        </m:ctrlPr>
                      </m:naryPr>
                      <m:sub>
                        <m:r>
                          <w:rPr>
                            <w:rFonts w:ascii="Cambria Math" w:hAnsi="Cambria Math"/>
                            <w:sz w:val="28"/>
                            <w:szCs w:val="28"/>
                            <w:lang w:eastAsia="de-DE"/>
                          </w:rPr>
                          <m:t>i=1</m:t>
                        </m:r>
                      </m:sub>
                      <m:sup>
                        <m:r>
                          <w:rPr>
                            <w:rFonts w:ascii="Cambria Math" w:hAnsi="Cambria Math"/>
                            <w:sz w:val="28"/>
                            <w:szCs w:val="28"/>
                            <w:lang w:eastAsia="de-DE"/>
                          </w:rPr>
                          <m:t>n</m:t>
                        </m:r>
                      </m:sup>
                      <m:e>
                        <m:sSub>
                          <m:sSubPr>
                            <m:ctrlPr>
                              <w:rPr>
                                <w:rFonts w:ascii="Cambria Math" w:hAnsi="Cambria Math"/>
                                <w:i/>
                                <w:sz w:val="28"/>
                                <w:szCs w:val="28"/>
                                <w:lang w:eastAsia="de-DE"/>
                              </w:rPr>
                            </m:ctrlPr>
                          </m:sSubPr>
                          <m:e>
                            <m:r>
                              <w:rPr>
                                <w:rFonts w:ascii="Cambria Math" w:hAnsi="Cambria Math"/>
                                <w:sz w:val="28"/>
                                <w:szCs w:val="28"/>
                                <w:lang w:eastAsia="de-DE"/>
                              </w:rPr>
                              <m:t>m</m:t>
                            </m:r>
                          </m:e>
                          <m:sub>
                            <m:r>
                              <w:rPr>
                                <w:rFonts w:ascii="Cambria Math" w:hAnsi="Cambria Math"/>
                                <w:sz w:val="28"/>
                                <w:szCs w:val="28"/>
                                <w:lang w:eastAsia="de-DE"/>
                              </w:rPr>
                              <m:t>i</m:t>
                            </m:r>
                          </m:sub>
                        </m:sSub>
                        <m:sSub>
                          <m:sSubPr>
                            <m:ctrlPr>
                              <w:rPr>
                                <w:rFonts w:ascii="Cambria Math" w:hAnsi="Cambria Math"/>
                                <w:i/>
                                <w:sz w:val="28"/>
                                <w:szCs w:val="28"/>
                                <w:lang w:eastAsia="de-DE"/>
                              </w:rPr>
                            </m:ctrlPr>
                          </m:sSubPr>
                          <m:e>
                            <m:r>
                              <w:rPr>
                                <w:rFonts w:ascii="Cambria Math" w:hAnsi="Cambria Math"/>
                                <w:sz w:val="28"/>
                                <w:szCs w:val="28"/>
                                <w:lang w:eastAsia="de-DE"/>
                              </w:rPr>
                              <m:t>r</m:t>
                            </m:r>
                          </m:e>
                          <m:sub>
                            <m:r>
                              <w:rPr>
                                <w:rFonts w:ascii="Cambria Math" w:hAnsi="Cambria Math"/>
                                <w:sz w:val="28"/>
                                <w:szCs w:val="28"/>
                                <w:lang w:eastAsia="de-DE"/>
                              </w:rPr>
                              <m:t>i</m:t>
                            </m:r>
                          </m:sub>
                        </m:sSub>
                      </m:e>
                    </m:nary>
                  </m:num>
                  <m:den>
                    <m:nary>
                      <m:naryPr>
                        <m:chr m:val="∑"/>
                        <m:limLoc m:val="subSup"/>
                        <m:ctrlPr>
                          <w:rPr>
                            <w:rFonts w:ascii="Cambria Math" w:hAnsi="Cambria Math"/>
                            <w:i/>
                            <w:sz w:val="28"/>
                            <w:szCs w:val="28"/>
                            <w:lang w:eastAsia="de-DE"/>
                          </w:rPr>
                        </m:ctrlPr>
                      </m:naryPr>
                      <m:sub>
                        <m:r>
                          <w:rPr>
                            <w:rFonts w:ascii="Cambria Math" w:hAnsi="Cambria Math"/>
                            <w:sz w:val="28"/>
                            <w:szCs w:val="28"/>
                            <w:lang w:eastAsia="de-DE"/>
                          </w:rPr>
                          <m:t>i=1</m:t>
                        </m:r>
                      </m:sub>
                      <m:sup>
                        <m:r>
                          <w:rPr>
                            <w:rFonts w:ascii="Cambria Math" w:hAnsi="Cambria Math"/>
                            <w:sz w:val="28"/>
                            <w:szCs w:val="28"/>
                            <w:lang w:eastAsia="de-DE"/>
                          </w:rPr>
                          <m:t>n</m:t>
                        </m:r>
                      </m:sup>
                      <m:e>
                        <m:sSub>
                          <m:sSubPr>
                            <m:ctrlPr>
                              <w:rPr>
                                <w:rFonts w:ascii="Cambria Math" w:hAnsi="Cambria Math"/>
                                <w:i/>
                                <w:sz w:val="28"/>
                                <w:szCs w:val="28"/>
                                <w:lang w:eastAsia="de-DE"/>
                              </w:rPr>
                            </m:ctrlPr>
                          </m:sSubPr>
                          <m:e>
                            <m:r>
                              <w:rPr>
                                <w:rFonts w:ascii="Cambria Math" w:hAnsi="Cambria Math"/>
                                <w:sz w:val="28"/>
                                <w:szCs w:val="28"/>
                                <w:lang w:eastAsia="de-DE"/>
                              </w:rPr>
                              <m:t>m</m:t>
                            </m:r>
                          </m:e>
                          <m:sub>
                            <m:r>
                              <w:rPr>
                                <w:rFonts w:ascii="Cambria Math" w:hAnsi="Cambria Math"/>
                                <w:sz w:val="28"/>
                                <w:szCs w:val="28"/>
                                <w:lang w:eastAsia="de-DE"/>
                              </w:rPr>
                              <m:t>i</m:t>
                            </m:r>
                          </m:sub>
                        </m:sSub>
                      </m:e>
                    </m:nary>
                  </m:den>
                </m:f>
              </m:oMath>
            </m:oMathPara>
          </w:p>
        </w:tc>
        <w:tc>
          <w:tcPr>
            <w:tcW w:w="814" w:type="dxa"/>
          </w:tcPr>
          <w:p w14:paraId="77634936" w14:textId="6ABADEAA" w:rsidR="00A334E0" w:rsidRDefault="00A334E0" w:rsidP="001D4689">
            <w:pPr>
              <w:pStyle w:val="TextkrperBlocksatz"/>
              <w:rPr>
                <w:lang w:eastAsia="de-DE"/>
              </w:rPr>
            </w:pPr>
            <w:bookmarkStart w:id="63" w:name="_Ref206677587"/>
            <w:bookmarkStart w:id="64" w:name="_Toc207988612"/>
            <w:r>
              <w:t>(</w:t>
            </w:r>
            <w:r>
              <w:fldChar w:fldCharType="begin"/>
            </w:r>
            <w:r>
              <w:instrText xml:space="preserve"> SEQ Equation \* ARABIC </w:instrText>
            </w:r>
            <w:r>
              <w:fldChar w:fldCharType="separate"/>
            </w:r>
            <w:r w:rsidR="00E35F1B">
              <w:rPr>
                <w:noProof/>
              </w:rPr>
              <w:t>4</w:t>
            </w:r>
            <w:r>
              <w:fldChar w:fldCharType="end"/>
            </w:r>
            <w:r>
              <w:t>)</w:t>
            </w:r>
            <w:bookmarkEnd w:id="63"/>
            <w:bookmarkEnd w:id="64"/>
          </w:p>
        </w:tc>
      </w:tr>
    </w:tbl>
    <w:p w14:paraId="0C3A828E" w14:textId="496111B4" w:rsidR="00F00F80" w:rsidRPr="005E74D9" w:rsidRDefault="00F00F80" w:rsidP="005E74D9">
      <w:pPr>
        <w:pStyle w:val="TextkrperBlocksatz"/>
      </w:pPr>
      <w:r w:rsidRPr="00F00F80">
        <w:t>Heavy atoms such as oxygen, nitrogen, or sulfur shift the COM more strongly than lighter atoms like hydrogen.</w:t>
      </w:r>
      <w:r w:rsidR="00454156">
        <w:t xml:space="preserve"> </w:t>
      </w:r>
      <w:r w:rsidR="00454156" w:rsidRPr="00454156">
        <w:t>By calculating the distance between the COM of a docked ligand</w:t>
      </w:r>
      <w:r w:rsidR="003759CC">
        <w:t xml:space="preserve"> (</w:t>
      </w:r>
      <w:r w:rsidR="003759CC" w:rsidRPr="003759CC">
        <w:rPr>
          <w:i/>
          <w:iCs/>
        </w:rPr>
        <w:t>lig</w:t>
      </w:r>
      <w:r w:rsidR="003759CC">
        <w:t>)</w:t>
      </w:r>
      <w:r w:rsidR="00454156" w:rsidRPr="00454156">
        <w:t xml:space="preserve"> and that of a reference ligand</w:t>
      </w:r>
      <w:r w:rsidR="00454156">
        <w:t xml:space="preserve"> (</w:t>
      </w:r>
      <w:r w:rsidR="003759CC" w:rsidRPr="003759CC">
        <w:rPr>
          <w:i/>
          <w:iCs/>
        </w:rPr>
        <w:t>ref</w:t>
      </w:r>
      <w:r w:rsidR="003759CC">
        <w:t xml:space="preserve">: </w:t>
      </w:r>
      <w:r w:rsidR="00454156">
        <w:t>PPan-Cys)</w:t>
      </w:r>
      <w:r w:rsidR="00A334E0">
        <w:t xml:space="preserve"> (see Equation </w:t>
      </w:r>
      <w:r w:rsidR="00A334E0">
        <w:fldChar w:fldCharType="begin"/>
      </w:r>
      <w:r w:rsidR="00A334E0">
        <w:instrText xml:space="preserve"> REF _Ref206676617 \h </w:instrText>
      </w:r>
      <w:r w:rsidR="00A334E0">
        <w:fldChar w:fldCharType="separate"/>
      </w:r>
      <w:r w:rsidR="00E35F1B">
        <w:t>(</w:t>
      </w:r>
      <w:r w:rsidR="00E35F1B">
        <w:rPr>
          <w:noProof/>
        </w:rPr>
        <w:t>5</w:t>
      </w:r>
      <w:r w:rsidR="00E35F1B">
        <w:t>)</w:t>
      </w:r>
      <w:r w:rsidR="00A334E0">
        <w:fldChar w:fldCharType="end"/>
      </w:r>
      <w:r w:rsidR="00A334E0">
        <w:t>)</w:t>
      </w:r>
      <w:r w:rsidR="00454156" w:rsidRPr="00454156">
        <w:t>, one obtains a straightforward measure of positional similarity in 3D space.</w:t>
      </w:r>
    </w:p>
    <w:tbl>
      <w:tblPr>
        <w:tblStyle w:val="Tabellenraster"/>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1"/>
        <w:gridCol w:w="814"/>
      </w:tblGrid>
      <w:tr w:rsidR="00B13CF8" w14:paraId="4B155614" w14:textId="77777777" w:rsidTr="00815853">
        <w:tc>
          <w:tcPr>
            <w:tcW w:w="9001" w:type="dxa"/>
          </w:tcPr>
          <w:p w14:paraId="36FD3BEE" w14:textId="151EED86" w:rsidR="00B13CF8" w:rsidRPr="00B13CF8" w:rsidRDefault="00B13CF8" w:rsidP="001D4689">
            <w:pPr>
              <w:pStyle w:val="TextkrperBlocksatz"/>
              <w:rPr>
                <w:sz w:val="28"/>
                <w:szCs w:val="28"/>
                <w:lang w:eastAsia="de-DE"/>
              </w:rPr>
            </w:pPr>
            <m:oMathPara>
              <m:oMath>
                <m:r>
                  <w:rPr>
                    <w:rFonts w:ascii="Cambria Math" w:hAnsi="Cambria Math"/>
                    <w:sz w:val="28"/>
                    <w:szCs w:val="28"/>
                  </w:rPr>
                  <m:t xml:space="preserve">distance= </m:t>
                </m:r>
                <m:rad>
                  <m:radPr>
                    <m:degHide m:val="1"/>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lig</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ref</m:t>
                            </m:r>
                          </m:sub>
                        </m:sSub>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lig</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ref</m:t>
                            </m:r>
                          </m:sub>
                        </m:sSub>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lig</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ref</m:t>
                            </m:r>
                          </m:sub>
                        </m:sSub>
                        <m:r>
                          <w:rPr>
                            <w:rFonts w:ascii="Cambria Math" w:hAnsi="Cambria Math"/>
                            <w:sz w:val="28"/>
                            <w:szCs w:val="28"/>
                          </w:rPr>
                          <m:t>)</m:t>
                        </m:r>
                      </m:e>
                      <m:sup>
                        <m:r>
                          <w:rPr>
                            <w:rFonts w:ascii="Cambria Math" w:hAnsi="Cambria Math"/>
                            <w:sz w:val="28"/>
                            <w:szCs w:val="28"/>
                          </w:rPr>
                          <m:t>2</m:t>
                        </m:r>
                      </m:sup>
                    </m:sSup>
                  </m:e>
                </m:rad>
              </m:oMath>
            </m:oMathPara>
          </w:p>
        </w:tc>
        <w:tc>
          <w:tcPr>
            <w:tcW w:w="814" w:type="dxa"/>
          </w:tcPr>
          <w:p w14:paraId="54CCACFD" w14:textId="3C8BD69F" w:rsidR="00B13CF8" w:rsidRDefault="00B13CF8" w:rsidP="001D4689">
            <w:pPr>
              <w:pStyle w:val="TextkrperBlocksatz"/>
              <w:rPr>
                <w:lang w:eastAsia="de-DE"/>
              </w:rPr>
            </w:pPr>
            <w:bookmarkStart w:id="65" w:name="_Ref206676617"/>
            <w:bookmarkStart w:id="66" w:name="_Toc207988613"/>
            <w:r>
              <w:t>(</w:t>
            </w:r>
            <w:r>
              <w:fldChar w:fldCharType="begin"/>
            </w:r>
            <w:r>
              <w:instrText xml:space="preserve"> SEQ Equation \* ARABIC </w:instrText>
            </w:r>
            <w:r>
              <w:fldChar w:fldCharType="separate"/>
            </w:r>
            <w:r w:rsidR="00E35F1B">
              <w:rPr>
                <w:noProof/>
              </w:rPr>
              <w:t>5</w:t>
            </w:r>
            <w:r>
              <w:fldChar w:fldCharType="end"/>
            </w:r>
            <w:r>
              <w:t>)</w:t>
            </w:r>
            <w:bookmarkEnd w:id="65"/>
            <w:bookmarkEnd w:id="66"/>
          </w:p>
        </w:tc>
      </w:tr>
    </w:tbl>
    <w:p w14:paraId="712B3C81" w14:textId="52DA512F" w:rsidR="009E2B6E" w:rsidRDefault="009E2B6E" w:rsidP="008D2856">
      <w:pPr>
        <w:pStyle w:val="TextkrperBlocksatz"/>
      </w:pPr>
      <w:r w:rsidRPr="009E2B6E">
        <w:t>The center of mass analysis can be used to determine whether the docked ligands are actually located in the immediate proximity of the reference or substrate. This analysis can also provide indirect evidence regarding the location of the ligand in the binding site. To ascertain the congruence of the orientation with the reference, the data set was subjected to an MCS-RMSD analysis.</w:t>
      </w:r>
    </w:p>
    <w:p w14:paraId="18904F88" w14:textId="4E2AA101" w:rsidR="008D2856" w:rsidRDefault="00FB2CCF" w:rsidP="008D2856">
      <w:pPr>
        <w:pStyle w:val="TextkrperBlocksatz"/>
      </w:pPr>
      <w:r>
        <w:t>First, d</w:t>
      </w:r>
      <w:r w:rsidR="008D2856" w:rsidRPr="00D831A1">
        <w:t>ocking poses were evaluated using root-mean-square deviation (RMSD) calculations</w:t>
      </w:r>
      <w:r w:rsidR="008D2856">
        <w:t xml:space="preserve"> (Equation </w:t>
      </w:r>
      <w:r w:rsidR="008D2856">
        <w:fldChar w:fldCharType="begin"/>
      </w:r>
      <w:r w:rsidR="008D2856">
        <w:instrText xml:space="preserve"> REF _Ref206425024 \h </w:instrText>
      </w:r>
      <w:r w:rsidR="008D2856">
        <w:fldChar w:fldCharType="separate"/>
      </w:r>
      <w:r w:rsidR="00E35F1B">
        <w:t>(</w:t>
      </w:r>
      <w:r w:rsidR="00E35F1B">
        <w:rPr>
          <w:noProof/>
        </w:rPr>
        <w:t>6</w:t>
      </w:r>
      <w:r w:rsidR="00E35F1B">
        <w:t>)</w:t>
      </w:r>
      <w:r w:rsidR="008D2856">
        <w:fldChar w:fldCharType="end"/>
      </w:r>
      <w:r w:rsidR="008D2856">
        <w:t>)</w:t>
      </w:r>
      <w:r w:rsidR="008D2856" w:rsidRPr="00D831A1">
        <w:t xml:space="preserve">. Since ligands in the dataset vary structurally, RMSD was computed using a maximum common substructure (MCS) approach. This method identifies the largest shared chemical scaffold between a ligand and a reference compound, and </w:t>
      </w:r>
      <w:r w:rsidR="008D2856">
        <w:t xml:space="preserve">the </w:t>
      </w:r>
      <w:r w:rsidR="008D2856" w:rsidRPr="00D831A1">
        <w:t>RMSD is calculated based on the alignment of these shared atoms.</w:t>
      </w:r>
    </w:p>
    <w:tbl>
      <w:tblPr>
        <w:tblStyle w:val="Tabellenraster"/>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1"/>
        <w:gridCol w:w="814"/>
      </w:tblGrid>
      <w:tr w:rsidR="008D2856" w14:paraId="64004FBB" w14:textId="77777777" w:rsidTr="00815853">
        <w:tc>
          <w:tcPr>
            <w:tcW w:w="9001" w:type="dxa"/>
          </w:tcPr>
          <w:p w14:paraId="7347E447" w14:textId="4075B7EA" w:rsidR="008D2856" w:rsidRPr="000373D1" w:rsidRDefault="008D2856" w:rsidP="00865776">
            <w:pPr>
              <w:pStyle w:val="TextkrperBlocksatz"/>
              <w:rPr>
                <w:sz w:val="28"/>
                <w:szCs w:val="28"/>
                <w:lang w:eastAsia="de-DE"/>
              </w:rPr>
            </w:pPr>
            <m:oMathPara>
              <m:oMath>
                <m:r>
                  <w:rPr>
                    <w:rFonts w:ascii="Cambria Math" w:hAnsi="Cambria Math"/>
                    <w:sz w:val="28"/>
                    <w:szCs w:val="28"/>
                  </w:rPr>
                  <m:t xml:space="preserve">RMSD= </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lig</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ref</m:t>
                                </m:r>
                              </m:sub>
                            </m:sSub>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lig</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ref</m:t>
                                </m:r>
                              </m:sub>
                            </m:sSub>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lig</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ref</m:t>
                                </m:r>
                              </m:sub>
                            </m:sSub>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m:t>
                        </m:r>
                      </m:e>
                    </m:nary>
                  </m:e>
                </m:rad>
              </m:oMath>
            </m:oMathPara>
          </w:p>
        </w:tc>
        <w:tc>
          <w:tcPr>
            <w:tcW w:w="814" w:type="dxa"/>
          </w:tcPr>
          <w:p w14:paraId="280D69C3" w14:textId="77777777" w:rsidR="008D2856" w:rsidRDefault="008D2856" w:rsidP="00865776">
            <w:pPr>
              <w:pStyle w:val="TextkrperBlocksatz"/>
            </w:pPr>
          </w:p>
          <w:p w14:paraId="259F1BF5" w14:textId="28031804" w:rsidR="008D2856" w:rsidRDefault="008D2856" w:rsidP="00865776">
            <w:pPr>
              <w:pStyle w:val="TextkrperBlocksatz"/>
              <w:rPr>
                <w:lang w:eastAsia="de-DE"/>
              </w:rPr>
            </w:pPr>
            <w:bookmarkStart w:id="67" w:name="_Ref206425024"/>
            <w:bookmarkStart w:id="68" w:name="_Toc207988614"/>
            <w:r>
              <w:t>(</w:t>
            </w:r>
            <w:r>
              <w:fldChar w:fldCharType="begin"/>
            </w:r>
            <w:r>
              <w:instrText xml:space="preserve"> SEQ Equation \* ARABIC </w:instrText>
            </w:r>
            <w:r>
              <w:fldChar w:fldCharType="separate"/>
            </w:r>
            <w:r w:rsidR="00E35F1B">
              <w:rPr>
                <w:noProof/>
              </w:rPr>
              <w:t>6</w:t>
            </w:r>
            <w:r>
              <w:fldChar w:fldCharType="end"/>
            </w:r>
            <w:r>
              <w:t>)</w:t>
            </w:r>
            <w:bookmarkEnd w:id="67"/>
            <w:bookmarkEnd w:id="68"/>
          </w:p>
        </w:tc>
      </w:tr>
    </w:tbl>
    <w:p w14:paraId="594E05C1" w14:textId="77777777" w:rsidR="00663F2F" w:rsidRDefault="00663F2F" w:rsidP="00663F2F">
      <w:pPr>
        <w:pStyle w:val="TextkrperBlocksatz"/>
      </w:pPr>
    </w:p>
    <w:p w14:paraId="1D565677" w14:textId="5A966E12" w:rsidR="00663F2F" w:rsidRDefault="00663F2F" w:rsidP="00663F2F">
      <w:pPr>
        <w:pStyle w:val="TextkrperBlocksatz"/>
      </w:pPr>
      <w:r w:rsidRPr="00044637">
        <w:lastRenderedPageBreak/>
        <w:t xml:space="preserve">To quantify potential linear relationships between docking-derived metrics, including docking affinity, maximum common substructure (MCS) size, and MCS-RMSD values, Pearson correlation coefficients were calculated. The Pearson correlation coefficient </w:t>
      </w:r>
      <m:oMath>
        <m:r>
          <w:rPr>
            <w:rFonts w:ascii="Cambria Math" w:eastAsiaTheme="minorEastAsia" w:hAnsi="Cambria Math"/>
            <w:lang w:eastAsia="de-DE"/>
          </w:rPr>
          <m:t>r</m:t>
        </m:r>
      </m:oMath>
      <w:r>
        <w:t xml:space="preserve"> (Equati</w:t>
      </w:r>
      <w:r w:rsidR="00347241">
        <w:t xml:space="preserve">on </w:t>
      </w:r>
      <w:r w:rsidR="00347241">
        <w:fldChar w:fldCharType="begin"/>
      </w:r>
      <w:r w:rsidR="00347241">
        <w:instrText xml:space="preserve"> REF _Ref207018745 \h </w:instrText>
      </w:r>
      <w:r w:rsidR="00347241">
        <w:fldChar w:fldCharType="separate"/>
      </w:r>
      <w:r w:rsidR="00E35F1B">
        <w:t>(</w:t>
      </w:r>
      <w:r w:rsidR="00E35F1B">
        <w:rPr>
          <w:noProof/>
        </w:rPr>
        <w:t>7</w:t>
      </w:r>
      <w:r w:rsidR="00E35F1B">
        <w:t>)</w:t>
      </w:r>
      <w:r w:rsidR="00347241">
        <w:fldChar w:fldCharType="end"/>
      </w:r>
      <w:r>
        <w:t xml:space="preserve">) measures the strength and direction of a linear relationship between two variables and is defined as </w:t>
      </w:r>
      <w:sdt>
        <w:sdtPr>
          <w:id w:val="-501588720"/>
          <w:citation/>
        </w:sdtPr>
        <w:sdtEndPr/>
        <w:sdtContent>
          <w:r>
            <w:fldChar w:fldCharType="begin"/>
          </w:r>
          <w:r w:rsidRPr="00663F2F">
            <w:instrText xml:space="preserve"> CITATION Muk12 \l 1031 </w:instrText>
          </w:r>
          <w:r>
            <w:fldChar w:fldCharType="separate"/>
          </w:r>
          <w:r w:rsidR="00E35F1B" w:rsidRPr="00E35F1B">
            <w:rPr>
              <w:noProof/>
            </w:rPr>
            <w:t>[74]</w:t>
          </w:r>
          <w:r>
            <w:fldChar w:fldCharType="end"/>
          </w:r>
        </w:sdtContent>
      </w:sdt>
      <w:r>
        <w:t>:</w:t>
      </w:r>
    </w:p>
    <w:tbl>
      <w:tblPr>
        <w:tblStyle w:val="Tabellenraster"/>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1"/>
        <w:gridCol w:w="814"/>
      </w:tblGrid>
      <w:tr w:rsidR="00663F2F" w14:paraId="6ACF5E5A" w14:textId="77777777" w:rsidTr="00815853">
        <w:tc>
          <w:tcPr>
            <w:tcW w:w="9001" w:type="dxa"/>
          </w:tcPr>
          <w:p w14:paraId="143FD000" w14:textId="77777777" w:rsidR="00663F2F" w:rsidRPr="00D8530A" w:rsidRDefault="00663F2F" w:rsidP="00815BAC">
            <w:pPr>
              <w:pStyle w:val="TextkrperBlocksatz"/>
              <w:rPr>
                <w:sz w:val="28"/>
                <w:szCs w:val="28"/>
                <w:lang w:eastAsia="de-DE"/>
              </w:rPr>
            </w:pPr>
            <m:oMathPara>
              <m:oMath>
                <m:r>
                  <w:rPr>
                    <w:rFonts w:ascii="Cambria Math" w:eastAsiaTheme="minorEastAsia" w:hAnsi="Cambria Math"/>
                    <w:sz w:val="28"/>
                    <w:szCs w:val="28"/>
                    <w:lang w:eastAsia="de-DE"/>
                  </w:rPr>
                  <m:t>r(x,y)=</m:t>
                </m:r>
                <m:f>
                  <m:fPr>
                    <m:ctrlPr>
                      <w:rPr>
                        <w:rFonts w:ascii="Cambria Math" w:hAnsi="Cambria Math"/>
                        <w:sz w:val="28"/>
                        <w:szCs w:val="28"/>
                        <w:lang w:eastAsia="de-DE"/>
                      </w:rPr>
                    </m:ctrlPr>
                  </m:fPr>
                  <m:num>
                    <m:nary>
                      <m:naryPr>
                        <m:chr m:val="∑"/>
                        <m:limLoc m:val="undOvr"/>
                        <m:ctrlPr>
                          <w:rPr>
                            <w:rFonts w:ascii="Cambria Math" w:hAnsi="Cambria Math"/>
                            <w:i/>
                            <w:sz w:val="28"/>
                            <w:szCs w:val="28"/>
                            <w:lang w:eastAsia="de-DE"/>
                          </w:rPr>
                        </m:ctrlPr>
                      </m:naryPr>
                      <m:sub>
                        <m:r>
                          <w:rPr>
                            <w:rFonts w:ascii="Cambria Math" w:hAnsi="Cambria Math"/>
                            <w:sz w:val="28"/>
                            <w:szCs w:val="28"/>
                            <w:lang w:eastAsia="de-DE"/>
                          </w:rPr>
                          <m:t>i=1</m:t>
                        </m:r>
                      </m:sub>
                      <m:sup>
                        <m:r>
                          <w:rPr>
                            <w:rFonts w:ascii="Cambria Math" w:hAnsi="Cambria Math"/>
                            <w:sz w:val="28"/>
                            <w:szCs w:val="28"/>
                            <w:lang w:eastAsia="de-DE"/>
                          </w:rPr>
                          <m:t>n</m:t>
                        </m:r>
                      </m:sup>
                      <m:e>
                        <m:r>
                          <w:rPr>
                            <w:rFonts w:ascii="Cambria Math" w:hAnsi="Cambria Math"/>
                            <w:sz w:val="28"/>
                            <w:szCs w:val="28"/>
                            <w:lang w:eastAsia="de-DE"/>
                          </w:rPr>
                          <m:t>(</m:t>
                        </m:r>
                        <m:sSub>
                          <m:sSubPr>
                            <m:ctrlPr>
                              <w:rPr>
                                <w:rFonts w:ascii="Cambria Math" w:hAnsi="Cambria Math"/>
                                <w:i/>
                                <w:sz w:val="28"/>
                                <w:szCs w:val="28"/>
                                <w:lang w:eastAsia="de-DE"/>
                              </w:rPr>
                            </m:ctrlPr>
                          </m:sSubPr>
                          <m:e>
                            <m:r>
                              <w:rPr>
                                <w:rFonts w:ascii="Cambria Math" w:hAnsi="Cambria Math"/>
                                <w:sz w:val="28"/>
                                <w:szCs w:val="28"/>
                                <w:lang w:eastAsia="de-DE"/>
                              </w:rPr>
                              <m:t>x</m:t>
                            </m:r>
                          </m:e>
                          <m:sub>
                            <m:r>
                              <w:rPr>
                                <w:rFonts w:ascii="Cambria Math" w:hAnsi="Cambria Math"/>
                                <w:sz w:val="28"/>
                                <w:szCs w:val="28"/>
                                <w:lang w:eastAsia="de-DE"/>
                              </w:rPr>
                              <m:t>i</m:t>
                            </m:r>
                          </m:sub>
                        </m:sSub>
                        <m:r>
                          <w:rPr>
                            <w:rFonts w:ascii="Cambria Math" w:hAnsi="Cambria Math"/>
                            <w:sz w:val="28"/>
                            <w:szCs w:val="28"/>
                            <w:lang w:eastAsia="de-DE"/>
                          </w:rPr>
                          <m:t>-x)(</m:t>
                        </m:r>
                        <m:sSub>
                          <m:sSubPr>
                            <m:ctrlPr>
                              <w:rPr>
                                <w:rFonts w:ascii="Cambria Math" w:hAnsi="Cambria Math"/>
                                <w:i/>
                                <w:sz w:val="28"/>
                                <w:szCs w:val="28"/>
                                <w:lang w:eastAsia="de-DE"/>
                              </w:rPr>
                            </m:ctrlPr>
                          </m:sSubPr>
                          <m:e>
                            <m:r>
                              <w:rPr>
                                <w:rFonts w:ascii="Cambria Math" w:hAnsi="Cambria Math"/>
                                <w:sz w:val="28"/>
                                <w:szCs w:val="28"/>
                                <w:lang w:eastAsia="de-DE"/>
                              </w:rPr>
                              <m:t>y</m:t>
                            </m:r>
                          </m:e>
                          <m:sub>
                            <m:r>
                              <w:rPr>
                                <w:rFonts w:ascii="Cambria Math" w:hAnsi="Cambria Math"/>
                                <w:sz w:val="28"/>
                                <w:szCs w:val="28"/>
                                <w:lang w:eastAsia="de-DE"/>
                              </w:rPr>
                              <m:t>i</m:t>
                            </m:r>
                          </m:sub>
                        </m:sSub>
                        <m:r>
                          <w:rPr>
                            <w:rFonts w:ascii="Cambria Math" w:hAnsi="Cambria Math"/>
                            <w:sz w:val="28"/>
                            <w:szCs w:val="28"/>
                            <w:lang w:eastAsia="de-DE"/>
                          </w:rPr>
                          <m:t>-y)</m:t>
                        </m:r>
                      </m:e>
                    </m:nary>
                  </m:num>
                  <m:den>
                    <m:rad>
                      <m:radPr>
                        <m:degHide m:val="1"/>
                        <m:ctrlPr>
                          <w:rPr>
                            <w:rFonts w:ascii="Cambria Math" w:hAnsi="Cambria Math"/>
                            <w:i/>
                            <w:sz w:val="28"/>
                            <w:szCs w:val="28"/>
                            <w:lang w:eastAsia="de-DE"/>
                          </w:rPr>
                        </m:ctrlPr>
                      </m:radPr>
                      <m:deg/>
                      <m:e>
                        <m:d>
                          <m:dPr>
                            <m:begChr m:val="["/>
                            <m:endChr m:val="]"/>
                            <m:ctrlPr>
                              <w:rPr>
                                <w:rFonts w:ascii="Cambria Math" w:hAnsi="Cambria Math"/>
                                <w:i/>
                                <w:sz w:val="28"/>
                                <w:szCs w:val="28"/>
                                <w:lang w:eastAsia="de-DE"/>
                              </w:rPr>
                            </m:ctrlPr>
                          </m:dPr>
                          <m:e>
                            <m:nary>
                              <m:naryPr>
                                <m:chr m:val="∑"/>
                                <m:limLoc m:val="undOvr"/>
                                <m:ctrlPr>
                                  <w:rPr>
                                    <w:rFonts w:ascii="Cambria Math" w:hAnsi="Cambria Math"/>
                                    <w:i/>
                                    <w:sz w:val="28"/>
                                    <w:szCs w:val="28"/>
                                    <w:lang w:eastAsia="de-DE"/>
                                  </w:rPr>
                                </m:ctrlPr>
                              </m:naryPr>
                              <m:sub>
                                <m:r>
                                  <w:rPr>
                                    <w:rFonts w:ascii="Cambria Math" w:hAnsi="Cambria Math"/>
                                    <w:sz w:val="28"/>
                                    <w:szCs w:val="28"/>
                                    <w:lang w:eastAsia="de-DE"/>
                                  </w:rPr>
                                  <m:t>i=1</m:t>
                                </m:r>
                              </m:sub>
                              <m:sup>
                                <m:r>
                                  <w:rPr>
                                    <w:rFonts w:ascii="Cambria Math" w:hAnsi="Cambria Math"/>
                                    <w:sz w:val="28"/>
                                    <w:szCs w:val="28"/>
                                    <w:lang w:eastAsia="de-DE"/>
                                  </w:rPr>
                                  <m:t>n</m:t>
                                </m:r>
                              </m:sup>
                              <m:e>
                                <m:sSup>
                                  <m:sSupPr>
                                    <m:ctrlPr>
                                      <w:rPr>
                                        <w:rFonts w:ascii="Cambria Math" w:hAnsi="Cambria Math"/>
                                        <w:i/>
                                        <w:sz w:val="28"/>
                                        <w:szCs w:val="28"/>
                                        <w:lang w:eastAsia="de-DE"/>
                                      </w:rPr>
                                    </m:ctrlPr>
                                  </m:sSupPr>
                                  <m:e>
                                    <m:r>
                                      <w:rPr>
                                        <w:rFonts w:ascii="Cambria Math" w:hAnsi="Cambria Math"/>
                                        <w:sz w:val="28"/>
                                        <w:szCs w:val="28"/>
                                        <w:lang w:eastAsia="de-DE"/>
                                      </w:rPr>
                                      <m:t>(</m:t>
                                    </m:r>
                                    <m:sSub>
                                      <m:sSubPr>
                                        <m:ctrlPr>
                                          <w:rPr>
                                            <w:rFonts w:ascii="Cambria Math" w:hAnsi="Cambria Math"/>
                                            <w:i/>
                                            <w:sz w:val="28"/>
                                            <w:szCs w:val="28"/>
                                            <w:lang w:eastAsia="de-DE"/>
                                          </w:rPr>
                                        </m:ctrlPr>
                                      </m:sSubPr>
                                      <m:e>
                                        <m:r>
                                          <w:rPr>
                                            <w:rFonts w:ascii="Cambria Math" w:hAnsi="Cambria Math"/>
                                            <w:sz w:val="28"/>
                                            <w:szCs w:val="28"/>
                                            <w:lang w:eastAsia="de-DE"/>
                                          </w:rPr>
                                          <m:t>x</m:t>
                                        </m:r>
                                      </m:e>
                                      <m:sub>
                                        <m:r>
                                          <w:rPr>
                                            <w:rFonts w:ascii="Cambria Math" w:hAnsi="Cambria Math"/>
                                            <w:sz w:val="28"/>
                                            <w:szCs w:val="28"/>
                                            <w:lang w:eastAsia="de-DE"/>
                                          </w:rPr>
                                          <m:t>i</m:t>
                                        </m:r>
                                      </m:sub>
                                    </m:sSub>
                                    <m:r>
                                      <w:rPr>
                                        <w:rFonts w:ascii="Cambria Math" w:hAnsi="Cambria Math"/>
                                        <w:sz w:val="28"/>
                                        <w:szCs w:val="28"/>
                                        <w:lang w:eastAsia="de-DE"/>
                                      </w:rPr>
                                      <m:t>-</m:t>
                                    </m:r>
                                    <m:acc>
                                      <m:accPr>
                                        <m:chr m:val="̅"/>
                                        <m:ctrlPr>
                                          <w:rPr>
                                            <w:rFonts w:ascii="Cambria Math" w:hAnsi="Cambria Math"/>
                                            <w:i/>
                                            <w:sz w:val="28"/>
                                            <w:szCs w:val="28"/>
                                            <w:lang w:eastAsia="de-DE"/>
                                          </w:rPr>
                                        </m:ctrlPr>
                                      </m:accPr>
                                      <m:e>
                                        <m:r>
                                          <w:rPr>
                                            <w:rFonts w:ascii="Cambria Math" w:hAnsi="Cambria Math"/>
                                            <w:sz w:val="28"/>
                                            <w:szCs w:val="28"/>
                                            <w:lang w:eastAsia="de-DE"/>
                                          </w:rPr>
                                          <m:t>x</m:t>
                                        </m:r>
                                      </m:e>
                                    </m:acc>
                                    <m:r>
                                      <w:rPr>
                                        <w:rFonts w:ascii="Cambria Math" w:hAnsi="Cambria Math"/>
                                        <w:sz w:val="28"/>
                                        <w:szCs w:val="28"/>
                                        <w:lang w:eastAsia="de-DE"/>
                                      </w:rPr>
                                      <m:t>)</m:t>
                                    </m:r>
                                  </m:e>
                                  <m:sup>
                                    <m:r>
                                      <w:rPr>
                                        <w:rFonts w:ascii="Cambria Math" w:hAnsi="Cambria Math"/>
                                        <w:sz w:val="28"/>
                                        <w:szCs w:val="28"/>
                                        <w:lang w:eastAsia="de-DE"/>
                                      </w:rPr>
                                      <m:t>2</m:t>
                                    </m:r>
                                  </m:sup>
                                </m:sSup>
                              </m:e>
                            </m:nary>
                          </m:e>
                        </m:d>
                      </m:e>
                    </m:rad>
                    <m:d>
                      <m:dPr>
                        <m:begChr m:val="["/>
                        <m:endChr m:val="]"/>
                        <m:ctrlPr>
                          <w:rPr>
                            <w:rFonts w:ascii="Cambria Math" w:hAnsi="Cambria Math"/>
                            <w:i/>
                            <w:sz w:val="28"/>
                            <w:szCs w:val="28"/>
                            <w:lang w:eastAsia="de-DE"/>
                          </w:rPr>
                        </m:ctrlPr>
                      </m:dPr>
                      <m:e>
                        <m:nary>
                          <m:naryPr>
                            <m:chr m:val="∑"/>
                            <m:limLoc m:val="undOvr"/>
                            <m:ctrlPr>
                              <w:rPr>
                                <w:rFonts w:ascii="Cambria Math" w:hAnsi="Cambria Math"/>
                                <w:i/>
                                <w:sz w:val="28"/>
                                <w:szCs w:val="28"/>
                                <w:lang w:eastAsia="de-DE"/>
                              </w:rPr>
                            </m:ctrlPr>
                          </m:naryPr>
                          <m:sub>
                            <m:r>
                              <w:rPr>
                                <w:rFonts w:ascii="Cambria Math" w:hAnsi="Cambria Math"/>
                                <w:sz w:val="28"/>
                                <w:szCs w:val="28"/>
                                <w:lang w:eastAsia="de-DE"/>
                              </w:rPr>
                              <m:t>i=1</m:t>
                            </m:r>
                          </m:sub>
                          <m:sup>
                            <m:r>
                              <w:rPr>
                                <w:rFonts w:ascii="Cambria Math" w:hAnsi="Cambria Math"/>
                                <w:sz w:val="28"/>
                                <w:szCs w:val="28"/>
                                <w:lang w:eastAsia="de-DE"/>
                              </w:rPr>
                              <m:t>n</m:t>
                            </m:r>
                          </m:sup>
                          <m:e>
                            <m:sSup>
                              <m:sSupPr>
                                <m:ctrlPr>
                                  <w:rPr>
                                    <w:rFonts w:ascii="Cambria Math" w:hAnsi="Cambria Math"/>
                                    <w:i/>
                                    <w:sz w:val="28"/>
                                    <w:szCs w:val="28"/>
                                    <w:lang w:eastAsia="de-DE"/>
                                  </w:rPr>
                                </m:ctrlPr>
                              </m:sSupPr>
                              <m:e>
                                <m:r>
                                  <w:rPr>
                                    <w:rFonts w:ascii="Cambria Math" w:hAnsi="Cambria Math"/>
                                    <w:sz w:val="28"/>
                                    <w:szCs w:val="28"/>
                                    <w:lang w:eastAsia="de-DE"/>
                                  </w:rPr>
                                  <m:t>(</m:t>
                                </m:r>
                                <m:sSub>
                                  <m:sSubPr>
                                    <m:ctrlPr>
                                      <w:rPr>
                                        <w:rFonts w:ascii="Cambria Math" w:hAnsi="Cambria Math"/>
                                        <w:i/>
                                        <w:sz w:val="28"/>
                                        <w:szCs w:val="28"/>
                                        <w:lang w:eastAsia="de-DE"/>
                                      </w:rPr>
                                    </m:ctrlPr>
                                  </m:sSubPr>
                                  <m:e>
                                    <m:r>
                                      <w:rPr>
                                        <w:rFonts w:ascii="Cambria Math" w:hAnsi="Cambria Math"/>
                                        <w:sz w:val="28"/>
                                        <w:szCs w:val="28"/>
                                        <w:lang w:eastAsia="de-DE"/>
                                      </w:rPr>
                                      <m:t>y</m:t>
                                    </m:r>
                                  </m:e>
                                  <m:sub>
                                    <m:r>
                                      <w:rPr>
                                        <w:rFonts w:ascii="Cambria Math" w:hAnsi="Cambria Math"/>
                                        <w:sz w:val="28"/>
                                        <w:szCs w:val="28"/>
                                        <w:lang w:eastAsia="de-DE"/>
                                      </w:rPr>
                                      <m:t>i</m:t>
                                    </m:r>
                                  </m:sub>
                                </m:sSub>
                                <m:r>
                                  <w:rPr>
                                    <w:rFonts w:ascii="Cambria Math" w:hAnsi="Cambria Math"/>
                                    <w:sz w:val="28"/>
                                    <w:szCs w:val="28"/>
                                    <w:lang w:eastAsia="de-DE"/>
                                  </w:rPr>
                                  <m:t>-</m:t>
                                </m:r>
                                <m:acc>
                                  <m:accPr>
                                    <m:chr m:val="̅"/>
                                    <m:ctrlPr>
                                      <w:rPr>
                                        <w:rFonts w:ascii="Cambria Math" w:hAnsi="Cambria Math"/>
                                        <w:i/>
                                        <w:sz w:val="28"/>
                                        <w:szCs w:val="28"/>
                                        <w:lang w:eastAsia="de-DE"/>
                                      </w:rPr>
                                    </m:ctrlPr>
                                  </m:accPr>
                                  <m:e>
                                    <m:r>
                                      <w:rPr>
                                        <w:rFonts w:ascii="Cambria Math" w:hAnsi="Cambria Math"/>
                                        <w:sz w:val="28"/>
                                        <w:szCs w:val="28"/>
                                        <w:lang w:eastAsia="de-DE"/>
                                      </w:rPr>
                                      <m:t>y</m:t>
                                    </m:r>
                                  </m:e>
                                </m:acc>
                                <m:r>
                                  <w:rPr>
                                    <w:rFonts w:ascii="Cambria Math" w:hAnsi="Cambria Math"/>
                                    <w:sz w:val="28"/>
                                    <w:szCs w:val="28"/>
                                    <w:lang w:eastAsia="de-DE"/>
                                  </w:rPr>
                                  <m:t>)</m:t>
                                </m:r>
                              </m:e>
                              <m:sup>
                                <m:r>
                                  <w:rPr>
                                    <w:rFonts w:ascii="Cambria Math" w:hAnsi="Cambria Math"/>
                                    <w:sz w:val="28"/>
                                    <w:szCs w:val="28"/>
                                    <w:lang w:eastAsia="de-DE"/>
                                  </w:rPr>
                                  <m:t>2</m:t>
                                </m:r>
                              </m:sup>
                            </m:sSup>
                          </m:e>
                        </m:nary>
                      </m:e>
                    </m:d>
                  </m:den>
                </m:f>
              </m:oMath>
            </m:oMathPara>
          </w:p>
        </w:tc>
        <w:tc>
          <w:tcPr>
            <w:tcW w:w="814" w:type="dxa"/>
          </w:tcPr>
          <w:p w14:paraId="6F1B4F63" w14:textId="77777777" w:rsidR="00663F2F" w:rsidRPr="004A5CCB" w:rsidRDefault="00663F2F" w:rsidP="00815BAC">
            <w:pPr>
              <w:pStyle w:val="TextkrperBlocksatz"/>
              <w:rPr>
                <w:sz w:val="2"/>
                <w:szCs w:val="2"/>
              </w:rPr>
            </w:pPr>
          </w:p>
          <w:p w14:paraId="05C17C6F" w14:textId="090F7A36" w:rsidR="00663F2F" w:rsidRDefault="00663F2F" w:rsidP="00815BAC">
            <w:pPr>
              <w:pStyle w:val="TextkrperBlocksatz"/>
              <w:rPr>
                <w:lang w:eastAsia="de-DE"/>
              </w:rPr>
            </w:pPr>
            <w:bookmarkStart w:id="69" w:name="_Ref207018745"/>
            <w:bookmarkStart w:id="70" w:name="_Toc207988615"/>
            <w:r>
              <w:t>(</w:t>
            </w:r>
            <w:r>
              <w:fldChar w:fldCharType="begin"/>
            </w:r>
            <w:r>
              <w:instrText xml:space="preserve"> SEQ Equation \* ARABIC </w:instrText>
            </w:r>
            <w:r>
              <w:fldChar w:fldCharType="separate"/>
            </w:r>
            <w:r w:rsidR="00E35F1B">
              <w:rPr>
                <w:noProof/>
              </w:rPr>
              <w:t>7</w:t>
            </w:r>
            <w:r>
              <w:fldChar w:fldCharType="end"/>
            </w:r>
            <w:r>
              <w:t>)</w:t>
            </w:r>
            <w:bookmarkEnd w:id="69"/>
            <w:bookmarkEnd w:id="70"/>
          </w:p>
        </w:tc>
      </w:tr>
    </w:tbl>
    <w:p w14:paraId="010381AF" w14:textId="5D4718B1" w:rsidR="009B4AB7" w:rsidRDefault="009B4AB7" w:rsidP="008D2856">
      <w:pPr>
        <w:pStyle w:val="TextkrperBlocksatz"/>
      </w:pPr>
      <w:r w:rsidRPr="00196163">
        <w:t xml:space="preserve">where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196163">
        <w:t xml:space="preserve">​ and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196163">
        <w:t xml:space="preserve">​ are individual observations of variables </w:t>
      </w:r>
      <m:oMath>
        <m:r>
          <w:rPr>
            <w:rFonts w:ascii="Cambria Math" w:hAnsi="Cambria Math"/>
          </w:rPr>
          <m:t>x</m:t>
        </m:r>
      </m:oMath>
      <w:r w:rsidRPr="00196163">
        <w:t xml:space="preserve"> and </w:t>
      </w:r>
      <m:oMath>
        <m:r>
          <w:rPr>
            <w:rFonts w:ascii="Cambria Math" w:hAnsi="Cambria Math"/>
          </w:rPr>
          <m:t>y</m:t>
        </m:r>
      </m:oMath>
      <w:r w:rsidRPr="00196163">
        <w:t xml:space="preserve">, and </w:t>
      </w:r>
      <m:oMath>
        <m:acc>
          <m:accPr>
            <m:chr m:val="̅"/>
            <m:ctrlPr>
              <w:rPr>
                <w:rFonts w:ascii="Cambria Math" w:hAnsi="Cambria Math"/>
              </w:rPr>
            </m:ctrlPr>
          </m:accPr>
          <m:e>
            <m:r>
              <w:rPr>
                <w:rFonts w:ascii="Cambria Math" w:hAnsi="Cambria Math"/>
              </w:rPr>
              <m:t>x</m:t>
            </m:r>
          </m:e>
        </m:acc>
      </m:oMath>
      <w:r w:rsidRPr="00196163">
        <w:t xml:space="preserve"> and </w:t>
      </w:r>
      <m:oMath>
        <m:acc>
          <m:accPr>
            <m:chr m:val="̅"/>
            <m:ctrlPr>
              <w:rPr>
                <w:rFonts w:ascii="Cambria Math" w:hAnsi="Cambria Math"/>
              </w:rPr>
            </m:ctrlPr>
          </m:accPr>
          <m:e>
            <m:r>
              <w:rPr>
                <w:rFonts w:ascii="Cambria Math" w:hAnsi="Cambria Math"/>
              </w:rPr>
              <m:t>y</m:t>
            </m:r>
          </m:e>
        </m:acc>
      </m:oMath>
      <w:r w:rsidRPr="00196163">
        <w:t xml:space="preserve"> denote their respective means. Values of </w:t>
      </w:r>
      <m:oMath>
        <m:r>
          <w:rPr>
            <w:rFonts w:ascii="Cambria Math" w:hAnsi="Cambria Math"/>
          </w:rPr>
          <m:t>r</m:t>
        </m:r>
      </m:oMath>
      <w:r w:rsidRPr="00196163">
        <w:t xml:space="preserve"> range from -1 to 1, with 1 indicating a perfect positive linear relationship, -1 a perfect negative linear relationship, and 0 indicating no linear correlation. </w:t>
      </w:r>
      <w:r w:rsidR="00196163" w:rsidRPr="00196163">
        <w:t>These coefficients were used to assess the interrelationships among docking affinity, structural similarity (MCS), and geometric deviation (MCS-RMSD) across the ligand dataset.</w:t>
      </w:r>
    </w:p>
    <w:p w14:paraId="27C362AF" w14:textId="0789C7F8" w:rsidR="00044637" w:rsidRPr="00CF43EB" w:rsidRDefault="008D2856" w:rsidP="00044637">
      <w:pPr>
        <w:pStyle w:val="TextkrperBlocksatz"/>
      </w:pPr>
      <w:r w:rsidRPr="00CF43EB">
        <w:t>To capture the functional relevance of ligand binding, docking poses were analyzed using the Protein</w:t>
      </w:r>
      <w:r w:rsidR="00C15158">
        <w:t>-</w:t>
      </w:r>
      <w:r w:rsidRPr="00CF43EB">
        <w:t xml:space="preserve">Ligand Interaction Profiler (PLIP). </w:t>
      </w:r>
      <w:r>
        <w:t>The tool</w:t>
      </w:r>
      <w:r w:rsidRPr="00CF43EB">
        <w:t xml:space="preserve"> automatically detects and classifies a range of interactions, including hydrogen bonds, hydrophobic contacts, salt bridges, π-stacking, and water bridges. For each ligand, an interaction fingerprint was derived</w:t>
      </w:r>
      <w:r>
        <w:t xml:space="preserve"> (format “interaction type: residue number”)</w:t>
      </w:r>
      <w:r w:rsidRPr="00CF43EB">
        <w:t>, representing the set of contacts it forms with the protein.</w:t>
      </w:r>
    </w:p>
    <w:p w14:paraId="3DE756FA" w14:textId="77777777" w:rsidR="008D2856" w:rsidRPr="007733C9" w:rsidRDefault="008D2856" w:rsidP="008D2856">
      <w:pPr>
        <w:pStyle w:val="TextkrperBlocksatz"/>
      </w:pPr>
      <w:r w:rsidRPr="007733C9">
        <w:t>These fingerprints were compared to reference interaction patterns obtained from homologous structures (</w:t>
      </w:r>
      <w:r>
        <w:t xml:space="preserve">PCO from the </w:t>
      </w:r>
      <w:r w:rsidRPr="007733C9">
        <w:t>1MVN</w:t>
      </w:r>
      <w:r>
        <w:t xml:space="preserve"> mutant</w:t>
      </w:r>
      <w:r w:rsidRPr="007733C9">
        <w:t>) and Protenix-predicted poses of the natural substrate</w:t>
      </w:r>
      <w:r>
        <w:t xml:space="preserve"> (PPan-Cys from the 1QZU Protenix prediction)</w:t>
      </w:r>
      <w:r w:rsidRPr="007733C9">
        <w:t>. Similarity scores were computed according to:</w:t>
      </w:r>
    </w:p>
    <w:tbl>
      <w:tblPr>
        <w:tblStyle w:val="Tabellenraster"/>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1"/>
        <w:gridCol w:w="814"/>
      </w:tblGrid>
      <w:tr w:rsidR="008D2856" w14:paraId="4391F305" w14:textId="77777777" w:rsidTr="00815853">
        <w:tc>
          <w:tcPr>
            <w:tcW w:w="9001" w:type="dxa"/>
          </w:tcPr>
          <w:p w14:paraId="6F007F5F" w14:textId="77777777" w:rsidR="008D2856" w:rsidRPr="00D8530A" w:rsidRDefault="008D2856" w:rsidP="00865776">
            <w:pPr>
              <w:pStyle w:val="TextkrperBlocksatz"/>
              <w:rPr>
                <w:sz w:val="28"/>
                <w:szCs w:val="28"/>
                <w:lang w:eastAsia="de-DE"/>
              </w:rPr>
            </w:pPr>
            <m:oMathPara>
              <m:oMath>
                <m:r>
                  <w:rPr>
                    <w:rFonts w:ascii="Cambria Math" w:eastAsiaTheme="minorEastAsia" w:hAnsi="Cambria Math"/>
                    <w:sz w:val="28"/>
                    <w:szCs w:val="28"/>
                    <w:lang w:eastAsia="de-DE"/>
                  </w:rPr>
                  <m:t>PLIP_score(L,R)=</m:t>
                </m:r>
                <m:f>
                  <m:fPr>
                    <m:ctrlPr>
                      <w:rPr>
                        <w:rFonts w:ascii="Cambria Math" w:hAnsi="Cambria Math"/>
                        <w:sz w:val="28"/>
                        <w:szCs w:val="28"/>
                        <w:lang w:eastAsia="de-DE"/>
                      </w:rPr>
                    </m:ctrlPr>
                  </m:fPr>
                  <m:num>
                    <m:r>
                      <w:rPr>
                        <w:rFonts w:ascii="Cambria Math" w:hAnsi="Cambria Math"/>
                        <w:sz w:val="28"/>
                        <w:szCs w:val="28"/>
                        <w:lang w:eastAsia="de-DE"/>
                      </w:rPr>
                      <m:t>|L∩R|</m:t>
                    </m:r>
                  </m:num>
                  <m:den>
                    <m:r>
                      <w:rPr>
                        <w:rFonts w:ascii="Cambria Math" w:hAnsi="Cambria Math"/>
                        <w:sz w:val="28"/>
                        <w:szCs w:val="28"/>
                        <w:lang w:eastAsia="de-DE"/>
                      </w:rPr>
                      <m:t>|R|</m:t>
                    </m:r>
                  </m:den>
                </m:f>
              </m:oMath>
            </m:oMathPara>
          </w:p>
        </w:tc>
        <w:tc>
          <w:tcPr>
            <w:tcW w:w="814" w:type="dxa"/>
          </w:tcPr>
          <w:p w14:paraId="01235574" w14:textId="203BE8AE" w:rsidR="008D2856" w:rsidRDefault="008D2856" w:rsidP="00865776">
            <w:pPr>
              <w:pStyle w:val="TextkrperBlocksatz"/>
              <w:rPr>
                <w:lang w:eastAsia="de-DE"/>
              </w:rPr>
            </w:pPr>
            <w:bookmarkStart w:id="71" w:name="_Ref207035929"/>
            <w:bookmarkStart w:id="72" w:name="_Toc207988616"/>
            <w:r>
              <w:t>(</w:t>
            </w:r>
            <w:r>
              <w:fldChar w:fldCharType="begin"/>
            </w:r>
            <w:r>
              <w:instrText xml:space="preserve"> SEQ Equation \* ARABIC </w:instrText>
            </w:r>
            <w:r>
              <w:fldChar w:fldCharType="separate"/>
            </w:r>
            <w:r w:rsidR="00E35F1B">
              <w:rPr>
                <w:noProof/>
              </w:rPr>
              <w:t>8</w:t>
            </w:r>
            <w:r>
              <w:fldChar w:fldCharType="end"/>
            </w:r>
            <w:r>
              <w:t>)</w:t>
            </w:r>
            <w:bookmarkEnd w:id="71"/>
            <w:bookmarkEnd w:id="72"/>
          </w:p>
        </w:tc>
      </w:tr>
    </w:tbl>
    <w:p w14:paraId="5124E347" w14:textId="77777777" w:rsidR="008D2856" w:rsidRDefault="008D2856" w:rsidP="008D2856">
      <w:pPr>
        <w:pStyle w:val="TextkrperBlocksatz"/>
      </w:pPr>
      <w:r>
        <w:t xml:space="preserve">where </w:t>
      </w:r>
      <w:r w:rsidRPr="001270C0">
        <w:rPr>
          <w:i/>
          <w:iCs/>
        </w:rPr>
        <w:t>L</w:t>
      </w:r>
      <w:r>
        <w:t xml:space="preserve"> is the set of interactions for the docked ligand and </w:t>
      </w:r>
      <w:r w:rsidRPr="001270C0">
        <w:rPr>
          <w:i/>
          <w:iCs/>
        </w:rPr>
        <w:t>R</w:t>
      </w:r>
      <w:r>
        <w:t xml:space="preserve"> is the reference set. Scores range from 0 to 1: a value of 1 indicates that the ligand reproduces all interactions observed in the reference, while 0 indicates no overlap. These scores provided a quantitative basis for prioritizing ligands that mimic the substrate’s binding mode.</w:t>
      </w:r>
    </w:p>
    <w:p w14:paraId="4C9CE619" w14:textId="63369CEC" w:rsidR="0080786A" w:rsidRDefault="00496B1C" w:rsidP="008D2856">
      <w:pPr>
        <w:pStyle w:val="TextkrperBlocksatz"/>
      </w:pPr>
      <w:r>
        <w:lastRenderedPageBreak/>
        <w:t>Additionally</w:t>
      </w:r>
      <w:r w:rsidR="008D2856">
        <w:t>, h</w:t>
      </w:r>
      <w:r w:rsidR="008D2856" w:rsidRPr="0098490D">
        <w:t>istograms of interaction types were generated to assess the distribution of contacts across the ligand set.</w:t>
      </w:r>
      <w:r w:rsidR="008D2856">
        <w:t xml:space="preserve"> This should give insight not only into interaction that are represented in the reference, but might also shed light on new types of interaction which may show a consensus within the docked ligand dataset. </w:t>
      </w:r>
    </w:p>
    <w:p w14:paraId="217EA7A3" w14:textId="1ED91062" w:rsidR="0080786A" w:rsidRPr="0080786A" w:rsidRDefault="0080786A" w:rsidP="0080786A">
      <w:pPr>
        <w:pStyle w:val="TextkrperBlocksatz"/>
      </w:pPr>
      <w:r w:rsidRPr="0080786A">
        <w:t>To assess the practical availability of promising ligands, all candidate molecules</w:t>
      </w:r>
      <w:r w:rsidR="00496B1C">
        <w:t xml:space="preserve"> were compared</w:t>
      </w:r>
      <w:r w:rsidRPr="0080786A">
        <w:t xml:space="preserve"> against the Enamine Hit Locator Diversity Library </w:t>
      </w:r>
      <w:r>
        <w:t>(</w:t>
      </w:r>
      <w:r w:rsidRPr="0080786A">
        <w:t>460</w:t>
      </w:r>
      <w:r w:rsidR="00496B1C">
        <w:t>,</w:t>
      </w:r>
      <w:r w:rsidRPr="0080786A">
        <w:t>160 small molecules readily available for experimental testing)</w:t>
      </w:r>
      <w:r>
        <w:t xml:space="preserve"> </w:t>
      </w:r>
      <w:sdt>
        <w:sdtPr>
          <w:id w:val="-674497532"/>
          <w:citation/>
        </w:sdtPr>
        <w:sdtEndPr/>
        <w:sdtContent>
          <w:r>
            <w:fldChar w:fldCharType="begin"/>
          </w:r>
          <w:r w:rsidR="00911CC5">
            <w:instrText xml:space="preserve">CITATION ena25 \l 1031 </w:instrText>
          </w:r>
          <w:r>
            <w:fldChar w:fldCharType="separate"/>
          </w:r>
          <w:r w:rsidR="00E35F1B" w:rsidRPr="00E35F1B">
            <w:rPr>
              <w:noProof/>
            </w:rPr>
            <w:t>[75]</w:t>
          </w:r>
          <w:r>
            <w:fldChar w:fldCharType="end"/>
          </w:r>
        </w:sdtContent>
      </w:sdt>
      <w:r w:rsidRPr="0080786A">
        <w:t>. For this purpose, SMILES strings of the docked ligands were converted into Morgan chemical fingerprints (512-bit length, radius = 2). Pairwise Tanimoto similarity was calculated between candidate ligands and the Enamine set.</w:t>
      </w:r>
    </w:p>
    <w:p w14:paraId="05C33BD4" w14:textId="77777777" w:rsidR="0080786A" w:rsidRDefault="0080786A" w:rsidP="008D2856">
      <w:pPr>
        <w:pStyle w:val="TextkrperBlocksatz"/>
      </w:pPr>
    </w:p>
    <w:p w14:paraId="40553F2B" w14:textId="77777777" w:rsidR="008D2856" w:rsidRPr="00EB2C28" w:rsidRDefault="008D2856" w:rsidP="008D2856">
      <w:pPr>
        <w:spacing w:after="200" w:line="276" w:lineRule="auto"/>
      </w:pPr>
      <w:r w:rsidRPr="00EB2C28">
        <w:br w:type="page"/>
      </w:r>
    </w:p>
    <w:p w14:paraId="21651F40" w14:textId="77777777" w:rsidR="008D2856" w:rsidRPr="00EB2C28" w:rsidRDefault="008D2856" w:rsidP="008D2856">
      <w:pPr>
        <w:spacing w:after="200" w:line="276" w:lineRule="auto"/>
        <w:sectPr w:rsidR="008D2856" w:rsidRPr="00EB2C28" w:rsidSect="008D2856">
          <w:pgSz w:w="11906" w:h="16838" w:code="9"/>
          <w:pgMar w:top="964" w:right="851" w:bottom="851" w:left="1418" w:header="567" w:footer="567" w:gutter="0"/>
          <w:cols w:space="708"/>
          <w:titlePg/>
          <w:docGrid w:linePitch="360"/>
        </w:sectPr>
      </w:pPr>
    </w:p>
    <w:p w14:paraId="12A3461F" w14:textId="7035C179" w:rsidR="00F921EA" w:rsidRDefault="00F921EA" w:rsidP="00C7299E">
      <w:pPr>
        <w:pStyle w:val="berschrift1"/>
      </w:pPr>
      <w:bookmarkStart w:id="73" w:name="_Toc207988573"/>
      <w:r w:rsidRPr="00EB2C28">
        <w:lastRenderedPageBreak/>
        <w:t>Results</w:t>
      </w:r>
      <w:bookmarkEnd w:id="73"/>
    </w:p>
    <w:p w14:paraId="5BAD4425" w14:textId="4F3C7BF2" w:rsidR="004C6BCF" w:rsidRDefault="004A5E33" w:rsidP="004C6BCF">
      <w:pPr>
        <w:pStyle w:val="TextkrperBlocksatz"/>
      </w:pPr>
      <w:r w:rsidRPr="004A5E33">
        <w:t>The complete set of all input data, analysis scripts, and result files was made publicly accessible in a GitHub repository (see Tränkner</w:t>
      </w:r>
      <w:r>
        <w:t xml:space="preserve">, </w:t>
      </w:r>
      <w:r w:rsidRPr="004A5E33">
        <w:t>2025</w:t>
      </w:r>
      <w:r>
        <w:t xml:space="preserve"> </w:t>
      </w:r>
      <w:sdt>
        <w:sdtPr>
          <w:id w:val="1414434037"/>
          <w:citation/>
        </w:sdtPr>
        <w:sdtEndPr/>
        <w:sdtContent>
          <w:r w:rsidR="00351635">
            <w:fldChar w:fldCharType="begin"/>
          </w:r>
          <w:r w:rsidR="002672E4">
            <w:instrText xml:space="preserve">CITATION Trä25 \l 1031 </w:instrText>
          </w:r>
          <w:r w:rsidR="00351635">
            <w:fldChar w:fldCharType="separate"/>
          </w:r>
          <w:r w:rsidR="00E35F1B" w:rsidRPr="00E35F1B">
            <w:rPr>
              <w:noProof/>
            </w:rPr>
            <w:t>[76]</w:t>
          </w:r>
          <w:r w:rsidR="00351635">
            <w:fldChar w:fldCharType="end"/>
          </w:r>
        </w:sdtContent>
      </w:sdt>
      <w:r w:rsidRPr="004A5E33">
        <w:t>).</w:t>
      </w:r>
    </w:p>
    <w:p w14:paraId="51B548B4" w14:textId="6640B6AF" w:rsidR="00F67DC6" w:rsidRPr="004C6BCF" w:rsidRDefault="008A10EA" w:rsidP="004C6BCF">
      <w:pPr>
        <w:pStyle w:val="berschrift2"/>
        <w:rPr>
          <w:rStyle w:val="normalerText"/>
        </w:rPr>
      </w:pPr>
      <w:bookmarkStart w:id="74" w:name="_Toc207988574"/>
      <w:r w:rsidRPr="00EB2C28">
        <w:rPr>
          <w:rStyle w:val="normalerText"/>
        </w:rPr>
        <w:t xml:space="preserve">3D </w:t>
      </w:r>
      <w:r w:rsidR="009E5862">
        <w:rPr>
          <w:rStyle w:val="normalerText"/>
        </w:rPr>
        <w:t>S</w:t>
      </w:r>
      <w:r w:rsidRPr="00EB2C28">
        <w:rPr>
          <w:rStyle w:val="normalerText"/>
        </w:rPr>
        <w:t xml:space="preserve">tructure for </w:t>
      </w:r>
      <w:r w:rsidR="009E5862">
        <w:rPr>
          <w:rStyle w:val="normalerText"/>
        </w:rPr>
        <w:t>D</w:t>
      </w:r>
      <w:r w:rsidRPr="00EB2C28">
        <w:rPr>
          <w:rStyle w:val="normalerText"/>
        </w:rPr>
        <w:t>ocking</w:t>
      </w:r>
      <w:bookmarkEnd w:id="74"/>
    </w:p>
    <w:p w14:paraId="01B72373" w14:textId="2A03CA9B" w:rsidR="00C85279" w:rsidRDefault="006D445E" w:rsidP="00A63E8A">
      <w:pPr>
        <w:pStyle w:val="TextkrperBlocksatz"/>
      </w:pPr>
      <w:r w:rsidRPr="006D445E">
        <w:t>Before performing molecular docking, it was essential to verify and compare the available three-dimensional structures of the target protein. Structural alignment allows assessment of the similarity between different experimental PDB entries as well as predicted models. For this purpose, the PDB Pairwise Structure Alignment tool [43] was used.</w:t>
      </w:r>
    </w:p>
    <w:p w14:paraId="3F2CBC17" w14:textId="4659E313" w:rsidR="0057541E" w:rsidRDefault="00893B88" w:rsidP="00D94076">
      <w:pPr>
        <w:pStyle w:val="TextkrperBlocksatz"/>
      </w:pPr>
      <w:r w:rsidRPr="00893B88">
        <w:t>In the original human PPCDC structure (PDB ID: 1QZU, ochre-colored</w:t>
      </w:r>
      <w:r>
        <w:t xml:space="preserve"> in </w:t>
      </w:r>
      <w:r>
        <w:fldChar w:fldCharType="begin"/>
      </w:r>
      <w:r>
        <w:instrText xml:space="preserve"> REF _Ref206687654 \h </w:instrText>
      </w:r>
      <w:r>
        <w:fldChar w:fldCharType="separate"/>
      </w:r>
      <w:r w:rsidR="00E35F1B">
        <w:t xml:space="preserve">Figure </w:t>
      </w:r>
      <w:r w:rsidR="00E35F1B">
        <w:rPr>
          <w:noProof/>
        </w:rPr>
        <w:t>6</w:t>
      </w:r>
      <w:r>
        <w:fldChar w:fldCharType="end"/>
      </w:r>
      <w:r w:rsidRPr="00893B88">
        <w:t xml:space="preserve">), a major portion of the binding site is absent, limiting its suitability for direct docking analysis. To compensate for this, the structure was compared with its </w:t>
      </w:r>
      <w:r w:rsidRPr="00DA5F7A">
        <w:rPr>
          <w:i/>
          <w:iCs/>
        </w:rPr>
        <w:t>Arabidopsis thaliana</w:t>
      </w:r>
      <w:r w:rsidRPr="00893B88">
        <w:t xml:space="preserve"> homologs: the wildtype (1E20, green </w:t>
      </w:r>
      <w:r>
        <w:t xml:space="preserve">in </w:t>
      </w:r>
      <w:r>
        <w:fldChar w:fldCharType="begin"/>
      </w:r>
      <w:r>
        <w:instrText xml:space="preserve"> REF _Ref206687654 \h </w:instrText>
      </w:r>
      <w:r>
        <w:fldChar w:fldCharType="separate"/>
      </w:r>
      <w:r w:rsidR="00E35F1B">
        <w:t xml:space="preserve">Figure </w:t>
      </w:r>
      <w:r w:rsidR="00E35F1B">
        <w:rPr>
          <w:noProof/>
        </w:rPr>
        <w:t>6</w:t>
      </w:r>
      <w:r>
        <w:fldChar w:fldCharType="end"/>
      </w:r>
      <w:r w:rsidRPr="00893B88">
        <w:t xml:space="preserve">) and the C175S mutant (1MVN, blue </w:t>
      </w:r>
      <w:r>
        <w:t xml:space="preserve">in </w:t>
      </w:r>
      <w:r>
        <w:fldChar w:fldCharType="begin"/>
      </w:r>
      <w:r>
        <w:instrText xml:space="preserve"> REF _Ref206687654 \h </w:instrText>
      </w:r>
      <w:r>
        <w:fldChar w:fldCharType="separate"/>
      </w:r>
      <w:r w:rsidR="00E35F1B">
        <w:t xml:space="preserve">Figure </w:t>
      </w:r>
      <w:r w:rsidR="00E35F1B">
        <w:rPr>
          <w:noProof/>
        </w:rPr>
        <w:t>6</w:t>
      </w:r>
      <w:r>
        <w:fldChar w:fldCharType="end"/>
      </w:r>
      <w:r w:rsidRPr="00893B88">
        <w:t xml:space="preserve">). Both homologs retain intact binding site regions, yet they differ significantly in their local topology. The </w:t>
      </w:r>
      <w:r w:rsidRPr="001B3276">
        <w:rPr>
          <w:i/>
          <w:iCs/>
        </w:rPr>
        <w:t>A. thaliana</w:t>
      </w:r>
      <w:r w:rsidRPr="00893B88">
        <w:t xml:space="preserve"> wildtype binding site adopts a flexible, poorly defined loop conformation, whereas the mutant binding site displays a more rigid double-strand topology. </w:t>
      </w:r>
    </w:p>
    <w:p w14:paraId="3510B0EC" w14:textId="77777777" w:rsidR="00D94076" w:rsidRDefault="00D94076" w:rsidP="00D94076">
      <w:pPr>
        <w:pStyle w:val="TextkrperBlocksatz"/>
      </w:pPr>
    </w:p>
    <w:p w14:paraId="1C6F2A7E" w14:textId="0304CC49" w:rsidR="00914868" w:rsidRDefault="008E7F2C" w:rsidP="0057541E">
      <w:pPr>
        <w:pStyle w:val="Textkrper"/>
        <w:jc w:val="center"/>
      </w:pPr>
      <w:r>
        <w:rPr>
          <w:noProof/>
        </w:rPr>
        <w:drawing>
          <wp:inline distT="0" distB="0" distL="0" distR="0" wp14:anchorId="01687C58" wp14:editId="7F2863AE">
            <wp:extent cx="4515252" cy="2428875"/>
            <wp:effectExtent l="0" t="0" r="0" b="0"/>
            <wp:docPr id="974445005" name="Grafik 2" descr="Ein Bild, das Screenshot, Grafikdesign, Grafiken, Cartoo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45005" name="Grafik 2" descr="Ein Bild, das Screenshot, Grafikdesign, Grafiken, Cartoon enthält.&#10;&#10;KI-generierte Inhalte können fehlerhaft se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9479" cy="2431149"/>
                    </a:xfrm>
                    <a:prstGeom prst="rect">
                      <a:avLst/>
                    </a:prstGeom>
                    <a:noFill/>
                    <a:ln>
                      <a:noFill/>
                    </a:ln>
                  </pic:spPr>
                </pic:pic>
              </a:graphicData>
            </a:graphic>
          </wp:inline>
        </w:drawing>
      </w:r>
    </w:p>
    <w:p w14:paraId="59288274" w14:textId="796F05B2" w:rsidR="00127F5C" w:rsidRDefault="00127F5C" w:rsidP="00127F5C">
      <w:pPr>
        <w:pStyle w:val="Beschriftung"/>
        <w:jc w:val="center"/>
      </w:pPr>
      <w:bookmarkStart w:id="75" w:name="_Ref206687654"/>
      <w:bookmarkStart w:id="76" w:name="_Toc207988590"/>
      <w:r>
        <w:t xml:space="preserve">Figure </w:t>
      </w:r>
      <w:r>
        <w:fldChar w:fldCharType="begin"/>
      </w:r>
      <w:r>
        <w:instrText xml:space="preserve"> SEQ Figure \* ARABIC </w:instrText>
      </w:r>
      <w:r>
        <w:fldChar w:fldCharType="separate"/>
      </w:r>
      <w:r w:rsidR="00E35F1B">
        <w:t>6</w:t>
      </w:r>
      <w:r>
        <w:fldChar w:fldCharType="end"/>
      </w:r>
      <w:bookmarkEnd w:id="75"/>
      <w:r>
        <w:t xml:space="preserve"> - PDB Pairwise Structural alignment of human and </w:t>
      </w:r>
      <w:r w:rsidRPr="00127F5C">
        <w:rPr>
          <w:i/>
          <w:iCs/>
        </w:rPr>
        <w:t>At.</w:t>
      </w:r>
      <w:r>
        <w:t xml:space="preserve"> PPCDC chain A</w:t>
      </w:r>
      <w:r w:rsidR="00C441C3">
        <w:t xml:space="preserve"> (created using Mol* </w:t>
      </w:r>
      <w:sdt>
        <w:sdtPr>
          <w:id w:val="-125633551"/>
          <w:citation/>
        </w:sdtPr>
        <w:sdtEndPr/>
        <w:sdtContent>
          <w:r w:rsidR="00C3771B">
            <w:fldChar w:fldCharType="begin"/>
          </w:r>
          <w:r w:rsidR="00C3771B" w:rsidRPr="00A030C3">
            <w:instrText xml:space="preserve"> CITATION Seh21 \l 1031 </w:instrText>
          </w:r>
          <w:r w:rsidR="00C3771B">
            <w:fldChar w:fldCharType="separate"/>
          </w:r>
          <w:r w:rsidR="00E35F1B" w:rsidRPr="00E35F1B">
            <w:t>[77]</w:t>
          </w:r>
          <w:r w:rsidR="00C3771B">
            <w:fldChar w:fldCharType="end"/>
          </w:r>
        </w:sdtContent>
      </w:sdt>
      <w:r w:rsidR="00C441C3">
        <w:t>)</w:t>
      </w:r>
      <w:bookmarkEnd w:id="76"/>
    </w:p>
    <w:p w14:paraId="3585B934" w14:textId="77777777" w:rsidR="0047388E" w:rsidRDefault="0047388E" w:rsidP="00127F5C">
      <w:pPr>
        <w:pStyle w:val="Beschriftung"/>
        <w:jc w:val="center"/>
      </w:pPr>
    </w:p>
    <w:p w14:paraId="6C6CAF44" w14:textId="77777777" w:rsidR="008F55E6" w:rsidRDefault="008F55E6" w:rsidP="00AD1577">
      <w:pPr>
        <w:pStyle w:val="TextkrperBlocksatz"/>
      </w:pPr>
    </w:p>
    <w:p w14:paraId="341D08CC" w14:textId="27CAFF3F" w:rsidR="00127F5C" w:rsidRDefault="00AD1577" w:rsidP="00AD1577">
      <w:pPr>
        <w:pStyle w:val="TextkrperBlocksatz"/>
      </w:pPr>
      <w:r>
        <w:lastRenderedPageBreak/>
        <w:fldChar w:fldCharType="begin"/>
      </w:r>
      <w:r>
        <w:instrText xml:space="preserve"> REF _Ref206687873 \h </w:instrText>
      </w:r>
      <w:r>
        <w:fldChar w:fldCharType="separate"/>
      </w:r>
      <w:r w:rsidR="00E35F1B">
        <w:t xml:space="preserve">Table </w:t>
      </w:r>
      <w:r w:rsidR="00E35F1B">
        <w:rPr>
          <w:noProof/>
        </w:rPr>
        <w:t>1</w:t>
      </w:r>
      <w:r>
        <w:fldChar w:fldCharType="end"/>
      </w:r>
      <w:r>
        <w:t xml:space="preserve"> </w:t>
      </w:r>
      <w:r w:rsidRPr="00AD1577">
        <w:t xml:space="preserve">summarizes the structural alignment between the target protein 1QZU and </w:t>
      </w:r>
      <w:r>
        <w:t xml:space="preserve">the </w:t>
      </w:r>
      <w:r w:rsidRPr="00AD1577">
        <w:t xml:space="preserve">two related entries (1E20 and 1MVN). The reported values include </w:t>
      </w:r>
      <w:r>
        <w:t xml:space="preserve">the </w:t>
      </w:r>
      <w:r w:rsidRPr="00AD1577">
        <w:t>root mean square deviation (RMSD), template modeling score (TM-score), sequence identity, number of aligned residues, and overall sequence length.</w:t>
      </w:r>
    </w:p>
    <w:p w14:paraId="3345A447" w14:textId="4C5F47EF" w:rsidR="00661A8A" w:rsidRDefault="00661A8A" w:rsidP="00661A8A">
      <w:pPr>
        <w:pStyle w:val="Beschriftung"/>
      </w:pPr>
      <w:bookmarkStart w:id="77" w:name="_Ref206687873"/>
      <w:bookmarkStart w:id="78" w:name="_Toc207988605"/>
      <w:r>
        <w:t xml:space="preserve">Table </w:t>
      </w:r>
      <w:r>
        <w:fldChar w:fldCharType="begin"/>
      </w:r>
      <w:r>
        <w:instrText xml:space="preserve"> SEQ Table \* ARABIC </w:instrText>
      </w:r>
      <w:r>
        <w:fldChar w:fldCharType="separate"/>
      </w:r>
      <w:r w:rsidR="00E35F1B">
        <w:t>1</w:t>
      </w:r>
      <w:r>
        <w:fldChar w:fldCharType="end"/>
      </w:r>
      <w:bookmarkEnd w:id="77"/>
      <w:r>
        <w:t xml:space="preserve"> - PDB Pairwise Structural alignment results of 1QZU, </w:t>
      </w:r>
      <w:r w:rsidR="00787259">
        <w:t>1E20, 1MVN</w:t>
      </w:r>
      <w:r w:rsidR="00A030C3">
        <w:t xml:space="preserve"> </w:t>
      </w:r>
      <w:sdt>
        <w:sdtPr>
          <w:id w:val="660280168"/>
          <w:citation/>
        </w:sdtPr>
        <w:sdtEndPr/>
        <w:sdtContent>
          <w:r w:rsidR="00A030C3">
            <w:fldChar w:fldCharType="begin"/>
          </w:r>
          <w:r w:rsidR="00A030C3" w:rsidRPr="00A50D8A">
            <w:instrText xml:space="preserve"> CITATION Bit24 \l 1031 </w:instrText>
          </w:r>
          <w:r w:rsidR="00A030C3">
            <w:fldChar w:fldCharType="separate"/>
          </w:r>
          <w:r w:rsidR="00E35F1B" w:rsidRPr="00E35F1B">
            <w:t>[5]</w:t>
          </w:r>
          <w:r w:rsidR="00A030C3">
            <w:fldChar w:fldCharType="end"/>
          </w:r>
        </w:sdtContent>
      </w:sdt>
      <w:bookmarkEnd w:id="78"/>
    </w:p>
    <w:tbl>
      <w:tblPr>
        <w:tblStyle w:val="EinfacheTabelle5"/>
        <w:tblW w:w="0" w:type="auto"/>
        <w:jc w:val="center"/>
        <w:tblLook w:val="04A0" w:firstRow="1" w:lastRow="0" w:firstColumn="1" w:lastColumn="0" w:noHBand="0" w:noVBand="1"/>
      </w:tblPr>
      <w:tblGrid>
        <w:gridCol w:w="837"/>
        <w:gridCol w:w="803"/>
        <w:gridCol w:w="1251"/>
        <w:gridCol w:w="1275"/>
        <w:gridCol w:w="994"/>
        <w:gridCol w:w="1983"/>
        <w:gridCol w:w="1984"/>
      </w:tblGrid>
      <w:tr w:rsidR="006668DB" w14:paraId="634985B2" w14:textId="7071D0FE" w:rsidTr="0025717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837" w:type="dxa"/>
          </w:tcPr>
          <w:p w14:paraId="7012A60B" w14:textId="4503D08A" w:rsidR="00567175" w:rsidRPr="004E090A" w:rsidRDefault="00567175" w:rsidP="007216DB">
            <w:pPr>
              <w:pStyle w:val="TextkrperBlocksatz"/>
              <w:spacing w:after="120" w:line="240" w:lineRule="auto"/>
              <w:jc w:val="center"/>
              <w:rPr>
                <w:i w:val="0"/>
                <w:iCs w:val="0"/>
                <w:sz w:val="22"/>
              </w:rPr>
            </w:pPr>
            <w:r w:rsidRPr="004E090A">
              <w:rPr>
                <w:i w:val="0"/>
                <w:iCs w:val="0"/>
                <w:sz w:val="22"/>
              </w:rPr>
              <w:t>Entry</w:t>
            </w:r>
          </w:p>
        </w:tc>
        <w:tc>
          <w:tcPr>
            <w:tcW w:w="803" w:type="dxa"/>
          </w:tcPr>
          <w:p w14:paraId="1678DEFF" w14:textId="744E32A6" w:rsidR="00567175" w:rsidRPr="004E090A" w:rsidRDefault="00567175" w:rsidP="007216DB">
            <w:pPr>
              <w:pStyle w:val="TextkrperBlocksatz"/>
              <w:spacing w:after="120" w:line="240" w:lineRule="auto"/>
              <w:jc w:val="center"/>
              <w:cnfStyle w:val="100000000000" w:firstRow="1" w:lastRow="0" w:firstColumn="0" w:lastColumn="0" w:oddVBand="0" w:evenVBand="0" w:oddHBand="0" w:evenHBand="0" w:firstRowFirstColumn="0" w:firstRowLastColumn="0" w:lastRowFirstColumn="0" w:lastRowLastColumn="0"/>
              <w:rPr>
                <w:i w:val="0"/>
                <w:iCs w:val="0"/>
                <w:sz w:val="22"/>
              </w:rPr>
            </w:pPr>
            <w:r w:rsidRPr="004E090A">
              <w:rPr>
                <w:i w:val="0"/>
                <w:iCs w:val="0"/>
                <w:sz w:val="22"/>
              </w:rPr>
              <w:t>Chain</w:t>
            </w:r>
          </w:p>
        </w:tc>
        <w:tc>
          <w:tcPr>
            <w:tcW w:w="1251" w:type="dxa"/>
          </w:tcPr>
          <w:p w14:paraId="360F9ECD" w14:textId="712CB82E" w:rsidR="00567175" w:rsidRPr="004E090A" w:rsidRDefault="00567175" w:rsidP="007216DB">
            <w:pPr>
              <w:pStyle w:val="TextkrperBlocksatz"/>
              <w:spacing w:after="120" w:line="240" w:lineRule="auto"/>
              <w:jc w:val="center"/>
              <w:cnfStyle w:val="100000000000" w:firstRow="1" w:lastRow="0" w:firstColumn="0" w:lastColumn="0" w:oddVBand="0" w:evenVBand="0" w:oddHBand="0" w:evenHBand="0" w:firstRowFirstColumn="0" w:firstRowLastColumn="0" w:lastRowFirstColumn="0" w:lastRowLastColumn="0"/>
              <w:rPr>
                <w:i w:val="0"/>
                <w:iCs w:val="0"/>
                <w:sz w:val="22"/>
              </w:rPr>
            </w:pPr>
            <w:r w:rsidRPr="004E090A">
              <w:rPr>
                <w:i w:val="0"/>
                <w:iCs w:val="0"/>
                <w:sz w:val="22"/>
              </w:rPr>
              <w:t>RMSD</w:t>
            </w:r>
          </w:p>
        </w:tc>
        <w:tc>
          <w:tcPr>
            <w:tcW w:w="1275" w:type="dxa"/>
          </w:tcPr>
          <w:p w14:paraId="104BE0DD" w14:textId="258EFC5C" w:rsidR="00567175" w:rsidRPr="004E090A" w:rsidRDefault="00567175" w:rsidP="007216DB">
            <w:pPr>
              <w:pStyle w:val="TextkrperBlocksatz"/>
              <w:spacing w:after="120" w:line="240" w:lineRule="auto"/>
              <w:jc w:val="center"/>
              <w:cnfStyle w:val="100000000000" w:firstRow="1" w:lastRow="0" w:firstColumn="0" w:lastColumn="0" w:oddVBand="0" w:evenVBand="0" w:oddHBand="0" w:evenHBand="0" w:firstRowFirstColumn="0" w:firstRowLastColumn="0" w:lastRowFirstColumn="0" w:lastRowLastColumn="0"/>
              <w:rPr>
                <w:i w:val="0"/>
                <w:iCs w:val="0"/>
                <w:sz w:val="22"/>
              </w:rPr>
            </w:pPr>
            <w:r w:rsidRPr="004E090A">
              <w:rPr>
                <w:i w:val="0"/>
                <w:iCs w:val="0"/>
                <w:sz w:val="22"/>
              </w:rPr>
              <w:t>TM-score</w:t>
            </w:r>
          </w:p>
        </w:tc>
        <w:tc>
          <w:tcPr>
            <w:tcW w:w="763" w:type="dxa"/>
          </w:tcPr>
          <w:p w14:paraId="49FE2F37" w14:textId="6BFAD8A9" w:rsidR="00567175" w:rsidRPr="004E090A" w:rsidRDefault="00567175" w:rsidP="007216DB">
            <w:pPr>
              <w:pStyle w:val="TextkrperBlocksatz"/>
              <w:spacing w:after="120" w:line="240" w:lineRule="auto"/>
              <w:jc w:val="center"/>
              <w:cnfStyle w:val="100000000000" w:firstRow="1" w:lastRow="0" w:firstColumn="0" w:lastColumn="0" w:oddVBand="0" w:evenVBand="0" w:oddHBand="0" w:evenHBand="0" w:firstRowFirstColumn="0" w:firstRowLastColumn="0" w:lastRowFirstColumn="0" w:lastRowLastColumn="0"/>
              <w:rPr>
                <w:i w:val="0"/>
                <w:iCs w:val="0"/>
                <w:sz w:val="22"/>
              </w:rPr>
            </w:pPr>
            <w:r w:rsidRPr="004E090A">
              <w:rPr>
                <w:i w:val="0"/>
                <w:iCs w:val="0"/>
                <w:sz w:val="22"/>
              </w:rPr>
              <w:t>Identity</w:t>
            </w:r>
          </w:p>
        </w:tc>
        <w:tc>
          <w:tcPr>
            <w:tcW w:w="1983" w:type="dxa"/>
          </w:tcPr>
          <w:p w14:paraId="37661BE9" w14:textId="0AC1A8B0" w:rsidR="00567175" w:rsidRPr="004E090A" w:rsidRDefault="00567175" w:rsidP="007216DB">
            <w:pPr>
              <w:pStyle w:val="TextkrperBlocksatz"/>
              <w:spacing w:after="120" w:line="240" w:lineRule="auto"/>
              <w:jc w:val="center"/>
              <w:cnfStyle w:val="100000000000" w:firstRow="1" w:lastRow="0" w:firstColumn="0" w:lastColumn="0" w:oddVBand="0" w:evenVBand="0" w:oddHBand="0" w:evenHBand="0" w:firstRowFirstColumn="0" w:firstRowLastColumn="0" w:lastRowFirstColumn="0" w:lastRowLastColumn="0"/>
              <w:rPr>
                <w:i w:val="0"/>
                <w:iCs w:val="0"/>
                <w:sz w:val="22"/>
              </w:rPr>
            </w:pPr>
            <w:r w:rsidRPr="004E090A">
              <w:rPr>
                <w:i w:val="0"/>
                <w:iCs w:val="0"/>
                <w:sz w:val="22"/>
              </w:rPr>
              <w:t>Aligned Residues</w:t>
            </w:r>
          </w:p>
        </w:tc>
        <w:tc>
          <w:tcPr>
            <w:tcW w:w="1984" w:type="dxa"/>
          </w:tcPr>
          <w:p w14:paraId="596B9A7B" w14:textId="12D32D25" w:rsidR="00567175" w:rsidRPr="004E090A" w:rsidRDefault="00567175" w:rsidP="007216DB">
            <w:pPr>
              <w:pStyle w:val="TextkrperBlocksatz"/>
              <w:spacing w:after="120" w:line="240" w:lineRule="auto"/>
              <w:jc w:val="center"/>
              <w:cnfStyle w:val="100000000000" w:firstRow="1" w:lastRow="0" w:firstColumn="0" w:lastColumn="0" w:oddVBand="0" w:evenVBand="0" w:oddHBand="0" w:evenHBand="0" w:firstRowFirstColumn="0" w:firstRowLastColumn="0" w:lastRowFirstColumn="0" w:lastRowLastColumn="0"/>
              <w:rPr>
                <w:i w:val="0"/>
                <w:iCs w:val="0"/>
                <w:sz w:val="22"/>
              </w:rPr>
            </w:pPr>
            <w:r w:rsidRPr="004E090A">
              <w:rPr>
                <w:i w:val="0"/>
                <w:iCs w:val="0"/>
                <w:sz w:val="22"/>
              </w:rPr>
              <w:t>Sequence Length</w:t>
            </w:r>
          </w:p>
        </w:tc>
      </w:tr>
      <w:tr w:rsidR="006668DB" w14:paraId="5A3840BA" w14:textId="0DA207A8" w:rsidTr="002571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7" w:type="dxa"/>
          </w:tcPr>
          <w:p w14:paraId="169AE584" w14:textId="5D0D9346" w:rsidR="00567175" w:rsidRPr="004E090A" w:rsidRDefault="00567175" w:rsidP="007216DB">
            <w:pPr>
              <w:pStyle w:val="TextkrperBlocksatz"/>
              <w:spacing w:line="240" w:lineRule="auto"/>
              <w:jc w:val="center"/>
              <w:rPr>
                <w:i w:val="0"/>
                <w:iCs w:val="0"/>
                <w:sz w:val="22"/>
              </w:rPr>
            </w:pPr>
            <w:hyperlink r:id="rId28" w:history="1">
              <w:r w:rsidRPr="004E090A">
                <w:rPr>
                  <w:rStyle w:val="Hyperlink"/>
                  <w:i w:val="0"/>
                  <w:iCs w:val="0"/>
                  <w:color w:val="auto"/>
                  <w:sz w:val="22"/>
                  <w:u w:val="none"/>
                </w:rPr>
                <w:t>1QZU</w:t>
              </w:r>
            </w:hyperlink>
          </w:p>
        </w:tc>
        <w:tc>
          <w:tcPr>
            <w:tcW w:w="803" w:type="dxa"/>
          </w:tcPr>
          <w:p w14:paraId="4F63C95A" w14:textId="78F6CCD5" w:rsidR="00567175" w:rsidRPr="004E090A" w:rsidRDefault="00567175"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pPr>
            <w:r w:rsidRPr="004E090A">
              <w:t>A</w:t>
            </w:r>
          </w:p>
        </w:tc>
        <w:tc>
          <w:tcPr>
            <w:tcW w:w="1251" w:type="dxa"/>
          </w:tcPr>
          <w:p w14:paraId="423057B7" w14:textId="0B09AE34" w:rsidR="00567175" w:rsidRPr="004E090A" w:rsidRDefault="00247391"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pPr>
            <w:r w:rsidRPr="004E090A">
              <w:t>-</w:t>
            </w:r>
          </w:p>
        </w:tc>
        <w:tc>
          <w:tcPr>
            <w:tcW w:w="1275" w:type="dxa"/>
          </w:tcPr>
          <w:p w14:paraId="53A1CF09" w14:textId="0D6CB3FF" w:rsidR="00567175" w:rsidRPr="004E090A" w:rsidRDefault="00247391"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pPr>
            <w:r w:rsidRPr="004E090A">
              <w:t>-</w:t>
            </w:r>
          </w:p>
        </w:tc>
        <w:tc>
          <w:tcPr>
            <w:tcW w:w="763" w:type="dxa"/>
          </w:tcPr>
          <w:p w14:paraId="01907805" w14:textId="1E41EC78" w:rsidR="00567175" w:rsidRPr="004E090A" w:rsidRDefault="00247391"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pPr>
            <w:r w:rsidRPr="004E090A">
              <w:t>-</w:t>
            </w:r>
          </w:p>
        </w:tc>
        <w:tc>
          <w:tcPr>
            <w:tcW w:w="1983" w:type="dxa"/>
          </w:tcPr>
          <w:p w14:paraId="1E5912F0" w14:textId="62197F39" w:rsidR="00567175" w:rsidRPr="004E090A" w:rsidRDefault="00247391"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pPr>
            <w:r w:rsidRPr="004E090A">
              <w:t>-</w:t>
            </w:r>
          </w:p>
        </w:tc>
        <w:tc>
          <w:tcPr>
            <w:tcW w:w="1984" w:type="dxa"/>
          </w:tcPr>
          <w:p w14:paraId="1C0C6AFC" w14:textId="2B58A97F" w:rsidR="00567175" w:rsidRPr="004E090A" w:rsidRDefault="00247391"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pPr>
            <w:r w:rsidRPr="004E090A">
              <w:t>206</w:t>
            </w:r>
          </w:p>
        </w:tc>
      </w:tr>
      <w:tr w:rsidR="006668DB" w14:paraId="4DCD0F22" w14:textId="3378B3B9" w:rsidTr="00257179">
        <w:trPr>
          <w:jc w:val="center"/>
        </w:trPr>
        <w:tc>
          <w:tcPr>
            <w:cnfStyle w:val="001000000000" w:firstRow="0" w:lastRow="0" w:firstColumn="1" w:lastColumn="0" w:oddVBand="0" w:evenVBand="0" w:oddHBand="0" w:evenHBand="0" w:firstRowFirstColumn="0" w:firstRowLastColumn="0" w:lastRowFirstColumn="0" w:lastRowLastColumn="0"/>
            <w:tcW w:w="837" w:type="dxa"/>
          </w:tcPr>
          <w:p w14:paraId="3B18061C" w14:textId="2BFBAB1E" w:rsidR="00567175" w:rsidRPr="004E090A" w:rsidRDefault="00247391" w:rsidP="007216DB">
            <w:pPr>
              <w:pStyle w:val="TextkrperBlocksatz"/>
              <w:spacing w:line="240" w:lineRule="auto"/>
              <w:jc w:val="center"/>
              <w:rPr>
                <w:i w:val="0"/>
                <w:iCs w:val="0"/>
                <w:sz w:val="22"/>
              </w:rPr>
            </w:pPr>
            <w:hyperlink r:id="rId29" w:history="1">
              <w:r w:rsidRPr="004E090A">
                <w:rPr>
                  <w:rStyle w:val="Hyperlink"/>
                  <w:i w:val="0"/>
                  <w:iCs w:val="0"/>
                  <w:color w:val="auto"/>
                  <w:sz w:val="22"/>
                  <w:u w:val="none"/>
                </w:rPr>
                <w:t>1E20</w:t>
              </w:r>
            </w:hyperlink>
          </w:p>
        </w:tc>
        <w:tc>
          <w:tcPr>
            <w:tcW w:w="803" w:type="dxa"/>
          </w:tcPr>
          <w:p w14:paraId="23AF3CEF" w14:textId="2F1CFC1E" w:rsidR="00567175" w:rsidRPr="004E090A" w:rsidRDefault="00567175" w:rsidP="007216DB">
            <w:pPr>
              <w:pStyle w:val="TextkrperBlocksatz"/>
              <w:spacing w:line="240" w:lineRule="auto"/>
              <w:jc w:val="center"/>
              <w:cnfStyle w:val="000000000000" w:firstRow="0" w:lastRow="0" w:firstColumn="0" w:lastColumn="0" w:oddVBand="0" w:evenVBand="0" w:oddHBand="0" w:evenHBand="0" w:firstRowFirstColumn="0" w:firstRowLastColumn="0" w:lastRowFirstColumn="0" w:lastRowLastColumn="0"/>
            </w:pPr>
            <w:r w:rsidRPr="004E090A">
              <w:t>A</w:t>
            </w:r>
          </w:p>
        </w:tc>
        <w:tc>
          <w:tcPr>
            <w:tcW w:w="1251" w:type="dxa"/>
          </w:tcPr>
          <w:p w14:paraId="14C171B9" w14:textId="40FCEC85" w:rsidR="00567175" w:rsidRPr="004E090A" w:rsidRDefault="00247391" w:rsidP="007216DB">
            <w:pPr>
              <w:pStyle w:val="TextkrperBlocksatz"/>
              <w:spacing w:line="240" w:lineRule="auto"/>
              <w:jc w:val="center"/>
              <w:cnfStyle w:val="000000000000" w:firstRow="0" w:lastRow="0" w:firstColumn="0" w:lastColumn="0" w:oddVBand="0" w:evenVBand="0" w:oddHBand="0" w:evenHBand="0" w:firstRowFirstColumn="0" w:firstRowLastColumn="0" w:lastRowFirstColumn="0" w:lastRowLastColumn="0"/>
            </w:pPr>
            <w:r w:rsidRPr="004E090A">
              <w:t>0.98</w:t>
            </w:r>
            <w:r w:rsidR="00257179">
              <w:t xml:space="preserve"> </w:t>
            </w:r>
            <w:r w:rsidR="00257179" w:rsidRPr="00257179">
              <w:t>Å</w:t>
            </w:r>
          </w:p>
        </w:tc>
        <w:tc>
          <w:tcPr>
            <w:tcW w:w="1275" w:type="dxa"/>
          </w:tcPr>
          <w:p w14:paraId="5C3471F7" w14:textId="28D33258" w:rsidR="00567175" w:rsidRPr="004E090A" w:rsidRDefault="009C253F" w:rsidP="007216DB">
            <w:pPr>
              <w:pStyle w:val="TextkrperBlocksatz"/>
              <w:spacing w:line="240" w:lineRule="auto"/>
              <w:jc w:val="center"/>
              <w:cnfStyle w:val="000000000000" w:firstRow="0" w:lastRow="0" w:firstColumn="0" w:lastColumn="0" w:oddVBand="0" w:evenVBand="0" w:oddHBand="0" w:evenHBand="0" w:firstRowFirstColumn="0" w:firstRowLastColumn="0" w:lastRowFirstColumn="0" w:lastRowLastColumn="0"/>
            </w:pPr>
            <w:r w:rsidRPr="004E090A">
              <w:t>0.96</w:t>
            </w:r>
          </w:p>
        </w:tc>
        <w:tc>
          <w:tcPr>
            <w:tcW w:w="763" w:type="dxa"/>
          </w:tcPr>
          <w:p w14:paraId="6304ED91" w14:textId="316BB35C" w:rsidR="00567175" w:rsidRPr="004E090A" w:rsidRDefault="009C253F" w:rsidP="007216DB">
            <w:pPr>
              <w:pStyle w:val="TextkrperBlocksatz"/>
              <w:spacing w:line="240" w:lineRule="auto"/>
              <w:jc w:val="center"/>
              <w:cnfStyle w:val="000000000000" w:firstRow="0" w:lastRow="0" w:firstColumn="0" w:lastColumn="0" w:oddVBand="0" w:evenVBand="0" w:oddHBand="0" w:evenHBand="0" w:firstRowFirstColumn="0" w:firstRowLastColumn="0" w:lastRowFirstColumn="0" w:lastRowLastColumn="0"/>
            </w:pPr>
            <w:r w:rsidRPr="004E090A">
              <w:t>51</w:t>
            </w:r>
            <w:r w:rsidR="00257179">
              <w:t xml:space="preserve"> </w:t>
            </w:r>
            <w:r w:rsidRPr="004E090A">
              <w:t>%</w:t>
            </w:r>
          </w:p>
        </w:tc>
        <w:tc>
          <w:tcPr>
            <w:tcW w:w="1983" w:type="dxa"/>
          </w:tcPr>
          <w:p w14:paraId="4F1AAF8A" w14:textId="4A4A0B78" w:rsidR="00567175" w:rsidRPr="004E090A" w:rsidRDefault="009C253F" w:rsidP="007216DB">
            <w:pPr>
              <w:pStyle w:val="TextkrperBlocksatz"/>
              <w:spacing w:line="240" w:lineRule="auto"/>
              <w:jc w:val="center"/>
              <w:cnfStyle w:val="000000000000" w:firstRow="0" w:lastRow="0" w:firstColumn="0" w:lastColumn="0" w:oddVBand="0" w:evenVBand="0" w:oddHBand="0" w:evenHBand="0" w:firstRowFirstColumn="0" w:firstRowLastColumn="0" w:lastRowFirstColumn="0" w:lastRowLastColumn="0"/>
            </w:pPr>
            <w:r w:rsidRPr="004E090A">
              <w:t>158</w:t>
            </w:r>
          </w:p>
        </w:tc>
        <w:tc>
          <w:tcPr>
            <w:tcW w:w="1984" w:type="dxa"/>
          </w:tcPr>
          <w:p w14:paraId="38937E40" w14:textId="3475068E" w:rsidR="00567175" w:rsidRPr="004E090A" w:rsidRDefault="00247391" w:rsidP="007216DB">
            <w:pPr>
              <w:pStyle w:val="TextkrperBlocksatz"/>
              <w:spacing w:line="240" w:lineRule="auto"/>
              <w:jc w:val="center"/>
              <w:cnfStyle w:val="000000000000" w:firstRow="0" w:lastRow="0" w:firstColumn="0" w:lastColumn="0" w:oddVBand="0" w:evenVBand="0" w:oddHBand="0" w:evenHBand="0" w:firstRowFirstColumn="0" w:firstRowLastColumn="0" w:lastRowFirstColumn="0" w:lastRowLastColumn="0"/>
            </w:pPr>
            <w:r w:rsidRPr="004E090A">
              <w:t>209</w:t>
            </w:r>
          </w:p>
        </w:tc>
      </w:tr>
      <w:tr w:rsidR="006668DB" w14:paraId="7F2FEADE" w14:textId="01B4629D" w:rsidTr="002571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7" w:type="dxa"/>
          </w:tcPr>
          <w:p w14:paraId="4ECA6890" w14:textId="6E47605D" w:rsidR="00567175" w:rsidRPr="004E090A" w:rsidRDefault="00247391" w:rsidP="007216DB">
            <w:pPr>
              <w:pStyle w:val="TextkrperBlocksatz"/>
              <w:spacing w:line="240" w:lineRule="auto"/>
              <w:jc w:val="center"/>
              <w:rPr>
                <w:i w:val="0"/>
                <w:iCs w:val="0"/>
                <w:sz w:val="22"/>
              </w:rPr>
            </w:pPr>
            <w:hyperlink r:id="rId30" w:history="1">
              <w:r w:rsidRPr="004E090A">
                <w:rPr>
                  <w:rStyle w:val="Hyperlink"/>
                  <w:i w:val="0"/>
                  <w:iCs w:val="0"/>
                  <w:color w:val="auto"/>
                  <w:sz w:val="22"/>
                  <w:u w:val="none"/>
                </w:rPr>
                <w:t>1MVN</w:t>
              </w:r>
            </w:hyperlink>
          </w:p>
        </w:tc>
        <w:tc>
          <w:tcPr>
            <w:tcW w:w="803" w:type="dxa"/>
          </w:tcPr>
          <w:p w14:paraId="461A34A7" w14:textId="0600E4BE" w:rsidR="00567175" w:rsidRPr="004E090A" w:rsidRDefault="00567175"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pPr>
            <w:r w:rsidRPr="004E090A">
              <w:t>A</w:t>
            </w:r>
          </w:p>
        </w:tc>
        <w:tc>
          <w:tcPr>
            <w:tcW w:w="1251" w:type="dxa"/>
          </w:tcPr>
          <w:p w14:paraId="7662CA6C" w14:textId="3FD88B6F" w:rsidR="00567175" w:rsidRPr="004E090A" w:rsidRDefault="00247391"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pPr>
            <w:r w:rsidRPr="004E090A">
              <w:t>0.86</w:t>
            </w:r>
            <w:r w:rsidR="00257179">
              <w:t xml:space="preserve"> </w:t>
            </w:r>
            <w:r w:rsidR="00257179" w:rsidRPr="00257179">
              <w:t>Å</w:t>
            </w:r>
          </w:p>
        </w:tc>
        <w:tc>
          <w:tcPr>
            <w:tcW w:w="1275" w:type="dxa"/>
          </w:tcPr>
          <w:p w14:paraId="46FC96AE" w14:textId="6890C9C0" w:rsidR="00567175" w:rsidRPr="004E090A" w:rsidRDefault="009C253F"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pPr>
            <w:r w:rsidRPr="004E090A">
              <w:t>0.95</w:t>
            </w:r>
          </w:p>
        </w:tc>
        <w:tc>
          <w:tcPr>
            <w:tcW w:w="763" w:type="dxa"/>
          </w:tcPr>
          <w:p w14:paraId="632D7E61" w14:textId="3E5E38AC" w:rsidR="00567175" w:rsidRPr="004E090A" w:rsidRDefault="009C253F"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pPr>
            <w:r w:rsidRPr="004E090A">
              <w:t>51</w:t>
            </w:r>
            <w:r w:rsidR="00257179">
              <w:t xml:space="preserve"> </w:t>
            </w:r>
            <w:r w:rsidRPr="004E090A">
              <w:t>%</w:t>
            </w:r>
          </w:p>
        </w:tc>
        <w:tc>
          <w:tcPr>
            <w:tcW w:w="1983" w:type="dxa"/>
          </w:tcPr>
          <w:p w14:paraId="63564207" w14:textId="20A1801C" w:rsidR="00567175" w:rsidRPr="004E090A" w:rsidRDefault="009C253F"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pPr>
            <w:r w:rsidRPr="004E090A">
              <w:t>158</w:t>
            </w:r>
          </w:p>
        </w:tc>
        <w:tc>
          <w:tcPr>
            <w:tcW w:w="1984" w:type="dxa"/>
          </w:tcPr>
          <w:p w14:paraId="0037C89A" w14:textId="24F09509" w:rsidR="00567175" w:rsidRPr="004E090A" w:rsidRDefault="00247391"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pPr>
            <w:r w:rsidRPr="004E090A">
              <w:t>2</w:t>
            </w:r>
            <w:r w:rsidR="00002A28" w:rsidRPr="004E090A">
              <w:t>09</w:t>
            </w:r>
          </w:p>
        </w:tc>
      </w:tr>
    </w:tbl>
    <w:p w14:paraId="742F70E5" w14:textId="77777777" w:rsidR="00D5167C" w:rsidRDefault="00D5167C" w:rsidP="00B07244">
      <w:pPr>
        <w:pStyle w:val="Textkrper"/>
        <w:rPr>
          <w:rFonts w:ascii="Arial" w:hAnsi="Arial" w:cs="Arial"/>
        </w:rPr>
      </w:pPr>
    </w:p>
    <w:p w14:paraId="3F2CEBEF" w14:textId="6C9B5ED8" w:rsidR="000A2810" w:rsidRPr="00B55998" w:rsidRDefault="000A2810" w:rsidP="000A2810">
      <w:pPr>
        <w:pStyle w:val="TextkrperBlocksatz"/>
      </w:pPr>
      <w:r w:rsidRPr="00B55998">
        <w:t>The high TM-scores (&gt; 0.95) and low RMSD values (&lt;</w:t>
      </w:r>
      <w:r w:rsidR="00BA20DB">
        <w:t xml:space="preserve"> </w:t>
      </w:r>
      <w:r w:rsidRPr="00B55998">
        <w:t xml:space="preserve">1.0 Å) </w:t>
      </w:r>
      <w:r w:rsidR="00E8045C">
        <w:t xml:space="preserve">in </w:t>
      </w:r>
      <w:r w:rsidR="00E8045C">
        <w:fldChar w:fldCharType="begin"/>
      </w:r>
      <w:r w:rsidR="00E8045C">
        <w:instrText xml:space="preserve"> REF _Ref206687873 \h </w:instrText>
      </w:r>
      <w:r w:rsidR="00E8045C">
        <w:fldChar w:fldCharType="separate"/>
      </w:r>
      <w:r w:rsidR="00E35F1B">
        <w:t xml:space="preserve">Table </w:t>
      </w:r>
      <w:r w:rsidR="00E35F1B">
        <w:rPr>
          <w:noProof/>
        </w:rPr>
        <w:t>1</w:t>
      </w:r>
      <w:r w:rsidR="00E8045C">
        <w:fldChar w:fldCharType="end"/>
      </w:r>
      <w:r w:rsidR="00E8045C">
        <w:t xml:space="preserve"> </w:t>
      </w:r>
      <w:r w:rsidRPr="00B55998">
        <w:t>confirm that 1QZU, 1E20, and 1MVN adopt very similar structural conformations despite moderate sequence identity (51 %).</w:t>
      </w:r>
    </w:p>
    <w:p w14:paraId="59A47C0F" w14:textId="42968501" w:rsidR="000A2810" w:rsidRDefault="000160AF" w:rsidP="0013543D">
      <w:pPr>
        <w:pStyle w:val="TextkrperBlocksatz"/>
      </w:pPr>
      <w:r>
        <w:t xml:space="preserve">One might </w:t>
      </w:r>
      <w:r w:rsidR="00DA5F7A">
        <w:t xml:space="preserve">expect a higher TM-score, contemplating that these proteins are homologs and have the exact same function </w:t>
      </w:r>
      <w:r w:rsidR="00E7561C">
        <w:t>in eukaryotes. Also</w:t>
      </w:r>
      <w:r w:rsidR="00BF2EFD">
        <w:t>,</w:t>
      </w:r>
      <w:r w:rsidR="00E7561C">
        <w:t xml:space="preserve"> </w:t>
      </w:r>
      <w:r w:rsidR="00BF2EFD">
        <w:t>there</w:t>
      </w:r>
      <w:r w:rsidR="00E7561C">
        <w:t xml:space="preserve"> is a notable difference </w:t>
      </w:r>
      <w:r w:rsidR="00D677DE">
        <w:t xml:space="preserve">between the RMSD score of 1E20, the wildtype structure, and 1MVN, the mutant structure. These differences are likely due to </w:t>
      </w:r>
      <w:r w:rsidR="002F1EAA">
        <w:t>the conformational differences within the binding site</w:t>
      </w:r>
      <w:r w:rsidR="00BF2EFD">
        <w:t xml:space="preserve">, already </w:t>
      </w:r>
      <w:r w:rsidR="00AD2CB5">
        <w:t xml:space="preserve">noticeable in </w:t>
      </w:r>
      <w:r w:rsidR="00AD2CB5">
        <w:fldChar w:fldCharType="begin"/>
      </w:r>
      <w:r w:rsidR="00AD2CB5">
        <w:instrText xml:space="preserve"> REF _Ref206687654 \h </w:instrText>
      </w:r>
      <w:r w:rsidR="0013543D">
        <w:instrText xml:space="preserve"> \* MERGEFORMAT </w:instrText>
      </w:r>
      <w:r w:rsidR="00AD2CB5">
        <w:fldChar w:fldCharType="separate"/>
      </w:r>
      <w:r w:rsidR="00E35F1B">
        <w:t xml:space="preserve">Figure </w:t>
      </w:r>
      <w:r w:rsidR="00E35F1B">
        <w:rPr>
          <w:noProof/>
        </w:rPr>
        <w:t>6</w:t>
      </w:r>
      <w:r w:rsidR="00AD2CB5">
        <w:fldChar w:fldCharType="end"/>
      </w:r>
      <w:r w:rsidR="00AD2CB5">
        <w:t>.</w:t>
      </w:r>
    </w:p>
    <w:p w14:paraId="3286C9A5" w14:textId="59545C85" w:rsidR="00AA771F" w:rsidRDefault="004C4133" w:rsidP="00AA771F">
      <w:pPr>
        <w:pStyle w:val="TextkrperBlocksatz"/>
      </w:pPr>
      <w:r w:rsidRPr="00645EE2">
        <w:t>To further probe conformational variability</w:t>
      </w:r>
      <w:r w:rsidR="00FC4F98" w:rsidRPr="00645EE2">
        <w:t xml:space="preserve"> and construct a robust structural template for docking</w:t>
      </w:r>
      <w:r w:rsidRPr="00645EE2">
        <w:t>, different structural states were compared</w:t>
      </w:r>
      <w:r w:rsidR="00FC4F98" w:rsidRPr="00645EE2">
        <w:t xml:space="preserve">. </w:t>
      </w:r>
      <w:r w:rsidR="0014781E" w:rsidRPr="00645EE2">
        <w:fldChar w:fldCharType="begin"/>
      </w:r>
      <w:r w:rsidR="0014781E" w:rsidRPr="00645EE2">
        <w:instrText xml:space="preserve"> REF _Ref206689601 \h </w:instrText>
      </w:r>
      <w:r w:rsidR="00645EE2" w:rsidRPr="00645EE2">
        <w:instrText xml:space="preserve"> \* MERGEFORMAT </w:instrText>
      </w:r>
      <w:r w:rsidR="0014781E" w:rsidRPr="00645EE2">
        <w:fldChar w:fldCharType="separate"/>
      </w:r>
      <w:r w:rsidR="00E35F1B">
        <w:t xml:space="preserve">Figure </w:t>
      </w:r>
      <w:r w:rsidR="00E35F1B">
        <w:rPr>
          <w:noProof/>
        </w:rPr>
        <w:t>7</w:t>
      </w:r>
      <w:r w:rsidR="0014781E" w:rsidRPr="00645EE2">
        <w:fldChar w:fldCharType="end"/>
      </w:r>
      <w:r w:rsidR="0014781E" w:rsidRPr="00645EE2">
        <w:t xml:space="preserve"> </w:t>
      </w:r>
      <w:r w:rsidR="00645EE2" w:rsidRPr="00645EE2">
        <w:t xml:space="preserve">shows conformations that were modeled using Protenix predictions </w:t>
      </w:r>
      <w:sdt>
        <w:sdtPr>
          <w:id w:val="834041185"/>
          <w:citation/>
        </w:sdtPr>
        <w:sdtEndPr/>
        <w:sdtContent>
          <w:r w:rsidR="00645EE2">
            <w:fldChar w:fldCharType="begin"/>
          </w:r>
          <w:r w:rsidR="00645EE2" w:rsidRPr="00645EE2">
            <w:instrText xml:space="preserve"> CITATION Byt25 \l 1031 </w:instrText>
          </w:r>
          <w:r w:rsidR="00645EE2">
            <w:fldChar w:fldCharType="separate"/>
          </w:r>
          <w:r w:rsidR="00E35F1B" w:rsidRPr="00E35F1B">
            <w:rPr>
              <w:noProof/>
            </w:rPr>
            <w:t>[9]</w:t>
          </w:r>
          <w:r w:rsidR="00645EE2">
            <w:fldChar w:fldCharType="end"/>
          </w:r>
        </w:sdtContent>
      </w:sdt>
      <w:r w:rsidR="00645EE2" w:rsidRPr="00645EE2">
        <w:t xml:space="preserve"> and experimental PDB structures, with and without cofactors FMN and PPan-Cys</w:t>
      </w:r>
      <w:r w:rsidR="00645EE2">
        <w:t>.</w:t>
      </w:r>
    </w:p>
    <w:p w14:paraId="597F4B79" w14:textId="72CF8D4F" w:rsidR="00FF3BCE" w:rsidRDefault="00A84BE1" w:rsidP="00FF3BCE">
      <w:pPr>
        <w:pStyle w:val="Beschriftung"/>
        <w:jc w:val="center"/>
      </w:pPr>
      <w:r>
        <w:lastRenderedPageBreak/>
        <w:drawing>
          <wp:inline distT="0" distB="0" distL="0" distR="0" wp14:anchorId="3649CB23" wp14:editId="27F4A2AC">
            <wp:extent cx="3568204" cy="3847381"/>
            <wp:effectExtent l="0" t="0" r="0" b="0"/>
            <wp:docPr id="273908879" name="Grafik 3" descr="Ein Bild, das Grün, Cartoon, Kuns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08879" name="Grafik 3" descr="Ein Bild, das Grün, Cartoon, Kunst, Screenshot enthält.&#10;&#10;KI-generierte Inhalte können fehlerhaft sei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76599" cy="3856433"/>
                    </a:xfrm>
                    <a:prstGeom prst="rect">
                      <a:avLst/>
                    </a:prstGeom>
                    <a:noFill/>
                    <a:ln>
                      <a:noFill/>
                    </a:ln>
                  </pic:spPr>
                </pic:pic>
              </a:graphicData>
            </a:graphic>
          </wp:inline>
        </w:drawing>
      </w:r>
    </w:p>
    <w:p w14:paraId="48518C4B" w14:textId="50F2CF9A" w:rsidR="0043116A" w:rsidRDefault="00BB363C" w:rsidP="00FF3BCE">
      <w:pPr>
        <w:pStyle w:val="Beschriftung"/>
        <w:jc w:val="center"/>
      </w:pPr>
      <w:bookmarkStart w:id="79" w:name="_Ref206689601"/>
      <w:bookmarkStart w:id="80" w:name="_Toc207988591"/>
      <w:r>
        <w:t xml:space="preserve">Figure </w:t>
      </w:r>
      <w:r>
        <w:fldChar w:fldCharType="begin"/>
      </w:r>
      <w:r>
        <w:instrText xml:space="preserve"> SEQ Figure \* ARABIC </w:instrText>
      </w:r>
      <w:r>
        <w:fldChar w:fldCharType="separate"/>
      </w:r>
      <w:r w:rsidR="00E35F1B">
        <w:t>7</w:t>
      </w:r>
      <w:r>
        <w:fldChar w:fldCharType="end"/>
      </w:r>
      <w:bookmarkEnd w:id="79"/>
      <w:r>
        <w:t xml:space="preserve"> - </w:t>
      </w:r>
      <w:r w:rsidRPr="00F2646F">
        <w:t xml:space="preserve">1QZU Protenix prediction </w:t>
      </w:r>
      <w:sdt>
        <w:sdtPr>
          <w:id w:val="892696152"/>
          <w:citation/>
        </w:sdtPr>
        <w:sdtEndPr/>
        <w:sdtContent>
          <w:r w:rsidR="00DD53F6">
            <w:fldChar w:fldCharType="begin"/>
          </w:r>
          <w:r w:rsidR="00DD53F6" w:rsidRPr="00DD53F6">
            <w:instrText xml:space="preserve"> CITATION Byt25 \l 1031 </w:instrText>
          </w:r>
          <w:r w:rsidR="00DD53F6">
            <w:fldChar w:fldCharType="separate"/>
          </w:r>
          <w:r w:rsidR="00E35F1B" w:rsidRPr="00E35F1B">
            <w:t>[9]</w:t>
          </w:r>
          <w:r w:rsidR="00DD53F6">
            <w:fldChar w:fldCharType="end"/>
          </w:r>
        </w:sdtContent>
      </w:sdt>
      <w:r w:rsidR="00DD53F6">
        <w:t xml:space="preserve"> </w:t>
      </w:r>
      <w:r w:rsidR="00A84F2F">
        <w:t xml:space="preserve">binding site </w:t>
      </w:r>
      <w:r w:rsidRPr="00F2646F">
        <w:t>conformation with and without natural ligands</w:t>
      </w:r>
      <w:r w:rsidR="003F6A2A">
        <w:t xml:space="preserve"> (created using </w:t>
      </w:r>
      <w:r w:rsidR="00D2599D">
        <w:t xml:space="preserve">PyMOL </w:t>
      </w:r>
      <w:sdt>
        <w:sdtPr>
          <w:id w:val="57681067"/>
          <w:citation/>
        </w:sdtPr>
        <w:sdtEndPr/>
        <w:sdtContent>
          <w:r w:rsidR="00D2599D">
            <w:fldChar w:fldCharType="begin"/>
          </w:r>
          <w:r w:rsidR="00D2599D" w:rsidRPr="00D2599D">
            <w:instrText xml:space="preserve"> CITATION Platzhalter1 \l 1031 </w:instrText>
          </w:r>
          <w:r w:rsidR="00D2599D">
            <w:fldChar w:fldCharType="separate"/>
          </w:r>
          <w:r w:rsidR="00E35F1B" w:rsidRPr="00E35F1B">
            <w:t>[13]</w:t>
          </w:r>
          <w:r w:rsidR="00D2599D">
            <w:fldChar w:fldCharType="end"/>
          </w:r>
        </w:sdtContent>
      </w:sdt>
      <w:r w:rsidR="003F6A2A">
        <w:t>)</w:t>
      </w:r>
      <w:bookmarkEnd w:id="80"/>
    </w:p>
    <w:p w14:paraId="26328CC0" w14:textId="77777777" w:rsidR="00B31D14" w:rsidRDefault="00B31D14" w:rsidP="00FF3BCE">
      <w:pPr>
        <w:pStyle w:val="Beschriftung"/>
        <w:jc w:val="center"/>
      </w:pP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1"/>
      </w:tblGrid>
      <w:tr w:rsidR="00CA0AAC" w:rsidRPr="00BD2BFA" w14:paraId="48877166" w14:textId="77777777" w:rsidTr="00292410">
        <w:trPr>
          <w:jc w:val="center"/>
        </w:trPr>
        <w:tc>
          <w:tcPr>
            <w:tcW w:w="8351" w:type="dxa"/>
          </w:tcPr>
          <w:p w14:paraId="1DD67D09" w14:textId="07F1B61A" w:rsidR="00CA0AAC" w:rsidRPr="00E93AAB" w:rsidRDefault="00CA0AAC" w:rsidP="00292410">
            <w:pPr>
              <w:pStyle w:val="TextkrperBlocksatz"/>
              <w:rPr>
                <w:i/>
                <w:iCs/>
                <w:sz w:val="21"/>
                <w:szCs w:val="21"/>
              </w:rPr>
            </w:pPr>
            <w:r w:rsidRPr="00CA0AAC">
              <w:rPr>
                <w:b/>
                <w:bCs/>
                <w:i/>
                <w:iCs/>
                <w:sz w:val="21"/>
                <w:szCs w:val="21"/>
              </w:rPr>
              <w:t>(A)</w:t>
            </w:r>
            <w:r w:rsidRPr="00CA0AAC">
              <w:rPr>
                <w:i/>
                <w:iCs/>
                <w:sz w:val="21"/>
                <w:szCs w:val="21"/>
              </w:rPr>
              <w:t xml:space="preserve"> pure 1QZU single chain prediction only based on the protein sequence, </w:t>
            </w:r>
            <w:r w:rsidRPr="00CA0AAC">
              <w:rPr>
                <w:b/>
                <w:bCs/>
                <w:i/>
                <w:iCs/>
                <w:sz w:val="21"/>
                <w:szCs w:val="21"/>
              </w:rPr>
              <w:t>(B)</w:t>
            </w:r>
            <w:r w:rsidRPr="00CA0AAC">
              <w:rPr>
                <w:i/>
                <w:iCs/>
                <w:sz w:val="21"/>
                <w:szCs w:val="21"/>
              </w:rPr>
              <w:t xml:space="preserve"> native single chain protein conformation with natural bound FMN</w:t>
            </w:r>
            <w:r w:rsidR="009668FF">
              <w:rPr>
                <w:i/>
                <w:iCs/>
                <w:sz w:val="21"/>
                <w:szCs w:val="21"/>
              </w:rPr>
              <w:t xml:space="preserve"> (blue)</w:t>
            </w:r>
            <w:r w:rsidRPr="00CA0AAC">
              <w:rPr>
                <w:i/>
                <w:iCs/>
                <w:sz w:val="21"/>
                <w:szCs w:val="21"/>
              </w:rPr>
              <w:t xml:space="preserve"> based on the 1QZU sequence, without a bound substrate or alternative, </w:t>
            </w:r>
            <w:r w:rsidRPr="00CA0AAC">
              <w:rPr>
                <w:b/>
                <w:bCs/>
                <w:i/>
                <w:iCs/>
                <w:sz w:val="21"/>
                <w:szCs w:val="21"/>
              </w:rPr>
              <w:t>(C)</w:t>
            </w:r>
            <w:r w:rsidRPr="00CA0AAC">
              <w:rPr>
                <w:i/>
                <w:iCs/>
                <w:sz w:val="21"/>
                <w:szCs w:val="21"/>
              </w:rPr>
              <w:t xml:space="preserve"> 1QZU single chain prediction based on the 1QZU sequence</w:t>
            </w:r>
            <w:r w:rsidR="0028679E">
              <w:rPr>
                <w:i/>
                <w:iCs/>
                <w:sz w:val="21"/>
                <w:szCs w:val="21"/>
              </w:rPr>
              <w:t xml:space="preserve"> with PPan-Cys (orange)</w:t>
            </w:r>
            <w:r w:rsidRPr="00CA0AAC">
              <w:rPr>
                <w:i/>
                <w:iCs/>
                <w:sz w:val="21"/>
                <w:szCs w:val="21"/>
              </w:rPr>
              <w:t xml:space="preserve">, but without the stabilizing FMN, </w:t>
            </w:r>
            <w:r w:rsidRPr="00CA0AAC">
              <w:rPr>
                <w:b/>
                <w:bCs/>
                <w:i/>
                <w:iCs/>
                <w:sz w:val="21"/>
                <w:szCs w:val="21"/>
              </w:rPr>
              <w:t>(D)</w:t>
            </w:r>
            <w:r w:rsidRPr="00CA0AAC">
              <w:rPr>
                <w:i/>
                <w:iCs/>
                <w:sz w:val="21"/>
                <w:szCs w:val="21"/>
              </w:rPr>
              <w:t xml:space="preserve"> a full single chain model of the 1QZU sequence prediction with bound FMN</w:t>
            </w:r>
            <w:r w:rsidR="0028679E">
              <w:rPr>
                <w:i/>
                <w:iCs/>
                <w:sz w:val="21"/>
                <w:szCs w:val="21"/>
              </w:rPr>
              <w:t xml:space="preserve"> (blue)</w:t>
            </w:r>
            <w:r w:rsidRPr="00CA0AAC">
              <w:rPr>
                <w:i/>
                <w:iCs/>
                <w:sz w:val="21"/>
                <w:szCs w:val="21"/>
              </w:rPr>
              <w:t xml:space="preserve"> and natural substrate PPan-Cys</w:t>
            </w:r>
            <w:r w:rsidR="0028679E">
              <w:rPr>
                <w:i/>
                <w:iCs/>
                <w:sz w:val="21"/>
                <w:szCs w:val="21"/>
              </w:rPr>
              <w:t xml:space="preserve"> (orange)</w:t>
            </w:r>
            <w:r w:rsidRPr="00CA0AAC">
              <w:rPr>
                <w:i/>
                <w:iCs/>
                <w:sz w:val="21"/>
                <w:szCs w:val="21"/>
              </w:rPr>
              <w:t>.</w:t>
            </w:r>
          </w:p>
        </w:tc>
      </w:tr>
    </w:tbl>
    <w:p w14:paraId="1240028D" w14:textId="746094A5" w:rsidR="00AA771F" w:rsidRDefault="00AA771F" w:rsidP="00AA771F">
      <w:pPr>
        <w:pStyle w:val="TextkrperBlocksatz"/>
      </w:pPr>
      <w:r w:rsidRPr="00AA771F">
        <w:t>The comparison highlights the structural stabilization provided by FMN and the additional conformational shifts induced by substrate binding. These states form the basis for assessing ligand placement during docking.</w:t>
      </w:r>
    </w:p>
    <w:p w14:paraId="4747D261" w14:textId="77777777" w:rsidR="008F55E6" w:rsidRDefault="000E6402" w:rsidP="002334EB">
      <w:pPr>
        <w:pStyle w:val="TextkrperBlocksatz"/>
      </w:pPr>
      <w:r w:rsidRPr="000E6402">
        <w:t xml:space="preserve">In addition to experimentally resolved structures, Protenix was used to generate structural predictions of 1QZU in different ligand-bound states. The quality of these predictions was evaluated using several confidence metrics provided by the model. </w:t>
      </w:r>
      <w:r w:rsidR="002334EB" w:rsidRPr="00812405">
        <w:t xml:space="preserve">For the 1QZU Protenix prediction with FMN and PPan-Cys, the resulting values were pTM = 0.97 and ipTM = 0.99, both indicating very high structural confidence. </w:t>
      </w:r>
    </w:p>
    <w:p w14:paraId="66809F34" w14:textId="539D4A6C" w:rsidR="00901A5F" w:rsidRDefault="00F938E0" w:rsidP="00674CDC">
      <w:pPr>
        <w:pStyle w:val="TextkrperBlocksatz"/>
      </w:pPr>
      <w:r>
        <w:lastRenderedPageBreak/>
        <w:t xml:space="preserve">The 1QZU Protenix prediction model </w:t>
      </w:r>
      <w:r w:rsidR="009145E6">
        <w:t xml:space="preserve">received an overall </w:t>
      </w:r>
      <w:r w:rsidR="009145E6" w:rsidRPr="00812405">
        <w:t>pLDDT</w:t>
      </w:r>
      <w:r w:rsidR="009145E6">
        <w:t xml:space="preserve"> score of 96.0</w:t>
      </w:r>
      <w:r w:rsidR="00AA5E88">
        <w:t xml:space="preserve"> and with that takes part of the </w:t>
      </w:r>
      <w:r w:rsidR="003E59F4">
        <w:t>“</w:t>
      </w:r>
      <w:r w:rsidR="003E59F4" w:rsidRPr="003E59F4">
        <w:t>high prediction confidence</w:t>
      </w:r>
      <w:r w:rsidR="003E59F4">
        <w:t xml:space="preserve">” category which </w:t>
      </w:r>
      <w:r w:rsidR="003E59F4" w:rsidRPr="003E59F4">
        <w:t>are typically associated with very accurate models</w:t>
      </w:r>
      <w:r w:rsidR="003E59F4">
        <w:t>.</w:t>
      </w:r>
      <w:r w:rsidR="009558BD">
        <w:t xml:space="preserve"> </w:t>
      </w:r>
      <w:r w:rsidR="00901A5F" w:rsidRPr="00901A5F">
        <w:t>When considered as a whole, these scores yield a precise prediction, both globally and locally.</w:t>
      </w:r>
    </w:p>
    <w:p w14:paraId="4C448A54" w14:textId="3B5CE185" w:rsidR="000C24A1" w:rsidRPr="00674CDC" w:rsidRDefault="00674CDC" w:rsidP="00674CDC">
      <w:pPr>
        <w:pStyle w:val="TextkrperBlocksatz"/>
      </w:pPr>
      <w:r w:rsidRPr="00674CDC">
        <w:t xml:space="preserve">To validate the quality of the Protenix prediction, structural comparisons were carried out using pairwise PDB alignments against experimentally determined human PPCDC (1QZU) and its </w:t>
      </w:r>
      <w:r w:rsidRPr="00674CDC">
        <w:rPr>
          <w:i/>
          <w:iCs/>
        </w:rPr>
        <w:t>A. thaliana</w:t>
      </w:r>
      <w:r w:rsidRPr="00674CDC">
        <w:t xml:space="preserve"> homolog (C175S mutant, 1MVN). The results are summarized in </w:t>
      </w:r>
      <w:r>
        <w:fldChar w:fldCharType="begin"/>
      </w:r>
      <w:r>
        <w:instrText xml:space="preserve"> REF _Ref206689609 \h </w:instrText>
      </w:r>
      <w:r>
        <w:fldChar w:fldCharType="separate"/>
      </w:r>
      <w:r w:rsidR="00E35F1B">
        <w:t xml:space="preserve">Table </w:t>
      </w:r>
      <w:r w:rsidR="00E35F1B">
        <w:rPr>
          <w:noProof/>
        </w:rPr>
        <w:t>2</w:t>
      </w:r>
      <w:r>
        <w:fldChar w:fldCharType="end"/>
      </w:r>
      <w:r w:rsidRPr="00674CDC">
        <w:t xml:space="preserve"> and visualized in</w:t>
      </w:r>
      <w:r>
        <w:t xml:space="preserve"> </w:t>
      </w:r>
      <w:r>
        <w:fldChar w:fldCharType="begin"/>
      </w:r>
      <w:r>
        <w:instrText xml:space="preserve"> REF _Ref206691086 \h </w:instrText>
      </w:r>
      <w:r>
        <w:fldChar w:fldCharType="separate"/>
      </w:r>
      <w:r w:rsidR="00E35F1B">
        <w:t xml:space="preserve">Figure </w:t>
      </w:r>
      <w:r w:rsidR="00E35F1B">
        <w:rPr>
          <w:noProof/>
        </w:rPr>
        <w:t>8</w:t>
      </w:r>
      <w:r>
        <w:fldChar w:fldCharType="end"/>
      </w:r>
      <w:r w:rsidRPr="00674CDC">
        <w:t>.</w:t>
      </w:r>
    </w:p>
    <w:p w14:paraId="0C7F18B2" w14:textId="64D9FCAF" w:rsidR="0057541E" w:rsidRDefault="00715C32" w:rsidP="00E35164">
      <w:pPr>
        <w:pStyle w:val="Textkrper"/>
        <w:jc w:val="center"/>
      </w:pPr>
      <w:r>
        <w:rPr>
          <w:noProof/>
        </w:rPr>
        <w:drawing>
          <wp:inline distT="0" distB="0" distL="0" distR="0" wp14:anchorId="18D9026D" wp14:editId="074E1058">
            <wp:extent cx="4330461" cy="2181183"/>
            <wp:effectExtent l="0" t="0" r="0" b="0"/>
            <wp:docPr id="95538534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39688" cy="2185830"/>
                    </a:xfrm>
                    <a:prstGeom prst="rect">
                      <a:avLst/>
                    </a:prstGeom>
                    <a:noFill/>
                    <a:ln>
                      <a:noFill/>
                    </a:ln>
                  </pic:spPr>
                </pic:pic>
              </a:graphicData>
            </a:graphic>
          </wp:inline>
        </w:drawing>
      </w:r>
    </w:p>
    <w:p w14:paraId="13144FD5" w14:textId="26B5A2B0" w:rsidR="00E35164" w:rsidRDefault="00E35164" w:rsidP="00E35164">
      <w:pPr>
        <w:pStyle w:val="Beschriftung"/>
        <w:jc w:val="center"/>
      </w:pPr>
      <w:bookmarkStart w:id="81" w:name="_Ref206691086"/>
      <w:bookmarkStart w:id="82" w:name="_Toc207988592"/>
      <w:r>
        <w:t xml:space="preserve">Figure </w:t>
      </w:r>
      <w:r>
        <w:fldChar w:fldCharType="begin"/>
      </w:r>
      <w:r>
        <w:instrText xml:space="preserve"> SEQ Figure \* ARABIC </w:instrText>
      </w:r>
      <w:r>
        <w:fldChar w:fldCharType="separate"/>
      </w:r>
      <w:r w:rsidR="00E35F1B">
        <w:t>8</w:t>
      </w:r>
      <w:r>
        <w:fldChar w:fldCharType="end"/>
      </w:r>
      <w:bookmarkEnd w:id="81"/>
      <w:r>
        <w:t xml:space="preserve"> - PDB Pairwise Structural alignment of human </w:t>
      </w:r>
      <w:r w:rsidR="004D79EF">
        <w:t>PPCDC wildtype against 1QZU Protenix prediction</w:t>
      </w:r>
      <w:r w:rsidR="000635A2">
        <w:t xml:space="preserve"> with FMN and PPan-Cys</w:t>
      </w:r>
      <w:r w:rsidR="004D79EF">
        <w:t xml:space="preserve"> and </w:t>
      </w:r>
      <w:r w:rsidR="004D79EF" w:rsidRPr="000F7FFE">
        <w:rPr>
          <w:i/>
          <w:iCs/>
        </w:rPr>
        <w:t>At.</w:t>
      </w:r>
      <w:r w:rsidR="004D79EF">
        <w:t xml:space="preserve"> </w:t>
      </w:r>
      <w:r w:rsidR="00C428B1">
        <w:t>C175S mutant</w:t>
      </w:r>
      <w:r>
        <w:t xml:space="preserve"> (created using Mol* </w:t>
      </w:r>
      <w:sdt>
        <w:sdtPr>
          <w:id w:val="-1445762224"/>
          <w:citation/>
        </w:sdtPr>
        <w:sdtEndPr/>
        <w:sdtContent>
          <w:r>
            <w:fldChar w:fldCharType="begin"/>
          </w:r>
          <w:r w:rsidRPr="00A030C3">
            <w:instrText xml:space="preserve"> CITATION Seh21 \l 1031 </w:instrText>
          </w:r>
          <w:r>
            <w:fldChar w:fldCharType="separate"/>
          </w:r>
          <w:r w:rsidR="00E35F1B" w:rsidRPr="00E35F1B">
            <w:t>[77]</w:t>
          </w:r>
          <w:r>
            <w:fldChar w:fldCharType="end"/>
          </w:r>
        </w:sdtContent>
      </w:sdt>
      <w:r>
        <w:t>)</w:t>
      </w:r>
      <w:bookmarkEnd w:id="82"/>
    </w:p>
    <w:p w14:paraId="0C4F2FD1" w14:textId="77777777" w:rsidR="00E35164" w:rsidRDefault="00E35164" w:rsidP="00E35164">
      <w:pPr>
        <w:pStyle w:val="Textkrper"/>
        <w:jc w:val="center"/>
      </w:pPr>
    </w:p>
    <w:p w14:paraId="487115A6" w14:textId="3EC26B51" w:rsidR="000C24A1" w:rsidRDefault="000C24A1" w:rsidP="00BB5388">
      <w:pPr>
        <w:pStyle w:val="Textkrper"/>
        <w:jc w:val="both"/>
      </w:pPr>
      <w:r w:rsidRPr="00BE6C0B">
        <w:t>The alignment of the Protenix-predicted 1QZU structure with FMN and PPan-Cys shows a</w:t>
      </w:r>
      <w:r w:rsidR="00584B86">
        <w:t xml:space="preserve"> </w:t>
      </w:r>
      <w:r w:rsidRPr="00BE6C0B">
        <w:t xml:space="preserve">high similarity to the experimental model, with an RMSD of 0.84 Å and a TM-score of 0.97, indicating nearly identical global folding. The sequence identity is reported as 99%, with the only discrepancy arising from the first two residues of 1QZU, which are artifacts and not modeled in the PDB structure (as annotated in the original 1QZU entry </w:t>
      </w:r>
      <w:sdt>
        <w:sdtPr>
          <w:id w:val="1931001883"/>
          <w:citation/>
        </w:sdtPr>
        <w:sdtEndPr/>
        <w:sdtContent>
          <w:r>
            <w:fldChar w:fldCharType="begin"/>
          </w:r>
          <w:r w:rsidRPr="00BE6C0B">
            <w:instrText xml:space="preserve"> CITATION Man04 \l 1031 </w:instrText>
          </w:r>
          <w:r>
            <w:fldChar w:fldCharType="separate"/>
          </w:r>
          <w:r w:rsidR="00E35F1B" w:rsidRPr="00E35F1B">
            <w:rPr>
              <w:noProof/>
            </w:rPr>
            <w:t>[12]</w:t>
          </w:r>
          <w:r>
            <w:fldChar w:fldCharType="end"/>
          </w:r>
        </w:sdtContent>
      </w:sdt>
      <w:r w:rsidRPr="00BE6C0B">
        <w:t xml:space="preserve">). In contrast, alignment with the </w:t>
      </w:r>
      <w:r w:rsidRPr="00272D36">
        <w:rPr>
          <w:i/>
          <w:iCs/>
        </w:rPr>
        <w:t>A. thaliana</w:t>
      </w:r>
      <w:r w:rsidRPr="00BE6C0B">
        <w:t xml:space="preserve"> mutant (1MVN) results in a lower sequence identity (51%) despite similarly good fold agreement (RMSD 0.86 Å, TM-score 0.96), reflecting evolutionary divergence.</w:t>
      </w:r>
    </w:p>
    <w:p w14:paraId="6B2C8151" w14:textId="27717B63" w:rsidR="00BB5388" w:rsidRDefault="00BB5388">
      <w:pPr>
        <w:spacing w:after="200" w:line="276" w:lineRule="auto"/>
      </w:pPr>
      <w:r>
        <w:br w:type="page"/>
      </w:r>
    </w:p>
    <w:p w14:paraId="673B1015" w14:textId="17066166" w:rsidR="00C428B1" w:rsidRDefault="00C428B1" w:rsidP="00C428B1">
      <w:pPr>
        <w:pStyle w:val="Beschriftung"/>
      </w:pPr>
      <w:bookmarkStart w:id="83" w:name="_Ref206689609"/>
      <w:bookmarkStart w:id="84" w:name="_Ref206689606"/>
      <w:bookmarkStart w:id="85" w:name="_Toc207988606"/>
      <w:r>
        <w:lastRenderedPageBreak/>
        <w:t xml:space="preserve">Table </w:t>
      </w:r>
      <w:r>
        <w:fldChar w:fldCharType="begin"/>
      </w:r>
      <w:r>
        <w:instrText xml:space="preserve"> SEQ Table \* ARABIC </w:instrText>
      </w:r>
      <w:r>
        <w:fldChar w:fldCharType="separate"/>
      </w:r>
      <w:r w:rsidR="00E35F1B">
        <w:t>2</w:t>
      </w:r>
      <w:r>
        <w:fldChar w:fldCharType="end"/>
      </w:r>
      <w:bookmarkEnd w:id="83"/>
      <w:r>
        <w:t xml:space="preserve"> - PDB Pairwise Structural alignment results of 1QZU, 1MVN and the 1QZU protenix prediction with FMN and PP</w:t>
      </w:r>
      <w:r w:rsidR="000635A2">
        <w:t>an-Cys</w:t>
      </w:r>
      <w:r>
        <w:t xml:space="preserve"> </w:t>
      </w:r>
      <w:sdt>
        <w:sdtPr>
          <w:id w:val="-417248450"/>
          <w:citation/>
        </w:sdtPr>
        <w:sdtEndPr/>
        <w:sdtContent>
          <w:r>
            <w:fldChar w:fldCharType="begin"/>
          </w:r>
          <w:r w:rsidRPr="00A50D8A">
            <w:instrText xml:space="preserve"> CITATION Bit24 \l 1031 </w:instrText>
          </w:r>
          <w:r>
            <w:fldChar w:fldCharType="separate"/>
          </w:r>
          <w:r w:rsidR="00E35F1B" w:rsidRPr="00E35F1B">
            <w:t>[5]</w:t>
          </w:r>
          <w:r>
            <w:fldChar w:fldCharType="end"/>
          </w:r>
        </w:sdtContent>
      </w:sdt>
      <w:bookmarkEnd w:id="84"/>
      <w:bookmarkEnd w:id="85"/>
    </w:p>
    <w:tbl>
      <w:tblPr>
        <w:tblStyle w:val="EinfacheTabelle5"/>
        <w:tblW w:w="0" w:type="auto"/>
        <w:tblLook w:val="04A0" w:firstRow="1" w:lastRow="0" w:firstColumn="1" w:lastColumn="0" w:noHBand="0" w:noVBand="1"/>
      </w:tblPr>
      <w:tblGrid>
        <w:gridCol w:w="1981"/>
        <w:gridCol w:w="803"/>
        <w:gridCol w:w="868"/>
        <w:gridCol w:w="1246"/>
        <w:gridCol w:w="994"/>
        <w:gridCol w:w="1980"/>
        <w:gridCol w:w="1981"/>
      </w:tblGrid>
      <w:tr w:rsidR="00C428B1" w14:paraId="4ECDF982" w14:textId="77777777" w:rsidTr="002571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1" w:type="dxa"/>
          </w:tcPr>
          <w:p w14:paraId="5FE4D6E2" w14:textId="77777777" w:rsidR="00C428B1" w:rsidRPr="00D51ED5" w:rsidRDefault="00C428B1" w:rsidP="007216DB">
            <w:pPr>
              <w:pStyle w:val="TextkrperBlocksatz"/>
              <w:spacing w:after="120" w:line="240" w:lineRule="auto"/>
              <w:jc w:val="center"/>
              <w:rPr>
                <w:i w:val="0"/>
                <w:iCs w:val="0"/>
                <w:sz w:val="22"/>
              </w:rPr>
            </w:pPr>
            <w:r w:rsidRPr="00D51ED5">
              <w:rPr>
                <w:i w:val="0"/>
                <w:iCs w:val="0"/>
                <w:sz w:val="22"/>
              </w:rPr>
              <w:t>Entry</w:t>
            </w:r>
          </w:p>
        </w:tc>
        <w:tc>
          <w:tcPr>
            <w:tcW w:w="803" w:type="dxa"/>
          </w:tcPr>
          <w:p w14:paraId="69149376" w14:textId="77777777" w:rsidR="00C428B1" w:rsidRPr="00D51ED5" w:rsidRDefault="00C428B1" w:rsidP="007216DB">
            <w:pPr>
              <w:pStyle w:val="TextkrperBlocksatz"/>
              <w:spacing w:after="120" w:line="240" w:lineRule="auto"/>
              <w:jc w:val="center"/>
              <w:cnfStyle w:val="100000000000" w:firstRow="1" w:lastRow="0" w:firstColumn="0" w:lastColumn="0" w:oddVBand="0" w:evenVBand="0" w:oddHBand="0" w:evenHBand="0" w:firstRowFirstColumn="0" w:firstRowLastColumn="0" w:lastRowFirstColumn="0" w:lastRowLastColumn="0"/>
              <w:rPr>
                <w:i w:val="0"/>
                <w:iCs w:val="0"/>
                <w:sz w:val="22"/>
              </w:rPr>
            </w:pPr>
            <w:r w:rsidRPr="00D51ED5">
              <w:rPr>
                <w:i w:val="0"/>
                <w:iCs w:val="0"/>
                <w:sz w:val="22"/>
              </w:rPr>
              <w:t>Chain</w:t>
            </w:r>
          </w:p>
        </w:tc>
        <w:tc>
          <w:tcPr>
            <w:tcW w:w="868" w:type="dxa"/>
          </w:tcPr>
          <w:p w14:paraId="5569FD44" w14:textId="446B3CDE" w:rsidR="00C428B1" w:rsidRPr="00D51ED5" w:rsidRDefault="00C428B1" w:rsidP="007216DB">
            <w:pPr>
              <w:pStyle w:val="TextkrperBlocksatz"/>
              <w:spacing w:after="120" w:line="240" w:lineRule="auto"/>
              <w:jc w:val="center"/>
              <w:cnfStyle w:val="100000000000" w:firstRow="1" w:lastRow="0" w:firstColumn="0" w:lastColumn="0" w:oddVBand="0" w:evenVBand="0" w:oddHBand="0" w:evenHBand="0" w:firstRowFirstColumn="0" w:firstRowLastColumn="0" w:lastRowFirstColumn="0" w:lastRowLastColumn="0"/>
              <w:rPr>
                <w:i w:val="0"/>
                <w:iCs w:val="0"/>
                <w:sz w:val="22"/>
              </w:rPr>
            </w:pPr>
            <w:r w:rsidRPr="00D51ED5">
              <w:rPr>
                <w:i w:val="0"/>
                <w:iCs w:val="0"/>
                <w:sz w:val="22"/>
              </w:rPr>
              <w:t>RMSD</w:t>
            </w:r>
          </w:p>
        </w:tc>
        <w:tc>
          <w:tcPr>
            <w:tcW w:w="1246" w:type="dxa"/>
          </w:tcPr>
          <w:p w14:paraId="5E260D04" w14:textId="77777777" w:rsidR="00C428B1" w:rsidRPr="00D51ED5" w:rsidRDefault="00C428B1" w:rsidP="007216DB">
            <w:pPr>
              <w:pStyle w:val="TextkrperBlocksatz"/>
              <w:spacing w:after="120" w:line="240" w:lineRule="auto"/>
              <w:jc w:val="center"/>
              <w:cnfStyle w:val="100000000000" w:firstRow="1" w:lastRow="0" w:firstColumn="0" w:lastColumn="0" w:oddVBand="0" w:evenVBand="0" w:oddHBand="0" w:evenHBand="0" w:firstRowFirstColumn="0" w:firstRowLastColumn="0" w:lastRowFirstColumn="0" w:lastRowLastColumn="0"/>
              <w:rPr>
                <w:i w:val="0"/>
                <w:iCs w:val="0"/>
                <w:sz w:val="22"/>
              </w:rPr>
            </w:pPr>
            <w:r w:rsidRPr="00D51ED5">
              <w:rPr>
                <w:i w:val="0"/>
                <w:iCs w:val="0"/>
                <w:sz w:val="22"/>
              </w:rPr>
              <w:t>TM-score</w:t>
            </w:r>
          </w:p>
        </w:tc>
        <w:tc>
          <w:tcPr>
            <w:tcW w:w="994" w:type="dxa"/>
          </w:tcPr>
          <w:p w14:paraId="74CE4132" w14:textId="77777777" w:rsidR="00C428B1" w:rsidRPr="00D51ED5" w:rsidRDefault="00C428B1" w:rsidP="007216DB">
            <w:pPr>
              <w:pStyle w:val="TextkrperBlocksatz"/>
              <w:spacing w:after="120" w:line="240" w:lineRule="auto"/>
              <w:jc w:val="center"/>
              <w:cnfStyle w:val="100000000000" w:firstRow="1" w:lastRow="0" w:firstColumn="0" w:lastColumn="0" w:oddVBand="0" w:evenVBand="0" w:oddHBand="0" w:evenHBand="0" w:firstRowFirstColumn="0" w:firstRowLastColumn="0" w:lastRowFirstColumn="0" w:lastRowLastColumn="0"/>
              <w:rPr>
                <w:i w:val="0"/>
                <w:iCs w:val="0"/>
                <w:sz w:val="22"/>
              </w:rPr>
            </w:pPr>
            <w:r w:rsidRPr="00D51ED5">
              <w:rPr>
                <w:i w:val="0"/>
                <w:iCs w:val="0"/>
                <w:sz w:val="22"/>
              </w:rPr>
              <w:t>Identity</w:t>
            </w:r>
          </w:p>
        </w:tc>
        <w:tc>
          <w:tcPr>
            <w:tcW w:w="1980" w:type="dxa"/>
          </w:tcPr>
          <w:p w14:paraId="27A806D6" w14:textId="77777777" w:rsidR="00C428B1" w:rsidRPr="00D51ED5" w:rsidRDefault="00C428B1" w:rsidP="007216DB">
            <w:pPr>
              <w:pStyle w:val="TextkrperBlocksatz"/>
              <w:spacing w:after="120" w:line="240" w:lineRule="auto"/>
              <w:jc w:val="center"/>
              <w:cnfStyle w:val="100000000000" w:firstRow="1" w:lastRow="0" w:firstColumn="0" w:lastColumn="0" w:oddVBand="0" w:evenVBand="0" w:oddHBand="0" w:evenHBand="0" w:firstRowFirstColumn="0" w:firstRowLastColumn="0" w:lastRowFirstColumn="0" w:lastRowLastColumn="0"/>
              <w:rPr>
                <w:i w:val="0"/>
                <w:iCs w:val="0"/>
                <w:sz w:val="22"/>
              </w:rPr>
            </w:pPr>
            <w:r w:rsidRPr="00D51ED5">
              <w:rPr>
                <w:i w:val="0"/>
                <w:iCs w:val="0"/>
                <w:sz w:val="22"/>
              </w:rPr>
              <w:t>Aligned Residues</w:t>
            </w:r>
          </w:p>
        </w:tc>
        <w:tc>
          <w:tcPr>
            <w:tcW w:w="1981" w:type="dxa"/>
          </w:tcPr>
          <w:p w14:paraId="741B1A54" w14:textId="77777777" w:rsidR="00C428B1" w:rsidRPr="00D51ED5" w:rsidRDefault="00C428B1" w:rsidP="007216DB">
            <w:pPr>
              <w:pStyle w:val="TextkrperBlocksatz"/>
              <w:spacing w:after="120" w:line="240" w:lineRule="auto"/>
              <w:jc w:val="center"/>
              <w:cnfStyle w:val="100000000000" w:firstRow="1" w:lastRow="0" w:firstColumn="0" w:lastColumn="0" w:oddVBand="0" w:evenVBand="0" w:oddHBand="0" w:evenHBand="0" w:firstRowFirstColumn="0" w:firstRowLastColumn="0" w:lastRowFirstColumn="0" w:lastRowLastColumn="0"/>
              <w:rPr>
                <w:i w:val="0"/>
                <w:iCs w:val="0"/>
                <w:sz w:val="22"/>
              </w:rPr>
            </w:pPr>
            <w:r w:rsidRPr="00D51ED5">
              <w:rPr>
                <w:i w:val="0"/>
                <w:iCs w:val="0"/>
                <w:sz w:val="22"/>
              </w:rPr>
              <w:t>Sequence Length</w:t>
            </w:r>
          </w:p>
        </w:tc>
      </w:tr>
      <w:tr w:rsidR="00C428B1" w14:paraId="59E81E8D" w14:textId="77777777" w:rsidTr="00257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4EE9C6C5" w14:textId="4CE16AF2" w:rsidR="00C428B1" w:rsidRPr="00D51ED5" w:rsidRDefault="00C428B1" w:rsidP="007216DB">
            <w:pPr>
              <w:pStyle w:val="TextkrperBlocksatz"/>
              <w:spacing w:line="240" w:lineRule="auto"/>
              <w:jc w:val="center"/>
              <w:rPr>
                <w:i w:val="0"/>
                <w:iCs w:val="0"/>
                <w:sz w:val="22"/>
              </w:rPr>
            </w:pPr>
            <w:hyperlink r:id="rId33" w:history="1">
              <w:r w:rsidRPr="00D51ED5">
                <w:rPr>
                  <w:rStyle w:val="Hyperlink"/>
                  <w:i w:val="0"/>
                  <w:iCs w:val="0"/>
                  <w:color w:val="auto"/>
                  <w:sz w:val="22"/>
                  <w:u w:val="none"/>
                </w:rPr>
                <w:t>1QZU</w:t>
              </w:r>
            </w:hyperlink>
          </w:p>
        </w:tc>
        <w:tc>
          <w:tcPr>
            <w:tcW w:w="803" w:type="dxa"/>
          </w:tcPr>
          <w:p w14:paraId="797B4589" w14:textId="77777777" w:rsidR="00C428B1" w:rsidRPr="00D51ED5" w:rsidRDefault="00C428B1"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pPr>
            <w:r w:rsidRPr="00D51ED5">
              <w:t>A</w:t>
            </w:r>
          </w:p>
        </w:tc>
        <w:tc>
          <w:tcPr>
            <w:tcW w:w="868" w:type="dxa"/>
          </w:tcPr>
          <w:p w14:paraId="09278E09" w14:textId="77777777" w:rsidR="00C428B1" w:rsidRPr="00D51ED5" w:rsidRDefault="00C428B1"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pPr>
            <w:r w:rsidRPr="00D51ED5">
              <w:t>-</w:t>
            </w:r>
          </w:p>
        </w:tc>
        <w:tc>
          <w:tcPr>
            <w:tcW w:w="1246" w:type="dxa"/>
          </w:tcPr>
          <w:p w14:paraId="4D80AD16" w14:textId="77777777" w:rsidR="00C428B1" w:rsidRPr="00D51ED5" w:rsidRDefault="00C428B1"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pPr>
            <w:r w:rsidRPr="00D51ED5">
              <w:t>-</w:t>
            </w:r>
          </w:p>
        </w:tc>
        <w:tc>
          <w:tcPr>
            <w:tcW w:w="994" w:type="dxa"/>
          </w:tcPr>
          <w:p w14:paraId="5C7CF936" w14:textId="77777777" w:rsidR="00C428B1" w:rsidRPr="00D51ED5" w:rsidRDefault="00C428B1"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pPr>
            <w:r w:rsidRPr="00D51ED5">
              <w:t>-</w:t>
            </w:r>
          </w:p>
        </w:tc>
        <w:tc>
          <w:tcPr>
            <w:tcW w:w="1980" w:type="dxa"/>
          </w:tcPr>
          <w:p w14:paraId="41716CC0" w14:textId="77777777" w:rsidR="00C428B1" w:rsidRPr="00D51ED5" w:rsidRDefault="00C428B1"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pPr>
            <w:r w:rsidRPr="00D51ED5">
              <w:t>-</w:t>
            </w:r>
          </w:p>
        </w:tc>
        <w:tc>
          <w:tcPr>
            <w:tcW w:w="1981" w:type="dxa"/>
          </w:tcPr>
          <w:p w14:paraId="3765DD50" w14:textId="77777777" w:rsidR="00C428B1" w:rsidRPr="00D51ED5" w:rsidRDefault="00C428B1"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pPr>
            <w:r w:rsidRPr="00D51ED5">
              <w:t>206</w:t>
            </w:r>
          </w:p>
        </w:tc>
      </w:tr>
      <w:tr w:rsidR="000635A2" w14:paraId="2DB89458" w14:textId="77777777" w:rsidTr="00257179">
        <w:tc>
          <w:tcPr>
            <w:cnfStyle w:val="001000000000" w:firstRow="0" w:lastRow="0" w:firstColumn="1" w:lastColumn="0" w:oddVBand="0" w:evenVBand="0" w:oddHBand="0" w:evenHBand="0" w:firstRowFirstColumn="0" w:firstRowLastColumn="0" w:lastRowFirstColumn="0" w:lastRowLastColumn="0"/>
            <w:tcW w:w="1981" w:type="dxa"/>
          </w:tcPr>
          <w:p w14:paraId="38E8F4EB" w14:textId="27FFF915" w:rsidR="000635A2" w:rsidRPr="00D51ED5" w:rsidRDefault="000635A2" w:rsidP="007216DB">
            <w:pPr>
              <w:pStyle w:val="TextkrperBlocksatz"/>
              <w:spacing w:line="240" w:lineRule="auto"/>
              <w:jc w:val="center"/>
              <w:rPr>
                <w:i w:val="0"/>
                <w:iCs w:val="0"/>
                <w:sz w:val="22"/>
              </w:rPr>
            </w:pPr>
            <w:hyperlink r:id="rId34" w:history="1">
              <w:r w:rsidRPr="00D51ED5">
                <w:rPr>
                  <w:rStyle w:val="Hyperlink"/>
                  <w:i w:val="0"/>
                  <w:iCs w:val="0"/>
                  <w:color w:val="auto"/>
                  <w:sz w:val="22"/>
                  <w:u w:val="none"/>
                </w:rPr>
                <w:t>1MVN</w:t>
              </w:r>
            </w:hyperlink>
          </w:p>
        </w:tc>
        <w:tc>
          <w:tcPr>
            <w:tcW w:w="803" w:type="dxa"/>
          </w:tcPr>
          <w:p w14:paraId="5C08B236" w14:textId="77777777" w:rsidR="000635A2" w:rsidRPr="00D51ED5" w:rsidRDefault="000635A2" w:rsidP="007216DB">
            <w:pPr>
              <w:pStyle w:val="TextkrperBlocksatz"/>
              <w:spacing w:line="240" w:lineRule="auto"/>
              <w:jc w:val="center"/>
              <w:cnfStyle w:val="000000000000" w:firstRow="0" w:lastRow="0" w:firstColumn="0" w:lastColumn="0" w:oddVBand="0" w:evenVBand="0" w:oddHBand="0" w:evenHBand="0" w:firstRowFirstColumn="0" w:firstRowLastColumn="0" w:lastRowFirstColumn="0" w:lastRowLastColumn="0"/>
            </w:pPr>
            <w:r w:rsidRPr="00D51ED5">
              <w:t>A</w:t>
            </w:r>
          </w:p>
        </w:tc>
        <w:tc>
          <w:tcPr>
            <w:tcW w:w="868" w:type="dxa"/>
          </w:tcPr>
          <w:p w14:paraId="54A9AF76" w14:textId="54BD0F26" w:rsidR="000635A2" w:rsidRPr="00D51ED5" w:rsidRDefault="00344271" w:rsidP="007216DB">
            <w:pPr>
              <w:pStyle w:val="TextkrperBlocksatz"/>
              <w:spacing w:line="240" w:lineRule="auto"/>
              <w:jc w:val="center"/>
              <w:cnfStyle w:val="000000000000" w:firstRow="0" w:lastRow="0" w:firstColumn="0" w:lastColumn="0" w:oddVBand="0" w:evenVBand="0" w:oddHBand="0" w:evenHBand="0" w:firstRowFirstColumn="0" w:firstRowLastColumn="0" w:lastRowFirstColumn="0" w:lastRowLastColumn="0"/>
            </w:pPr>
            <w:r w:rsidRPr="00D51ED5">
              <w:t>0.86</w:t>
            </w:r>
            <w:r w:rsidR="00257179">
              <w:t xml:space="preserve"> </w:t>
            </w:r>
            <w:r w:rsidR="00257179" w:rsidRPr="00257179">
              <w:t>Å</w:t>
            </w:r>
          </w:p>
        </w:tc>
        <w:tc>
          <w:tcPr>
            <w:tcW w:w="1246" w:type="dxa"/>
          </w:tcPr>
          <w:p w14:paraId="0CBD26A6" w14:textId="77777777" w:rsidR="000635A2" w:rsidRPr="00D51ED5" w:rsidRDefault="000635A2" w:rsidP="007216DB">
            <w:pPr>
              <w:pStyle w:val="TextkrperBlocksatz"/>
              <w:spacing w:line="240" w:lineRule="auto"/>
              <w:jc w:val="center"/>
              <w:cnfStyle w:val="000000000000" w:firstRow="0" w:lastRow="0" w:firstColumn="0" w:lastColumn="0" w:oddVBand="0" w:evenVBand="0" w:oddHBand="0" w:evenHBand="0" w:firstRowFirstColumn="0" w:firstRowLastColumn="0" w:lastRowFirstColumn="0" w:lastRowLastColumn="0"/>
            </w:pPr>
            <w:r w:rsidRPr="00D51ED5">
              <w:t>0.96</w:t>
            </w:r>
          </w:p>
        </w:tc>
        <w:tc>
          <w:tcPr>
            <w:tcW w:w="994" w:type="dxa"/>
          </w:tcPr>
          <w:p w14:paraId="4F806D8B" w14:textId="162E2C07" w:rsidR="000635A2" w:rsidRPr="00D51ED5" w:rsidRDefault="000635A2" w:rsidP="007216DB">
            <w:pPr>
              <w:pStyle w:val="TextkrperBlocksatz"/>
              <w:spacing w:line="240" w:lineRule="auto"/>
              <w:jc w:val="center"/>
              <w:cnfStyle w:val="000000000000" w:firstRow="0" w:lastRow="0" w:firstColumn="0" w:lastColumn="0" w:oddVBand="0" w:evenVBand="0" w:oddHBand="0" w:evenHBand="0" w:firstRowFirstColumn="0" w:firstRowLastColumn="0" w:lastRowFirstColumn="0" w:lastRowLastColumn="0"/>
            </w:pPr>
            <w:r w:rsidRPr="00D51ED5">
              <w:t>51</w:t>
            </w:r>
            <w:r w:rsidR="00257179">
              <w:t xml:space="preserve"> </w:t>
            </w:r>
            <w:r w:rsidRPr="00D51ED5">
              <w:t>%</w:t>
            </w:r>
          </w:p>
        </w:tc>
        <w:tc>
          <w:tcPr>
            <w:tcW w:w="1980" w:type="dxa"/>
          </w:tcPr>
          <w:p w14:paraId="0CF75307" w14:textId="77777777" w:rsidR="000635A2" w:rsidRPr="00D51ED5" w:rsidRDefault="000635A2" w:rsidP="007216DB">
            <w:pPr>
              <w:pStyle w:val="TextkrperBlocksatz"/>
              <w:spacing w:line="240" w:lineRule="auto"/>
              <w:jc w:val="center"/>
              <w:cnfStyle w:val="000000000000" w:firstRow="0" w:lastRow="0" w:firstColumn="0" w:lastColumn="0" w:oddVBand="0" w:evenVBand="0" w:oddHBand="0" w:evenHBand="0" w:firstRowFirstColumn="0" w:firstRowLastColumn="0" w:lastRowFirstColumn="0" w:lastRowLastColumn="0"/>
            </w:pPr>
            <w:r w:rsidRPr="00D51ED5">
              <w:t>158</w:t>
            </w:r>
          </w:p>
        </w:tc>
        <w:tc>
          <w:tcPr>
            <w:tcW w:w="1981" w:type="dxa"/>
          </w:tcPr>
          <w:p w14:paraId="0738EBBE" w14:textId="77777777" w:rsidR="000635A2" w:rsidRPr="00D51ED5" w:rsidRDefault="000635A2" w:rsidP="007216DB">
            <w:pPr>
              <w:pStyle w:val="TextkrperBlocksatz"/>
              <w:spacing w:line="240" w:lineRule="auto"/>
              <w:jc w:val="center"/>
              <w:cnfStyle w:val="000000000000" w:firstRow="0" w:lastRow="0" w:firstColumn="0" w:lastColumn="0" w:oddVBand="0" w:evenVBand="0" w:oddHBand="0" w:evenHBand="0" w:firstRowFirstColumn="0" w:firstRowLastColumn="0" w:lastRowFirstColumn="0" w:lastRowLastColumn="0"/>
            </w:pPr>
            <w:r w:rsidRPr="00D51ED5">
              <w:t>209</w:t>
            </w:r>
          </w:p>
        </w:tc>
      </w:tr>
      <w:tr w:rsidR="00C428B1" w14:paraId="1F206C12" w14:textId="77777777" w:rsidTr="00257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1D1FAFEA" w14:textId="7CB63827" w:rsidR="000635A2" w:rsidRPr="00D51ED5" w:rsidRDefault="000635A2" w:rsidP="007216DB">
            <w:pPr>
              <w:pStyle w:val="TextkrperBlocksatz"/>
              <w:spacing w:line="240" w:lineRule="auto"/>
              <w:jc w:val="center"/>
              <w:rPr>
                <w:i w:val="0"/>
                <w:iCs w:val="0"/>
                <w:sz w:val="22"/>
              </w:rPr>
            </w:pPr>
            <w:r w:rsidRPr="00D51ED5">
              <w:rPr>
                <w:i w:val="0"/>
                <w:iCs w:val="0"/>
                <w:sz w:val="22"/>
              </w:rPr>
              <w:t>Protenix pred. with FMN + PPan-Cys</w:t>
            </w:r>
          </w:p>
        </w:tc>
        <w:tc>
          <w:tcPr>
            <w:tcW w:w="803" w:type="dxa"/>
          </w:tcPr>
          <w:p w14:paraId="63AC6378" w14:textId="77777777" w:rsidR="00C428B1" w:rsidRPr="00D51ED5" w:rsidRDefault="00C428B1"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pPr>
            <w:r w:rsidRPr="00D51ED5">
              <w:t>A</w:t>
            </w:r>
          </w:p>
        </w:tc>
        <w:tc>
          <w:tcPr>
            <w:tcW w:w="868" w:type="dxa"/>
          </w:tcPr>
          <w:p w14:paraId="6770ED06" w14:textId="2719FE43" w:rsidR="00C428B1" w:rsidRPr="00D51ED5" w:rsidRDefault="00344271"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pPr>
            <w:r w:rsidRPr="00D51ED5">
              <w:t>0.84</w:t>
            </w:r>
            <w:r w:rsidR="00257179" w:rsidRPr="00257179">
              <w:t xml:space="preserve"> Å</w:t>
            </w:r>
          </w:p>
        </w:tc>
        <w:tc>
          <w:tcPr>
            <w:tcW w:w="1246" w:type="dxa"/>
          </w:tcPr>
          <w:p w14:paraId="7241F7BD" w14:textId="5943C7E8" w:rsidR="00C428B1" w:rsidRPr="00D51ED5" w:rsidRDefault="00C428B1"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pPr>
            <w:r w:rsidRPr="00D51ED5">
              <w:t>0.9</w:t>
            </w:r>
            <w:r w:rsidR="00344271" w:rsidRPr="00D51ED5">
              <w:t>7</w:t>
            </w:r>
          </w:p>
        </w:tc>
        <w:tc>
          <w:tcPr>
            <w:tcW w:w="994" w:type="dxa"/>
          </w:tcPr>
          <w:p w14:paraId="67C9F176" w14:textId="07864019" w:rsidR="00C428B1" w:rsidRPr="00D51ED5" w:rsidRDefault="00344271"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pPr>
            <w:r w:rsidRPr="00D51ED5">
              <w:t>99</w:t>
            </w:r>
            <w:r w:rsidR="00257179">
              <w:t xml:space="preserve"> </w:t>
            </w:r>
            <w:r w:rsidR="00C428B1" w:rsidRPr="00D51ED5">
              <w:t>%</w:t>
            </w:r>
          </w:p>
        </w:tc>
        <w:tc>
          <w:tcPr>
            <w:tcW w:w="1980" w:type="dxa"/>
          </w:tcPr>
          <w:p w14:paraId="494139F9" w14:textId="77777777" w:rsidR="00C428B1" w:rsidRPr="00D51ED5" w:rsidRDefault="00C428B1"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pPr>
            <w:r w:rsidRPr="00D51ED5">
              <w:t>158</w:t>
            </w:r>
          </w:p>
        </w:tc>
        <w:tc>
          <w:tcPr>
            <w:tcW w:w="1981" w:type="dxa"/>
          </w:tcPr>
          <w:p w14:paraId="6659D3D4" w14:textId="4396A992" w:rsidR="00C428B1" w:rsidRPr="00D51ED5" w:rsidRDefault="00C428B1"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pPr>
            <w:r w:rsidRPr="00D51ED5">
              <w:t>20</w:t>
            </w:r>
            <w:r w:rsidR="00344271" w:rsidRPr="00D51ED5">
              <w:t>6</w:t>
            </w:r>
          </w:p>
        </w:tc>
      </w:tr>
    </w:tbl>
    <w:p w14:paraId="39DEB246" w14:textId="77777777" w:rsidR="00C428B1" w:rsidRDefault="00C428B1" w:rsidP="00C428B1">
      <w:pPr>
        <w:pStyle w:val="Textkrper"/>
        <w:rPr>
          <w:rFonts w:ascii="Arial" w:hAnsi="Arial" w:cs="Arial"/>
        </w:rPr>
      </w:pPr>
    </w:p>
    <w:p w14:paraId="0B6F57BC" w14:textId="53A43737" w:rsidR="00EF3B6D" w:rsidRDefault="00EF3B6D" w:rsidP="00EF3B6D">
      <w:pPr>
        <w:pStyle w:val="Textkrper"/>
        <w:jc w:val="both"/>
      </w:pPr>
      <w:r w:rsidRPr="00EF3B6D">
        <w:t xml:space="preserve">Another approach for qualifying the Protenix prediction beyond global structural integrity is the evaluation of ligand pose similarity. In this context, the experimentally observed ligand PCO from the </w:t>
      </w:r>
      <w:r w:rsidRPr="00EF3B6D">
        <w:rPr>
          <w:i/>
          <w:iCs/>
        </w:rPr>
        <w:t>A. thaliana</w:t>
      </w:r>
      <w:r w:rsidRPr="00EF3B6D">
        <w:t xml:space="preserve"> mutant structure (1MVN) was compared to the predicted PPan-Cys pose within the human PPCDC Protenix model. </w:t>
      </w:r>
    </w:p>
    <w:p w14:paraId="7AB44259" w14:textId="35C6188C" w:rsidR="00796013" w:rsidRDefault="00EC3E20" w:rsidP="008F55E6">
      <w:pPr>
        <w:pStyle w:val="Textkrper"/>
        <w:jc w:val="both"/>
      </w:pPr>
      <w:r w:rsidRPr="00EC3E20">
        <w:t>The comparison reveals that the PCO pose aligns closely with the Protenix-predicted binding site, both in terms of spatial positioning and overall orientation.</w:t>
      </w:r>
      <w:r w:rsidR="00F67A07">
        <w:t xml:space="preserve"> </w:t>
      </w:r>
      <w:r w:rsidR="00552E92" w:rsidRPr="00552E92">
        <w:t>Quantitatively,</w:t>
      </w:r>
      <w:r w:rsidR="00552E92">
        <w:t xml:space="preserve"> The MCS-RMSD (see Equation </w:t>
      </w:r>
      <w:r w:rsidR="00552E92">
        <w:fldChar w:fldCharType="begin"/>
      </w:r>
      <w:r w:rsidR="00552E92">
        <w:instrText xml:space="preserve"> REF _Ref206425024 \h </w:instrText>
      </w:r>
      <w:r w:rsidR="00552E92">
        <w:fldChar w:fldCharType="separate"/>
      </w:r>
      <w:r w:rsidR="00E35F1B">
        <w:t>(</w:t>
      </w:r>
      <w:r w:rsidR="00E35F1B">
        <w:rPr>
          <w:noProof/>
        </w:rPr>
        <w:t>6</w:t>
      </w:r>
      <w:r w:rsidR="00E35F1B">
        <w:t>)</w:t>
      </w:r>
      <w:r w:rsidR="00552E92">
        <w:fldChar w:fldCharType="end"/>
      </w:r>
      <w:r w:rsidR="00552E92">
        <w:t>)</w:t>
      </w:r>
      <w:r w:rsidR="0051757E">
        <w:t xml:space="preserve"> analysis </w:t>
      </w:r>
      <w:r w:rsidR="0051757E" w:rsidRPr="0051757E">
        <w:t>resulted in an RMSD of 0.625 Å, with</w:t>
      </w:r>
      <w:r w:rsidR="00675CDF">
        <w:t xml:space="preserve"> </w:t>
      </w:r>
      <w:r w:rsidR="0051757E" w:rsidRPr="0051757E">
        <w:t>42 atoms of a total of 55 overlapping</w:t>
      </w:r>
      <w:r w:rsidR="00675CDF">
        <w:t xml:space="preserve"> (maximum common substructure)</w:t>
      </w:r>
      <w:r w:rsidR="008B18C0">
        <w:t>.</w:t>
      </w:r>
    </w:p>
    <w:p w14:paraId="0B7E611D" w14:textId="33666818" w:rsidR="003A500B" w:rsidRDefault="00796013" w:rsidP="00241715">
      <w:pPr>
        <w:pStyle w:val="Textkrper"/>
        <w:jc w:val="center"/>
      </w:pPr>
      <w:r>
        <w:rPr>
          <w:noProof/>
        </w:rPr>
        <w:drawing>
          <wp:inline distT="0" distB="0" distL="0" distR="0" wp14:anchorId="07D567A7" wp14:editId="601491A5">
            <wp:extent cx="3467100" cy="2839314"/>
            <wp:effectExtent l="0" t="0" r="0" b="0"/>
            <wp:docPr id="1091539156" name="Grafik 9" descr="Ein Bild, das Screenshot, Grün, Grafiken, Grafik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39156" name="Grafik 9" descr="Ein Bild, das Screenshot, Grün, Grafiken, Grafikdesign enthält.&#10;&#10;KI-generierte Inhalte können fehlerhaft sein."/>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4513"/>
                    <a:stretch>
                      <a:fillRect/>
                    </a:stretch>
                  </pic:blipFill>
                  <pic:spPr bwMode="auto">
                    <a:xfrm>
                      <a:off x="0" y="0"/>
                      <a:ext cx="3474548" cy="2845413"/>
                    </a:xfrm>
                    <a:prstGeom prst="rect">
                      <a:avLst/>
                    </a:prstGeom>
                    <a:noFill/>
                    <a:ln>
                      <a:noFill/>
                    </a:ln>
                    <a:extLst>
                      <a:ext uri="{53640926-AAD7-44D8-BBD7-CCE9431645EC}">
                        <a14:shadowObscured xmlns:a14="http://schemas.microsoft.com/office/drawing/2010/main"/>
                      </a:ext>
                    </a:extLst>
                  </pic:spPr>
                </pic:pic>
              </a:graphicData>
            </a:graphic>
          </wp:inline>
        </w:drawing>
      </w:r>
    </w:p>
    <w:p w14:paraId="14557157" w14:textId="7C6939EE" w:rsidR="000C24A1" w:rsidRDefault="003A500B" w:rsidP="003A500B">
      <w:pPr>
        <w:pStyle w:val="Beschriftung"/>
        <w:jc w:val="center"/>
      </w:pPr>
      <w:bookmarkStart w:id="86" w:name="_Ref206694521"/>
      <w:bookmarkStart w:id="87" w:name="_Toc207988593"/>
      <w:r>
        <w:t xml:space="preserve">Figure </w:t>
      </w:r>
      <w:r>
        <w:fldChar w:fldCharType="begin"/>
      </w:r>
      <w:r>
        <w:instrText xml:space="preserve"> SEQ Figure \* ARABIC </w:instrText>
      </w:r>
      <w:r>
        <w:fldChar w:fldCharType="separate"/>
      </w:r>
      <w:r w:rsidR="00E35F1B">
        <w:t>9</w:t>
      </w:r>
      <w:r>
        <w:fldChar w:fldCharType="end"/>
      </w:r>
      <w:bookmarkEnd w:id="86"/>
      <w:r>
        <w:t xml:space="preserve"> - PCO vs. 1QZU + PPan-Cys Protenix prediction pose comparison</w:t>
      </w:r>
      <w:bookmarkEnd w:id="87"/>
    </w:p>
    <w:p w14:paraId="04EAB779" w14:textId="77777777" w:rsidR="008B18C0" w:rsidRDefault="008B18C0" w:rsidP="003A500B">
      <w:pPr>
        <w:pStyle w:val="Beschriftung"/>
        <w:jc w:val="center"/>
      </w:pPr>
    </w:p>
    <w:p w14:paraId="020FDA62" w14:textId="77777777" w:rsidR="008F55E6" w:rsidRDefault="008F55E6" w:rsidP="008B18C0">
      <w:pPr>
        <w:pStyle w:val="Textkrper"/>
        <w:jc w:val="both"/>
      </w:pPr>
    </w:p>
    <w:p w14:paraId="7B4DB2CD" w14:textId="42EE960C" w:rsidR="00E41557" w:rsidRDefault="008B18C0" w:rsidP="008B18C0">
      <w:pPr>
        <w:pStyle w:val="Textkrper"/>
        <w:jc w:val="both"/>
      </w:pPr>
      <w:r w:rsidRPr="008B18C0">
        <w:lastRenderedPageBreak/>
        <w:t xml:space="preserve">As shown in </w:t>
      </w:r>
      <w:r>
        <w:fldChar w:fldCharType="begin"/>
      </w:r>
      <w:r>
        <w:instrText xml:space="preserve"> REF _Ref206694521 \h </w:instrText>
      </w:r>
      <w:r>
        <w:fldChar w:fldCharType="separate"/>
      </w:r>
      <w:r w:rsidR="00E35F1B">
        <w:t xml:space="preserve">Figure </w:t>
      </w:r>
      <w:r w:rsidR="00E35F1B">
        <w:rPr>
          <w:noProof/>
        </w:rPr>
        <w:t>9</w:t>
      </w:r>
      <w:r>
        <w:fldChar w:fldCharType="end"/>
      </w:r>
      <w:r w:rsidRPr="008B18C0">
        <w:t xml:space="preserve">, the positions and orientations of the two ligands are in near-complete agreement. With the exception of the phosphate and terminal carboxyl groups, all other matching atoms are superimposed and share the same interacting amino acids within the binding site. </w:t>
      </w:r>
    </w:p>
    <w:p w14:paraId="3B476F2C" w14:textId="579892B1" w:rsidR="008B18C0" w:rsidRPr="008B18C0" w:rsidRDefault="008B18C0" w:rsidP="008B18C0">
      <w:pPr>
        <w:pStyle w:val="Textkrper"/>
        <w:jc w:val="both"/>
      </w:pPr>
      <w:r w:rsidRPr="008B18C0">
        <w:t>These findings strongly support the reliability of the Protenix-predicted binding mode, confirming that it captures the essential molecular recognition features observed experimentally</w:t>
      </w:r>
      <w:r w:rsidR="00E41557">
        <w:t xml:space="preserve"> and thus</w:t>
      </w:r>
      <w:r w:rsidR="00CA1FED">
        <w:t>,</w:t>
      </w:r>
      <w:r w:rsidR="005616CB">
        <w:t xml:space="preserve"> it can be used as a template for the following docking process.</w:t>
      </w:r>
    </w:p>
    <w:p w14:paraId="2083710A" w14:textId="77777777" w:rsidR="003A500B" w:rsidRDefault="003A500B" w:rsidP="00BB5388">
      <w:pPr>
        <w:pStyle w:val="Beschriftung"/>
        <w:ind w:left="0" w:firstLine="0"/>
      </w:pPr>
    </w:p>
    <w:p w14:paraId="3521685A" w14:textId="27C1EE1E" w:rsidR="008B55B2" w:rsidRPr="00EB2C28" w:rsidRDefault="008B55B2" w:rsidP="008B55B2">
      <w:pPr>
        <w:pStyle w:val="berschrift2"/>
      </w:pPr>
      <w:bookmarkStart w:id="88" w:name="_Toc207988575"/>
      <w:r w:rsidRPr="00EB2C28">
        <w:t>Docking Pipeline</w:t>
      </w:r>
      <w:bookmarkEnd w:id="88"/>
    </w:p>
    <w:p w14:paraId="6F198FDA" w14:textId="340AE7C9" w:rsidR="00C65F85" w:rsidRDefault="00C65F85" w:rsidP="00C65F85">
      <w:pPr>
        <w:pStyle w:val="TextkrperBlocksatz"/>
      </w:pPr>
      <w:r>
        <w:t>The</w:t>
      </w:r>
      <w:r w:rsidRPr="007C2623">
        <w:t xml:space="preserve"> multi-step pipeline, combining pre-selection</w:t>
      </w:r>
      <w:r w:rsidR="004301A8">
        <w:t xml:space="preserve"> of ligands</w:t>
      </w:r>
      <w:r w:rsidRPr="007C2623">
        <w:t>, high</w:t>
      </w:r>
      <w:r w:rsidR="00EE0165">
        <w:t xml:space="preserve"> </w:t>
      </w:r>
      <w:r w:rsidRPr="007C2623">
        <w:t>throughput docking, and post-processing</w:t>
      </w:r>
      <w:r>
        <w:t xml:space="preserve"> or ranking of ligands is visualized in </w:t>
      </w:r>
      <w:r>
        <w:fldChar w:fldCharType="begin"/>
      </w:r>
      <w:r>
        <w:instrText xml:space="preserve"> REF _Ref207205013 \h </w:instrText>
      </w:r>
      <w:r>
        <w:fldChar w:fldCharType="separate"/>
      </w:r>
      <w:r w:rsidR="00E35F1B">
        <w:t xml:space="preserve">Figure </w:t>
      </w:r>
      <w:r w:rsidR="00E35F1B">
        <w:rPr>
          <w:noProof/>
        </w:rPr>
        <w:t>10</w:t>
      </w:r>
      <w:r>
        <w:fldChar w:fldCharType="end"/>
      </w:r>
      <w:r>
        <w:t>.</w:t>
      </w:r>
    </w:p>
    <w:p w14:paraId="42B095B5" w14:textId="69B82648" w:rsidR="00C65F85" w:rsidRDefault="00C65F85" w:rsidP="00C65F85">
      <w:pPr>
        <w:pStyle w:val="TextkrperBlocksatz"/>
      </w:pPr>
    </w:p>
    <w:p w14:paraId="06C6D55D" w14:textId="7B30E0AE" w:rsidR="000717AA" w:rsidRDefault="000717AA" w:rsidP="00C65F85">
      <w:pPr>
        <w:pStyle w:val="TextkrperBlocksatz"/>
      </w:pPr>
      <w:r>
        <w:rPr>
          <w:noProof/>
        </w:rPr>
        <w:drawing>
          <wp:inline distT="0" distB="0" distL="0" distR="0" wp14:anchorId="4F7EA5CE" wp14:editId="6403EBC5">
            <wp:extent cx="6119495" cy="1668145"/>
            <wp:effectExtent l="0" t="0" r="0" b="0"/>
            <wp:docPr id="493546964" name="Grafik 1" descr="Ein Bild, das Text, Screenshot, Schrift, Hand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46964" name="Grafik 1" descr="Ein Bild, das Text, Screenshot, Schrift, Handschrift enthält.&#10;&#10;KI-generierte Inhalte können fehlerhaft sei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19495" cy="1668145"/>
                    </a:xfrm>
                    <a:prstGeom prst="rect">
                      <a:avLst/>
                    </a:prstGeom>
                    <a:noFill/>
                    <a:ln>
                      <a:noFill/>
                    </a:ln>
                  </pic:spPr>
                </pic:pic>
              </a:graphicData>
            </a:graphic>
          </wp:inline>
        </w:drawing>
      </w:r>
    </w:p>
    <w:p w14:paraId="0B6C0FCF" w14:textId="0130C704" w:rsidR="00C65F85" w:rsidRDefault="00C65F85" w:rsidP="00C65F85">
      <w:pPr>
        <w:pStyle w:val="Beschriftung"/>
      </w:pPr>
      <w:bookmarkStart w:id="89" w:name="_Ref207205013"/>
      <w:bookmarkStart w:id="90" w:name="_Toc207988594"/>
      <w:r>
        <w:t xml:space="preserve">Figure </w:t>
      </w:r>
      <w:r>
        <w:fldChar w:fldCharType="begin"/>
      </w:r>
      <w:r>
        <w:instrText xml:space="preserve"> SEQ Figure \* ARABIC </w:instrText>
      </w:r>
      <w:r>
        <w:fldChar w:fldCharType="separate"/>
      </w:r>
      <w:r w:rsidR="00E35F1B">
        <w:t>10</w:t>
      </w:r>
      <w:r>
        <w:fldChar w:fldCharType="end"/>
      </w:r>
      <w:bookmarkEnd w:id="89"/>
      <w:r>
        <w:t xml:space="preserve"> - Flowchart of the entire analysis, consisting of pre-processing, docking and post-processing</w:t>
      </w:r>
      <w:bookmarkEnd w:id="90"/>
    </w:p>
    <w:p w14:paraId="00768240" w14:textId="77777777" w:rsidR="00C65F85" w:rsidRDefault="00C65F85" w:rsidP="00074D8A">
      <w:pPr>
        <w:pStyle w:val="TextkrperBlocksatz"/>
      </w:pPr>
    </w:p>
    <w:p w14:paraId="58225A90" w14:textId="6D32D966" w:rsidR="00074D8A" w:rsidRDefault="00074D8A" w:rsidP="00074D8A">
      <w:pPr>
        <w:pStyle w:val="TextkrperBlocksatz"/>
      </w:pPr>
      <w:r w:rsidRPr="00074D8A">
        <w:t xml:space="preserve">The computational workflow for ligand screening was designed to efficiently process a large chemical library while </w:t>
      </w:r>
      <w:r w:rsidR="005056A0">
        <w:t xml:space="preserve">simultaneously </w:t>
      </w:r>
      <w:r w:rsidRPr="00074D8A">
        <w:t xml:space="preserve">maintaining a high level of </w:t>
      </w:r>
      <w:r>
        <w:t>chemical diversity</w:t>
      </w:r>
      <w:r w:rsidR="00240CC7">
        <w:t xml:space="preserve"> and keeping computational expenses low</w:t>
      </w:r>
      <w:r w:rsidR="005056A0">
        <w:t>.</w:t>
      </w:r>
    </w:p>
    <w:p w14:paraId="50A5E706" w14:textId="2D1AAE94" w:rsidR="00696A44" w:rsidRDefault="00696A44" w:rsidP="00696A44">
      <w:pPr>
        <w:pStyle w:val="TextkrperBlocksatz"/>
      </w:pPr>
      <w:r w:rsidRPr="00696A44">
        <w:t>Initially, the ligand dataset was pre-processed to reduce redundancy and focus on chemically diverse compounds. Chemical similarity was assessed using Tanimoto coefficients derived from molecular fingerprints, and compounds were grouped into clusters. From each cluster, representative molecules were selected</w:t>
      </w:r>
      <w:r>
        <w:t xml:space="preserve"> through mean inner-cluster similarity</w:t>
      </w:r>
      <w:r w:rsidR="00387E66">
        <w:t xml:space="preserve">, </w:t>
      </w:r>
      <w:r w:rsidR="00387E66" w:rsidRPr="00387E66">
        <w:t>resulting in a smaller, more manageable subset of ligands for docking.</w:t>
      </w:r>
    </w:p>
    <w:p w14:paraId="1E9CAE0F" w14:textId="7A4EE32A" w:rsidR="00704FE8" w:rsidRDefault="00704FE8" w:rsidP="002B7E79">
      <w:pPr>
        <w:pStyle w:val="TextkrperBlocksatz"/>
      </w:pPr>
      <w:r w:rsidRPr="002B7E79">
        <w:lastRenderedPageBreak/>
        <w:t>For docking, the high-confidence Protenix prediction of human PPCDC served as the receptor structure, and the filtered ligand dataset was used as input. Docking was performed with GNINA using the Autobox feature</w:t>
      </w:r>
      <w:r w:rsidR="002B7E79" w:rsidRPr="002B7E79">
        <w:t>. The search for optimal ligand poses employed Monte Carlo sampling across the defined search space, while the empirical scoring function evaluated each pose to estimate binding affinity.</w:t>
      </w:r>
    </w:p>
    <w:p w14:paraId="2D835C67" w14:textId="6863636C" w:rsidR="00997821" w:rsidRPr="00EB2C28" w:rsidRDefault="00E37208" w:rsidP="008F55E6">
      <w:pPr>
        <w:pStyle w:val="TextkrperBlocksatz"/>
      </w:pPr>
      <w:r w:rsidRPr="00E37208">
        <w:t>Post-processing of the docking results involved multiple complementary metrics to assess the quality and plausibility of the predicted binding interactions. Only ligands with predicted affinities better than the natural substrate were considered for further analysis. The center of mass (COM) of each ligand was calculated relative to the reference substrate to evaluate spatial proximity within the binding pocket. To quantify the chemical and geometric similarity of ligand poses, maximum common substructure (MCS)</w:t>
      </w:r>
      <w:r>
        <w:t>-</w:t>
      </w:r>
      <w:r w:rsidRPr="00E37208">
        <w:t xml:space="preserve">based RMSD calculations were performed. Additionally, protein-ligand interactions were analyzed using PLIP, and a scoring scheme was applied to summarize interaction patterns across the dataset. </w:t>
      </w:r>
      <w:r w:rsidR="008F55E6" w:rsidRPr="008F55E6">
        <w:t>Finally, Enamine's availability of ligands for experimental validation was determined to prioritize candidates for subsequent wet-lab screening.</w:t>
      </w:r>
    </w:p>
    <w:p w14:paraId="1A9E3F88" w14:textId="1A78C514" w:rsidR="008A10EA" w:rsidRPr="00EB2C28" w:rsidRDefault="008442D4" w:rsidP="008442D4">
      <w:pPr>
        <w:pStyle w:val="berschrift2"/>
      </w:pPr>
      <w:bookmarkStart w:id="91" w:name="_Ref207026729"/>
      <w:bookmarkStart w:id="92" w:name="_Toc207988576"/>
      <w:r w:rsidRPr="00EB2C28">
        <w:t xml:space="preserve">Finalized </w:t>
      </w:r>
      <w:r w:rsidR="009E5862">
        <w:t>D</w:t>
      </w:r>
      <w:r w:rsidRPr="00EB2C28">
        <w:t xml:space="preserve">ataset after </w:t>
      </w:r>
      <w:r w:rsidR="009E5862">
        <w:t>D</w:t>
      </w:r>
      <w:r w:rsidRPr="00EB2C28">
        <w:t>ocking</w:t>
      </w:r>
      <w:bookmarkEnd w:id="91"/>
      <w:bookmarkEnd w:id="92"/>
    </w:p>
    <w:p w14:paraId="40856206" w14:textId="172CF558" w:rsidR="003F7D35" w:rsidRPr="00877ADE" w:rsidRDefault="00815A8E" w:rsidP="00877ADE">
      <w:pPr>
        <w:pStyle w:val="TextkrperBlocksatz"/>
      </w:pPr>
      <w:r w:rsidRPr="00877ADE">
        <w:t xml:space="preserve">Following the execution of the docking pipeline, a refined dataset was generated that consolidates all relevant structural and interaction-based information for downstream analysis. The finalized dataset is derived from the filtered ligand library, which had already been pre-processed by chemical similarity clustering to reduce redundancy and increase chemical diversity. </w:t>
      </w:r>
    </w:p>
    <w:p w14:paraId="7BA6E1F5" w14:textId="27905ACF" w:rsidR="000B4D3C" w:rsidRDefault="000B4D3C" w:rsidP="00877ADE">
      <w:pPr>
        <w:pStyle w:val="TextkrperBlocksatz"/>
      </w:pPr>
      <w:r w:rsidRPr="00877ADE">
        <w:t>After completion of the docking pipeline, a total of 8,231 ligands were obtained with valid docking poses against the Protenix-predicted PPCDC structure. To refine the dataset toward biologically more plausible candidates, the ligands were filtered based on docking affinity relative to the substrate. Substrate affinity was determined by two independent strategies:</w:t>
      </w:r>
    </w:p>
    <w:p w14:paraId="27380A0E" w14:textId="77777777" w:rsidR="008F55E6" w:rsidRPr="00877ADE" w:rsidRDefault="008F55E6" w:rsidP="00877ADE">
      <w:pPr>
        <w:pStyle w:val="TextkrperBlocksatz"/>
      </w:pPr>
    </w:p>
    <w:p w14:paraId="0F42AB6C" w14:textId="77777777" w:rsidR="008F55E6" w:rsidRDefault="000B4D3C" w:rsidP="00877ADE">
      <w:pPr>
        <w:pStyle w:val="TextkrperBlocksatz"/>
      </w:pPr>
      <w:r w:rsidRPr="00623900">
        <w:lastRenderedPageBreak/>
        <w:t xml:space="preserve">1) </w:t>
      </w:r>
      <w:r w:rsidR="00DE3F13" w:rsidRPr="00623900">
        <w:t>A Scoring-only GNINA run was executed to measure the binding affinity of the already existing binding results</w:t>
      </w:r>
      <w:r w:rsidR="00D21711" w:rsidRPr="00623900">
        <w:t xml:space="preserve"> of the computational prediction via Protenix and the experimentally supported </w:t>
      </w:r>
      <w:r w:rsidR="00623900" w:rsidRPr="00623900">
        <w:t xml:space="preserve">positioning. </w:t>
      </w:r>
    </w:p>
    <w:p w14:paraId="4C376F1C" w14:textId="4B6C27E0" w:rsidR="000B4D3C" w:rsidRPr="00623900" w:rsidRDefault="00623900" w:rsidP="00877ADE">
      <w:pPr>
        <w:pStyle w:val="TextkrperBlocksatz"/>
      </w:pPr>
      <w:r w:rsidRPr="00623900">
        <w:t xml:space="preserve">The </w:t>
      </w:r>
      <w:r w:rsidR="000B4D3C" w:rsidRPr="00623900">
        <w:t xml:space="preserve">predicted substrate pose in the Protenix model received a docking score of </w:t>
      </w:r>
      <w:r w:rsidR="003A4796" w:rsidRPr="00623900">
        <w:t>-</w:t>
      </w:r>
      <w:r w:rsidR="000B4D3C" w:rsidRPr="00623900">
        <w:t>4.34</w:t>
      </w:r>
      <w:r w:rsidR="00877ADE" w:rsidRPr="00623900">
        <w:t xml:space="preserve"> kcal/mol</w:t>
      </w:r>
      <w:r w:rsidR="000B4D3C" w:rsidRPr="00623900">
        <w:t xml:space="preserve">, while the crystallographic substrate pose in the </w:t>
      </w:r>
      <w:r w:rsidR="000B4D3C" w:rsidRPr="00623900">
        <w:rPr>
          <w:i/>
          <w:iCs/>
        </w:rPr>
        <w:t>A. thaliana</w:t>
      </w:r>
      <w:r w:rsidR="000B4D3C" w:rsidRPr="00623900">
        <w:t xml:space="preserve"> mutant (1MVN) structure scored </w:t>
      </w:r>
      <w:r w:rsidR="003A4796" w:rsidRPr="00623900">
        <w:t>-</w:t>
      </w:r>
      <w:r w:rsidR="000B4D3C" w:rsidRPr="00623900">
        <w:t>3.82</w:t>
      </w:r>
      <w:r w:rsidR="00877ADE" w:rsidRPr="00623900">
        <w:t xml:space="preserve"> kcal/mol</w:t>
      </w:r>
      <w:r w:rsidR="000B4D3C" w:rsidRPr="00623900">
        <w:t>.</w:t>
      </w:r>
    </w:p>
    <w:p w14:paraId="04E3738C" w14:textId="0973305B" w:rsidR="00014F19" w:rsidRPr="00014F19" w:rsidRDefault="000B4D3C" w:rsidP="00877ADE">
      <w:pPr>
        <w:pStyle w:val="TextkrperBlocksatz"/>
      </w:pPr>
      <w:r w:rsidRPr="00014F19">
        <w:t xml:space="preserve">2) </w:t>
      </w:r>
      <w:r w:rsidR="00014F19" w:rsidRPr="00014F19">
        <w:t xml:space="preserve">An independent docking experiment was conducted, </w:t>
      </w:r>
      <w:r w:rsidR="00014F19">
        <w:t>where</w:t>
      </w:r>
      <w:r w:rsidR="00014F19" w:rsidRPr="00014F19">
        <w:t xml:space="preserve"> the re-docking of the substrate yielded an affinity value of -6.94 kcal/mol. This value was selected as the more stringent threshold to filter the dataset.</w:t>
      </w:r>
    </w:p>
    <w:p w14:paraId="21120DB3" w14:textId="030E9C15" w:rsidR="003F7D35" w:rsidRDefault="000B4D3C" w:rsidP="00877ADE">
      <w:pPr>
        <w:pStyle w:val="TextkrperBlocksatz"/>
      </w:pPr>
      <w:r w:rsidRPr="00877ADE">
        <w:t>Applying the latter criterion reduced the dataset to 3,764 ligands with docking affinities higher than the experimentally inspired cutoff.</w:t>
      </w:r>
    </w:p>
    <w:p w14:paraId="6A857B4E" w14:textId="77777777" w:rsidR="0016387A" w:rsidRDefault="0016387A" w:rsidP="004834C4">
      <w:pPr>
        <w:spacing w:after="200" w:line="276" w:lineRule="auto"/>
        <w:jc w:val="center"/>
        <w:rPr>
          <w:noProof/>
        </w:rPr>
      </w:pPr>
    </w:p>
    <w:p w14:paraId="268F719A" w14:textId="21F5B74B" w:rsidR="004834C4" w:rsidRDefault="0016387A" w:rsidP="004834C4">
      <w:pPr>
        <w:spacing w:after="200" w:line="276" w:lineRule="auto"/>
        <w:jc w:val="center"/>
      </w:pPr>
      <w:r>
        <w:rPr>
          <w:noProof/>
        </w:rPr>
        <w:drawing>
          <wp:inline distT="0" distB="0" distL="0" distR="0" wp14:anchorId="01B710BF" wp14:editId="7C282263">
            <wp:extent cx="4396093" cy="3038475"/>
            <wp:effectExtent l="0" t="0" r="0" b="0"/>
            <wp:docPr id="2044289846" name="Grafik 3" descr="Ein Bild, das Diagramm, Origami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89846" name="Grafik 3" descr="Ein Bild, das Diagramm, Origami enthält.&#10;&#10;KI-generierte Inhalte können fehlerhaft sein."/>
                    <pic:cNvPicPr>
                      <a:picLocks noChangeAspect="1" noChangeArrowheads="1"/>
                    </pic:cNvPicPr>
                  </pic:nvPicPr>
                  <pic:blipFill rotWithShape="1">
                    <a:blip r:embed="rId37">
                      <a:extLst>
                        <a:ext uri="{28A0092B-C50C-407E-A947-70E740481C1C}">
                          <a14:useLocalDpi xmlns:a14="http://schemas.microsoft.com/office/drawing/2010/main" val="0"/>
                        </a:ext>
                      </a:extLst>
                    </a:blip>
                    <a:srcRect t="11459" b="5600"/>
                    <a:stretch>
                      <a:fillRect/>
                    </a:stretch>
                  </pic:blipFill>
                  <pic:spPr bwMode="auto">
                    <a:xfrm>
                      <a:off x="0" y="0"/>
                      <a:ext cx="4403393" cy="3043521"/>
                    </a:xfrm>
                    <a:prstGeom prst="rect">
                      <a:avLst/>
                    </a:prstGeom>
                    <a:noFill/>
                    <a:ln>
                      <a:noFill/>
                    </a:ln>
                    <a:extLst>
                      <a:ext uri="{53640926-AAD7-44D8-BBD7-CCE9431645EC}">
                        <a14:shadowObscured xmlns:a14="http://schemas.microsoft.com/office/drawing/2010/main"/>
                      </a:ext>
                    </a:extLst>
                  </pic:spPr>
                </pic:pic>
              </a:graphicData>
            </a:graphic>
          </wp:inline>
        </w:drawing>
      </w:r>
    </w:p>
    <w:p w14:paraId="6805F2EA" w14:textId="109586C1" w:rsidR="004834C4" w:rsidRPr="00EB2C28" w:rsidRDefault="004834C4" w:rsidP="004834C4">
      <w:pPr>
        <w:pStyle w:val="Beschriftung"/>
        <w:jc w:val="center"/>
      </w:pPr>
      <w:bookmarkStart w:id="93" w:name="_Ref207014881"/>
      <w:bookmarkStart w:id="94" w:name="_Toc207988595"/>
      <w:r>
        <w:t xml:space="preserve">Figure </w:t>
      </w:r>
      <w:r>
        <w:fldChar w:fldCharType="begin"/>
      </w:r>
      <w:r>
        <w:instrText xml:space="preserve"> SEQ Figure \* ARABIC </w:instrText>
      </w:r>
      <w:r>
        <w:fldChar w:fldCharType="separate"/>
      </w:r>
      <w:r w:rsidR="00E35F1B">
        <w:t>11</w:t>
      </w:r>
      <w:r>
        <w:fldChar w:fldCharType="end"/>
      </w:r>
      <w:bookmarkEnd w:id="93"/>
      <w:r>
        <w:t xml:space="preserve"> - Violin plot of docking affinity distribution with applied </w:t>
      </w:r>
      <w:r w:rsidRPr="00BF6586">
        <w:t xml:space="preserve">NeighborSearch </w:t>
      </w:r>
      <w:r>
        <w:t>filters</w:t>
      </w:r>
      <w:bookmarkEnd w:id="94"/>
    </w:p>
    <w:p w14:paraId="10B1EF07" w14:textId="77777777" w:rsidR="004834C4" w:rsidRPr="00877ADE" w:rsidRDefault="004834C4" w:rsidP="00877ADE">
      <w:pPr>
        <w:pStyle w:val="TextkrperBlocksatz"/>
      </w:pPr>
    </w:p>
    <w:p w14:paraId="5C7D39ED" w14:textId="76DA96C7" w:rsidR="004834C4" w:rsidRDefault="00F5410E" w:rsidP="00877ADE">
      <w:pPr>
        <w:pStyle w:val="TextkrperBlocksatz"/>
      </w:pPr>
      <w:r w:rsidRPr="00877ADE">
        <w:t>To assess whether high-affinity ligands preferentially cluster near the binding site</w:t>
      </w:r>
      <w:r w:rsidR="00877ADE" w:rsidRPr="00877ADE">
        <w:t xml:space="preserve"> (residue 175 of the sequence)</w:t>
      </w:r>
      <w:r w:rsidRPr="00877ADE">
        <w:t>, a NeighborSearch filter was applied. The violin plot (</w:t>
      </w:r>
      <w:r w:rsidRPr="00877ADE">
        <w:fldChar w:fldCharType="begin"/>
      </w:r>
      <w:r w:rsidRPr="00877ADE">
        <w:instrText xml:space="preserve"> REF _Ref207014881 \h </w:instrText>
      </w:r>
      <w:r w:rsidR="00877ADE" w:rsidRPr="00877ADE">
        <w:instrText xml:space="preserve"> \* MERGEFORMAT </w:instrText>
      </w:r>
      <w:r w:rsidRPr="00877ADE">
        <w:fldChar w:fldCharType="separate"/>
      </w:r>
      <w:r w:rsidR="00E35F1B">
        <w:t>Figure 11</w:t>
      </w:r>
      <w:r w:rsidRPr="00877ADE">
        <w:fldChar w:fldCharType="end"/>
      </w:r>
      <w:r w:rsidRPr="00877ADE">
        <w:t xml:space="preserve">) illustrates the distribution of docking scores before and after applying this spatial filter. </w:t>
      </w:r>
    </w:p>
    <w:p w14:paraId="51C4698B" w14:textId="738516F9" w:rsidR="004834C4" w:rsidRPr="00EB2C28" w:rsidRDefault="0043417D" w:rsidP="0043417D">
      <w:pPr>
        <w:spacing w:after="200" w:line="276" w:lineRule="auto"/>
        <w:jc w:val="center"/>
      </w:pPr>
      <w:r w:rsidRPr="0043417D">
        <w:rPr>
          <w:noProof/>
        </w:rPr>
        <w:lastRenderedPageBreak/>
        <w:drawing>
          <wp:inline distT="0" distB="0" distL="0" distR="0" wp14:anchorId="53CF3ED9" wp14:editId="3641F9FD">
            <wp:extent cx="6143625" cy="1531285"/>
            <wp:effectExtent l="0" t="0" r="0" b="0"/>
            <wp:docPr id="1605308013" name="Grafik 1" descr="Ein Bild, das Text, Schrif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08013" name="Grafik 1" descr="Ein Bild, das Text, Schrift, Diagramm, Reihe enthält.&#10;&#10;KI-generierte Inhalte können fehlerhaft sein."/>
                    <pic:cNvPicPr/>
                  </pic:nvPicPr>
                  <pic:blipFill>
                    <a:blip r:embed="rId38"/>
                    <a:stretch>
                      <a:fillRect/>
                    </a:stretch>
                  </pic:blipFill>
                  <pic:spPr>
                    <a:xfrm>
                      <a:off x="0" y="0"/>
                      <a:ext cx="6159131" cy="1535150"/>
                    </a:xfrm>
                    <a:prstGeom prst="rect">
                      <a:avLst/>
                    </a:prstGeom>
                  </pic:spPr>
                </pic:pic>
              </a:graphicData>
            </a:graphic>
          </wp:inline>
        </w:drawing>
      </w:r>
    </w:p>
    <w:p w14:paraId="7711DFEC" w14:textId="1B4F9BA9" w:rsidR="004834C4" w:rsidRDefault="004834C4" w:rsidP="004834C4">
      <w:pPr>
        <w:pStyle w:val="Beschriftung"/>
        <w:jc w:val="center"/>
      </w:pPr>
      <w:bookmarkStart w:id="95" w:name="_Ref207014907"/>
      <w:bookmarkStart w:id="96" w:name="_Toc207988596"/>
      <w:r>
        <w:t xml:space="preserve">Figure </w:t>
      </w:r>
      <w:r>
        <w:fldChar w:fldCharType="begin"/>
      </w:r>
      <w:r>
        <w:instrText xml:space="preserve"> SEQ Figure \* ARABIC </w:instrText>
      </w:r>
      <w:r>
        <w:fldChar w:fldCharType="separate"/>
      </w:r>
      <w:r w:rsidR="00E35F1B">
        <w:t>12</w:t>
      </w:r>
      <w:r>
        <w:fldChar w:fldCharType="end"/>
      </w:r>
      <w:bookmarkEnd w:id="95"/>
      <w:r>
        <w:t xml:space="preserve"> - Distribution of docking affinity against heavy atom count</w:t>
      </w:r>
      <w:bookmarkEnd w:id="96"/>
    </w:p>
    <w:p w14:paraId="038E0F71" w14:textId="77777777" w:rsidR="004834C4" w:rsidRDefault="004834C4" w:rsidP="00877ADE">
      <w:pPr>
        <w:pStyle w:val="TextkrperBlocksatz"/>
      </w:pPr>
    </w:p>
    <w:p w14:paraId="4D39BC9F" w14:textId="5199DDD4" w:rsidR="000B4D3C" w:rsidRDefault="00F5410E" w:rsidP="00877ADE">
      <w:pPr>
        <w:pStyle w:val="TextkrperBlocksatz"/>
      </w:pPr>
      <w:r w:rsidRPr="00877ADE">
        <w:t>Additionally, docking affinity was plotted against ligand heavy atom count (</w:t>
      </w:r>
      <w:r w:rsidR="00122412" w:rsidRPr="00877ADE">
        <w:fldChar w:fldCharType="begin"/>
      </w:r>
      <w:r w:rsidR="00122412" w:rsidRPr="00877ADE">
        <w:instrText xml:space="preserve"> REF _Ref207014907 \h </w:instrText>
      </w:r>
      <w:r w:rsidR="00877ADE" w:rsidRPr="00877ADE">
        <w:instrText xml:space="preserve"> \* MERGEFORMAT </w:instrText>
      </w:r>
      <w:r w:rsidR="00122412" w:rsidRPr="00877ADE">
        <w:fldChar w:fldCharType="separate"/>
      </w:r>
      <w:r w:rsidR="00E35F1B">
        <w:t>Figure 12</w:t>
      </w:r>
      <w:r w:rsidR="00122412" w:rsidRPr="00877ADE">
        <w:fldChar w:fldCharType="end"/>
      </w:r>
      <w:r w:rsidRPr="00877ADE">
        <w:t>), showing a broad distribution where larger ligands tend to achieve stronger affinities, though with considerable variance.</w:t>
      </w:r>
    </w:p>
    <w:p w14:paraId="34A40924" w14:textId="77777777" w:rsidR="00742929" w:rsidRDefault="00742929" w:rsidP="004834C4">
      <w:pPr>
        <w:pStyle w:val="Textkrper"/>
        <w:jc w:val="center"/>
        <w:rPr>
          <w:noProof/>
        </w:rPr>
      </w:pPr>
    </w:p>
    <w:p w14:paraId="2A0F8269" w14:textId="69A4EAB3" w:rsidR="004834C4" w:rsidRDefault="00742929" w:rsidP="004834C4">
      <w:pPr>
        <w:pStyle w:val="Textkrper"/>
        <w:jc w:val="center"/>
      </w:pPr>
      <w:r>
        <w:rPr>
          <w:noProof/>
        </w:rPr>
        <w:drawing>
          <wp:inline distT="0" distB="0" distL="0" distR="0" wp14:anchorId="2D35CFF7" wp14:editId="3667804E">
            <wp:extent cx="3905250" cy="2849406"/>
            <wp:effectExtent l="0" t="0" r="0" b="0"/>
            <wp:docPr id="1838843898" name="Grafik 1" descr="Ein Bild, das Diagramm, Screenshot, Tex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43898" name="Grafik 1" descr="Ein Bild, das Diagramm, Screenshot, Text, Reihe enthält.&#10;&#10;KI-generierte Inhalte können fehlerhaft sein."/>
                    <pic:cNvPicPr>
                      <a:picLocks noChangeAspect="1" noChangeArrowheads="1"/>
                    </pic:cNvPicPr>
                  </pic:nvPicPr>
                  <pic:blipFill rotWithShape="1">
                    <a:blip r:embed="rId39">
                      <a:extLst>
                        <a:ext uri="{28A0092B-C50C-407E-A947-70E740481C1C}">
                          <a14:useLocalDpi xmlns:a14="http://schemas.microsoft.com/office/drawing/2010/main" val="0"/>
                        </a:ext>
                      </a:extLst>
                    </a:blip>
                    <a:srcRect t="7319" r="47079"/>
                    <a:stretch>
                      <a:fillRect/>
                    </a:stretch>
                  </pic:blipFill>
                  <pic:spPr bwMode="auto">
                    <a:xfrm>
                      <a:off x="0" y="0"/>
                      <a:ext cx="3914509" cy="2856161"/>
                    </a:xfrm>
                    <a:prstGeom prst="rect">
                      <a:avLst/>
                    </a:prstGeom>
                    <a:noFill/>
                    <a:ln>
                      <a:noFill/>
                    </a:ln>
                    <a:extLst>
                      <a:ext uri="{53640926-AAD7-44D8-BBD7-CCE9431645EC}">
                        <a14:shadowObscured xmlns:a14="http://schemas.microsoft.com/office/drawing/2010/main"/>
                      </a:ext>
                    </a:extLst>
                  </pic:spPr>
                </pic:pic>
              </a:graphicData>
            </a:graphic>
          </wp:inline>
        </w:drawing>
      </w:r>
    </w:p>
    <w:p w14:paraId="300AC7AB" w14:textId="4DC30DF5" w:rsidR="004834C4" w:rsidRDefault="004834C4" w:rsidP="00742929">
      <w:pPr>
        <w:pStyle w:val="Beschriftung"/>
        <w:jc w:val="center"/>
      </w:pPr>
      <w:bookmarkStart w:id="97" w:name="_Ref207015072"/>
      <w:bookmarkStart w:id="98" w:name="_Toc207988597"/>
      <w:r>
        <w:t xml:space="preserve">Figure </w:t>
      </w:r>
      <w:r>
        <w:fldChar w:fldCharType="begin"/>
      </w:r>
      <w:r>
        <w:instrText xml:space="preserve"> SEQ Figure \* ARABIC </w:instrText>
      </w:r>
      <w:r>
        <w:fldChar w:fldCharType="separate"/>
      </w:r>
      <w:r w:rsidR="00E35F1B">
        <w:t>13</w:t>
      </w:r>
      <w:r>
        <w:fldChar w:fldCharType="end"/>
      </w:r>
      <w:bookmarkEnd w:id="97"/>
      <w:r>
        <w:t xml:space="preserve"> - </w:t>
      </w:r>
      <w:r w:rsidRPr="004834C4">
        <w:t>Histogram of MCS-RMSD values across all docked ligands</w:t>
      </w:r>
      <w:bookmarkEnd w:id="98"/>
    </w:p>
    <w:p w14:paraId="4D88A1BC" w14:textId="77777777" w:rsidR="008F55E6" w:rsidRDefault="008F55E6" w:rsidP="00877ADE">
      <w:pPr>
        <w:pStyle w:val="TextkrperBlocksatz"/>
      </w:pPr>
    </w:p>
    <w:p w14:paraId="7171ECAB" w14:textId="2451A0BA" w:rsidR="006A18DB" w:rsidRDefault="00877ADE" w:rsidP="008F55E6">
      <w:pPr>
        <w:pStyle w:val="TextkrperBlocksatz"/>
      </w:pPr>
      <w:r w:rsidRPr="00877ADE">
        <w:t xml:space="preserve">To evaluate structural similarity of </w:t>
      </w:r>
      <w:r w:rsidR="009B3BAE">
        <w:t xml:space="preserve">the </w:t>
      </w:r>
      <w:r w:rsidRPr="00877ADE">
        <w:t xml:space="preserve">docked ligands to the reference substrate, MCS-RMSD (Maximum Common Substructure Root Mean Square Deviation) values were calculated. </w:t>
      </w:r>
      <w:r w:rsidR="00AB339F" w:rsidRPr="00AB339F">
        <w:t xml:space="preserve">As demonstrated in </w:t>
      </w:r>
      <w:r w:rsidR="00AB339F">
        <w:fldChar w:fldCharType="begin"/>
      </w:r>
      <w:r w:rsidR="00AB339F">
        <w:instrText xml:space="preserve"> REF _Ref207015072 \h </w:instrText>
      </w:r>
      <w:r w:rsidR="00AB339F">
        <w:fldChar w:fldCharType="separate"/>
      </w:r>
      <w:r w:rsidR="00E35F1B">
        <w:t xml:space="preserve">Figure </w:t>
      </w:r>
      <w:r w:rsidR="00E35F1B">
        <w:rPr>
          <w:noProof/>
        </w:rPr>
        <w:t>13</w:t>
      </w:r>
      <w:r w:rsidR="00AB339F">
        <w:fldChar w:fldCharType="end"/>
      </w:r>
      <w:r w:rsidR="00AB339F" w:rsidRPr="00AB339F">
        <w:t>, the histogram shows that a substantial proportion of ligands is found within a cluster at a RMSD of less than 4</w:t>
      </w:r>
      <w:r w:rsidR="00AB339F">
        <w:t> </w:t>
      </w:r>
      <w:r w:rsidR="00AB339F" w:rsidRPr="00AB339F">
        <w:t>Å, while a secondary cluster is observed between 4</w:t>
      </w:r>
      <w:r w:rsidR="00AB339F">
        <w:t>-</w:t>
      </w:r>
      <w:r w:rsidR="00AB339F" w:rsidRPr="00AB339F">
        <w:t>10</w:t>
      </w:r>
      <w:r w:rsidR="00AB339F">
        <w:t> </w:t>
      </w:r>
      <w:r w:rsidR="00AB339F" w:rsidRPr="00AB339F">
        <w:t>Å.</w:t>
      </w:r>
    </w:p>
    <w:p w14:paraId="43D00577" w14:textId="6BA69A14" w:rsidR="004834C4" w:rsidRDefault="006A18DB" w:rsidP="004834C4">
      <w:pPr>
        <w:pStyle w:val="TextkrperBlocksatz"/>
        <w:jc w:val="center"/>
      </w:pPr>
      <w:r>
        <w:rPr>
          <w:noProof/>
        </w:rPr>
        <w:lastRenderedPageBreak/>
        <w:drawing>
          <wp:inline distT="0" distB="0" distL="0" distR="0" wp14:anchorId="41B6CBB0" wp14:editId="49661201">
            <wp:extent cx="3762375" cy="3339471"/>
            <wp:effectExtent l="0" t="0" r="0" b="0"/>
            <wp:docPr id="1382857412" name="Grafik 2"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57412" name="Grafik 2" descr="Ein Bild, das Text, Screenshot, Diagramm, Reihe enthält.&#10;&#10;KI-generierte Inhalte können fehlerhaft sein."/>
                    <pic:cNvPicPr>
                      <a:picLocks noChangeAspect="1" noChangeArrowheads="1"/>
                    </pic:cNvPicPr>
                  </pic:nvPicPr>
                  <pic:blipFill rotWithShape="1">
                    <a:blip r:embed="rId40">
                      <a:extLst>
                        <a:ext uri="{28A0092B-C50C-407E-A947-70E740481C1C}">
                          <a14:useLocalDpi xmlns:a14="http://schemas.microsoft.com/office/drawing/2010/main" val="0"/>
                        </a:ext>
                      </a:extLst>
                    </a:blip>
                    <a:srcRect t="11240"/>
                    <a:stretch>
                      <a:fillRect/>
                    </a:stretch>
                  </pic:blipFill>
                  <pic:spPr bwMode="auto">
                    <a:xfrm>
                      <a:off x="0" y="0"/>
                      <a:ext cx="3772835" cy="3348755"/>
                    </a:xfrm>
                    <a:prstGeom prst="rect">
                      <a:avLst/>
                    </a:prstGeom>
                    <a:noFill/>
                    <a:ln>
                      <a:noFill/>
                    </a:ln>
                    <a:extLst>
                      <a:ext uri="{53640926-AAD7-44D8-BBD7-CCE9431645EC}">
                        <a14:shadowObscured xmlns:a14="http://schemas.microsoft.com/office/drawing/2010/main"/>
                      </a:ext>
                    </a:extLst>
                  </pic:spPr>
                </pic:pic>
              </a:graphicData>
            </a:graphic>
          </wp:inline>
        </w:drawing>
      </w:r>
    </w:p>
    <w:p w14:paraId="1E6E7522" w14:textId="174D75AD" w:rsidR="004834C4" w:rsidRDefault="004834C4" w:rsidP="004834C4">
      <w:pPr>
        <w:pStyle w:val="Beschriftung"/>
        <w:jc w:val="center"/>
      </w:pPr>
      <w:bookmarkStart w:id="99" w:name="_Ref207015205"/>
      <w:bookmarkStart w:id="100" w:name="_Toc207988598"/>
      <w:r>
        <w:t xml:space="preserve">Figure </w:t>
      </w:r>
      <w:r>
        <w:fldChar w:fldCharType="begin"/>
      </w:r>
      <w:r>
        <w:instrText xml:space="preserve"> SEQ Figure \* ARABIC </w:instrText>
      </w:r>
      <w:r>
        <w:fldChar w:fldCharType="separate"/>
      </w:r>
      <w:r w:rsidR="00E35F1B">
        <w:t>14</w:t>
      </w:r>
      <w:r>
        <w:fldChar w:fldCharType="end"/>
      </w:r>
      <w:bookmarkEnd w:id="99"/>
      <w:r>
        <w:t xml:space="preserve"> - </w:t>
      </w:r>
      <w:r w:rsidRPr="004834C4">
        <w:t>Docking affinity plotted against MCS-RMSD</w:t>
      </w:r>
      <w:bookmarkEnd w:id="100"/>
    </w:p>
    <w:p w14:paraId="585B45D7" w14:textId="77777777" w:rsidR="004834C4" w:rsidRPr="00877ADE" w:rsidRDefault="004834C4" w:rsidP="00877ADE">
      <w:pPr>
        <w:pStyle w:val="TextkrperBlocksatz"/>
      </w:pPr>
    </w:p>
    <w:p w14:paraId="10E5578B" w14:textId="2F9269EA" w:rsidR="00877ADE" w:rsidRPr="00877ADE" w:rsidRDefault="00877ADE" w:rsidP="00877ADE">
      <w:pPr>
        <w:pStyle w:val="TextkrperBlocksatz"/>
      </w:pPr>
      <w:r w:rsidRPr="00877ADE">
        <w:t>When plotting affinity against MCS-RMSD</w:t>
      </w:r>
      <w:r>
        <w:t xml:space="preserve"> (</w:t>
      </w:r>
      <w:r w:rsidR="00643ACA">
        <w:fldChar w:fldCharType="begin"/>
      </w:r>
      <w:r w:rsidR="00643ACA">
        <w:instrText xml:space="preserve"> REF _Ref207015205 \h </w:instrText>
      </w:r>
      <w:r w:rsidR="00643ACA">
        <w:fldChar w:fldCharType="separate"/>
      </w:r>
      <w:r w:rsidR="00E35F1B">
        <w:t xml:space="preserve">Figure </w:t>
      </w:r>
      <w:r w:rsidR="00E35F1B">
        <w:rPr>
          <w:noProof/>
        </w:rPr>
        <w:t>14</w:t>
      </w:r>
      <w:r w:rsidR="00643ACA">
        <w:fldChar w:fldCharType="end"/>
      </w:r>
      <w:r>
        <w:t>)</w:t>
      </w:r>
      <w:r w:rsidRPr="00877ADE">
        <w:t>,</w:t>
      </w:r>
      <w:r w:rsidR="00303A1B">
        <w:t xml:space="preserve"> the same tendencies as in </w:t>
      </w:r>
      <w:r w:rsidR="00303A1B">
        <w:fldChar w:fldCharType="begin"/>
      </w:r>
      <w:r w:rsidR="00303A1B">
        <w:instrText xml:space="preserve"> REF _Ref207015072 \h </w:instrText>
      </w:r>
      <w:r w:rsidR="00303A1B">
        <w:fldChar w:fldCharType="separate"/>
      </w:r>
      <w:r w:rsidR="00E35F1B">
        <w:t xml:space="preserve">Figure </w:t>
      </w:r>
      <w:r w:rsidR="00E35F1B">
        <w:rPr>
          <w:noProof/>
        </w:rPr>
        <w:t>13</w:t>
      </w:r>
      <w:r w:rsidR="00303A1B">
        <w:fldChar w:fldCharType="end"/>
      </w:r>
      <w:r w:rsidR="00303A1B">
        <w:t xml:space="preserve"> can be seen</w:t>
      </w:r>
      <w:r w:rsidR="007538F5">
        <w:t>. T</w:t>
      </w:r>
      <w:r w:rsidRPr="00877ADE">
        <w:t>wo clusters are observed: one corresponding to near-native pose (0</w:t>
      </w:r>
      <w:r>
        <w:t>-</w:t>
      </w:r>
      <w:r w:rsidR="007538F5">
        <w:t>4 </w:t>
      </w:r>
      <w:r w:rsidRPr="00877ADE">
        <w:t>Å) with a wide affinity spread, and a second cluster with larger deviations (</w:t>
      </w:r>
      <w:r w:rsidR="007538F5">
        <w:t>4</w:t>
      </w:r>
      <w:r>
        <w:t>-</w:t>
      </w:r>
      <w:r w:rsidR="007538F5">
        <w:t>10</w:t>
      </w:r>
      <w:r w:rsidRPr="00877ADE">
        <w:t xml:space="preserve"> Å), generally still distributed between</w:t>
      </w:r>
      <w:r w:rsidR="009D33A7">
        <w:t xml:space="preserve"> and affinity of</w:t>
      </w:r>
      <w:r w:rsidRPr="00877ADE">
        <w:t xml:space="preserve"> </w:t>
      </w:r>
      <w:r>
        <w:t>-</w:t>
      </w:r>
      <w:r w:rsidRPr="00877ADE">
        <w:t xml:space="preserve">8 and </w:t>
      </w:r>
      <w:r>
        <w:t>-</w:t>
      </w:r>
      <w:r w:rsidRPr="00877ADE">
        <w:t>4</w:t>
      </w:r>
      <w:r>
        <w:t xml:space="preserve"> kcal/mol</w:t>
      </w:r>
      <w:r w:rsidRPr="00877ADE">
        <w:t>.</w:t>
      </w:r>
    </w:p>
    <w:p w14:paraId="520A022E" w14:textId="77777777" w:rsidR="00C84E9E" w:rsidRDefault="00280779" w:rsidP="00C84E9E">
      <w:pPr>
        <w:pStyle w:val="TextkrperBlocksatz"/>
      </w:pPr>
      <w:r w:rsidRPr="00280779">
        <w:t xml:space="preserve">Pearson correlation analysis revealed no significant linear relationships between docking affinity, MCS size, and MCS-RMSD, with coefficients near zero (affinity vs. MCS: 0.015; affinity vs. RMSD: </w:t>
      </w:r>
      <w:r w:rsidR="00196163">
        <w:t>-</w:t>
      </w:r>
      <w:r w:rsidRPr="00280779">
        <w:t>0.065; MCS vs. RMSD: 0.096).</w:t>
      </w:r>
    </w:p>
    <w:p w14:paraId="2AD7AC14" w14:textId="77777777" w:rsidR="00C84E9E" w:rsidRDefault="00C84E9E" w:rsidP="00C84E9E">
      <w:pPr>
        <w:pStyle w:val="TextkrperBlocksatz"/>
      </w:pPr>
    </w:p>
    <w:p w14:paraId="46A7B641" w14:textId="3C422ECB" w:rsidR="00F67DC6" w:rsidRPr="00C84E9E" w:rsidRDefault="00F67DC6" w:rsidP="00C84E9E">
      <w:pPr>
        <w:pStyle w:val="berschrift2"/>
        <w:rPr>
          <w:rStyle w:val="normalerText"/>
        </w:rPr>
      </w:pPr>
      <w:bookmarkStart w:id="101" w:name="_Toc207988577"/>
      <w:r w:rsidRPr="00DA69A8">
        <w:rPr>
          <w:rStyle w:val="normalerText"/>
        </w:rPr>
        <w:t xml:space="preserve">PLIP </w:t>
      </w:r>
      <w:r w:rsidR="009E5862" w:rsidRPr="00DA69A8">
        <w:rPr>
          <w:rStyle w:val="normalerText"/>
        </w:rPr>
        <w:t>P</w:t>
      </w:r>
      <w:r w:rsidRPr="00DA69A8">
        <w:rPr>
          <w:rStyle w:val="normalerText"/>
        </w:rPr>
        <w:t xml:space="preserve">attern </w:t>
      </w:r>
      <w:r w:rsidR="009E5862" w:rsidRPr="00DA69A8">
        <w:rPr>
          <w:rStyle w:val="normalerText"/>
        </w:rPr>
        <w:t>R</w:t>
      </w:r>
      <w:r w:rsidRPr="00DA69A8">
        <w:rPr>
          <w:rStyle w:val="normalerText"/>
        </w:rPr>
        <w:t>esu</w:t>
      </w:r>
      <w:r w:rsidR="00397FD0" w:rsidRPr="00DA69A8">
        <w:rPr>
          <w:rStyle w:val="normalerText"/>
        </w:rPr>
        <w:t>l</w:t>
      </w:r>
      <w:r w:rsidRPr="00DA69A8">
        <w:rPr>
          <w:rStyle w:val="normalerText"/>
        </w:rPr>
        <w:t>ts</w:t>
      </w:r>
      <w:bookmarkEnd w:id="101"/>
    </w:p>
    <w:p w14:paraId="5BD64A1D" w14:textId="53084C79" w:rsidR="00741F91" w:rsidRDefault="00741F91" w:rsidP="003A4385">
      <w:pPr>
        <w:pStyle w:val="TextkrperBlocksatz"/>
      </w:pPr>
      <w:r w:rsidRPr="00741F91">
        <w:t xml:space="preserve">To further evaluate the docking results, protein-ligand interactions were analyzed using PLIP (Protein-Ligand Interaction Profiler), a tool that automatically detects and categorizes </w:t>
      </w:r>
      <w:r w:rsidR="00B04572">
        <w:t>different</w:t>
      </w:r>
      <w:r w:rsidRPr="00741F91">
        <w:t xml:space="preserve"> interaction types</w:t>
      </w:r>
      <w:r>
        <w:t xml:space="preserve">, </w:t>
      </w:r>
      <w:r w:rsidRPr="00741F91">
        <w:t>such as hydrogen bonds, hydrophobic contacts, salt bridges, π-stacking, and water bridge</w:t>
      </w:r>
      <w:r>
        <w:t xml:space="preserve">s, </w:t>
      </w:r>
      <w:r w:rsidRPr="00741F91">
        <w:t>between a ligand and its receptor. PLIP provides detailed information on interaction distances, geometry, and the specific residues involved</w:t>
      </w:r>
      <w:r>
        <w:t>.</w:t>
      </w:r>
    </w:p>
    <w:p w14:paraId="5D101C55" w14:textId="3AF2E28D" w:rsidR="003A4385" w:rsidRDefault="003A4385" w:rsidP="00305D2E">
      <w:pPr>
        <w:pStyle w:val="TextkrperBlocksatz"/>
      </w:pPr>
      <w:r w:rsidRPr="003A4385">
        <w:lastRenderedPageBreak/>
        <w:t xml:space="preserve">For this study, interaction patterns were established by aggregating the types of interactions and amino acids in contact across all docked ligands. These patterns reveal the regions of the protein that are </w:t>
      </w:r>
      <w:r w:rsidR="00502339">
        <w:t xml:space="preserve">the </w:t>
      </w:r>
      <w:r w:rsidRPr="003A4385">
        <w:t xml:space="preserve">most frequently involved in binding and allow assessment of whether ligand interactions are consistent with those of the natural substrate. </w:t>
      </w:r>
      <w:r w:rsidR="001C48EA">
        <w:t xml:space="preserve">Quantification with the established PLIP score </w:t>
      </w:r>
      <w:r w:rsidR="001C48EA" w:rsidRPr="003A4385">
        <w:t xml:space="preserve">enabled </w:t>
      </w:r>
      <w:r w:rsidR="001C48EA">
        <w:t xml:space="preserve">the </w:t>
      </w:r>
      <w:r w:rsidR="001C48EA" w:rsidRPr="003A4385">
        <w:t>ranking of ligands</w:t>
      </w:r>
      <w:r w:rsidR="001C48EA">
        <w:t xml:space="preserve"> by providing an additional layer of </w:t>
      </w:r>
      <w:r w:rsidR="008237AE" w:rsidRPr="003A4385">
        <w:t>evaluation that considers binding position and</w:t>
      </w:r>
      <w:r w:rsidR="00F61DC9">
        <w:t>,</w:t>
      </w:r>
      <w:r w:rsidR="004B6C96">
        <w:t xml:space="preserve"> in a way, </w:t>
      </w:r>
      <w:r w:rsidR="00F61DC9">
        <w:t>orientation by</w:t>
      </w:r>
      <w:r w:rsidR="008237AE">
        <w:t xml:space="preserve"> </w:t>
      </w:r>
      <w:r w:rsidR="008052D5">
        <w:t xml:space="preserve">mimicking the interaction types of the in-nature </w:t>
      </w:r>
      <w:r w:rsidR="00F61DC9">
        <w:t>template</w:t>
      </w:r>
      <w:r w:rsidR="008052D5">
        <w:t>, the substrate</w:t>
      </w:r>
      <w:r w:rsidR="008237AE">
        <w:t>.</w:t>
      </w:r>
    </w:p>
    <w:p w14:paraId="02FF8FEC" w14:textId="42263056" w:rsidR="00305D2E" w:rsidRDefault="00903221" w:rsidP="00305D2E">
      <w:pPr>
        <w:pStyle w:val="TextkrperBlocksatz"/>
      </w:pPr>
      <w:r>
        <w:t xml:space="preserve">As a </w:t>
      </w:r>
      <w:r w:rsidR="00595621">
        <w:t>basis</w:t>
      </w:r>
      <w:r>
        <w:t xml:space="preserve"> for PLIP interaction patterns, </w:t>
      </w:r>
      <w:r w:rsidR="00834820" w:rsidRPr="00834820">
        <w:t>the predicted human PPCDC structure (1QZU) with substrate PPan-Cys (</w:t>
      </w:r>
      <w:r w:rsidR="00853256">
        <w:fldChar w:fldCharType="begin"/>
      </w:r>
      <w:r w:rsidR="00853256">
        <w:instrText xml:space="preserve"> REF _Ref207034848 \h </w:instrText>
      </w:r>
      <w:r w:rsidR="00853256">
        <w:fldChar w:fldCharType="separate"/>
      </w:r>
      <w:r w:rsidR="00E35F1B">
        <w:t xml:space="preserve">Figure </w:t>
      </w:r>
      <w:r w:rsidR="00E35F1B">
        <w:rPr>
          <w:noProof/>
        </w:rPr>
        <w:t>15</w:t>
      </w:r>
      <w:r w:rsidR="00853256">
        <w:fldChar w:fldCharType="end"/>
      </w:r>
      <w:r w:rsidR="00834820">
        <w:t>.</w:t>
      </w:r>
      <w:r w:rsidR="00834820" w:rsidRPr="00834820">
        <w:t xml:space="preserve">A) was compared to the experimentally determined ligand binding pose of the </w:t>
      </w:r>
      <w:r w:rsidR="00834820" w:rsidRPr="00834820">
        <w:rPr>
          <w:i/>
          <w:iCs/>
        </w:rPr>
        <w:t>At.</w:t>
      </w:r>
      <w:r w:rsidR="00834820" w:rsidRPr="00834820">
        <w:t xml:space="preserve"> mutant protein (1MVN) with the reaction intermediate PCO (</w:t>
      </w:r>
      <w:r w:rsidR="00853256">
        <w:fldChar w:fldCharType="begin"/>
      </w:r>
      <w:r w:rsidR="00853256">
        <w:instrText xml:space="preserve"> REF _Ref207034848 \h </w:instrText>
      </w:r>
      <w:r w:rsidR="00853256">
        <w:fldChar w:fldCharType="separate"/>
      </w:r>
      <w:r w:rsidR="00E35F1B">
        <w:t xml:space="preserve">Figure </w:t>
      </w:r>
      <w:r w:rsidR="00E35F1B">
        <w:rPr>
          <w:noProof/>
        </w:rPr>
        <w:t>15</w:t>
      </w:r>
      <w:r w:rsidR="00853256">
        <w:fldChar w:fldCharType="end"/>
      </w:r>
      <w:r w:rsidR="00834820">
        <w:t>.</w:t>
      </w:r>
      <w:r w:rsidR="00834820" w:rsidRPr="00834820">
        <w:t>B).</w:t>
      </w:r>
      <w:r w:rsidR="00A01105">
        <w:t xml:space="preserve"> </w:t>
      </w:r>
      <w:r w:rsidR="00A01105" w:rsidRPr="00A01105">
        <w:t xml:space="preserve">In this instance, </w:t>
      </w:r>
      <w:r w:rsidR="00131C4E">
        <w:t xml:space="preserve">some </w:t>
      </w:r>
      <w:r w:rsidR="00A01105" w:rsidRPr="00A01105">
        <w:t>positions are identical</w:t>
      </w:r>
      <w:r w:rsidR="00131C4E">
        <w:t>, a</w:t>
      </w:r>
      <w:r w:rsidR="00A01105" w:rsidRPr="00A01105">
        <w:t xml:space="preserve">s evidenced by the alignment of LYS34 and MET183. </w:t>
      </w:r>
      <w:r w:rsidR="00A76724">
        <w:t xml:space="preserve">PLIP </w:t>
      </w:r>
      <w:r w:rsidR="00A76724" w:rsidRPr="00A01105">
        <w:t>indicates</w:t>
      </w:r>
      <w:r w:rsidR="00A76724">
        <w:t xml:space="preserve"> that for the</w:t>
      </w:r>
      <w:r w:rsidR="00A01105" w:rsidRPr="00A01105">
        <w:t xml:space="preserve"> Protenix prediction</w:t>
      </w:r>
      <w:r w:rsidR="00A76724">
        <w:t>,</w:t>
      </w:r>
      <w:r w:rsidR="00A01105" w:rsidRPr="00A01105">
        <w:t xml:space="preserve"> LYS34 addresses the phosphate group, which is absent in PCO, thereby assuming the role of Val30 in terms of interaction.</w:t>
      </w:r>
      <w:r w:rsidR="00041FD5">
        <w:t xml:space="preserve"> </w:t>
      </w:r>
      <w:r w:rsidR="00041FD5" w:rsidRPr="00041FD5">
        <w:t xml:space="preserve">Moreover, a theoretically identical position exists (Val (PPan-Cys) or ALA (PCO) for 174). Due to the low sequence identity of 1QZU and 1MVN (see </w:t>
      </w:r>
      <w:r w:rsidR="00041FD5">
        <w:fldChar w:fldCharType="begin"/>
      </w:r>
      <w:r w:rsidR="00041FD5">
        <w:instrText xml:space="preserve"> REF _Ref206687873 \h </w:instrText>
      </w:r>
      <w:r w:rsidR="00041FD5">
        <w:fldChar w:fldCharType="separate"/>
      </w:r>
      <w:r w:rsidR="00E35F1B">
        <w:t xml:space="preserve">Table </w:t>
      </w:r>
      <w:r w:rsidR="00E35F1B">
        <w:rPr>
          <w:noProof/>
        </w:rPr>
        <w:t>1</w:t>
      </w:r>
      <w:r w:rsidR="00041FD5">
        <w:fldChar w:fldCharType="end"/>
      </w:r>
      <w:r w:rsidR="00041FD5" w:rsidRPr="00041FD5">
        <w:t xml:space="preserve">), the amino acids specifically addressed differ. However, given that both amino acids are non-polar and hydrophobic, it can be </w:t>
      </w:r>
      <w:r w:rsidR="007363E0">
        <w:t>assumed</w:t>
      </w:r>
      <w:r w:rsidR="00041FD5" w:rsidRPr="00041FD5">
        <w:t xml:space="preserve"> that they serve analogous functions.</w:t>
      </w:r>
      <w:r w:rsidR="00DD0B6D">
        <w:t xml:space="preserve"> </w:t>
      </w:r>
      <w:r w:rsidR="00DD0B6D" w:rsidRPr="00DD0B6D">
        <w:t>Furthermore, there are residues that are not identical in both ligands but are similar, such as VAL30 and ALA31, which are located in approximately the same region.</w:t>
      </w:r>
    </w:p>
    <w:p w14:paraId="17FB31B3" w14:textId="308DAAAD" w:rsidR="00305D2E" w:rsidRDefault="009225BD" w:rsidP="00D26A7A">
      <w:pPr>
        <w:pStyle w:val="TextkrperBlocksatz"/>
        <w:rPr>
          <w:rStyle w:val="normalerText"/>
        </w:rPr>
      </w:pPr>
      <w:r>
        <w:t>Overall, the regions</w:t>
      </w:r>
      <w:r w:rsidR="00AD399F">
        <w:t xml:space="preserve"> in question</w:t>
      </w:r>
      <w:r>
        <w:t xml:space="preserve"> seem to fit for both interaction profiles, but only two of those residues are an exact match.</w:t>
      </w:r>
      <w:r w:rsidR="00BB342E">
        <w:t xml:space="preserve"> Interestingly, </w:t>
      </w:r>
      <w:r w:rsidR="009663F1">
        <w:t xml:space="preserve">most of the amino acids interacted with, are either non-polar and hydrophobic or </w:t>
      </w:r>
      <w:r w:rsidR="00855B33">
        <w:t>positively charged</w:t>
      </w:r>
      <w:r w:rsidR="00AD399F">
        <w:t xml:space="preserve"> and alkaline</w:t>
      </w:r>
      <w:r w:rsidR="00855B33">
        <w:t>.</w:t>
      </w:r>
    </w:p>
    <w:tbl>
      <w:tblPr>
        <w:tblStyle w:val="Tabellenraster"/>
        <w:tblW w:w="0" w:type="auto"/>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1"/>
        <w:gridCol w:w="3322"/>
        <w:gridCol w:w="3322"/>
      </w:tblGrid>
      <w:tr w:rsidR="00077D4C" w14:paraId="42D5D190" w14:textId="77777777" w:rsidTr="00F64894">
        <w:tc>
          <w:tcPr>
            <w:tcW w:w="3321" w:type="dxa"/>
          </w:tcPr>
          <w:p w14:paraId="33261A49" w14:textId="2AFCF9D4" w:rsidR="000F07AB" w:rsidRDefault="000F07AB" w:rsidP="000F07AB">
            <w:pPr>
              <w:pStyle w:val="Textkrper"/>
              <w:jc w:val="center"/>
              <w:rPr>
                <w:rStyle w:val="normalerText"/>
              </w:rPr>
            </w:pPr>
            <w:r>
              <w:rPr>
                <w:noProof/>
              </w:rPr>
              <w:lastRenderedPageBreak/>
              <w:drawing>
                <wp:inline distT="0" distB="0" distL="0" distR="0" wp14:anchorId="4608F4D6" wp14:editId="2FF31419">
                  <wp:extent cx="2052000" cy="2052000"/>
                  <wp:effectExtent l="0" t="0" r="0" b="0"/>
                  <wp:docPr id="1755412641" name="Grafik 5"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12641" name="Grafik 5" descr="Ein Bild, das Text, Diagramm, Reihe, Screenshot enthält.&#10;&#10;KI-generierte Inhalte können fehlerhaft sei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52000" cy="2052000"/>
                          </a:xfrm>
                          <a:prstGeom prst="rect">
                            <a:avLst/>
                          </a:prstGeom>
                          <a:noFill/>
                          <a:ln>
                            <a:noFill/>
                          </a:ln>
                        </pic:spPr>
                      </pic:pic>
                    </a:graphicData>
                  </a:graphic>
                </wp:inline>
              </w:drawing>
            </w:r>
          </w:p>
        </w:tc>
        <w:tc>
          <w:tcPr>
            <w:tcW w:w="3322" w:type="dxa"/>
          </w:tcPr>
          <w:p w14:paraId="57CB20A2" w14:textId="588DCF5B" w:rsidR="000F07AB" w:rsidRDefault="000F07AB" w:rsidP="000F07AB">
            <w:pPr>
              <w:pStyle w:val="Textkrper"/>
              <w:jc w:val="center"/>
              <w:rPr>
                <w:rStyle w:val="normalerText"/>
              </w:rPr>
            </w:pPr>
            <w:r>
              <w:rPr>
                <w:noProof/>
              </w:rPr>
              <w:drawing>
                <wp:inline distT="0" distB="0" distL="0" distR="0" wp14:anchorId="5358C314" wp14:editId="70ABF121">
                  <wp:extent cx="2052000" cy="2052000"/>
                  <wp:effectExtent l="0" t="0" r="0" b="0"/>
                  <wp:docPr id="1573922291" name="Grafik 6"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22291" name="Grafik 6" descr="Ein Bild, das Text, Diagramm, Reihe, Screenshot enthält.&#10;&#10;KI-generierte Inhalte können fehlerhaft sei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52000" cy="2052000"/>
                          </a:xfrm>
                          <a:prstGeom prst="rect">
                            <a:avLst/>
                          </a:prstGeom>
                          <a:noFill/>
                          <a:ln>
                            <a:noFill/>
                          </a:ln>
                        </pic:spPr>
                      </pic:pic>
                    </a:graphicData>
                  </a:graphic>
                </wp:inline>
              </w:drawing>
            </w:r>
          </w:p>
        </w:tc>
        <w:tc>
          <w:tcPr>
            <w:tcW w:w="3322" w:type="dxa"/>
          </w:tcPr>
          <w:p w14:paraId="26AFD6F2" w14:textId="477706F8" w:rsidR="000F07AB" w:rsidRDefault="000F07AB" w:rsidP="000F07AB">
            <w:pPr>
              <w:pStyle w:val="Textkrper"/>
              <w:jc w:val="center"/>
              <w:rPr>
                <w:rStyle w:val="normalerText"/>
              </w:rPr>
            </w:pPr>
            <w:r>
              <w:rPr>
                <w:noProof/>
              </w:rPr>
              <w:drawing>
                <wp:inline distT="0" distB="0" distL="0" distR="0" wp14:anchorId="3C53324F" wp14:editId="3E873475">
                  <wp:extent cx="2052000" cy="2052000"/>
                  <wp:effectExtent l="0" t="0" r="0" b="0"/>
                  <wp:docPr id="100446152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52000" cy="2052000"/>
                          </a:xfrm>
                          <a:prstGeom prst="rect">
                            <a:avLst/>
                          </a:prstGeom>
                          <a:noFill/>
                          <a:ln>
                            <a:noFill/>
                          </a:ln>
                        </pic:spPr>
                      </pic:pic>
                    </a:graphicData>
                  </a:graphic>
                </wp:inline>
              </w:drawing>
            </w:r>
          </w:p>
        </w:tc>
      </w:tr>
    </w:tbl>
    <w:p w14:paraId="27E6319F" w14:textId="7D0912C1" w:rsidR="000F07AB" w:rsidRDefault="00077D4C" w:rsidP="006E368F">
      <w:pPr>
        <w:pStyle w:val="Beschriftung"/>
        <w:jc w:val="center"/>
      </w:pPr>
      <w:bookmarkStart w:id="102" w:name="_Ref207034848"/>
      <w:bookmarkStart w:id="103" w:name="_Toc207988599"/>
      <w:r>
        <w:t xml:space="preserve">Figure </w:t>
      </w:r>
      <w:r>
        <w:fldChar w:fldCharType="begin"/>
      </w:r>
      <w:r>
        <w:instrText xml:space="preserve"> SEQ Figure \* ARABIC </w:instrText>
      </w:r>
      <w:r>
        <w:fldChar w:fldCharType="separate"/>
      </w:r>
      <w:r w:rsidR="00E35F1B">
        <w:t>15</w:t>
      </w:r>
      <w:r>
        <w:fldChar w:fldCharType="end"/>
      </w:r>
      <w:bookmarkEnd w:id="102"/>
      <w:r>
        <w:t xml:space="preserve"> - </w:t>
      </w:r>
      <w:r w:rsidR="00C840ED" w:rsidRPr="00C840ED">
        <w:t xml:space="preserve">PLIP interaction patterns and overlaps of substrate binding in </w:t>
      </w:r>
      <w:r w:rsidR="00E952E8">
        <w:t>h</w:t>
      </w:r>
      <w:r w:rsidR="00C840ED" w:rsidRPr="00C840ED">
        <w:t>uman PPCDC</w:t>
      </w:r>
      <w:r w:rsidR="00C840ED">
        <w:t xml:space="preserve"> </w:t>
      </w:r>
      <w:r>
        <w:t xml:space="preserve">using Marvin JS </w:t>
      </w:r>
      <w:sdt>
        <w:sdtPr>
          <w:id w:val="-1088233111"/>
          <w:citation/>
        </w:sdtPr>
        <w:sdtEndPr/>
        <w:sdtContent>
          <w:r>
            <w:fldChar w:fldCharType="begin"/>
          </w:r>
          <w:r w:rsidRPr="00FB7C08">
            <w:instrText xml:space="preserve"> CITATION Che25 \l 1031 </w:instrText>
          </w:r>
          <w:r>
            <w:fldChar w:fldCharType="separate"/>
          </w:r>
          <w:r w:rsidR="00E35F1B" w:rsidRPr="00E35F1B">
            <w:t>[78]</w:t>
          </w:r>
          <w:r>
            <w:fldChar w:fldCharType="end"/>
          </w:r>
        </w:sdtContent>
      </w:sdt>
      <w:bookmarkEnd w:id="103"/>
    </w:p>
    <w:p w14:paraId="74DCF1B2" w14:textId="77777777" w:rsidR="006E368F" w:rsidRDefault="006E368F" w:rsidP="006E368F">
      <w:pPr>
        <w:pStyle w:val="Beschriftung"/>
        <w:jc w:val="center"/>
        <w:rPr>
          <w:rStyle w:val="normalerText"/>
        </w:rPr>
      </w:pP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1"/>
      </w:tblGrid>
      <w:tr w:rsidR="006E368F" w:rsidRPr="00BD2BFA" w14:paraId="24B89671" w14:textId="77777777" w:rsidTr="00815BAC">
        <w:trPr>
          <w:jc w:val="center"/>
        </w:trPr>
        <w:tc>
          <w:tcPr>
            <w:tcW w:w="8351" w:type="dxa"/>
          </w:tcPr>
          <w:p w14:paraId="59517313" w14:textId="0C8A3343" w:rsidR="006E368F" w:rsidRPr="000F7F11" w:rsidRDefault="006E368F" w:rsidP="00815BAC">
            <w:pPr>
              <w:pStyle w:val="TextkrperBlocksatz"/>
              <w:rPr>
                <w:i/>
                <w:iCs/>
                <w:sz w:val="21"/>
                <w:szCs w:val="21"/>
              </w:rPr>
            </w:pPr>
            <w:r w:rsidRPr="000F7F11">
              <w:rPr>
                <w:b/>
                <w:bCs/>
                <w:i/>
                <w:iCs/>
                <w:sz w:val="21"/>
                <w:szCs w:val="21"/>
              </w:rPr>
              <w:t>(A)</w:t>
            </w:r>
            <w:r w:rsidRPr="000F7F11">
              <w:rPr>
                <w:i/>
                <w:iCs/>
                <w:sz w:val="21"/>
                <w:szCs w:val="21"/>
              </w:rPr>
              <w:t xml:space="preserve"> </w:t>
            </w:r>
            <w:r w:rsidR="00F64894" w:rsidRPr="000F7F11">
              <w:rPr>
                <w:i/>
                <w:iCs/>
                <w:sz w:val="21"/>
                <w:szCs w:val="21"/>
              </w:rPr>
              <w:t xml:space="preserve">Protenix prediction of PPCDC (1QZU) with PPan-Cys (9Z3) </w:t>
            </w:r>
            <w:sdt>
              <w:sdtPr>
                <w:rPr>
                  <w:i/>
                  <w:iCs/>
                  <w:sz w:val="21"/>
                  <w:szCs w:val="21"/>
                </w:rPr>
                <w:id w:val="859159966"/>
                <w:citation/>
              </w:sdtPr>
              <w:sdtEndPr/>
              <w:sdtContent>
                <w:r w:rsidR="00360126" w:rsidRPr="000F7F11">
                  <w:rPr>
                    <w:i/>
                    <w:iCs/>
                    <w:sz w:val="21"/>
                    <w:szCs w:val="21"/>
                  </w:rPr>
                  <w:fldChar w:fldCharType="begin"/>
                </w:r>
                <w:r w:rsidR="00360126" w:rsidRPr="000F7F11">
                  <w:rPr>
                    <w:i/>
                    <w:iCs/>
                    <w:sz w:val="21"/>
                    <w:szCs w:val="21"/>
                  </w:rPr>
                  <w:instrText xml:space="preserve"> CITATION RCS25 \l 1031 </w:instrText>
                </w:r>
                <w:r w:rsidR="00360126" w:rsidRPr="000F7F11">
                  <w:rPr>
                    <w:i/>
                    <w:iCs/>
                    <w:sz w:val="21"/>
                    <w:szCs w:val="21"/>
                  </w:rPr>
                  <w:fldChar w:fldCharType="separate"/>
                </w:r>
                <w:r w:rsidR="00E35F1B" w:rsidRPr="00E35F1B">
                  <w:rPr>
                    <w:noProof/>
                    <w:sz w:val="21"/>
                    <w:szCs w:val="21"/>
                  </w:rPr>
                  <w:t>[79]</w:t>
                </w:r>
                <w:r w:rsidR="00360126" w:rsidRPr="000F7F11">
                  <w:rPr>
                    <w:i/>
                    <w:iCs/>
                    <w:sz w:val="21"/>
                    <w:szCs w:val="21"/>
                  </w:rPr>
                  <w:fldChar w:fldCharType="end"/>
                </w:r>
              </w:sdtContent>
            </w:sdt>
            <w:r w:rsidRPr="000F7F11">
              <w:rPr>
                <w:i/>
                <w:iCs/>
                <w:sz w:val="21"/>
                <w:szCs w:val="21"/>
              </w:rPr>
              <w:t xml:space="preserve">, </w:t>
            </w:r>
            <w:r w:rsidRPr="000F7F11">
              <w:rPr>
                <w:b/>
                <w:bCs/>
                <w:i/>
                <w:iCs/>
                <w:sz w:val="21"/>
                <w:szCs w:val="21"/>
              </w:rPr>
              <w:t>(B)</w:t>
            </w:r>
            <w:r w:rsidRPr="000F7F11">
              <w:rPr>
                <w:i/>
                <w:iCs/>
                <w:sz w:val="21"/>
                <w:szCs w:val="21"/>
              </w:rPr>
              <w:t xml:space="preserve"> </w:t>
            </w:r>
            <w:r w:rsidR="0038478D" w:rsidRPr="000F7F11">
              <w:rPr>
                <w:i/>
                <w:iCs/>
                <w:sz w:val="21"/>
                <w:szCs w:val="21"/>
              </w:rPr>
              <w:t xml:space="preserve">Experimental PPCDC structure (1MVN) with PCO </w:t>
            </w:r>
            <w:sdt>
              <w:sdtPr>
                <w:rPr>
                  <w:i/>
                  <w:iCs/>
                  <w:sz w:val="21"/>
                  <w:szCs w:val="21"/>
                </w:rPr>
                <w:id w:val="-296219037"/>
                <w:citation/>
              </w:sdtPr>
              <w:sdtEndPr/>
              <w:sdtContent>
                <w:r w:rsidR="0038478D" w:rsidRPr="000F7F11">
                  <w:rPr>
                    <w:i/>
                    <w:iCs/>
                    <w:sz w:val="21"/>
                    <w:szCs w:val="21"/>
                  </w:rPr>
                  <w:fldChar w:fldCharType="begin"/>
                </w:r>
                <w:r w:rsidR="0038478D" w:rsidRPr="000F7F11">
                  <w:rPr>
                    <w:i/>
                    <w:iCs/>
                    <w:sz w:val="21"/>
                    <w:szCs w:val="21"/>
                  </w:rPr>
                  <w:instrText xml:space="preserve"> CITATION RCS251 \l 1031 </w:instrText>
                </w:r>
                <w:r w:rsidR="0038478D" w:rsidRPr="000F7F11">
                  <w:rPr>
                    <w:i/>
                    <w:iCs/>
                    <w:sz w:val="21"/>
                    <w:szCs w:val="21"/>
                  </w:rPr>
                  <w:fldChar w:fldCharType="separate"/>
                </w:r>
                <w:r w:rsidR="00E35F1B" w:rsidRPr="00E35F1B">
                  <w:rPr>
                    <w:noProof/>
                    <w:sz w:val="21"/>
                    <w:szCs w:val="21"/>
                  </w:rPr>
                  <w:t>[80]</w:t>
                </w:r>
                <w:r w:rsidR="0038478D" w:rsidRPr="000F7F11">
                  <w:rPr>
                    <w:i/>
                    <w:iCs/>
                    <w:sz w:val="21"/>
                    <w:szCs w:val="21"/>
                  </w:rPr>
                  <w:fldChar w:fldCharType="end"/>
                </w:r>
              </w:sdtContent>
            </w:sdt>
            <w:r w:rsidRPr="000F7F11">
              <w:rPr>
                <w:i/>
                <w:iCs/>
                <w:sz w:val="21"/>
                <w:szCs w:val="21"/>
              </w:rPr>
              <w:t xml:space="preserve">, </w:t>
            </w:r>
            <w:r w:rsidRPr="000F7F11">
              <w:rPr>
                <w:b/>
                <w:bCs/>
                <w:i/>
                <w:iCs/>
                <w:sz w:val="21"/>
                <w:szCs w:val="21"/>
              </w:rPr>
              <w:t>(C)</w:t>
            </w:r>
            <w:r w:rsidRPr="000F7F11">
              <w:rPr>
                <w:i/>
                <w:iCs/>
                <w:sz w:val="21"/>
                <w:szCs w:val="21"/>
              </w:rPr>
              <w:t xml:space="preserve"> </w:t>
            </w:r>
            <w:r w:rsidR="000F7F11" w:rsidRPr="000F7F11">
              <w:rPr>
                <w:i/>
                <w:iCs/>
                <w:sz w:val="21"/>
                <w:szCs w:val="21"/>
              </w:rPr>
              <w:t xml:space="preserve">Overlap of PLIP interaction patterns between PPan-Cys in 1QZU and 6AIM </w:t>
            </w:r>
            <w:sdt>
              <w:sdtPr>
                <w:rPr>
                  <w:i/>
                  <w:iCs/>
                  <w:sz w:val="21"/>
                  <w:szCs w:val="21"/>
                </w:rPr>
                <w:id w:val="1626046829"/>
                <w:citation/>
              </w:sdtPr>
              <w:sdtEndPr/>
              <w:sdtContent>
                <w:r w:rsidR="000F7F11" w:rsidRPr="000F7F11">
                  <w:rPr>
                    <w:i/>
                    <w:iCs/>
                    <w:sz w:val="21"/>
                    <w:szCs w:val="21"/>
                  </w:rPr>
                  <w:fldChar w:fldCharType="begin"/>
                </w:r>
                <w:r w:rsidR="000F7F11" w:rsidRPr="000F7F11">
                  <w:rPr>
                    <w:i/>
                    <w:iCs/>
                    <w:sz w:val="21"/>
                    <w:szCs w:val="21"/>
                  </w:rPr>
                  <w:instrText xml:space="preserve"> CITATION Zhe19 \l 1031 </w:instrText>
                </w:r>
                <w:r w:rsidR="000F7F11" w:rsidRPr="000F7F11">
                  <w:rPr>
                    <w:i/>
                    <w:iCs/>
                    <w:sz w:val="21"/>
                    <w:szCs w:val="21"/>
                  </w:rPr>
                  <w:fldChar w:fldCharType="separate"/>
                </w:r>
                <w:r w:rsidR="00E35F1B" w:rsidRPr="00E35F1B">
                  <w:rPr>
                    <w:noProof/>
                    <w:sz w:val="21"/>
                    <w:szCs w:val="21"/>
                  </w:rPr>
                  <w:t>[64]</w:t>
                </w:r>
                <w:r w:rsidR="000F7F11" w:rsidRPr="000F7F11">
                  <w:rPr>
                    <w:i/>
                    <w:iCs/>
                    <w:sz w:val="21"/>
                    <w:szCs w:val="21"/>
                  </w:rPr>
                  <w:fldChar w:fldCharType="end"/>
                </w:r>
              </w:sdtContent>
            </w:sdt>
            <w:r w:rsidRPr="000F7F11">
              <w:rPr>
                <w:i/>
                <w:iCs/>
                <w:sz w:val="21"/>
                <w:szCs w:val="21"/>
              </w:rPr>
              <w:t>.</w:t>
            </w:r>
          </w:p>
        </w:tc>
      </w:tr>
    </w:tbl>
    <w:p w14:paraId="34D5BF9D" w14:textId="403E30BE" w:rsidR="00002395" w:rsidRDefault="00002395" w:rsidP="00002395">
      <w:pPr>
        <w:pStyle w:val="TextkrperBlocksatz"/>
      </w:pPr>
      <w:r w:rsidRPr="00A7131A">
        <w:t xml:space="preserve">As indicated in section </w:t>
      </w:r>
      <w:r>
        <w:rPr>
          <w:lang w:val="de-DE"/>
        </w:rPr>
        <w:fldChar w:fldCharType="begin"/>
      </w:r>
      <w:r w:rsidRPr="00D107DF">
        <w:instrText xml:space="preserve"> REF _Ref207031323 \r \h </w:instrText>
      </w:r>
      <w:r>
        <w:rPr>
          <w:lang w:val="de-DE"/>
        </w:rPr>
      </w:r>
      <w:r>
        <w:rPr>
          <w:lang w:val="de-DE"/>
        </w:rPr>
        <w:fldChar w:fldCharType="separate"/>
      </w:r>
      <w:r w:rsidR="00E35F1B">
        <w:t>4.2.1</w:t>
      </w:r>
      <w:r>
        <w:rPr>
          <w:lang w:val="de-DE"/>
        </w:rPr>
        <w:fldChar w:fldCharType="end"/>
      </w:r>
      <w:r w:rsidRPr="00A7131A">
        <w:t xml:space="preserve">, another starting point for modeling the binding site of 1QZU was to compare it with an existing binding site of another protein, namely 6AIM. The protein has no functional or structural similarities with PPCDC, apart from the </w:t>
      </w:r>
      <w:r>
        <w:t>both cathalytical reactions consisting of PPan-Cys</w:t>
      </w:r>
      <w:r w:rsidRPr="00A7131A">
        <w:t>.</w:t>
      </w:r>
      <w:r>
        <w:t xml:space="preserve"> </w:t>
      </w:r>
      <w:r w:rsidRPr="00D14C4B">
        <w:t xml:space="preserve">Due to the more centrally located binding site, significantly more interactions are recorded than in the 1QZU prediction. In addition, the interaction types and types of amino acids </w:t>
      </w:r>
      <w:r>
        <w:t>also</w:t>
      </w:r>
      <w:r w:rsidRPr="00D14C4B">
        <w:t xml:space="preserve"> differ. </w:t>
      </w:r>
    </w:p>
    <w:p w14:paraId="0724C6CD" w14:textId="1D3958D8" w:rsidR="00002395" w:rsidRDefault="00D26A7A" w:rsidP="00002395">
      <w:pPr>
        <w:pStyle w:val="TextkrperBlocksatz"/>
      </w:pPr>
      <w:r>
        <w:rPr>
          <w:lang w:val="de-DE"/>
        </w:rPr>
        <w:fldChar w:fldCharType="begin"/>
      </w:r>
      <w:r w:rsidRPr="00D26A7A">
        <w:instrText xml:space="preserve"> REF _Ref207034848 \h </w:instrText>
      </w:r>
      <w:r>
        <w:rPr>
          <w:lang w:val="de-DE"/>
        </w:rPr>
      </w:r>
      <w:r>
        <w:rPr>
          <w:lang w:val="de-DE"/>
        </w:rPr>
        <w:fldChar w:fldCharType="separate"/>
      </w:r>
      <w:r w:rsidR="00E35F1B">
        <w:t xml:space="preserve">Figure </w:t>
      </w:r>
      <w:r w:rsidR="00E35F1B">
        <w:rPr>
          <w:noProof/>
        </w:rPr>
        <w:t>15</w:t>
      </w:r>
      <w:r>
        <w:rPr>
          <w:lang w:val="de-DE"/>
        </w:rPr>
        <w:fldChar w:fldCharType="end"/>
      </w:r>
      <w:r w:rsidRPr="00D26A7A">
        <w:t>.</w:t>
      </w:r>
      <w:r>
        <w:t xml:space="preserve">C </w:t>
      </w:r>
      <w:r w:rsidR="00002395" w:rsidRPr="00D14C4B">
        <w:t>shows the interactions that both proteins (PPCDC and Cab2 mutant H337A) have with the molecule. The amino acids that have the same interaction types but differ in certain properties are highlighted in light blue. In the case of valine (PPCDC) and leucine (Cab2), the two amino acids are sterically different, but both are non-polar and uncharged and thus have the same physicochemical properties. In the case of lysine (PPCDC) and arginine (Cab2), the physicochemical properties of positive charge and alkaline characteristics are also retained.</w:t>
      </w:r>
    </w:p>
    <w:p w14:paraId="216A9BC9" w14:textId="17772EB6" w:rsidR="00002395" w:rsidRPr="00153337" w:rsidRDefault="00153337" w:rsidP="00087638">
      <w:pPr>
        <w:pStyle w:val="TextkrperBlocksatz"/>
      </w:pPr>
      <w:r w:rsidRPr="00153337">
        <w:t>As a final remark, it can be stated that the parallels between the previously binding interaction of 1QZU PPCDC as substrate and the experimentally determined interactions of PPan-Cys with PPCS as product are a positive indication of correct orientation within the binding pocket</w:t>
      </w:r>
      <w:r>
        <w:t>.</w:t>
      </w:r>
      <w:r w:rsidR="001A70CC">
        <w:t xml:space="preserve"> </w:t>
      </w:r>
      <w:r w:rsidR="001A70CC" w:rsidRPr="001A70CC">
        <w:t>However, the number of observed interactions is inadequate for drawing definitive conclusions regarding the binding pocket and the Protenix prediction.</w:t>
      </w:r>
    </w:p>
    <w:p w14:paraId="48FD1297" w14:textId="42967746" w:rsidR="00E71F6A" w:rsidRDefault="00087638" w:rsidP="00087638">
      <w:pPr>
        <w:pStyle w:val="TextkrperBlocksatz"/>
      </w:pPr>
      <w:r w:rsidRPr="00087638">
        <w:lastRenderedPageBreak/>
        <w:t>PLIP was</w:t>
      </w:r>
      <w:r>
        <w:t xml:space="preserve"> also</w:t>
      </w:r>
      <w:r w:rsidRPr="00087638">
        <w:t xml:space="preserve"> applied to the complete docking dataset to investigate protein-ligand interactions across all 3,764 ligands with affinities higher than the substrate.</w:t>
      </w:r>
      <w:r w:rsidR="00E71F6A">
        <w:t xml:space="preserve"> </w:t>
      </w:r>
    </w:p>
    <w:p w14:paraId="0B78674B" w14:textId="72A913E2" w:rsidR="008121F3" w:rsidRDefault="00E71F6A" w:rsidP="00087638">
      <w:pPr>
        <w:pStyle w:val="TextkrperBlocksatz"/>
      </w:pPr>
      <w:r w:rsidRPr="00E71F6A">
        <w:t>The analysis revealed that many previously known interaction clusters were preserved and expanded due to the presence of larger ligands with extended chemical groups. In comparison to PCO and PPan-Cys, these ligands can interact with additional residues surrounding the canonical binding sites, effectively enlarging the interaction footprint. For example, the regions identified in the Protenix prediction and 1MVN experimental structures (residue</w:t>
      </w:r>
      <w:r w:rsidR="00810B2E">
        <w:t xml:space="preserve"> positions</w:t>
      </w:r>
      <w:r w:rsidRPr="00E71F6A">
        <w:t xml:space="preserve"> 30</w:t>
      </w:r>
      <w:r>
        <w:t>-</w:t>
      </w:r>
      <w:r w:rsidRPr="00E71F6A">
        <w:t>34, 171</w:t>
      </w:r>
      <w:r>
        <w:t>-</w:t>
      </w:r>
      <w:r w:rsidRPr="00E71F6A">
        <w:t>174, and 183) were reinforced, while new interaction sites emerged between residues</w:t>
      </w:r>
      <w:r w:rsidR="00810B2E">
        <w:t xml:space="preserve"> of position</w:t>
      </w:r>
      <w:r w:rsidR="005F195E">
        <w:t xml:space="preserve"> </w:t>
      </w:r>
      <w:r w:rsidR="005F195E" w:rsidRPr="00D67B08">
        <w:t>17-19</w:t>
      </w:r>
      <w:r w:rsidR="005F195E">
        <w:t>,</w:t>
      </w:r>
      <w:r w:rsidRPr="00E71F6A">
        <w:t xml:space="preserve"> 50, 70, 72, 77, and 92, as well as clusters spanning </w:t>
      </w:r>
      <w:r w:rsidR="00810B2E">
        <w:t xml:space="preserve">positions </w:t>
      </w:r>
      <w:r w:rsidRPr="00E71F6A">
        <w:t>126</w:t>
      </w:r>
      <w:r w:rsidR="008801E6">
        <w:t>-</w:t>
      </w:r>
      <w:r w:rsidRPr="00E71F6A">
        <w:t>129 and 142</w:t>
      </w:r>
      <w:r w:rsidR="008801E6">
        <w:t>-</w:t>
      </w:r>
      <w:r w:rsidRPr="00E71F6A">
        <w:t>144 (</w:t>
      </w:r>
      <w:r w:rsidR="00484364">
        <w:fldChar w:fldCharType="begin"/>
      </w:r>
      <w:r w:rsidR="00484364">
        <w:instrText xml:space="preserve"> REF _Ref207361001 \h </w:instrText>
      </w:r>
      <w:r w:rsidR="00484364">
        <w:fldChar w:fldCharType="separate"/>
      </w:r>
      <w:r w:rsidR="00E35F1B">
        <w:t xml:space="preserve">Figure </w:t>
      </w:r>
      <w:r w:rsidR="00E35F1B">
        <w:rPr>
          <w:noProof/>
        </w:rPr>
        <w:t>17</w:t>
      </w:r>
      <w:r w:rsidR="00484364">
        <w:fldChar w:fldCharType="end"/>
      </w:r>
      <w:r w:rsidR="001374F4">
        <w:t xml:space="preserve">and </w:t>
      </w:r>
      <w:r w:rsidR="00484364">
        <w:fldChar w:fldCharType="begin"/>
      </w:r>
      <w:r w:rsidR="00484364">
        <w:instrText xml:space="preserve"> REF _Ref207024529 \h </w:instrText>
      </w:r>
      <w:r w:rsidR="00484364">
        <w:fldChar w:fldCharType="separate"/>
      </w:r>
      <w:r w:rsidR="00E35F1B">
        <w:t xml:space="preserve">Figure </w:t>
      </w:r>
      <w:r w:rsidR="00E35F1B">
        <w:rPr>
          <w:noProof/>
        </w:rPr>
        <w:t>18</w:t>
      </w:r>
      <w:r w:rsidR="00484364">
        <w:fldChar w:fldCharType="end"/>
      </w:r>
      <w:r w:rsidRPr="00E71F6A">
        <w:t>).</w:t>
      </w:r>
    </w:p>
    <w:p w14:paraId="01C5C6A3" w14:textId="12D4B856" w:rsidR="0053286E" w:rsidRDefault="00AC56B5" w:rsidP="0053286E">
      <w:pPr>
        <w:pStyle w:val="TextkrperBlocksatz"/>
      </w:pPr>
      <w:r>
        <w:t xml:space="preserve">The later case is interesting, as it </w:t>
      </w:r>
      <w:r w:rsidR="002E3F25">
        <w:t>reveals</w:t>
      </w:r>
      <w:r>
        <w:t xml:space="preserve"> novel region</w:t>
      </w:r>
      <w:r w:rsidR="00185C81">
        <w:t>s</w:t>
      </w:r>
      <w:r>
        <w:t xml:space="preserve"> of</w:t>
      </w:r>
      <w:r w:rsidR="002E3F25">
        <w:t xml:space="preserve"> </w:t>
      </w:r>
      <w:r w:rsidR="002E3F25" w:rsidRPr="002E3F25">
        <w:t>the protein accessed by ligands, particularly in areas not occupied by the substrate due to size constraints</w:t>
      </w:r>
      <w:r w:rsidR="00185C81">
        <w:t xml:space="preserve">. </w:t>
      </w:r>
      <w:r w:rsidR="00185C81" w:rsidRPr="00185C81">
        <w:t xml:space="preserve">Some of these interactions could be </w:t>
      </w:r>
      <w:r w:rsidR="00185C81">
        <w:t>explained</w:t>
      </w:r>
      <w:r w:rsidR="00185C81" w:rsidRPr="00185C81">
        <w:t xml:space="preserve"> to the </w:t>
      </w:r>
      <w:r w:rsidR="00185C81">
        <w:t>Autobox</w:t>
      </w:r>
      <w:r w:rsidR="00185C81" w:rsidRPr="00185C81">
        <w:t xml:space="preserve"> search employed by GNINA, which distributes ligands across the entire receptor surface, allowing exploration beyond the canonical binding pocket.</w:t>
      </w:r>
      <w:r w:rsidR="008772E3">
        <w:t xml:space="preserve"> </w:t>
      </w:r>
      <w:r w:rsidR="008772E3" w:rsidRPr="008772E3">
        <w:t xml:space="preserve">To </w:t>
      </w:r>
      <w:r w:rsidR="00274D24">
        <w:t>distinguish</w:t>
      </w:r>
      <w:r w:rsidR="008772E3" w:rsidRPr="008772E3">
        <w:t xml:space="preserve"> which interactions originated from ligands in proximity to the binding site versus those arising from more distant contacts, </w:t>
      </w:r>
      <w:r w:rsidR="00274D24">
        <w:t xml:space="preserve">the </w:t>
      </w:r>
      <w:r w:rsidR="0053286E">
        <w:t xml:space="preserve">PLIP interaction pipeline was applied to the </w:t>
      </w:r>
      <w:r w:rsidR="00274D24">
        <w:t xml:space="preserve">NeighborSearch subgroup with a radius of </w:t>
      </w:r>
      <w:r w:rsidR="00274D24" w:rsidRPr="008772E3">
        <w:t>4</w:t>
      </w:r>
      <w:r w:rsidR="00274D24">
        <w:t> </w:t>
      </w:r>
      <w:r w:rsidR="00274D24" w:rsidRPr="008772E3">
        <w:t>Å</w:t>
      </w:r>
      <w:r w:rsidR="00274D24">
        <w:t xml:space="preserve"> (see subchapter </w:t>
      </w:r>
      <w:r w:rsidR="00274D24">
        <w:fldChar w:fldCharType="begin"/>
      </w:r>
      <w:r w:rsidR="00274D24">
        <w:instrText xml:space="preserve"> REF _Ref207026729 \r \h </w:instrText>
      </w:r>
      <w:r w:rsidR="00274D24">
        <w:fldChar w:fldCharType="separate"/>
      </w:r>
      <w:r w:rsidR="00E35F1B">
        <w:t>5.3</w:t>
      </w:r>
      <w:r w:rsidR="00274D24">
        <w:fldChar w:fldCharType="end"/>
      </w:r>
      <w:r w:rsidR="00484364">
        <w:t xml:space="preserve">, </w:t>
      </w:r>
      <w:r w:rsidR="00484364">
        <w:fldChar w:fldCharType="begin"/>
      </w:r>
      <w:r w:rsidR="00484364">
        <w:instrText xml:space="preserve"> REF _Ref207361035 \h </w:instrText>
      </w:r>
      <w:r w:rsidR="00484364">
        <w:fldChar w:fldCharType="separate"/>
      </w:r>
      <w:r w:rsidR="00E35F1B">
        <w:t xml:space="preserve">Figure </w:t>
      </w:r>
      <w:r w:rsidR="00E35F1B">
        <w:rPr>
          <w:noProof/>
        </w:rPr>
        <w:t>19</w:t>
      </w:r>
      <w:r w:rsidR="00484364">
        <w:fldChar w:fldCharType="end"/>
      </w:r>
      <w:r w:rsidR="00DA3C08">
        <w:t xml:space="preserve"> and </w:t>
      </w:r>
      <w:r w:rsidR="00484364">
        <w:fldChar w:fldCharType="begin"/>
      </w:r>
      <w:r w:rsidR="00484364">
        <w:instrText xml:space="preserve"> REF _Ref207361038 \h </w:instrText>
      </w:r>
      <w:r w:rsidR="00484364">
        <w:fldChar w:fldCharType="separate"/>
      </w:r>
      <w:r w:rsidR="00E35F1B">
        <w:t xml:space="preserve">Figure </w:t>
      </w:r>
      <w:r w:rsidR="00E35F1B">
        <w:rPr>
          <w:noProof/>
        </w:rPr>
        <w:t>20</w:t>
      </w:r>
      <w:r w:rsidR="00484364">
        <w:fldChar w:fldCharType="end"/>
      </w:r>
      <w:r w:rsidR="00274D24">
        <w:t>)</w:t>
      </w:r>
      <w:r w:rsidR="0053286E">
        <w:t xml:space="preserve">. </w:t>
      </w:r>
      <w:r w:rsidR="0053286E" w:rsidRPr="008772E3">
        <w:t>This filtering confirmed that known clusters (residues 29</w:t>
      </w:r>
      <w:r w:rsidR="0053286E">
        <w:t>-</w:t>
      </w:r>
      <w:r w:rsidR="0053286E" w:rsidRPr="008772E3">
        <w:t>37, 171</w:t>
      </w:r>
      <w:r w:rsidR="0053286E">
        <w:t>-</w:t>
      </w:r>
      <w:r w:rsidR="0053286E" w:rsidRPr="008772E3">
        <w:t>177, 181</w:t>
      </w:r>
      <w:r w:rsidR="0053286E">
        <w:t>-</w:t>
      </w:r>
      <w:r w:rsidR="0053286E" w:rsidRPr="008772E3">
        <w:t xml:space="preserve">183) </w:t>
      </w:r>
      <w:r w:rsidR="0053286E">
        <w:t>remained</w:t>
      </w:r>
      <w:r w:rsidR="0053286E" w:rsidRPr="008772E3">
        <w:t>, while additional residues in the intermediate regions (61 and 108) and a recurring cluster at 140</w:t>
      </w:r>
      <w:r w:rsidR="0053286E">
        <w:t>-</w:t>
      </w:r>
      <w:r w:rsidR="0053286E" w:rsidRPr="008772E3">
        <w:t>142 were also identified.</w:t>
      </w:r>
    </w:p>
    <w:p w14:paraId="6F3AF262" w14:textId="10DCB83B" w:rsidR="00CE4762" w:rsidRDefault="00EF687B" w:rsidP="005855C6">
      <w:pPr>
        <w:pStyle w:val="TextkrperBlocksatz"/>
      </w:pPr>
      <w:r w:rsidRPr="005855C6">
        <w:t xml:space="preserve">The quantitative scoring of PLIP interaction patterns (see Equation </w:t>
      </w:r>
      <w:r w:rsidRPr="005855C6">
        <w:fldChar w:fldCharType="begin"/>
      </w:r>
      <w:r w:rsidRPr="005855C6">
        <w:instrText xml:space="preserve"> REF _Ref207035929 \h </w:instrText>
      </w:r>
      <w:r w:rsidR="005855C6">
        <w:instrText xml:space="preserve"> \* MERGEFORMAT </w:instrText>
      </w:r>
      <w:r w:rsidRPr="005855C6">
        <w:fldChar w:fldCharType="separate"/>
      </w:r>
      <w:r w:rsidR="00E35F1B">
        <w:t>(8)</w:t>
      </w:r>
      <w:r w:rsidRPr="005855C6">
        <w:fldChar w:fldCharType="end"/>
      </w:r>
      <w:r w:rsidRPr="005855C6">
        <w:t xml:space="preserve">) </w:t>
      </w:r>
      <w:r w:rsidR="005855C6" w:rsidRPr="005855C6">
        <w:t>is an important bridge between qualitative interaction pattern comparison and quantitative filtering of candidates.</w:t>
      </w:r>
      <w:r w:rsidR="002510C2">
        <w:t xml:space="preserve"> It </w:t>
      </w:r>
      <w:r w:rsidR="002510C2" w:rsidRPr="002510C2">
        <w:t>reflects how closely a candidate ligand reproduces the interaction network of the biological substrate.</w:t>
      </w:r>
      <w:r w:rsidR="00A34A06">
        <w:t xml:space="preserve"> For this purpose, the </w:t>
      </w:r>
      <w:r w:rsidR="00803452">
        <w:t>PLIP score was calculated for each molecule of the PLIP analysis</w:t>
      </w:r>
      <w:r w:rsidR="00E51E6C">
        <w:t xml:space="preserve">. </w:t>
      </w:r>
      <w:r w:rsidR="00E51E6C" w:rsidRPr="00E51E6C">
        <w:t>Here, a distinction was made between similarity to the natural substrate (PPan-Cys), but only obtained through Protenix prediction, and experimentally determined interactions with a similarity to PCO</w:t>
      </w:r>
      <w:r w:rsidR="00E51E6C">
        <w:t>, which is not part of the Coenzyme A pathway</w:t>
      </w:r>
      <w:r w:rsidR="00E51E6C" w:rsidRPr="00E51E6C">
        <w:t>.</w:t>
      </w:r>
    </w:p>
    <w:p w14:paraId="6D2C00C5" w14:textId="33ECA673" w:rsidR="00BB5388" w:rsidRDefault="00BB5388">
      <w:pPr>
        <w:spacing w:after="200" w:line="276" w:lineRule="auto"/>
      </w:pPr>
      <w:r>
        <w:br w:type="page"/>
      </w:r>
    </w:p>
    <w:p w14:paraId="67AE188B" w14:textId="47BFC931" w:rsidR="007E21D6" w:rsidRDefault="00833B3B" w:rsidP="00AB62DD">
      <w:pPr>
        <w:pStyle w:val="berschrift2"/>
      </w:pPr>
      <w:bookmarkStart w:id="104" w:name="_Toc207988578"/>
      <w:r>
        <w:lastRenderedPageBreak/>
        <w:t xml:space="preserve">Final </w:t>
      </w:r>
      <w:r w:rsidR="00BB05D6">
        <w:t>C</w:t>
      </w:r>
      <w:r>
        <w:t xml:space="preserve">andidate </w:t>
      </w:r>
      <w:r w:rsidR="00BB05D6">
        <w:t>S</w:t>
      </w:r>
      <w:r>
        <w:t xml:space="preserve">election </w:t>
      </w:r>
      <w:r w:rsidR="00BB05D6" w:rsidRPr="00BB05D6">
        <w:t>for Experimental Testing</w:t>
      </w:r>
      <w:bookmarkEnd w:id="104"/>
    </w:p>
    <w:p w14:paraId="284F6F6C" w14:textId="6DAA9DE7" w:rsidR="00A5369F" w:rsidRPr="00226685" w:rsidRDefault="00A5369F" w:rsidP="00A5369F">
      <w:pPr>
        <w:pStyle w:val="TextkrperBlocksatz"/>
      </w:pPr>
      <w:r w:rsidRPr="00A5369F">
        <w:t xml:space="preserve">After the computational screening and evaluation of ligand docking results, a final set of candidate molecules was selected for further experimental testing. The selection process was based on a combination of criteria to ensure that the chosen ligands not only demonstrated favorable binding properties but also maintained a level of biological relevance. </w:t>
      </w:r>
      <w:r w:rsidRPr="00226685">
        <w:t>Specifically, three major aspects were taken into account:</w:t>
      </w:r>
    </w:p>
    <w:p w14:paraId="337DFE30" w14:textId="12B78704" w:rsidR="00876A18" w:rsidRDefault="00876A18" w:rsidP="00A5369F">
      <w:pPr>
        <w:pStyle w:val="TextkrperBlocksatz"/>
      </w:pPr>
      <w:r w:rsidRPr="00876A18">
        <w:t xml:space="preserve">The tightness of the overall binding is given by </w:t>
      </w:r>
      <w:r w:rsidR="004F2FC6">
        <w:t xml:space="preserve">the </w:t>
      </w:r>
      <w:r w:rsidRPr="00876A18">
        <w:t>binding affinity, as estimated by GNINA docking scor</w:t>
      </w:r>
      <w:r w:rsidR="004F2FC6">
        <w:t>ing</w:t>
      </w:r>
      <w:r w:rsidRPr="00876A18">
        <w:t>. These scores serve as an initial measure of the predicted ligand-protein interaction strength. It is important to note that the smaller the value, the more desirable it is.</w:t>
      </w:r>
    </w:p>
    <w:p w14:paraId="174D0C5F" w14:textId="5EE68EDB" w:rsidR="00876A18" w:rsidRDefault="00DF583E" w:rsidP="00A5369F">
      <w:pPr>
        <w:pStyle w:val="TextkrperBlocksatz"/>
      </w:pPr>
      <w:r w:rsidRPr="00DF583E">
        <w:t>Secondly, the binding site position is evaluated on a global scale. This evaluation is based on a short center-of-mass distance between the docked ligand and the substrate. It has been demonstrated that the efficacy of the measurement is directly proportional to the distance from the reference point.</w:t>
      </w:r>
    </w:p>
    <w:p w14:paraId="0764A56F" w14:textId="38786CFC" w:rsidR="00262FC9" w:rsidRDefault="00262FC9" w:rsidP="00A5369F">
      <w:pPr>
        <w:pStyle w:val="TextkrperBlocksatz"/>
      </w:pPr>
      <w:r w:rsidRPr="00262FC9">
        <w:t>Thirdly, pose stability and similarity are evaluated through MCS and MCS-RMSD calculations relative to the reference substrate pose. This is done to assess whether ligands adopted binding modes consistent with the known active site orientation.</w:t>
      </w:r>
      <w:r w:rsidRPr="00642D4D">
        <w:t xml:space="preserve"> </w:t>
      </w:r>
      <w:r w:rsidR="00642D4D" w:rsidRPr="00642D4D">
        <w:t>An</w:t>
      </w:r>
      <w:r w:rsidRPr="00642D4D">
        <w:t xml:space="preserve"> elevated MCS and a </w:t>
      </w:r>
      <w:r w:rsidR="00DA694A" w:rsidRPr="00642D4D">
        <w:t>decreased</w:t>
      </w:r>
      <w:r w:rsidRPr="00642D4D">
        <w:t xml:space="preserve"> MCS-RMSD are indicative of enhanced performance.</w:t>
      </w:r>
    </w:p>
    <w:p w14:paraId="61F768B0" w14:textId="7C6DF107" w:rsidR="00977675" w:rsidRDefault="00977675" w:rsidP="00977675">
      <w:pPr>
        <w:pStyle w:val="TextkrperBlocksatz"/>
      </w:pPr>
      <w:r>
        <w:t>The fourth point pertains to the interaction pattern similarity, which is determined by comparing PLIP-derived interaction profiles with those of the biological substrate (PPan-Cys in the Protenix prediction</w:t>
      </w:r>
      <w:r w:rsidR="00096162">
        <w:t xml:space="preserve"> (PLIP_1QZU)</w:t>
      </w:r>
      <w:r>
        <w:t xml:space="preserve"> and PCO in the experimental reference structure</w:t>
      </w:r>
      <w:r w:rsidR="00096162">
        <w:t xml:space="preserve"> (PLIP_1MVN)</w:t>
      </w:r>
      <w:r>
        <w:t xml:space="preserve">). This approach ensured that the candidate ligands not only exhibited strong binding properties </w:t>
      </w:r>
      <w:r w:rsidR="004807AF" w:rsidRPr="004807AF">
        <w:t>and reproduced the essential molecular interactions</w:t>
      </w:r>
      <w:r w:rsidR="004807AF">
        <w:t xml:space="preserve"> </w:t>
      </w:r>
      <w:r>
        <w:t xml:space="preserve">that are essential for catalytic </w:t>
      </w:r>
      <w:r w:rsidR="00BA149F" w:rsidRPr="00BA149F">
        <w:t>functionality</w:t>
      </w:r>
      <w:r>
        <w:t xml:space="preserve">. </w:t>
      </w:r>
      <w:r w:rsidR="00A10CB0">
        <w:t xml:space="preserve">The closer the score is to 1, the </w:t>
      </w:r>
      <w:r w:rsidR="003A4C82">
        <w:t>larger the overlay of interaction types with the reference</w:t>
      </w:r>
      <w:r>
        <w:t>.</w:t>
      </w:r>
    </w:p>
    <w:p w14:paraId="52F952CF" w14:textId="354552B0" w:rsidR="00FD6BDC" w:rsidRPr="00BB5388" w:rsidRDefault="003E1EA4" w:rsidP="001177D9">
      <w:pPr>
        <w:pStyle w:val="TextkrperBlocksatz"/>
      </w:pPr>
      <w:r w:rsidRPr="003E1EA4">
        <w:t>The ranking was compiled from the individual criteria</w:t>
      </w:r>
      <w:r w:rsidR="006F653B">
        <w:t>:</w:t>
      </w:r>
      <w:r w:rsidRPr="003E1EA4">
        <w:t xml:space="preserve"> COM, affinity</w:t>
      </w:r>
      <w:r w:rsidR="006F653B">
        <w:t xml:space="preserve"> and </w:t>
      </w:r>
      <w:r w:rsidRPr="003E1EA4">
        <w:t xml:space="preserve">PLIP scores. </w:t>
      </w:r>
      <w:r w:rsidR="00FD6BDC" w:rsidRPr="00FD6BDC">
        <w:t xml:space="preserve">Consequently, the entity occupying the uppermost position in the ranking consistently attained the leading placement across all subcategory rankings. </w:t>
      </w:r>
      <w:r w:rsidR="00DC153C">
        <w:t xml:space="preserve">The </w:t>
      </w:r>
      <w:r w:rsidR="00FD6BDC" w:rsidRPr="00DC153C">
        <w:t>MCS and MCS-RMSD factors were not decisive factors in the ranking.</w:t>
      </w:r>
    </w:p>
    <w:p w14:paraId="16CA3FC9" w14:textId="28EF1A24" w:rsidR="00C160F1" w:rsidRDefault="001A1345" w:rsidP="001177D9">
      <w:pPr>
        <w:pStyle w:val="TextkrperBlocksatz"/>
      </w:pPr>
      <w:r w:rsidRPr="001A1345">
        <w:lastRenderedPageBreak/>
        <w:t>The application of these filters led to the refinement of the initial ligand library, resulting in a more manageable subset of final candidates.</w:t>
      </w:r>
      <w:r>
        <w:t xml:space="preserve"> </w:t>
      </w:r>
      <w:r w:rsidR="001F40C2" w:rsidRPr="001F40C2">
        <w:t>These molecules balance predicted binding strength with structural and functional plausibility, making them the most promising compounds for experimental validation.</w:t>
      </w:r>
    </w:p>
    <w:p w14:paraId="67D3C21B" w14:textId="5FC57816" w:rsidR="00096162" w:rsidRDefault="00096162" w:rsidP="001177D9">
      <w:pPr>
        <w:pStyle w:val="TextkrperBlocksatz"/>
      </w:pPr>
      <w:r w:rsidRPr="00096162">
        <w:t xml:space="preserve">To evaluate how </w:t>
      </w:r>
      <w:r w:rsidR="001D4B70">
        <w:t>robust</w:t>
      </w:r>
      <w:r w:rsidRPr="00096162">
        <w:t xml:space="preserve"> the ranking is when using different subsets of criteria, pairwise comparisons were performed between alternative ranking schemes. The overlap of the top</w:t>
      </w:r>
      <w:r>
        <w:t xml:space="preserve"> 100</w:t>
      </w:r>
      <w:r w:rsidRPr="00096162">
        <w:t>-ranked ligands and the correlation of their ordering</w:t>
      </w:r>
      <w:r>
        <w:t xml:space="preserve"> between the new ranking and the all-criteria-ranking</w:t>
      </w:r>
      <w:r w:rsidRPr="00096162">
        <w:t xml:space="preserve"> were used as indicators of robustness</w:t>
      </w:r>
      <w:r>
        <w:t xml:space="preserve"> (see </w:t>
      </w:r>
      <w:r>
        <w:fldChar w:fldCharType="begin"/>
      </w:r>
      <w:r>
        <w:instrText xml:space="preserve"> REF _Ref207710958 \h </w:instrText>
      </w:r>
      <w:r>
        <w:fldChar w:fldCharType="separate"/>
      </w:r>
      <w:r w:rsidR="00E35F1B">
        <w:t xml:space="preserve">Table </w:t>
      </w:r>
      <w:r w:rsidR="00E35F1B">
        <w:rPr>
          <w:noProof/>
        </w:rPr>
        <w:t>3</w:t>
      </w:r>
      <w:r>
        <w:fldChar w:fldCharType="end"/>
      </w:r>
      <w:r>
        <w:t>)</w:t>
      </w:r>
      <w:r w:rsidRPr="00096162">
        <w:t>.</w:t>
      </w:r>
    </w:p>
    <w:p w14:paraId="40636088" w14:textId="29373A3A" w:rsidR="00542245" w:rsidRDefault="00542245" w:rsidP="00542245">
      <w:pPr>
        <w:pStyle w:val="Beschriftung"/>
      </w:pPr>
      <w:bookmarkStart w:id="105" w:name="_Ref207710958"/>
      <w:bookmarkStart w:id="106" w:name="_Toc207988607"/>
      <w:r>
        <w:t xml:space="preserve">Table </w:t>
      </w:r>
      <w:r>
        <w:fldChar w:fldCharType="begin"/>
      </w:r>
      <w:r>
        <w:instrText xml:space="preserve"> SEQ Table \* ARABIC </w:instrText>
      </w:r>
      <w:r>
        <w:fldChar w:fldCharType="separate"/>
      </w:r>
      <w:r w:rsidR="00E35F1B">
        <w:t>3</w:t>
      </w:r>
      <w:r>
        <w:fldChar w:fldCharType="end"/>
      </w:r>
      <w:bookmarkEnd w:id="105"/>
      <w:r>
        <w:t xml:space="preserve"> </w:t>
      </w:r>
      <w:r w:rsidR="00DC153C">
        <w:t>-</w:t>
      </w:r>
      <w:r>
        <w:t xml:space="preserve"> </w:t>
      </w:r>
      <w:r w:rsidR="00DC153C" w:rsidRPr="00DC153C">
        <w:t>Overlap and Spearman Correlation Between Rankings Based on Different Criteria Combinations</w:t>
      </w:r>
      <w:bookmarkEnd w:id="106"/>
    </w:p>
    <w:tbl>
      <w:tblPr>
        <w:tblStyle w:val="EinfacheTabelle5"/>
        <w:tblW w:w="0" w:type="auto"/>
        <w:jc w:val="center"/>
        <w:tblLook w:val="04A0" w:firstRow="1" w:lastRow="0" w:firstColumn="1" w:lastColumn="0" w:noHBand="0" w:noVBand="1"/>
      </w:tblPr>
      <w:tblGrid>
        <w:gridCol w:w="3912"/>
        <w:gridCol w:w="1611"/>
        <w:gridCol w:w="1702"/>
      </w:tblGrid>
      <w:tr w:rsidR="00542245" w14:paraId="6F2E4FE6" w14:textId="77777777" w:rsidTr="0009616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912" w:type="dxa"/>
          </w:tcPr>
          <w:p w14:paraId="42B804AC" w14:textId="094B9294" w:rsidR="00542245" w:rsidRPr="004E090A" w:rsidRDefault="00DC153C" w:rsidP="007872E1">
            <w:pPr>
              <w:pStyle w:val="TextkrperBlocksatz"/>
              <w:spacing w:after="120" w:line="240" w:lineRule="auto"/>
              <w:jc w:val="center"/>
              <w:rPr>
                <w:i w:val="0"/>
                <w:iCs w:val="0"/>
                <w:sz w:val="22"/>
              </w:rPr>
            </w:pPr>
            <w:r>
              <w:rPr>
                <w:i w:val="0"/>
                <w:iCs w:val="0"/>
                <w:sz w:val="22"/>
              </w:rPr>
              <w:t>C</w:t>
            </w:r>
            <w:r w:rsidR="00542245">
              <w:rPr>
                <w:i w:val="0"/>
                <w:iCs w:val="0"/>
                <w:sz w:val="22"/>
              </w:rPr>
              <w:t>riteria</w:t>
            </w:r>
          </w:p>
        </w:tc>
        <w:tc>
          <w:tcPr>
            <w:tcW w:w="1611" w:type="dxa"/>
          </w:tcPr>
          <w:p w14:paraId="289802A4" w14:textId="0B8C44FD" w:rsidR="00542245" w:rsidRPr="004E090A" w:rsidRDefault="00542245" w:rsidP="007872E1">
            <w:pPr>
              <w:pStyle w:val="TextkrperBlocksatz"/>
              <w:spacing w:after="120" w:line="240" w:lineRule="auto"/>
              <w:jc w:val="center"/>
              <w:cnfStyle w:val="100000000000" w:firstRow="1" w:lastRow="0" w:firstColumn="0" w:lastColumn="0" w:oddVBand="0" w:evenVBand="0" w:oddHBand="0" w:evenHBand="0" w:firstRowFirstColumn="0" w:firstRowLastColumn="0" w:lastRowFirstColumn="0" w:lastRowLastColumn="0"/>
              <w:rPr>
                <w:i w:val="0"/>
                <w:iCs w:val="0"/>
                <w:sz w:val="22"/>
              </w:rPr>
            </w:pPr>
            <w:r>
              <w:rPr>
                <w:i w:val="0"/>
                <w:iCs w:val="0"/>
                <w:sz w:val="22"/>
              </w:rPr>
              <w:t>Overlap (%)</w:t>
            </w:r>
          </w:p>
        </w:tc>
        <w:tc>
          <w:tcPr>
            <w:tcW w:w="1702" w:type="dxa"/>
          </w:tcPr>
          <w:p w14:paraId="6AAA2458" w14:textId="31F3D5FE" w:rsidR="00542245" w:rsidRPr="004E090A" w:rsidRDefault="00542245" w:rsidP="007872E1">
            <w:pPr>
              <w:pStyle w:val="TextkrperBlocksatz"/>
              <w:spacing w:after="120" w:line="240" w:lineRule="auto"/>
              <w:jc w:val="center"/>
              <w:cnfStyle w:val="100000000000" w:firstRow="1" w:lastRow="0" w:firstColumn="0" w:lastColumn="0" w:oddVBand="0" w:evenVBand="0" w:oddHBand="0" w:evenHBand="0" w:firstRowFirstColumn="0" w:firstRowLastColumn="0" w:lastRowFirstColumn="0" w:lastRowLastColumn="0"/>
              <w:rPr>
                <w:i w:val="0"/>
                <w:iCs w:val="0"/>
                <w:sz w:val="22"/>
              </w:rPr>
            </w:pPr>
            <w:r w:rsidRPr="00542245">
              <w:rPr>
                <w:i w:val="0"/>
                <w:iCs w:val="0"/>
                <w:sz w:val="22"/>
              </w:rPr>
              <w:t>Spearman’s ρ</w:t>
            </w:r>
          </w:p>
        </w:tc>
      </w:tr>
      <w:tr w:rsidR="00096162" w14:paraId="6A27B07A" w14:textId="77777777" w:rsidTr="000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12" w:type="dxa"/>
          </w:tcPr>
          <w:p w14:paraId="1F0997EB" w14:textId="3F74C12B" w:rsidR="00096162" w:rsidRPr="00096162" w:rsidRDefault="00096162" w:rsidP="00096162">
            <w:pPr>
              <w:pStyle w:val="TextkrperBlocksatz"/>
              <w:spacing w:after="0" w:line="240" w:lineRule="auto"/>
              <w:jc w:val="left"/>
              <w:rPr>
                <w:i w:val="0"/>
                <w:iCs w:val="0"/>
                <w:sz w:val="22"/>
              </w:rPr>
            </w:pPr>
            <w:r w:rsidRPr="00096162">
              <w:rPr>
                <w:i w:val="0"/>
                <w:iCs w:val="0"/>
                <w:sz w:val="22"/>
              </w:rPr>
              <w:t>Affinity</w:t>
            </w:r>
          </w:p>
        </w:tc>
        <w:tc>
          <w:tcPr>
            <w:tcW w:w="1611" w:type="dxa"/>
          </w:tcPr>
          <w:p w14:paraId="4E15D415" w14:textId="29230A38" w:rsidR="00096162" w:rsidRPr="00096162" w:rsidRDefault="00096162" w:rsidP="00096162">
            <w:pPr>
              <w:pStyle w:val="TextkrperBlocksatz"/>
              <w:spacing w:after="0" w:line="240" w:lineRule="auto"/>
              <w:jc w:val="center"/>
              <w:cnfStyle w:val="000000100000" w:firstRow="0" w:lastRow="0" w:firstColumn="0" w:lastColumn="0" w:oddVBand="0" w:evenVBand="0" w:oddHBand="1" w:evenHBand="0" w:firstRowFirstColumn="0" w:firstRowLastColumn="0" w:lastRowFirstColumn="0" w:lastRowLastColumn="0"/>
            </w:pPr>
            <w:r w:rsidRPr="00096162">
              <w:t>2</w:t>
            </w:r>
            <w:r w:rsidR="00AE155C">
              <w:t>8</w:t>
            </w:r>
          </w:p>
        </w:tc>
        <w:tc>
          <w:tcPr>
            <w:tcW w:w="1702" w:type="dxa"/>
          </w:tcPr>
          <w:p w14:paraId="36760EEF" w14:textId="606B1236" w:rsidR="00096162" w:rsidRPr="00096162" w:rsidRDefault="00096162" w:rsidP="00096162">
            <w:pPr>
              <w:pStyle w:val="TextkrperBlocksatz"/>
              <w:spacing w:after="0" w:line="240" w:lineRule="auto"/>
              <w:jc w:val="center"/>
              <w:cnfStyle w:val="000000100000" w:firstRow="0" w:lastRow="0" w:firstColumn="0" w:lastColumn="0" w:oddVBand="0" w:evenVBand="0" w:oddHBand="1" w:evenHBand="0" w:firstRowFirstColumn="0" w:firstRowLastColumn="0" w:lastRowFirstColumn="0" w:lastRowLastColumn="0"/>
            </w:pPr>
            <w:r w:rsidRPr="00096162">
              <w:t>-0.</w:t>
            </w:r>
            <w:r w:rsidR="00AE155C">
              <w:t>23</w:t>
            </w:r>
          </w:p>
        </w:tc>
      </w:tr>
      <w:tr w:rsidR="00096162" w14:paraId="7D1A0AC2" w14:textId="77777777" w:rsidTr="00096162">
        <w:trPr>
          <w:jc w:val="center"/>
        </w:trPr>
        <w:tc>
          <w:tcPr>
            <w:cnfStyle w:val="001000000000" w:firstRow="0" w:lastRow="0" w:firstColumn="1" w:lastColumn="0" w:oddVBand="0" w:evenVBand="0" w:oddHBand="0" w:evenHBand="0" w:firstRowFirstColumn="0" w:firstRowLastColumn="0" w:lastRowFirstColumn="0" w:lastRowLastColumn="0"/>
            <w:tcW w:w="3912" w:type="dxa"/>
          </w:tcPr>
          <w:p w14:paraId="2386E811" w14:textId="68311A43" w:rsidR="00096162" w:rsidRPr="00096162" w:rsidRDefault="00096162" w:rsidP="00096162">
            <w:pPr>
              <w:pStyle w:val="TextkrperBlocksatz"/>
              <w:spacing w:after="0" w:line="240" w:lineRule="auto"/>
              <w:jc w:val="left"/>
              <w:rPr>
                <w:i w:val="0"/>
                <w:iCs w:val="0"/>
                <w:sz w:val="22"/>
              </w:rPr>
            </w:pPr>
            <w:r w:rsidRPr="00096162">
              <w:rPr>
                <w:i w:val="0"/>
                <w:iCs w:val="0"/>
                <w:sz w:val="22"/>
              </w:rPr>
              <w:t>COM</w:t>
            </w:r>
          </w:p>
        </w:tc>
        <w:tc>
          <w:tcPr>
            <w:tcW w:w="1611" w:type="dxa"/>
          </w:tcPr>
          <w:p w14:paraId="0981A806" w14:textId="2592120A" w:rsidR="00096162" w:rsidRPr="00096162" w:rsidRDefault="00096162" w:rsidP="00096162">
            <w:pPr>
              <w:pStyle w:val="TextkrperBlocksatz"/>
              <w:spacing w:after="0" w:line="240" w:lineRule="auto"/>
              <w:jc w:val="center"/>
              <w:cnfStyle w:val="000000000000" w:firstRow="0" w:lastRow="0" w:firstColumn="0" w:lastColumn="0" w:oddVBand="0" w:evenVBand="0" w:oddHBand="0" w:evenHBand="0" w:firstRowFirstColumn="0" w:firstRowLastColumn="0" w:lastRowFirstColumn="0" w:lastRowLastColumn="0"/>
            </w:pPr>
            <w:r w:rsidRPr="00096162">
              <w:t>22</w:t>
            </w:r>
          </w:p>
        </w:tc>
        <w:tc>
          <w:tcPr>
            <w:tcW w:w="1702" w:type="dxa"/>
          </w:tcPr>
          <w:p w14:paraId="4E17AB78" w14:textId="6EACE3B3" w:rsidR="00096162" w:rsidRPr="00096162" w:rsidRDefault="00096162" w:rsidP="00096162">
            <w:pPr>
              <w:pStyle w:val="TextkrperBlocksatz"/>
              <w:spacing w:after="0" w:line="240" w:lineRule="auto"/>
              <w:jc w:val="center"/>
              <w:cnfStyle w:val="000000000000" w:firstRow="0" w:lastRow="0" w:firstColumn="0" w:lastColumn="0" w:oddVBand="0" w:evenVBand="0" w:oddHBand="0" w:evenHBand="0" w:firstRowFirstColumn="0" w:firstRowLastColumn="0" w:lastRowFirstColumn="0" w:lastRowLastColumn="0"/>
            </w:pPr>
            <w:r w:rsidRPr="00096162">
              <w:t>0.20</w:t>
            </w:r>
          </w:p>
        </w:tc>
      </w:tr>
      <w:tr w:rsidR="00096162" w14:paraId="306FE139" w14:textId="77777777" w:rsidTr="000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12" w:type="dxa"/>
          </w:tcPr>
          <w:p w14:paraId="1572B5D9" w14:textId="77311EFE" w:rsidR="00096162" w:rsidRPr="00096162" w:rsidRDefault="00096162" w:rsidP="00096162">
            <w:pPr>
              <w:pStyle w:val="TextkrperBlocksatz"/>
              <w:spacing w:after="0" w:line="240" w:lineRule="auto"/>
              <w:jc w:val="left"/>
              <w:rPr>
                <w:i w:val="0"/>
                <w:iCs w:val="0"/>
                <w:sz w:val="22"/>
              </w:rPr>
            </w:pPr>
            <w:r w:rsidRPr="00096162">
              <w:rPr>
                <w:i w:val="0"/>
                <w:iCs w:val="0"/>
                <w:sz w:val="22"/>
              </w:rPr>
              <w:t>PLIP_1MVN</w:t>
            </w:r>
          </w:p>
        </w:tc>
        <w:tc>
          <w:tcPr>
            <w:tcW w:w="1611" w:type="dxa"/>
          </w:tcPr>
          <w:p w14:paraId="6CB711CF" w14:textId="0160ACA5" w:rsidR="00096162" w:rsidRPr="00096162" w:rsidRDefault="00096162" w:rsidP="00096162">
            <w:pPr>
              <w:pStyle w:val="TextkrperBlocksatz"/>
              <w:spacing w:after="0" w:line="240" w:lineRule="auto"/>
              <w:jc w:val="center"/>
              <w:cnfStyle w:val="000000100000" w:firstRow="0" w:lastRow="0" w:firstColumn="0" w:lastColumn="0" w:oddVBand="0" w:evenVBand="0" w:oddHBand="1" w:evenHBand="0" w:firstRowFirstColumn="0" w:firstRowLastColumn="0" w:lastRowFirstColumn="0" w:lastRowLastColumn="0"/>
            </w:pPr>
            <w:r w:rsidRPr="00096162">
              <w:t>7</w:t>
            </w:r>
          </w:p>
        </w:tc>
        <w:tc>
          <w:tcPr>
            <w:tcW w:w="1702" w:type="dxa"/>
          </w:tcPr>
          <w:p w14:paraId="46331315" w14:textId="590993EC" w:rsidR="00096162" w:rsidRPr="00096162" w:rsidRDefault="00096162" w:rsidP="00096162">
            <w:pPr>
              <w:pStyle w:val="TextkrperBlocksatz"/>
              <w:spacing w:after="0" w:line="240" w:lineRule="auto"/>
              <w:jc w:val="center"/>
              <w:cnfStyle w:val="000000100000" w:firstRow="0" w:lastRow="0" w:firstColumn="0" w:lastColumn="0" w:oddVBand="0" w:evenVBand="0" w:oddHBand="1" w:evenHBand="0" w:firstRowFirstColumn="0" w:firstRowLastColumn="0" w:lastRowFirstColumn="0" w:lastRowLastColumn="0"/>
            </w:pPr>
            <w:r w:rsidRPr="00096162">
              <w:t>-0.61</w:t>
            </w:r>
          </w:p>
        </w:tc>
      </w:tr>
      <w:tr w:rsidR="00096162" w14:paraId="0A0BFCEF" w14:textId="77777777" w:rsidTr="00096162">
        <w:trPr>
          <w:jc w:val="center"/>
        </w:trPr>
        <w:tc>
          <w:tcPr>
            <w:cnfStyle w:val="001000000000" w:firstRow="0" w:lastRow="0" w:firstColumn="1" w:lastColumn="0" w:oddVBand="0" w:evenVBand="0" w:oddHBand="0" w:evenHBand="0" w:firstRowFirstColumn="0" w:firstRowLastColumn="0" w:lastRowFirstColumn="0" w:lastRowLastColumn="0"/>
            <w:tcW w:w="3912" w:type="dxa"/>
          </w:tcPr>
          <w:p w14:paraId="25E87743" w14:textId="4DA4321B" w:rsidR="00096162" w:rsidRPr="00096162" w:rsidRDefault="00096162" w:rsidP="00096162">
            <w:pPr>
              <w:pStyle w:val="TextkrperBlocksatz"/>
              <w:spacing w:after="0" w:line="240" w:lineRule="auto"/>
              <w:jc w:val="left"/>
              <w:rPr>
                <w:i w:val="0"/>
                <w:iCs w:val="0"/>
                <w:sz w:val="22"/>
              </w:rPr>
            </w:pPr>
            <w:r w:rsidRPr="00096162">
              <w:rPr>
                <w:i w:val="0"/>
                <w:iCs w:val="0"/>
                <w:sz w:val="22"/>
              </w:rPr>
              <w:t>PLIP_1QZU</w:t>
            </w:r>
          </w:p>
        </w:tc>
        <w:tc>
          <w:tcPr>
            <w:tcW w:w="1611" w:type="dxa"/>
          </w:tcPr>
          <w:p w14:paraId="62340062" w14:textId="648678E5" w:rsidR="00096162" w:rsidRPr="00096162" w:rsidRDefault="00096162" w:rsidP="00096162">
            <w:pPr>
              <w:pStyle w:val="TextkrperBlocksatz"/>
              <w:spacing w:after="0" w:line="240" w:lineRule="auto"/>
              <w:jc w:val="center"/>
              <w:cnfStyle w:val="000000000000" w:firstRow="0" w:lastRow="0" w:firstColumn="0" w:lastColumn="0" w:oddVBand="0" w:evenVBand="0" w:oddHBand="0" w:evenHBand="0" w:firstRowFirstColumn="0" w:firstRowLastColumn="0" w:lastRowFirstColumn="0" w:lastRowLastColumn="0"/>
            </w:pPr>
            <w:r w:rsidRPr="00096162">
              <w:t>15</w:t>
            </w:r>
          </w:p>
        </w:tc>
        <w:tc>
          <w:tcPr>
            <w:tcW w:w="1702" w:type="dxa"/>
          </w:tcPr>
          <w:p w14:paraId="7FFF8E88" w14:textId="1E551216" w:rsidR="00096162" w:rsidRPr="00096162" w:rsidRDefault="00096162" w:rsidP="00096162">
            <w:pPr>
              <w:pStyle w:val="TextkrperBlocksatz"/>
              <w:spacing w:after="0" w:line="240" w:lineRule="auto"/>
              <w:jc w:val="center"/>
              <w:cnfStyle w:val="000000000000" w:firstRow="0" w:lastRow="0" w:firstColumn="0" w:lastColumn="0" w:oddVBand="0" w:evenVBand="0" w:oddHBand="0" w:evenHBand="0" w:firstRowFirstColumn="0" w:firstRowLastColumn="0" w:lastRowFirstColumn="0" w:lastRowLastColumn="0"/>
            </w:pPr>
            <w:r w:rsidRPr="00096162">
              <w:t>0.31</w:t>
            </w:r>
          </w:p>
        </w:tc>
      </w:tr>
      <w:tr w:rsidR="00542245" w14:paraId="562B3547" w14:textId="77777777" w:rsidTr="000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12" w:type="dxa"/>
          </w:tcPr>
          <w:p w14:paraId="5EBC0B5C" w14:textId="7F13C6DF" w:rsidR="00542245" w:rsidRPr="00096162" w:rsidRDefault="00542245" w:rsidP="00096162">
            <w:pPr>
              <w:pStyle w:val="TextkrperBlocksatz"/>
              <w:spacing w:after="0" w:line="240" w:lineRule="auto"/>
              <w:jc w:val="left"/>
              <w:rPr>
                <w:i w:val="0"/>
                <w:iCs w:val="0"/>
                <w:sz w:val="22"/>
              </w:rPr>
            </w:pPr>
            <w:r w:rsidRPr="00096162">
              <w:rPr>
                <w:i w:val="0"/>
                <w:iCs w:val="0"/>
                <w:sz w:val="22"/>
              </w:rPr>
              <w:t>Affinity + COM</w:t>
            </w:r>
          </w:p>
        </w:tc>
        <w:tc>
          <w:tcPr>
            <w:tcW w:w="1611" w:type="dxa"/>
          </w:tcPr>
          <w:p w14:paraId="6F0CBC55" w14:textId="280B0E04" w:rsidR="00542245" w:rsidRPr="00096162" w:rsidRDefault="00542245" w:rsidP="00096162">
            <w:pPr>
              <w:pStyle w:val="TextkrperBlocksatz"/>
              <w:spacing w:after="0" w:line="240" w:lineRule="auto"/>
              <w:jc w:val="center"/>
              <w:cnfStyle w:val="000000100000" w:firstRow="0" w:lastRow="0" w:firstColumn="0" w:lastColumn="0" w:oddVBand="0" w:evenVBand="0" w:oddHBand="1" w:evenHBand="0" w:firstRowFirstColumn="0" w:firstRowLastColumn="0" w:lastRowFirstColumn="0" w:lastRowLastColumn="0"/>
            </w:pPr>
            <w:r w:rsidRPr="00096162">
              <w:t>54</w:t>
            </w:r>
          </w:p>
        </w:tc>
        <w:tc>
          <w:tcPr>
            <w:tcW w:w="1702" w:type="dxa"/>
          </w:tcPr>
          <w:p w14:paraId="56A20901" w14:textId="0538D24A" w:rsidR="00542245" w:rsidRPr="00096162" w:rsidRDefault="00542245" w:rsidP="00096162">
            <w:pPr>
              <w:pStyle w:val="TextkrperBlocksatz"/>
              <w:spacing w:after="0" w:line="240" w:lineRule="auto"/>
              <w:jc w:val="center"/>
              <w:cnfStyle w:val="000000100000" w:firstRow="0" w:lastRow="0" w:firstColumn="0" w:lastColumn="0" w:oddVBand="0" w:evenVBand="0" w:oddHBand="1" w:evenHBand="0" w:firstRowFirstColumn="0" w:firstRowLastColumn="0" w:lastRowFirstColumn="0" w:lastRowLastColumn="0"/>
            </w:pPr>
            <w:r w:rsidRPr="00096162">
              <w:t>0.50</w:t>
            </w:r>
          </w:p>
        </w:tc>
      </w:tr>
      <w:tr w:rsidR="00542245" w14:paraId="3F6CBF50" w14:textId="77777777" w:rsidTr="00096162">
        <w:trPr>
          <w:jc w:val="center"/>
        </w:trPr>
        <w:tc>
          <w:tcPr>
            <w:cnfStyle w:val="001000000000" w:firstRow="0" w:lastRow="0" w:firstColumn="1" w:lastColumn="0" w:oddVBand="0" w:evenVBand="0" w:oddHBand="0" w:evenHBand="0" w:firstRowFirstColumn="0" w:firstRowLastColumn="0" w:lastRowFirstColumn="0" w:lastRowLastColumn="0"/>
            <w:tcW w:w="3912" w:type="dxa"/>
          </w:tcPr>
          <w:p w14:paraId="52A7C0F4" w14:textId="4BBC8500" w:rsidR="00542245" w:rsidRPr="00096162" w:rsidRDefault="00542245" w:rsidP="00096162">
            <w:pPr>
              <w:pStyle w:val="TextkrperBlocksatz"/>
              <w:spacing w:after="0" w:line="240" w:lineRule="auto"/>
              <w:jc w:val="left"/>
              <w:rPr>
                <w:i w:val="0"/>
                <w:iCs w:val="0"/>
                <w:sz w:val="22"/>
              </w:rPr>
            </w:pPr>
            <w:r w:rsidRPr="00096162">
              <w:rPr>
                <w:i w:val="0"/>
                <w:iCs w:val="0"/>
                <w:sz w:val="22"/>
              </w:rPr>
              <w:t>Affinity + PLIP_1MVN</w:t>
            </w:r>
          </w:p>
        </w:tc>
        <w:tc>
          <w:tcPr>
            <w:tcW w:w="1611" w:type="dxa"/>
          </w:tcPr>
          <w:p w14:paraId="08A23A85" w14:textId="527506A4" w:rsidR="00542245" w:rsidRPr="00096162" w:rsidRDefault="00542245" w:rsidP="00096162">
            <w:pPr>
              <w:pStyle w:val="TextkrperBlocksatz"/>
              <w:spacing w:after="0" w:line="240" w:lineRule="auto"/>
              <w:jc w:val="center"/>
              <w:cnfStyle w:val="000000000000" w:firstRow="0" w:lastRow="0" w:firstColumn="0" w:lastColumn="0" w:oddVBand="0" w:evenVBand="0" w:oddHBand="0" w:evenHBand="0" w:firstRowFirstColumn="0" w:firstRowLastColumn="0" w:lastRowFirstColumn="0" w:lastRowLastColumn="0"/>
            </w:pPr>
            <w:r w:rsidRPr="00096162">
              <w:t>42</w:t>
            </w:r>
          </w:p>
        </w:tc>
        <w:tc>
          <w:tcPr>
            <w:tcW w:w="1702" w:type="dxa"/>
          </w:tcPr>
          <w:p w14:paraId="52ABA6AE" w14:textId="1CE2C2DF" w:rsidR="00542245" w:rsidRPr="00096162" w:rsidRDefault="00542245" w:rsidP="00096162">
            <w:pPr>
              <w:pStyle w:val="TextkrperBlocksatz"/>
              <w:spacing w:after="0" w:line="240" w:lineRule="auto"/>
              <w:jc w:val="center"/>
              <w:cnfStyle w:val="000000000000" w:firstRow="0" w:lastRow="0" w:firstColumn="0" w:lastColumn="0" w:oddVBand="0" w:evenVBand="0" w:oddHBand="0" w:evenHBand="0" w:firstRowFirstColumn="0" w:firstRowLastColumn="0" w:lastRowFirstColumn="0" w:lastRowLastColumn="0"/>
            </w:pPr>
            <w:r w:rsidRPr="00096162">
              <w:t>0.18</w:t>
            </w:r>
          </w:p>
        </w:tc>
      </w:tr>
      <w:tr w:rsidR="00542245" w14:paraId="7D033F94" w14:textId="77777777" w:rsidTr="000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12" w:type="dxa"/>
          </w:tcPr>
          <w:p w14:paraId="49F42C0A" w14:textId="3D38A569" w:rsidR="00542245" w:rsidRPr="00096162" w:rsidRDefault="00542245" w:rsidP="00096162">
            <w:pPr>
              <w:pStyle w:val="TextkrperBlocksatz"/>
              <w:spacing w:after="0" w:line="240" w:lineRule="auto"/>
              <w:jc w:val="left"/>
              <w:rPr>
                <w:i w:val="0"/>
                <w:iCs w:val="0"/>
                <w:sz w:val="22"/>
              </w:rPr>
            </w:pPr>
            <w:r w:rsidRPr="00096162">
              <w:rPr>
                <w:i w:val="0"/>
                <w:iCs w:val="0"/>
                <w:sz w:val="22"/>
              </w:rPr>
              <w:t>Affinity + PLIP_1QZU</w:t>
            </w:r>
          </w:p>
        </w:tc>
        <w:tc>
          <w:tcPr>
            <w:tcW w:w="1611" w:type="dxa"/>
          </w:tcPr>
          <w:p w14:paraId="374A5C84" w14:textId="059402E9" w:rsidR="00542245" w:rsidRPr="00096162" w:rsidRDefault="00542245" w:rsidP="00096162">
            <w:pPr>
              <w:pStyle w:val="TextkrperBlocksatz"/>
              <w:spacing w:after="0" w:line="240" w:lineRule="auto"/>
              <w:jc w:val="center"/>
              <w:cnfStyle w:val="000000100000" w:firstRow="0" w:lastRow="0" w:firstColumn="0" w:lastColumn="0" w:oddVBand="0" w:evenVBand="0" w:oddHBand="1" w:evenHBand="0" w:firstRowFirstColumn="0" w:firstRowLastColumn="0" w:lastRowFirstColumn="0" w:lastRowLastColumn="0"/>
            </w:pPr>
            <w:r w:rsidRPr="00096162">
              <w:t>54</w:t>
            </w:r>
          </w:p>
        </w:tc>
        <w:tc>
          <w:tcPr>
            <w:tcW w:w="1702" w:type="dxa"/>
          </w:tcPr>
          <w:p w14:paraId="3ACC0879" w14:textId="6102B024" w:rsidR="00542245" w:rsidRPr="00096162" w:rsidRDefault="00542245" w:rsidP="00096162">
            <w:pPr>
              <w:pStyle w:val="TextkrperBlocksatz"/>
              <w:spacing w:after="0" w:line="240" w:lineRule="auto"/>
              <w:jc w:val="center"/>
              <w:cnfStyle w:val="000000100000" w:firstRow="0" w:lastRow="0" w:firstColumn="0" w:lastColumn="0" w:oddVBand="0" w:evenVBand="0" w:oddHBand="1" w:evenHBand="0" w:firstRowFirstColumn="0" w:firstRowLastColumn="0" w:lastRowFirstColumn="0" w:lastRowLastColumn="0"/>
            </w:pPr>
            <w:r w:rsidRPr="00096162">
              <w:t>0.19</w:t>
            </w:r>
          </w:p>
        </w:tc>
      </w:tr>
      <w:tr w:rsidR="00542245" w14:paraId="3037A4F8" w14:textId="77777777" w:rsidTr="00096162">
        <w:trPr>
          <w:jc w:val="center"/>
        </w:trPr>
        <w:tc>
          <w:tcPr>
            <w:cnfStyle w:val="001000000000" w:firstRow="0" w:lastRow="0" w:firstColumn="1" w:lastColumn="0" w:oddVBand="0" w:evenVBand="0" w:oddHBand="0" w:evenHBand="0" w:firstRowFirstColumn="0" w:firstRowLastColumn="0" w:lastRowFirstColumn="0" w:lastRowLastColumn="0"/>
            <w:tcW w:w="3912" w:type="dxa"/>
          </w:tcPr>
          <w:p w14:paraId="3250E561" w14:textId="448C2FE9" w:rsidR="00542245" w:rsidRPr="00096162" w:rsidRDefault="00542245" w:rsidP="00096162">
            <w:pPr>
              <w:pStyle w:val="TextkrperBlocksatz"/>
              <w:spacing w:after="0" w:line="240" w:lineRule="auto"/>
              <w:jc w:val="left"/>
              <w:rPr>
                <w:i w:val="0"/>
                <w:iCs w:val="0"/>
                <w:sz w:val="22"/>
              </w:rPr>
            </w:pPr>
            <w:r w:rsidRPr="00096162">
              <w:rPr>
                <w:i w:val="0"/>
                <w:iCs w:val="0"/>
                <w:sz w:val="22"/>
              </w:rPr>
              <w:t>COM + PLIP_1MVN</w:t>
            </w:r>
          </w:p>
        </w:tc>
        <w:tc>
          <w:tcPr>
            <w:tcW w:w="1611" w:type="dxa"/>
          </w:tcPr>
          <w:p w14:paraId="647C75A8" w14:textId="10AA7365" w:rsidR="00542245" w:rsidRPr="00096162" w:rsidRDefault="00542245" w:rsidP="00096162">
            <w:pPr>
              <w:pStyle w:val="TextkrperBlocksatz"/>
              <w:spacing w:after="0" w:line="240" w:lineRule="auto"/>
              <w:jc w:val="center"/>
              <w:cnfStyle w:val="000000000000" w:firstRow="0" w:lastRow="0" w:firstColumn="0" w:lastColumn="0" w:oddVBand="0" w:evenVBand="0" w:oddHBand="0" w:evenHBand="0" w:firstRowFirstColumn="0" w:firstRowLastColumn="0" w:lastRowFirstColumn="0" w:lastRowLastColumn="0"/>
            </w:pPr>
            <w:r w:rsidRPr="00096162">
              <w:t>35</w:t>
            </w:r>
          </w:p>
        </w:tc>
        <w:tc>
          <w:tcPr>
            <w:tcW w:w="1702" w:type="dxa"/>
          </w:tcPr>
          <w:p w14:paraId="15BA8972" w14:textId="4C535DC0" w:rsidR="00542245" w:rsidRPr="00096162" w:rsidRDefault="00542245" w:rsidP="00096162">
            <w:pPr>
              <w:pStyle w:val="TextkrperBlocksatz"/>
              <w:spacing w:after="0" w:line="240" w:lineRule="auto"/>
              <w:jc w:val="center"/>
              <w:cnfStyle w:val="000000000000" w:firstRow="0" w:lastRow="0" w:firstColumn="0" w:lastColumn="0" w:oddVBand="0" w:evenVBand="0" w:oddHBand="0" w:evenHBand="0" w:firstRowFirstColumn="0" w:firstRowLastColumn="0" w:lastRowFirstColumn="0" w:lastRowLastColumn="0"/>
            </w:pPr>
            <w:r w:rsidRPr="00096162">
              <w:t>0.24</w:t>
            </w:r>
          </w:p>
        </w:tc>
      </w:tr>
      <w:tr w:rsidR="00542245" w14:paraId="28965676" w14:textId="77777777" w:rsidTr="000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12" w:type="dxa"/>
          </w:tcPr>
          <w:p w14:paraId="040E3F9A" w14:textId="227E4133" w:rsidR="00542245" w:rsidRPr="00096162" w:rsidRDefault="00542245" w:rsidP="00096162">
            <w:pPr>
              <w:pStyle w:val="TextkrperBlocksatz"/>
              <w:spacing w:after="0" w:line="240" w:lineRule="auto"/>
              <w:jc w:val="left"/>
              <w:rPr>
                <w:i w:val="0"/>
                <w:iCs w:val="0"/>
                <w:sz w:val="22"/>
              </w:rPr>
            </w:pPr>
            <w:r w:rsidRPr="00096162">
              <w:rPr>
                <w:i w:val="0"/>
                <w:iCs w:val="0"/>
                <w:sz w:val="22"/>
              </w:rPr>
              <w:t>COM + PLIP_1QZU</w:t>
            </w:r>
          </w:p>
        </w:tc>
        <w:tc>
          <w:tcPr>
            <w:tcW w:w="1611" w:type="dxa"/>
          </w:tcPr>
          <w:p w14:paraId="31AAB8F5" w14:textId="3AEE1EFE" w:rsidR="00542245" w:rsidRPr="00096162" w:rsidRDefault="00542245" w:rsidP="00096162">
            <w:pPr>
              <w:pStyle w:val="TextkrperBlocksatz"/>
              <w:spacing w:after="0" w:line="240" w:lineRule="auto"/>
              <w:jc w:val="center"/>
              <w:cnfStyle w:val="000000100000" w:firstRow="0" w:lastRow="0" w:firstColumn="0" w:lastColumn="0" w:oddVBand="0" w:evenVBand="0" w:oddHBand="1" w:evenHBand="0" w:firstRowFirstColumn="0" w:firstRowLastColumn="0" w:lastRowFirstColumn="0" w:lastRowLastColumn="0"/>
            </w:pPr>
            <w:r w:rsidRPr="00096162">
              <w:t>37</w:t>
            </w:r>
          </w:p>
        </w:tc>
        <w:tc>
          <w:tcPr>
            <w:tcW w:w="1702" w:type="dxa"/>
          </w:tcPr>
          <w:p w14:paraId="7D8669D0" w14:textId="3EB82EF4" w:rsidR="00542245" w:rsidRPr="00096162" w:rsidRDefault="00542245" w:rsidP="00096162">
            <w:pPr>
              <w:pStyle w:val="TextkrperBlocksatz"/>
              <w:spacing w:after="0" w:line="240" w:lineRule="auto"/>
              <w:jc w:val="center"/>
              <w:cnfStyle w:val="000000100000" w:firstRow="0" w:lastRow="0" w:firstColumn="0" w:lastColumn="0" w:oddVBand="0" w:evenVBand="0" w:oddHBand="1" w:evenHBand="0" w:firstRowFirstColumn="0" w:firstRowLastColumn="0" w:lastRowFirstColumn="0" w:lastRowLastColumn="0"/>
            </w:pPr>
            <w:r w:rsidRPr="00096162">
              <w:t>0.39</w:t>
            </w:r>
          </w:p>
        </w:tc>
      </w:tr>
      <w:tr w:rsidR="00542245" w14:paraId="14EB0DE1" w14:textId="77777777" w:rsidTr="00096162">
        <w:trPr>
          <w:jc w:val="center"/>
        </w:trPr>
        <w:tc>
          <w:tcPr>
            <w:cnfStyle w:val="001000000000" w:firstRow="0" w:lastRow="0" w:firstColumn="1" w:lastColumn="0" w:oddVBand="0" w:evenVBand="0" w:oddHBand="0" w:evenHBand="0" w:firstRowFirstColumn="0" w:firstRowLastColumn="0" w:lastRowFirstColumn="0" w:lastRowLastColumn="0"/>
            <w:tcW w:w="3912" w:type="dxa"/>
          </w:tcPr>
          <w:p w14:paraId="6FA35FBA" w14:textId="05B2B7AC" w:rsidR="00542245" w:rsidRPr="00096162" w:rsidRDefault="00542245" w:rsidP="00096162">
            <w:pPr>
              <w:pStyle w:val="TextkrperBlocksatz"/>
              <w:spacing w:after="0" w:line="240" w:lineRule="auto"/>
              <w:jc w:val="left"/>
              <w:rPr>
                <w:i w:val="0"/>
                <w:iCs w:val="0"/>
                <w:sz w:val="22"/>
              </w:rPr>
            </w:pPr>
            <w:r w:rsidRPr="00096162">
              <w:rPr>
                <w:i w:val="0"/>
                <w:iCs w:val="0"/>
                <w:sz w:val="22"/>
              </w:rPr>
              <w:t>PLIP_1MVN + PLIP_1QZU</w:t>
            </w:r>
          </w:p>
        </w:tc>
        <w:tc>
          <w:tcPr>
            <w:tcW w:w="1611" w:type="dxa"/>
          </w:tcPr>
          <w:p w14:paraId="699C6864" w14:textId="027F5628" w:rsidR="00542245" w:rsidRPr="00096162" w:rsidRDefault="00542245" w:rsidP="00096162">
            <w:pPr>
              <w:pStyle w:val="TextkrperBlocksatz"/>
              <w:spacing w:after="0" w:line="240" w:lineRule="auto"/>
              <w:jc w:val="center"/>
              <w:cnfStyle w:val="000000000000" w:firstRow="0" w:lastRow="0" w:firstColumn="0" w:lastColumn="0" w:oddVBand="0" w:evenVBand="0" w:oddHBand="0" w:evenHBand="0" w:firstRowFirstColumn="0" w:firstRowLastColumn="0" w:lastRowFirstColumn="0" w:lastRowLastColumn="0"/>
            </w:pPr>
            <w:r w:rsidRPr="00096162">
              <w:t>29</w:t>
            </w:r>
          </w:p>
        </w:tc>
        <w:tc>
          <w:tcPr>
            <w:tcW w:w="1702" w:type="dxa"/>
          </w:tcPr>
          <w:p w14:paraId="305DAE0E" w14:textId="5970C0ED" w:rsidR="00542245" w:rsidRPr="00096162" w:rsidRDefault="00542245" w:rsidP="00096162">
            <w:pPr>
              <w:pStyle w:val="TextkrperBlocksatz"/>
              <w:spacing w:after="0" w:line="240" w:lineRule="auto"/>
              <w:jc w:val="center"/>
              <w:cnfStyle w:val="000000000000" w:firstRow="0" w:lastRow="0" w:firstColumn="0" w:lastColumn="0" w:oddVBand="0" w:evenVBand="0" w:oddHBand="0" w:evenHBand="0" w:firstRowFirstColumn="0" w:firstRowLastColumn="0" w:lastRowFirstColumn="0" w:lastRowLastColumn="0"/>
            </w:pPr>
            <w:r w:rsidRPr="00096162">
              <w:t>-0.03</w:t>
            </w:r>
          </w:p>
        </w:tc>
      </w:tr>
      <w:tr w:rsidR="00542245" w14:paraId="4B0BFF28" w14:textId="77777777" w:rsidTr="000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12" w:type="dxa"/>
          </w:tcPr>
          <w:p w14:paraId="404E179B" w14:textId="03881315" w:rsidR="00542245" w:rsidRPr="00096162" w:rsidRDefault="00542245" w:rsidP="00096162">
            <w:pPr>
              <w:pStyle w:val="TextkrperBlocksatz"/>
              <w:spacing w:after="0" w:line="240" w:lineRule="auto"/>
              <w:jc w:val="left"/>
              <w:rPr>
                <w:i w:val="0"/>
                <w:iCs w:val="0"/>
                <w:sz w:val="22"/>
              </w:rPr>
            </w:pPr>
            <w:r w:rsidRPr="00096162">
              <w:rPr>
                <w:i w:val="0"/>
                <w:iCs w:val="0"/>
                <w:sz w:val="22"/>
              </w:rPr>
              <w:t>Affinity + COM + PLIP_1MVN</w:t>
            </w:r>
          </w:p>
        </w:tc>
        <w:tc>
          <w:tcPr>
            <w:tcW w:w="1611" w:type="dxa"/>
          </w:tcPr>
          <w:p w14:paraId="0EEC65EF" w14:textId="115AA942" w:rsidR="00542245" w:rsidRPr="00096162" w:rsidRDefault="00542245" w:rsidP="00096162">
            <w:pPr>
              <w:pStyle w:val="TextkrperBlocksatz"/>
              <w:spacing w:after="0" w:line="240" w:lineRule="auto"/>
              <w:jc w:val="center"/>
              <w:cnfStyle w:val="000000100000" w:firstRow="0" w:lastRow="0" w:firstColumn="0" w:lastColumn="0" w:oddVBand="0" w:evenVBand="0" w:oddHBand="1" w:evenHBand="0" w:firstRowFirstColumn="0" w:firstRowLastColumn="0" w:lastRowFirstColumn="0" w:lastRowLastColumn="0"/>
            </w:pPr>
            <w:r w:rsidRPr="00096162">
              <w:t>75</w:t>
            </w:r>
          </w:p>
        </w:tc>
        <w:tc>
          <w:tcPr>
            <w:tcW w:w="1702" w:type="dxa"/>
          </w:tcPr>
          <w:p w14:paraId="1E0F4663" w14:textId="59664BAC" w:rsidR="00542245" w:rsidRPr="00096162" w:rsidRDefault="00542245" w:rsidP="00096162">
            <w:pPr>
              <w:pStyle w:val="TextkrperBlocksatz"/>
              <w:spacing w:after="0" w:line="240" w:lineRule="auto"/>
              <w:jc w:val="center"/>
              <w:cnfStyle w:val="000000100000" w:firstRow="0" w:lastRow="0" w:firstColumn="0" w:lastColumn="0" w:oddVBand="0" w:evenVBand="0" w:oddHBand="1" w:evenHBand="0" w:firstRowFirstColumn="0" w:firstRowLastColumn="0" w:lastRowFirstColumn="0" w:lastRowLastColumn="0"/>
            </w:pPr>
            <w:r w:rsidRPr="00096162">
              <w:t>0.86</w:t>
            </w:r>
          </w:p>
        </w:tc>
      </w:tr>
      <w:tr w:rsidR="00542245" w14:paraId="4AF4E1B6" w14:textId="77777777" w:rsidTr="00096162">
        <w:trPr>
          <w:jc w:val="center"/>
        </w:trPr>
        <w:tc>
          <w:tcPr>
            <w:cnfStyle w:val="001000000000" w:firstRow="0" w:lastRow="0" w:firstColumn="1" w:lastColumn="0" w:oddVBand="0" w:evenVBand="0" w:oddHBand="0" w:evenHBand="0" w:firstRowFirstColumn="0" w:firstRowLastColumn="0" w:lastRowFirstColumn="0" w:lastRowLastColumn="0"/>
            <w:tcW w:w="3912" w:type="dxa"/>
          </w:tcPr>
          <w:p w14:paraId="3D0D0535" w14:textId="1B58F925" w:rsidR="00542245" w:rsidRPr="00096162" w:rsidRDefault="00542245" w:rsidP="00096162">
            <w:pPr>
              <w:pStyle w:val="TextkrperBlocksatz"/>
              <w:spacing w:after="0" w:line="240" w:lineRule="auto"/>
              <w:jc w:val="left"/>
              <w:rPr>
                <w:i w:val="0"/>
                <w:iCs w:val="0"/>
                <w:sz w:val="22"/>
              </w:rPr>
            </w:pPr>
            <w:r w:rsidRPr="00096162">
              <w:rPr>
                <w:i w:val="0"/>
                <w:iCs w:val="0"/>
                <w:sz w:val="22"/>
              </w:rPr>
              <w:t>Affinity + COM + PLIP_1QZU</w:t>
            </w:r>
          </w:p>
        </w:tc>
        <w:tc>
          <w:tcPr>
            <w:tcW w:w="1611" w:type="dxa"/>
          </w:tcPr>
          <w:p w14:paraId="378D9281" w14:textId="3048FE2C" w:rsidR="00542245" w:rsidRPr="00096162" w:rsidRDefault="00542245" w:rsidP="00096162">
            <w:pPr>
              <w:pStyle w:val="TextkrperBlocksatz"/>
              <w:spacing w:after="0" w:line="240" w:lineRule="auto"/>
              <w:jc w:val="center"/>
              <w:cnfStyle w:val="000000000000" w:firstRow="0" w:lastRow="0" w:firstColumn="0" w:lastColumn="0" w:oddVBand="0" w:evenVBand="0" w:oddHBand="0" w:evenHBand="0" w:firstRowFirstColumn="0" w:firstRowLastColumn="0" w:lastRowFirstColumn="0" w:lastRowLastColumn="0"/>
            </w:pPr>
            <w:r w:rsidRPr="00096162">
              <w:t>63</w:t>
            </w:r>
          </w:p>
        </w:tc>
        <w:tc>
          <w:tcPr>
            <w:tcW w:w="1702" w:type="dxa"/>
          </w:tcPr>
          <w:p w14:paraId="4D3A26F2" w14:textId="277F5DF9" w:rsidR="00542245" w:rsidRPr="00096162" w:rsidRDefault="00542245" w:rsidP="00096162">
            <w:pPr>
              <w:pStyle w:val="TextkrperBlocksatz"/>
              <w:spacing w:after="0" w:line="240" w:lineRule="auto"/>
              <w:jc w:val="center"/>
              <w:cnfStyle w:val="000000000000" w:firstRow="0" w:lastRow="0" w:firstColumn="0" w:lastColumn="0" w:oddVBand="0" w:evenVBand="0" w:oddHBand="0" w:evenHBand="0" w:firstRowFirstColumn="0" w:firstRowLastColumn="0" w:lastRowFirstColumn="0" w:lastRowLastColumn="0"/>
            </w:pPr>
            <w:r w:rsidRPr="00096162">
              <w:t>0.60</w:t>
            </w:r>
          </w:p>
        </w:tc>
      </w:tr>
      <w:tr w:rsidR="00542245" w14:paraId="10E6679E" w14:textId="77777777" w:rsidTr="000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12" w:type="dxa"/>
          </w:tcPr>
          <w:p w14:paraId="2655BA3B" w14:textId="6C9F4F69" w:rsidR="00542245" w:rsidRPr="00096162" w:rsidRDefault="00542245" w:rsidP="00096162">
            <w:pPr>
              <w:pStyle w:val="TextkrperBlocksatz"/>
              <w:spacing w:after="0" w:line="240" w:lineRule="auto"/>
              <w:jc w:val="left"/>
              <w:rPr>
                <w:i w:val="0"/>
                <w:iCs w:val="0"/>
                <w:sz w:val="22"/>
              </w:rPr>
            </w:pPr>
            <w:r w:rsidRPr="00096162">
              <w:rPr>
                <w:i w:val="0"/>
                <w:iCs w:val="0"/>
                <w:sz w:val="22"/>
              </w:rPr>
              <w:t>Affinity + PLIP_1MVN + PLIP_1QZU</w:t>
            </w:r>
          </w:p>
        </w:tc>
        <w:tc>
          <w:tcPr>
            <w:tcW w:w="1611" w:type="dxa"/>
          </w:tcPr>
          <w:p w14:paraId="41D63EA1" w14:textId="4E523924" w:rsidR="00542245" w:rsidRPr="00096162" w:rsidRDefault="00542245" w:rsidP="00096162">
            <w:pPr>
              <w:pStyle w:val="TextkrperBlocksatz"/>
              <w:spacing w:after="0" w:line="240" w:lineRule="auto"/>
              <w:jc w:val="center"/>
              <w:cnfStyle w:val="000000100000" w:firstRow="0" w:lastRow="0" w:firstColumn="0" w:lastColumn="0" w:oddVBand="0" w:evenVBand="0" w:oddHBand="1" w:evenHBand="0" w:firstRowFirstColumn="0" w:firstRowLastColumn="0" w:lastRowFirstColumn="0" w:lastRowLastColumn="0"/>
            </w:pPr>
            <w:r w:rsidRPr="00096162">
              <w:t>60</w:t>
            </w:r>
          </w:p>
        </w:tc>
        <w:tc>
          <w:tcPr>
            <w:tcW w:w="1702" w:type="dxa"/>
          </w:tcPr>
          <w:p w14:paraId="532D6E1E" w14:textId="578C1C28" w:rsidR="00542245" w:rsidRPr="00096162" w:rsidRDefault="00542245" w:rsidP="00096162">
            <w:pPr>
              <w:pStyle w:val="TextkrperBlocksatz"/>
              <w:spacing w:after="0" w:line="240" w:lineRule="auto"/>
              <w:jc w:val="center"/>
              <w:cnfStyle w:val="000000100000" w:firstRow="0" w:lastRow="0" w:firstColumn="0" w:lastColumn="0" w:oddVBand="0" w:evenVBand="0" w:oddHBand="1" w:evenHBand="0" w:firstRowFirstColumn="0" w:firstRowLastColumn="0" w:lastRowFirstColumn="0" w:lastRowLastColumn="0"/>
            </w:pPr>
            <w:r w:rsidRPr="00096162">
              <w:t>0.41</w:t>
            </w:r>
          </w:p>
        </w:tc>
      </w:tr>
      <w:tr w:rsidR="00542245" w14:paraId="52A229F5" w14:textId="77777777" w:rsidTr="00096162">
        <w:trPr>
          <w:jc w:val="center"/>
        </w:trPr>
        <w:tc>
          <w:tcPr>
            <w:cnfStyle w:val="001000000000" w:firstRow="0" w:lastRow="0" w:firstColumn="1" w:lastColumn="0" w:oddVBand="0" w:evenVBand="0" w:oddHBand="0" w:evenHBand="0" w:firstRowFirstColumn="0" w:firstRowLastColumn="0" w:lastRowFirstColumn="0" w:lastRowLastColumn="0"/>
            <w:tcW w:w="3912" w:type="dxa"/>
          </w:tcPr>
          <w:p w14:paraId="36C199F3" w14:textId="6ECEC02F" w:rsidR="00542245" w:rsidRPr="00096162" w:rsidRDefault="00542245" w:rsidP="00096162">
            <w:pPr>
              <w:pStyle w:val="TextkrperBlocksatz"/>
              <w:spacing w:after="0" w:line="240" w:lineRule="auto"/>
              <w:jc w:val="left"/>
              <w:rPr>
                <w:i w:val="0"/>
                <w:iCs w:val="0"/>
                <w:sz w:val="22"/>
              </w:rPr>
            </w:pPr>
            <w:r w:rsidRPr="00096162">
              <w:rPr>
                <w:i w:val="0"/>
                <w:iCs w:val="0"/>
                <w:sz w:val="22"/>
              </w:rPr>
              <w:t>COM + PLIP_1MVN + PLIP_1QZU</w:t>
            </w:r>
          </w:p>
        </w:tc>
        <w:tc>
          <w:tcPr>
            <w:tcW w:w="1611" w:type="dxa"/>
          </w:tcPr>
          <w:p w14:paraId="3C3BBE25" w14:textId="23A00B8A" w:rsidR="00542245" w:rsidRPr="00096162" w:rsidRDefault="00542245" w:rsidP="00096162">
            <w:pPr>
              <w:pStyle w:val="TextkrperBlocksatz"/>
              <w:spacing w:after="0" w:line="240" w:lineRule="auto"/>
              <w:jc w:val="center"/>
              <w:cnfStyle w:val="000000000000" w:firstRow="0" w:lastRow="0" w:firstColumn="0" w:lastColumn="0" w:oddVBand="0" w:evenVBand="0" w:oddHBand="0" w:evenHBand="0" w:firstRowFirstColumn="0" w:firstRowLastColumn="0" w:lastRowFirstColumn="0" w:lastRowLastColumn="0"/>
            </w:pPr>
            <w:r w:rsidRPr="00096162">
              <w:t>44</w:t>
            </w:r>
          </w:p>
        </w:tc>
        <w:tc>
          <w:tcPr>
            <w:tcW w:w="1702" w:type="dxa"/>
          </w:tcPr>
          <w:p w14:paraId="5AFA6283" w14:textId="5F6450AE" w:rsidR="00542245" w:rsidRPr="00096162" w:rsidRDefault="00542245" w:rsidP="00096162">
            <w:pPr>
              <w:pStyle w:val="TextkrperBlocksatz"/>
              <w:spacing w:after="0" w:line="240" w:lineRule="auto"/>
              <w:jc w:val="center"/>
              <w:cnfStyle w:val="000000000000" w:firstRow="0" w:lastRow="0" w:firstColumn="0" w:lastColumn="0" w:oddVBand="0" w:evenVBand="0" w:oddHBand="0" w:evenHBand="0" w:firstRowFirstColumn="0" w:firstRowLastColumn="0" w:lastRowFirstColumn="0" w:lastRowLastColumn="0"/>
            </w:pPr>
            <w:r w:rsidRPr="00096162">
              <w:t>0.34</w:t>
            </w:r>
          </w:p>
        </w:tc>
      </w:tr>
    </w:tbl>
    <w:p w14:paraId="6E76DFD7" w14:textId="77777777" w:rsidR="00542245" w:rsidRDefault="00542245" w:rsidP="001177D9">
      <w:pPr>
        <w:pStyle w:val="TextkrperBlocksatz"/>
      </w:pPr>
    </w:p>
    <w:p w14:paraId="2F90E139" w14:textId="3534B330" w:rsidR="00DC153C" w:rsidRDefault="00DC153C" w:rsidP="00DC153C">
      <w:pPr>
        <w:pStyle w:val="TextkrperBlocksatz"/>
      </w:pPr>
      <w:r w:rsidRPr="00DC153C">
        <w:t>Rankings based on only two criteria generally showed limited stability. For example, combining affinity and center-of-mass distance preserved about half of the top ligands (54</w:t>
      </w:r>
      <w:r>
        <w:t> </w:t>
      </w:r>
      <w:r w:rsidRPr="00DC153C">
        <w:t>% overlap), with a moderate correlation in their order (ρ ≈ 0.50). By contrast, replacing affinity with PLIP interaction scores resulted in much weaker agreement: overlaps dropped to around 40</w:t>
      </w:r>
      <w:r>
        <w:t>-</w:t>
      </w:r>
      <w:r w:rsidRPr="00DC153C">
        <w:t>50</w:t>
      </w:r>
      <w:r>
        <w:t> </w:t>
      </w:r>
      <w:r w:rsidRPr="00DC153C">
        <w:t>%, and correlations were close to zero. The least stable combinations were those relying solely on interaction-based scores, which shared less than one-third of the top ligands and showed almost no agreement in their ordering.</w:t>
      </w:r>
    </w:p>
    <w:p w14:paraId="63343A58" w14:textId="77777777" w:rsidR="008F55E6" w:rsidRPr="00DC153C" w:rsidRDefault="008F55E6" w:rsidP="00DC153C">
      <w:pPr>
        <w:pStyle w:val="TextkrperBlocksatz"/>
      </w:pPr>
    </w:p>
    <w:p w14:paraId="641D1269" w14:textId="65C92967" w:rsidR="00DC153C" w:rsidRDefault="00DC153C" w:rsidP="00DC153C">
      <w:pPr>
        <w:pStyle w:val="TextkrperBlocksatz"/>
      </w:pPr>
      <w:r w:rsidRPr="00DC153C">
        <w:lastRenderedPageBreak/>
        <w:t>Including three criteria improved robustness considerably. In particular, the combination of affinity, COM distance, and PLIP scores from the 1MVN reference structure preserved 75</w:t>
      </w:r>
      <w:r>
        <w:t> </w:t>
      </w:r>
      <w:r w:rsidRPr="00DC153C">
        <w:t>% of the top ligands and maintained a strong correlation (ρ ≈ 0.86). Other three-criteria sets, such as affinity + COM + PLIP(1QZU), also showed reasonably high robustness (63</w:t>
      </w:r>
      <w:r>
        <w:t> </w:t>
      </w:r>
      <w:r w:rsidRPr="00DC153C">
        <w:t>% overlap, ρ</w:t>
      </w:r>
      <w:r>
        <w:t> </w:t>
      </w:r>
      <w:r w:rsidRPr="00DC153C">
        <w:t>≈</w:t>
      </w:r>
      <w:r>
        <w:t> </w:t>
      </w:r>
      <w:r w:rsidRPr="00DC153C">
        <w:t>0.60). In contrast, subsets that excluded affinity or relied heavily on interaction scores were less stable.</w:t>
      </w:r>
    </w:p>
    <w:p w14:paraId="5973A907" w14:textId="0E3901EB" w:rsidR="00A5369F" w:rsidRDefault="00A573ED" w:rsidP="00A5369F">
      <w:pPr>
        <w:pStyle w:val="TextkrperBlocksatz"/>
      </w:pPr>
      <w:r w:rsidRPr="00A573ED">
        <w:t>The fifth criterion relates to the availability of wet-lab screening for further consideration. The top 200 matches were filtered against the Enamine Hit Locator Diversity Library. Similarity screening against the Enamine diversity library revealed that a subset</w:t>
      </w:r>
      <w:r w:rsidR="001362A4">
        <w:t xml:space="preserve"> of 147 molecules</w:t>
      </w:r>
      <w:r w:rsidRPr="00A573ED">
        <w:t xml:space="preserve"> of the computationally prioritized ligands had close analogues</w:t>
      </w:r>
      <w:r w:rsidR="001362A4">
        <w:t xml:space="preserve"> (chemical similarity larger than 0.65)</w:t>
      </w:r>
      <w:r w:rsidRPr="00A573ED">
        <w:t xml:space="preserve"> that are commercially available and could be considered for clinical screening.</w:t>
      </w:r>
    </w:p>
    <w:p w14:paraId="3D54DDC8" w14:textId="77777777" w:rsidR="00A573ED" w:rsidRPr="00C160F1" w:rsidRDefault="00A573ED" w:rsidP="00A5369F">
      <w:pPr>
        <w:pStyle w:val="TextkrperBlocksatz"/>
        <w:rPr>
          <w:rStyle w:val="normalerText"/>
        </w:rPr>
      </w:pPr>
    </w:p>
    <w:p w14:paraId="1FF45C2A" w14:textId="5710B141" w:rsidR="00AB62DD" w:rsidRPr="00EB2C28" w:rsidRDefault="002F1803" w:rsidP="00AB62DD">
      <w:pPr>
        <w:pStyle w:val="berschrift2"/>
      </w:pPr>
      <w:bookmarkStart w:id="107" w:name="_Ref207121489"/>
      <w:bookmarkStart w:id="108" w:name="_Toc207988579"/>
      <w:r>
        <w:t>Reevaluation</w:t>
      </w:r>
      <w:r w:rsidR="00AB62DD" w:rsidRPr="00EB2C28">
        <w:t xml:space="preserve"> with Protenix</w:t>
      </w:r>
      <w:bookmarkEnd w:id="107"/>
      <w:bookmarkEnd w:id="108"/>
    </w:p>
    <w:p w14:paraId="4848B405" w14:textId="15AF5452" w:rsidR="00005B12" w:rsidRPr="003F74F3" w:rsidRDefault="00005B12" w:rsidP="003F74F3">
      <w:pPr>
        <w:pStyle w:val="TextkrperBlocksatz"/>
      </w:pPr>
      <w:r w:rsidRPr="003F74F3">
        <w:t xml:space="preserve">To complement the initial docking-based screening, a re-evaluation of the five top candidate ligands was performed using Protenix structure prediction in combination with GNINA rescoring. </w:t>
      </w:r>
    </w:p>
    <w:p w14:paraId="7871C8C4" w14:textId="2E8FB541" w:rsidR="00C160F1" w:rsidRDefault="001856D7" w:rsidP="00C160F1">
      <w:pPr>
        <w:pStyle w:val="Textkrper"/>
      </w:pPr>
      <w:r w:rsidRPr="001856D7">
        <w:t xml:space="preserve">Only a subset of top </w:t>
      </w:r>
      <w:r>
        <w:t xml:space="preserve">five </w:t>
      </w:r>
      <w:r w:rsidRPr="001856D7">
        <w:t>candidates was chosen for this analysis (</w:t>
      </w:r>
      <w:r w:rsidR="00092A11">
        <w:fldChar w:fldCharType="begin"/>
      </w:r>
      <w:r w:rsidR="00092A11">
        <w:instrText xml:space="preserve"> REF _Ref207100014 \h </w:instrText>
      </w:r>
      <w:r w:rsidR="00092A11">
        <w:fldChar w:fldCharType="separate"/>
      </w:r>
      <w:r w:rsidR="00E35F1B">
        <w:t xml:space="preserve">Table </w:t>
      </w:r>
      <w:r w:rsidR="00E35F1B">
        <w:rPr>
          <w:noProof/>
        </w:rPr>
        <w:t>4</w:t>
      </w:r>
      <w:r w:rsidR="00092A11">
        <w:fldChar w:fldCharType="end"/>
      </w:r>
      <w:r w:rsidRPr="001856D7">
        <w:t>), since performing the procedure for the entire ligand library would have been computationally prohibitive.</w:t>
      </w:r>
    </w:p>
    <w:p w14:paraId="707B5752" w14:textId="26EE1548" w:rsidR="00AF3DA8" w:rsidRDefault="00290EE3" w:rsidP="00290EE3">
      <w:pPr>
        <w:pStyle w:val="TextkrperBlocksatz"/>
      </w:pPr>
      <w:r w:rsidRPr="00290EE3">
        <w:t>Protenix predictions yielded highly confident structural models, with pTM values ranging from 0.88 to 0.93 and iPTM values between 0.81 and 0.96, indicating reliable folding and complex modeling</w:t>
      </w:r>
      <w:r w:rsidR="00CE1D6D">
        <w:t xml:space="preserve"> (see </w:t>
      </w:r>
      <w:r w:rsidR="00CE1D6D">
        <w:fldChar w:fldCharType="begin"/>
      </w:r>
      <w:r w:rsidR="00CE1D6D">
        <w:instrText xml:space="preserve"> REF _Ref207100014 \h </w:instrText>
      </w:r>
      <w:r w:rsidR="00CE1D6D">
        <w:fldChar w:fldCharType="separate"/>
      </w:r>
      <w:r w:rsidR="00E35F1B">
        <w:t xml:space="preserve">Table </w:t>
      </w:r>
      <w:r w:rsidR="00E35F1B">
        <w:rPr>
          <w:noProof/>
        </w:rPr>
        <w:t>4</w:t>
      </w:r>
      <w:r w:rsidR="00CE1D6D">
        <w:fldChar w:fldCharType="end"/>
      </w:r>
      <w:r w:rsidR="00CE1D6D">
        <w:t>)</w:t>
      </w:r>
      <w:r w:rsidRPr="00290EE3">
        <w:t>. The average per-residue confidence (</w:t>
      </w:r>
      <w:r w:rsidR="00415CDC">
        <w:t xml:space="preserve">here with a </w:t>
      </w:r>
      <w:r w:rsidRPr="00290EE3">
        <w:t xml:space="preserve">pLDDT </w:t>
      </w:r>
      <w:r w:rsidR="00415CDC">
        <w:t xml:space="preserve">of approximately </w:t>
      </w:r>
      <w:r w:rsidRPr="00290EE3">
        <w:t>90) confirmed that the binding regions were predicted with high structural accuracy.</w:t>
      </w:r>
      <w:r w:rsidR="0062169C">
        <w:t xml:space="preserve"> </w:t>
      </w:r>
    </w:p>
    <w:p w14:paraId="7F2B4C9A" w14:textId="5980E739" w:rsidR="001A15D5" w:rsidRPr="00DD79A1" w:rsidRDefault="00DD79A1" w:rsidP="00290EE3">
      <w:pPr>
        <w:pStyle w:val="TextkrperBlocksatz"/>
      </w:pPr>
      <w:r w:rsidRPr="00DD79A1">
        <w:t>When rescoring the Protenix-generated complexes using GNINA in affinity-only mode, notable differences were observed compared to the original docking scores. While the original GNINA docking produced favorable binding energies (</w:t>
      </w:r>
      <w:r w:rsidR="007F326C">
        <w:t>-</w:t>
      </w:r>
      <w:r w:rsidRPr="00DD79A1">
        <w:t xml:space="preserve">8.6 to </w:t>
      </w:r>
      <w:r w:rsidR="007F326C">
        <w:t>-</w:t>
      </w:r>
      <w:r w:rsidRPr="00DD79A1">
        <w:t xml:space="preserve">9.6 kcal/mol), the affinity-only rescoring yielded weaker or in some cases even unfavorable estimates (for example V2O with </w:t>
      </w:r>
      <w:r w:rsidR="004E5AD2">
        <w:t>+</w:t>
      </w:r>
      <w:r w:rsidRPr="00DD79A1">
        <w:t>0.61 kcal/mol).</w:t>
      </w:r>
    </w:p>
    <w:p w14:paraId="3356D71C" w14:textId="2D20F5FF" w:rsidR="00860CEB" w:rsidRDefault="00860CEB" w:rsidP="00860CEB">
      <w:pPr>
        <w:pStyle w:val="Beschriftung"/>
      </w:pPr>
      <w:bookmarkStart w:id="109" w:name="_Ref207100014"/>
      <w:bookmarkStart w:id="110" w:name="_Toc207988608"/>
      <w:r>
        <w:lastRenderedPageBreak/>
        <w:t xml:space="preserve">Table </w:t>
      </w:r>
      <w:r>
        <w:fldChar w:fldCharType="begin"/>
      </w:r>
      <w:r>
        <w:instrText xml:space="preserve"> SEQ Table \* ARABIC </w:instrText>
      </w:r>
      <w:r>
        <w:fldChar w:fldCharType="separate"/>
      </w:r>
      <w:r w:rsidR="00E35F1B">
        <w:t>4</w:t>
      </w:r>
      <w:r>
        <w:fldChar w:fldCharType="end"/>
      </w:r>
      <w:bookmarkEnd w:id="109"/>
      <w:r>
        <w:t xml:space="preserve"> </w:t>
      </w:r>
      <w:r w:rsidR="00092A11">
        <w:t>-</w:t>
      </w:r>
      <w:r>
        <w:t xml:space="preserve"> Re</w:t>
      </w:r>
      <w:r w:rsidR="00C31D56">
        <w:t>-</w:t>
      </w:r>
      <w:r>
        <w:t>evaluation of</w:t>
      </w:r>
      <w:r w:rsidR="00DA3744">
        <w:t xml:space="preserve"> the</w:t>
      </w:r>
      <w:r>
        <w:t xml:space="preserve"> </w:t>
      </w:r>
      <w:r w:rsidR="00CA1D52">
        <w:t>five best</w:t>
      </w:r>
      <w:r>
        <w:t xml:space="preserve"> </w:t>
      </w:r>
      <w:r w:rsidR="00DA3744">
        <w:t>candidates</w:t>
      </w:r>
      <w:r>
        <w:t xml:space="preserve"> using Protenix and GNINA</w:t>
      </w:r>
      <w:bookmarkEnd w:id="110"/>
    </w:p>
    <w:tbl>
      <w:tblPr>
        <w:tblStyle w:val="EinfacheTabelle5"/>
        <w:tblW w:w="0" w:type="auto"/>
        <w:jc w:val="center"/>
        <w:tblLook w:val="04A0" w:firstRow="1" w:lastRow="0" w:firstColumn="1" w:lastColumn="0" w:noHBand="0" w:noVBand="1"/>
      </w:tblPr>
      <w:tblGrid>
        <w:gridCol w:w="2317"/>
        <w:gridCol w:w="936"/>
        <w:gridCol w:w="936"/>
        <w:gridCol w:w="937"/>
        <w:gridCol w:w="936"/>
        <w:gridCol w:w="937"/>
      </w:tblGrid>
      <w:tr w:rsidR="00EE30BC" w14:paraId="653ED382" w14:textId="77777777" w:rsidTr="002D6DE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17" w:type="dxa"/>
          </w:tcPr>
          <w:p w14:paraId="3CD54879" w14:textId="25182032" w:rsidR="00EE30BC" w:rsidRPr="00FC3E56" w:rsidRDefault="001E6143" w:rsidP="007216DB">
            <w:pPr>
              <w:pStyle w:val="TextkrperBlocksatz"/>
              <w:spacing w:after="120" w:line="240" w:lineRule="auto"/>
              <w:jc w:val="left"/>
              <w:rPr>
                <w:rFonts w:cs="Open Sans"/>
                <w:i w:val="0"/>
                <w:iCs w:val="0"/>
                <w:sz w:val="22"/>
              </w:rPr>
            </w:pPr>
            <w:r>
              <w:rPr>
                <w:rFonts w:cs="Open Sans"/>
                <w:i w:val="0"/>
                <w:iCs w:val="0"/>
                <w:sz w:val="22"/>
              </w:rPr>
              <w:t>PDB-</w:t>
            </w:r>
            <w:r w:rsidR="00EE30BC" w:rsidRPr="00FC3E56">
              <w:rPr>
                <w:rFonts w:cs="Open Sans"/>
                <w:i w:val="0"/>
                <w:iCs w:val="0"/>
                <w:sz w:val="22"/>
              </w:rPr>
              <w:t>ID</w:t>
            </w:r>
          </w:p>
        </w:tc>
        <w:tc>
          <w:tcPr>
            <w:tcW w:w="936" w:type="dxa"/>
            <w:tcBorders>
              <w:bottom w:val="single" w:sz="4" w:space="0" w:color="auto"/>
            </w:tcBorders>
          </w:tcPr>
          <w:p w14:paraId="0ED8DDFE" w14:textId="398D1808" w:rsidR="00EE30BC" w:rsidRPr="002126F7" w:rsidRDefault="00EE30BC" w:rsidP="007216DB">
            <w:pPr>
              <w:pStyle w:val="TextkrperBlocksatz"/>
              <w:spacing w:after="120" w:line="240" w:lineRule="auto"/>
              <w:jc w:val="center"/>
              <w:cnfStyle w:val="100000000000" w:firstRow="1" w:lastRow="0" w:firstColumn="0" w:lastColumn="0" w:oddVBand="0" w:evenVBand="0" w:oddHBand="0" w:evenHBand="0" w:firstRowFirstColumn="0" w:firstRowLastColumn="0" w:lastRowFirstColumn="0" w:lastRowLastColumn="0"/>
              <w:rPr>
                <w:rFonts w:cs="Open Sans"/>
                <w:i w:val="0"/>
                <w:iCs w:val="0"/>
                <w:sz w:val="22"/>
              </w:rPr>
            </w:pPr>
            <w:r w:rsidRPr="002126F7">
              <w:rPr>
                <w:rFonts w:cs="Open Sans"/>
                <w:i w:val="0"/>
                <w:iCs w:val="0"/>
                <w:sz w:val="22"/>
              </w:rPr>
              <w:t>WDB</w:t>
            </w:r>
            <w:r w:rsidR="00AD496C" w:rsidRPr="002126F7">
              <w:rPr>
                <w:rFonts w:cs="Open Sans"/>
                <w:i w:val="0"/>
                <w:iCs w:val="0"/>
                <w:sz w:val="22"/>
              </w:rPr>
              <w:t xml:space="preserve"> </w:t>
            </w:r>
            <w:sdt>
              <w:sdtPr>
                <w:rPr>
                  <w:rFonts w:cs="Open Sans"/>
                </w:rPr>
                <w:id w:val="-781417145"/>
                <w:citation/>
              </w:sdtPr>
              <w:sdtEndPr/>
              <w:sdtContent>
                <w:r w:rsidR="00AD496C" w:rsidRPr="002126F7">
                  <w:rPr>
                    <w:rFonts w:cs="Open Sans"/>
                  </w:rPr>
                  <w:fldChar w:fldCharType="begin"/>
                </w:r>
                <w:r w:rsidR="00AD496C" w:rsidRPr="002126F7">
                  <w:rPr>
                    <w:rFonts w:cs="Open Sans"/>
                    <w:i w:val="0"/>
                    <w:iCs w:val="0"/>
                    <w:sz w:val="22"/>
                    <w:lang w:val="de-DE"/>
                  </w:rPr>
                  <w:instrText xml:space="preserve"> CITATION RCS252 \l 1031 </w:instrText>
                </w:r>
                <w:r w:rsidR="00AD496C" w:rsidRPr="002126F7">
                  <w:rPr>
                    <w:rFonts w:cs="Open Sans"/>
                  </w:rPr>
                  <w:fldChar w:fldCharType="separate"/>
                </w:r>
                <w:r w:rsidR="00E35F1B" w:rsidRPr="00E35F1B">
                  <w:rPr>
                    <w:rFonts w:cs="Open Sans"/>
                    <w:noProof/>
                    <w:sz w:val="22"/>
                    <w:lang w:val="de-DE"/>
                  </w:rPr>
                  <w:t>[81]</w:t>
                </w:r>
                <w:r w:rsidR="00AD496C" w:rsidRPr="002126F7">
                  <w:rPr>
                    <w:rFonts w:cs="Open Sans"/>
                  </w:rPr>
                  <w:fldChar w:fldCharType="end"/>
                </w:r>
              </w:sdtContent>
            </w:sdt>
          </w:p>
        </w:tc>
        <w:tc>
          <w:tcPr>
            <w:tcW w:w="936" w:type="dxa"/>
            <w:tcBorders>
              <w:bottom w:val="single" w:sz="4" w:space="0" w:color="auto"/>
            </w:tcBorders>
          </w:tcPr>
          <w:p w14:paraId="30C91CDC" w14:textId="5E61B70A" w:rsidR="00EE30BC" w:rsidRPr="002126F7" w:rsidRDefault="00EE30BC" w:rsidP="007216DB">
            <w:pPr>
              <w:pStyle w:val="TextkrperBlocksatz"/>
              <w:spacing w:after="120" w:line="240" w:lineRule="auto"/>
              <w:jc w:val="center"/>
              <w:cnfStyle w:val="100000000000" w:firstRow="1" w:lastRow="0" w:firstColumn="0" w:lastColumn="0" w:oddVBand="0" w:evenVBand="0" w:oddHBand="0" w:evenHBand="0" w:firstRowFirstColumn="0" w:firstRowLastColumn="0" w:lastRowFirstColumn="0" w:lastRowLastColumn="0"/>
              <w:rPr>
                <w:rFonts w:cs="Open Sans"/>
                <w:i w:val="0"/>
                <w:iCs w:val="0"/>
                <w:sz w:val="22"/>
              </w:rPr>
            </w:pPr>
            <w:r w:rsidRPr="002126F7">
              <w:rPr>
                <w:rFonts w:cs="Open Sans"/>
                <w:i w:val="0"/>
                <w:iCs w:val="0"/>
                <w:sz w:val="22"/>
              </w:rPr>
              <w:t>87B</w:t>
            </w:r>
            <w:r w:rsidR="00AD496C" w:rsidRPr="002126F7">
              <w:rPr>
                <w:rFonts w:cs="Open Sans"/>
                <w:i w:val="0"/>
                <w:iCs w:val="0"/>
                <w:sz w:val="22"/>
              </w:rPr>
              <w:t xml:space="preserve"> </w:t>
            </w:r>
            <w:sdt>
              <w:sdtPr>
                <w:rPr>
                  <w:rFonts w:cs="Open Sans"/>
                </w:rPr>
                <w:id w:val="-160086065"/>
                <w:citation/>
              </w:sdtPr>
              <w:sdtEndPr/>
              <w:sdtContent>
                <w:r w:rsidR="0014402B" w:rsidRPr="002126F7">
                  <w:rPr>
                    <w:rFonts w:cs="Open Sans"/>
                  </w:rPr>
                  <w:fldChar w:fldCharType="begin"/>
                </w:r>
                <w:r w:rsidR="0014402B" w:rsidRPr="002126F7">
                  <w:rPr>
                    <w:rFonts w:cs="Open Sans"/>
                    <w:i w:val="0"/>
                    <w:iCs w:val="0"/>
                    <w:sz w:val="22"/>
                    <w:lang w:val="de-DE"/>
                  </w:rPr>
                  <w:instrText xml:space="preserve"> CITATION RCS253 \l 1031 </w:instrText>
                </w:r>
                <w:r w:rsidR="0014402B" w:rsidRPr="002126F7">
                  <w:rPr>
                    <w:rFonts w:cs="Open Sans"/>
                  </w:rPr>
                  <w:fldChar w:fldCharType="separate"/>
                </w:r>
                <w:r w:rsidR="00E35F1B" w:rsidRPr="00E35F1B">
                  <w:rPr>
                    <w:rFonts w:cs="Open Sans"/>
                    <w:noProof/>
                    <w:sz w:val="22"/>
                    <w:lang w:val="de-DE"/>
                  </w:rPr>
                  <w:t>[82]</w:t>
                </w:r>
                <w:r w:rsidR="0014402B" w:rsidRPr="002126F7">
                  <w:rPr>
                    <w:rFonts w:cs="Open Sans"/>
                  </w:rPr>
                  <w:fldChar w:fldCharType="end"/>
                </w:r>
              </w:sdtContent>
            </w:sdt>
          </w:p>
        </w:tc>
        <w:tc>
          <w:tcPr>
            <w:tcW w:w="937" w:type="dxa"/>
            <w:tcBorders>
              <w:bottom w:val="single" w:sz="4" w:space="0" w:color="auto"/>
            </w:tcBorders>
          </w:tcPr>
          <w:p w14:paraId="2E64F79E" w14:textId="3D2E8F8F" w:rsidR="00EE30BC" w:rsidRPr="002126F7" w:rsidRDefault="00EE30BC" w:rsidP="007216DB">
            <w:pPr>
              <w:pStyle w:val="TextkrperBlocksatz"/>
              <w:spacing w:after="120" w:line="240" w:lineRule="auto"/>
              <w:jc w:val="center"/>
              <w:cnfStyle w:val="100000000000" w:firstRow="1" w:lastRow="0" w:firstColumn="0" w:lastColumn="0" w:oddVBand="0" w:evenVBand="0" w:oddHBand="0" w:evenHBand="0" w:firstRowFirstColumn="0" w:firstRowLastColumn="0" w:lastRowFirstColumn="0" w:lastRowLastColumn="0"/>
              <w:rPr>
                <w:rFonts w:cs="Open Sans"/>
                <w:i w:val="0"/>
                <w:iCs w:val="0"/>
                <w:sz w:val="22"/>
              </w:rPr>
            </w:pPr>
            <w:r w:rsidRPr="002126F7">
              <w:rPr>
                <w:rFonts w:cs="Open Sans"/>
                <w:i w:val="0"/>
                <w:iCs w:val="0"/>
                <w:sz w:val="22"/>
              </w:rPr>
              <w:t>A1LVI</w:t>
            </w:r>
            <w:r w:rsidR="0014402B" w:rsidRPr="002126F7">
              <w:rPr>
                <w:rFonts w:cs="Open Sans"/>
                <w:i w:val="0"/>
                <w:iCs w:val="0"/>
                <w:sz w:val="22"/>
              </w:rPr>
              <w:t xml:space="preserve"> </w:t>
            </w:r>
            <w:sdt>
              <w:sdtPr>
                <w:rPr>
                  <w:rFonts w:cs="Open Sans"/>
                </w:rPr>
                <w:id w:val="1334262903"/>
                <w:citation/>
              </w:sdtPr>
              <w:sdtEndPr/>
              <w:sdtContent>
                <w:r w:rsidR="0014402B" w:rsidRPr="002126F7">
                  <w:rPr>
                    <w:rFonts w:cs="Open Sans"/>
                  </w:rPr>
                  <w:fldChar w:fldCharType="begin"/>
                </w:r>
                <w:r w:rsidR="0014402B" w:rsidRPr="002126F7">
                  <w:rPr>
                    <w:rFonts w:cs="Open Sans"/>
                    <w:i w:val="0"/>
                    <w:iCs w:val="0"/>
                    <w:sz w:val="22"/>
                    <w:lang w:val="de-DE"/>
                  </w:rPr>
                  <w:instrText xml:space="preserve"> CITATION RCS254 \l 1031 </w:instrText>
                </w:r>
                <w:r w:rsidR="0014402B" w:rsidRPr="002126F7">
                  <w:rPr>
                    <w:rFonts w:cs="Open Sans"/>
                  </w:rPr>
                  <w:fldChar w:fldCharType="separate"/>
                </w:r>
                <w:r w:rsidR="00E35F1B" w:rsidRPr="00E35F1B">
                  <w:rPr>
                    <w:rFonts w:cs="Open Sans"/>
                    <w:noProof/>
                    <w:sz w:val="22"/>
                    <w:lang w:val="de-DE"/>
                  </w:rPr>
                  <w:t>[83]</w:t>
                </w:r>
                <w:r w:rsidR="0014402B" w:rsidRPr="002126F7">
                  <w:rPr>
                    <w:rFonts w:cs="Open Sans"/>
                  </w:rPr>
                  <w:fldChar w:fldCharType="end"/>
                </w:r>
              </w:sdtContent>
            </w:sdt>
          </w:p>
        </w:tc>
        <w:tc>
          <w:tcPr>
            <w:tcW w:w="936" w:type="dxa"/>
            <w:tcBorders>
              <w:bottom w:val="single" w:sz="4" w:space="0" w:color="auto"/>
            </w:tcBorders>
          </w:tcPr>
          <w:p w14:paraId="727C3E1D" w14:textId="5808BCDC" w:rsidR="00EE30BC" w:rsidRPr="002126F7" w:rsidRDefault="00EE30BC" w:rsidP="007216DB">
            <w:pPr>
              <w:pStyle w:val="TextkrperBlocksatz"/>
              <w:spacing w:after="120" w:line="240" w:lineRule="auto"/>
              <w:jc w:val="center"/>
              <w:cnfStyle w:val="100000000000" w:firstRow="1" w:lastRow="0" w:firstColumn="0" w:lastColumn="0" w:oddVBand="0" w:evenVBand="0" w:oddHBand="0" w:evenHBand="0" w:firstRowFirstColumn="0" w:firstRowLastColumn="0" w:lastRowFirstColumn="0" w:lastRowLastColumn="0"/>
              <w:rPr>
                <w:rFonts w:cs="Open Sans"/>
                <w:i w:val="0"/>
                <w:iCs w:val="0"/>
                <w:sz w:val="22"/>
              </w:rPr>
            </w:pPr>
            <w:r w:rsidRPr="002126F7">
              <w:rPr>
                <w:rFonts w:cs="Open Sans"/>
                <w:i w:val="0"/>
                <w:iCs w:val="0"/>
                <w:sz w:val="22"/>
              </w:rPr>
              <w:t>V2O</w:t>
            </w:r>
            <w:r w:rsidR="0014402B" w:rsidRPr="002126F7">
              <w:rPr>
                <w:rFonts w:cs="Open Sans"/>
                <w:i w:val="0"/>
                <w:iCs w:val="0"/>
                <w:sz w:val="22"/>
              </w:rPr>
              <w:t xml:space="preserve"> </w:t>
            </w:r>
            <w:sdt>
              <w:sdtPr>
                <w:rPr>
                  <w:rFonts w:cs="Open Sans"/>
                </w:rPr>
                <w:id w:val="1882052142"/>
                <w:citation/>
              </w:sdtPr>
              <w:sdtEndPr/>
              <w:sdtContent>
                <w:r w:rsidR="0014402B" w:rsidRPr="002126F7">
                  <w:rPr>
                    <w:rFonts w:cs="Open Sans"/>
                  </w:rPr>
                  <w:fldChar w:fldCharType="begin"/>
                </w:r>
                <w:r w:rsidR="0014402B" w:rsidRPr="002126F7">
                  <w:rPr>
                    <w:rFonts w:cs="Open Sans"/>
                    <w:i w:val="0"/>
                    <w:iCs w:val="0"/>
                    <w:sz w:val="22"/>
                    <w:lang w:val="de-DE"/>
                  </w:rPr>
                  <w:instrText xml:space="preserve"> CITATION RCS23 \l 1031 </w:instrText>
                </w:r>
                <w:r w:rsidR="0014402B" w:rsidRPr="002126F7">
                  <w:rPr>
                    <w:rFonts w:cs="Open Sans"/>
                  </w:rPr>
                  <w:fldChar w:fldCharType="separate"/>
                </w:r>
                <w:r w:rsidR="00E35F1B" w:rsidRPr="00E35F1B">
                  <w:rPr>
                    <w:rFonts w:cs="Open Sans"/>
                    <w:noProof/>
                    <w:sz w:val="22"/>
                    <w:lang w:val="de-DE"/>
                  </w:rPr>
                  <w:t>[84]</w:t>
                </w:r>
                <w:r w:rsidR="0014402B" w:rsidRPr="002126F7">
                  <w:rPr>
                    <w:rFonts w:cs="Open Sans"/>
                  </w:rPr>
                  <w:fldChar w:fldCharType="end"/>
                </w:r>
              </w:sdtContent>
            </w:sdt>
          </w:p>
        </w:tc>
        <w:tc>
          <w:tcPr>
            <w:tcW w:w="937" w:type="dxa"/>
            <w:tcBorders>
              <w:bottom w:val="single" w:sz="4" w:space="0" w:color="auto"/>
            </w:tcBorders>
          </w:tcPr>
          <w:p w14:paraId="2367D6F2" w14:textId="50EF21D9" w:rsidR="00EE30BC" w:rsidRPr="002126F7" w:rsidRDefault="00EE30BC" w:rsidP="007216DB">
            <w:pPr>
              <w:pStyle w:val="TextkrperBlocksatz"/>
              <w:spacing w:after="120" w:line="240" w:lineRule="auto"/>
              <w:jc w:val="center"/>
              <w:cnfStyle w:val="100000000000" w:firstRow="1" w:lastRow="0" w:firstColumn="0" w:lastColumn="0" w:oddVBand="0" w:evenVBand="0" w:oddHBand="0" w:evenHBand="0" w:firstRowFirstColumn="0" w:firstRowLastColumn="0" w:lastRowFirstColumn="0" w:lastRowLastColumn="0"/>
              <w:rPr>
                <w:rFonts w:cs="Open Sans"/>
                <w:i w:val="0"/>
                <w:iCs w:val="0"/>
                <w:sz w:val="22"/>
              </w:rPr>
            </w:pPr>
            <w:r w:rsidRPr="002126F7">
              <w:rPr>
                <w:rFonts w:cs="Open Sans"/>
                <w:i w:val="0"/>
                <w:iCs w:val="0"/>
                <w:sz w:val="22"/>
              </w:rPr>
              <w:t>YSH</w:t>
            </w:r>
            <w:r w:rsidR="0014402B" w:rsidRPr="002126F7">
              <w:rPr>
                <w:rFonts w:cs="Open Sans"/>
                <w:i w:val="0"/>
                <w:iCs w:val="0"/>
                <w:sz w:val="22"/>
              </w:rPr>
              <w:t xml:space="preserve"> </w:t>
            </w:r>
            <w:sdt>
              <w:sdtPr>
                <w:rPr>
                  <w:rFonts w:cs="Open Sans"/>
                </w:rPr>
                <w:id w:val="448584281"/>
                <w:citation/>
              </w:sdtPr>
              <w:sdtEndPr/>
              <w:sdtContent>
                <w:r w:rsidR="0014402B" w:rsidRPr="002126F7">
                  <w:rPr>
                    <w:rFonts w:cs="Open Sans"/>
                  </w:rPr>
                  <w:fldChar w:fldCharType="begin"/>
                </w:r>
                <w:r w:rsidR="0014402B" w:rsidRPr="002126F7">
                  <w:rPr>
                    <w:rFonts w:cs="Open Sans"/>
                    <w:i w:val="0"/>
                    <w:iCs w:val="0"/>
                    <w:sz w:val="22"/>
                    <w:lang w:val="de-DE"/>
                  </w:rPr>
                  <w:instrText xml:space="preserve"> CITATION RCS20 \l 1031 </w:instrText>
                </w:r>
                <w:r w:rsidR="0014402B" w:rsidRPr="002126F7">
                  <w:rPr>
                    <w:rFonts w:cs="Open Sans"/>
                  </w:rPr>
                  <w:fldChar w:fldCharType="separate"/>
                </w:r>
                <w:r w:rsidR="00E35F1B" w:rsidRPr="00E35F1B">
                  <w:rPr>
                    <w:rFonts w:cs="Open Sans"/>
                    <w:noProof/>
                    <w:sz w:val="22"/>
                    <w:lang w:val="de-DE"/>
                  </w:rPr>
                  <w:t>[85]</w:t>
                </w:r>
                <w:r w:rsidR="0014402B" w:rsidRPr="002126F7">
                  <w:rPr>
                    <w:rFonts w:cs="Open Sans"/>
                  </w:rPr>
                  <w:fldChar w:fldCharType="end"/>
                </w:r>
              </w:sdtContent>
            </w:sdt>
          </w:p>
        </w:tc>
      </w:tr>
      <w:tr w:rsidR="00EE30BC" w14:paraId="0CE2B132" w14:textId="77777777" w:rsidTr="002D6D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7" w:type="dxa"/>
            <w:tcBorders>
              <w:right w:val="single" w:sz="4" w:space="0" w:color="auto"/>
            </w:tcBorders>
          </w:tcPr>
          <w:p w14:paraId="07977D98" w14:textId="14C2010D" w:rsidR="00EE30BC" w:rsidRPr="00FC3E56" w:rsidRDefault="00EE30BC" w:rsidP="007216DB">
            <w:pPr>
              <w:pStyle w:val="TextkrperBlocksatz"/>
              <w:spacing w:line="240" w:lineRule="auto"/>
              <w:jc w:val="left"/>
              <w:rPr>
                <w:rFonts w:cs="Open Sans"/>
                <w:i w:val="0"/>
                <w:iCs w:val="0"/>
                <w:sz w:val="22"/>
              </w:rPr>
            </w:pPr>
            <w:r w:rsidRPr="00FC3E56">
              <w:rPr>
                <w:rFonts w:cs="Open Sans"/>
                <w:i w:val="0"/>
                <w:iCs w:val="0"/>
                <w:sz w:val="22"/>
              </w:rPr>
              <w:t>Original GNINA score</w:t>
            </w:r>
            <w:r>
              <w:rPr>
                <w:rFonts w:cs="Open Sans"/>
                <w:i w:val="0"/>
                <w:iCs w:val="0"/>
                <w:sz w:val="22"/>
              </w:rPr>
              <w:t xml:space="preserve"> </w:t>
            </w:r>
            <w:r w:rsidRPr="00FC3E56">
              <w:rPr>
                <w:rFonts w:cs="Open Sans"/>
                <w:i w:val="0"/>
                <w:iCs w:val="0"/>
                <w:sz w:val="22"/>
              </w:rPr>
              <w:t>(kcal/mol)</w:t>
            </w:r>
          </w:p>
        </w:tc>
        <w:tc>
          <w:tcPr>
            <w:tcW w:w="936" w:type="dxa"/>
            <w:tcBorders>
              <w:top w:val="single" w:sz="4" w:space="0" w:color="auto"/>
            </w:tcBorders>
          </w:tcPr>
          <w:p w14:paraId="12D403D4" w14:textId="239FE657" w:rsidR="00EE30BC" w:rsidRPr="00FC3E56" w:rsidRDefault="00EE30BC"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rPr>
                <w:rFonts w:cs="Open Sans"/>
              </w:rPr>
            </w:pPr>
            <w:r w:rsidRPr="00FC3E56">
              <w:rPr>
                <w:rFonts w:cs="Open Sans"/>
              </w:rPr>
              <w:t>-9.07</w:t>
            </w:r>
          </w:p>
        </w:tc>
        <w:tc>
          <w:tcPr>
            <w:tcW w:w="936" w:type="dxa"/>
            <w:tcBorders>
              <w:top w:val="single" w:sz="4" w:space="0" w:color="auto"/>
            </w:tcBorders>
          </w:tcPr>
          <w:p w14:paraId="6AA39F13" w14:textId="68F8C673" w:rsidR="00EE30BC" w:rsidRPr="00FC3E56" w:rsidRDefault="00EE30BC"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rPr>
                <w:rFonts w:cs="Open Sans"/>
              </w:rPr>
            </w:pPr>
            <w:r w:rsidRPr="00FC3E56">
              <w:rPr>
                <w:rFonts w:cs="Open Sans"/>
              </w:rPr>
              <w:t>-8.68</w:t>
            </w:r>
          </w:p>
        </w:tc>
        <w:tc>
          <w:tcPr>
            <w:tcW w:w="937" w:type="dxa"/>
            <w:tcBorders>
              <w:top w:val="single" w:sz="4" w:space="0" w:color="auto"/>
            </w:tcBorders>
          </w:tcPr>
          <w:p w14:paraId="221A8B8C" w14:textId="3D160609" w:rsidR="00EE30BC" w:rsidRPr="00FC3E56" w:rsidRDefault="00EE30BC"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rPr>
                <w:rFonts w:cs="Open Sans"/>
              </w:rPr>
            </w:pPr>
            <w:r w:rsidRPr="00FC3E56">
              <w:rPr>
                <w:rFonts w:cs="Open Sans"/>
              </w:rPr>
              <w:t>-9.6</w:t>
            </w:r>
          </w:p>
        </w:tc>
        <w:tc>
          <w:tcPr>
            <w:tcW w:w="936" w:type="dxa"/>
            <w:tcBorders>
              <w:top w:val="single" w:sz="4" w:space="0" w:color="auto"/>
            </w:tcBorders>
          </w:tcPr>
          <w:p w14:paraId="6F68460F" w14:textId="3B9B96D4" w:rsidR="00EE30BC" w:rsidRPr="00FC3E56" w:rsidRDefault="00EE30BC"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rPr>
                <w:rFonts w:cs="Open Sans"/>
              </w:rPr>
            </w:pPr>
            <w:r w:rsidRPr="00FC3E56">
              <w:rPr>
                <w:rFonts w:cs="Open Sans"/>
              </w:rPr>
              <w:t>-9.19</w:t>
            </w:r>
          </w:p>
        </w:tc>
        <w:tc>
          <w:tcPr>
            <w:tcW w:w="937" w:type="dxa"/>
            <w:tcBorders>
              <w:top w:val="single" w:sz="4" w:space="0" w:color="auto"/>
            </w:tcBorders>
          </w:tcPr>
          <w:p w14:paraId="0E54A33D" w14:textId="302DBEAE" w:rsidR="00EE30BC" w:rsidRPr="00FC3E56" w:rsidRDefault="00EE30BC"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rPr>
                <w:rFonts w:cs="Open Sans"/>
              </w:rPr>
            </w:pPr>
            <w:r w:rsidRPr="00FC3E56">
              <w:rPr>
                <w:rFonts w:cs="Open Sans"/>
              </w:rPr>
              <w:t>-8.6</w:t>
            </w:r>
          </w:p>
        </w:tc>
      </w:tr>
      <w:tr w:rsidR="00EE30BC" w14:paraId="5B6D9CCA" w14:textId="77777777" w:rsidTr="002D6DE3">
        <w:trPr>
          <w:jc w:val="center"/>
        </w:trPr>
        <w:tc>
          <w:tcPr>
            <w:cnfStyle w:val="001000000000" w:firstRow="0" w:lastRow="0" w:firstColumn="1" w:lastColumn="0" w:oddVBand="0" w:evenVBand="0" w:oddHBand="0" w:evenHBand="0" w:firstRowFirstColumn="0" w:firstRowLastColumn="0" w:lastRowFirstColumn="0" w:lastRowLastColumn="0"/>
            <w:tcW w:w="2317" w:type="dxa"/>
            <w:tcBorders>
              <w:right w:val="single" w:sz="4" w:space="0" w:color="auto"/>
            </w:tcBorders>
          </w:tcPr>
          <w:p w14:paraId="05E0711F" w14:textId="3843A4CF" w:rsidR="00EE30BC" w:rsidRPr="00FC3E56" w:rsidRDefault="00EE30BC" w:rsidP="007216DB">
            <w:pPr>
              <w:pStyle w:val="TextkrperBlocksatz"/>
              <w:spacing w:line="240" w:lineRule="auto"/>
              <w:jc w:val="left"/>
              <w:rPr>
                <w:rFonts w:cs="Open Sans"/>
                <w:i w:val="0"/>
                <w:iCs w:val="0"/>
                <w:sz w:val="22"/>
              </w:rPr>
            </w:pPr>
            <w:r w:rsidRPr="00FC3E56">
              <w:rPr>
                <w:rFonts w:cs="Open Sans"/>
                <w:i w:val="0"/>
                <w:iCs w:val="0"/>
                <w:sz w:val="22"/>
              </w:rPr>
              <w:t>pTM</w:t>
            </w:r>
          </w:p>
        </w:tc>
        <w:tc>
          <w:tcPr>
            <w:tcW w:w="936" w:type="dxa"/>
          </w:tcPr>
          <w:p w14:paraId="7C5F54BE" w14:textId="162FFDD6" w:rsidR="00EE30BC" w:rsidRPr="00FC3E56" w:rsidRDefault="00EE30BC" w:rsidP="007216DB">
            <w:pPr>
              <w:pStyle w:val="TextkrperBlocksatz"/>
              <w:spacing w:line="240" w:lineRule="auto"/>
              <w:jc w:val="center"/>
              <w:cnfStyle w:val="000000000000" w:firstRow="0" w:lastRow="0" w:firstColumn="0" w:lastColumn="0" w:oddVBand="0" w:evenVBand="0" w:oddHBand="0" w:evenHBand="0" w:firstRowFirstColumn="0" w:firstRowLastColumn="0" w:lastRowFirstColumn="0" w:lastRowLastColumn="0"/>
              <w:rPr>
                <w:rFonts w:cs="Open Sans"/>
              </w:rPr>
            </w:pPr>
            <w:r w:rsidRPr="00FC3E56">
              <w:rPr>
                <w:rFonts w:cs="Open Sans"/>
              </w:rPr>
              <w:t>0.88</w:t>
            </w:r>
          </w:p>
        </w:tc>
        <w:tc>
          <w:tcPr>
            <w:tcW w:w="936" w:type="dxa"/>
          </w:tcPr>
          <w:p w14:paraId="7043089D" w14:textId="3B60F3C7" w:rsidR="00EE30BC" w:rsidRPr="00FC3E56" w:rsidRDefault="00EE30BC" w:rsidP="007216DB">
            <w:pPr>
              <w:pStyle w:val="TextkrperBlocksatz"/>
              <w:spacing w:line="240" w:lineRule="auto"/>
              <w:jc w:val="center"/>
              <w:cnfStyle w:val="000000000000" w:firstRow="0" w:lastRow="0" w:firstColumn="0" w:lastColumn="0" w:oddVBand="0" w:evenVBand="0" w:oddHBand="0" w:evenHBand="0" w:firstRowFirstColumn="0" w:firstRowLastColumn="0" w:lastRowFirstColumn="0" w:lastRowLastColumn="0"/>
              <w:rPr>
                <w:rFonts w:cs="Open Sans"/>
              </w:rPr>
            </w:pPr>
            <w:r w:rsidRPr="00FC3E56">
              <w:rPr>
                <w:rFonts w:cs="Open Sans"/>
                <w:color w:val="1D2129"/>
              </w:rPr>
              <w:t>0.90</w:t>
            </w:r>
          </w:p>
        </w:tc>
        <w:tc>
          <w:tcPr>
            <w:tcW w:w="937" w:type="dxa"/>
          </w:tcPr>
          <w:p w14:paraId="56AE5829" w14:textId="4B5E9687" w:rsidR="00EE30BC" w:rsidRPr="00FC3E56" w:rsidRDefault="00EE30BC" w:rsidP="007216DB">
            <w:pPr>
              <w:pStyle w:val="TextkrperBlocksatz"/>
              <w:spacing w:line="240" w:lineRule="auto"/>
              <w:jc w:val="center"/>
              <w:cnfStyle w:val="000000000000" w:firstRow="0" w:lastRow="0" w:firstColumn="0" w:lastColumn="0" w:oddVBand="0" w:evenVBand="0" w:oddHBand="0" w:evenHBand="0" w:firstRowFirstColumn="0" w:firstRowLastColumn="0" w:lastRowFirstColumn="0" w:lastRowLastColumn="0"/>
              <w:rPr>
                <w:rFonts w:cs="Open Sans"/>
              </w:rPr>
            </w:pPr>
            <w:r w:rsidRPr="00FC3E56">
              <w:rPr>
                <w:rFonts w:cs="Open Sans"/>
                <w:color w:val="1D2129"/>
              </w:rPr>
              <w:t>0.88</w:t>
            </w:r>
          </w:p>
        </w:tc>
        <w:tc>
          <w:tcPr>
            <w:tcW w:w="936" w:type="dxa"/>
          </w:tcPr>
          <w:p w14:paraId="7978F0BC" w14:textId="4BFBB076" w:rsidR="00EE30BC" w:rsidRPr="00FC3E56" w:rsidRDefault="00EE30BC" w:rsidP="007216DB">
            <w:pPr>
              <w:pStyle w:val="TextkrperBlocksatz"/>
              <w:spacing w:line="240" w:lineRule="auto"/>
              <w:jc w:val="center"/>
              <w:cnfStyle w:val="000000000000" w:firstRow="0" w:lastRow="0" w:firstColumn="0" w:lastColumn="0" w:oddVBand="0" w:evenVBand="0" w:oddHBand="0" w:evenHBand="0" w:firstRowFirstColumn="0" w:firstRowLastColumn="0" w:lastRowFirstColumn="0" w:lastRowLastColumn="0"/>
              <w:rPr>
                <w:rFonts w:cs="Open Sans"/>
              </w:rPr>
            </w:pPr>
            <w:r w:rsidRPr="00FC3E56">
              <w:rPr>
                <w:rFonts w:cs="Open Sans"/>
                <w:color w:val="1D2129"/>
              </w:rPr>
              <w:t>0.88</w:t>
            </w:r>
          </w:p>
        </w:tc>
        <w:tc>
          <w:tcPr>
            <w:tcW w:w="937" w:type="dxa"/>
          </w:tcPr>
          <w:p w14:paraId="2FB86651" w14:textId="4872389D" w:rsidR="00EE30BC" w:rsidRPr="00FC3E56" w:rsidRDefault="00EE30BC" w:rsidP="007216DB">
            <w:pPr>
              <w:pStyle w:val="TextkrperBlocksatz"/>
              <w:spacing w:line="240" w:lineRule="auto"/>
              <w:jc w:val="center"/>
              <w:cnfStyle w:val="000000000000" w:firstRow="0" w:lastRow="0" w:firstColumn="0" w:lastColumn="0" w:oddVBand="0" w:evenVBand="0" w:oddHBand="0" w:evenHBand="0" w:firstRowFirstColumn="0" w:firstRowLastColumn="0" w:lastRowFirstColumn="0" w:lastRowLastColumn="0"/>
              <w:rPr>
                <w:rFonts w:cs="Open Sans"/>
              </w:rPr>
            </w:pPr>
            <w:r w:rsidRPr="00FC3E56">
              <w:rPr>
                <w:rFonts w:cs="Open Sans"/>
                <w:color w:val="1D2129"/>
              </w:rPr>
              <w:t>0.93</w:t>
            </w:r>
          </w:p>
        </w:tc>
      </w:tr>
      <w:tr w:rsidR="00EE30BC" w14:paraId="38ADB776" w14:textId="77777777" w:rsidTr="002D6D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7" w:type="dxa"/>
            <w:tcBorders>
              <w:right w:val="single" w:sz="4" w:space="0" w:color="auto"/>
            </w:tcBorders>
          </w:tcPr>
          <w:p w14:paraId="545EEADA" w14:textId="16166854" w:rsidR="00EE30BC" w:rsidRPr="00FC3E56" w:rsidRDefault="00EE30BC" w:rsidP="007216DB">
            <w:pPr>
              <w:pStyle w:val="TextkrperBlocksatz"/>
              <w:spacing w:line="240" w:lineRule="auto"/>
              <w:jc w:val="left"/>
              <w:rPr>
                <w:rFonts w:cs="Open Sans"/>
                <w:i w:val="0"/>
                <w:iCs w:val="0"/>
                <w:sz w:val="22"/>
              </w:rPr>
            </w:pPr>
            <w:r w:rsidRPr="00FC3E56">
              <w:rPr>
                <w:rFonts w:cs="Open Sans"/>
                <w:i w:val="0"/>
                <w:iCs w:val="0"/>
                <w:sz w:val="22"/>
              </w:rPr>
              <w:t>iPTM</w:t>
            </w:r>
          </w:p>
        </w:tc>
        <w:tc>
          <w:tcPr>
            <w:tcW w:w="936" w:type="dxa"/>
          </w:tcPr>
          <w:p w14:paraId="7DF628F0" w14:textId="5ACDB97E" w:rsidR="00EE30BC" w:rsidRPr="00FC3E56" w:rsidRDefault="00EE30BC"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rPr>
                <w:rFonts w:cs="Open Sans"/>
              </w:rPr>
            </w:pPr>
            <w:r w:rsidRPr="00FC3E56">
              <w:rPr>
                <w:rFonts w:cs="Open Sans"/>
              </w:rPr>
              <w:t>0.81</w:t>
            </w:r>
          </w:p>
        </w:tc>
        <w:tc>
          <w:tcPr>
            <w:tcW w:w="936" w:type="dxa"/>
          </w:tcPr>
          <w:p w14:paraId="678D82FC" w14:textId="638D9A68" w:rsidR="00EE30BC" w:rsidRPr="00FC3E56" w:rsidRDefault="00EE30BC"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rPr>
                <w:rFonts w:cs="Open Sans"/>
              </w:rPr>
            </w:pPr>
            <w:r w:rsidRPr="00FC3E56">
              <w:rPr>
                <w:rFonts w:cs="Open Sans"/>
                <w:color w:val="1D2129"/>
              </w:rPr>
              <w:t>0.86</w:t>
            </w:r>
          </w:p>
        </w:tc>
        <w:tc>
          <w:tcPr>
            <w:tcW w:w="937" w:type="dxa"/>
          </w:tcPr>
          <w:p w14:paraId="3AE6EADE" w14:textId="4AE0BF42" w:rsidR="00EE30BC" w:rsidRPr="00FC3E56" w:rsidRDefault="00EE30BC"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rPr>
                <w:rFonts w:cs="Open Sans"/>
              </w:rPr>
            </w:pPr>
            <w:r w:rsidRPr="00FC3E56">
              <w:rPr>
                <w:rFonts w:cs="Open Sans"/>
                <w:color w:val="1D2129"/>
              </w:rPr>
              <w:t>0.82</w:t>
            </w:r>
          </w:p>
        </w:tc>
        <w:tc>
          <w:tcPr>
            <w:tcW w:w="936" w:type="dxa"/>
          </w:tcPr>
          <w:p w14:paraId="47CD2103" w14:textId="09A292DD" w:rsidR="00EE30BC" w:rsidRPr="00FC3E56" w:rsidRDefault="00EE30BC"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rPr>
                <w:rFonts w:cs="Open Sans"/>
              </w:rPr>
            </w:pPr>
            <w:r w:rsidRPr="00FC3E56">
              <w:rPr>
                <w:rFonts w:cs="Open Sans"/>
                <w:color w:val="1D2129"/>
              </w:rPr>
              <w:t>0.81</w:t>
            </w:r>
          </w:p>
        </w:tc>
        <w:tc>
          <w:tcPr>
            <w:tcW w:w="937" w:type="dxa"/>
          </w:tcPr>
          <w:p w14:paraId="23784C2E" w14:textId="4A552FC1" w:rsidR="00EE30BC" w:rsidRPr="00FC3E56" w:rsidRDefault="00EE30BC"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rPr>
                <w:rFonts w:cs="Open Sans"/>
              </w:rPr>
            </w:pPr>
            <w:r w:rsidRPr="00FC3E56">
              <w:rPr>
                <w:rFonts w:cs="Open Sans"/>
                <w:color w:val="1D2129"/>
              </w:rPr>
              <w:t>0.96</w:t>
            </w:r>
          </w:p>
        </w:tc>
      </w:tr>
      <w:tr w:rsidR="00EE30BC" w14:paraId="481593E8" w14:textId="77777777" w:rsidTr="002D6DE3">
        <w:trPr>
          <w:jc w:val="center"/>
        </w:trPr>
        <w:tc>
          <w:tcPr>
            <w:cnfStyle w:val="001000000000" w:firstRow="0" w:lastRow="0" w:firstColumn="1" w:lastColumn="0" w:oddVBand="0" w:evenVBand="0" w:oddHBand="0" w:evenHBand="0" w:firstRowFirstColumn="0" w:firstRowLastColumn="0" w:lastRowFirstColumn="0" w:lastRowLastColumn="0"/>
            <w:tcW w:w="2317" w:type="dxa"/>
            <w:tcBorders>
              <w:right w:val="single" w:sz="4" w:space="0" w:color="auto"/>
            </w:tcBorders>
          </w:tcPr>
          <w:p w14:paraId="53C355D6" w14:textId="74AD0ACC" w:rsidR="00EE30BC" w:rsidRPr="00FC3E56" w:rsidRDefault="00EE30BC" w:rsidP="007216DB">
            <w:pPr>
              <w:pStyle w:val="TextkrperBlocksatz"/>
              <w:spacing w:line="240" w:lineRule="auto"/>
              <w:jc w:val="left"/>
              <w:rPr>
                <w:rFonts w:cs="Open Sans"/>
                <w:i w:val="0"/>
                <w:iCs w:val="0"/>
                <w:sz w:val="22"/>
              </w:rPr>
            </w:pPr>
            <w:r w:rsidRPr="00FC3E56">
              <w:rPr>
                <w:rFonts w:cs="Open Sans"/>
                <w:i w:val="0"/>
                <w:iCs w:val="0"/>
                <w:sz w:val="22"/>
              </w:rPr>
              <w:t>pLDDT</w:t>
            </w:r>
          </w:p>
        </w:tc>
        <w:tc>
          <w:tcPr>
            <w:tcW w:w="936" w:type="dxa"/>
          </w:tcPr>
          <w:p w14:paraId="44292683" w14:textId="4115EAC9" w:rsidR="00EE30BC" w:rsidRPr="00FC3E56" w:rsidRDefault="00EE30BC" w:rsidP="007216DB">
            <w:pPr>
              <w:pStyle w:val="TextkrperBlocksatz"/>
              <w:spacing w:line="240" w:lineRule="auto"/>
              <w:jc w:val="center"/>
              <w:cnfStyle w:val="000000000000" w:firstRow="0" w:lastRow="0" w:firstColumn="0" w:lastColumn="0" w:oddVBand="0" w:evenVBand="0" w:oddHBand="0" w:evenHBand="0" w:firstRowFirstColumn="0" w:firstRowLastColumn="0" w:lastRowFirstColumn="0" w:lastRowLastColumn="0"/>
              <w:rPr>
                <w:rFonts w:cs="Open Sans"/>
              </w:rPr>
            </w:pPr>
            <w:r w:rsidRPr="00FC3E56">
              <w:rPr>
                <w:rFonts w:cs="Open Sans"/>
              </w:rPr>
              <w:t>89.57</w:t>
            </w:r>
          </w:p>
        </w:tc>
        <w:tc>
          <w:tcPr>
            <w:tcW w:w="936" w:type="dxa"/>
          </w:tcPr>
          <w:p w14:paraId="79B747B4" w14:textId="00DCFB89" w:rsidR="00EE30BC" w:rsidRPr="00FC3E56" w:rsidRDefault="00EE30BC" w:rsidP="007216DB">
            <w:pPr>
              <w:pStyle w:val="TextkrperBlocksatz"/>
              <w:spacing w:line="240" w:lineRule="auto"/>
              <w:jc w:val="center"/>
              <w:cnfStyle w:val="000000000000" w:firstRow="0" w:lastRow="0" w:firstColumn="0" w:lastColumn="0" w:oddVBand="0" w:evenVBand="0" w:oddHBand="0" w:evenHBand="0" w:firstRowFirstColumn="0" w:firstRowLastColumn="0" w:lastRowFirstColumn="0" w:lastRowLastColumn="0"/>
              <w:rPr>
                <w:rFonts w:cs="Open Sans"/>
              </w:rPr>
            </w:pPr>
            <w:r w:rsidRPr="00FC3E56">
              <w:rPr>
                <w:rFonts w:cs="Open Sans"/>
              </w:rPr>
              <w:t>89.74</w:t>
            </w:r>
          </w:p>
        </w:tc>
        <w:tc>
          <w:tcPr>
            <w:tcW w:w="937" w:type="dxa"/>
          </w:tcPr>
          <w:p w14:paraId="0746B59C" w14:textId="38AA7A6E" w:rsidR="00EE30BC" w:rsidRPr="00FC3E56" w:rsidRDefault="00EE30BC" w:rsidP="007216DB">
            <w:pPr>
              <w:pStyle w:val="TextkrperBlocksatz"/>
              <w:spacing w:line="240" w:lineRule="auto"/>
              <w:jc w:val="center"/>
              <w:cnfStyle w:val="000000000000" w:firstRow="0" w:lastRow="0" w:firstColumn="0" w:lastColumn="0" w:oddVBand="0" w:evenVBand="0" w:oddHBand="0" w:evenHBand="0" w:firstRowFirstColumn="0" w:firstRowLastColumn="0" w:lastRowFirstColumn="0" w:lastRowLastColumn="0"/>
              <w:rPr>
                <w:rFonts w:cs="Open Sans"/>
              </w:rPr>
            </w:pPr>
            <w:r w:rsidRPr="00FC3E56">
              <w:rPr>
                <w:rFonts w:cs="Open Sans"/>
              </w:rPr>
              <w:t>90.22</w:t>
            </w:r>
          </w:p>
        </w:tc>
        <w:tc>
          <w:tcPr>
            <w:tcW w:w="936" w:type="dxa"/>
          </w:tcPr>
          <w:p w14:paraId="3EB1E6D5" w14:textId="7F27A89F" w:rsidR="00EE30BC" w:rsidRPr="00FC3E56" w:rsidRDefault="00EE30BC" w:rsidP="007216DB">
            <w:pPr>
              <w:pStyle w:val="TextkrperBlocksatz"/>
              <w:spacing w:line="240" w:lineRule="auto"/>
              <w:jc w:val="center"/>
              <w:cnfStyle w:val="000000000000" w:firstRow="0" w:lastRow="0" w:firstColumn="0" w:lastColumn="0" w:oddVBand="0" w:evenVBand="0" w:oddHBand="0" w:evenHBand="0" w:firstRowFirstColumn="0" w:firstRowLastColumn="0" w:lastRowFirstColumn="0" w:lastRowLastColumn="0"/>
              <w:rPr>
                <w:rFonts w:cs="Open Sans"/>
              </w:rPr>
            </w:pPr>
            <w:r w:rsidRPr="00FC3E56">
              <w:rPr>
                <w:rFonts w:cs="Open Sans"/>
              </w:rPr>
              <w:t>89.97</w:t>
            </w:r>
          </w:p>
        </w:tc>
        <w:tc>
          <w:tcPr>
            <w:tcW w:w="937" w:type="dxa"/>
          </w:tcPr>
          <w:p w14:paraId="49F145F5" w14:textId="2F7CDF30" w:rsidR="00EE30BC" w:rsidRPr="00FC3E56" w:rsidRDefault="00EE30BC" w:rsidP="007216DB">
            <w:pPr>
              <w:pStyle w:val="TextkrperBlocksatz"/>
              <w:spacing w:line="240" w:lineRule="auto"/>
              <w:jc w:val="center"/>
              <w:cnfStyle w:val="000000000000" w:firstRow="0" w:lastRow="0" w:firstColumn="0" w:lastColumn="0" w:oddVBand="0" w:evenVBand="0" w:oddHBand="0" w:evenHBand="0" w:firstRowFirstColumn="0" w:firstRowLastColumn="0" w:lastRowFirstColumn="0" w:lastRowLastColumn="0"/>
              <w:rPr>
                <w:rFonts w:cs="Open Sans"/>
              </w:rPr>
            </w:pPr>
            <w:r w:rsidRPr="00FC3E56">
              <w:rPr>
                <w:rFonts w:cs="Open Sans"/>
              </w:rPr>
              <w:t>91.88</w:t>
            </w:r>
          </w:p>
        </w:tc>
      </w:tr>
      <w:tr w:rsidR="00EE30BC" w14:paraId="3241826C" w14:textId="77777777" w:rsidTr="002D6D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7" w:type="dxa"/>
            <w:tcBorders>
              <w:right w:val="single" w:sz="4" w:space="0" w:color="auto"/>
            </w:tcBorders>
          </w:tcPr>
          <w:p w14:paraId="45661B3B" w14:textId="2D841B5D" w:rsidR="00EE30BC" w:rsidRPr="00FC3E56" w:rsidRDefault="00EE30BC" w:rsidP="007216DB">
            <w:pPr>
              <w:pStyle w:val="TextkrperBlocksatz"/>
              <w:spacing w:line="240" w:lineRule="auto"/>
              <w:jc w:val="left"/>
              <w:rPr>
                <w:rFonts w:cs="Open Sans"/>
                <w:i w:val="0"/>
                <w:iCs w:val="0"/>
                <w:sz w:val="22"/>
              </w:rPr>
            </w:pPr>
            <w:r w:rsidRPr="00FC3E56">
              <w:rPr>
                <w:rFonts w:cs="Open Sans"/>
                <w:i w:val="0"/>
                <w:iCs w:val="0"/>
                <w:sz w:val="22"/>
              </w:rPr>
              <w:t>GNINA scoring only affinity (kcal/mol)</w:t>
            </w:r>
          </w:p>
        </w:tc>
        <w:tc>
          <w:tcPr>
            <w:tcW w:w="936" w:type="dxa"/>
          </w:tcPr>
          <w:p w14:paraId="74966EFF" w14:textId="648AFEFD" w:rsidR="00EE30BC" w:rsidRPr="00FC3E56" w:rsidRDefault="00EE30BC"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rPr>
                <w:rFonts w:cs="Open Sans"/>
              </w:rPr>
            </w:pPr>
            <w:r w:rsidRPr="00FC3E56">
              <w:rPr>
                <w:rFonts w:cs="Open Sans"/>
              </w:rPr>
              <w:t>-1.79</w:t>
            </w:r>
          </w:p>
        </w:tc>
        <w:tc>
          <w:tcPr>
            <w:tcW w:w="936" w:type="dxa"/>
          </w:tcPr>
          <w:p w14:paraId="4A2D1623" w14:textId="01CBD3C7" w:rsidR="00EE30BC" w:rsidRPr="00FC3E56" w:rsidRDefault="004E5AD2"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rPr>
                <w:rFonts w:cs="Open Sans"/>
              </w:rPr>
            </w:pPr>
            <w:r>
              <w:rPr>
                <w:rFonts w:cs="Open Sans"/>
              </w:rPr>
              <w:t>-</w:t>
            </w:r>
            <w:r w:rsidR="00EE30BC" w:rsidRPr="00FC3E56">
              <w:rPr>
                <w:rFonts w:cs="Open Sans"/>
              </w:rPr>
              <w:t>4.95</w:t>
            </w:r>
          </w:p>
        </w:tc>
        <w:tc>
          <w:tcPr>
            <w:tcW w:w="937" w:type="dxa"/>
          </w:tcPr>
          <w:p w14:paraId="3EB70CF7" w14:textId="1A69CBED" w:rsidR="00EE30BC" w:rsidRPr="00FC3E56" w:rsidRDefault="00EE30BC"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rPr>
                <w:rFonts w:cs="Open Sans"/>
              </w:rPr>
            </w:pPr>
            <w:r w:rsidRPr="00FC3E56">
              <w:rPr>
                <w:rFonts w:cs="Open Sans"/>
              </w:rPr>
              <w:t>-2.68</w:t>
            </w:r>
          </w:p>
        </w:tc>
        <w:tc>
          <w:tcPr>
            <w:tcW w:w="936" w:type="dxa"/>
          </w:tcPr>
          <w:p w14:paraId="0F7927D1" w14:textId="67C1119F" w:rsidR="00EE30BC" w:rsidRPr="00FC3E56" w:rsidRDefault="00EE30BC"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rPr>
                <w:rFonts w:cs="Open Sans"/>
              </w:rPr>
            </w:pPr>
            <w:r w:rsidRPr="00FC3E56">
              <w:rPr>
                <w:rFonts w:cs="Open Sans"/>
              </w:rPr>
              <w:t>0.61</w:t>
            </w:r>
          </w:p>
        </w:tc>
        <w:tc>
          <w:tcPr>
            <w:tcW w:w="937" w:type="dxa"/>
          </w:tcPr>
          <w:p w14:paraId="35F9265D" w14:textId="74CDE862" w:rsidR="00EE30BC" w:rsidRPr="00FC3E56" w:rsidRDefault="00EE30BC" w:rsidP="007216DB">
            <w:pPr>
              <w:pStyle w:val="TextkrperBlocksatz"/>
              <w:spacing w:line="240" w:lineRule="auto"/>
              <w:jc w:val="center"/>
              <w:cnfStyle w:val="000000100000" w:firstRow="0" w:lastRow="0" w:firstColumn="0" w:lastColumn="0" w:oddVBand="0" w:evenVBand="0" w:oddHBand="1" w:evenHBand="0" w:firstRowFirstColumn="0" w:firstRowLastColumn="0" w:lastRowFirstColumn="0" w:lastRowLastColumn="0"/>
              <w:rPr>
                <w:rFonts w:cs="Open Sans"/>
              </w:rPr>
            </w:pPr>
            <w:r w:rsidRPr="00FC3E56">
              <w:rPr>
                <w:rFonts w:cs="Open Sans"/>
              </w:rPr>
              <w:t>-5.82</w:t>
            </w:r>
          </w:p>
        </w:tc>
      </w:tr>
    </w:tbl>
    <w:p w14:paraId="36582857" w14:textId="77777777" w:rsidR="009304A8" w:rsidRDefault="009304A8" w:rsidP="009304A8">
      <w:pPr>
        <w:pStyle w:val="Textkrper"/>
      </w:pPr>
    </w:p>
    <w:p w14:paraId="402D3913" w14:textId="2E9FADF0" w:rsidR="009304A8" w:rsidRPr="00D84DE7" w:rsidRDefault="004E5AD2" w:rsidP="00D84DE7">
      <w:pPr>
        <w:pStyle w:val="TextkrperBlocksatz"/>
      </w:pPr>
      <w:r>
        <w:t>Notably</w:t>
      </w:r>
      <w:r w:rsidR="00D84DE7" w:rsidRPr="00D84DE7">
        <w:t xml:space="preserve">, YSH achieved the best results at all levels, even though its original affinity was the lowest of all. </w:t>
      </w:r>
      <w:r w:rsidR="00986815" w:rsidRPr="00986815">
        <w:t xml:space="preserve">A examination of the binding poses of the selected ligands reveals that YSH is the sole ligand exhibiting a pose analogous to that observed during docking. In all other instances, the ligand </w:t>
      </w:r>
      <w:r w:rsidR="00986815">
        <w:t>separated further</w:t>
      </w:r>
      <w:r w:rsidR="00986815" w:rsidRPr="00986815">
        <w:t xml:space="preserve"> from the binding site.</w:t>
      </w:r>
      <w:r w:rsidR="00986815">
        <w:t xml:space="preserve"> </w:t>
      </w:r>
      <w:r w:rsidR="00D84DE7" w:rsidRPr="00D84DE7">
        <w:t xml:space="preserve">In addition, this molecule is the only one in this subset for which the Protenix prediction shows a correctly formed binding loop. In all other cases, the general double-strand topology is present, but does not curve around the molecule (see </w:t>
      </w:r>
      <w:r w:rsidR="00D84DE7">
        <w:fldChar w:fldCharType="begin"/>
      </w:r>
      <w:r w:rsidR="00D84DE7">
        <w:instrText xml:space="preserve"> REF _Ref207102395 \h </w:instrText>
      </w:r>
      <w:r w:rsidR="00D84DE7">
        <w:fldChar w:fldCharType="separate"/>
      </w:r>
      <w:r w:rsidR="00E35F1B">
        <w:t xml:space="preserve">Figure </w:t>
      </w:r>
      <w:r w:rsidR="00E35F1B">
        <w:rPr>
          <w:noProof/>
        </w:rPr>
        <w:t>16</w:t>
      </w:r>
      <w:r w:rsidR="00D84DE7">
        <w:fldChar w:fldCharType="end"/>
      </w:r>
      <w:r w:rsidR="00D84DE7" w:rsidRPr="00D84DE7">
        <w:t>).</w:t>
      </w:r>
    </w:p>
    <w:p w14:paraId="42D3B333" w14:textId="77777777" w:rsidR="00EC4A47" w:rsidRDefault="00EC4A47" w:rsidP="00EC4A47">
      <w:pPr>
        <w:pStyle w:val="Beschriftung"/>
        <w:ind w:left="0" w:firstLine="0"/>
      </w:pPr>
    </w:p>
    <w:p w14:paraId="15D8CBE0" w14:textId="77777777" w:rsidR="00EC4A47" w:rsidRDefault="00EC4A47" w:rsidP="00EC4A47">
      <w:pPr>
        <w:pStyle w:val="Beschriftung"/>
        <w:ind w:left="0" w:firstLine="0"/>
      </w:pPr>
    </w:p>
    <w:p w14:paraId="4764AA7A" w14:textId="76E04C37" w:rsidR="002525EF" w:rsidRPr="00263785" w:rsidRDefault="002525EF" w:rsidP="00EC4A47">
      <w:pPr>
        <w:pStyle w:val="Beschriftung"/>
        <w:ind w:left="0" w:firstLine="0"/>
      </w:pPr>
      <w:r w:rsidRPr="00263785">
        <w:br w:type="page"/>
      </w:r>
    </w:p>
    <w:p w14:paraId="2D3C1E24" w14:textId="4BD9AE12" w:rsidR="00AB62DD" w:rsidRPr="00263785" w:rsidRDefault="00AB62DD" w:rsidP="002525EF">
      <w:pPr>
        <w:pStyle w:val="TextkrperBlocksatz"/>
        <w:sectPr w:rsidR="00AB62DD" w:rsidRPr="00263785" w:rsidSect="00213CEF">
          <w:pgSz w:w="11906" w:h="16838" w:code="9"/>
          <w:pgMar w:top="964" w:right="851" w:bottom="851" w:left="1418" w:header="567" w:footer="567" w:gutter="0"/>
          <w:cols w:space="708"/>
          <w:titlePg/>
          <w:docGrid w:linePitch="360"/>
        </w:sectPr>
      </w:pPr>
    </w:p>
    <w:p w14:paraId="4ECBC8E6" w14:textId="46BBF474" w:rsidR="00B00A94" w:rsidRDefault="00B00A94" w:rsidP="00C7299E">
      <w:pPr>
        <w:pStyle w:val="berschrift1"/>
      </w:pPr>
      <w:bookmarkStart w:id="111" w:name="_Toc207988580"/>
      <w:r>
        <w:lastRenderedPageBreak/>
        <w:t>Discussion</w:t>
      </w:r>
      <w:bookmarkEnd w:id="111"/>
    </w:p>
    <w:p w14:paraId="2E044B70" w14:textId="05EBA25E" w:rsidR="00B00A94" w:rsidRPr="00A46C1B" w:rsidRDefault="004B5CF2" w:rsidP="00A46C1B">
      <w:pPr>
        <w:pStyle w:val="TextkrperBlocksatz"/>
      </w:pPr>
      <w:r w:rsidRPr="00A46C1B">
        <w:t xml:space="preserve">The present study combined </w:t>
      </w:r>
      <w:r w:rsidR="00C0290C" w:rsidRPr="00A46C1B">
        <w:t>structure-based virtual screening with interaction pattern analysis and structure prediction to identify promising candidate ligands for experimental validation. Using GNINA as the primary docking framework allowed efficient sampling of ligand poses and initial scoring, while complementary evaluation with PLIP and Protenix ensured a more robust assessment of binding modes and protein-ligand interactions.</w:t>
      </w:r>
    </w:p>
    <w:p w14:paraId="20F14D70" w14:textId="1B71B80E" w:rsidR="00044D7E" w:rsidRPr="00A46C1B" w:rsidRDefault="00D62542" w:rsidP="00A46C1B">
      <w:pPr>
        <w:pStyle w:val="TextkrperBlocksatz"/>
      </w:pPr>
      <w:r w:rsidRPr="00A46C1B">
        <w:t>The discussion should begin by reiterating that the proposed docking pipeline of this study, utilizing GNINA, was a de novo approach rather than a simple redocking.</w:t>
      </w:r>
      <w:r w:rsidR="00AC3CC7" w:rsidRPr="00A46C1B">
        <w:t xml:space="preserve"> </w:t>
      </w:r>
      <w:r w:rsidR="00044D7E" w:rsidRPr="00614642">
        <w:t xml:space="preserve">While the software </w:t>
      </w:r>
      <w:r w:rsidR="005034FC">
        <w:t xml:space="preserve">was </w:t>
      </w:r>
      <w:r w:rsidR="007A4D3B" w:rsidRPr="007A4D3B">
        <w:t>originally developed</w:t>
      </w:r>
      <w:r w:rsidR="007A4D3B">
        <w:t xml:space="preserve"> </w:t>
      </w:r>
      <w:r w:rsidR="00044D7E" w:rsidRPr="00614642">
        <w:t>for re-docking or for providing complementary insights when no crystal structure is available</w:t>
      </w:r>
      <w:r w:rsidR="00044D7E" w:rsidRPr="00A46C1B">
        <w:t xml:space="preserve"> </w:t>
      </w:r>
      <w:sdt>
        <w:sdtPr>
          <w:id w:val="-51083943"/>
          <w:citation/>
        </w:sdtPr>
        <w:sdtEndPr/>
        <w:sdtContent>
          <w:r w:rsidR="00044D7E" w:rsidRPr="00A46C1B">
            <w:fldChar w:fldCharType="begin"/>
          </w:r>
          <w:r w:rsidR="00044D7E" w:rsidRPr="00A46C1B">
            <w:instrText xml:space="preserve"> CITATION McN21 \l 1031 </w:instrText>
          </w:r>
          <w:r w:rsidR="00044D7E" w:rsidRPr="00A46C1B">
            <w:fldChar w:fldCharType="separate"/>
          </w:r>
          <w:r w:rsidR="00E35F1B" w:rsidRPr="00E35F1B">
            <w:rPr>
              <w:noProof/>
            </w:rPr>
            <w:t>[6]</w:t>
          </w:r>
          <w:r w:rsidR="00044D7E" w:rsidRPr="00A46C1B">
            <w:fldChar w:fldCharType="end"/>
          </w:r>
        </w:sdtContent>
      </w:sdt>
      <w:r w:rsidR="00044D7E" w:rsidRPr="00614642">
        <w:t>, in this project it served a very different purpose: to generate entirely new data starting from scratch.</w:t>
      </w:r>
      <w:r w:rsidR="00106AB2" w:rsidRPr="00A46C1B">
        <w:t xml:space="preserve"> </w:t>
      </w:r>
      <w:r w:rsidR="00A46C1B" w:rsidRPr="00A46C1B">
        <w:t xml:space="preserve">In this case no experimental human PPCDC-ligand structure was available, so </w:t>
      </w:r>
      <w:r w:rsidR="00B437A3">
        <w:t xml:space="preserve">a way to overcome this issue was with a </w:t>
      </w:r>
      <w:r w:rsidR="00A46C1B" w:rsidRPr="00A46C1B">
        <w:t xml:space="preserve">Protenix/AlphaFold predicted model of the PPCDC </w:t>
      </w:r>
      <w:r w:rsidR="009875C3">
        <w:t>structure</w:t>
      </w:r>
      <w:r w:rsidR="00A46C1B" w:rsidRPr="00A46C1B">
        <w:t>.</w:t>
      </w:r>
    </w:p>
    <w:p w14:paraId="6CD41815" w14:textId="43100D89" w:rsidR="00D41F76" w:rsidRPr="000F1F51" w:rsidRDefault="00582B81" w:rsidP="000F1F51">
      <w:pPr>
        <w:pStyle w:val="TextkrperBlocksatz"/>
      </w:pPr>
      <w:r w:rsidRPr="000F1F51">
        <w:t>Moreover,</w:t>
      </w:r>
      <w:r w:rsidR="00747150" w:rsidRPr="000F1F51">
        <w:t xml:space="preserve"> </w:t>
      </w:r>
      <w:r w:rsidRPr="000F1F51">
        <w:t xml:space="preserve"> </w:t>
      </w:r>
      <w:r w:rsidR="0040239E" w:rsidRPr="000F1F51">
        <w:t>it</w:t>
      </w:r>
      <w:r w:rsidR="0049779A" w:rsidRPr="000F1F51">
        <w:t xml:space="preserve"> can be hypothesized that PPCDC’s active site is cryptic. It presumably only stabilizes when the cofactor FMN is already bound and the final change in conformation is induced by the substrate.</w:t>
      </w:r>
      <w:r w:rsidR="001B4CCB" w:rsidRPr="000F1F51">
        <w:t xml:space="preserve"> </w:t>
      </w:r>
      <w:r w:rsidR="00A37A62" w:rsidRPr="000F1F51">
        <w:t xml:space="preserve">The Protenix predictions demonstrated a transition in the binding site from a loose loop shape to a defined double-stranded conformation. It is noteworthy that in </w:t>
      </w:r>
      <w:r w:rsidR="000F1F51">
        <w:t xml:space="preserve">the </w:t>
      </w:r>
      <w:r w:rsidR="00A37A62" w:rsidRPr="000F1F51">
        <w:t>model incorporating a substrate, the binding loop is fully formed. However, only in models with the substrate at the canonical binding site is the substrate surrounded by the double strand, suggesting additional interactions between the protein and the substrate.</w:t>
      </w:r>
    </w:p>
    <w:p w14:paraId="0161B6C1" w14:textId="54C0E09E" w:rsidR="005E5DF7" w:rsidRDefault="005E5DF7" w:rsidP="005E5DF7">
      <w:pPr>
        <w:pStyle w:val="Textkrper"/>
        <w:jc w:val="both"/>
      </w:pPr>
      <w:r>
        <w:t>With the knowledge of substrate binding interactions and FMN-protein interactions, two p</w:t>
      </w:r>
      <w:r w:rsidRPr="006642AE">
        <w:t xml:space="preserve">otential inhibition sites </w:t>
      </w:r>
      <w:r>
        <w:t>could</w:t>
      </w:r>
      <w:r w:rsidRPr="006642AE">
        <w:t xml:space="preserve"> be</w:t>
      </w:r>
      <w:r>
        <w:t xml:space="preserve"> derived.</w:t>
      </w:r>
    </w:p>
    <w:p w14:paraId="1CACAA56" w14:textId="135A45E3" w:rsidR="005E5DF7" w:rsidRDefault="005E5DF7" w:rsidP="005E5DF7">
      <w:pPr>
        <w:pStyle w:val="Textkrper"/>
        <w:jc w:val="both"/>
      </w:pPr>
      <w:r>
        <w:t xml:space="preserve">Firstly, the FMN binding site. </w:t>
      </w:r>
      <w:r w:rsidRPr="009728DA">
        <w:t>Since FMN is essential for catalysis and protein stability, small molecules that mimic FMN’s isoalloxazine or ribityl phosphate moieties could competitively block cofactor binding or distort its orientation</w:t>
      </w:r>
      <w:r w:rsidR="00B1089C">
        <w:t xml:space="preserve"> </w:t>
      </w:r>
      <w:sdt>
        <w:sdtPr>
          <w:id w:val="1481734998"/>
          <w:citation/>
        </w:sdtPr>
        <w:sdtEndPr/>
        <w:sdtContent>
          <w:r w:rsidR="00B1089C">
            <w:fldChar w:fldCharType="begin"/>
          </w:r>
          <w:r w:rsidR="00B1089C" w:rsidRPr="00B1089C">
            <w:instrText xml:space="preserve"> CITATION Ste03 \l 1031 </w:instrText>
          </w:r>
          <w:r w:rsidR="00B1089C">
            <w:fldChar w:fldCharType="separate"/>
          </w:r>
          <w:r w:rsidR="00E35F1B" w:rsidRPr="00E35F1B">
            <w:rPr>
              <w:noProof/>
            </w:rPr>
            <w:t>[16]</w:t>
          </w:r>
          <w:r w:rsidR="00B1089C">
            <w:fldChar w:fldCharType="end"/>
          </w:r>
        </w:sdtContent>
      </w:sdt>
      <w:r w:rsidRPr="009728DA">
        <w:t>. FMN-site inhibitors could thus trigger both catalytic arrest and conformational destabilization</w:t>
      </w:r>
      <w:r w:rsidR="009D3CA8">
        <w:t xml:space="preserve"> </w:t>
      </w:r>
      <w:sdt>
        <w:sdtPr>
          <w:id w:val="2053953783"/>
          <w:citation/>
        </w:sdtPr>
        <w:sdtEndPr/>
        <w:sdtContent>
          <w:r w:rsidR="009D3CA8">
            <w:fldChar w:fldCharType="begin"/>
          </w:r>
          <w:r w:rsidR="009D3CA8" w:rsidRPr="009D3CA8">
            <w:instrText xml:space="preserve"> CITATION Bra22 \l 1031 </w:instrText>
          </w:r>
          <w:r w:rsidR="009D3CA8">
            <w:fldChar w:fldCharType="separate"/>
          </w:r>
          <w:r w:rsidR="00E35F1B" w:rsidRPr="00E35F1B">
            <w:rPr>
              <w:noProof/>
            </w:rPr>
            <w:t>[17]</w:t>
          </w:r>
          <w:r w:rsidR="009D3CA8">
            <w:fldChar w:fldCharType="end"/>
          </w:r>
        </w:sdtContent>
      </w:sdt>
      <w:r w:rsidRPr="009728DA">
        <w:t>.</w:t>
      </w:r>
    </w:p>
    <w:p w14:paraId="270F5CC4" w14:textId="77777777" w:rsidR="005E5DF7" w:rsidRDefault="005E5DF7" w:rsidP="005E5DF7">
      <w:pPr>
        <w:pStyle w:val="Textkrper"/>
        <w:jc w:val="both"/>
      </w:pPr>
      <w:r w:rsidRPr="00A50468">
        <w:lastRenderedPageBreak/>
        <w:t>The second aspect to consider is the catalytic site.</w:t>
      </w:r>
      <w:r>
        <w:t xml:space="preserve"> </w:t>
      </w:r>
      <w:r w:rsidRPr="007F0E4B">
        <w:t>Compounds mimicking PPan-Cys (substrate analogs) or its transition state could outcompete the natural substrate, preventing decarboxylation.</w:t>
      </w:r>
    </w:p>
    <w:p w14:paraId="207B6329" w14:textId="3F38F85A" w:rsidR="00244589" w:rsidRDefault="005E5DF7" w:rsidP="00FA289F">
      <w:pPr>
        <w:pStyle w:val="Textkrper"/>
        <w:jc w:val="both"/>
      </w:pPr>
      <w:r w:rsidRPr="009E3C94">
        <w:t>The reason for not involving the FMN binding site in this study's experiments is that FMN is ubiquitous as a substance in the human body.</w:t>
      </w:r>
      <w:r>
        <w:t xml:space="preserve"> </w:t>
      </w:r>
      <w:r w:rsidRPr="00FF0C0E">
        <w:t>As established by Lienhart, e</w:t>
      </w:r>
      <w:r>
        <w:t>t al. (</w:t>
      </w:r>
      <w:r w:rsidRPr="00F07982">
        <w:t>2013</w:t>
      </w:r>
      <w:r>
        <w:t xml:space="preserve">) </w:t>
      </w:r>
      <w:sdt>
        <w:sdtPr>
          <w:id w:val="-1502264905"/>
          <w:citation/>
        </w:sdtPr>
        <w:sdtEndPr/>
        <w:sdtContent>
          <w:r>
            <w:fldChar w:fldCharType="begin"/>
          </w:r>
          <w:r w:rsidRPr="00F07982">
            <w:instrText xml:space="preserve"> CITATION Lie13 \l 1031 </w:instrText>
          </w:r>
          <w:r>
            <w:fldChar w:fldCharType="separate"/>
          </w:r>
          <w:r w:rsidR="00E35F1B" w:rsidRPr="00E35F1B">
            <w:rPr>
              <w:noProof/>
            </w:rPr>
            <w:t>[14]</w:t>
          </w:r>
          <w:r>
            <w:fldChar w:fldCharType="end"/>
          </w:r>
        </w:sdtContent>
      </w:sdt>
      <w:r>
        <w:t xml:space="preserve">, the human flavoprotein consists of </w:t>
      </w:r>
      <w:r w:rsidRPr="00F07982">
        <w:t>90 genes encoding for flavin-dependent proteins</w:t>
      </w:r>
      <w:r>
        <w:t>. More than 16</w:t>
      </w:r>
      <w:r w:rsidR="00E471C7">
        <w:t> </w:t>
      </w:r>
      <w:r>
        <w:t xml:space="preserve">% of those flavoproteins utilize FMN as a coenzyme. It was not </w:t>
      </w:r>
      <w:r w:rsidR="009D6E6B">
        <w:t>considered</w:t>
      </w:r>
      <w:r>
        <w:t xml:space="preserve"> as reasonable to outperform FMN </w:t>
      </w:r>
      <w:r w:rsidRPr="009C126C">
        <w:rPr>
          <w:i/>
          <w:iCs/>
        </w:rPr>
        <w:t>in vivo</w:t>
      </w:r>
      <w:r>
        <w:t xml:space="preserve">, thus the focus was actively set </w:t>
      </w:r>
      <w:r w:rsidRPr="00F62D3E">
        <w:t>exclusively on the catalytic (active) site for inhibition</w:t>
      </w:r>
      <w:r>
        <w:t>.</w:t>
      </w:r>
      <w:r w:rsidR="00C612D5">
        <w:t xml:space="preserve"> </w:t>
      </w:r>
      <w:r w:rsidR="00F62D3E" w:rsidRPr="00F62D3E">
        <w:t xml:space="preserve">By concentrating on the active site, </w:t>
      </w:r>
      <w:r w:rsidR="00F71EE9">
        <w:t>the</w:t>
      </w:r>
      <w:r w:rsidR="00F62D3E" w:rsidRPr="00F62D3E">
        <w:t xml:space="preserve"> chance of finding inhibitors that block the enzyme’s known activity</w:t>
      </w:r>
      <w:r w:rsidR="00F71EE9">
        <w:t xml:space="preserve"> was </w:t>
      </w:r>
      <w:r w:rsidR="00F71EE9" w:rsidRPr="00F62D3E">
        <w:t>maximized</w:t>
      </w:r>
      <w:r w:rsidR="00F62D3E" w:rsidRPr="00F62D3E">
        <w:t xml:space="preserve">. In other words, </w:t>
      </w:r>
      <w:r w:rsidR="00F71EE9">
        <w:t>the</w:t>
      </w:r>
      <w:r w:rsidR="00F62D3E" w:rsidRPr="00F62D3E">
        <w:t xml:space="preserve"> goal was to find substrate</w:t>
      </w:r>
      <w:r w:rsidR="00F62D3E" w:rsidRPr="00F62D3E">
        <w:rPr>
          <w:rFonts w:ascii="Cambria Math" w:hAnsi="Cambria Math" w:cs="Cambria Math"/>
        </w:rPr>
        <w:t>‐</w:t>
      </w:r>
      <w:r w:rsidR="00F62D3E" w:rsidRPr="00F62D3E">
        <w:t>competitive or transition-state</w:t>
      </w:r>
      <w:r w:rsidR="00F62D3E" w:rsidRPr="00F62D3E">
        <w:rPr>
          <w:rFonts w:ascii="Cambria Math" w:hAnsi="Cambria Math" w:cs="Cambria Math"/>
        </w:rPr>
        <w:t>‐</w:t>
      </w:r>
      <w:r w:rsidR="00F62D3E" w:rsidRPr="00F62D3E">
        <w:t xml:space="preserve">mimicking hits, so the </w:t>
      </w:r>
      <w:r w:rsidR="001E3A76">
        <w:t xml:space="preserve">obvious target was the </w:t>
      </w:r>
      <w:r w:rsidR="00F62D3E" w:rsidRPr="00F62D3E">
        <w:t xml:space="preserve">only site known to perform catalysis. This choice necessarily limited </w:t>
      </w:r>
      <w:r w:rsidR="00F71EE9">
        <w:t>the</w:t>
      </w:r>
      <w:r w:rsidR="00F62D3E" w:rsidRPr="00F62D3E">
        <w:t xml:space="preserve"> search space, but it was scientifically justified by prior knowledge that PPCDC activity hinges on the catalytic core.</w:t>
      </w:r>
    </w:p>
    <w:p w14:paraId="543CD658" w14:textId="25B4C012" w:rsidR="004E695A" w:rsidRPr="004E695A" w:rsidRDefault="00202DCD" w:rsidP="00B00A94">
      <w:pPr>
        <w:pStyle w:val="TextkrperBlocksatz"/>
      </w:pPr>
      <w:r w:rsidRPr="00202DCD">
        <w:t>One potential complication is that the reference ligand used for pose evaluation</w:t>
      </w:r>
      <w:r w:rsidR="00833C49">
        <w:t>,</w:t>
      </w:r>
      <w:r w:rsidRPr="00202DCD">
        <w:t xml:space="preserve"> phosphopantothenoylcysteine (PC</w:t>
      </w:r>
      <w:r>
        <w:t>O</w:t>
      </w:r>
      <w:r w:rsidRPr="00202DCD">
        <w:t>) from the PDB entry 1MVN</w:t>
      </w:r>
      <w:r>
        <w:t xml:space="preserve"> </w:t>
      </w:r>
      <w:sdt>
        <w:sdtPr>
          <w:id w:val="-1947137021"/>
          <w:citation/>
        </w:sdtPr>
        <w:sdtEndPr/>
        <w:sdtContent>
          <w:r w:rsidR="00833C49">
            <w:fldChar w:fldCharType="begin"/>
          </w:r>
          <w:r w:rsidR="00833C49" w:rsidRPr="00833C49">
            <w:instrText xml:space="preserve"> CITATION Ste031 \l 1031 </w:instrText>
          </w:r>
          <w:r w:rsidR="00833C49">
            <w:fldChar w:fldCharType="separate"/>
          </w:r>
          <w:r w:rsidR="00E35F1B" w:rsidRPr="00E35F1B">
            <w:rPr>
              <w:noProof/>
            </w:rPr>
            <w:t>[62]</w:t>
          </w:r>
          <w:r w:rsidR="00833C49">
            <w:fldChar w:fldCharType="end"/>
          </w:r>
        </w:sdtContent>
      </w:sdt>
      <w:r w:rsidR="00833C49">
        <w:t>,</w:t>
      </w:r>
      <w:r w:rsidRPr="00202DCD">
        <w:t xml:space="preserve"> comes from a structure where the catalytic cysteine (Cys175) is mutated to serine (C175S). </w:t>
      </w:r>
      <w:r w:rsidR="00833C49" w:rsidRPr="00202DCD">
        <w:t xml:space="preserve">Cysteine-to-serine is a conservative change: both have a polar sidechain (SH versus OH), are neutral at physiological pH, and have </w:t>
      </w:r>
      <w:r w:rsidR="00DA7229">
        <w:t xml:space="preserve">a </w:t>
      </w:r>
      <w:r w:rsidR="00833C49" w:rsidRPr="00202DCD">
        <w:t>similar steric size</w:t>
      </w:r>
      <w:r w:rsidR="00C7354D">
        <w:t xml:space="preserve">. </w:t>
      </w:r>
      <w:r w:rsidRPr="00202DCD">
        <w:t>The mutant serine cannot form disulfide</w:t>
      </w:r>
      <w:r w:rsidR="00C7354D">
        <w:t xml:space="preserve"> bridges</w:t>
      </w:r>
      <w:r w:rsidRPr="00202DCD">
        <w:t xml:space="preserve"> or covalent bond. However, structurally the pocket volume and polarity are little changed. </w:t>
      </w:r>
      <w:r w:rsidR="007F452D">
        <w:t>Thus,</w:t>
      </w:r>
      <w:r w:rsidR="009C3D5C">
        <w:t xml:space="preserve"> it can be argued</w:t>
      </w:r>
      <w:r w:rsidR="007F452D">
        <w:t xml:space="preserve"> </w:t>
      </w:r>
      <w:r w:rsidRPr="00202DCD">
        <w:t>that docking poses generated against the C175S model would still approximate the true binding mode of PC</w:t>
      </w:r>
      <w:r w:rsidR="004A788D">
        <w:t>O</w:t>
      </w:r>
      <w:r w:rsidRPr="00202DCD">
        <w:t xml:space="preserve">-like ligands. In practice the absence of the cysteine’s extra reactivity and disulfide potential means </w:t>
      </w:r>
      <w:r w:rsidR="00097A5A">
        <w:t>the</w:t>
      </w:r>
      <w:r w:rsidRPr="00202DCD">
        <w:t xml:space="preserve"> model may slightly underestimate interactions that depend on </w:t>
      </w:r>
      <w:r w:rsidR="00F919E2">
        <w:t xml:space="preserve">a </w:t>
      </w:r>
      <w:r w:rsidR="00F919E2" w:rsidRPr="00F919E2">
        <w:t>thiol group</w:t>
      </w:r>
      <w:r w:rsidRPr="00202DCD">
        <w:t xml:space="preserve">, but it should not introduce gross steric clashes or charge changes. </w:t>
      </w:r>
      <w:r w:rsidR="004E695A" w:rsidRPr="004E695A">
        <w:t>In addition, PLIP patterns (</w:t>
      </w:r>
      <w:r w:rsidR="004E695A">
        <w:fldChar w:fldCharType="begin"/>
      </w:r>
      <w:r w:rsidR="004E695A" w:rsidRPr="004E695A">
        <w:instrText xml:space="preserve"> REF _Ref207034848 \h </w:instrText>
      </w:r>
      <w:r w:rsidR="004E695A">
        <w:fldChar w:fldCharType="separate"/>
      </w:r>
      <w:r w:rsidR="00E35F1B">
        <w:t xml:space="preserve">Figure </w:t>
      </w:r>
      <w:r w:rsidR="00E35F1B">
        <w:rPr>
          <w:noProof/>
        </w:rPr>
        <w:t>15</w:t>
      </w:r>
      <w:r w:rsidR="004E695A">
        <w:fldChar w:fldCharType="end"/>
      </w:r>
      <w:r w:rsidR="004E695A" w:rsidRPr="004E695A">
        <w:t>. A and B) show that the residue in question, position 175, is not directly targeted by either PCO or PPan-Cys.</w:t>
      </w:r>
    </w:p>
    <w:p w14:paraId="56B935A9" w14:textId="5C14D138" w:rsidR="00582B81" w:rsidRDefault="00202DCD" w:rsidP="00B00A94">
      <w:pPr>
        <w:pStyle w:val="TextkrperBlocksatz"/>
      </w:pPr>
      <w:r w:rsidRPr="00202DCD">
        <w:t>In summary, the C175S mutation likely had minimal effect on pocket geometry or size, so using 1MVN-derived PC</w:t>
      </w:r>
      <w:r w:rsidR="00DF25B8">
        <w:t>O</w:t>
      </w:r>
      <w:r w:rsidRPr="00202DCD">
        <w:t xml:space="preserve"> as a reference remains a reasonable proxy for the wild</w:t>
      </w:r>
      <w:r w:rsidRPr="00202DCD">
        <w:rPr>
          <w:rFonts w:ascii="Cambria Math" w:hAnsi="Cambria Math" w:cs="Cambria Math"/>
        </w:rPr>
        <w:t>‐</w:t>
      </w:r>
      <w:r w:rsidRPr="00202DCD">
        <w:t>type binding site.</w:t>
      </w:r>
    </w:p>
    <w:p w14:paraId="6CCA0CB7" w14:textId="5C83AEB1" w:rsidR="00A84028" w:rsidRPr="00E966E8" w:rsidRDefault="006564B9" w:rsidP="00DF76D5">
      <w:pPr>
        <w:pStyle w:val="TextkrperBlocksatz"/>
      </w:pPr>
      <w:r w:rsidRPr="006564B9">
        <w:lastRenderedPageBreak/>
        <w:t>In light of this observation, it should be noted that the template structure, in its final version, is subject to certain constraints</w:t>
      </w:r>
      <w:r w:rsidR="00DF76D5" w:rsidRPr="00DF76D5">
        <w:t xml:space="preserve">. Protenix’s prediction appears to align well with known PPCDC homologs, but it is still a single, rigid computational model. </w:t>
      </w:r>
      <w:r w:rsidR="004F22B6" w:rsidRPr="004F22B6">
        <w:t xml:space="preserve">However, the presence of a cryptic pocket requires the exact opposite: certain chains and loops must be </w:t>
      </w:r>
      <w:r w:rsidR="00560317">
        <w:t>shifted</w:t>
      </w:r>
      <w:r w:rsidR="004F22B6" w:rsidRPr="004F22B6">
        <w:t xml:space="preserve"> in order to reveal the binding site.</w:t>
      </w:r>
      <w:r w:rsidR="004F22B6">
        <w:t xml:space="preserve"> </w:t>
      </w:r>
      <w:r w:rsidR="002F33B8" w:rsidRPr="00DF76D5">
        <w:t>Prior work on cryptic sites shows that molecular dynamics simulations often reveal pocket openings that are absent in the static “apo” structur</w:t>
      </w:r>
      <w:r w:rsidR="002F33B8">
        <w:t xml:space="preserve">e </w:t>
      </w:r>
      <w:sdt>
        <w:sdtPr>
          <w:id w:val="-847091490"/>
          <w:citation/>
        </w:sdtPr>
        <w:sdtEndPr/>
        <w:sdtContent>
          <w:r w:rsidR="005B5008">
            <w:fldChar w:fldCharType="begin"/>
          </w:r>
          <w:r w:rsidR="005B5008" w:rsidRPr="005B5008">
            <w:instrText xml:space="preserve"> CITATION Mel23 \l 1031 </w:instrText>
          </w:r>
          <w:r w:rsidR="005B5008">
            <w:fldChar w:fldCharType="separate"/>
          </w:r>
          <w:r w:rsidR="00E35F1B" w:rsidRPr="00E35F1B">
            <w:rPr>
              <w:noProof/>
            </w:rPr>
            <w:t>[86]</w:t>
          </w:r>
          <w:r w:rsidR="005B5008">
            <w:fldChar w:fldCharType="end"/>
          </w:r>
        </w:sdtContent>
      </w:sdt>
      <w:r w:rsidR="004F22B6">
        <w:t>.</w:t>
      </w:r>
      <w:r w:rsidR="00B31AE2">
        <w:t xml:space="preserve"> Furthermore, </w:t>
      </w:r>
      <w:r w:rsidR="00B31AE2" w:rsidRPr="00DF76D5">
        <w:t>ligand-induced pockets may not be apparent in single structures</w:t>
      </w:r>
      <w:r w:rsidR="00B31AE2">
        <w:t xml:space="preserve"> </w:t>
      </w:r>
      <w:sdt>
        <w:sdtPr>
          <w:id w:val="-1871367051"/>
          <w:citation/>
        </w:sdtPr>
        <w:sdtEndPr/>
        <w:sdtContent>
          <w:r w:rsidR="00B31AE2">
            <w:fldChar w:fldCharType="begin"/>
          </w:r>
          <w:r w:rsidR="00B31AE2" w:rsidRPr="00B31AE2">
            <w:instrText xml:space="preserve"> CITATION Mel23 \l 1031 </w:instrText>
          </w:r>
          <w:r w:rsidR="00B31AE2">
            <w:fldChar w:fldCharType="separate"/>
          </w:r>
          <w:r w:rsidR="00E35F1B" w:rsidRPr="00E35F1B">
            <w:rPr>
              <w:noProof/>
            </w:rPr>
            <w:t>[86]</w:t>
          </w:r>
          <w:r w:rsidR="00B31AE2">
            <w:fldChar w:fldCharType="end"/>
          </w:r>
        </w:sdtContent>
      </w:sdt>
      <w:r w:rsidR="00B31AE2">
        <w:t>.</w:t>
      </w:r>
      <w:r w:rsidR="00B31AE2" w:rsidRPr="002F33B8">
        <w:t xml:space="preserve"> </w:t>
      </w:r>
      <w:r w:rsidR="00E966E8" w:rsidRPr="00E966E8">
        <w:t>However, since the existing experimentally determined structures 1E20 and 1MVN exhibit precisely such dynamics (</w:t>
      </w:r>
      <w:r w:rsidR="00E966E8">
        <w:rPr>
          <w:lang w:val="de-DE"/>
        </w:rPr>
        <w:fldChar w:fldCharType="begin"/>
      </w:r>
      <w:r w:rsidR="00E966E8" w:rsidRPr="00E966E8">
        <w:instrText xml:space="preserve"> REF _Ref206687654 \h </w:instrText>
      </w:r>
      <w:r w:rsidR="00E966E8">
        <w:rPr>
          <w:lang w:val="de-DE"/>
        </w:rPr>
      </w:r>
      <w:r w:rsidR="00E966E8">
        <w:rPr>
          <w:lang w:val="de-DE"/>
        </w:rPr>
        <w:fldChar w:fldCharType="separate"/>
      </w:r>
      <w:r w:rsidR="00E35F1B">
        <w:t xml:space="preserve">Figure </w:t>
      </w:r>
      <w:r w:rsidR="00E35F1B">
        <w:rPr>
          <w:noProof/>
        </w:rPr>
        <w:t>6</w:t>
      </w:r>
      <w:r w:rsidR="00E966E8">
        <w:rPr>
          <w:lang w:val="de-DE"/>
        </w:rPr>
        <w:fldChar w:fldCharType="end"/>
      </w:r>
      <w:r w:rsidR="00E966E8" w:rsidRPr="00E966E8">
        <w:t>) and</w:t>
      </w:r>
      <w:r w:rsidR="00E966E8">
        <w:t xml:space="preserve"> </w:t>
      </w:r>
      <w:r w:rsidR="00E966E8" w:rsidRPr="00E966E8">
        <w:t>could also be reproduced by Protenix prediction in various variations with and without cofactor and substrate (</w:t>
      </w:r>
      <w:r w:rsidR="00E966E8">
        <w:rPr>
          <w:lang w:val="de-DE"/>
        </w:rPr>
        <w:fldChar w:fldCharType="begin"/>
      </w:r>
      <w:r w:rsidR="00E966E8" w:rsidRPr="00E966E8">
        <w:instrText xml:space="preserve"> REF _Ref206689601 \h </w:instrText>
      </w:r>
      <w:r w:rsidR="00E966E8">
        <w:rPr>
          <w:lang w:val="de-DE"/>
        </w:rPr>
      </w:r>
      <w:r w:rsidR="00E966E8">
        <w:rPr>
          <w:lang w:val="de-DE"/>
        </w:rPr>
        <w:fldChar w:fldCharType="separate"/>
      </w:r>
      <w:r w:rsidR="00E35F1B">
        <w:t xml:space="preserve">Figure </w:t>
      </w:r>
      <w:r w:rsidR="00E35F1B">
        <w:rPr>
          <w:noProof/>
        </w:rPr>
        <w:t>7</w:t>
      </w:r>
      <w:r w:rsidR="00E966E8">
        <w:rPr>
          <w:lang w:val="de-DE"/>
        </w:rPr>
        <w:fldChar w:fldCharType="end"/>
      </w:r>
      <w:r w:rsidR="00E966E8" w:rsidRPr="00E966E8">
        <w:t>), it can be assumed that the template used shows a snapshot of the true conformation.</w:t>
      </w:r>
    </w:p>
    <w:p w14:paraId="268BF74C" w14:textId="67D19219" w:rsidR="00110302" w:rsidRDefault="00DF76D5" w:rsidP="00DF76D5">
      <w:pPr>
        <w:pStyle w:val="TextkrperBlocksatz"/>
      </w:pPr>
      <w:r w:rsidRPr="00DF76D5">
        <w:t xml:space="preserve">On a related note, PPCDC’s active site is formed at the interface of its subunits. The literature is clear that </w:t>
      </w:r>
      <w:r w:rsidR="00E0672F" w:rsidRPr="00E0672F">
        <w:t>Hal3</w:t>
      </w:r>
      <w:r w:rsidR="00E0672F">
        <w:t xml:space="preserve"> </w:t>
      </w:r>
      <w:r w:rsidR="00F161F6">
        <w:t xml:space="preserve">or </w:t>
      </w:r>
      <w:r w:rsidRPr="00DF76D5">
        <w:t xml:space="preserve">PPCDC </w:t>
      </w:r>
      <w:r w:rsidR="00E0672F">
        <w:t>are</w:t>
      </w:r>
      <w:r w:rsidRPr="00DF76D5">
        <w:t xml:space="preserve"> homotrimer</w:t>
      </w:r>
      <w:r w:rsidR="00E0672F">
        <w:t xml:space="preserve">s </w:t>
      </w:r>
      <w:r w:rsidR="001244FE">
        <w:t>(</w:t>
      </w:r>
      <w:sdt>
        <w:sdtPr>
          <w:id w:val="270293898"/>
          <w:citation/>
        </w:sdtPr>
        <w:sdtEndPr/>
        <w:sdtContent>
          <w:r w:rsidR="00C37AE6">
            <w:fldChar w:fldCharType="begin"/>
          </w:r>
          <w:r w:rsidR="00C37AE6" w:rsidRPr="00C37AE6">
            <w:instrText xml:space="preserve"> CITATION Alb00 \l 1031 </w:instrText>
          </w:r>
          <w:r w:rsidR="00C37AE6">
            <w:fldChar w:fldCharType="separate"/>
          </w:r>
          <w:r w:rsidR="00E35F1B">
            <w:rPr>
              <w:noProof/>
            </w:rPr>
            <w:t xml:space="preserve"> </w:t>
          </w:r>
          <w:r w:rsidR="00E35F1B" w:rsidRPr="00E35F1B">
            <w:rPr>
              <w:noProof/>
            </w:rPr>
            <w:t>[60]</w:t>
          </w:r>
          <w:r w:rsidR="00C37AE6">
            <w:fldChar w:fldCharType="end"/>
          </w:r>
        </w:sdtContent>
      </w:sdt>
      <w:r w:rsidR="00C37AE6">
        <w:t xml:space="preserve">, </w:t>
      </w:r>
      <w:sdt>
        <w:sdtPr>
          <w:id w:val="758334416"/>
          <w:citation/>
        </w:sdtPr>
        <w:sdtEndPr/>
        <w:sdtContent>
          <w:r w:rsidR="001244FE">
            <w:fldChar w:fldCharType="begin"/>
          </w:r>
          <w:r w:rsidR="001244FE" w:rsidRPr="001244FE">
            <w:instrText xml:space="preserve"> CITATION Man04 \l 1031 </w:instrText>
          </w:r>
          <w:r w:rsidR="001244FE">
            <w:fldChar w:fldCharType="separate"/>
          </w:r>
          <w:r w:rsidR="00E35F1B" w:rsidRPr="00E35F1B">
            <w:rPr>
              <w:noProof/>
            </w:rPr>
            <w:t>[12]</w:t>
          </w:r>
          <w:r w:rsidR="001244FE">
            <w:fldChar w:fldCharType="end"/>
          </w:r>
        </w:sdtContent>
      </w:sdt>
      <w:r w:rsidR="001244FE">
        <w:t xml:space="preserve">) </w:t>
      </w:r>
      <w:r w:rsidRPr="00DF76D5">
        <w:t>and that the catalytic pocket lies between protomers</w:t>
      </w:r>
      <w:r w:rsidR="00390C1A">
        <w:t xml:space="preserve"> </w:t>
      </w:r>
      <w:sdt>
        <w:sdtPr>
          <w:id w:val="-497731825"/>
          <w:citation/>
        </w:sdtPr>
        <w:sdtEndPr/>
        <w:sdtContent>
          <w:r w:rsidR="00390C1A">
            <w:fldChar w:fldCharType="begin"/>
          </w:r>
          <w:r w:rsidR="00390C1A" w:rsidRPr="00390C1A">
            <w:instrText xml:space="preserve"> CITATION Cas22 \l 1031 </w:instrText>
          </w:r>
          <w:r w:rsidR="00390C1A">
            <w:fldChar w:fldCharType="separate"/>
          </w:r>
          <w:r w:rsidR="00E35F1B" w:rsidRPr="00E35F1B">
            <w:rPr>
              <w:noProof/>
            </w:rPr>
            <w:t>[87]</w:t>
          </w:r>
          <w:r w:rsidR="00390C1A">
            <w:fldChar w:fldCharType="end"/>
          </w:r>
        </w:sdtContent>
      </w:sdt>
      <w:r w:rsidR="00390C1A">
        <w:t xml:space="preserve">. </w:t>
      </w:r>
      <w:r w:rsidRPr="00DF76D5">
        <w:t xml:space="preserve">In other words, residues from two adjacent monomers jointly form the binding site. </w:t>
      </w:r>
      <w:r w:rsidR="00110302">
        <w:t>This study’s</w:t>
      </w:r>
      <w:r w:rsidRPr="00DF76D5">
        <w:t xml:space="preserve"> docking, however, treated a single monomer at a time.</w:t>
      </w:r>
    </w:p>
    <w:p w14:paraId="2B301D23" w14:textId="5FD39094" w:rsidR="001C243B" w:rsidRDefault="00E706DD" w:rsidP="00DF76D5">
      <w:pPr>
        <w:pStyle w:val="TextkrperBlocksatz"/>
      </w:pPr>
      <w:r w:rsidRPr="00E706DD">
        <w:t>Consequently, two potential issues emerge</w:t>
      </w:r>
      <w:r>
        <w:t>:</w:t>
      </w:r>
      <w:r w:rsidR="00DF76D5" w:rsidRPr="00DF76D5">
        <w:t xml:space="preserve"> </w:t>
      </w:r>
      <w:r w:rsidR="00CE1201">
        <w:t>F</w:t>
      </w:r>
      <w:r w:rsidR="00DF76D5" w:rsidRPr="00DF76D5">
        <w:t>irst, any residues contributed by the neighboring subunit would be missing</w:t>
      </w:r>
      <w:r w:rsidR="00110302">
        <w:t xml:space="preserve"> </w:t>
      </w:r>
      <w:r w:rsidR="00B94618">
        <w:t xml:space="preserve">- </w:t>
      </w:r>
      <w:r w:rsidR="00110302">
        <w:t xml:space="preserve">though </w:t>
      </w:r>
      <w:r w:rsidR="0030373F">
        <w:t xml:space="preserve">none </w:t>
      </w:r>
      <w:r w:rsidR="00023641">
        <w:t>were</w:t>
      </w:r>
      <w:r w:rsidR="0030373F">
        <w:t xml:space="preserve"> registered by the PLIP patterns (</w:t>
      </w:r>
      <w:r w:rsidR="0030373F">
        <w:fldChar w:fldCharType="begin"/>
      </w:r>
      <w:r w:rsidR="0030373F">
        <w:instrText xml:space="preserve"> REF _Ref207034848 \h </w:instrText>
      </w:r>
      <w:r w:rsidR="0030373F">
        <w:fldChar w:fldCharType="separate"/>
      </w:r>
      <w:r w:rsidR="00E35F1B">
        <w:t xml:space="preserve">Figure </w:t>
      </w:r>
      <w:r w:rsidR="00E35F1B">
        <w:rPr>
          <w:noProof/>
        </w:rPr>
        <w:t>15</w:t>
      </w:r>
      <w:r w:rsidR="0030373F">
        <w:fldChar w:fldCharType="end"/>
      </w:r>
      <w:r w:rsidR="0030373F">
        <w:t>.B)</w:t>
      </w:r>
      <w:r w:rsidR="00B94618">
        <w:t> -</w:t>
      </w:r>
      <w:r w:rsidR="00DF76D5" w:rsidRPr="00DF76D5">
        <w:t>possibly leaving an artificially enlarged pocket or omitting key contacts. Second, steric constraints from the adjacent chain are absent</w:t>
      </w:r>
      <w:r w:rsidR="00990B18">
        <w:t xml:space="preserve">. A </w:t>
      </w:r>
      <w:r w:rsidR="00DF76D5" w:rsidRPr="00DF76D5">
        <w:t xml:space="preserve">hit ligand might sterically clash with the actual holoenzyme in reality, even if it fit the monomeric model. </w:t>
      </w:r>
    </w:p>
    <w:p w14:paraId="4A186C64" w14:textId="3075A7F5" w:rsidR="001E71B2" w:rsidRDefault="00DF76D5" w:rsidP="001E71B2">
      <w:pPr>
        <w:pStyle w:val="TextkrperBlocksatz"/>
      </w:pPr>
      <w:r w:rsidRPr="00DF76D5">
        <w:t xml:space="preserve">In summary, docking to a monomer lacks </w:t>
      </w:r>
      <w:r w:rsidR="001C243B" w:rsidRPr="00DF76D5">
        <w:t>quaternary</w:t>
      </w:r>
      <w:r w:rsidRPr="00DF76D5">
        <w:t xml:space="preserve"> context, so </w:t>
      </w:r>
      <w:r w:rsidR="001C243B">
        <w:t>there</w:t>
      </w:r>
      <w:r w:rsidRPr="00DF76D5">
        <w:t xml:space="preserve"> may </w:t>
      </w:r>
      <w:r w:rsidR="001C243B">
        <w:t>be</w:t>
      </w:r>
      <w:r w:rsidRPr="00DF76D5">
        <w:t xml:space="preserve"> slightly different pocket shape and volume than in the full enzyme</w:t>
      </w:r>
      <w:r w:rsidR="001E71B2">
        <w:t xml:space="preserve">. So, the </w:t>
      </w:r>
      <w:r w:rsidR="001E71B2" w:rsidRPr="00DF76D5">
        <w:t xml:space="preserve">single-chain docking </w:t>
      </w:r>
      <w:r w:rsidR="001E71B2">
        <w:t xml:space="preserve">within this study </w:t>
      </w:r>
      <w:r w:rsidR="001E71B2" w:rsidRPr="00DF76D5">
        <w:t>is necessarily an approximation of that multi-chain pocket.</w:t>
      </w:r>
    </w:p>
    <w:p w14:paraId="75F83D47" w14:textId="05BA7473" w:rsidR="008F55E6" w:rsidRDefault="009F43BD" w:rsidP="002848D8">
      <w:pPr>
        <w:pStyle w:val="TextkrperBlocksatz"/>
      </w:pPr>
      <w:r>
        <w:t xml:space="preserve">Moving on </w:t>
      </w:r>
      <w:r w:rsidR="001D296B">
        <w:t xml:space="preserve">to other decisions made during the preprocessing. </w:t>
      </w:r>
      <w:r w:rsidR="00D56E87" w:rsidRPr="00D56E87">
        <w:t xml:space="preserve">In clustering and filtering </w:t>
      </w:r>
      <w:r w:rsidR="00D56E87">
        <w:t xml:space="preserve">the initial dataset, </w:t>
      </w:r>
      <w:r w:rsidR="00D56E87" w:rsidRPr="00D56E87">
        <w:t>the Tanimoto fingerprint similarity</w:t>
      </w:r>
      <w:r w:rsidR="00D56E87">
        <w:t xml:space="preserve"> was used</w:t>
      </w:r>
      <w:r w:rsidR="00D56E87" w:rsidRPr="00D56E87">
        <w:t xml:space="preserve"> as a chemical metric. The Tanimoto coefficient is a widely used measure of </w:t>
      </w:r>
      <w:r w:rsidR="00D56E87">
        <w:t>two-dimensional</w:t>
      </w:r>
      <w:r w:rsidR="00D56E87" w:rsidRPr="00D56E87">
        <w:t xml:space="preserve"> structural similarity that quantifies the overlap of binary fingerprints</w:t>
      </w:r>
      <w:r w:rsidR="00D56E87">
        <w:t xml:space="preserve"> </w:t>
      </w:r>
      <w:sdt>
        <w:sdtPr>
          <w:id w:val="-978456404"/>
          <w:citation/>
        </w:sdtPr>
        <w:sdtEndPr/>
        <w:sdtContent>
          <w:r w:rsidR="008A6961">
            <w:fldChar w:fldCharType="begin"/>
          </w:r>
          <w:r w:rsidR="008A6961" w:rsidRPr="008A6961">
            <w:instrText xml:space="preserve"> CITATION Baj15 \l 1031 </w:instrText>
          </w:r>
          <w:r w:rsidR="008A6961">
            <w:fldChar w:fldCharType="separate"/>
          </w:r>
          <w:r w:rsidR="00E35F1B" w:rsidRPr="00E35F1B">
            <w:rPr>
              <w:noProof/>
            </w:rPr>
            <w:t>[88]</w:t>
          </w:r>
          <w:r w:rsidR="008A6961">
            <w:fldChar w:fldCharType="end"/>
          </w:r>
        </w:sdtContent>
      </w:sdt>
      <w:r w:rsidR="008A6961">
        <w:t>.</w:t>
      </w:r>
      <w:r w:rsidR="00A6600E">
        <w:t xml:space="preserve"> </w:t>
      </w:r>
      <w:r w:rsidR="004C6F9C" w:rsidRPr="004C6F9C">
        <w:t>It is well established as a top-performing metric for chemical similarity (along with Dice and Cosine)</w:t>
      </w:r>
      <w:r w:rsidR="004C6F9C">
        <w:t xml:space="preserve"> </w:t>
      </w:r>
      <w:sdt>
        <w:sdtPr>
          <w:id w:val="1968622833"/>
          <w:citation/>
        </w:sdtPr>
        <w:sdtEndPr/>
        <w:sdtContent>
          <w:r w:rsidR="004C6F9C">
            <w:fldChar w:fldCharType="begin"/>
          </w:r>
          <w:r w:rsidR="004C6F9C" w:rsidRPr="004C6F9C">
            <w:instrText xml:space="preserve"> CITATION Baj15 \l 1031 </w:instrText>
          </w:r>
          <w:r w:rsidR="004C6F9C">
            <w:fldChar w:fldCharType="separate"/>
          </w:r>
          <w:r w:rsidR="00E35F1B" w:rsidRPr="00E35F1B">
            <w:rPr>
              <w:noProof/>
            </w:rPr>
            <w:t>[88]</w:t>
          </w:r>
          <w:r w:rsidR="004C6F9C">
            <w:fldChar w:fldCharType="end"/>
          </w:r>
        </w:sdtContent>
      </w:sdt>
      <w:r w:rsidR="0061496D">
        <w:t xml:space="preserve">. </w:t>
      </w:r>
    </w:p>
    <w:p w14:paraId="50567B58" w14:textId="15E6D519" w:rsidR="008513F7" w:rsidRDefault="0061496D" w:rsidP="002848D8">
      <w:pPr>
        <w:pStyle w:val="TextkrperBlocksatz"/>
      </w:pPr>
      <w:r w:rsidRPr="0061496D">
        <w:lastRenderedPageBreak/>
        <w:t xml:space="preserve">In practice, Tanimoto is easy to compute and interprets shared substructure bits, so it is suitable for grouping compounds into clusters of related chemotypes and for eliminating </w:t>
      </w:r>
      <w:r w:rsidR="00E47AA3">
        <w:t>(</w:t>
      </w:r>
      <w:r w:rsidRPr="0061496D">
        <w:t>near-</w:t>
      </w:r>
      <w:r w:rsidR="00E47AA3">
        <w:t xml:space="preserve">) </w:t>
      </w:r>
      <w:r w:rsidRPr="0061496D">
        <w:t>duplicates.</w:t>
      </w:r>
      <w:r>
        <w:t xml:space="preserve"> </w:t>
      </w:r>
      <w:r w:rsidR="00437F67" w:rsidRPr="00437F67">
        <w:t>Tanimoto has some disadvantages, such as being biased by molecular size. However,</w:t>
      </w:r>
      <w:r w:rsidR="001158CC">
        <w:t xml:space="preserve"> </w:t>
      </w:r>
      <w:r w:rsidR="00FA1019" w:rsidRPr="00FA1019">
        <w:t xml:space="preserve">it remains the “coefficient of choice” </w:t>
      </w:r>
      <w:r w:rsidR="00FA1019">
        <w:t xml:space="preserve"> </w:t>
      </w:r>
      <w:r w:rsidR="00FA1019" w:rsidRPr="00FA1019">
        <w:t>for fingerprint comparisons in virtual screening</w:t>
      </w:r>
      <w:r w:rsidR="00897E60">
        <w:t xml:space="preserve">, apart from </w:t>
      </w:r>
      <w:r w:rsidR="008838AE">
        <w:t>molecule size</w:t>
      </w:r>
      <w:r w:rsidR="00CD604C">
        <w:t xml:space="preserve"> </w:t>
      </w:r>
      <w:sdt>
        <w:sdtPr>
          <w:id w:val="-847627977"/>
          <w:citation/>
        </w:sdtPr>
        <w:sdtEndPr/>
        <w:sdtContent>
          <w:r w:rsidR="00CD604C">
            <w:fldChar w:fldCharType="begin"/>
          </w:r>
          <w:r w:rsidR="00CD604C" w:rsidRPr="00CD604C">
            <w:instrText xml:space="preserve"> CITATION Wil06 \l 1031 </w:instrText>
          </w:r>
          <w:r w:rsidR="00CD604C">
            <w:fldChar w:fldCharType="separate"/>
          </w:r>
          <w:r w:rsidR="00E35F1B" w:rsidRPr="00E35F1B">
            <w:rPr>
              <w:noProof/>
            </w:rPr>
            <w:t>[89]</w:t>
          </w:r>
          <w:r w:rsidR="00CD604C">
            <w:fldChar w:fldCharType="end"/>
          </w:r>
        </w:sdtContent>
      </w:sdt>
      <w:r w:rsidR="008838AE">
        <w:t xml:space="preserve">. </w:t>
      </w:r>
      <w:r w:rsidR="002848D8" w:rsidRPr="002848D8">
        <w:t>For this work, regarding filtering and Tanimoto-based clustering, this approach was beneficial for filtering out similar compounds.</w:t>
      </w:r>
    </w:p>
    <w:p w14:paraId="250CD1DF" w14:textId="5F15B9E9" w:rsidR="008513F7" w:rsidRDefault="003A49B4" w:rsidP="002848D8">
      <w:pPr>
        <w:pStyle w:val="TextkrperBlocksatz"/>
      </w:pPr>
      <w:r>
        <w:t>An</w:t>
      </w:r>
      <w:r w:rsidR="008513F7">
        <w:t xml:space="preserve"> initial challenge was</w:t>
      </w:r>
      <w:r>
        <w:t xml:space="preserve"> also</w:t>
      </w:r>
      <w:r w:rsidR="008513F7">
        <w:t xml:space="preserve"> to identify and target the binding pocket. Therefore, it was not possible to manually set a binding box for docking, even though the central residue was known. Instead, </w:t>
      </w:r>
      <w:r w:rsidR="008513F7" w:rsidRPr="00582B81">
        <w:t>GNINA</w:t>
      </w:r>
      <w:r w:rsidR="008513F7">
        <w:t>’</w:t>
      </w:r>
      <w:r w:rsidR="008513F7" w:rsidRPr="00582B81">
        <w:t>s auto-box feature</w:t>
      </w:r>
      <w:r w:rsidR="008513F7">
        <w:t xml:space="preserve"> was used </w:t>
      </w:r>
      <w:r w:rsidR="008513F7" w:rsidRPr="00582B81">
        <w:t xml:space="preserve">to let the software </w:t>
      </w:r>
      <w:r w:rsidR="008513F7">
        <w:t>“</w:t>
      </w:r>
      <w:r w:rsidR="008513F7" w:rsidRPr="00582B81">
        <w:t>find</w:t>
      </w:r>
      <w:r w:rsidR="008513F7">
        <w:t>”</w:t>
      </w:r>
      <w:r w:rsidR="008513F7" w:rsidRPr="00582B81">
        <w:t xml:space="preserve"> the pocket region from the protein coordinates. This automated boxing avoids bias and helps deal with a partially hidden (cryptic) catalytic cleft that might not be obvious in the static model. </w:t>
      </w:r>
      <w:r w:rsidR="008513F7">
        <w:t xml:space="preserve">To this end, </w:t>
      </w:r>
      <w:r w:rsidR="008513F7" w:rsidRPr="00582B81">
        <w:t>autoboxing created a search grid large enough to capture any transiently accessible pocket around the predicted catalytic residues</w:t>
      </w:r>
      <w:r w:rsidR="008513F7">
        <w:t xml:space="preserve"> and also all over the protein to filter out ligands that favor different parts of the protein.</w:t>
      </w:r>
    </w:p>
    <w:p w14:paraId="7ACBAADF" w14:textId="73132B77" w:rsidR="002A222F" w:rsidRDefault="002A222F" w:rsidP="002848D8">
      <w:pPr>
        <w:pStyle w:val="TextkrperBlocksatz"/>
      </w:pPr>
      <w:r w:rsidRPr="00027EC7">
        <w:t>Another methodological point</w:t>
      </w:r>
      <w:r>
        <w:t xml:space="preserve"> in docking</w:t>
      </w:r>
      <w:r w:rsidRPr="00027EC7">
        <w:t xml:space="preserve"> is that GNINA’s CNN-based scoring</w:t>
      </w:r>
      <w:r>
        <w:t xml:space="preserve"> was </w:t>
      </w:r>
      <w:r w:rsidRPr="00027EC7">
        <w:t xml:space="preserve">disabled, and </w:t>
      </w:r>
      <w:r>
        <w:t xml:space="preserve">the scoring process </w:t>
      </w:r>
      <w:r w:rsidRPr="00027EC7">
        <w:t>relied on the empirical (Vina-style) scoring functions</w:t>
      </w:r>
      <w:r>
        <w:t xml:space="preserve"> </w:t>
      </w:r>
      <w:sdt>
        <w:sdtPr>
          <w:id w:val="-1652591985"/>
          <w:citation/>
        </w:sdtPr>
        <w:sdtEndPr/>
        <w:sdtContent>
          <w:r>
            <w:fldChar w:fldCharType="begin"/>
          </w:r>
          <w:r w:rsidRPr="006F0728">
            <w:instrText xml:space="preserve"> CITATION Tro10 \l 1031 </w:instrText>
          </w:r>
          <w:r>
            <w:fldChar w:fldCharType="separate"/>
          </w:r>
          <w:r w:rsidR="00E35F1B" w:rsidRPr="00E35F1B">
            <w:rPr>
              <w:noProof/>
            </w:rPr>
            <w:t>[47]</w:t>
          </w:r>
          <w:r>
            <w:fldChar w:fldCharType="end"/>
          </w:r>
        </w:sdtContent>
      </w:sdt>
      <w:r w:rsidRPr="00027EC7">
        <w:t>. GNINA’s convolutional neural networks are powerful for pose classification and affinity prediction when trained on known protein</w:t>
      </w:r>
      <w:r>
        <w:t>-</w:t>
      </w:r>
      <w:r w:rsidRPr="00027EC7">
        <w:t xml:space="preserve">ligand complexes, but they carry risks of overfitting or bias to the training data. In </w:t>
      </w:r>
      <w:r>
        <w:t>the</w:t>
      </w:r>
      <w:r w:rsidRPr="00027EC7">
        <w:t xml:space="preserve"> de novo context</w:t>
      </w:r>
      <w:r>
        <w:t xml:space="preserve"> of this study, </w:t>
      </w:r>
      <w:r w:rsidRPr="00027EC7">
        <w:t>an unusual target with a cryptic pocket</w:t>
      </w:r>
      <w:r>
        <w:t xml:space="preserve">, there is no </w:t>
      </w:r>
      <w:r w:rsidRPr="00027EC7">
        <w:t>guarantee</w:t>
      </w:r>
      <w:r>
        <w:t xml:space="preserve"> that</w:t>
      </w:r>
      <w:r w:rsidRPr="00027EC7">
        <w:t xml:space="preserve"> the CNN</w:t>
      </w:r>
      <w:r>
        <w:t xml:space="preserve"> would be applicable. </w:t>
      </w:r>
      <w:r w:rsidRPr="009233AC">
        <w:t>Since this conformational environment is poorly represented in available docking training sets</w:t>
      </w:r>
      <w:r>
        <w:t xml:space="preserve">, or structural data in general, </w:t>
      </w:r>
      <w:r w:rsidRPr="009233AC">
        <w:t>CNN models may incorrectly prioritize poses that are geometrically valid but biologically implausible.</w:t>
      </w:r>
      <w:r>
        <w:t xml:space="preserve"> </w:t>
      </w:r>
      <w:r w:rsidRPr="00027EC7">
        <w:t>By contrast, the empirical scoring (built on physics-inspired terms) is more transparent</w:t>
      </w:r>
      <w:r>
        <w:t xml:space="preserve"> in including criteria that are actually known. </w:t>
      </w:r>
      <w:r w:rsidRPr="00027EC7">
        <w:t>This approach keeps the results interpretable: high-scoring compounds are those predicted to form favorable interactions (hydrogen bonds, hydrophobic contacts, etc.) rather than being favored by a black-box model</w:t>
      </w:r>
      <w:r>
        <w:t>.</w:t>
      </w:r>
    </w:p>
    <w:p w14:paraId="075EBF21" w14:textId="0F55ECBF" w:rsidR="009476B1" w:rsidRDefault="009476B1" w:rsidP="00BB5E71">
      <w:pPr>
        <w:pStyle w:val="TextkrperBlocksatz"/>
      </w:pPr>
      <w:r w:rsidRPr="009476B1">
        <w:t xml:space="preserve">Despite the utilization of </w:t>
      </w:r>
      <w:r>
        <w:t>filtering</w:t>
      </w:r>
      <w:r w:rsidRPr="009476B1">
        <w:t xml:space="preserve"> and </w:t>
      </w:r>
      <w:r>
        <w:t>clustering</w:t>
      </w:r>
      <w:r w:rsidRPr="009476B1">
        <w:t>, a substantial number of molecules, amounting to nearly 4,000, remained to be evaluated post-docking.</w:t>
      </w:r>
    </w:p>
    <w:p w14:paraId="4C481F13" w14:textId="77777777" w:rsidR="008F55E6" w:rsidRDefault="009476B1" w:rsidP="009476B1">
      <w:pPr>
        <w:pStyle w:val="TextkrperBlocksatz"/>
      </w:pPr>
      <w:r>
        <w:lastRenderedPageBreak/>
        <w:t>T</w:t>
      </w:r>
      <w:r w:rsidRPr="00BB5E71">
        <w:t>he center-of-mass (COM) distance</w:t>
      </w:r>
      <w:r w:rsidR="00BF7093">
        <w:t xml:space="preserve"> between the docked ligand and a reference molec</w:t>
      </w:r>
      <w:r w:rsidR="007579D5">
        <w:t>ule (the substrate bound to the Protenix prediction)</w:t>
      </w:r>
      <w:r>
        <w:t xml:space="preserve"> was </w:t>
      </w:r>
      <w:r w:rsidR="007579D5">
        <w:t xml:space="preserve">considered. </w:t>
      </w:r>
      <w:r w:rsidRPr="00BB5E71">
        <w:t>A small COM distance indicates that the ligand sits in roughly the same part of the pocket as the reference molecule. Alone, COM distance does not capture orientation</w:t>
      </w:r>
      <w:r w:rsidR="003C5DC0">
        <w:t>, only the</w:t>
      </w:r>
      <w:r w:rsidR="001B127E">
        <w:t xml:space="preserve"> coordinates of the ligand as a point mass.</w:t>
      </w:r>
      <w:r w:rsidR="007E7E8A">
        <w:t xml:space="preserve"> </w:t>
      </w:r>
      <w:r w:rsidR="001B127E">
        <w:t xml:space="preserve">A </w:t>
      </w:r>
      <w:r w:rsidR="001B127E" w:rsidRPr="001B127E">
        <w:t>ligand could have the right location but be flipped or rotated</w:t>
      </w:r>
      <w:r w:rsidR="001B127E">
        <w:t xml:space="preserve">. </w:t>
      </w:r>
      <w:r w:rsidR="007E7E8A" w:rsidRPr="007E7E8A">
        <w:t xml:space="preserve">For pose comparison an MCS-RMSD (“maximum common substructure RMSD”) </w:t>
      </w:r>
      <w:r w:rsidR="007E7E8A">
        <w:t xml:space="preserve">was used </w:t>
      </w:r>
      <w:r w:rsidR="007E7E8A" w:rsidRPr="007E7E8A">
        <w:t>rather than a</w:t>
      </w:r>
      <w:r w:rsidR="007E7E8A">
        <w:t>n</w:t>
      </w:r>
      <w:r w:rsidR="007E7E8A" w:rsidRPr="007E7E8A">
        <w:t xml:space="preserve"> all-atom RMSD.</w:t>
      </w:r>
      <w:r w:rsidR="00220073">
        <w:t xml:space="preserve"> </w:t>
      </w:r>
      <w:r w:rsidR="00220073" w:rsidRPr="00BB5E71">
        <w:t xml:space="preserve">Conventional RMSD requires atom-to-atom correspondence across the whole ligand, which only makes sense when comparing identical or very closely related molecules. In </w:t>
      </w:r>
      <w:r w:rsidR="00220073">
        <w:t xml:space="preserve">the used </w:t>
      </w:r>
      <w:r w:rsidR="00220073" w:rsidRPr="00BB5E71">
        <w:t>library the docked compounds could be quite dissimilar, so aligning all atoms would pair unrelated atoms and give meaningless values.</w:t>
      </w:r>
      <w:r w:rsidR="00220073">
        <w:t xml:space="preserve"> </w:t>
      </w:r>
    </w:p>
    <w:p w14:paraId="6A32AB2B" w14:textId="0F2CFF3A" w:rsidR="001B127E" w:rsidRDefault="00220073" w:rsidP="009476B1">
      <w:pPr>
        <w:pStyle w:val="TextkrperBlocksatz"/>
      </w:pPr>
      <w:r w:rsidRPr="00BB5E71">
        <w:t>Instead, MCS-RMSD first finds the largest matching substructure between two molecules, aligns that common core, and computes RMSD on those atoms</w:t>
      </w:r>
      <w:r w:rsidR="00307B1A">
        <w:t>.</w:t>
      </w:r>
      <w:r w:rsidR="00D55E65">
        <w:t xml:space="preserve"> </w:t>
      </w:r>
      <w:r w:rsidR="00454467">
        <w:t>If c</w:t>
      </w:r>
      <w:r w:rsidR="00F44A7E" w:rsidRPr="00BB5E71">
        <w:t>hemically dissimilar ligands share</w:t>
      </w:r>
      <w:r w:rsidR="00454467">
        <w:t xml:space="preserve"> a common substructure, </w:t>
      </w:r>
      <w:r w:rsidR="00454467" w:rsidRPr="00BB5E71">
        <w:t xml:space="preserve">MCS-RMSD </w:t>
      </w:r>
      <w:r w:rsidR="00454467">
        <w:t>is ametric to tell how</w:t>
      </w:r>
      <w:r w:rsidR="00454467" w:rsidRPr="00BB5E71">
        <w:t xml:space="preserve"> similarly those cores are positioned.</w:t>
      </w:r>
      <w:r w:rsidR="00454467">
        <w:t xml:space="preserve"> </w:t>
      </w:r>
      <w:r w:rsidR="00F44A7E" w:rsidRPr="00BB5E71">
        <w:t xml:space="preserve">It therefore captures pose alignment of the shared structural motif while ignoring </w:t>
      </w:r>
      <w:r w:rsidR="00454467">
        <w:t>other parts of the ligand</w:t>
      </w:r>
      <w:r w:rsidR="00F44A7E" w:rsidRPr="00BB5E71">
        <w:t>.</w:t>
      </w:r>
    </w:p>
    <w:p w14:paraId="610673B3" w14:textId="280E84A8" w:rsidR="007E7E8A" w:rsidRDefault="00453F8B" w:rsidP="009476B1">
      <w:pPr>
        <w:pStyle w:val="TextkrperBlocksatz"/>
      </w:pPr>
      <w:r>
        <w:t xml:space="preserve">Both COM distance and MCS-RMSD alone do not </w:t>
      </w:r>
      <w:r w:rsidRPr="00453F8B">
        <w:t>ensure the ligand is in the correct pocket location</w:t>
      </w:r>
      <w:r>
        <w:t xml:space="preserve">. Combining them might give a </w:t>
      </w:r>
      <w:r w:rsidR="00A223BF" w:rsidRPr="00A223BF">
        <w:t>more comprehensive view</w:t>
      </w:r>
      <w:r w:rsidR="0083086A">
        <w:t xml:space="preserve">. </w:t>
      </w:r>
      <w:r w:rsidR="0083086A" w:rsidRPr="00BB5E71">
        <w:t xml:space="preserve">MCS-RMSD </w:t>
      </w:r>
      <w:r w:rsidR="00A64273">
        <w:t>shows</w:t>
      </w:r>
      <w:r w:rsidR="0083086A" w:rsidRPr="00BB5E71">
        <w:t xml:space="preserve"> how well the core scaffold of the hit overlaps the reference pose, while COM distance </w:t>
      </w:r>
      <w:r w:rsidR="0083086A">
        <w:t>gives insight into</w:t>
      </w:r>
      <w:r w:rsidR="0083086A" w:rsidRPr="00BB5E71">
        <w:t xml:space="preserve"> how close the ligand’s centroid is to the reference centroid. </w:t>
      </w:r>
      <w:r w:rsidR="00A64273">
        <w:t>Matches</w:t>
      </w:r>
      <w:r w:rsidR="0083086A" w:rsidRPr="00BB5E71">
        <w:t xml:space="preserve"> with both low MCS-RMSD and low COM distance thus share both orientation and spatial placement with the reference.</w:t>
      </w:r>
    </w:p>
    <w:p w14:paraId="541C6DAA" w14:textId="539FC072" w:rsidR="00E501B2" w:rsidRDefault="00DF5406" w:rsidP="00BB5E71">
      <w:pPr>
        <w:pStyle w:val="TextkrperBlocksatz"/>
      </w:pPr>
      <w:r>
        <w:t>Ultimately</w:t>
      </w:r>
      <w:r w:rsidR="00A64273">
        <w:t>, COM distance was used to filter ou</w:t>
      </w:r>
      <w:r w:rsidR="00004D39">
        <w:t>t</w:t>
      </w:r>
      <w:r w:rsidR="00A64273">
        <w:t xml:space="preserve"> </w:t>
      </w:r>
      <w:r w:rsidR="00EB26C9">
        <w:t xml:space="preserve">ligands far away from the desired position, </w:t>
      </w:r>
      <w:r w:rsidR="007F57F7" w:rsidRPr="007F57F7">
        <w:t>MCS-RMSD can be regarded as providing supplementary information, particularly in cases where close matches to natural structures are of interest.</w:t>
      </w:r>
    </w:p>
    <w:p w14:paraId="266E0B52" w14:textId="21FBECDE" w:rsidR="0047346D" w:rsidRDefault="007F57F7" w:rsidP="00BB5E71">
      <w:pPr>
        <w:pStyle w:val="TextkrperBlocksatz"/>
      </w:pPr>
      <w:r>
        <w:t xml:space="preserve">Importantly, </w:t>
      </w:r>
      <w:r w:rsidRPr="00BB5E71">
        <w:t>MCS-RMSD</w:t>
      </w:r>
      <w:r>
        <w:t xml:space="preserve"> was not included </w:t>
      </w:r>
      <w:r w:rsidRPr="00BB5E71">
        <w:t xml:space="preserve">as </w:t>
      </w:r>
      <w:r w:rsidR="00DA0585">
        <w:t xml:space="preserve">a </w:t>
      </w:r>
      <w:r w:rsidRPr="00BB5E71">
        <w:t xml:space="preserve">primary ranking </w:t>
      </w:r>
      <w:r w:rsidR="00DA0585">
        <w:t>criterium.</w:t>
      </w:r>
      <w:r w:rsidR="00101C6F">
        <w:t xml:space="preserve"> The reason </w:t>
      </w:r>
      <w:r w:rsidR="004E2B98">
        <w:t>for</w:t>
      </w:r>
      <w:r w:rsidR="00101C6F">
        <w:t xml:space="preserve"> that is similar to the goal of “</w:t>
      </w:r>
      <w:r w:rsidR="00101C6F" w:rsidRPr="00101C6F">
        <w:t>scaffold hopping</w:t>
      </w:r>
      <w:r w:rsidR="00101C6F">
        <w:t xml:space="preserve">”, an approach </w:t>
      </w:r>
      <w:r w:rsidR="003B0CAE" w:rsidRPr="00BB5E71">
        <w:t>for discovering structurally novel compounds</w:t>
      </w:r>
      <w:r w:rsidR="003B0CAE">
        <w:t xml:space="preserve"> by </w:t>
      </w:r>
      <w:r w:rsidR="00566AAA">
        <w:t>modify</w:t>
      </w:r>
      <w:r w:rsidR="003B0CAE">
        <w:t>ing</w:t>
      </w:r>
      <w:r w:rsidR="00566AAA">
        <w:t xml:space="preserve"> </w:t>
      </w:r>
      <w:r w:rsidR="001754E4">
        <w:t>a known active compound</w:t>
      </w:r>
      <w:r w:rsidR="004E2B98">
        <w:t xml:space="preserve"> </w:t>
      </w:r>
      <w:sdt>
        <w:sdtPr>
          <w:id w:val="1227340599"/>
          <w:citation/>
        </w:sdtPr>
        <w:sdtEndPr/>
        <w:sdtContent>
          <w:r w:rsidR="004E2B98">
            <w:fldChar w:fldCharType="begin"/>
          </w:r>
          <w:r w:rsidR="004E2B98" w:rsidRPr="004E2B98">
            <w:instrText xml:space="preserve"> CITATION Sun12 \l 1031 </w:instrText>
          </w:r>
          <w:r w:rsidR="004E2B98">
            <w:fldChar w:fldCharType="separate"/>
          </w:r>
          <w:r w:rsidR="00E35F1B" w:rsidRPr="00E35F1B">
            <w:rPr>
              <w:noProof/>
            </w:rPr>
            <w:t>[90]</w:t>
          </w:r>
          <w:r w:rsidR="004E2B98">
            <w:fldChar w:fldCharType="end"/>
          </w:r>
        </w:sdtContent>
      </w:sdt>
      <w:r w:rsidR="000076C9">
        <w:t>.</w:t>
      </w:r>
      <w:r w:rsidR="007211E2">
        <w:t xml:space="preserve"> </w:t>
      </w:r>
      <w:r w:rsidR="00DD3EA8">
        <w:t xml:space="preserve">The goal was to </w:t>
      </w:r>
      <w:r w:rsidR="00DD3EA8" w:rsidRPr="00BB5E71">
        <w:t xml:space="preserve">find novel chemotypes that inhibit PPCDC, not </w:t>
      </w:r>
      <w:r w:rsidR="007211E2">
        <w:t>just</w:t>
      </w:r>
      <w:r w:rsidR="00DD3EA8" w:rsidRPr="00BB5E71">
        <w:t xml:space="preserve"> more substrate analogs</w:t>
      </w:r>
      <w:r w:rsidR="0084738E">
        <w:t xml:space="preserve">. If the matches were ranked by a close common core structure, the final list would be biased </w:t>
      </w:r>
      <w:r w:rsidR="0084738E" w:rsidRPr="00BB5E71">
        <w:t>towards known scaffolds</w:t>
      </w:r>
      <w:r w:rsidR="0084738E">
        <w:t>, that are close to the natural substrate</w:t>
      </w:r>
      <w:r w:rsidR="00093D74">
        <w:t xml:space="preserve">. </w:t>
      </w:r>
    </w:p>
    <w:p w14:paraId="5AF00B33" w14:textId="77777777" w:rsidR="00E31567" w:rsidRPr="003F74F3" w:rsidRDefault="00027EC7" w:rsidP="00E31567">
      <w:pPr>
        <w:pStyle w:val="TextkrperBlocksatz"/>
      </w:pPr>
      <w:r w:rsidRPr="00027EC7">
        <w:lastRenderedPageBreak/>
        <w:t xml:space="preserve">Finally, to partially </w:t>
      </w:r>
      <w:r w:rsidR="00672445">
        <w:t>address</w:t>
      </w:r>
      <w:r w:rsidRPr="00027EC7">
        <w:t xml:space="preserve"> the uncertainty </w:t>
      </w:r>
      <w:r w:rsidR="0031772D">
        <w:t>within the</w:t>
      </w:r>
      <w:r w:rsidRPr="00027EC7">
        <w:t xml:space="preserve"> docking</w:t>
      </w:r>
      <w:r w:rsidR="0031772D">
        <w:t xml:space="preserve"> results</w:t>
      </w:r>
      <w:r w:rsidRPr="00027EC7">
        <w:t xml:space="preserve">, </w:t>
      </w:r>
      <w:r w:rsidR="0031772D">
        <w:t>the top matches were</w:t>
      </w:r>
      <w:r w:rsidR="0031772D" w:rsidRPr="0031772D">
        <w:t xml:space="preserve"> </w:t>
      </w:r>
      <w:r w:rsidR="0031772D" w:rsidRPr="00027EC7">
        <w:t>re-evaluated</w:t>
      </w:r>
      <w:r w:rsidR="0031772D">
        <w:t xml:space="preserve"> as a separate Protenix prediction</w:t>
      </w:r>
      <w:r w:rsidR="00322ABA">
        <w:t>.</w:t>
      </w:r>
      <w:r w:rsidR="00EA1D2F">
        <w:t xml:space="preserve"> </w:t>
      </w:r>
      <w:r w:rsidR="00E31567" w:rsidRPr="003F74F3">
        <w:t>The aim of this step was to 1) verify whether Protenix correctly reproduced the binding site in the expected region of the protein and to assess how the binding loop was formed, and</w:t>
      </w:r>
      <w:r w:rsidR="00E31567">
        <w:t xml:space="preserve"> 2) </w:t>
      </w:r>
      <w:r w:rsidR="00E31567" w:rsidRPr="001856D7">
        <w:t>evaluate how well GNINA’s scoring function generalized when applied to these independently predicted protein-ligand complexes.</w:t>
      </w:r>
    </w:p>
    <w:p w14:paraId="5173A1A2" w14:textId="787A4467" w:rsidR="008F55E6" w:rsidRDefault="00D323A8" w:rsidP="002848D8">
      <w:pPr>
        <w:pStyle w:val="TextkrperBlocksatz"/>
      </w:pPr>
      <w:r w:rsidRPr="00D323A8">
        <w:t>Interestingly, this re-evaluation highlighted a specific case: the ligand YSH</w:t>
      </w:r>
      <w:r w:rsidR="00031C99">
        <w:t xml:space="preserve"> </w:t>
      </w:r>
      <w:sdt>
        <w:sdtPr>
          <w:id w:val="-1179654706"/>
          <w:citation/>
        </w:sdtPr>
        <w:sdtEndPr/>
        <w:sdtContent>
          <w:r w:rsidR="00031C99">
            <w:fldChar w:fldCharType="begin"/>
          </w:r>
          <w:r w:rsidR="00031C99" w:rsidRPr="00031C99">
            <w:instrText xml:space="preserve"> CITATION RCS20 \l 1031 </w:instrText>
          </w:r>
          <w:r w:rsidR="00031C99">
            <w:fldChar w:fldCharType="separate"/>
          </w:r>
          <w:r w:rsidR="00E35F1B" w:rsidRPr="00E35F1B">
            <w:rPr>
              <w:noProof/>
            </w:rPr>
            <w:t>[85]</w:t>
          </w:r>
          <w:r w:rsidR="00031C99">
            <w:fldChar w:fldCharType="end"/>
          </w:r>
        </w:sdtContent>
      </w:sdt>
      <w:r w:rsidRPr="00D323A8">
        <w:t xml:space="preserve"> achieved </w:t>
      </w:r>
      <w:r>
        <w:t xml:space="preserve">slightly </w:t>
      </w:r>
      <w:r w:rsidRPr="00D323A8">
        <w:t>better results</w:t>
      </w:r>
      <w:r w:rsidR="005E585A">
        <w:t xml:space="preserve"> (</w:t>
      </w:r>
      <w:r w:rsidR="00D27C23" w:rsidRPr="00D27C23">
        <w:t>in terms of both scor</w:t>
      </w:r>
      <w:r w:rsidR="00D27C23">
        <w:t>ing</w:t>
      </w:r>
      <w:r w:rsidR="00D27C23" w:rsidRPr="00D27C23">
        <w:t xml:space="preserve"> and pose</w:t>
      </w:r>
      <w:r w:rsidR="005E585A">
        <w:t>)</w:t>
      </w:r>
      <w:r w:rsidRPr="00D323A8">
        <w:t xml:space="preserve"> in Protenix compared to </w:t>
      </w:r>
      <w:r w:rsidR="006B52C1">
        <w:t>other</w:t>
      </w:r>
      <w:r w:rsidRPr="00D323A8">
        <w:t xml:space="preserve"> ligands that ranked above it in the GNINA scoring.</w:t>
      </w:r>
      <w:r w:rsidR="00031C99" w:rsidRPr="00031C99">
        <w:t xml:space="preserve"> At present, the exact reason for this discrepancy is unclear. </w:t>
      </w:r>
    </w:p>
    <w:p w14:paraId="5B3F024F" w14:textId="41A864A7" w:rsidR="004F0878" w:rsidRDefault="00031C99" w:rsidP="002848D8">
      <w:pPr>
        <w:pStyle w:val="TextkrperBlocksatz"/>
        <w:rPr>
          <w:rFonts w:cs="Open Sans"/>
        </w:rPr>
      </w:pPr>
      <w:r w:rsidRPr="00031C99">
        <w:t xml:space="preserve">On the one hand, Protenix predicted a highly favorable binding mode in which YSH interacts not only with the protein side chains of the binding pocket but also aligns closely with the binding loop, thereby creating a </w:t>
      </w:r>
      <w:r w:rsidR="00D105C8">
        <w:t>tight</w:t>
      </w:r>
      <w:r w:rsidRPr="00031C99">
        <w:t xml:space="preserve"> and potentially stabilizing fit.</w:t>
      </w:r>
      <w:r w:rsidR="00D105C8">
        <w:t xml:space="preserve"> </w:t>
      </w:r>
      <w:r w:rsidR="000B12A3" w:rsidRPr="000B12A3">
        <w:t xml:space="preserve">On the other hand, it is equally conceivable that other ligands, despite being scored lower </w:t>
      </w:r>
      <w:r w:rsidR="00A2473F">
        <w:t>by</w:t>
      </w:r>
      <w:r w:rsidR="000B12A3" w:rsidRPr="000B12A3">
        <w:t xml:space="preserve"> Protenix, could still exhibit stronger or more favorable binding in a</w:t>
      </w:r>
      <w:r w:rsidR="0032726D">
        <w:t xml:space="preserve">n </w:t>
      </w:r>
      <w:r w:rsidR="0032726D" w:rsidRPr="009C126C">
        <w:rPr>
          <w:i/>
          <w:iCs/>
        </w:rPr>
        <w:t>in vitro</w:t>
      </w:r>
      <w:r w:rsidR="0032726D">
        <w:t xml:space="preserve"> or </w:t>
      </w:r>
      <w:r w:rsidR="0032726D" w:rsidRPr="009C126C">
        <w:rPr>
          <w:i/>
          <w:iCs/>
        </w:rPr>
        <w:t>in vivo</w:t>
      </w:r>
      <w:r w:rsidR="0032726D">
        <w:t xml:space="preserve"> </w:t>
      </w:r>
      <w:r w:rsidR="000B12A3" w:rsidRPr="000B12A3">
        <w:t xml:space="preserve">context, particularly if their interactions extend more </w:t>
      </w:r>
      <w:r w:rsidR="00192DD6">
        <w:t>broadly</w:t>
      </w:r>
      <w:r w:rsidR="000B12A3" w:rsidRPr="000B12A3">
        <w:t xml:space="preserve"> </w:t>
      </w:r>
      <w:r w:rsidR="00192DD6">
        <w:t>onto or into</w:t>
      </w:r>
      <w:r w:rsidR="000B12A3" w:rsidRPr="000B12A3">
        <w:t xml:space="preserve"> the protein rather than relying on the relatively small and flexible binding loop.</w:t>
      </w:r>
      <w:r w:rsidR="00C969B7">
        <w:t xml:space="preserve"> </w:t>
      </w:r>
      <w:r w:rsidR="004F0878" w:rsidRPr="004F0878">
        <w:rPr>
          <w:rFonts w:cs="Open Sans"/>
        </w:rPr>
        <w:t xml:space="preserve">This experiment clearly shows that results obtained with Protenix prediction may differ from GNINA docking results. The examples YSH and 87B were fortunate examples that obtained relatively similar results with both GNINA and Protenix (+ GNINA rescoring). For the other examples from Chapter </w:t>
      </w:r>
      <w:r w:rsidR="004F0878">
        <w:rPr>
          <w:rFonts w:cs="Open Sans"/>
          <w:lang w:val="de-DE"/>
        </w:rPr>
        <w:fldChar w:fldCharType="begin"/>
      </w:r>
      <w:r w:rsidR="004F0878" w:rsidRPr="004F0878">
        <w:rPr>
          <w:rFonts w:cs="Open Sans"/>
        </w:rPr>
        <w:instrText xml:space="preserve"> REF _Ref207121489 \r \h </w:instrText>
      </w:r>
      <w:r w:rsidR="004F0878">
        <w:rPr>
          <w:rFonts w:cs="Open Sans"/>
          <w:lang w:val="de-DE"/>
        </w:rPr>
      </w:r>
      <w:r w:rsidR="004F0878">
        <w:rPr>
          <w:rFonts w:cs="Open Sans"/>
          <w:lang w:val="de-DE"/>
        </w:rPr>
        <w:fldChar w:fldCharType="separate"/>
      </w:r>
      <w:r w:rsidR="00E35F1B">
        <w:rPr>
          <w:rFonts w:cs="Open Sans"/>
        </w:rPr>
        <w:t>5.6</w:t>
      </w:r>
      <w:r w:rsidR="004F0878">
        <w:rPr>
          <w:rFonts w:cs="Open Sans"/>
          <w:lang w:val="de-DE"/>
        </w:rPr>
        <w:fldChar w:fldCharType="end"/>
      </w:r>
      <w:r w:rsidR="004F0878" w:rsidRPr="004F0878">
        <w:rPr>
          <w:rFonts w:cs="Open Sans"/>
        </w:rPr>
        <w:t xml:space="preserve">, the ligand determined by Protenix </w:t>
      </w:r>
      <w:r w:rsidR="00D72FB0">
        <w:rPr>
          <w:rFonts w:cs="Open Sans"/>
        </w:rPr>
        <w:t>strayed</w:t>
      </w:r>
      <w:r w:rsidR="004F0878" w:rsidRPr="004F0878">
        <w:rPr>
          <w:rFonts w:cs="Open Sans"/>
        </w:rPr>
        <w:t xml:space="preserve"> further away from the binding box.</w:t>
      </w:r>
    </w:p>
    <w:p w14:paraId="5A1A45B6" w14:textId="313D4DA3" w:rsidR="00366E10" w:rsidRDefault="00A82841" w:rsidP="002848D8">
      <w:pPr>
        <w:pStyle w:val="TextkrperBlocksatz"/>
        <w:rPr>
          <w:rFonts w:cs="Open Sans"/>
        </w:rPr>
      </w:pPr>
      <w:r w:rsidRPr="00A82841">
        <w:rPr>
          <w:rFonts w:cs="Open Sans"/>
        </w:rPr>
        <w:t xml:space="preserve">At this </w:t>
      </w:r>
      <w:r>
        <w:rPr>
          <w:rFonts w:cs="Open Sans"/>
        </w:rPr>
        <w:t>point</w:t>
      </w:r>
      <w:r w:rsidRPr="00A82841">
        <w:rPr>
          <w:rFonts w:cs="Open Sans"/>
        </w:rPr>
        <w:t>, the question of which result to trust arises. In considering the five most successful matches, it is evident that all exhibited superior performance across all evaluation metrics. A preliminary assessment indicates that the Protenix predictions are satisfactory with respect to ipTM, pTM, and pLDDT. Nonetheless, with regard to the docking pose and position, the outcomes are suboptimal in certain instances.</w:t>
      </w:r>
    </w:p>
    <w:p w14:paraId="0E3D25C6" w14:textId="7CE97D05" w:rsidR="002B5493" w:rsidRDefault="00E16B3A" w:rsidP="002848D8">
      <w:pPr>
        <w:pStyle w:val="TextkrperBlocksatz"/>
        <w:rPr>
          <w:rFonts w:cs="Open Sans"/>
        </w:rPr>
      </w:pPr>
      <w:r w:rsidRPr="00E16B3A">
        <w:rPr>
          <w:rFonts w:cs="Open Sans"/>
        </w:rPr>
        <w:t>Artificial intelligence</w:t>
      </w:r>
      <w:r w:rsidR="004D1E74" w:rsidRPr="004D1E74">
        <w:rPr>
          <w:rFonts w:cs="Open Sans"/>
        </w:rPr>
        <w:t xml:space="preserve">-driven predictors like AlphaFold </w:t>
      </w:r>
      <w:r w:rsidR="004D1E74">
        <w:rPr>
          <w:rFonts w:cs="Open Sans"/>
        </w:rPr>
        <w:t>and</w:t>
      </w:r>
      <w:r w:rsidR="004D1E74" w:rsidRPr="004D1E74">
        <w:rPr>
          <w:rFonts w:cs="Open Sans"/>
        </w:rPr>
        <w:t xml:space="preserve"> Protenix have revolutionized structural biology by generating high-quality 3D models and serving as valuable starting hypotheses</w:t>
      </w:r>
      <w:r w:rsidR="00205389">
        <w:rPr>
          <w:rFonts w:cs="Open Sans"/>
        </w:rPr>
        <w:t xml:space="preserve"> </w:t>
      </w:r>
      <w:sdt>
        <w:sdtPr>
          <w:rPr>
            <w:rFonts w:cs="Open Sans"/>
          </w:rPr>
          <w:id w:val="506415794"/>
          <w:citation/>
        </w:sdtPr>
        <w:sdtEndPr/>
        <w:sdtContent>
          <w:r w:rsidR="00205389">
            <w:rPr>
              <w:rFonts w:cs="Open Sans"/>
            </w:rPr>
            <w:fldChar w:fldCharType="begin"/>
          </w:r>
          <w:r w:rsidR="00205389" w:rsidRPr="00205389">
            <w:rPr>
              <w:rFonts w:cs="Open Sans"/>
            </w:rPr>
            <w:instrText xml:space="preserve"> CITATION Ter24 \l 1031 </w:instrText>
          </w:r>
          <w:r w:rsidR="00205389">
            <w:rPr>
              <w:rFonts w:cs="Open Sans"/>
            </w:rPr>
            <w:fldChar w:fldCharType="separate"/>
          </w:r>
          <w:r w:rsidR="00E35F1B" w:rsidRPr="00E35F1B">
            <w:rPr>
              <w:rFonts w:cs="Open Sans"/>
              <w:noProof/>
            </w:rPr>
            <w:t>[91]</w:t>
          </w:r>
          <w:r w:rsidR="00205389">
            <w:rPr>
              <w:rFonts w:cs="Open Sans"/>
            </w:rPr>
            <w:fldChar w:fldCharType="end"/>
          </w:r>
        </w:sdtContent>
      </w:sdt>
      <w:r w:rsidR="00205389">
        <w:rPr>
          <w:rFonts w:cs="Open Sans"/>
        </w:rPr>
        <w:t>.</w:t>
      </w:r>
      <w:r>
        <w:rPr>
          <w:rFonts w:cs="Open Sans"/>
        </w:rPr>
        <w:t xml:space="preserve"> </w:t>
      </w:r>
      <w:r w:rsidR="009556D5" w:rsidRPr="009556D5">
        <w:rPr>
          <w:rFonts w:cs="Open Sans"/>
        </w:rPr>
        <w:t xml:space="preserve">Notably, AlphaFold-style predictions are static snapshots that omit cellular context. </w:t>
      </w:r>
      <w:r w:rsidR="00E35ED6">
        <w:rPr>
          <w:rFonts w:cs="Open Sans"/>
        </w:rPr>
        <w:t xml:space="preserve">These models do not take </w:t>
      </w:r>
      <w:r w:rsidR="00E35ED6" w:rsidRPr="009556D5">
        <w:rPr>
          <w:rFonts w:cs="Open Sans"/>
        </w:rPr>
        <w:t>the presence of ligands</w:t>
      </w:r>
      <w:r w:rsidR="00E35ED6">
        <w:rPr>
          <w:rFonts w:cs="Open Sans"/>
        </w:rPr>
        <w:t xml:space="preserve"> (in some cases)</w:t>
      </w:r>
      <w:r w:rsidR="00E35ED6" w:rsidRPr="009556D5">
        <w:rPr>
          <w:rFonts w:cs="Open Sans"/>
        </w:rPr>
        <w:t xml:space="preserve">, </w:t>
      </w:r>
      <w:r w:rsidR="00782665">
        <w:rPr>
          <w:rFonts w:cs="Open Sans"/>
        </w:rPr>
        <w:t xml:space="preserve">water molecules, </w:t>
      </w:r>
      <w:r w:rsidR="00E35ED6" w:rsidRPr="009556D5">
        <w:rPr>
          <w:rFonts w:cs="Open Sans"/>
        </w:rPr>
        <w:t>ions</w:t>
      </w:r>
      <w:r w:rsidR="00E35ED6">
        <w:rPr>
          <w:rFonts w:cs="Open Sans"/>
        </w:rPr>
        <w:t xml:space="preserve"> </w:t>
      </w:r>
      <w:r w:rsidR="00E35ED6" w:rsidRPr="009556D5">
        <w:rPr>
          <w:rFonts w:cs="Open Sans"/>
        </w:rPr>
        <w:t xml:space="preserve">or </w:t>
      </w:r>
      <w:r w:rsidR="00E35ED6" w:rsidRPr="009556D5">
        <w:rPr>
          <w:rFonts w:cs="Open Sans"/>
        </w:rPr>
        <w:lastRenderedPageBreak/>
        <w:t>covalent modifications</w:t>
      </w:r>
      <w:r w:rsidR="00E35ED6">
        <w:rPr>
          <w:rFonts w:cs="Open Sans"/>
        </w:rPr>
        <w:t xml:space="preserve"> into account</w:t>
      </w:r>
      <w:r w:rsidR="00782665">
        <w:rPr>
          <w:rFonts w:cs="Open Sans"/>
        </w:rPr>
        <w:t>, thus providing and</w:t>
      </w:r>
      <w:r w:rsidR="00782665" w:rsidRPr="00782665">
        <w:rPr>
          <w:rFonts w:cs="Open Sans"/>
        </w:rPr>
        <w:t xml:space="preserve"> </w:t>
      </w:r>
      <w:r w:rsidR="00782665" w:rsidRPr="00E46DEA">
        <w:rPr>
          <w:rFonts w:cs="Open Sans"/>
        </w:rPr>
        <w:t>incomplete structural model</w:t>
      </w:r>
      <w:r w:rsidR="00782665">
        <w:rPr>
          <w:rFonts w:cs="Open Sans"/>
        </w:rPr>
        <w:t xml:space="preserve"> </w:t>
      </w:r>
      <w:r w:rsidR="00EE6038">
        <w:rPr>
          <w:rFonts w:cs="Open Sans"/>
        </w:rPr>
        <w:t>(</w:t>
      </w:r>
      <w:sdt>
        <w:sdtPr>
          <w:rPr>
            <w:rFonts w:cs="Open Sans"/>
          </w:rPr>
          <w:id w:val="481508636"/>
          <w:citation/>
        </w:sdtPr>
        <w:sdtEndPr/>
        <w:sdtContent>
          <w:r w:rsidR="00EE6038">
            <w:rPr>
              <w:rFonts w:cs="Open Sans"/>
            </w:rPr>
            <w:fldChar w:fldCharType="begin"/>
          </w:r>
          <w:r w:rsidR="00EE6038" w:rsidRPr="00EE6038">
            <w:rPr>
              <w:rFonts w:cs="Open Sans"/>
            </w:rPr>
            <w:instrText xml:space="preserve"> CITATION Ter24 \l 1031 </w:instrText>
          </w:r>
          <w:r w:rsidR="00EE6038">
            <w:rPr>
              <w:rFonts w:cs="Open Sans"/>
            </w:rPr>
            <w:fldChar w:fldCharType="separate"/>
          </w:r>
          <w:r w:rsidR="00E35F1B">
            <w:rPr>
              <w:rFonts w:cs="Open Sans"/>
              <w:noProof/>
            </w:rPr>
            <w:t xml:space="preserve"> </w:t>
          </w:r>
          <w:r w:rsidR="00E35F1B" w:rsidRPr="00E35F1B">
            <w:rPr>
              <w:rFonts w:cs="Open Sans"/>
              <w:noProof/>
            </w:rPr>
            <w:t>[91]</w:t>
          </w:r>
          <w:r w:rsidR="00EE6038">
            <w:rPr>
              <w:rFonts w:cs="Open Sans"/>
            </w:rPr>
            <w:fldChar w:fldCharType="end"/>
          </w:r>
        </w:sdtContent>
      </w:sdt>
      <w:r w:rsidR="00EE6038">
        <w:rPr>
          <w:rFonts w:cs="Open Sans"/>
        </w:rPr>
        <w:t xml:space="preserve">, </w:t>
      </w:r>
      <w:sdt>
        <w:sdtPr>
          <w:rPr>
            <w:rFonts w:cs="Open Sans"/>
          </w:rPr>
          <w:id w:val="-2134934758"/>
          <w:citation/>
        </w:sdtPr>
        <w:sdtEndPr/>
        <w:sdtContent>
          <w:r w:rsidR="00EE6038">
            <w:rPr>
              <w:rFonts w:cs="Open Sans"/>
            </w:rPr>
            <w:fldChar w:fldCharType="begin"/>
          </w:r>
          <w:r w:rsidR="00EE6038" w:rsidRPr="00EE6038">
            <w:rPr>
              <w:rFonts w:cs="Open Sans"/>
            </w:rPr>
            <w:instrText xml:space="preserve"> CITATION Sca23 \l 1031 </w:instrText>
          </w:r>
          <w:r w:rsidR="00EE6038">
            <w:rPr>
              <w:rFonts w:cs="Open Sans"/>
            </w:rPr>
            <w:fldChar w:fldCharType="separate"/>
          </w:r>
          <w:r w:rsidR="00E35F1B" w:rsidRPr="00E35F1B">
            <w:rPr>
              <w:rFonts w:cs="Open Sans"/>
              <w:noProof/>
            </w:rPr>
            <w:t>[92]</w:t>
          </w:r>
          <w:r w:rsidR="00EE6038">
            <w:rPr>
              <w:rFonts w:cs="Open Sans"/>
            </w:rPr>
            <w:fldChar w:fldCharType="end"/>
          </w:r>
        </w:sdtContent>
      </w:sdt>
      <w:r w:rsidR="00EE6038">
        <w:rPr>
          <w:rFonts w:cs="Open Sans"/>
        </w:rPr>
        <w:t>)</w:t>
      </w:r>
      <w:r w:rsidR="002B5493">
        <w:rPr>
          <w:rFonts w:cs="Open Sans"/>
        </w:rPr>
        <w:t>.</w:t>
      </w:r>
      <w:r w:rsidR="004858D3">
        <w:rPr>
          <w:rFonts w:cs="Open Sans"/>
        </w:rPr>
        <w:t xml:space="preserve"> </w:t>
      </w:r>
      <w:r w:rsidR="0055598D">
        <w:rPr>
          <w:rFonts w:cs="Open Sans"/>
        </w:rPr>
        <w:t>In the context of docking experiments</w:t>
      </w:r>
      <w:r w:rsidR="00A96C2F" w:rsidRPr="00CF2E18">
        <w:rPr>
          <w:rFonts w:cs="Open Sans"/>
        </w:rPr>
        <w:t>, Scardino</w:t>
      </w:r>
      <w:r w:rsidR="003D05B3">
        <w:rPr>
          <w:rFonts w:cs="Open Sans"/>
        </w:rPr>
        <w:t>,</w:t>
      </w:r>
      <w:r w:rsidR="00A96C2F" w:rsidRPr="00CF2E18">
        <w:rPr>
          <w:rFonts w:cs="Open Sans"/>
        </w:rPr>
        <w:t xml:space="preserve"> et al</w:t>
      </w:r>
      <w:r w:rsidR="00A96C2F" w:rsidRPr="00CF2E18">
        <w:rPr>
          <w:rFonts w:cs="Open Sans"/>
          <w:i/>
          <w:iCs/>
        </w:rPr>
        <w:t>.</w:t>
      </w:r>
      <w:r w:rsidR="00A96C2F" w:rsidRPr="00CF2E18">
        <w:rPr>
          <w:rFonts w:cs="Open Sans"/>
        </w:rPr>
        <w:t xml:space="preserve"> found that AlphaFold-based receptor models performed consistently worse in virtual screening and docking tests than actual crystal structures, concluding that “this [accuracy] might not be enough to guarantee that AF models can be reliably used” for high-throughput docking</w:t>
      </w:r>
      <w:r w:rsidR="0055598D">
        <w:rPr>
          <w:rFonts w:cs="Open Sans"/>
        </w:rPr>
        <w:t xml:space="preserve"> </w:t>
      </w:r>
      <w:sdt>
        <w:sdtPr>
          <w:rPr>
            <w:rFonts w:cs="Open Sans"/>
          </w:rPr>
          <w:id w:val="-1655750994"/>
          <w:citation/>
        </w:sdtPr>
        <w:sdtEndPr/>
        <w:sdtContent>
          <w:r w:rsidR="0055598D">
            <w:rPr>
              <w:rFonts w:cs="Open Sans"/>
            </w:rPr>
            <w:fldChar w:fldCharType="begin"/>
          </w:r>
          <w:r w:rsidR="0055598D" w:rsidRPr="0055598D">
            <w:rPr>
              <w:rFonts w:cs="Open Sans"/>
            </w:rPr>
            <w:instrText xml:space="preserve"> CITATION Sca23 \l 1031 </w:instrText>
          </w:r>
          <w:r w:rsidR="0055598D">
            <w:rPr>
              <w:rFonts w:cs="Open Sans"/>
            </w:rPr>
            <w:fldChar w:fldCharType="separate"/>
          </w:r>
          <w:r w:rsidR="00E35F1B" w:rsidRPr="00E35F1B">
            <w:rPr>
              <w:rFonts w:cs="Open Sans"/>
              <w:noProof/>
            </w:rPr>
            <w:t>[92]</w:t>
          </w:r>
          <w:r w:rsidR="0055598D">
            <w:rPr>
              <w:rFonts w:cs="Open Sans"/>
            </w:rPr>
            <w:fldChar w:fldCharType="end"/>
          </w:r>
        </w:sdtContent>
      </w:sdt>
      <w:r w:rsidR="0055598D">
        <w:rPr>
          <w:rFonts w:cs="Open Sans"/>
        </w:rPr>
        <w:t>.</w:t>
      </w:r>
    </w:p>
    <w:p w14:paraId="78B0321B" w14:textId="3522BF14" w:rsidR="003A1111" w:rsidRDefault="002F07B0" w:rsidP="00B049E2">
      <w:pPr>
        <w:pStyle w:val="TextkrperBlocksatz"/>
      </w:pPr>
      <w:r w:rsidRPr="002F07B0">
        <w:t>In practice, this means we should treat any single AI</w:t>
      </w:r>
      <w:r w:rsidRPr="002F07B0">
        <w:rPr>
          <w:rFonts w:ascii="Cambria Math" w:hAnsi="Cambria Math" w:cs="Cambria Math"/>
        </w:rPr>
        <w:t>‐</w:t>
      </w:r>
      <w:r w:rsidRPr="002F07B0">
        <w:t xml:space="preserve">predicted model as a testable hypothesis rather than a definitive answer. Confidence scores (like AlphaFold’s pLDDT) and ensemble approaches can help identify more reliable regions, but </w:t>
      </w:r>
      <w:r w:rsidR="00BD5133">
        <w:t xml:space="preserve">should </w:t>
      </w:r>
      <w:r w:rsidR="00F87F2F">
        <w:t xml:space="preserve">not </w:t>
      </w:r>
      <w:r w:rsidR="00BD5133">
        <w:t xml:space="preserve">be </w:t>
      </w:r>
      <w:r w:rsidR="00F87F2F">
        <w:t>stand-alone results.</w:t>
      </w:r>
    </w:p>
    <w:p w14:paraId="4A712C68" w14:textId="3723CC92" w:rsidR="001D71E4" w:rsidRDefault="001D71E4" w:rsidP="00B049E2">
      <w:pPr>
        <w:pStyle w:val="TextkrperBlocksatz"/>
      </w:pPr>
      <w:r w:rsidRPr="00AE7927">
        <w:t>Equally, one should also be critical of the docking affinity results.</w:t>
      </w:r>
      <w:r w:rsidR="00AE7927" w:rsidRPr="00AE7927">
        <w:t xml:space="preserve"> Docking programs output a predicted binding energy (scoring function) for each ligand pose. In AutoDock, this score is a pseudo</w:t>
      </w:r>
      <w:r w:rsidR="008672EB">
        <w:t>-</w:t>
      </w:r>
      <w:r w:rsidR="00AE7927" w:rsidRPr="00AE7927">
        <w:t>free-energy</w:t>
      </w:r>
      <w:r w:rsidR="00AE7927">
        <w:t xml:space="preserve"> </w:t>
      </w:r>
      <w:sdt>
        <w:sdtPr>
          <w:id w:val="292023546"/>
          <w:citation/>
        </w:sdtPr>
        <w:sdtEndPr/>
        <w:sdtContent>
          <w:r w:rsidR="00AE7927">
            <w:fldChar w:fldCharType="begin"/>
          </w:r>
          <w:r w:rsidR="00AE7927" w:rsidRPr="00AE7927">
            <w:instrText xml:space="preserve"> CITATION Tro10 \l 1031 </w:instrText>
          </w:r>
          <w:r w:rsidR="00AE7927">
            <w:fldChar w:fldCharType="separate"/>
          </w:r>
          <w:r w:rsidR="00E35F1B" w:rsidRPr="00E35F1B">
            <w:rPr>
              <w:noProof/>
            </w:rPr>
            <w:t>[47]</w:t>
          </w:r>
          <w:r w:rsidR="00AE7927">
            <w:fldChar w:fldCharType="end"/>
          </w:r>
        </w:sdtContent>
      </w:sdt>
      <w:r w:rsidR="00AE7927" w:rsidRPr="00AE7927">
        <w:t xml:space="preserve">: more negative values imply stronger predicted binding. However, one must treat these values </w:t>
      </w:r>
      <w:r w:rsidR="00AE7927">
        <w:t>with caution</w:t>
      </w:r>
      <w:r w:rsidR="00AE7927" w:rsidRPr="00AE7927">
        <w:t>. Docking scoring functions are highly simplified (usually empirical or force-field based), so their numerical “affinities” are only rough estimates. In fact, it is well documented that docking scores often do not correlate quantitatively with experimental binding energies</w:t>
      </w:r>
      <w:r w:rsidR="00E73429">
        <w:t xml:space="preserve"> </w:t>
      </w:r>
      <w:r w:rsidR="002A43C1">
        <w:t>(</w:t>
      </w:r>
      <w:sdt>
        <w:sdtPr>
          <w:id w:val="-1479914794"/>
          <w:citation/>
        </w:sdtPr>
        <w:sdtEndPr/>
        <w:sdtContent>
          <w:r w:rsidR="00EE6038">
            <w:fldChar w:fldCharType="begin"/>
          </w:r>
          <w:r w:rsidR="00EE6038" w:rsidRPr="00EE6038">
            <w:instrText xml:space="preserve"> CITATION Ram16 \l 1031 </w:instrText>
          </w:r>
          <w:r w:rsidR="00EE6038">
            <w:fldChar w:fldCharType="separate"/>
          </w:r>
          <w:r w:rsidR="00E35F1B">
            <w:rPr>
              <w:noProof/>
            </w:rPr>
            <w:t xml:space="preserve"> </w:t>
          </w:r>
          <w:r w:rsidR="00E35F1B" w:rsidRPr="00E35F1B">
            <w:rPr>
              <w:noProof/>
            </w:rPr>
            <w:t>[93]</w:t>
          </w:r>
          <w:r w:rsidR="00EE6038">
            <w:fldChar w:fldCharType="end"/>
          </w:r>
        </w:sdtContent>
      </w:sdt>
      <w:r w:rsidR="00EE6038">
        <w:t xml:space="preserve">, </w:t>
      </w:r>
      <w:sdt>
        <w:sdtPr>
          <w:id w:val="-888792624"/>
          <w:citation/>
        </w:sdtPr>
        <w:sdtEndPr/>
        <w:sdtContent>
          <w:r w:rsidR="002A43C1">
            <w:fldChar w:fldCharType="begin"/>
          </w:r>
          <w:r w:rsidR="002A43C1" w:rsidRPr="002A43C1">
            <w:instrText xml:space="preserve"> CITATION Pag24 \l 1031 </w:instrText>
          </w:r>
          <w:r w:rsidR="002A43C1">
            <w:fldChar w:fldCharType="separate"/>
          </w:r>
          <w:r w:rsidR="00E35F1B" w:rsidRPr="00E35F1B">
            <w:rPr>
              <w:noProof/>
            </w:rPr>
            <w:t>[94]</w:t>
          </w:r>
          <w:r w:rsidR="002A43C1">
            <w:fldChar w:fldCharType="end"/>
          </w:r>
        </w:sdtContent>
      </w:sdt>
      <w:r w:rsidR="002A43C1">
        <w:t>)</w:t>
      </w:r>
      <w:r w:rsidR="00C92C5B">
        <w:t>.</w:t>
      </w:r>
      <w:r w:rsidR="00CC70CC">
        <w:t xml:space="preserve"> </w:t>
      </w:r>
      <w:r w:rsidR="00CC70CC" w:rsidRPr="00CC70CC">
        <w:t>Similarly, experimental affinities (</w:t>
      </w:r>
      <w:r w:rsidR="00CC70CC">
        <w:t xml:space="preserve">like </w:t>
      </w:r>
      <w:r w:rsidR="00CC70CC" w:rsidRPr="00CC70CC">
        <w:t>K</w:t>
      </w:r>
      <w:r w:rsidR="00CC70CC" w:rsidRPr="00672945">
        <w:rPr>
          <w:vertAlign w:val="subscript"/>
        </w:rPr>
        <w:t>d</w:t>
      </w:r>
      <w:r w:rsidR="00B90647" w:rsidRPr="00B90647">
        <w:t>,</w:t>
      </w:r>
      <w:r w:rsidR="00B90647">
        <w:t xml:space="preserve"> </w:t>
      </w:r>
      <w:r w:rsidR="00B36A86">
        <w:t>the d</w:t>
      </w:r>
      <w:r w:rsidR="00B36A86" w:rsidRPr="00B36A86">
        <w:t>issociation constant</w:t>
      </w:r>
      <w:r w:rsidR="00B90647">
        <w:t xml:space="preserve">, </w:t>
      </w:r>
      <w:r w:rsidR="00672945">
        <w:t xml:space="preserve">and </w:t>
      </w:r>
      <w:r w:rsidR="00CC70CC" w:rsidRPr="00CC70CC">
        <w:t>IC₅₀</w:t>
      </w:r>
      <w:r w:rsidR="00B90647">
        <w:t>, the h</w:t>
      </w:r>
      <w:r w:rsidR="00B90647" w:rsidRPr="00B90647">
        <w:t>alf maximal inhibitory concentration</w:t>
      </w:r>
      <w:r w:rsidR="00CC70CC" w:rsidRPr="00CC70CC">
        <w:t xml:space="preserve">) have their own uncertainties. Assay conditions, protein conformation, and measurement error </w:t>
      </w:r>
      <w:r w:rsidR="008153D0">
        <w:t xml:space="preserve">are reported </w:t>
      </w:r>
      <w:r w:rsidR="00EC54F3">
        <w:t>causes for</w:t>
      </w:r>
      <w:r w:rsidR="00CC70CC" w:rsidRPr="00CC70CC">
        <w:t xml:space="preserve"> reported affinities </w:t>
      </w:r>
      <w:r w:rsidR="00EC54F3">
        <w:t>to</w:t>
      </w:r>
      <w:r w:rsidR="00CC70CC" w:rsidRPr="00CC70CC">
        <w:t xml:space="preserve"> vary.</w:t>
      </w:r>
      <w:r w:rsidR="00E238F6">
        <w:t xml:space="preserve"> </w:t>
      </w:r>
      <w:r w:rsidR="00E238F6" w:rsidRPr="00E238F6">
        <w:t>A recent analysis showed that even state-of-the-art free-energy calculations (±1 kcal/mol error) must contend with experimental variance; the combination of computational and experimental error can lead to “unexpected outcomes” when comparing affinities</w:t>
      </w:r>
      <w:r w:rsidR="00EC54F3">
        <w:t xml:space="preserve"> </w:t>
      </w:r>
      <w:sdt>
        <w:sdtPr>
          <w:id w:val="-1644431676"/>
          <w:citation/>
        </w:sdtPr>
        <w:sdtEndPr/>
        <w:sdtContent>
          <w:r w:rsidR="00EC54F3">
            <w:fldChar w:fldCharType="begin"/>
          </w:r>
          <w:r w:rsidR="00EC54F3" w:rsidRPr="00EC54F3">
            <w:instrText xml:space="preserve"> CITATION Tre22 \l 1031 </w:instrText>
          </w:r>
          <w:r w:rsidR="00EC54F3">
            <w:fldChar w:fldCharType="separate"/>
          </w:r>
          <w:r w:rsidR="00E35F1B" w:rsidRPr="00E35F1B">
            <w:rPr>
              <w:noProof/>
            </w:rPr>
            <w:t>[95]</w:t>
          </w:r>
          <w:r w:rsidR="00EC54F3">
            <w:fldChar w:fldCharType="end"/>
          </w:r>
        </w:sdtContent>
      </w:sdt>
      <w:r w:rsidR="00EC54F3">
        <w:t>.</w:t>
      </w:r>
    </w:p>
    <w:p w14:paraId="4852BA9C" w14:textId="5EB52C01" w:rsidR="00C7509B" w:rsidRPr="00C7509B" w:rsidRDefault="00C7509B" w:rsidP="00C7509B">
      <w:pPr>
        <w:pStyle w:val="TextkrperBlocksatz"/>
      </w:pPr>
      <w:r>
        <w:t>T</w:t>
      </w:r>
      <w:r w:rsidRPr="00C7509B">
        <w:t xml:space="preserve">herefore, docking scores are used to rank candidates rather than to predict </w:t>
      </w:r>
      <w:r>
        <w:t xml:space="preserve">the exact </w:t>
      </w:r>
      <w:r w:rsidR="00865446">
        <w:t>experimental</w:t>
      </w:r>
      <w:r>
        <w:t xml:space="preserve"> </w:t>
      </w:r>
      <w:r w:rsidR="00865446">
        <w:t>parameters</w:t>
      </w:r>
      <w:r w:rsidRPr="00C7509B">
        <w:t xml:space="preserve">. Any promising hits from docking must ultimately be </w:t>
      </w:r>
      <w:r w:rsidR="00FF445B" w:rsidRPr="00FF445B">
        <w:t>subjected</w:t>
      </w:r>
      <w:r w:rsidR="00FF445B">
        <w:t xml:space="preserve"> to a </w:t>
      </w:r>
      <w:r w:rsidR="00FF445B" w:rsidRPr="002F07B0">
        <w:t>final validation</w:t>
      </w:r>
      <w:r w:rsidR="00FF445B">
        <w:t xml:space="preserve"> via </w:t>
      </w:r>
      <w:r w:rsidRPr="00C7509B">
        <w:t>biochemical</w:t>
      </w:r>
      <w:r w:rsidR="00865446">
        <w:t xml:space="preserve"> </w:t>
      </w:r>
      <w:r w:rsidRPr="00C7509B">
        <w:t>assays</w:t>
      </w:r>
      <w:r w:rsidR="00865446">
        <w:t xml:space="preserve"> or </w:t>
      </w:r>
      <w:r w:rsidR="00865446" w:rsidRPr="002F07B0">
        <w:t>molecular dynamics</w:t>
      </w:r>
      <w:r w:rsidR="00865446">
        <w:t>.</w:t>
      </w:r>
    </w:p>
    <w:p w14:paraId="1734BF40" w14:textId="77777777" w:rsidR="009C3D5C" w:rsidRPr="00DF76D5" w:rsidRDefault="009C3D5C" w:rsidP="00DF76D5">
      <w:pPr>
        <w:pStyle w:val="TextkrperBlocksatz"/>
      </w:pPr>
    </w:p>
    <w:p w14:paraId="697DD596" w14:textId="77777777" w:rsidR="007C4F22" w:rsidRDefault="007C4F22">
      <w:pPr>
        <w:spacing w:after="200" w:line="276" w:lineRule="auto"/>
        <w:sectPr w:rsidR="007C4F22" w:rsidSect="00213CEF">
          <w:pgSz w:w="11906" w:h="16838" w:code="9"/>
          <w:pgMar w:top="964" w:right="851" w:bottom="851" w:left="1418" w:header="567" w:footer="567" w:gutter="0"/>
          <w:cols w:space="708"/>
          <w:titlePg/>
          <w:docGrid w:linePitch="360"/>
        </w:sectPr>
      </w:pPr>
      <w:r>
        <w:br w:type="page"/>
      </w:r>
    </w:p>
    <w:p w14:paraId="49CAF485" w14:textId="2B82AA4B" w:rsidR="00FD6CD3" w:rsidRPr="00EB2C28" w:rsidRDefault="00FD6CD3" w:rsidP="00C7299E">
      <w:pPr>
        <w:pStyle w:val="berschrift1"/>
      </w:pPr>
      <w:bookmarkStart w:id="112" w:name="_Toc207988581"/>
      <w:r w:rsidRPr="00EB2C28">
        <w:lastRenderedPageBreak/>
        <w:t>Outlook</w:t>
      </w:r>
      <w:bookmarkEnd w:id="112"/>
    </w:p>
    <w:p w14:paraId="771A1405" w14:textId="626BA595" w:rsidR="00496B1C" w:rsidRDefault="000E0074" w:rsidP="00F934EF">
      <w:pPr>
        <w:pStyle w:val="TextkrperBlocksatz"/>
      </w:pPr>
      <w:r w:rsidRPr="000E0074">
        <w:t xml:space="preserve">The present study has </w:t>
      </w:r>
      <w:r w:rsidR="00971938">
        <w:t>illustrated</w:t>
      </w:r>
      <w:r w:rsidRPr="000E0074">
        <w:t xml:space="preserve"> how computational docking and deep-learning</w:t>
      </w:r>
      <w:r w:rsidR="004450C5">
        <w:t>-</w:t>
      </w:r>
      <w:r w:rsidRPr="000E0074">
        <w:t>based structure prediction can provide a rational starting point for the identification of potential inhibitors against PPCDC, a protein of medical relevance in the context of acute myeloid leukemia (AML). However, computational predictions alone cannot confirm functional inhibition or therapeutic relevance.</w:t>
      </w:r>
      <w:r w:rsidR="00132DB9">
        <w:t xml:space="preserve"> </w:t>
      </w:r>
      <w:r w:rsidR="004D21DB">
        <w:t>S</w:t>
      </w:r>
      <w:r w:rsidR="00F934EF" w:rsidRPr="00F934EF">
        <w:t xml:space="preserve">uccess </w:t>
      </w:r>
      <w:r w:rsidR="004D21DB">
        <w:t>can only be determined by</w:t>
      </w:r>
      <w:r w:rsidR="00F934EF" w:rsidRPr="00F934EF">
        <w:t xml:space="preserve"> experimental validation. Docking predictions, even when refined with advanced methods such as GNINA rescoring or Protenix structure prediction, remain hypotheses about possible interactions. They can provide valuable hints about which ligands might bind to a receptor, but they do not constitute evidence for such interactions. Therefore, the next essential step will be wet-lab validation through biochemical binding assays and high-throughput screening experiments. Only these assays can confirm whether the computationally identified ligands truly interact with PPCDC under physiological conditions. Beyond this, </w:t>
      </w:r>
      <w:r w:rsidR="00F934EF" w:rsidRPr="009C126C">
        <w:rPr>
          <w:i/>
          <w:iCs/>
        </w:rPr>
        <w:t>in vivo</w:t>
      </w:r>
      <w:r w:rsidR="00F934EF" w:rsidRPr="00F934EF">
        <w:t xml:space="preserve"> studies will be necessary to establish whether PPCDC inhibition has therapeutic relevance, or whether non-canonical functions of the enzyme dominate its role in disease. Such experiments will also clarify if direct inhibition of the active site is a viable approach or if alternative mechanisms should be targeted. In this sense, the present study provides a systematic basis for focusing laboratory resources, enabling a more informed starting point than random screening of unrelated compounds.</w:t>
      </w:r>
      <w:r w:rsidR="00987E73">
        <w:t xml:space="preserve"> </w:t>
      </w:r>
      <w:r w:rsidR="00987E84" w:rsidRPr="00987E84">
        <w:t>In order to ensure that this transition is strategic rather than arbitrary, priority will be given to ligands with strong docking and interaction scores that also have commercially available analogs</w:t>
      </w:r>
      <w:r w:rsidR="00987E84">
        <w:t xml:space="preserve">. </w:t>
      </w:r>
      <w:r w:rsidR="00093893" w:rsidRPr="00093893">
        <w:t>In the domain of drug discovery, a similarity cutoff of 0.65 is widely acknowledged as a critical balance point, given its ability to maintain substantial structural and functional similarity to established reference compounds</w:t>
      </w:r>
      <w:r w:rsidR="001E0465" w:rsidRPr="001E0465">
        <w:t xml:space="preserve"> </w:t>
      </w:r>
      <w:sdt>
        <w:sdtPr>
          <w:id w:val="1022815848"/>
          <w:citation/>
        </w:sdtPr>
        <w:sdtEndPr/>
        <w:sdtContent>
          <w:r w:rsidR="001E0465" w:rsidRPr="001E0465">
            <w:fldChar w:fldCharType="begin"/>
          </w:r>
          <w:r w:rsidR="001E0465" w:rsidRPr="001E0465">
            <w:instrText xml:space="preserve"> CITATION Szi21 \l 1031 </w:instrText>
          </w:r>
          <w:r w:rsidR="001E0465" w:rsidRPr="001E0465">
            <w:fldChar w:fldCharType="separate"/>
          </w:r>
          <w:r w:rsidR="00E35F1B" w:rsidRPr="00E35F1B">
            <w:rPr>
              <w:noProof/>
            </w:rPr>
            <w:t>[96]</w:t>
          </w:r>
          <w:r w:rsidR="001E0465" w:rsidRPr="001E0465">
            <w:fldChar w:fldCharType="end"/>
          </w:r>
        </w:sdtContent>
      </w:sdt>
      <w:r w:rsidR="00570A11">
        <w:t xml:space="preserve"> and should be considered when selecting matches for further screening</w:t>
      </w:r>
      <w:r w:rsidR="00093893" w:rsidRPr="001E0465">
        <w:t>.</w:t>
      </w:r>
      <w:r w:rsidR="001E0465">
        <w:t xml:space="preserve"> </w:t>
      </w:r>
    </w:p>
    <w:p w14:paraId="751A58E6" w14:textId="4FB4F643" w:rsidR="008F55E6" w:rsidRDefault="00535C29" w:rsidP="00CF775E">
      <w:pPr>
        <w:pStyle w:val="TextkrperBlocksatz"/>
      </w:pPr>
      <w:r w:rsidRPr="00DD4684">
        <w:t xml:space="preserve">At the same time, the computational pipeline itself can be further improved and refined for future studies. One central point concerns the filtering of candidate molecules. In this work, clustering was applied with a very strict cutoff </w:t>
      </w:r>
      <w:r w:rsidR="0024210A" w:rsidRPr="00DD4684">
        <w:t>of 65 % dissimilarity</w:t>
      </w:r>
      <w:r w:rsidRPr="00DD4684">
        <w:t>, resulting in clusters of chemically diverse molecules. A promising alternative would be to focus on substances that share structural features with the natural substrate</w:t>
      </w:r>
      <w:r w:rsidR="00FA3903" w:rsidRPr="00DD4684">
        <w:t xml:space="preserve">, </w:t>
      </w:r>
      <w:r w:rsidRPr="00DD4684">
        <w:t>an approach closer to scaffold hopping. Such compounds may exhibit comparable binding affinity but could block enzymatic conver</w:t>
      </w:r>
      <w:r w:rsidRPr="00DD4684">
        <w:lastRenderedPageBreak/>
        <w:t>sion by occupying the binding site without being processed.</w:t>
      </w:r>
      <w:r w:rsidR="002D6B0B" w:rsidRPr="00DD4684">
        <w:t xml:space="preserve"> </w:t>
      </w:r>
      <w:r w:rsidR="00A93075">
        <w:t xml:space="preserve">A direct way to achieve this is to </w:t>
      </w:r>
      <w:r w:rsidR="00C41A53">
        <w:t xml:space="preserve">screen all compounds </w:t>
      </w:r>
      <w:r w:rsidR="00133A12">
        <w:t xml:space="preserve">of the original dataset </w:t>
      </w:r>
      <w:r w:rsidR="00C41A53">
        <w:t>without filtering</w:t>
      </w:r>
      <w:r w:rsidR="00133A12">
        <w:t>.</w:t>
      </w:r>
    </w:p>
    <w:p w14:paraId="321DB789" w14:textId="616EBFAA" w:rsidR="005A0092" w:rsidRPr="00CF775E" w:rsidRDefault="002D6B0B" w:rsidP="00CF775E">
      <w:pPr>
        <w:pStyle w:val="TextkrperBlocksatz"/>
      </w:pPr>
      <w:r w:rsidRPr="00DD4684">
        <w:t xml:space="preserve">Additionally, future pipelines should account more explicitly for the structural characteristics of PPCDC. </w:t>
      </w:r>
      <w:r w:rsidR="00B53A58" w:rsidRPr="00DD4684">
        <w:t>In this study, the binding box was defined broadly, including the entire protein</w:t>
      </w:r>
      <w:r w:rsidR="00FA3903" w:rsidRPr="00DD4684">
        <w:t xml:space="preserve"> with its cofactors FMN and PPan-Cys, due to the cryptic nature of the binding loop</w:t>
      </w:r>
      <w:r w:rsidR="00D340F8" w:rsidRPr="00DD4684">
        <w:t xml:space="preserve"> and to hopefully filter out ligands that might </w:t>
      </w:r>
      <w:r w:rsidR="00DD4684" w:rsidRPr="00DD4684">
        <w:t xml:space="preserve">bind to other interfaces of the protein in </w:t>
      </w:r>
      <w:r w:rsidR="00DD4684" w:rsidRPr="009C126C">
        <w:rPr>
          <w:i/>
          <w:iCs/>
        </w:rPr>
        <w:t>in vivo</w:t>
      </w:r>
      <w:r w:rsidR="00DD4684" w:rsidRPr="00DD4684">
        <w:t xml:space="preserve"> experiments. </w:t>
      </w:r>
      <w:r w:rsidR="00FA3903" w:rsidRPr="00DD4684">
        <w:t xml:space="preserve">However, the addition of 4 Å using the “autobox_add” parameter may have created an excessively large search space, </w:t>
      </w:r>
      <w:r w:rsidR="00FA3903" w:rsidRPr="00CF775E">
        <w:t>leading to matches far from the intended site.</w:t>
      </w:r>
      <w:r w:rsidR="008F0506" w:rsidRPr="00CF775E">
        <w:t xml:space="preserve"> </w:t>
      </w:r>
      <w:r w:rsidR="002B6DBF" w:rsidRPr="00CF775E">
        <w:t xml:space="preserve">Reducing the search space should </w:t>
      </w:r>
      <w:r w:rsidR="00467EDF" w:rsidRPr="00CF775E">
        <w:t xml:space="preserve">have timely advantages and should also </w:t>
      </w:r>
      <w:r w:rsidR="00781407" w:rsidRPr="00CF775E">
        <w:t xml:space="preserve">result in tighter fits. </w:t>
      </w:r>
      <w:r w:rsidR="008F0506" w:rsidRPr="00CF775E">
        <w:t xml:space="preserve">Similarly, the GNINA </w:t>
      </w:r>
      <w:r w:rsidR="00CA498C" w:rsidRPr="00CF775E">
        <w:t>“</w:t>
      </w:r>
      <w:r w:rsidR="008F0506" w:rsidRPr="00CF775E">
        <w:t>flex</w:t>
      </w:r>
      <w:r w:rsidR="00CA498C" w:rsidRPr="00CF775E">
        <w:t>”</w:t>
      </w:r>
      <w:r w:rsidR="008F0506" w:rsidRPr="00CF775E">
        <w:t xml:space="preserve"> option, which allows limited side-chain flexibility while keeping the protein backbone fixed, may offer a better way to model conformational changes associated with cryptic pockets and deserves further testing</w:t>
      </w:r>
      <w:r w:rsidR="00DD4684" w:rsidRPr="00CF775E">
        <w:t> </w:t>
      </w:r>
      <w:sdt>
        <w:sdtPr>
          <w:id w:val="-1653604860"/>
          <w:citation/>
        </w:sdtPr>
        <w:sdtEndPr/>
        <w:sdtContent>
          <w:r w:rsidR="008F0506" w:rsidRPr="00CF775E">
            <w:fldChar w:fldCharType="begin"/>
          </w:r>
          <w:r w:rsidR="008F0506" w:rsidRPr="00CF775E">
            <w:instrText xml:space="preserve"> CITATION McN21 \l 1031 </w:instrText>
          </w:r>
          <w:r w:rsidR="008F0506" w:rsidRPr="00CF775E">
            <w:fldChar w:fldCharType="separate"/>
          </w:r>
          <w:r w:rsidR="00E35F1B" w:rsidRPr="00E35F1B">
            <w:rPr>
              <w:noProof/>
            </w:rPr>
            <w:t>[6]</w:t>
          </w:r>
          <w:r w:rsidR="008F0506" w:rsidRPr="00CF775E">
            <w:fldChar w:fldCharType="end"/>
          </w:r>
        </w:sdtContent>
      </w:sdt>
      <w:r w:rsidR="008F0506" w:rsidRPr="00CF775E">
        <w:t>.</w:t>
      </w:r>
    </w:p>
    <w:p w14:paraId="37225653" w14:textId="6E79F9D8" w:rsidR="008943C7" w:rsidRDefault="00AE0813" w:rsidP="00CF775E">
      <w:pPr>
        <w:pStyle w:val="TextkrperBlocksatz"/>
      </w:pPr>
      <w:r w:rsidRPr="00AE0813">
        <w:t xml:space="preserve">Further refinement of the ranking of docking results can also be achieved through improvements in the scoring procedure. The PLIP score developed in this study, which incorporates not only interaction counts but also the overlap with reference interaction patterns, proved useful in distinguishing promising candidates. </w:t>
      </w:r>
      <w:r w:rsidR="00273B9F" w:rsidRPr="00CF775E">
        <w:t>An adjusted PLIP score has the potential to differentiate interactions based on their similarity to a reference pattern, as opposed to identity. At present, the score only covers interactions of the docked ligand with the same residue as the reference. To expand the scope, the score could be adjusted to encompass interactions with residues in the immediate vicinity of the reference residue.</w:t>
      </w:r>
    </w:p>
    <w:p w14:paraId="035543D5" w14:textId="77777777" w:rsidR="004653F5" w:rsidRPr="00CF775E" w:rsidRDefault="004653F5" w:rsidP="00CF775E">
      <w:pPr>
        <w:pStyle w:val="TextkrperBlocksatz"/>
      </w:pPr>
      <w:r w:rsidRPr="00CF775E">
        <w:t xml:space="preserve">Finally, while convolutional neural network (CNN) scoring was intentionally disabled during the main experiments in this thesis to avoid premature filtering, the reduced and refined ligand dataset obtained here may now be suitable for re-evaluation with GNINA’s deep learning scoring. Combining these refinements with targeted experimental screening would help validate both the computational predictions and the docking pipeline itself. </w:t>
      </w:r>
    </w:p>
    <w:p w14:paraId="7CA5FA79" w14:textId="00A44B34" w:rsidR="00B049E2" w:rsidRDefault="00CF775E" w:rsidP="00CF775E">
      <w:pPr>
        <w:pStyle w:val="TextkrperBlocksatz"/>
      </w:pPr>
      <w:r w:rsidRPr="00CF775E">
        <w:t>When considered as a whole, these steps describe a strategy in which computational and experimental methods progressively inform one another, ultimately determining the feasibility of using PPCDC inhibition as a therapeutic approach for AML.</w:t>
      </w:r>
    </w:p>
    <w:p w14:paraId="49021D73" w14:textId="77777777" w:rsidR="008F55E6" w:rsidRDefault="00A722AB" w:rsidP="00094839">
      <w:pPr>
        <w:pStyle w:val="TextkrperBlocksatz"/>
      </w:pPr>
      <w:r w:rsidRPr="00A722AB">
        <w:lastRenderedPageBreak/>
        <w:t xml:space="preserve">Beyond the specific example of PPCDC in the context of AML therapeutics, several broader questions emerged during the investigation concerning the functionality of PPCDC’s two binding sites. </w:t>
      </w:r>
    </w:p>
    <w:p w14:paraId="7A4167EC" w14:textId="34667A3B" w:rsidR="004205DA" w:rsidRDefault="00D7338F" w:rsidP="00094839">
      <w:pPr>
        <w:pStyle w:val="TextkrperBlocksatz"/>
      </w:pPr>
      <w:r>
        <w:t>T</w:t>
      </w:r>
      <w:r w:rsidR="00A722AB" w:rsidRPr="00A722AB">
        <w:t xml:space="preserve">he binding loop of PPCDC appears disordered in the absence of ligand and becomes ordered upon ligand binding. This observation </w:t>
      </w:r>
      <w:r w:rsidR="00C76B24">
        <w:t xml:space="preserve">was made purely </w:t>
      </w:r>
      <w:r w:rsidR="00C76B24" w:rsidRPr="00C76B24">
        <w:rPr>
          <w:i/>
          <w:iCs/>
        </w:rPr>
        <w:t>in silico</w:t>
      </w:r>
      <w:r w:rsidR="00C76B24">
        <w:t xml:space="preserve"> through </w:t>
      </w:r>
      <w:r w:rsidR="004951DD">
        <w:t xml:space="preserve">AlphaFold predictions and needs to be experimentally validated, for example through </w:t>
      </w:r>
      <w:r w:rsidR="003C3366" w:rsidRPr="003C3366">
        <w:t>FRET</w:t>
      </w:r>
      <w:r w:rsidR="003C3366">
        <w:t xml:space="preserve"> </w:t>
      </w:r>
      <w:r w:rsidR="00A44FF5">
        <w:t>(</w:t>
      </w:r>
      <w:r w:rsidR="00A44FF5" w:rsidRPr="00A44FF5">
        <w:t>Förster (or Fluorescence) Resonance Energy Transfer</w:t>
      </w:r>
      <w:r w:rsidR="00A44FF5">
        <w:t>)</w:t>
      </w:r>
      <w:r w:rsidR="008F5E81">
        <w:t xml:space="preserve"> </w:t>
      </w:r>
      <w:r w:rsidR="004951DD">
        <w:t xml:space="preserve">experiments </w:t>
      </w:r>
      <w:sdt>
        <w:sdtPr>
          <w:id w:val="-1818034360"/>
          <w:citation/>
        </w:sdtPr>
        <w:sdtEndPr/>
        <w:sdtContent>
          <w:r w:rsidR="00767B18">
            <w:fldChar w:fldCharType="begin"/>
          </w:r>
          <w:r w:rsidR="00767B18" w:rsidRPr="00767B18">
            <w:instrText xml:space="preserve"> CITATION Dim20 \l 1031 </w:instrText>
          </w:r>
          <w:r w:rsidR="00767B18">
            <w:fldChar w:fldCharType="separate"/>
          </w:r>
          <w:r w:rsidR="00E35F1B" w:rsidRPr="00E35F1B">
            <w:rPr>
              <w:noProof/>
            </w:rPr>
            <w:t>[97]</w:t>
          </w:r>
          <w:r w:rsidR="00767B18">
            <w:fldChar w:fldCharType="end"/>
          </w:r>
        </w:sdtContent>
      </w:sdt>
      <w:r w:rsidR="00FC1659">
        <w:t xml:space="preserve">. Though, it </w:t>
      </w:r>
      <w:r w:rsidR="00A722AB" w:rsidRPr="00A722AB">
        <w:t xml:space="preserve">motivates </w:t>
      </w:r>
      <w:r w:rsidR="00FC1659">
        <w:t>a more</w:t>
      </w:r>
      <w:r w:rsidR="00A722AB" w:rsidRPr="00A722AB">
        <w:t xml:space="preserve"> general hypothesis that small molecules or cofactors can convert intrinsically disordered or marginally ordered segments into more ordered, catalytically competent conformations. </w:t>
      </w:r>
    </w:p>
    <w:p w14:paraId="0C6EA3A9" w14:textId="2A606ED6" w:rsidR="00A722AB" w:rsidRPr="00CF775E" w:rsidRDefault="00D3398D" w:rsidP="00094839">
      <w:pPr>
        <w:pStyle w:val="TextkrperBlocksatz"/>
      </w:pPr>
      <w:r w:rsidRPr="00D3398D">
        <w:t>This phenomenon has been observed in a number of examples.</w:t>
      </w:r>
      <w:r w:rsidR="005E05FC" w:rsidRPr="00D3398D">
        <w:t xml:space="preserve"> </w:t>
      </w:r>
      <w:r w:rsidR="001C5595" w:rsidRPr="00D3398D">
        <w:t>For example, zinc finger peptides require their cofactors (heme and zinc, respectively) to fold properly. Without these cofactors, the polypeptides remain unstructured</w:t>
      </w:r>
      <w:r>
        <w:t>. Here, c</w:t>
      </w:r>
      <w:r w:rsidR="001C5595" w:rsidRPr="00D3398D">
        <w:t>ofactor binding not only stabilizes but also actively drives their folding toward the native conformation</w:t>
      </w:r>
      <w:r>
        <w:t xml:space="preserve"> </w:t>
      </w:r>
      <w:sdt>
        <w:sdtPr>
          <w:id w:val="342600258"/>
          <w:citation/>
        </w:sdtPr>
        <w:sdtEndPr/>
        <w:sdtContent>
          <w:r w:rsidR="005E4FE6">
            <w:fldChar w:fldCharType="begin"/>
          </w:r>
          <w:r w:rsidR="005E4FE6" w:rsidRPr="005E4FE6">
            <w:instrText xml:space="preserve"> CITATION Tan09 \l 1031 </w:instrText>
          </w:r>
          <w:r w:rsidR="005E4FE6">
            <w:fldChar w:fldCharType="separate"/>
          </w:r>
          <w:r w:rsidR="00E35F1B" w:rsidRPr="00E35F1B">
            <w:rPr>
              <w:noProof/>
            </w:rPr>
            <w:t>[98]</w:t>
          </w:r>
          <w:r w:rsidR="005E4FE6">
            <w:fldChar w:fldCharType="end"/>
          </w:r>
        </w:sdtContent>
      </w:sdt>
      <w:r w:rsidR="005E4FE6">
        <w:t>.</w:t>
      </w:r>
      <w:r w:rsidR="003C3366">
        <w:t xml:space="preserve"> </w:t>
      </w:r>
      <w:r w:rsidR="003458BB" w:rsidRPr="003458BB">
        <w:t xml:space="preserve">Additionally, studies on SH3 domains </w:t>
      </w:r>
      <w:r w:rsidR="00C55CC2" w:rsidRPr="00C55CC2">
        <w:t>of phosphatidylinositol 3-kinase</w:t>
      </w:r>
      <w:r w:rsidR="00C55CC2">
        <w:t xml:space="preserve"> </w:t>
      </w:r>
      <w:r w:rsidR="003458BB" w:rsidRPr="003458BB">
        <w:t>demonstrate how peptides induce folding under denaturing conditions, showing ligand concentration–dependent shifts between conformational selection and induced-fit mechanisms</w:t>
      </w:r>
      <w:r w:rsidR="00E73EDB">
        <w:t xml:space="preserve"> </w:t>
      </w:r>
      <w:sdt>
        <w:sdtPr>
          <w:id w:val="-1628691879"/>
          <w:citation/>
        </w:sdtPr>
        <w:sdtEndPr/>
        <w:sdtContent>
          <w:r w:rsidR="00E73EDB">
            <w:fldChar w:fldCharType="begin"/>
          </w:r>
          <w:r w:rsidR="00E73EDB" w:rsidRPr="00E73EDB">
            <w:instrText xml:space="preserve"> CITATION Sen19 \l 1031 </w:instrText>
          </w:r>
          <w:r w:rsidR="00E73EDB">
            <w:fldChar w:fldCharType="separate"/>
          </w:r>
          <w:r w:rsidR="00E35F1B" w:rsidRPr="00E35F1B">
            <w:rPr>
              <w:noProof/>
            </w:rPr>
            <w:t>[99]</w:t>
          </w:r>
          <w:r w:rsidR="00E73EDB">
            <w:fldChar w:fldCharType="end"/>
          </w:r>
        </w:sdtContent>
      </w:sdt>
      <w:r w:rsidR="003458BB" w:rsidRPr="003458BB">
        <w:t>.</w:t>
      </w:r>
      <w:r w:rsidR="00E73EDB">
        <w:t xml:space="preserve"> </w:t>
      </w:r>
      <w:r w:rsidR="00A722AB" w:rsidRPr="00A722AB">
        <w:t>An important open question is whether this represents a general principle that extends beyond PPCDC. To test this, several approaches can be envisioned. First, one could compare ligand-annotated binding sites across the PDB with the corresponding regions in AlphaFold D</w:t>
      </w:r>
      <w:r w:rsidR="00A722AB">
        <w:t xml:space="preserve">atabase </w:t>
      </w:r>
      <w:sdt>
        <w:sdtPr>
          <w:id w:val="-2144724837"/>
          <w:citation/>
        </w:sdtPr>
        <w:sdtEndPr/>
        <w:sdtContent>
          <w:r w:rsidR="00A722AB">
            <w:fldChar w:fldCharType="begin"/>
          </w:r>
          <w:r w:rsidR="00A722AB" w:rsidRPr="00A722AB">
            <w:instrText xml:space="preserve"> CITATION Var24 \l 1031 </w:instrText>
          </w:r>
          <w:r w:rsidR="00A722AB">
            <w:fldChar w:fldCharType="separate"/>
          </w:r>
          <w:r w:rsidR="00E35F1B" w:rsidRPr="00E35F1B">
            <w:rPr>
              <w:noProof/>
            </w:rPr>
            <w:t>[100]</w:t>
          </w:r>
          <w:r w:rsidR="00A722AB">
            <w:fldChar w:fldCharType="end"/>
          </w:r>
        </w:sdtContent>
      </w:sdt>
      <w:r w:rsidR="00A722AB">
        <w:t xml:space="preserve"> </w:t>
      </w:r>
      <w:r w:rsidR="00A722AB" w:rsidRPr="00A722AB">
        <w:t>models that lack bound ligands. Specifically, residues surrounding established binding pockets could be evaluated for low pLDDT scores, which would indicate structural uncertainty consistent with disorder in the ligand-free state. Second, AlphaFold 3 could be used for co-folding experiments, modeling the protein with and without the ligand. If the presence of the ligand increases local confidence metrics and produces a more ordered pocket, this would support the hypothesis that ligands induce order. Finally, this analysis could be extended across multiple proteins and cofactors to assess how widespread this phenomenon is, and whether certain sequence or structural features predict ligand-induced ordering.</w:t>
      </w:r>
    </w:p>
    <w:p w14:paraId="1B560BB5" w14:textId="3C52C485" w:rsidR="00094839" w:rsidRDefault="00F37D8D" w:rsidP="00094839">
      <w:pPr>
        <w:pStyle w:val="TextkrperBlocksatz"/>
      </w:pPr>
      <w:r>
        <w:t>Besides</w:t>
      </w:r>
      <w:r w:rsidR="00094839" w:rsidRPr="00540776">
        <w:t xml:space="preserve"> the active site, alternative targeting strategies should also be considered. PPCDC functions as a homotrimer, and the protomer</w:t>
      </w:r>
      <w:r w:rsidR="00094839" w:rsidRPr="00CF775E">
        <w:t>-</w:t>
      </w:r>
      <w:r w:rsidR="00094839" w:rsidRPr="00540776">
        <w:t xml:space="preserve">protomer interface may present an additional, less conventional target for inhibition. Targeting such interfaces could interfere with protein </w:t>
      </w:r>
      <w:r w:rsidR="00094839" w:rsidRPr="00540776">
        <w:lastRenderedPageBreak/>
        <w:t>assembly or stability, offering a complementary therapeutic avenue to active-site inhibition.</w:t>
      </w:r>
      <w:r>
        <w:t xml:space="preserve"> S</w:t>
      </w:r>
      <w:r w:rsidRPr="00F37D8D">
        <w:t xml:space="preserve">ince no trimeric structure of PPCDC is available in the PDB, </w:t>
      </w:r>
      <w:r w:rsidRPr="00A722AB">
        <w:t>AlphaFold 3</w:t>
      </w:r>
      <w:r w:rsidRPr="00F37D8D">
        <w:t xml:space="preserve"> modeling could be used to reconstruct the oligomer. Furthermore, the presence or absence of FMN is likely to play a major role in PPCDC stability, as observed in the binding-site analysis. A critical question is whether the trimer can assemble at all in the absence of FMN, or whether FMN binding is essential for oligomer formation and stability.</w:t>
      </w:r>
    </w:p>
    <w:p w14:paraId="65D110C4" w14:textId="232E3343" w:rsidR="008F55E6" w:rsidRDefault="00F37D8D" w:rsidP="00094839">
      <w:pPr>
        <w:pStyle w:val="TextkrperBlocksatz"/>
      </w:pPr>
      <w:r w:rsidRPr="00F37D8D">
        <w:t>A further interesting observation concerns ligand placement in the absence of FMN. In docking experiments, when FMN was not included, the predicted ligand occasionally bound to the FMN binding site rather than to the active site</w:t>
      </w:r>
      <w:r>
        <w:t xml:space="preserve"> (</w:t>
      </w:r>
      <w:r>
        <w:fldChar w:fldCharType="begin"/>
      </w:r>
      <w:r>
        <w:instrText xml:space="preserve"> REF _Ref206689601 \h </w:instrText>
      </w:r>
      <w:r>
        <w:fldChar w:fldCharType="separate"/>
      </w:r>
      <w:r w:rsidR="00E35F1B">
        <w:t xml:space="preserve">Figure </w:t>
      </w:r>
      <w:r w:rsidR="00E35F1B">
        <w:rPr>
          <w:noProof/>
        </w:rPr>
        <w:t>7</w:t>
      </w:r>
      <w:r>
        <w:fldChar w:fldCharType="end"/>
      </w:r>
      <w:r>
        <w:t>.C)</w:t>
      </w:r>
      <w:r w:rsidRPr="00F37D8D">
        <w:t>.</w:t>
      </w:r>
      <w:r>
        <w:t xml:space="preserve"> </w:t>
      </w:r>
      <w:r w:rsidRPr="00F37D8D">
        <w:t>This suggests a</w:t>
      </w:r>
      <w:r>
        <w:t xml:space="preserve"> </w:t>
      </w:r>
      <w:r w:rsidRPr="00F37D8D">
        <w:t>“second best is best” principle: in the absence of the cofactor, the model tends to favor the next most complementary pocket, even if it is normally reserved for a cofactor.</w:t>
      </w:r>
      <w:r>
        <w:t xml:space="preserve"> </w:t>
      </w:r>
    </w:p>
    <w:p w14:paraId="6392106E" w14:textId="5065A0A7" w:rsidR="009C126C" w:rsidRDefault="009C126C" w:rsidP="00094839">
      <w:pPr>
        <w:pStyle w:val="TextkrperBlocksatz"/>
      </w:pPr>
      <w:r w:rsidRPr="009C126C">
        <w:t xml:space="preserve">To validate this principle, one could select a PDB structure containing both FMN and a small-molecule ligand and perform </w:t>
      </w:r>
      <w:r w:rsidRPr="00A722AB">
        <w:t>AlphaFold 3</w:t>
      </w:r>
      <w:r w:rsidRPr="009C126C">
        <w:t xml:space="preserve"> predictions with and without FMN. If, in the FMN-free condition, </w:t>
      </w:r>
      <w:r w:rsidRPr="00A722AB">
        <w:t>AlphaFold 3</w:t>
      </w:r>
      <w:r w:rsidRPr="009C126C">
        <w:t xml:space="preserve"> misplaces the ligand into the FMN site, whereas adding FMN restores correct placement in the active site, this would support the hypothesis. More generally, proteins that bind cofactors such as FAD, NAD(P)</w:t>
      </w:r>
      <w:r>
        <w:t xml:space="preserve"> or </w:t>
      </w:r>
      <w:r w:rsidRPr="009C126C">
        <w:t>heme</w:t>
      </w:r>
      <w:r>
        <w:t xml:space="preserve"> </w:t>
      </w:r>
      <w:r w:rsidRPr="009C126C">
        <w:t xml:space="preserve">could be surveyed to test whether analogous behavior occurs when cofactors are omitted. </w:t>
      </w:r>
    </w:p>
    <w:p w14:paraId="4601EBC0" w14:textId="61EA502F" w:rsidR="00F37D8D" w:rsidRPr="00F37D8D" w:rsidRDefault="009C126C" w:rsidP="00094839">
      <w:pPr>
        <w:pStyle w:val="TextkrperBlocksatz"/>
      </w:pPr>
      <w:r w:rsidRPr="009C126C">
        <w:t xml:space="preserve">The availability of cofactors in cells must also be taken into account from a physiological perspective. Ligand competition for specific cofactors may not be significant </w:t>
      </w:r>
      <w:r w:rsidRPr="009C126C">
        <w:rPr>
          <w:i/>
          <w:iCs/>
        </w:rPr>
        <w:t>in vivo</w:t>
      </w:r>
      <w:r w:rsidRPr="009C126C">
        <w:t xml:space="preserve"> if these sites are normally present at near-saturating levels. Nevertheless, the modeling bias remains relevant for </w:t>
      </w:r>
      <w:r w:rsidRPr="009C126C">
        <w:rPr>
          <w:i/>
          <w:iCs/>
        </w:rPr>
        <w:t>in silico</w:t>
      </w:r>
      <w:r w:rsidRPr="009C126C">
        <w:t xml:space="preserve"> workflows, emphasizing</w:t>
      </w:r>
      <w:r>
        <w:t xml:space="preserve"> on</w:t>
      </w:r>
      <w:r w:rsidRPr="009C126C">
        <w:t xml:space="preserve"> the need to include appropriate cofactors during structure prediction and docking to </w:t>
      </w:r>
      <w:r>
        <w:t>prevent</w:t>
      </w:r>
      <w:r w:rsidRPr="009C126C">
        <w:t xml:space="preserve"> misplacement and false positives.</w:t>
      </w:r>
    </w:p>
    <w:p w14:paraId="332AC94C" w14:textId="77777777" w:rsidR="00094839" w:rsidRPr="00CF775E" w:rsidRDefault="00094839" w:rsidP="00CF775E">
      <w:pPr>
        <w:pStyle w:val="TextkrperBlocksatz"/>
      </w:pPr>
    </w:p>
    <w:p w14:paraId="4B008570" w14:textId="5F7FDBCD" w:rsidR="002525EF" w:rsidRDefault="002525EF" w:rsidP="008E6B92">
      <w:r w:rsidRPr="00EB2C28">
        <w:br w:type="page"/>
      </w:r>
    </w:p>
    <w:p w14:paraId="350C0AB9" w14:textId="77777777" w:rsidR="0027674D" w:rsidRPr="00EB2C28" w:rsidRDefault="0027674D" w:rsidP="002525EF">
      <w:pPr>
        <w:pStyle w:val="TextkrperBlocksatz"/>
        <w:sectPr w:rsidR="0027674D" w:rsidRPr="00EB2C28" w:rsidSect="00213CEF">
          <w:pgSz w:w="11906" w:h="16838" w:code="9"/>
          <w:pgMar w:top="964" w:right="851" w:bottom="851" w:left="1418" w:header="567" w:footer="567" w:gutter="0"/>
          <w:cols w:space="708"/>
          <w:titlePg/>
          <w:docGrid w:linePitch="360"/>
        </w:sectPr>
      </w:pPr>
    </w:p>
    <w:p w14:paraId="5F2D2B57" w14:textId="456D57A8" w:rsidR="00C70F02" w:rsidRDefault="00C70F02" w:rsidP="00C7299E">
      <w:pPr>
        <w:pStyle w:val="berschrift1"/>
      </w:pPr>
      <w:bookmarkStart w:id="113" w:name="_Toc207988582"/>
      <w:r>
        <w:lastRenderedPageBreak/>
        <w:t>Summary</w:t>
      </w:r>
      <w:bookmarkEnd w:id="113"/>
    </w:p>
    <w:p w14:paraId="2FCB622A" w14:textId="3A2B020E" w:rsidR="00CD3D87" w:rsidRDefault="00CD3D87" w:rsidP="00CD3D87">
      <w:pPr>
        <w:pStyle w:val="TextkrperBlocksatz"/>
        <w:rPr>
          <w:lang w:eastAsia="de-DE"/>
        </w:rPr>
      </w:pPr>
      <w:r w:rsidRPr="00CD3D87">
        <w:rPr>
          <w:lang w:eastAsia="de-DE"/>
        </w:rPr>
        <w:t>The increasing availability of deep learning</w:t>
      </w:r>
      <w:r w:rsidR="004450C5">
        <w:rPr>
          <w:lang w:eastAsia="de-DE"/>
        </w:rPr>
        <w:t xml:space="preserve"> approaches in</w:t>
      </w:r>
      <w:r w:rsidRPr="00CD3D87">
        <w:rPr>
          <w:lang w:eastAsia="de-DE"/>
        </w:rPr>
        <w:t xml:space="preserve"> structure prediction methods and advanced docking algorithms has significantly accelerated the process of </w:t>
      </w:r>
      <w:r w:rsidRPr="009C126C">
        <w:rPr>
          <w:i/>
          <w:iCs/>
          <w:lang w:eastAsia="de-DE"/>
        </w:rPr>
        <w:t>in silico</w:t>
      </w:r>
      <w:r w:rsidRPr="00CD3D87">
        <w:rPr>
          <w:lang w:eastAsia="de-DE"/>
        </w:rPr>
        <w:t xml:space="preserve"> drug discovery. In this thesis, these tools were applied to the study of phosphopantothenoylcysteine decarboxylase (PPCDC), a protein with </w:t>
      </w:r>
      <w:r>
        <w:rPr>
          <w:lang w:eastAsia="de-DE"/>
        </w:rPr>
        <w:t>probable</w:t>
      </w:r>
      <w:r w:rsidRPr="00CD3D87">
        <w:rPr>
          <w:lang w:eastAsia="de-DE"/>
        </w:rPr>
        <w:t xml:space="preserve"> medical relevance in the context of acute myeloid leukemia (AML). Since PPCDC plays a key role in coenzyme A biosynthesis, and its inhibition may selectively interfere with metabolic pathways critical for leukemic cells, it represents a promising therapeutic target.</w:t>
      </w:r>
    </w:p>
    <w:p w14:paraId="5C457E73" w14:textId="185C4429" w:rsidR="00737B40" w:rsidRDefault="00737B40" w:rsidP="00737B40">
      <w:pPr>
        <w:pStyle w:val="TextkrperBlocksatz"/>
      </w:pPr>
      <w:r w:rsidRPr="005B7DF9">
        <w:t>Two practical obstacles complicate structure-based inhibitor discovery for human PPCDC. The Protein Data Bank contains only a single human PPCDC crystal structure (PDB ID 1QZU), and that entry does not present a fully resolved substrate-bound active site</w:t>
      </w:r>
      <w:r>
        <w:t>. P</w:t>
      </w:r>
      <w:r w:rsidRPr="005B7DF9">
        <w:t>arts of the catalytic loop are missing and the substrate pocket exhibits cryptic behavior, becoming fully formed only upon ligand binding or in particular oligomeric states.</w:t>
      </w:r>
    </w:p>
    <w:p w14:paraId="42F2D963" w14:textId="0D976C1D" w:rsidR="00CD3D87" w:rsidRDefault="00663BB7" w:rsidP="00C70F02">
      <w:pPr>
        <w:pStyle w:val="TextkrperBlocksatz"/>
      </w:pPr>
      <w:r>
        <w:t xml:space="preserve">The </w:t>
      </w:r>
      <w:r w:rsidR="00B728E1">
        <w:t>AlphaFold</w:t>
      </w:r>
      <w:r>
        <w:t xml:space="preserve"> derivative </w:t>
      </w:r>
      <w:r w:rsidRPr="00663BB7">
        <w:t>Protenix</w:t>
      </w:r>
      <w:r>
        <w:t xml:space="preserve"> </w:t>
      </w:r>
      <w:r w:rsidR="002D6E78">
        <w:t xml:space="preserve">was </w:t>
      </w:r>
      <w:r w:rsidR="002D6E78" w:rsidRPr="002D6E78">
        <w:t>used to generate high-confidence protein structures, while docking experiments were performed with GNINA to explore possible ligand</w:t>
      </w:r>
      <w:r w:rsidR="007F5EFE">
        <w:t>-</w:t>
      </w:r>
      <w:r w:rsidR="002D6E78" w:rsidRPr="002D6E78">
        <w:t>protein interactions.</w:t>
      </w:r>
      <w:r w:rsidR="004A19C7">
        <w:t xml:space="preserve"> </w:t>
      </w:r>
      <w:r w:rsidR="004A19C7" w:rsidRPr="004A19C7">
        <w:t xml:space="preserve">Interaction patterns were analyzed with </w:t>
      </w:r>
      <w:r w:rsidR="004D629B" w:rsidRPr="004A19C7">
        <w:t>PLIP,</w:t>
      </w:r>
      <w:r w:rsidR="0099009B">
        <w:t xml:space="preserve"> and a </w:t>
      </w:r>
      <w:r w:rsidR="0099009B" w:rsidRPr="0099009B">
        <w:t>scoring scheme was developed</w:t>
      </w:r>
      <w:r w:rsidR="0099009B">
        <w:t xml:space="preserve"> </w:t>
      </w:r>
      <w:r w:rsidR="00C47268">
        <w:t xml:space="preserve">as an efficient </w:t>
      </w:r>
      <w:r w:rsidR="00C47268" w:rsidRPr="00C47268">
        <w:t>way of ranking candidate ligands</w:t>
      </w:r>
      <w:r w:rsidR="00C47268">
        <w:t>.</w:t>
      </w:r>
    </w:p>
    <w:p w14:paraId="2EE2E20F" w14:textId="5B3DF81B" w:rsidR="00B606B2" w:rsidRDefault="00D10EE3" w:rsidP="00C70F02">
      <w:pPr>
        <w:pStyle w:val="TextkrperBlocksatz"/>
      </w:pPr>
      <w:r w:rsidRPr="00D10EE3">
        <w:t xml:space="preserve">The results of the computational screening highlight several ligands that display promising interaction profiles with </w:t>
      </w:r>
      <w:r>
        <w:t xml:space="preserve">the </w:t>
      </w:r>
      <w:r w:rsidRPr="00D10EE3">
        <w:t>PPCDC</w:t>
      </w:r>
      <w:r>
        <w:t xml:space="preserve"> active site.</w:t>
      </w:r>
      <w:r w:rsidR="00B606B2">
        <w:t xml:space="preserve"> </w:t>
      </w:r>
      <w:r w:rsidR="00B606B2" w:rsidRPr="00B606B2">
        <w:t xml:space="preserve">These findings suggest multiple </w:t>
      </w:r>
      <w:r w:rsidR="00842F9B">
        <w:t>opportunities</w:t>
      </w:r>
      <w:r w:rsidR="00B606B2" w:rsidRPr="00B606B2">
        <w:t xml:space="preserve"> for inhibitor design, ranging from substrate-mimicking ligands that block catalysis to compounds that</w:t>
      </w:r>
      <w:r w:rsidR="005275E8">
        <w:t xml:space="preserve"> possibly</w:t>
      </w:r>
      <w:r w:rsidR="00B606B2" w:rsidRPr="00B606B2">
        <w:t xml:space="preserve"> interfere with protein assembly. At the same time, the study demonstrates the value of incorporating flexibility into docking protocols</w:t>
      </w:r>
      <w:r w:rsidR="008D145B">
        <w:t xml:space="preserve"> and ways to </w:t>
      </w:r>
      <w:r w:rsidR="003818FF">
        <w:t>accommodate</w:t>
      </w:r>
      <w:r w:rsidR="008D145B">
        <w:t xml:space="preserve"> </w:t>
      </w:r>
      <w:r w:rsidR="003818FF">
        <w:t>cryptic pockets.</w:t>
      </w:r>
    </w:p>
    <w:p w14:paraId="47E59B6B" w14:textId="72B0D108" w:rsidR="00D46BB2" w:rsidRDefault="00D46BB2" w:rsidP="00C70F02">
      <w:pPr>
        <w:pStyle w:val="TextkrperBlocksatz"/>
      </w:pPr>
      <w:r w:rsidRPr="00D46BB2">
        <w:t>By combining experimental screening with improved computational strategies</w:t>
      </w:r>
      <w:r w:rsidR="000F431A">
        <w:t xml:space="preserve">, </w:t>
      </w:r>
      <w:r w:rsidRPr="00D46BB2">
        <w:t xml:space="preserve">including refined ligand filtering, optimized docking protocols, PLIP </w:t>
      </w:r>
      <w:r w:rsidR="000F431A">
        <w:t xml:space="preserve">interaction </w:t>
      </w:r>
      <w:r w:rsidRPr="00D46BB2">
        <w:t xml:space="preserve">scoring, </w:t>
      </w:r>
      <w:r w:rsidR="009D543F">
        <w:t xml:space="preserve">ligand pose and orientation evaluation, </w:t>
      </w:r>
      <w:r w:rsidRPr="00D46BB2">
        <w:t>the identification of potent and specific PPCDC inhibitors can be pursued more effectively in the future.</w:t>
      </w:r>
    </w:p>
    <w:p w14:paraId="5A067C6F" w14:textId="77777777" w:rsidR="00B728E1" w:rsidRDefault="00B728E1" w:rsidP="00C70F02">
      <w:pPr>
        <w:pStyle w:val="TextkrperBlocksatz"/>
      </w:pPr>
    </w:p>
    <w:p w14:paraId="2732E10A" w14:textId="14C0BC80" w:rsidR="00D57CC3" w:rsidRDefault="00D57CC3" w:rsidP="00C70F02">
      <w:pPr>
        <w:pStyle w:val="TextkrperBlocksatz"/>
      </w:pPr>
      <w:r w:rsidRPr="00D57CC3">
        <w:lastRenderedPageBreak/>
        <w:t xml:space="preserve">Ultimately, while computational approaches can significantly narrow the chemical search space, experimental validation remains indispensable. The ligands identified in this thesis now form a prioritized set of candidates for </w:t>
      </w:r>
      <w:r w:rsidRPr="009C126C">
        <w:rPr>
          <w:i/>
          <w:iCs/>
        </w:rPr>
        <w:t>in vitro</w:t>
      </w:r>
      <w:r w:rsidRPr="00D57CC3">
        <w:t xml:space="preserve"> binding assays </w:t>
      </w:r>
      <w:r w:rsidR="002003DC" w:rsidRPr="002003DC">
        <w:t xml:space="preserve">and, subsequently, </w:t>
      </w:r>
      <w:r w:rsidR="002003DC" w:rsidRPr="002003DC">
        <w:rPr>
          <w:i/>
          <w:iCs/>
        </w:rPr>
        <w:t>in vivo</w:t>
      </w:r>
      <w:r w:rsidR="002003DC" w:rsidRPr="002003DC">
        <w:t xml:space="preserve"> studies. </w:t>
      </w:r>
      <w:r w:rsidRPr="00D57CC3">
        <w:t>In this way, the work presented here provides not only insights into PPCDC as a potential therapeutic target in AML but also a blueprint for integrating deep learning</w:t>
      </w:r>
      <w:r w:rsidR="004450C5">
        <w:t>-</w:t>
      </w:r>
      <w:r w:rsidRPr="00D57CC3">
        <w:t>based structure prediction, docking, and interaction analysis into a coherent pipeline for structure-guided drug discovery.</w:t>
      </w:r>
    </w:p>
    <w:p w14:paraId="1D3CBC6A" w14:textId="77777777" w:rsidR="00D46BB2" w:rsidRDefault="00D46BB2" w:rsidP="00C70F02">
      <w:pPr>
        <w:pStyle w:val="TextkrperBlocksatz"/>
      </w:pPr>
    </w:p>
    <w:p w14:paraId="1B84CE7C" w14:textId="77777777" w:rsidR="00C70F02" w:rsidRDefault="00C70F02">
      <w:pPr>
        <w:spacing w:after="200" w:line="276" w:lineRule="auto"/>
        <w:sectPr w:rsidR="00C70F02" w:rsidSect="00213CEF">
          <w:pgSz w:w="11906" w:h="16838" w:code="9"/>
          <w:pgMar w:top="964" w:right="851" w:bottom="851" w:left="1418" w:header="567" w:footer="567" w:gutter="0"/>
          <w:cols w:space="708"/>
          <w:titlePg/>
          <w:docGrid w:linePitch="360"/>
        </w:sectPr>
      </w:pPr>
      <w:r>
        <w:br w:type="page"/>
      </w:r>
    </w:p>
    <w:p w14:paraId="302C768F" w14:textId="77777777" w:rsidR="00C86421" w:rsidRDefault="00C86421">
      <w:pPr>
        <w:pStyle w:val="Abbildungsverzeichnis"/>
        <w:tabs>
          <w:tab w:val="left" w:pos="1440"/>
          <w:tab w:val="right" w:leader="dot" w:pos="9627"/>
        </w:tabs>
        <w:rPr>
          <w:rFonts w:eastAsiaTheme="majorEastAsia" w:cstheme="majorBidi"/>
          <w:b/>
          <w:bCs/>
          <w:color w:val="0B2A51"/>
          <w:sz w:val="32"/>
          <w:szCs w:val="28"/>
        </w:rPr>
      </w:pPr>
      <w:r w:rsidRPr="00C86421">
        <w:rPr>
          <w:rFonts w:eastAsiaTheme="majorEastAsia" w:cstheme="majorBidi"/>
          <w:b/>
          <w:bCs/>
          <w:color w:val="0B2A51"/>
          <w:sz w:val="32"/>
          <w:szCs w:val="28"/>
        </w:rPr>
        <w:lastRenderedPageBreak/>
        <w:t>List of appendices</w:t>
      </w:r>
    </w:p>
    <w:p w14:paraId="131570A1" w14:textId="4B879513" w:rsidR="00E35F1B" w:rsidRDefault="0091090E">
      <w:pPr>
        <w:pStyle w:val="Abbildungsverzeichnis"/>
        <w:tabs>
          <w:tab w:val="left" w:pos="1680"/>
          <w:tab w:val="right" w:leader="dot" w:pos="9627"/>
        </w:tabs>
        <w:rPr>
          <w:rFonts w:asciiTheme="minorHAnsi" w:eastAsiaTheme="minorEastAsia" w:hAnsiTheme="minorHAnsi"/>
          <w:noProof/>
          <w:kern w:val="2"/>
          <w:sz w:val="24"/>
          <w:szCs w:val="24"/>
          <w:lang w:val="de-DE" w:eastAsia="de-DE"/>
          <w14:ligatures w14:val="standardContextual"/>
        </w:rPr>
      </w:pPr>
      <w:r w:rsidRPr="00EB2C28">
        <w:fldChar w:fldCharType="begin"/>
      </w:r>
      <w:r w:rsidR="001F6FFE" w:rsidRPr="00EB2C28">
        <w:instrText xml:space="preserve"> TOC \h \z \c "Anhang" </w:instrText>
      </w:r>
      <w:r w:rsidRPr="00EB2C28">
        <w:fldChar w:fldCharType="separate"/>
      </w:r>
      <w:hyperlink w:anchor="_Toc207988617" w:history="1">
        <w:r w:rsidR="00E35F1B" w:rsidRPr="00A60196">
          <w:rPr>
            <w:rStyle w:val="Hyperlink"/>
            <w:noProof/>
          </w:rPr>
          <w:t>Appendix 1:</w:t>
        </w:r>
        <w:r w:rsidR="00E35F1B">
          <w:rPr>
            <w:rFonts w:asciiTheme="minorHAnsi" w:eastAsiaTheme="minorEastAsia" w:hAnsiTheme="minorHAnsi"/>
            <w:noProof/>
            <w:kern w:val="2"/>
            <w:sz w:val="24"/>
            <w:szCs w:val="24"/>
            <w:lang w:val="de-DE" w:eastAsia="de-DE"/>
            <w14:ligatures w14:val="standardContextual"/>
          </w:rPr>
          <w:tab/>
        </w:r>
        <w:r w:rsidR="00E35F1B" w:rsidRPr="00A60196">
          <w:rPr>
            <w:rStyle w:val="Hyperlink"/>
            <w:noProof/>
          </w:rPr>
          <w:t>pLDDT results for the top five matches</w:t>
        </w:r>
        <w:r w:rsidR="00E35F1B">
          <w:rPr>
            <w:noProof/>
            <w:webHidden/>
          </w:rPr>
          <w:tab/>
        </w:r>
        <w:r w:rsidR="00E35F1B">
          <w:rPr>
            <w:noProof/>
            <w:webHidden/>
          </w:rPr>
          <w:fldChar w:fldCharType="begin"/>
        </w:r>
        <w:r w:rsidR="00E35F1B">
          <w:rPr>
            <w:noProof/>
            <w:webHidden/>
          </w:rPr>
          <w:instrText xml:space="preserve"> PAGEREF _Toc207988617 \h </w:instrText>
        </w:r>
        <w:r w:rsidR="00E35F1B">
          <w:rPr>
            <w:noProof/>
            <w:webHidden/>
          </w:rPr>
        </w:r>
        <w:r w:rsidR="00E35F1B">
          <w:rPr>
            <w:noProof/>
            <w:webHidden/>
          </w:rPr>
          <w:fldChar w:fldCharType="separate"/>
        </w:r>
        <w:r w:rsidR="00E35F1B">
          <w:rPr>
            <w:noProof/>
            <w:webHidden/>
          </w:rPr>
          <w:t>IX</w:t>
        </w:r>
        <w:r w:rsidR="00E35F1B">
          <w:rPr>
            <w:noProof/>
            <w:webHidden/>
          </w:rPr>
          <w:fldChar w:fldCharType="end"/>
        </w:r>
      </w:hyperlink>
    </w:p>
    <w:p w14:paraId="388E9785" w14:textId="5605CE76" w:rsidR="00E35F1B" w:rsidRDefault="00E35F1B">
      <w:pPr>
        <w:pStyle w:val="Abbildungsverzeichnis"/>
        <w:tabs>
          <w:tab w:val="left" w:pos="1680"/>
          <w:tab w:val="right" w:leader="dot" w:pos="9627"/>
        </w:tabs>
        <w:rPr>
          <w:rFonts w:asciiTheme="minorHAnsi" w:eastAsiaTheme="minorEastAsia" w:hAnsiTheme="minorHAnsi"/>
          <w:noProof/>
          <w:kern w:val="2"/>
          <w:sz w:val="24"/>
          <w:szCs w:val="24"/>
          <w:lang w:val="de-DE" w:eastAsia="de-DE"/>
          <w14:ligatures w14:val="standardContextual"/>
        </w:rPr>
      </w:pPr>
      <w:hyperlink w:anchor="_Toc207988618" w:history="1">
        <w:r w:rsidRPr="00A60196">
          <w:rPr>
            <w:rStyle w:val="Hyperlink"/>
            <w:noProof/>
          </w:rPr>
          <w:t>Appendix 2:</w:t>
        </w:r>
        <w:r>
          <w:rPr>
            <w:rFonts w:asciiTheme="minorHAnsi" w:eastAsiaTheme="minorEastAsia" w:hAnsiTheme="minorHAnsi"/>
            <w:noProof/>
            <w:kern w:val="2"/>
            <w:sz w:val="24"/>
            <w:szCs w:val="24"/>
            <w:lang w:val="de-DE" w:eastAsia="de-DE"/>
            <w14:ligatures w14:val="standardContextual"/>
          </w:rPr>
          <w:tab/>
        </w:r>
        <w:r w:rsidRPr="00A60196">
          <w:rPr>
            <w:rStyle w:val="Hyperlink"/>
            <w:noProof/>
          </w:rPr>
          <w:t>PLIP results - complete dataset</w:t>
        </w:r>
        <w:r>
          <w:rPr>
            <w:noProof/>
            <w:webHidden/>
          </w:rPr>
          <w:tab/>
        </w:r>
        <w:r>
          <w:rPr>
            <w:noProof/>
            <w:webHidden/>
          </w:rPr>
          <w:fldChar w:fldCharType="begin"/>
        </w:r>
        <w:r>
          <w:rPr>
            <w:noProof/>
            <w:webHidden/>
          </w:rPr>
          <w:instrText xml:space="preserve"> PAGEREF _Toc207988618 \h </w:instrText>
        </w:r>
        <w:r>
          <w:rPr>
            <w:noProof/>
            <w:webHidden/>
          </w:rPr>
        </w:r>
        <w:r>
          <w:rPr>
            <w:noProof/>
            <w:webHidden/>
          </w:rPr>
          <w:fldChar w:fldCharType="separate"/>
        </w:r>
        <w:r>
          <w:rPr>
            <w:noProof/>
            <w:webHidden/>
          </w:rPr>
          <w:t>X</w:t>
        </w:r>
        <w:r>
          <w:rPr>
            <w:noProof/>
            <w:webHidden/>
          </w:rPr>
          <w:fldChar w:fldCharType="end"/>
        </w:r>
      </w:hyperlink>
    </w:p>
    <w:p w14:paraId="5157AAA6" w14:textId="04D1A362" w:rsidR="00E35F1B" w:rsidRDefault="00E35F1B">
      <w:pPr>
        <w:pStyle w:val="Abbildungsverzeichnis"/>
        <w:tabs>
          <w:tab w:val="left" w:pos="1680"/>
          <w:tab w:val="right" w:leader="dot" w:pos="9627"/>
        </w:tabs>
        <w:rPr>
          <w:rFonts w:asciiTheme="minorHAnsi" w:eastAsiaTheme="minorEastAsia" w:hAnsiTheme="minorHAnsi"/>
          <w:noProof/>
          <w:kern w:val="2"/>
          <w:sz w:val="24"/>
          <w:szCs w:val="24"/>
          <w:lang w:val="de-DE" w:eastAsia="de-DE"/>
          <w14:ligatures w14:val="standardContextual"/>
        </w:rPr>
      </w:pPr>
      <w:hyperlink w:anchor="_Toc207988619" w:history="1">
        <w:r w:rsidRPr="00A60196">
          <w:rPr>
            <w:rStyle w:val="Hyperlink"/>
            <w:noProof/>
          </w:rPr>
          <w:t>Appendix 3:</w:t>
        </w:r>
        <w:r>
          <w:rPr>
            <w:rFonts w:asciiTheme="minorHAnsi" w:eastAsiaTheme="minorEastAsia" w:hAnsiTheme="minorHAnsi"/>
            <w:noProof/>
            <w:kern w:val="2"/>
            <w:sz w:val="24"/>
            <w:szCs w:val="24"/>
            <w:lang w:val="de-DE" w:eastAsia="de-DE"/>
            <w14:ligatures w14:val="standardContextual"/>
          </w:rPr>
          <w:tab/>
        </w:r>
        <w:r w:rsidRPr="00A60196">
          <w:rPr>
            <w:rStyle w:val="Hyperlink"/>
            <w:noProof/>
          </w:rPr>
          <w:t>PLIP results - 4</w:t>
        </w:r>
        <w:r w:rsidRPr="00A60196">
          <w:rPr>
            <w:rStyle w:val="Hyperlink"/>
            <w:rFonts w:ascii="Arial" w:hAnsi="Arial" w:cs="Arial"/>
            <w:noProof/>
            <w:shd w:val="clear" w:color="auto" w:fill="FFFFFF"/>
          </w:rPr>
          <w:t> </w:t>
        </w:r>
        <w:r w:rsidRPr="00A60196">
          <w:rPr>
            <w:rStyle w:val="Hyperlink"/>
            <w:noProof/>
          </w:rPr>
          <w:t>Å dataset</w:t>
        </w:r>
        <w:r>
          <w:rPr>
            <w:noProof/>
            <w:webHidden/>
          </w:rPr>
          <w:tab/>
        </w:r>
        <w:r>
          <w:rPr>
            <w:noProof/>
            <w:webHidden/>
          </w:rPr>
          <w:fldChar w:fldCharType="begin"/>
        </w:r>
        <w:r>
          <w:rPr>
            <w:noProof/>
            <w:webHidden/>
          </w:rPr>
          <w:instrText xml:space="preserve"> PAGEREF _Toc207988619 \h </w:instrText>
        </w:r>
        <w:r>
          <w:rPr>
            <w:noProof/>
            <w:webHidden/>
          </w:rPr>
        </w:r>
        <w:r>
          <w:rPr>
            <w:noProof/>
            <w:webHidden/>
          </w:rPr>
          <w:fldChar w:fldCharType="separate"/>
        </w:r>
        <w:r>
          <w:rPr>
            <w:noProof/>
            <w:webHidden/>
          </w:rPr>
          <w:t>XIII</w:t>
        </w:r>
        <w:r>
          <w:rPr>
            <w:noProof/>
            <w:webHidden/>
          </w:rPr>
          <w:fldChar w:fldCharType="end"/>
        </w:r>
      </w:hyperlink>
    </w:p>
    <w:p w14:paraId="1C7C107B" w14:textId="2B3A7A46" w:rsidR="00DE7446" w:rsidRPr="00EB2C28" w:rsidRDefault="0091090E">
      <w:pPr>
        <w:spacing w:after="200" w:line="276" w:lineRule="auto"/>
      </w:pPr>
      <w:r w:rsidRPr="00EB2C28">
        <w:fldChar w:fldCharType="end"/>
      </w:r>
      <w:r w:rsidR="00DE7446" w:rsidRPr="00EB2C28">
        <w:br w:type="page"/>
      </w:r>
    </w:p>
    <w:p w14:paraId="3F4FB3C5" w14:textId="77777777" w:rsidR="00551676" w:rsidRPr="00424673" w:rsidRDefault="00551676" w:rsidP="00551676">
      <w:pPr>
        <w:pStyle w:val="berschriftThesen"/>
        <w:rPr>
          <w:lang w:val="en-US"/>
        </w:rPr>
      </w:pPr>
      <w:r w:rsidRPr="00424673">
        <w:rPr>
          <w:lang w:val="en-US"/>
        </w:rPr>
        <w:lastRenderedPageBreak/>
        <w:t>Appendix</w:t>
      </w:r>
    </w:p>
    <w:p w14:paraId="30E816CD" w14:textId="3EE9F0F1" w:rsidR="00FC01BA" w:rsidRDefault="00551676" w:rsidP="00FC01BA">
      <w:pPr>
        <w:pStyle w:val="BeschriftungAnhang"/>
        <w:rPr>
          <w:noProof w:val="0"/>
        </w:rPr>
      </w:pPr>
      <w:bookmarkStart w:id="114" w:name="_Toc207988617"/>
      <w:r w:rsidRPr="00806A48">
        <w:rPr>
          <w:noProof w:val="0"/>
        </w:rPr>
        <w:t xml:space="preserve">Appendix </w:t>
      </w:r>
      <w:r w:rsidRPr="00EB2C28">
        <w:rPr>
          <w:noProof w:val="0"/>
        </w:rPr>
        <w:fldChar w:fldCharType="begin"/>
      </w:r>
      <w:r w:rsidRPr="00806A48">
        <w:rPr>
          <w:noProof w:val="0"/>
        </w:rPr>
        <w:instrText xml:space="preserve"> SEQ Anhang \* ARABIC </w:instrText>
      </w:r>
      <w:r w:rsidRPr="00EB2C28">
        <w:rPr>
          <w:noProof w:val="0"/>
        </w:rPr>
        <w:fldChar w:fldCharType="separate"/>
      </w:r>
      <w:r w:rsidR="00E35F1B">
        <w:t>1</w:t>
      </w:r>
      <w:r w:rsidRPr="00EB2C28">
        <w:rPr>
          <w:noProof w:val="0"/>
        </w:rPr>
        <w:fldChar w:fldCharType="end"/>
      </w:r>
      <w:r w:rsidRPr="00806A48">
        <w:rPr>
          <w:noProof w:val="0"/>
        </w:rPr>
        <w:t>:</w:t>
      </w:r>
      <w:r w:rsidRPr="00806A48">
        <w:rPr>
          <w:noProof w:val="0"/>
        </w:rPr>
        <w:tab/>
      </w:r>
      <w:r>
        <w:rPr>
          <w:noProof w:val="0"/>
        </w:rPr>
        <w:t xml:space="preserve">pLDDT </w:t>
      </w:r>
      <w:r w:rsidR="00FC01BA">
        <w:rPr>
          <w:noProof w:val="0"/>
        </w:rPr>
        <w:t>results for the top five matches</w:t>
      </w:r>
      <w:bookmarkEnd w:id="114"/>
      <w:r w:rsidR="00FC01BA">
        <w:rPr>
          <w:noProof w:val="0"/>
        </w:rPr>
        <w:t xml:space="preserve"> </w:t>
      </w:r>
    </w:p>
    <w:p w14:paraId="1BDB2AC8" w14:textId="77051CE4" w:rsidR="00563340" w:rsidRDefault="00563340" w:rsidP="00ED3E35">
      <w:pPr>
        <w:pStyle w:val="TextkrperBlocksatz"/>
      </w:pPr>
      <w:r>
        <w:fldChar w:fldCharType="begin"/>
      </w:r>
      <w:r>
        <w:instrText xml:space="preserve"> REF _Ref207102395 \h </w:instrText>
      </w:r>
      <w:r w:rsidR="00682348">
        <w:instrText xml:space="preserve"> \* MERGEFORMAT </w:instrText>
      </w:r>
      <w:r>
        <w:fldChar w:fldCharType="separate"/>
      </w:r>
      <w:r w:rsidR="00E35F1B">
        <w:t>Figure 16</w:t>
      </w:r>
      <w:r>
        <w:fldChar w:fldCharType="end"/>
      </w:r>
      <w:r>
        <w:t xml:space="preserve"> </w:t>
      </w:r>
      <w:r w:rsidR="00841AAC">
        <w:t>summarizes the pLDDT results of the re-docking experiment of the</w:t>
      </w:r>
      <w:r w:rsidR="00682348">
        <w:t xml:space="preserve"> top five matches after </w:t>
      </w:r>
      <w:r w:rsidR="00ED3E35">
        <w:t xml:space="preserve">Candidate ranking (WDB </w:t>
      </w:r>
      <w:sdt>
        <w:sdtPr>
          <w:id w:val="-1120765054"/>
          <w:citation/>
        </w:sdtPr>
        <w:sdtEndPr/>
        <w:sdtContent>
          <w:r w:rsidR="00ED3E35">
            <w:fldChar w:fldCharType="begin"/>
          </w:r>
          <w:r w:rsidR="00ED3E35" w:rsidRPr="00ED3E35">
            <w:instrText xml:space="preserve"> CITATION RCS252 \l 1031 </w:instrText>
          </w:r>
          <w:r w:rsidR="00ED3E35">
            <w:fldChar w:fldCharType="separate"/>
          </w:r>
          <w:r w:rsidR="00E35F1B" w:rsidRPr="00E35F1B">
            <w:rPr>
              <w:noProof/>
            </w:rPr>
            <w:t>[81]</w:t>
          </w:r>
          <w:r w:rsidR="00ED3E35">
            <w:fldChar w:fldCharType="end"/>
          </w:r>
        </w:sdtContent>
      </w:sdt>
      <w:r w:rsidR="00ED3E35">
        <w:t xml:space="preserve">, 87B </w:t>
      </w:r>
      <w:sdt>
        <w:sdtPr>
          <w:id w:val="-1632856903"/>
          <w:citation/>
        </w:sdtPr>
        <w:sdtEndPr/>
        <w:sdtContent>
          <w:r w:rsidR="00ED3E35">
            <w:fldChar w:fldCharType="begin"/>
          </w:r>
          <w:r w:rsidR="00ED3E35" w:rsidRPr="00ED3E35">
            <w:instrText xml:space="preserve"> CITATION RCS253 \l 1031 </w:instrText>
          </w:r>
          <w:r w:rsidR="00ED3E35">
            <w:fldChar w:fldCharType="separate"/>
          </w:r>
          <w:r w:rsidR="00E35F1B" w:rsidRPr="00E35F1B">
            <w:rPr>
              <w:noProof/>
            </w:rPr>
            <w:t>[82]</w:t>
          </w:r>
          <w:r w:rsidR="00ED3E35">
            <w:fldChar w:fldCharType="end"/>
          </w:r>
        </w:sdtContent>
      </w:sdt>
      <w:r w:rsidR="00ED3E35">
        <w:t xml:space="preserve">, A1LVI </w:t>
      </w:r>
      <w:sdt>
        <w:sdtPr>
          <w:id w:val="1867716051"/>
          <w:citation/>
        </w:sdtPr>
        <w:sdtEndPr/>
        <w:sdtContent>
          <w:r w:rsidR="00ED3E35">
            <w:fldChar w:fldCharType="begin"/>
          </w:r>
          <w:r w:rsidR="00ED3E35" w:rsidRPr="00ED3E35">
            <w:instrText xml:space="preserve"> CITATION RCS254 \l 1031 </w:instrText>
          </w:r>
          <w:r w:rsidR="00ED3E35">
            <w:fldChar w:fldCharType="separate"/>
          </w:r>
          <w:r w:rsidR="00E35F1B" w:rsidRPr="00E35F1B">
            <w:rPr>
              <w:noProof/>
            </w:rPr>
            <w:t>[83]</w:t>
          </w:r>
          <w:r w:rsidR="00ED3E35">
            <w:fldChar w:fldCharType="end"/>
          </w:r>
        </w:sdtContent>
      </w:sdt>
      <w:r w:rsidR="00ED3E35">
        <w:t xml:space="preserve">, V2O </w:t>
      </w:r>
      <w:sdt>
        <w:sdtPr>
          <w:id w:val="815765938"/>
          <w:citation/>
        </w:sdtPr>
        <w:sdtEndPr/>
        <w:sdtContent>
          <w:r w:rsidR="00ED3E35">
            <w:fldChar w:fldCharType="begin"/>
          </w:r>
          <w:r w:rsidR="00ED3E35" w:rsidRPr="00ED3E35">
            <w:instrText xml:space="preserve"> CITATION RCS23 \l 1031 </w:instrText>
          </w:r>
          <w:r w:rsidR="00ED3E35">
            <w:fldChar w:fldCharType="separate"/>
          </w:r>
          <w:r w:rsidR="00E35F1B" w:rsidRPr="00E35F1B">
            <w:rPr>
              <w:noProof/>
            </w:rPr>
            <w:t>[84]</w:t>
          </w:r>
          <w:r w:rsidR="00ED3E35">
            <w:fldChar w:fldCharType="end"/>
          </w:r>
        </w:sdtContent>
      </w:sdt>
      <w:r w:rsidR="00ED3E35">
        <w:t xml:space="preserve">, YSH </w:t>
      </w:r>
      <w:sdt>
        <w:sdtPr>
          <w:id w:val="260112123"/>
          <w:citation/>
        </w:sdtPr>
        <w:sdtEndPr/>
        <w:sdtContent>
          <w:r w:rsidR="00ED3E35">
            <w:fldChar w:fldCharType="begin"/>
          </w:r>
          <w:r w:rsidR="00ED3E35" w:rsidRPr="00ED3E35">
            <w:instrText xml:space="preserve"> CITATION RCS20 \l 1031 </w:instrText>
          </w:r>
          <w:r w:rsidR="00ED3E35">
            <w:fldChar w:fldCharType="separate"/>
          </w:r>
          <w:r w:rsidR="00E35F1B" w:rsidRPr="00E35F1B">
            <w:rPr>
              <w:noProof/>
            </w:rPr>
            <w:t>[85]</w:t>
          </w:r>
          <w:r w:rsidR="00ED3E35">
            <w:fldChar w:fldCharType="end"/>
          </w:r>
        </w:sdtContent>
      </w:sdt>
      <w:r w:rsidR="00ED3E35">
        <w:t xml:space="preserve">) </w:t>
      </w:r>
      <w:r w:rsidR="00841AAC">
        <w:t>done with Protenix.</w:t>
      </w:r>
    </w:p>
    <w:p w14:paraId="7B687009" w14:textId="714B4A3F" w:rsidR="00563340" w:rsidRDefault="00334544" w:rsidP="00FE5226">
      <w:pPr>
        <w:pStyle w:val="Textkrper"/>
        <w:ind w:left="360"/>
        <w:jc w:val="center"/>
      </w:pPr>
      <w:r>
        <w:rPr>
          <w:noProof/>
        </w:rPr>
        <w:drawing>
          <wp:inline distT="0" distB="0" distL="0" distR="0" wp14:anchorId="5E63AA68" wp14:editId="66F31413">
            <wp:extent cx="4311691" cy="4650828"/>
            <wp:effectExtent l="0" t="0" r="0" b="0"/>
            <wp:docPr id="1075007259" name="Grafik 5" descr="Ein Bild, das Text, Screenshot, Kar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07259" name="Grafik 5" descr="Ein Bild, das Text, Screenshot, Karte enthält.&#10;&#10;KI-generierte Inhalte können fehlerhaft sei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15675" cy="4655125"/>
                    </a:xfrm>
                    <a:prstGeom prst="rect">
                      <a:avLst/>
                    </a:prstGeom>
                    <a:noFill/>
                    <a:ln>
                      <a:noFill/>
                    </a:ln>
                  </pic:spPr>
                </pic:pic>
              </a:graphicData>
            </a:graphic>
          </wp:inline>
        </w:drawing>
      </w:r>
    </w:p>
    <w:p w14:paraId="709EFB02" w14:textId="186EAD8F" w:rsidR="00563340" w:rsidRDefault="00563340" w:rsidP="00563340">
      <w:pPr>
        <w:pStyle w:val="Beschriftung"/>
        <w:jc w:val="center"/>
      </w:pPr>
      <w:bookmarkStart w:id="115" w:name="_Ref207102395"/>
      <w:bookmarkStart w:id="116" w:name="_Toc207988600"/>
      <w:r>
        <w:t xml:space="preserve">Figure </w:t>
      </w:r>
      <w:r>
        <w:fldChar w:fldCharType="begin"/>
      </w:r>
      <w:r>
        <w:instrText xml:space="preserve"> SEQ Figure \* ARABIC </w:instrText>
      </w:r>
      <w:r>
        <w:fldChar w:fldCharType="separate"/>
      </w:r>
      <w:r w:rsidR="00E35F1B">
        <w:t>16</w:t>
      </w:r>
      <w:r>
        <w:fldChar w:fldCharType="end"/>
      </w:r>
      <w:bookmarkEnd w:id="115"/>
      <w:r>
        <w:t xml:space="preserve"> - comparison of pLDDT </w:t>
      </w:r>
      <w:r w:rsidR="008E3EB3">
        <w:t>scores of the top five</w:t>
      </w:r>
      <w:r w:rsidR="00403093">
        <w:t xml:space="preserve"> candidates after ranking</w:t>
      </w:r>
      <w:bookmarkEnd w:id="116"/>
    </w:p>
    <w:p w14:paraId="6FB055FF" w14:textId="24CDF4F7" w:rsidR="00551676" w:rsidRPr="00806A48" w:rsidRDefault="00551676" w:rsidP="00551676">
      <w:pPr>
        <w:pStyle w:val="BeschriftungAnhang"/>
        <w:rPr>
          <w:noProof w:val="0"/>
        </w:rPr>
      </w:pPr>
    </w:p>
    <w:p w14:paraId="143804DF" w14:textId="77777777" w:rsidR="00551676" w:rsidRDefault="00551676">
      <w:pPr>
        <w:spacing w:after="200" w:line="276" w:lineRule="auto"/>
        <w:sectPr w:rsidR="00551676" w:rsidSect="00CF40FF">
          <w:headerReference w:type="default" r:id="rId45"/>
          <w:footerReference w:type="default" r:id="rId46"/>
          <w:headerReference w:type="first" r:id="rId47"/>
          <w:pgSz w:w="11906" w:h="16838" w:code="9"/>
          <w:pgMar w:top="964" w:right="851" w:bottom="851" w:left="1418" w:header="567" w:footer="567" w:gutter="0"/>
          <w:pgNumType w:fmt="upperRoman" w:start="8"/>
          <w:cols w:space="708"/>
          <w:titlePg/>
          <w:docGrid w:linePitch="360"/>
        </w:sectPr>
      </w:pPr>
      <w:r>
        <w:br w:type="page"/>
      </w:r>
    </w:p>
    <w:p w14:paraId="07FF1FE1" w14:textId="0B61D173" w:rsidR="00424673" w:rsidRPr="00424673" w:rsidRDefault="00424673" w:rsidP="00424673">
      <w:pPr>
        <w:pStyle w:val="berschriftThesen"/>
        <w:rPr>
          <w:lang w:val="en-US"/>
        </w:rPr>
      </w:pPr>
      <w:r w:rsidRPr="00424673">
        <w:rPr>
          <w:lang w:val="en-US"/>
        </w:rPr>
        <w:lastRenderedPageBreak/>
        <w:t>Appendix</w:t>
      </w:r>
    </w:p>
    <w:p w14:paraId="7DC8B0F9" w14:textId="0E062DBD" w:rsidR="00993C7A" w:rsidRPr="00806A48" w:rsidRDefault="00C86421" w:rsidP="00993C7A">
      <w:pPr>
        <w:pStyle w:val="BeschriftungAnhang"/>
        <w:rPr>
          <w:noProof w:val="0"/>
        </w:rPr>
      </w:pPr>
      <w:bookmarkStart w:id="117" w:name="_Toc207988618"/>
      <w:r w:rsidRPr="00806A48">
        <w:rPr>
          <w:noProof w:val="0"/>
        </w:rPr>
        <w:t>Appendix</w:t>
      </w:r>
      <w:r w:rsidR="00993C7A" w:rsidRPr="00806A48">
        <w:rPr>
          <w:noProof w:val="0"/>
        </w:rPr>
        <w:t xml:space="preserve"> </w:t>
      </w:r>
      <w:r w:rsidR="00475CF6" w:rsidRPr="00EB2C28">
        <w:rPr>
          <w:noProof w:val="0"/>
        </w:rPr>
        <w:fldChar w:fldCharType="begin"/>
      </w:r>
      <w:r w:rsidR="00475CF6" w:rsidRPr="00806A48">
        <w:rPr>
          <w:noProof w:val="0"/>
        </w:rPr>
        <w:instrText xml:space="preserve"> SEQ Anhang \* ARABIC </w:instrText>
      </w:r>
      <w:r w:rsidR="00475CF6" w:rsidRPr="00EB2C28">
        <w:rPr>
          <w:noProof w:val="0"/>
        </w:rPr>
        <w:fldChar w:fldCharType="separate"/>
      </w:r>
      <w:r w:rsidR="00E35F1B">
        <w:t>2</w:t>
      </w:r>
      <w:r w:rsidR="00475CF6" w:rsidRPr="00EB2C28">
        <w:rPr>
          <w:noProof w:val="0"/>
        </w:rPr>
        <w:fldChar w:fldCharType="end"/>
      </w:r>
      <w:r w:rsidR="001F6FFE" w:rsidRPr="00806A48">
        <w:rPr>
          <w:noProof w:val="0"/>
        </w:rPr>
        <w:t>:</w:t>
      </w:r>
      <w:r w:rsidR="001F6FFE" w:rsidRPr="00806A48">
        <w:rPr>
          <w:noProof w:val="0"/>
        </w:rPr>
        <w:tab/>
      </w:r>
      <w:r w:rsidR="001E3563" w:rsidRPr="00806A48">
        <w:rPr>
          <w:noProof w:val="0"/>
        </w:rPr>
        <w:t>PLIP results</w:t>
      </w:r>
      <w:r w:rsidR="00806A48" w:rsidRPr="00806A48">
        <w:rPr>
          <w:noProof w:val="0"/>
        </w:rPr>
        <w:t xml:space="preserve"> </w:t>
      </w:r>
      <w:r w:rsidR="00C15158">
        <w:rPr>
          <w:noProof w:val="0"/>
        </w:rPr>
        <w:t>-</w:t>
      </w:r>
      <w:r w:rsidR="00806A48" w:rsidRPr="00806A48">
        <w:rPr>
          <w:noProof w:val="0"/>
        </w:rPr>
        <w:t xml:space="preserve"> complete data</w:t>
      </w:r>
      <w:r w:rsidR="00806A48">
        <w:rPr>
          <w:noProof w:val="0"/>
        </w:rPr>
        <w:t>set</w:t>
      </w:r>
      <w:bookmarkEnd w:id="117"/>
    </w:p>
    <w:p w14:paraId="173A2BD5" w14:textId="343F6694" w:rsidR="00993C7A" w:rsidRPr="00AD7D6D" w:rsidRDefault="00AD7D6D" w:rsidP="00E747B4">
      <w:pPr>
        <w:pStyle w:val="Textkrper"/>
      </w:pPr>
      <w:r w:rsidRPr="00AD7D6D">
        <w:t>P</w:t>
      </w:r>
      <w:r>
        <w:t xml:space="preserve">LIP patterns of the complete dataset (without NeighborSearch) </w:t>
      </w:r>
      <w:r w:rsidR="004D53F9">
        <w:t>with reference of 1MVN interactions</w:t>
      </w:r>
    </w:p>
    <w:p w14:paraId="0EAC8D67" w14:textId="77777777" w:rsidR="00F071E0" w:rsidRPr="00AD7D6D" w:rsidRDefault="00F071E0">
      <w:pPr>
        <w:spacing w:after="200" w:line="276" w:lineRule="auto"/>
        <w:sectPr w:rsidR="00F071E0" w:rsidRPr="00AD7D6D" w:rsidSect="00CF40FF">
          <w:pgSz w:w="11906" w:h="16838" w:code="9"/>
          <w:pgMar w:top="964" w:right="851" w:bottom="851" w:left="1418" w:header="567" w:footer="567" w:gutter="0"/>
          <w:pgNumType w:fmt="upperRoman" w:start="10"/>
          <w:cols w:space="708"/>
          <w:titlePg/>
          <w:docGrid w:linePitch="360"/>
        </w:sectPr>
      </w:pPr>
      <w:r w:rsidRPr="00AD7D6D">
        <w:br w:type="page"/>
      </w:r>
    </w:p>
    <w:p w14:paraId="2DDFE631" w14:textId="24FE8FD0" w:rsidR="00F071E0" w:rsidRDefault="00424673" w:rsidP="00424673">
      <w:pPr>
        <w:pStyle w:val="berschriftThesen"/>
        <w:rPr>
          <w:lang w:val="en-US"/>
        </w:rPr>
      </w:pPr>
      <w:r w:rsidRPr="00BA3D55">
        <w:rPr>
          <w:lang w:val="en-US"/>
        </w:rPr>
        <w:lastRenderedPageBreak/>
        <w:t>Appendix</w:t>
      </w:r>
    </w:p>
    <w:p w14:paraId="3BE5093C" w14:textId="2306B539" w:rsidR="00CB3491" w:rsidRDefault="00CB3491" w:rsidP="00B909D9">
      <w:pPr>
        <w:pStyle w:val="Beschriftung"/>
        <w:ind w:left="0" w:firstLine="0"/>
        <w:jc w:val="center"/>
      </w:pPr>
      <w:r w:rsidRPr="00CB3491">
        <w:drawing>
          <wp:inline distT="0" distB="0" distL="0" distR="0" wp14:anchorId="5362FE0F" wp14:editId="57C2313E">
            <wp:extent cx="9539605" cy="4697095"/>
            <wp:effectExtent l="0" t="0" r="0" b="0"/>
            <wp:docPr id="494078149"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78149" name="Grafik 1" descr="Ein Bild, das Text, Screenshot, Diagramm, Reihe enthält.&#10;&#10;KI-generierte Inhalte können fehlerhaft sein."/>
                    <pic:cNvPicPr/>
                  </pic:nvPicPr>
                  <pic:blipFill>
                    <a:blip r:embed="rId48"/>
                    <a:stretch>
                      <a:fillRect/>
                    </a:stretch>
                  </pic:blipFill>
                  <pic:spPr>
                    <a:xfrm>
                      <a:off x="0" y="0"/>
                      <a:ext cx="9539605" cy="4697095"/>
                    </a:xfrm>
                    <a:prstGeom prst="rect">
                      <a:avLst/>
                    </a:prstGeom>
                  </pic:spPr>
                </pic:pic>
              </a:graphicData>
            </a:graphic>
          </wp:inline>
        </w:drawing>
      </w:r>
    </w:p>
    <w:p w14:paraId="7212D432" w14:textId="2C7054E3" w:rsidR="0087601C" w:rsidRDefault="0087601C" w:rsidP="0087601C">
      <w:pPr>
        <w:pStyle w:val="Beschriftung"/>
        <w:ind w:left="0" w:firstLine="0"/>
      </w:pPr>
      <w:bookmarkStart w:id="118" w:name="_Ref207361001"/>
      <w:bookmarkStart w:id="119" w:name="_Toc207988601"/>
      <w:r>
        <w:t xml:space="preserve">Figure </w:t>
      </w:r>
      <w:r>
        <w:fldChar w:fldCharType="begin"/>
      </w:r>
      <w:r>
        <w:instrText xml:space="preserve"> SEQ Figure \* ARABIC </w:instrText>
      </w:r>
      <w:r>
        <w:fldChar w:fldCharType="separate"/>
      </w:r>
      <w:r w:rsidR="00E35F1B">
        <w:t>17</w:t>
      </w:r>
      <w:r>
        <w:fldChar w:fldCharType="end"/>
      </w:r>
      <w:bookmarkEnd w:id="118"/>
      <w:r>
        <w:t xml:space="preserve"> - PLIP patterns of the complete dataset (blue) with PCO-1MVN as reference (red) </w:t>
      </w:r>
      <w:r w:rsidR="007665BA">
        <w:t>of</w:t>
      </w:r>
      <w:r w:rsidR="000C18AA">
        <w:t xml:space="preserve"> hydrophobic interactions, hydrogen bonds, halogen bonds, metal complexes</w:t>
      </w:r>
      <w:bookmarkEnd w:id="119"/>
    </w:p>
    <w:p w14:paraId="5E785B39" w14:textId="77777777" w:rsidR="007665BA" w:rsidRDefault="007665BA" w:rsidP="0087601C">
      <w:pPr>
        <w:pStyle w:val="Beschriftung"/>
        <w:ind w:left="0" w:firstLine="0"/>
      </w:pPr>
    </w:p>
    <w:p w14:paraId="0FFF7EE6" w14:textId="77777777" w:rsidR="007665BA" w:rsidRDefault="007665BA" w:rsidP="0087601C">
      <w:pPr>
        <w:pStyle w:val="Beschriftung"/>
        <w:ind w:left="0" w:firstLine="0"/>
      </w:pPr>
    </w:p>
    <w:p w14:paraId="11498FC9" w14:textId="77777777" w:rsidR="007665BA" w:rsidRPr="00FD458B" w:rsidRDefault="007665BA" w:rsidP="007665BA">
      <w:pPr>
        <w:pStyle w:val="berschriftThesen"/>
        <w:rPr>
          <w:lang w:val="en-US"/>
        </w:rPr>
      </w:pPr>
      <w:r w:rsidRPr="00FD458B">
        <w:rPr>
          <w:lang w:val="en-US"/>
        </w:rPr>
        <w:lastRenderedPageBreak/>
        <w:t>Appendix</w:t>
      </w:r>
    </w:p>
    <w:p w14:paraId="6E6E1C88" w14:textId="212F490E" w:rsidR="007665BA" w:rsidRDefault="000363F3" w:rsidP="00B909D9">
      <w:pPr>
        <w:pStyle w:val="Beschriftung"/>
        <w:ind w:left="0" w:firstLine="0"/>
        <w:jc w:val="center"/>
      </w:pPr>
      <w:r>
        <w:drawing>
          <wp:inline distT="0" distB="0" distL="0" distR="0" wp14:anchorId="38A7B899" wp14:editId="48AACA07">
            <wp:extent cx="9392317" cy="4605020"/>
            <wp:effectExtent l="0" t="0" r="0" b="0"/>
            <wp:docPr id="408120952" name="Grafik 9" descr="Ein Bild, das Text,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20952" name="Grafik 9" descr="Ein Bild, das Text, Diagramm, Screenshot, Reihe enthält.&#10;&#10;KI-generierte Inhalte können fehlerhaft sein."/>
                    <pic:cNvPicPr>
                      <a:picLocks noChangeAspect="1" noChangeArrowheads="1"/>
                    </pic:cNvPicPr>
                  </pic:nvPicPr>
                  <pic:blipFill rotWithShape="1">
                    <a:blip r:embed="rId49">
                      <a:extLst>
                        <a:ext uri="{28A0092B-C50C-407E-A947-70E740481C1C}">
                          <a14:useLocalDpi xmlns:a14="http://schemas.microsoft.com/office/drawing/2010/main" val="0"/>
                        </a:ext>
                      </a:extLst>
                    </a:blip>
                    <a:srcRect l="634" t="181" r="879" b="3312"/>
                    <a:stretch>
                      <a:fillRect/>
                    </a:stretch>
                  </pic:blipFill>
                  <pic:spPr bwMode="auto">
                    <a:xfrm>
                      <a:off x="0" y="0"/>
                      <a:ext cx="9395350" cy="4606507"/>
                    </a:xfrm>
                    <a:prstGeom prst="rect">
                      <a:avLst/>
                    </a:prstGeom>
                    <a:noFill/>
                    <a:ln>
                      <a:noFill/>
                    </a:ln>
                    <a:extLst>
                      <a:ext uri="{53640926-AAD7-44D8-BBD7-CCE9431645EC}">
                        <a14:shadowObscured xmlns:a14="http://schemas.microsoft.com/office/drawing/2010/main"/>
                      </a:ext>
                    </a:extLst>
                  </pic:spPr>
                </pic:pic>
              </a:graphicData>
            </a:graphic>
          </wp:inline>
        </w:drawing>
      </w:r>
    </w:p>
    <w:p w14:paraId="68B4B89B" w14:textId="4B729B7E" w:rsidR="007859BF" w:rsidRPr="00A357EB" w:rsidRDefault="00A357EB" w:rsidP="00BA3D55">
      <w:pPr>
        <w:pStyle w:val="Beschriftung"/>
        <w:ind w:left="0" w:firstLine="0"/>
      </w:pPr>
      <w:bookmarkStart w:id="120" w:name="_Ref207024529"/>
      <w:bookmarkStart w:id="121" w:name="_Toc207988602"/>
      <w:r>
        <w:t xml:space="preserve">Figure </w:t>
      </w:r>
      <w:r>
        <w:fldChar w:fldCharType="begin"/>
      </w:r>
      <w:r>
        <w:instrText xml:space="preserve"> SEQ Figure \* ARABIC </w:instrText>
      </w:r>
      <w:r>
        <w:fldChar w:fldCharType="separate"/>
      </w:r>
      <w:r w:rsidR="00E35F1B">
        <w:t>18</w:t>
      </w:r>
      <w:r>
        <w:fldChar w:fldCharType="end"/>
      </w:r>
      <w:bookmarkEnd w:id="120"/>
      <w:r>
        <w:t xml:space="preserve"> - PLIP patterns of the complete dataset</w:t>
      </w:r>
      <w:r w:rsidR="00EE2163">
        <w:t xml:space="preserve"> (blue)</w:t>
      </w:r>
      <w:r>
        <w:t xml:space="preserve"> with PCO-1MVN as reference</w:t>
      </w:r>
      <w:r w:rsidR="00EE2163">
        <w:t xml:space="preserve"> (red)</w:t>
      </w:r>
      <w:r w:rsidR="000C18AA">
        <w:t xml:space="preserve"> of pi stakcs, pi cation interactions, water bridges, salt bridges</w:t>
      </w:r>
      <w:bookmarkEnd w:id="121"/>
    </w:p>
    <w:p w14:paraId="1A5DD37E" w14:textId="77777777" w:rsidR="00D319CE" w:rsidRPr="001E3563" w:rsidRDefault="00D319CE" w:rsidP="00D319CE">
      <w:pPr>
        <w:pStyle w:val="Beschriftung"/>
        <w:jc w:val="center"/>
      </w:pPr>
    </w:p>
    <w:p w14:paraId="3644E7BF" w14:textId="77777777" w:rsidR="00806A48" w:rsidRDefault="00993C7A">
      <w:pPr>
        <w:spacing w:after="200" w:line="276" w:lineRule="auto"/>
        <w:sectPr w:rsidR="00806A48" w:rsidSect="00CF40FF">
          <w:pgSz w:w="16838" w:h="11906" w:orient="landscape" w:code="9"/>
          <w:pgMar w:top="1418" w:right="964" w:bottom="851" w:left="851" w:header="567" w:footer="567" w:gutter="0"/>
          <w:pgNumType w:fmt="upperRoman" w:start="11"/>
          <w:cols w:space="708"/>
          <w:titlePg/>
          <w:docGrid w:linePitch="360"/>
        </w:sectPr>
      </w:pPr>
      <w:r w:rsidRPr="001E3563">
        <w:br w:type="page"/>
      </w:r>
    </w:p>
    <w:p w14:paraId="2DB04918" w14:textId="2B5A34AD" w:rsidR="00993C7A" w:rsidRPr="008B0C37" w:rsidRDefault="00424673" w:rsidP="00424673">
      <w:pPr>
        <w:pStyle w:val="berschriftThesen"/>
        <w:rPr>
          <w:lang w:val="en-US"/>
        </w:rPr>
      </w:pPr>
      <w:r w:rsidRPr="008B0C37">
        <w:rPr>
          <w:lang w:val="en-US"/>
        </w:rPr>
        <w:lastRenderedPageBreak/>
        <w:t>Appendix</w:t>
      </w:r>
    </w:p>
    <w:p w14:paraId="7D31AA6D" w14:textId="51AC196C" w:rsidR="00806A48" w:rsidRPr="003869E9" w:rsidRDefault="00806A48" w:rsidP="00424673">
      <w:pPr>
        <w:pStyle w:val="BeschriftungAnhang"/>
        <w:ind w:left="0" w:firstLine="0"/>
        <w:rPr>
          <w:noProof w:val="0"/>
        </w:rPr>
      </w:pPr>
      <w:bookmarkStart w:id="122" w:name="_Toc207988619"/>
      <w:r w:rsidRPr="003869E9">
        <w:rPr>
          <w:noProof w:val="0"/>
        </w:rPr>
        <w:t xml:space="preserve">Appendix </w:t>
      </w:r>
      <w:r w:rsidRPr="00EB2C28">
        <w:rPr>
          <w:noProof w:val="0"/>
        </w:rPr>
        <w:fldChar w:fldCharType="begin"/>
      </w:r>
      <w:r w:rsidRPr="003869E9">
        <w:rPr>
          <w:noProof w:val="0"/>
        </w:rPr>
        <w:instrText xml:space="preserve"> SEQ Anhang \* ARABIC </w:instrText>
      </w:r>
      <w:r w:rsidRPr="00EB2C28">
        <w:rPr>
          <w:noProof w:val="0"/>
        </w:rPr>
        <w:fldChar w:fldCharType="separate"/>
      </w:r>
      <w:r w:rsidR="00E35F1B">
        <w:t>3</w:t>
      </w:r>
      <w:r w:rsidRPr="00EB2C28">
        <w:rPr>
          <w:noProof w:val="0"/>
        </w:rPr>
        <w:fldChar w:fldCharType="end"/>
      </w:r>
      <w:r w:rsidRPr="003869E9">
        <w:rPr>
          <w:noProof w:val="0"/>
        </w:rPr>
        <w:t>:</w:t>
      </w:r>
      <w:r w:rsidRPr="003869E9">
        <w:rPr>
          <w:noProof w:val="0"/>
        </w:rPr>
        <w:tab/>
        <w:t xml:space="preserve">PLIP results </w:t>
      </w:r>
      <w:r w:rsidR="00C15158">
        <w:rPr>
          <w:noProof w:val="0"/>
        </w:rPr>
        <w:t>-</w:t>
      </w:r>
      <w:r w:rsidRPr="003869E9">
        <w:rPr>
          <w:noProof w:val="0"/>
        </w:rPr>
        <w:t xml:space="preserve"> 4</w:t>
      </w:r>
      <w:r w:rsidR="003869E9">
        <w:rPr>
          <w:rFonts w:ascii="Arial" w:hAnsi="Arial" w:cs="Arial"/>
          <w:bCs w:val="0"/>
          <w:noProof w:val="0"/>
          <w:color w:val="1F1F1F"/>
          <w:sz w:val="30"/>
          <w:szCs w:val="30"/>
          <w:shd w:val="clear" w:color="auto" w:fill="FFFFFF"/>
        </w:rPr>
        <w:t> </w:t>
      </w:r>
      <w:r w:rsidR="003869E9" w:rsidRPr="003869E9">
        <w:rPr>
          <w:noProof w:val="0"/>
        </w:rPr>
        <w:t>Å</w:t>
      </w:r>
      <w:r w:rsidRPr="003869E9">
        <w:rPr>
          <w:noProof w:val="0"/>
        </w:rPr>
        <w:t xml:space="preserve"> dataset</w:t>
      </w:r>
      <w:bookmarkEnd w:id="122"/>
    </w:p>
    <w:p w14:paraId="5946708A" w14:textId="5B134AAF" w:rsidR="004D53F9" w:rsidRPr="00AD7D6D" w:rsidRDefault="004D53F9" w:rsidP="004D53F9">
      <w:pPr>
        <w:pStyle w:val="Textkrper"/>
      </w:pPr>
      <w:r w:rsidRPr="00AD7D6D">
        <w:t>P</w:t>
      </w:r>
      <w:r>
        <w:t xml:space="preserve">LIP patterns of the </w:t>
      </w:r>
      <w:r w:rsidRPr="003869E9">
        <w:t>4</w:t>
      </w:r>
      <w:r>
        <w:rPr>
          <w:rFonts w:ascii="Arial" w:hAnsi="Arial" w:cs="Arial"/>
          <w:bCs/>
          <w:color w:val="1F1F1F"/>
          <w:sz w:val="30"/>
          <w:szCs w:val="30"/>
          <w:shd w:val="clear" w:color="auto" w:fill="FFFFFF"/>
        </w:rPr>
        <w:t> </w:t>
      </w:r>
      <w:r w:rsidRPr="003869E9">
        <w:t>Å</w:t>
      </w:r>
      <w:r>
        <w:t xml:space="preserve"> dataset (NeighborSearch radius = 4) with reference of 1MVN interactions</w:t>
      </w:r>
    </w:p>
    <w:p w14:paraId="716DFD05" w14:textId="77777777" w:rsidR="00806A48" w:rsidRPr="004D53F9" w:rsidRDefault="00806A48">
      <w:pPr>
        <w:spacing w:after="200" w:line="276" w:lineRule="auto"/>
      </w:pPr>
    </w:p>
    <w:p w14:paraId="37C03574" w14:textId="77777777" w:rsidR="003869E9" w:rsidRPr="004D53F9" w:rsidRDefault="003869E9">
      <w:pPr>
        <w:spacing w:after="200" w:line="276" w:lineRule="auto"/>
        <w:rPr>
          <w:bCs/>
          <w:color w:val="000000" w:themeColor="text1"/>
          <w:sz w:val="18"/>
          <w:szCs w:val="18"/>
        </w:rPr>
        <w:sectPr w:rsidR="003869E9" w:rsidRPr="004D53F9" w:rsidSect="00424673">
          <w:pgSz w:w="11906" w:h="16838" w:code="9"/>
          <w:pgMar w:top="964" w:right="851" w:bottom="851" w:left="1418" w:header="567" w:footer="567" w:gutter="0"/>
          <w:pgNumType w:fmt="upperRoman"/>
          <w:cols w:space="708"/>
          <w:titlePg/>
          <w:docGrid w:linePitch="360"/>
        </w:sectPr>
      </w:pPr>
      <w:r w:rsidRPr="004D53F9">
        <w:rPr>
          <w:bCs/>
          <w:color w:val="000000" w:themeColor="text1"/>
          <w:sz w:val="18"/>
          <w:szCs w:val="18"/>
        </w:rPr>
        <w:br w:type="page"/>
      </w:r>
    </w:p>
    <w:p w14:paraId="6E2C41D2" w14:textId="6AAD498C" w:rsidR="00424673" w:rsidRPr="00424673" w:rsidRDefault="00424673" w:rsidP="00424673">
      <w:pPr>
        <w:pStyle w:val="berschriftThesen"/>
      </w:pPr>
      <w:r>
        <w:lastRenderedPageBreak/>
        <w:t>Appendix</w:t>
      </w:r>
    </w:p>
    <w:p w14:paraId="5048A4CA" w14:textId="0D0E255B" w:rsidR="00BA3D55" w:rsidRDefault="008C682C" w:rsidP="00B909D9">
      <w:pPr>
        <w:pStyle w:val="Beschriftung"/>
        <w:ind w:left="0" w:firstLine="0"/>
        <w:jc w:val="center"/>
      </w:pPr>
      <w:bookmarkStart w:id="123" w:name="_Ref207024518"/>
      <w:r w:rsidRPr="008C682C">
        <w:drawing>
          <wp:inline distT="0" distB="0" distL="0" distR="0" wp14:anchorId="72BBD9E4" wp14:editId="6B2EB4CC">
            <wp:extent cx="9539605" cy="4728210"/>
            <wp:effectExtent l="0" t="0" r="0" b="0"/>
            <wp:docPr id="369664500" name="Grafik 1" descr="Ein Bild, das Text,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64500" name="Grafik 1" descr="Ein Bild, das Text, Diagramm, Screenshot, Reihe enthält.&#10;&#10;KI-generierte Inhalte können fehlerhaft sein."/>
                    <pic:cNvPicPr/>
                  </pic:nvPicPr>
                  <pic:blipFill>
                    <a:blip r:embed="rId50"/>
                    <a:stretch>
                      <a:fillRect/>
                    </a:stretch>
                  </pic:blipFill>
                  <pic:spPr>
                    <a:xfrm>
                      <a:off x="0" y="0"/>
                      <a:ext cx="9539605" cy="4728210"/>
                    </a:xfrm>
                    <a:prstGeom prst="rect">
                      <a:avLst/>
                    </a:prstGeom>
                  </pic:spPr>
                </pic:pic>
              </a:graphicData>
            </a:graphic>
          </wp:inline>
        </w:drawing>
      </w:r>
    </w:p>
    <w:p w14:paraId="68B5D955" w14:textId="60C12049" w:rsidR="003869E9" w:rsidRDefault="006D7F42" w:rsidP="006D7F42">
      <w:pPr>
        <w:pStyle w:val="Beschriftung"/>
        <w:ind w:left="0" w:firstLine="0"/>
      </w:pPr>
      <w:bookmarkStart w:id="124" w:name="_Ref207361035"/>
      <w:bookmarkStart w:id="125" w:name="_Toc207988603"/>
      <w:r>
        <w:t xml:space="preserve">Figure </w:t>
      </w:r>
      <w:r>
        <w:fldChar w:fldCharType="begin"/>
      </w:r>
      <w:r>
        <w:instrText xml:space="preserve"> SEQ Figure \* ARABIC </w:instrText>
      </w:r>
      <w:r>
        <w:fldChar w:fldCharType="separate"/>
      </w:r>
      <w:r w:rsidR="00E35F1B">
        <w:t>19</w:t>
      </w:r>
      <w:r>
        <w:fldChar w:fldCharType="end"/>
      </w:r>
      <w:bookmarkEnd w:id="123"/>
      <w:bookmarkEnd w:id="124"/>
      <w:r>
        <w:t xml:space="preserve"> - </w:t>
      </w:r>
      <w:r w:rsidRPr="009867E0">
        <w:t xml:space="preserve">PLIP patterns of the </w:t>
      </w:r>
      <w:r>
        <w:t>4 </w:t>
      </w:r>
      <w:r w:rsidRPr="001F50EE">
        <w:t>Å</w:t>
      </w:r>
      <w:r w:rsidRPr="009867E0">
        <w:t xml:space="preserve"> dataset</w:t>
      </w:r>
      <w:r>
        <w:t xml:space="preserve"> </w:t>
      </w:r>
      <w:r w:rsidR="00BA3D55">
        <w:t xml:space="preserve">(blue) </w:t>
      </w:r>
      <w:r>
        <w:t>with PCO-1MVN as reference</w:t>
      </w:r>
      <w:r w:rsidR="00BA3D55">
        <w:t xml:space="preserve"> (red)</w:t>
      </w:r>
      <w:r w:rsidR="008C682C" w:rsidRPr="008C682C">
        <w:t xml:space="preserve"> </w:t>
      </w:r>
      <w:r w:rsidR="002A56B3">
        <w:t>of</w:t>
      </w:r>
      <w:r w:rsidR="008C682C">
        <w:t xml:space="preserve"> hydrophobic interactions, hydrogen bonds, halogen bonds, metal complexes</w:t>
      </w:r>
      <w:bookmarkEnd w:id="125"/>
    </w:p>
    <w:p w14:paraId="3726D673" w14:textId="77777777" w:rsidR="002A56B3" w:rsidRDefault="002A56B3" w:rsidP="006D7F42">
      <w:pPr>
        <w:pStyle w:val="Beschriftung"/>
        <w:ind w:left="0" w:firstLine="0"/>
      </w:pPr>
    </w:p>
    <w:p w14:paraId="6A8FA053" w14:textId="77777777" w:rsidR="002A56B3" w:rsidRDefault="002A56B3" w:rsidP="006D7F42">
      <w:pPr>
        <w:pStyle w:val="Beschriftung"/>
        <w:ind w:left="0" w:firstLine="0"/>
      </w:pPr>
    </w:p>
    <w:p w14:paraId="5325D16B" w14:textId="77777777" w:rsidR="007665BA" w:rsidRPr="00424673" w:rsidRDefault="007665BA" w:rsidP="007665BA">
      <w:pPr>
        <w:pStyle w:val="berschriftThesen"/>
      </w:pPr>
      <w:r>
        <w:lastRenderedPageBreak/>
        <w:t>Appendix</w:t>
      </w:r>
    </w:p>
    <w:p w14:paraId="629B5B76" w14:textId="168DC5AA" w:rsidR="002A56B3" w:rsidRDefault="00B909D9" w:rsidP="00B909D9">
      <w:pPr>
        <w:pStyle w:val="Beschriftung"/>
        <w:ind w:left="0" w:firstLine="0"/>
        <w:jc w:val="center"/>
      </w:pPr>
      <w:r>
        <w:drawing>
          <wp:inline distT="0" distB="0" distL="0" distR="0" wp14:anchorId="7F8A1348" wp14:editId="37D5B9BD">
            <wp:extent cx="9357683" cy="4579342"/>
            <wp:effectExtent l="0" t="0" r="0" b="0"/>
            <wp:docPr id="1811645221" name="Grafik 10" descr="Ein Bild, das Text, Screenshot, Diagramm,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45221" name="Grafik 10" descr="Ein Bild, das Text, Screenshot, Diagramm, Rechteck enthält.&#10;&#10;KI-generierte Inhalte können fehlerhaft sein."/>
                    <pic:cNvPicPr>
                      <a:picLocks noChangeAspect="1" noChangeArrowheads="1"/>
                    </pic:cNvPicPr>
                  </pic:nvPicPr>
                  <pic:blipFill rotWithShape="1">
                    <a:blip r:embed="rId51">
                      <a:extLst>
                        <a:ext uri="{28A0092B-C50C-407E-A947-70E740481C1C}">
                          <a14:useLocalDpi xmlns:a14="http://schemas.microsoft.com/office/drawing/2010/main" val="0"/>
                        </a:ext>
                      </a:extLst>
                    </a:blip>
                    <a:srcRect l="1176" t="921" r="704" b="1227"/>
                    <a:stretch>
                      <a:fillRect/>
                    </a:stretch>
                  </pic:blipFill>
                  <pic:spPr bwMode="auto">
                    <a:xfrm>
                      <a:off x="0" y="0"/>
                      <a:ext cx="9360302" cy="4580624"/>
                    </a:xfrm>
                    <a:prstGeom prst="rect">
                      <a:avLst/>
                    </a:prstGeom>
                    <a:noFill/>
                    <a:ln>
                      <a:noFill/>
                    </a:ln>
                    <a:extLst>
                      <a:ext uri="{53640926-AAD7-44D8-BBD7-CCE9431645EC}">
                        <a14:shadowObscured xmlns:a14="http://schemas.microsoft.com/office/drawing/2010/main"/>
                      </a:ext>
                    </a:extLst>
                  </pic:spPr>
                </pic:pic>
              </a:graphicData>
            </a:graphic>
          </wp:inline>
        </w:drawing>
      </w:r>
    </w:p>
    <w:p w14:paraId="6C7F1AB8" w14:textId="7B56311A" w:rsidR="00B0719E" w:rsidRDefault="002A56B3" w:rsidP="002A56B3">
      <w:pPr>
        <w:pStyle w:val="Beschriftung"/>
        <w:ind w:left="0" w:firstLine="0"/>
      </w:pPr>
      <w:bookmarkStart w:id="126" w:name="_Ref207361038"/>
      <w:bookmarkStart w:id="127" w:name="_Toc207988604"/>
      <w:r>
        <w:t xml:space="preserve">Figure </w:t>
      </w:r>
      <w:r>
        <w:fldChar w:fldCharType="begin"/>
      </w:r>
      <w:r>
        <w:instrText xml:space="preserve"> SEQ Figure \* ARABIC </w:instrText>
      </w:r>
      <w:r>
        <w:fldChar w:fldCharType="separate"/>
      </w:r>
      <w:r w:rsidR="00E35F1B">
        <w:t>20</w:t>
      </w:r>
      <w:r>
        <w:fldChar w:fldCharType="end"/>
      </w:r>
      <w:bookmarkEnd w:id="126"/>
      <w:r>
        <w:t xml:space="preserve"> - </w:t>
      </w:r>
      <w:r w:rsidRPr="009867E0">
        <w:t xml:space="preserve">PLIP patterns of the </w:t>
      </w:r>
      <w:r>
        <w:t>4 </w:t>
      </w:r>
      <w:r w:rsidRPr="001F50EE">
        <w:t>Å</w:t>
      </w:r>
      <w:r w:rsidRPr="009867E0">
        <w:t xml:space="preserve"> dataset</w:t>
      </w:r>
      <w:r>
        <w:t xml:space="preserve"> (blue) with PCO-1MVN as reference (red)</w:t>
      </w:r>
      <w:r w:rsidRPr="002A56B3">
        <w:t xml:space="preserve"> </w:t>
      </w:r>
      <w:r>
        <w:t>of pi stakcs, pi cation interactions, water bridges, salt bridges</w:t>
      </w:r>
      <w:bookmarkEnd w:id="127"/>
    </w:p>
    <w:p w14:paraId="253D671E" w14:textId="77777777" w:rsidR="002A56B3" w:rsidRDefault="002A56B3" w:rsidP="002A56B3">
      <w:pPr>
        <w:pStyle w:val="Beschriftung"/>
        <w:ind w:left="0" w:firstLine="0"/>
      </w:pPr>
    </w:p>
    <w:p w14:paraId="782B27D5" w14:textId="77777777" w:rsidR="006D7F42" w:rsidRPr="004D53F9" w:rsidRDefault="006D7F42" w:rsidP="00805F9C">
      <w:pPr>
        <w:pStyle w:val="TextkrperBlocksatz"/>
        <w:sectPr w:rsidR="006D7F42" w:rsidRPr="004D53F9" w:rsidSect="00424673">
          <w:headerReference w:type="first" r:id="rId52"/>
          <w:pgSz w:w="16838" w:h="11906" w:orient="landscape" w:code="9"/>
          <w:pgMar w:top="851" w:right="851" w:bottom="1418" w:left="964" w:header="567" w:footer="567" w:gutter="0"/>
          <w:pgNumType w:fmt="upperRoman"/>
          <w:cols w:space="708"/>
          <w:titlePg/>
          <w:docGrid w:linePitch="360"/>
        </w:sectPr>
      </w:pPr>
    </w:p>
    <w:bookmarkStart w:id="128" w:name="_Toc508107461" w:displacedByCustomXml="next"/>
    <w:bookmarkStart w:id="129" w:name="_Toc207988583" w:displacedByCustomXml="next"/>
    <w:sdt>
      <w:sdtPr>
        <w:rPr>
          <w:rFonts w:ascii="Univers 45 Light" w:eastAsiaTheme="minorHAnsi" w:hAnsi="Univers 45 Light" w:cstheme="minorBidi"/>
          <w:b w:val="0"/>
          <w:bCs w:val="0"/>
          <w:caps/>
          <w:color w:val="auto"/>
          <w:sz w:val="22"/>
          <w:szCs w:val="22"/>
        </w:rPr>
        <w:id w:val="2984339"/>
        <w:docPartObj>
          <w:docPartGallery w:val="Bibliographies"/>
          <w:docPartUnique/>
        </w:docPartObj>
      </w:sdtPr>
      <w:sdtEndPr>
        <w:rPr>
          <w:rFonts w:ascii="Open Sans" w:hAnsi="Open Sans"/>
          <w:caps w:val="0"/>
        </w:rPr>
      </w:sdtEndPr>
      <w:sdtContent>
        <w:bookmarkEnd w:id="128" w:displacedByCustomXml="prev"/>
        <w:p w14:paraId="6AC90679" w14:textId="6DD71099" w:rsidR="0086063B" w:rsidRPr="00EB2C28" w:rsidRDefault="00BA4DE5" w:rsidP="00E319A1">
          <w:pPr>
            <w:pStyle w:val="berschrift1"/>
            <w:numPr>
              <w:ilvl w:val="0"/>
              <w:numId w:val="0"/>
            </w:numPr>
          </w:pPr>
          <w:r w:rsidRPr="00EB2C28">
            <w:t>Bibliography</w:t>
          </w:r>
          <w:bookmarkEnd w:id="129"/>
        </w:p>
        <w:sdt>
          <w:sdtPr>
            <w:id w:val="111145805"/>
            <w:bibliography/>
          </w:sdtPr>
          <w:sdtEndPr/>
          <w:sdtContent>
            <w:p w14:paraId="195A1554" w14:textId="77777777" w:rsidR="00F93996" w:rsidRDefault="0091090E" w:rsidP="009E7FA1">
              <w:pPr>
                <w:rPr>
                  <w:rFonts w:asciiTheme="minorHAnsi" w:hAnsiTheme="minorHAnsi"/>
                  <w:noProof/>
                  <w:lang w:val="de-DE"/>
                </w:rPr>
              </w:pPr>
              <w:r w:rsidRPr="00EB2C28">
                <w:fldChar w:fldCharType="begin"/>
              </w:r>
              <w:r w:rsidR="0086063B" w:rsidRPr="001716E2">
                <w:rPr>
                  <w:lang w:val="de-DE"/>
                </w:rPr>
                <w:instrText xml:space="preserve"> BIBLIOGRAPHY </w:instrText>
              </w:r>
              <w:r w:rsidRPr="00EB2C2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97"/>
                <w:gridCol w:w="9130"/>
              </w:tblGrid>
              <w:tr w:rsidR="00F93996" w14:paraId="45960868" w14:textId="77777777">
                <w:trPr>
                  <w:divId w:val="2068020263"/>
                  <w:tblCellSpacing w:w="15" w:type="dxa"/>
                </w:trPr>
                <w:tc>
                  <w:tcPr>
                    <w:tcW w:w="50" w:type="pct"/>
                    <w:hideMark/>
                  </w:tcPr>
                  <w:p w14:paraId="08F9248B" w14:textId="09263208" w:rsidR="00F93996" w:rsidRDefault="00F93996">
                    <w:pPr>
                      <w:pStyle w:val="Literaturverzeichnis"/>
                      <w:rPr>
                        <w:noProof/>
                        <w:sz w:val="24"/>
                        <w:szCs w:val="24"/>
                      </w:rPr>
                    </w:pPr>
                    <w:r>
                      <w:rPr>
                        <w:noProof/>
                      </w:rPr>
                      <w:t xml:space="preserve">[1] </w:t>
                    </w:r>
                  </w:p>
                </w:tc>
                <w:tc>
                  <w:tcPr>
                    <w:tcW w:w="0" w:type="auto"/>
                    <w:hideMark/>
                  </w:tcPr>
                  <w:p w14:paraId="58FB8E7C" w14:textId="77777777" w:rsidR="00F93996" w:rsidRDefault="00F93996">
                    <w:pPr>
                      <w:pStyle w:val="Literaturverzeichnis"/>
                      <w:rPr>
                        <w:noProof/>
                      </w:rPr>
                    </w:pPr>
                    <w:r>
                      <w:rPr>
                        <w:noProof/>
                      </w:rPr>
                      <w:t xml:space="preserve">P. Garg, G. Singhal, P. Kulkarni, D. Horne, R. Salgia and S. S. Singhal, "Artificial Intelligence–Driven Computational Approaches in the Development of Anticancer Drugs," </w:t>
                    </w:r>
                    <w:r>
                      <w:rPr>
                        <w:i/>
                        <w:iCs/>
                        <w:noProof/>
                      </w:rPr>
                      <w:t xml:space="preserve">cancers, </w:t>
                    </w:r>
                    <w:r>
                      <w:rPr>
                        <w:noProof/>
                      </w:rPr>
                      <w:t xml:space="preserve">vol. 16, no. 22, p. 3884, 2024. </w:t>
                    </w:r>
                  </w:p>
                </w:tc>
              </w:tr>
              <w:tr w:rsidR="00F93996" w14:paraId="2C086591" w14:textId="77777777">
                <w:trPr>
                  <w:divId w:val="2068020263"/>
                  <w:tblCellSpacing w:w="15" w:type="dxa"/>
                </w:trPr>
                <w:tc>
                  <w:tcPr>
                    <w:tcW w:w="50" w:type="pct"/>
                    <w:hideMark/>
                  </w:tcPr>
                  <w:p w14:paraId="27CD640F" w14:textId="77777777" w:rsidR="00F93996" w:rsidRDefault="00F93996">
                    <w:pPr>
                      <w:pStyle w:val="Literaturverzeichnis"/>
                      <w:rPr>
                        <w:noProof/>
                      </w:rPr>
                    </w:pPr>
                    <w:r>
                      <w:rPr>
                        <w:noProof/>
                      </w:rPr>
                      <w:t xml:space="preserve">[2] </w:t>
                    </w:r>
                  </w:p>
                </w:tc>
                <w:tc>
                  <w:tcPr>
                    <w:tcW w:w="0" w:type="auto"/>
                    <w:hideMark/>
                  </w:tcPr>
                  <w:p w14:paraId="0D846AF8" w14:textId="77777777" w:rsidR="00F93996" w:rsidRDefault="00F93996">
                    <w:pPr>
                      <w:pStyle w:val="Literaturverzeichnis"/>
                      <w:rPr>
                        <w:noProof/>
                      </w:rPr>
                    </w:pPr>
                    <w:r>
                      <w:rPr>
                        <w:noProof/>
                      </w:rPr>
                      <w:t xml:space="preserve">B. Shaker, S. Ahmad, J. Lee, C. Jung and D. Na, "In silico methods and tools for drug discovery," </w:t>
                    </w:r>
                    <w:r>
                      <w:rPr>
                        <w:i/>
                        <w:iCs/>
                        <w:noProof/>
                      </w:rPr>
                      <w:t xml:space="preserve">Computers in Biology and Medicine, </w:t>
                    </w:r>
                    <w:r>
                      <w:rPr>
                        <w:noProof/>
                      </w:rPr>
                      <w:t xml:space="preserve">vol. 137, p. 104851, 2021. </w:t>
                    </w:r>
                  </w:p>
                </w:tc>
              </w:tr>
              <w:tr w:rsidR="00F93996" w14:paraId="623039AC" w14:textId="77777777">
                <w:trPr>
                  <w:divId w:val="2068020263"/>
                  <w:tblCellSpacing w:w="15" w:type="dxa"/>
                </w:trPr>
                <w:tc>
                  <w:tcPr>
                    <w:tcW w:w="50" w:type="pct"/>
                    <w:hideMark/>
                  </w:tcPr>
                  <w:p w14:paraId="592D2B5D" w14:textId="77777777" w:rsidR="00F93996" w:rsidRDefault="00F93996">
                    <w:pPr>
                      <w:pStyle w:val="Literaturverzeichnis"/>
                      <w:rPr>
                        <w:noProof/>
                      </w:rPr>
                    </w:pPr>
                    <w:r>
                      <w:rPr>
                        <w:noProof/>
                      </w:rPr>
                      <w:t xml:space="preserve">[3] </w:t>
                    </w:r>
                  </w:p>
                </w:tc>
                <w:tc>
                  <w:tcPr>
                    <w:tcW w:w="0" w:type="auto"/>
                    <w:hideMark/>
                  </w:tcPr>
                  <w:p w14:paraId="34E577C3" w14:textId="77777777" w:rsidR="00F93996" w:rsidRDefault="00F93996">
                    <w:pPr>
                      <w:pStyle w:val="Literaturverzeichnis"/>
                      <w:rPr>
                        <w:noProof/>
                      </w:rPr>
                    </w:pPr>
                    <w:r>
                      <w:rPr>
                        <w:noProof/>
                      </w:rPr>
                      <w:t xml:space="preserve">A. V. Sadybekov and V. Katritch, "Computational approaches streamlining drug discovery," </w:t>
                    </w:r>
                    <w:r>
                      <w:rPr>
                        <w:i/>
                        <w:iCs/>
                        <w:noProof/>
                      </w:rPr>
                      <w:t xml:space="preserve">Nature, </w:t>
                    </w:r>
                    <w:r>
                      <w:rPr>
                        <w:noProof/>
                      </w:rPr>
                      <w:t xml:space="preserve">vol. 616, p. 673–685, 2023. </w:t>
                    </w:r>
                  </w:p>
                </w:tc>
              </w:tr>
              <w:tr w:rsidR="00F93996" w14:paraId="3BA10A03" w14:textId="77777777">
                <w:trPr>
                  <w:divId w:val="2068020263"/>
                  <w:tblCellSpacing w:w="15" w:type="dxa"/>
                </w:trPr>
                <w:tc>
                  <w:tcPr>
                    <w:tcW w:w="50" w:type="pct"/>
                    <w:hideMark/>
                  </w:tcPr>
                  <w:p w14:paraId="6F216069" w14:textId="77777777" w:rsidR="00F93996" w:rsidRDefault="00F93996">
                    <w:pPr>
                      <w:pStyle w:val="Literaturverzeichnis"/>
                      <w:rPr>
                        <w:noProof/>
                      </w:rPr>
                    </w:pPr>
                    <w:r>
                      <w:rPr>
                        <w:noProof/>
                      </w:rPr>
                      <w:t xml:space="preserve">[4] </w:t>
                    </w:r>
                  </w:p>
                </w:tc>
                <w:tc>
                  <w:tcPr>
                    <w:tcW w:w="0" w:type="auto"/>
                    <w:hideMark/>
                  </w:tcPr>
                  <w:p w14:paraId="6E7C8FAE" w14:textId="77777777" w:rsidR="00F93996" w:rsidRDefault="00F93996">
                    <w:pPr>
                      <w:pStyle w:val="Literaturverzeichnis"/>
                      <w:rPr>
                        <w:noProof/>
                      </w:rPr>
                    </w:pPr>
                    <w:r>
                      <w:rPr>
                        <w:noProof/>
                      </w:rPr>
                      <w:t xml:space="preserve">D. B. Kitchen, H. Decornez, J. R. Furr and J. Bajorath, "Docking and scoring in virtual screening for drug discovery: methods and applications," </w:t>
                    </w:r>
                    <w:r>
                      <w:rPr>
                        <w:i/>
                        <w:iCs/>
                        <w:noProof/>
                      </w:rPr>
                      <w:t xml:space="preserve">Nature Reviews Drug Discovery, </w:t>
                    </w:r>
                    <w:r>
                      <w:rPr>
                        <w:noProof/>
                      </w:rPr>
                      <w:t xml:space="preserve">vol. 3, p. 935–949, 2004. </w:t>
                    </w:r>
                  </w:p>
                </w:tc>
              </w:tr>
              <w:tr w:rsidR="00F93996" w14:paraId="1B489F4C" w14:textId="77777777">
                <w:trPr>
                  <w:divId w:val="2068020263"/>
                  <w:tblCellSpacing w:w="15" w:type="dxa"/>
                </w:trPr>
                <w:tc>
                  <w:tcPr>
                    <w:tcW w:w="50" w:type="pct"/>
                    <w:hideMark/>
                  </w:tcPr>
                  <w:p w14:paraId="2C09DC0C" w14:textId="77777777" w:rsidR="00F93996" w:rsidRDefault="00F93996">
                    <w:pPr>
                      <w:pStyle w:val="Literaturverzeichnis"/>
                      <w:rPr>
                        <w:noProof/>
                      </w:rPr>
                    </w:pPr>
                    <w:r>
                      <w:rPr>
                        <w:noProof/>
                      </w:rPr>
                      <w:t xml:space="preserve">[5] </w:t>
                    </w:r>
                  </w:p>
                </w:tc>
                <w:tc>
                  <w:tcPr>
                    <w:tcW w:w="0" w:type="auto"/>
                    <w:hideMark/>
                  </w:tcPr>
                  <w:p w14:paraId="114B92BA" w14:textId="77777777" w:rsidR="00F93996" w:rsidRDefault="00F93996">
                    <w:pPr>
                      <w:pStyle w:val="Literaturverzeichnis"/>
                      <w:rPr>
                        <w:noProof/>
                      </w:rPr>
                    </w:pPr>
                    <w:r>
                      <w:rPr>
                        <w:noProof/>
                      </w:rPr>
                      <w:t xml:space="preserve">S. Bittrich, J. Segura, J. M. Duarte, S. K. Burley and Y. Rose, "RCSB protein Data Bank: exploring protein 3D similarities via comprehensive structural alignments," </w:t>
                    </w:r>
                    <w:r>
                      <w:rPr>
                        <w:i/>
                        <w:iCs/>
                        <w:noProof/>
                      </w:rPr>
                      <w:t xml:space="preserve">Bioinformatics, </w:t>
                    </w:r>
                    <w:r>
                      <w:rPr>
                        <w:noProof/>
                      </w:rPr>
                      <w:t xml:space="preserve">vol. 40, no. 6, p. btae370, 2024. </w:t>
                    </w:r>
                  </w:p>
                </w:tc>
              </w:tr>
              <w:tr w:rsidR="00F93996" w14:paraId="7D1F12EA" w14:textId="77777777">
                <w:trPr>
                  <w:divId w:val="2068020263"/>
                  <w:tblCellSpacing w:w="15" w:type="dxa"/>
                </w:trPr>
                <w:tc>
                  <w:tcPr>
                    <w:tcW w:w="50" w:type="pct"/>
                    <w:hideMark/>
                  </w:tcPr>
                  <w:p w14:paraId="4C13E327" w14:textId="77777777" w:rsidR="00F93996" w:rsidRDefault="00F93996">
                    <w:pPr>
                      <w:pStyle w:val="Literaturverzeichnis"/>
                      <w:rPr>
                        <w:noProof/>
                      </w:rPr>
                    </w:pPr>
                    <w:r>
                      <w:rPr>
                        <w:noProof/>
                      </w:rPr>
                      <w:t xml:space="preserve">[6] </w:t>
                    </w:r>
                  </w:p>
                </w:tc>
                <w:tc>
                  <w:tcPr>
                    <w:tcW w:w="0" w:type="auto"/>
                    <w:hideMark/>
                  </w:tcPr>
                  <w:p w14:paraId="31FE2004" w14:textId="77777777" w:rsidR="00F93996" w:rsidRDefault="00F93996">
                    <w:pPr>
                      <w:pStyle w:val="Literaturverzeichnis"/>
                      <w:rPr>
                        <w:noProof/>
                      </w:rPr>
                    </w:pPr>
                    <w:r>
                      <w:rPr>
                        <w:noProof/>
                      </w:rPr>
                      <w:t xml:space="preserve">A. T. McNutt, P. Francoeur, R. Aggarwal, T. Masuda, R. Meli, M. Ragoza, J. Sunseri and D. R. Koes, "GNINA 1.0: molecular docking with deep learning," </w:t>
                    </w:r>
                    <w:r>
                      <w:rPr>
                        <w:i/>
                        <w:iCs/>
                        <w:noProof/>
                      </w:rPr>
                      <w:t xml:space="preserve">Journal of Cheminformatics, </w:t>
                    </w:r>
                    <w:r>
                      <w:rPr>
                        <w:noProof/>
                      </w:rPr>
                      <w:t xml:space="preserve">vol. 13, no. 43, 2021. </w:t>
                    </w:r>
                  </w:p>
                </w:tc>
              </w:tr>
              <w:tr w:rsidR="00F93996" w14:paraId="693182EB" w14:textId="77777777">
                <w:trPr>
                  <w:divId w:val="2068020263"/>
                  <w:tblCellSpacing w:w="15" w:type="dxa"/>
                </w:trPr>
                <w:tc>
                  <w:tcPr>
                    <w:tcW w:w="50" w:type="pct"/>
                    <w:hideMark/>
                  </w:tcPr>
                  <w:p w14:paraId="2C259691" w14:textId="77777777" w:rsidR="00F93996" w:rsidRDefault="00F93996">
                    <w:pPr>
                      <w:pStyle w:val="Literaturverzeichnis"/>
                      <w:rPr>
                        <w:noProof/>
                      </w:rPr>
                    </w:pPr>
                    <w:r>
                      <w:rPr>
                        <w:noProof/>
                      </w:rPr>
                      <w:t xml:space="preserve">[7] </w:t>
                    </w:r>
                  </w:p>
                </w:tc>
                <w:tc>
                  <w:tcPr>
                    <w:tcW w:w="0" w:type="auto"/>
                    <w:hideMark/>
                  </w:tcPr>
                  <w:p w14:paraId="390E0062" w14:textId="77777777" w:rsidR="00F93996" w:rsidRDefault="00F93996">
                    <w:pPr>
                      <w:pStyle w:val="Literaturverzeichnis"/>
                      <w:rPr>
                        <w:noProof/>
                      </w:rPr>
                    </w:pPr>
                    <w:r>
                      <w:rPr>
                        <w:noProof/>
                      </w:rPr>
                      <w:t xml:space="preserve">P. Schake, S. N. Bolz, K. Linnemann and M. Schroeder, "PLIP 2025: introducing protein–protein interactions to the protein–ligand interaction profiler," vol. 53, no. W1, 2025. </w:t>
                    </w:r>
                  </w:p>
                </w:tc>
              </w:tr>
              <w:tr w:rsidR="00F93996" w14:paraId="0CB8F12C" w14:textId="77777777">
                <w:trPr>
                  <w:divId w:val="2068020263"/>
                  <w:tblCellSpacing w:w="15" w:type="dxa"/>
                </w:trPr>
                <w:tc>
                  <w:tcPr>
                    <w:tcW w:w="50" w:type="pct"/>
                    <w:hideMark/>
                  </w:tcPr>
                  <w:p w14:paraId="2B7870FA" w14:textId="77777777" w:rsidR="00F93996" w:rsidRDefault="00F93996">
                    <w:pPr>
                      <w:pStyle w:val="Literaturverzeichnis"/>
                      <w:rPr>
                        <w:noProof/>
                      </w:rPr>
                    </w:pPr>
                    <w:r>
                      <w:rPr>
                        <w:noProof/>
                      </w:rPr>
                      <w:t xml:space="preserve">[8] </w:t>
                    </w:r>
                  </w:p>
                </w:tc>
                <w:tc>
                  <w:tcPr>
                    <w:tcW w:w="0" w:type="auto"/>
                    <w:hideMark/>
                  </w:tcPr>
                  <w:p w14:paraId="4692E71C" w14:textId="77777777" w:rsidR="00F93996" w:rsidRDefault="00F93996">
                    <w:pPr>
                      <w:pStyle w:val="Literaturverzeichnis"/>
                      <w:rPr>
                        <w:noProof/>
                      </w:rPr>
                    </w:pPr>
                    <w:r>
                      <w:rPr>
                        <w:noProof/>
                      </w:rPr>
                      <w:t xml:space="preserve">J. Abramson, J. Adler, J. Dunger, R. Evans, T. Green, A. Pritzel, O. Ronneberger, L. Willmore, A. J. Ballard, J. Bambrick, S. W. Bodenstein, D. A. Evans, C.-C. Hung, M. O’Neill, D. Reiman, K. Tunyasuvunakool, Z. Wu, A. Žemgulytė, E. Arvaniti, C. Beattie, O. Bertolli, A. Bridgland, A. Cherepanov, M. Congreve, A. I. Cowen-Rivers, A. Cowie, M. Figurnov, F. B. Fuchs, H. Gladman, R. Jain, Y. A. Khan, C. M. R. Low, K. Perlin, A. Potapenko, P. Savy, S. Singh, A. Stecula, A. Thillaisundaram, C. Tong, S. Yakneen, E. D. Zhong, M. Zielinski, A. Žídek, V. Bapst, P. Kohli, M. Jaderberg, D. Hassabis and J. M. Jumper, "Accurate structure prediction of biomolecular interactions with AlphaFold 3," </w:t>
                    </w:r>
                    <w:r>
                      <w:rPr>
                        <w:i/>
                        <w:iCs/>
                        <w:noProof/>
                      </w:rPr>
                      <w:t xml:space="preserve">Nature, </w:t>
                    </w:r>
                    <w:r>
                      <w:rPr>
                        <w:noProof/>
                      </w:rPr>
                      <w:t xml:space="preserve">vol. 630, p. 493–500, 2024. </w:t>
                    </w:r>
                  </w:p>
                </w:tc>
              </w:tr>
              <w:tr w:rsidR="00F93996" w14:paraId="50FCF6D8" w14:textId="77777777">
                <w:trPr>
                  <w:divId w:val="2068020263"/>
                  <w:tblCellSpacing w:w="15" w:type="dxa"/>
                </w:trPr>
                <w:tc>
                  <w:tcPr>
                    <w:tcW w:w="50" w:type="pct"/>
                    <w:hideMark/>
                  </w:tcPr>
                  <w:p w14:paraId="2E08C9DA" w14:textId="77777777" w:rsidR="00F93996" w:rsidRDefault="00F93996">
                    <w:pPr>
                      <w:pStyle w:val="Literaturverzeichnis"/>
                      <w:rPr>
                        <w:noProof/>
                      </w:rPr>
                    </w:pPr>
                    <w:r>
                      <w:rPr>
                        <w:noProof/>
                      </w:rPr>
                      <w:t xml:space="preserve">[9] </w:t>
                    </w:r>
                  </w:p>
                </w:tc>
                <w:tc>
                  <w:tcPr>
                    <w:tcW w:w="0" w:type="auto"/>
                    <w:hideMark/>
                  </w:tcPr>
                  <w:p w14:paraId="223471C2" w14:textId="77777777" w:rsidR="00F93996" w:rsidRDefault="00F93996">
                    <w:pPr>
                      <w:pStyle w:val="Literaturverzeichnis"/>
                      <w:rPr>
                        <w:noProof/>
                      </w:rPr>
                    </w:pPr>
                    <w:r>
                      <w:rPr>
                        <w:noProof/>
                      </w:rPr>
                      <w:t xml:space="preserve">ByteDance AML AI4Science Team, "Protenix - Advancing Structure Prediction Through a Comprehensive AlphaFold3 Reproduction," </w:t>
                    </w:r>
                    <w:r>
                      <w:rPr>
                        <w:i/>
                        <w:iCs/>
                        <w:noProof/>
                      </w:rPr>
                      <w:t xml:space="preserve">bioRxiv, </w:t>
                    </w:r>
                    <w:r>
                      <w:rPr>
                        <w:noProof/>
                      </w:rPr>
                      <w:t xml:space="preserve">2025. </w:t>
                    </w:r>
                  </w:p>
                </w:tc>
              </w:tr>
              <w:tr w:rsidR="00F93996" w14:paraId="6AD20B7D" w14:textId="77777777">
                <w:trPr>
                  <w:divId w:val="2068020263"/>
                  <w:tblCellSpacing w:w="15" w:type="dxa"/>
                </w:trPr>
                <w:tc>
                  <w:tcPr>
                    <w:tcW w:w="50" w:type="pct"/>
                    <w:hideMark/>
                  </w:tcPr>
                  <w:p w14:paraId="13968E5E" w14:textId="77777777" w:rsidR="00F93996" w:rsidRDefault="00F93996">
                    <w:pPr>
                      <w:pStyle w:val="Literaturverzeichnis"/>
                      <w:rPr>
                        <w:noProof/>
                      </w:rPr>
                    </w:pPr>
                    <w:r>
                      <w:rPr>
                        <w:noProof/>
                      </w:rPr>
                      <w:t xml:space="preserve">[10] </w:t>
                    </w:r>
                  </w:p>
                </w:tc>
                <w:tc>
                  <w:tcPr>
                    <w:tcW w:w="0" w:type="auto"/>
                    <w:hideMark/>
                  </w:tcPr>
                  <w:p w14:paraId="11E07415" w14:textId="77777777" w:rsidR="00F93996" w:rsidRDefault="00F93996">
                    <w:pPr>
                      <w:pStyle w:val="Literaturverzeichnis"/>
                      <w:rPr>
                        <w:noProof/>
                      </w:rPr>
                    </w:pPr>
                    <w:r>
                      <w:rPr>
                        <w:noProof/>
                      </w:rPr>
                      <w:t xml:space="preserve">M. Daugherty, B. Polanuyer, M. Farrell, A. Lykidis, V. de Crécy-Lagard and A. Osterman, "Complete Reconstitution of the Human Coenzyme A Biosynthetic Pathway via Comparative Genomics," </w:t>
                    </w:r>
                    <w:r>
                      <w:rPr>
                        <w:i/>
                        <w:iCs/>
                        <w:noProof/>
                      </w:rPr>
                      <w:t xml:space="preserve">Journal of Biological Chemistry, </w:t>
                    </w:r>
                    <w:r>
                      <w:rPr>
                        <w:noProof/>
                      </w:rPr>
                      <w:t xml:space="preserve">vol. 277, no. 24, pp. 21431 - 21439, 2002. </w:t>
                    </w:r>
                  </w:p>
                </w:tc>
              </w:tr>
              <w:tr w:rsidR="00F93996" w14:paraId="54872BCD" w14:textId="77777777">
                <w:trPr>
                  <w:divId w:val="2068020263"/>
                  <w:tblCellSpacing w:w="15" w:type="dxa"/>
                </w:trPr>
                <w:tc>
                  <w:tcPr>
                    <w:tcW w:w="50" w:type="pct"/>
                    <w:hideMark/>
                  </w:tcPr>
                  <w:p w14:paraId="170FADA7" w14:textId="77777777" w:rsidR="00F93996" w:rsidRDefault="00F93996">
                    <w:pPr>
                      <w:pStyle w:val="Literaturverzeichnis"/>
                      <w:rPr>
                        <w:noProof/>
                      </w:rPr>
                    </w:pPr>
                    <w:r>
                      <w:rPr>
                        <w:noProof/>
                      </w:rPr>
                      <w:t xml:space="preserve">[11] </w:t>
                    </w:r>
                  </w:p>
                </w:tc>
                <w:tc>
                  <w:tcPr>
                    <w:tcW w:w="0" w:type="auto"/>
                    <w:hideMark/>
                  </w:tcPr>
                  <w:p w14:paraId="4F85A13B" w14:textId="77777777" w:rsidR="00F93996" w:rsidRDefault="00F93996">
                    <w:pPr>
                      <w:pStyle w:val="Literaturverzeichnis"/>
                      <w:rPr>
                        <w:noProof/>
                      </w:rPr>
                    </w:pPr>
                    <w:r>
                      <w:rPr>
                        <w:noProof/>
                      </w:rPr>
                      <w:t xml:space="preserve">The UniProt Consortium, "UniProt: the Universal Protein Knowledgebase in 2025," </w:t>
                    </w:r>
                    <w:r>
                      <w:rPr>
                        <w:i/>
                        <w:iCs/>
                        <w:noProof/>
                      </w:rPr>
                      <w:t xml:space="preserve">Nucleic Acids Res., </w:t>
                    </w:r>
                    <w:r>
                      <w:rPr>
                        <w:noProof/>
                      </w:rPr>
                      <w:t xml:space="preserve">vol. 53, p. D609–D617, 2025. </w:t>
                    </w:r>
                  </w:p>
                </w:tc>
              </w:tr>
              <w:tr w:rsidR="00F93996" w14:paraId="17D37C47" w14:textId="77777777">
                <w:trPr>
                  <w:divId w:val="2068020263"/>
                  <w:tblCellSpacing w:w="15" w:type="dxa"/>
                </w:trPr>
                <w:tc>
                  <w:tcPr>
                    <w:tcW w:w="50" w:type="pct"/>
                    <w:hideMark/>
                  </w:tcPr>
                  <w:p w14:paraId="60A8295E" w14:textId="77777777" w:rsidR="00F93996" w:rsidRDefault="00F93996">
                    <w:pPr>
                      <w:pStyle w:val="Literaturverzeichnis"/>
                      <w:rPr>
                        <w:noProof/>
                      </w:rPr>
                    </w:pPr>
                    <w:r>
                      <w:rPr>
                        <w:noProof/>
                      </w:rPr>
                      <w:t xml:space="preserve">[12] </w:t>
                    </w:r>
                  </w:p>
                </w:tc>
                <w:tc>
                  <w:tcPr>
                    <w:tcW w:w="0" w:type="auto"/>
                    <w:hideMark/>
                  </w:tcPr>
                  <w:p w14:paraId="2E47E972" w14:textId="77777777" w:rsidR="00F93996" w:rsidRDefault="00F93996">
                    <w:pPr>
                      <w:pStyle w:val="Literaturverzeichnis"/>
                      <w:rPr>
                        <w:noProof/>
                      </w:rPr>
                    </w:pPr>
                    <w:r>
                      <w:rPr>
                        <w:noProof/>
                      </w:rPr>
                      <w:t>N. Manoj and S. Ealick, "crystal structure of human phosphopantothenoylcysteine decarboxylase," 2004. [Online]. Available: https://doi.org/10.2210/pdb1QZU/pdb. [Accessed 14 08 2025].</w:t>
                    </w:r>
                  </w:p>
                </w:tc>
              </w:tr>
              <w:tr w:rsidR="00F93996" w14:paraId="3750A7FC" w14:textId="77777777">
                <w:trPr>
                  <w:divId w:val="2068020263"/>
                  <w:tblCellSpacing w:w="15" w:type="dxa"/>
                </w:trPr>
                <w:tc>
                  <w:tcPr>
                    <w:tcW w:w="50" w:type="pct"/>
                    <w:hideMark/>
                  </w:tcPr>
                  <w:p w14:paraId="27537CAC" w14:textId="77777777" w:rsidR="00F93996" w:rsidRDefault="00F93996">
                    <w:pPr>
                      <w:pStyle w:val="Literaturverzeichnis"/>
                      <w:rPr>
                        <w:noProof/>
                      </w:rPr>
                    </w:pPr>
                    <w:r>
                      <w:rPr>
                        <w:noProof/>
                      </w:rPr>
                      <w:t xml:space="preserve">[13] </w:t>
                    </w:r>
                  </w:p>
                </w:tc>
                <w:tc>
                  <w:tcPr>
                    <w:tcW w:w="0" w:type="auto"/>
                    <w:hideMark/>
                  </w:tcPr>
                  <w:p w14:paraId="48E293E6" w14:textId="77777777" w:rsidR="00F93996" w:rsidRDefault="00F93996">
                    <w:pPr>
                      <w:pStyle w:val="Literaturverzeichnis"/>
                      <w:rPr>
                        <w:noProof/>
                      </w:rPr>
                    </w:pPr>
                    <w:r>
                      <w:rPr>
                        <w:noProof/>
                      </w:rPr>
                      <w:t xml:space="preserve">Schrödinger, LLC, </w:t>
                    </w:r>
                    <w:r>
                      <w:rPr>
                        <w:i/>
                        <w:iCs/>
                        <w:noProof/>
                      </w:rPr>
                      <w:t xml:space="preserve">The PyMOL Molecular Graphics System, Version~3.1.4.1, </w:t>
                    </w:r>
                    <w:r>
                      <w:rPr>
                        <w:noProof/>
                      </w:rPr>
                      <w:t xml:space="preserve">2015. </w:t>
                    </w:r>
                  </w:p>
                </w:tc>
              </w:tr>
              <w:tr w:rsidR="00F93996" w14:paraId="5FC6212A" w14:textId="77777777">
                <w:trPr>
                  <w:divId w:val="2068020263"/>
                  <w:tblCellSpacing w:w="15" w:type="dxa"/>
                </w:trPr>
                <w:tc>
                  <w:tcPr>
                    <w:tcW w:w="50" w:type="pct"/>
                    <w:hideMark/>
                  </w:tcPr>
                  <w:p w14:paraId="2C4948B0" w14:textId="77777777" w:rsidR="00F93996" w:rsidRDefault="00F93996">
                    <w:pPr>
                      <w:pStyle w:val="Literaturverzeichnis"/>
                      <w:rPr>
                        <w:noProof/>
                      </w:rPr>
                    </w:pPr>
                    <w:r>
                      <w:rPr>
                        <w:noProof/>
                      </w:rPr>
                      <w:t xml:space="preserve">[14] </w:t>
                    </w:r>
                  </w:p>
                </w:tc>
                <w:tc>
                  <w:tcPr>
                    <w:tcW w:w="0" w:type="auto"/>
                    <w:hideMark/>
                  </w:tcPr>
                  <w:p w14:paraId="12764F1F" w14:textId="77777777" w:rsidR="00F93996" w:rsidRDefault="00F93996">
                    <w:pPr>
                      <w:pStyle w:val="Literaturverzeichnis"/>
                      <w:rPr>
                        <w:noProof/>
                      </w:rPr>
                    </w:pPr>
                    <w:r>
                      <w:rPr>
                        <w:noProof/>
                      </w:rPr>
                      <w:t xml:space="preserve">W.-D. Lienhart, V. Gudipati and P. Macheroux, "The human flavoproteome," </w:t>
                    </w:r>
                    <w:r>
                      <w:rPr>
                        <w:i/>
                        <w:iCs/>
                        <w:noProof/>
                      </w:rPr>
                      <w:t xml:space="preserve">Archives of Biochemistry and Biophysics, </w:t>
                    </w:r>
                    <w:r>
                      <w:rPr>
                        <w:noProof/>
                      </w:rPr>
                      <w:t xml:space="preserve">vol. 535, no. 2, p. 150–162, 2013. </w:t>
                    </w:r>
                  </w:p>
                </w:tc>
              </w:tr>
              <w:tr w:rsidR="00F93996" w14:paraId="263FB849" w14:textId="77777777">
                <w:trPr>
                  <w:divId w:val="2068020263"/>
                  <w:tblCellSpacing w:w="15" w:type="dxa"/>
                </w:trPr>
                <w:tc>
                  <w:tcPr>
                    <w:tcW w:w="50" w:type="pct"/>
                    <w:hideMark/>
                  </w:tcPr>
                  <w:p w14:paraId="4EF33E58" w14:textId="77777777" w:rsidR="00F93996" w:rsidRDefault="00F93996">
                    <w:pPr>
                      <w:pStyle w:val="Literaturverzeichnis"/>
                      <w:rPr>
                        <w:noProof/>
                      </w:rPr>
                    </w:pPr>
                    <w:r>
                      <w:rPr>
                        <w:noProof/>
                      </w:rPr>
                      <w:lastRenderedPageBreak/>
                      <w:t xml:space="preserve">[15] </w:t>
                    </w:r>
                  </w:p>
                </w:tc>
                <w:tc>
                  <w:tcPr>
                    <w:tcW w:w="0" w:type="auto"/>
                    <w:hideMark/>
                  </w:tcPr>
                  <w:p w14:paraId="64AB99FF" w14:textId="77777777" w:rsidR="00F93996" w:rsidRDefault="00F93996">
                    <w:pPr>
                      <w:pStyle w:val="Literaturverzeichnis"/>
                      <w:rPr>
                        <w:noProof/>
                      </w:rPr>
                    </w:pPr>
                    <w:r>
                      <w:rPr>
                        <w:noProof/>
                      </w:rPr>
                      <w:t xml:space="preserve">N. Manoj and S. Ealick, "Unusual space-group pseudosymmetry in crystals of human phosphopantothenoylcysteine decarboxylase," </w:t>
                    </w:r>
                    <w:r>
                      <w:rPr>
                        <w:i/>
                        <w:iCs/>
                        <w:noProof/>
                      </w:rPr>
                      <w:t xml:space="preserve">Acta Crystallographica Section D, Structural Biology, </w:t>
                    </w:r>
                    <w:r>
                      <w:rPr>
                        <w:noProof/>
                      </w:rPr>
                      <w:t xml:space="preserve">vol. D59, pp. 1762-1766, 2003. </w:t>
                    </w:r>
                  </w:p>
                </w:tc>
              </w:tr>
              <w:tr w:rsidR="00F93996" w14:paraId="261369E1" w14:textId="77777777">
                <w:trPr>
                  <w:divId w:val="2068020263"/>
                  <w:tblCellSpacing w:w="15" w:type="dxa"/>
                </w:trPr>
                <w:tc>
                  <w:tcPr>
                    <w:tcW w:w="50" w:type="pct"/>
                    <w:hideMark/>
                  </w:tcPr>
                  <w:p w14:paraId="758D8A87" w14:textId="77777777" w:rsidR="00F93996" w:rsidRDefault="00F93996">
                    <w:pPr>
                      <w:pStyle w:val="Literaturverzeichnis"/>
                      <w:rPr>
                        <w:noProof/>
                      </w:rPr>
                    </w:pPr>
                    <w:r>
                      <w:rPr>
                        <w:noProof/>
                      </w:rPr>
                      <w:t xml:space="preserve">[16] </w:t>
                    </w:r>
                  </w:p>
                </w:tc>
                <w:tc>
                  <w:tcPr>
                    <w:tcW w:w="0" w:type="auto"/>
                    <w:hideMark/>
                  </w:tcPr>
                  <w:p w14:paraId="52085E38" w14:textId="77777777" w:rsidR="00F93996" w:rsidRDefault="00F93996">
                    <w:pPr>
                      <w:pStyle w:val="Literaturverzeichnis"/>
                      <w:rPr>
                        <w:noProof/>
                      </w:rPr>
                    </w:pPr>
                    <w:r>
                      <w:rPr>
                        <w:noProof/>
                      </w:rPr>
                      <w:t xml:space="preserve">S. Steinbacher, P. Hernández-Acosta, B. Bieseler, M. Blaesse, R. Huber, F. A. Culiáñez-Macià and T. Kupke, "Crystal Structure of the Plant PPC Decarboxylase AtHAL3a Complexed with an Ene-thiol Reaction Intermediate," </w:t>
                    </w:r>
                    <w:r>
                      <w:rPr>
                        <w:i/>
                        <w:iCs/>
                        <w:noProof/>
                      </w:rPr>
                      <w:t xml:space="preserve">Journal of Molecular Biology, </w:t>
                    </w:r>
                    <w:r>
                      <w:rPr>
                        <w:noProof/>
                      </w:rPr>
                      <w:t xml:space="preserve">vol. 327, no. 1, pp. 193-202, 2003. </w:t>
                    </w:r>
                  </w:p>
                </w:tc>
              </w:tr>
              <w:tr w:rsidR="00F93996" w14:paraId="7C37B7ED" w14:textId="77777777">
                <w:trPr>
                  <w:divId w:val="2068020263"/>
                  <w:tblCellSpacing w:w="15" w:type="dxa"/>
                </w:trPr>
                <w:tc>
                  <w:tcPr>
                    <w:tcW w:w="50" w:type="pct"/>
                    <w:hideMark/>
                  </w:tcPr>
                  <w:p w14:paraId="51D1A6EB" w14:textId="77777777" w:rsidR="00F93996" w:rsidRDefault="00F93996">
                    <w:pPr>
                      <w:pStyle w:val="Literaturverzeichnis"/>
                      <w:rPr>
                        <w:noProof/>
                      </w:rPr>
                    </w:pPr>
                    <w:r>
                      <w:rPr>
                        <w:noProof/>
                      </w:rPr>
                      <w:t xml:space="preserve">[17] </w:t>
                    </w:r>
                  </w:p>
                </w:tc>
                <w:tc>
                  <w:tcPr>
                    <w:tcW w:w="0" w:type="auto"/>
                    <w:hideMark/>
                  </w:tcPr>
                  <w:p w14:paraId="72FD5877" w14:textId="77777777" w:rsidR="00F93996" w:rsidRDefault="00F93996">
                    <w:pPr>
                      <w:pStyle w:val="Literaturverzeichnis"/>
                      <w:rPr>
                        <w:noProof/>
                      </w:rPr>
                    </w:pPr>
                    <w:r>
                      <w:rPr>
                        <w:noProof/>
                      </w:rPr>
                      <w:t xml:space="preserve">I. Bravo-Alonso, M. Morin, L. Arribas-Carreira, M. Álvarez, C. Pedrón-Giner, L. Soletto, C. Santolaria, S. Ramón-Maiques, M. Ugarte, P. Rodríguez-Pombo, J. Ariño, M. Á. Moreno-Pelayo and B. Pérez, "Pathogenic variants of the coenzyme A biosynthesis-associated enzyme phosphopantothenoylcysteine decarboxylase cause autosomal-recessive dilated cardiomyopathy," </w:t>
                    </w:r>
                    <w:r>
                      <w:rPr>
                        <w:i/>
                        <w:iCs/>
                        <w:noProof/>
                      </w:rPr>
                      <w:t xml:space="preserve">Journal of inherited hetabolic desease, </w:t>
                    </w:r>
                    <w:r>
                      <w:rPr>
                        <w:noProof/>
                      </w:rPr>
                      <w:t xml:space="preserve">vol. 46, no. 2, pp. 261-272, 2022. </w:t>
                    </w:r>
                  </w:p>
                </w:tc>
              </w:tr>
              <w:tr w:rsidR="00F93996" w14:paraId="2FB4EC73" w14:textId="77777777">
                <w:trPr>
                  <w:divId w:val="2068020263"/>
                  <w:tblCellSpacing w:w="15" w:type="dxa"/>
                </w:trPr>
                <w:tc>
                  <w:tcPr>
                    <w:tcW w:w="50" w:type="pct"/>
                    <w:hideMark/>
                  </w:tcPr>
                  <w:p w14:paraId="0097F21E" w14:textId="77777777" w:rsidR="00F93996" w:rsidRDefault="00F93996">
                    <w:pPr>
                      <w:pStyle w:val="Literaturverzeichnis"/>
                      <w:rPr>
                        <w:noProof/>
                      </w:rPr>
                    </w:pPr>
                    <w:r>
                      <w:rPr>
                        <w:noProof/>
                      </w:rPr>
                      <w:t xml:space="preserve">[18] </w:t>
                    </w:r>
                  </w:p>
                </w:tc>
                <w:tc>
                  <w:tcPr>
                    <w:tcW w:w="0" w:type="auto"/>
                    <w:hideMark/>
                  </w:tcPr>
                  <w:p w14:paraId="6030157B" w14:textId="77777777" w:rsidR="00F93996" w:rsidRDefault="00F93996">
                    <w:pPr>
                      <w:pStyle w:val="Literaturverzeichnis"/>
                      <w:rPr>
                        <w:noProof/>
                      </w:rPr>
                    </w:pPr>
                    <w:r>
                      <w:rPr>
                        <w:noProof/>
                      </w:rPr>
                      <w:t>A. Ambinder and A. Gerds, "Acute Myeloid Leukemia Treatment (PDQ®)–Health Professional Version," National Cancer Institute, 14 03 2025. [Online]. Available: https://www.cancer.gov/types/leukemia/hp/adult-aml-treatment-pdq. [Accessed 19 08 2025].</w:t>
                    </w:r>
                  </w:p>
                </w:tc>
              </w:tr>
              <w:tr w:rsidR="00F93996" w14:paraId="454DFC66" w14:textId="77777777">
                <w:trPr>
                  <w:divId w:val="2068020263"/>
                  <w:tblCellSpacing w:w="15" w:type="dxa"/>
                </w:trPr>
                <w:tc>
                  <w:tcPr>
                    <w:tcW w:w="50" w:type="pct"/>
                    <w:hideMark/>
                  </w:tcPr>
                  <w:p w14:paraId="4ADFB1C6" w14:textId="77777777" w:rsidR="00F93996" w:rsidRDefault="00F93996">
                    <w:pPr>
                      <w:pStyle w:val="Literaturverzeichnis"/>
                      <w:rPr>
                        <w:noProof/>
                      </w:rPr>
                    </w:pPr>
                    <w:r>
                      <w:rPr>
                        <w:noProof/>
                      </w:rPr>
                      <w:t xml:space="preserve">[19] </w:t>
                    </w:r>
                  </w:p>
                </w:tc>
                <w:tc>
                  <w:tcPr>
                    <w:tcW w:w="0" w:type="auto"/>
                    <w:hideMark/>
                  </w:tcPr>
                  <w:p w14:paraId="02B3C30A" w14:textId="77777777" w:rsidR="00F93996" w:rsidRDefault="00F93996">
                    <w:pPr>
                      <w:pStyle w:val="Literaturverzeichnis"/>
                      <w:rPr>
                        <w:noProof/>
                      </w:rPr>
                    </w:pPr>
                    <w:r>
                      <w:rPr>
                        <w:noProof/>
                      </w:rPr>
                      <w:t xml:space="preserve">A. Vakiti, S. B. Reynolds and P. Mewawalla, "Acute Myeloid Leukemia," in </w:t>
                    </w:r>
                    <w:r>
                      <w:rPr>
                        <w:i/>
                        <w:iCs/>
                        <w:noProof/>
                      </w:rPr>
                      <w:t>StatPearls [Internet]</w:t>
                    </w:r>
                    <w:r>
                      <w:rPr>
                        <w:noProof/>
                      </w:rPr>
                      <w:t xml:space="preserve">, Treasure Island (FL), StatPearls Publishing, 2025. </w:t>
                    </w:r>
                  </w:p>
                </w:tc>
              </w:tr>
              <w:tr w:rsidR="00F93996" w14:paraId="75927156" w14:textId="77777777">
                <w:trPr>
                  <w:divId w:val="2068020263"/>
                  <w:tblCellSpacing w:w="15" w:type="dxa"/>
                </w:trPr>
                <w:tc>
                  <w:tcPr>
                    <w:tcW w:w="50" w:type="pct"/>
                    <w:hideMark/>
                  </w:tcPr>
                  <w:p w14:paraId="5BD89D83" w14:textId="77777777" w:rsidR="00F93996" w:rsidRDefault="00F93996">
                    <w:pPr>
                      <w:pStyle w:val="Literaturverzeichnis"/>
                      <w:rPr>
                        <w:noProof/>
                      </w:rPr>
                    </w:pPr>
                    <w:r>
                      <w:rPr>
                        <w:noProof/>
                      </w:rPr>
                      <w:t xml:space="preserve">[20] </w:t>
                    </w:r>
                  </w:p>
                </w:tc>
                <w:tc>
                  <w:tcPr>
                    <w:tcW w:w="0" w:type="auto"/>
                    <w:hideMark/>
                  </w:tcPr>
                  <w:p w14:paraId="201F8DDF" w14:textId="77777777" w:rsidR="00F93996" w:rsidRDefault="00F93996">
                    <w:pPr>
                      <w:pStyle w:val="Literaturverzeichnis"/>
                      <w:rPr>
                        <w:noProof/>
                      </w:rPr>
                    </w:pPr>
                    <w:r>
                      <w:rPr>
                        <w:noProof/>
                      </w:rPr>
                      <w:t>National Library of Medicine, "Acute Myeloid Leukemia," MedlinePlus [Internet], 27 11 2023. [Online]. Available: https://medlineplus.gov/acutemyeloidleukemia.html. [Accessed 19 08 2025].</w:t>
                    </w:r>
                  </w:p>
                </w:tc>
              </w:tr>
              <w:tr w:rsidR="00F93996" w14:paraId="60448EDD" w14:textId="77777777">
                <w:trPr>
                  <w:divId w:val="2068020263"/>
                  <w:tblCellSpacing w:w="15" w:type="dxa"/>
                </w:trPr>
                <w:tc>
                  <w:tcPr>
                    <w:tcW w:w="50" w:type="pct"/>
                    <w:hideMark/>
                  </w:tcPr>
                  <w:p w14:paraId="0E12DB78" w14:textId="77777777" w:rsidR="00F93996" w:rsidRDefault="00F93996">
                    <w:pPr>
                      <w:pStyle w:val="Literaturverzeichnis"/>
                      <w:rPr>
                        <w:noProof/>
                      </w:rPr>
                    </w:pPr>
                    <w:r>
                      <w:rPr>
                        <w:noProof/>
                      </w:rPr>
                      <w:t xml:space="preserve">[21] </w:t>
                    </w:r>
                  </w:p>
                </w:tc>
                <w:tc>
                  <w:tcPr>
                    <w:tcW w:w="0" w:type="auto"/>
                    <w:hideMark/>
                  </w:tcPr>
                  <w:p w14:paraId="047A3B60" w14:textId="77777777" w:rsidR="00F93996" w:rsidRDefault="00F93996">
                    <w:pPr>
                      <w:pStyle w:val="Literaturverzeichnis"/>
                      <w:rPr>
                        <w:noProof/>
                      </w:rPr>
                    </w:pPr>
                    <w:r>
                      <w:rPr>
                        <w:noProof/>
                      </w:rPr>
                      <w:t>Leukemia &amp; Lymphoma Society, "Acute Myeloid Leukemia - Treatment," [Online]. Available: https://www.lls.org/leukemia/acute-myeloid-leukemia/treatment. [Accessed 19 08 2025].</w:t>
                    </w:r>
                  </w:p>
                </w:tc>
              </w:tr>
              <w:tr w:rsidR="00F93996" w14:paraId="03BBF01D" w14:textId="77777777">
                <w:trPr>
                  <w:divId w:val="2068020263"/>
                  <w:tblCellSpacing w:w="15" w:type="dxa"/>
                </w:trPr>
                <w:tc>
                  <w:tcPr>
                    <w:tcW w:w="50" w:type="pct"/>
                    <w:hideMark/>
                  </w:tcPr>
                  <w:p w14:paraId="4129AEF1" w14:textId="77777777" w:rsidR="00F93996" w:rsidRDefault="00F93996">
                    <w:pPr>
                      <w:pStyle w:val="Literaturverzeichnis"/>
                      <w:rPr>
                        <w:noProof/>
                      </w:rPr>
                    </w:pPr>
                    <w:r>
                      <w:rPr>
                        <w:noProof/>
                      </w:rPr>
                      <w:t xml:space="preserve">[22] </w:t>
                    </w:r>
                  </w:p>
                </w:tc>
                <w:tc>
                  <w:tcPr>
                    <w:tcW w:w="0" w:type="auto"/>
                    <w:hideMark/>
                  </w:tcPr>
                  <w:p w14:paraId="77293AA6" w14:textId="77777777" w:rsidR="00F93996" w:rsidRDefault="00F93996">
                    <w:pPr>
                      <w:pStyle w:val="Literaturverzeichnis"/>
                      <w:rPr>
                        <w:noProof/>
                      </w:rPr>
                    </w:pPr>
                    <w:r>
                      <w:rPr>
                        <w:noProof/>
                      </w:rPr>
                      <w:t xml:space="preserve">C. Cavestro, D. Diodato, V. Tiranti and I. Di Meo, "Inherited Disorders of Coenzyme A Biosynthesis: Models, Mechanisms, and Treatments," </w:t>
                    </w:r>
                    <w:r>
                      <w:rPr>
                        <w:i/>
                        <w:iCs/>
                        <w:noProof/>
                      </w:rPr>
                      <w:t xml:space="preserve">International Journal of Molecular Sciences, </w:t>
                    </w:r>
                    <w:r>
                      <w:rPr>
                        <w:noProof/>
                      </w:rPr>
                      <w:t xml:space="preserve">vol. 24, no. 6, p. 5951, 2023. </w:t>
                    </w:r>
                  </w:p>
                </w:tc>
              </w:tr>
              <w:tr w:rsidR="00F93996" w14:paraId="3C30EB8B" w14:textId="77777777">
                <w:trPr>
                  <w:divId w:val="2068020263"/>
                  <w:tblCellSpacing w:w="15" w:type="dxa"/>
                </w:trPr>
                <w:tc>
                  <w:tcPr>
                    <w:tcW w:w="50" w:type="pct"/>
                    <w:hideMark/>
                  </w:tcPr>
                  <w:p w14:paraId="5BF73B1C" w14:textId="77777777" w:rsidR="00F93996" w:rsidRDefault="00F93996">
                    <w:pPr>
                      <w:pStyle w:val="Literaturverzeichnis"/>
                      <w:rPr>
                        <w:noProof/>
                      </w:rPr>
                    </w:pPr>
                    <w:r>
                      <w:rPr>
                        <w:noProof/>
                      </w:rPr>
                      <w:t xml:space="preserve">[23] </w:t>
                    </w:r>
                  </w:p>
                </w:tc>
                <w:tc>
                  <w:tcPr>
                    <w:tcW w:w="0" w:type="auto"/>
                    <w:hideMark/>
                  </w:tcPr>
                  <w:p w14:paraId="36A39251" w14:textId="77777777" w:rsidR="00F93996" w:rsidRDefault="00F93996">
                    <w:pPr>
                      <w:pStyle w:val="Literaturverzeichnis"/>
                      <w:rPr>
                        <w:noProof/>
                      </w:rPr>
                    </w:pPr>
                    <w:r>
                      <w:rPr>
                        <w:noProof/>
                      </w:rPr>
                      <w:t xml:space="preserve">J. D. Munzar, A. Ng, M. Corrado and D. Juncker, "Complementary Oligonucleotides Regulate Induced Fit Ligand Binding in Duplexed Aptamers," </w:t>
                    </w:r>
                    <w:r>
                      <w:rPr>
                        <w:i/>
                        <w:iCs/>
                        <w:noProof/>
                      </w:rPr>
                      <w:t xml:space="preserve">Chemical Science, </w:t>
                    </w:r>
                    <w:r>
                      <w:rPr>
                        <w:noProof/>
                      </w:rPr>
                      <w:t xml:space="preserve">vol. 8, no. 3, 2016. </w:t>
                    </w:r>
                  </w:p>
                </w:tc>
              </w:tr>
              <w:tr w:rsidR="00F93996" w:rsidRPr="009B56D6" w14:paraId="398F94E8" w14:textId="77777777">
                <w:trPr>
                  <w:divId w:val="2068020263"/>
                  <w:tblCellSpacing w:w="15" w:type="dxa"/>
                </w:trPr>
                <w:tc>
                  <w:tcPr>
                    <w:tcW w:w="50" w:type="pct"/>
                    <w:hideMark/>
                  </w:tcPr>
                  <w:p w14:paraId="3BC8FD3A" w14:textId="77777777" w:rsidR="00F93996" w:rsidRDefault="00F93996">
                    <w:pPr>
                      <w:pStyle w:val="Literaturverzeichnis"/>
                      <w:rPr>
                        <w:noProof/>
                      </w:rPr>
                    </w:pPr>
                    <w:r>
                      <w:rPr>
                        <w:noProof/>
                      </w:rPr>
                      <w:t xml:space="preserve">[24] </w:t>
                    </w:r>
                  </w:p>
                </w:tc>
                <w:tc>
                  <w:tcPr>
                    <w:tcW w:w="0" w:type="auto"/>
                    <w:hideMark/>
                  </w:tcPr>
                  <w:p w14:paraId="28A769B9" w14:textId="77777777" w:rsidR="00F93996" w:rsidRPr="00F93996" w:rsidRDefault="00F93996">
                    <w:pPr>
                      <w:pStyle w:val="Literaturverzeichnis"/>
                      <w:rPr>
                        <w:noProof/>
                        <w:lang w:val="de-DE"/>
                      </w:rPr>
                    </w:pPr>
                    <w:r w:rsidRPr="00F93996">
                      <w:rPr>
                        <w:noProof/>
                        <w:lang w:val="de-DE"/>
                      </w:rPr>
                      <w:t xml:space="preserve">E. Fischer, "Einfluss der Configuration auf die Wirkung der Enzyme," </w:t>
                    </w:r>
                    <w:r w:rsidRPr="00F93996">
                      <w:rPr>
                        <w:i/>
                        <w:iCs/>
                        <w:noProof/>
                        <w:lang w:val="de-DE"/>
                      </w:rPr>
                      <w:t xml:space="preserve">Berichte der deutschen chemischen Gesellschaft, </w:t>
                    </w:r>
                    <w:r w:rsidRPr="00F93996">
                      <w:rPr>
                        <w:noProof/>
                        <w:lang w:val="de-DE"/>
                      </w:rPr>
                      <w:t xml:space="preserve">vol. 27, no. 3, pp. 2985-2993, 1894. </w:t>
                    </w:r>
                  </w:p>
                </w:tc>
              </w:tr>
              <w:tr w:rsidR="00F93996" w14:paraId="74DA44BC" w14:textId="77777777">
                <w:trPr>
                  <w:divId w:val="2068020263"/>
                  <w:tblCellSpacing w:w="15" w:type="dxa"/>
                </w:trPr>
                <w:tc>
                  <w:tcPr>
                    <w:tcW w:w="50" w:type="pct"/>
                    <w:hideMark/>
                  </w:tcPr>
                  <w:p w14:paraId="545052AF" w14:textId="77777777" w:rsidR="00F93996" w:rsidRDefault="00F93996">
                    <w:pPr>
                      <w:pStyle w:val="Literaturverzeichnis"/>
                      <w:rPr>
                        <w:noProof/>
                      </w:rPr>
                    </w:pPr>
                    <w:r>
                      <w:rPr>
                        <w:noProof/>
                      </w:rPr>
                      <w:t xml:space="preserve">[25] </w:t>
                    </w:r>
                  </w:p>
                </w:tc>
                <w:tc>
                  <w:tcPr>
                    <w:tcW w:w="0" w:type="auto"/>
                    <w:hideMark/>
                  </w:tcPr>
                  <w:p w14:paraId="2880EB94" w14:textId="77777777" w:rsidR="00F93996" w:rsidRDefault="00F93996">
                    <w:pPr>
                      <w:pStyle w:val="Literaturverzeichnis"/>
                      <w:rPr>
                        <w:noProof/>
                      </w:rPr>
                    </w:pPr>
                    <w:r>
                      <w:rPr>
                        <w:noProof/>
                      </w:rPr>
                      <w:t xml:space="preserve">D. E. Koshland, Jr., "Application of a Theory of Enzyme Specificity to Protein Synthesis," </w:t>
                    </w:r>
                    <w:r>
                      <w:rPr>
                        <w:i/>
                        <w:iCs/>
                        <w:noProof/>
                      </w:rPr>
                      <w:t xml:space="preserve">PNAS, </w:t>
                    </w:r>
                    <w:r>
                      <w:rPr>
                        <w:noProof/>
                      </w:rPr>
                      <w:t xml:space="preserve">vol. 44, no. 2, pp. 98-104, 1958. </w:t>
                    </w:r>
                  </w:p>
                </w:tc>
              </w:tr>
              <w:tr w:rsidR="00F93996" w14:paraId="41A378CB" w14:textId="77777777">
                <w:trPr>
                  <w:divId w:val="2068020263"/>
                  <w:tblCellSpacing w:w="15" w:type="dxa"/>
                </w:trPr>
                <w:tc>
                  <w:tcPr>
                    <w:tcW w:w="50" w:type="pct"/>
                    <w:hideMark/>
                  </w:tcPr>
                  <w:p w14:paraId="748BD46F" w14:textId="77777777" w:rsidR="00F93996" w:rsidRDefault="00F93996">
                    <w:pPr>
                      <w:pStyle w:val="Literaturverzeichnis"/>
                      <w:rPr>
                        <w:noProof/>
                      </w:rPr>
                    </w:pPr>
                    <w:r>
                      <w:rPr>
                        <w:noProof/>
                      </w:rPr>
                      <w:t xml:space="preserve">[26] </w:t>
                    </w:r>
                  </w:p>
                </w:tc>
                <w:tc>
                  <w:tcPr>
                    <w:tcW w:w="0" w:type="auto"/>
                    <w:hideMark/>
                  </w:tcPr>
                  <w:p w14:paraId="33619525" w14:textId="77777777" w:rsidR="00F93996" w:rsidRDefault="00F93996">
                    <w:pPr>
                      <w:pStyle w:val="Literaturverzeichnis"/>
                      <w:rPr>
                        <w:noProof/>
                      </w:rPr>
                    </w:pPr>
                    <w:r>
                      <w:rPr>
                        <w:noProof/>
                      </w:rPr>
                      <w:t xml:space="preserve">F. Paul and T. R. Weikl , "How to Distinguish Conformational Selection and Induced Fit Based on Chemical Relaxation Rates," </w:t>
                    </w:r>
                    <w:r>
                      <w:rPr>
                        <w:i/>
                        <w:iCs/>
                        <w:noProof/>
                      </w:rPr>
                      <w:t xml:space="preserve">PLoS Computational Biology, </w:t>
                    </w:r>
                    <w:r>
                      <w:rPr>
                        <w:noProof/>
                      </w:rPr>
                      <w:t xml:space="preserve">vol. 12, no. 9, p. e1005067, 2026. </w:t>
                    </w:r>
                  </w:p>
                </w:tc>
              </w:tr>
              <w:tr w:rsidR="00F93996" w14:paraId="1AF6B683" w14:textId="77777777">
                <w:trPr>
                  <w:divId w:val="2068020263"/>
                  <w:tblCellSpacing w:w="15" w:type="dxa"/>
                </w:trPr>
                <w:tc>
                  <w:tcPr>
                    <w:tcW w:w="50" w:type="pct"/>
                    <w:hideMark/>
                  </w:tcPr>
                  <w:p w14:paraId="375DE11C" w14:textId="77777777" w:rsidR="00F93996" w:rsidRDefault="00F93996">
                    <w:pPr>
                      <w:pStyle w:val="Literaturverzeichnis"/>
                      <w:rPr>
                        <w:noProof/>
                      </w:rPr>
                    </w:pPr>
                    <w:r>
                      <w:rPr>
                        <w:noProof/>
                      </w:rPr>
                      <w:t xml:space="preserve">[27] </w:t>
                    </w:r>
                  </w:p>
                </w:tc>
                <w:tc>
                  <w:tcPr>
                    <w:tcW w:w="0" w:type="auto"/>
                    <w:hideMark/>
                  </w:tcPr>
                  <w:p w14:paraId="2791AF16" w14:textId="77777777" w:rsidR="00F93996" w:rsidRDefault="00F93996">
                    <w:pPr>
                      <w:pStyle w:val="Literaturverzeichnis"/>
                      <w:rPr>
                        <w:noProof/>
                      </w:rPr>
                    </w:pPr>
                    <w:r>
                      <w:rPr>
                        <w:noProof/>
                      </w:rPr>
                      <w:t xml:space="preserve">G. G. Hammes, Y.-C. Chang and T. G. Oas, "Conformational selection or induced fit: A flux description of reaction mechanism," </w:t>
                    </w:r>
                    <w:r>
                      <w:rPr>
                        <w:i/>
                        <w:iCs/>
                        <w:noProof/>
                      </w:rPr>
                      <w:t xml:space="preserve">PNAS, </w:t>
                    </w:r>
                    <w:r>
                      <w:rPr>
                        <w:noProof/>
                      </w:rPr>
                      <w:t xml:space="preserve">vol. 106, no. 33, pp. 13737-13741, 2009. </w:t>
                    </w:r>
                  </w:p>
                </w:tc>
              </w:tr>
              <w:tr w:rsidR="00F93996" w14:paraId="0AB6897A" w14:textId="77777777">
                <w:trPr>
                  <w:divId w:val="2068020263"/>
                  <w:tblCellSpacing w:w="15" w:type="dxa"/>
                </w:trPr>
                <w:tc>
                  <w:tcPr>
                    <w:tcW w:w="50" w:type="pct"/>
                    <w:hideMark/>
                  </w:tcPr>
                  <w:p w14:paraId="05C47910" w14:textId="77777777" w:rsidR="00F93996" w:rsidRDefault="00F93996">
                    <w:pPr>
                      <w:pStyle w:val="Literaturverzeichnis"/>
                      <w:rPr>
                        <w:noProof/>
                      </w:rPr>
                    </w:pPr>
                    <w:r>
                      <w:rPr>
                        <w:noProof/>
                      </w:rPr>
                      <w:t xml:space="preserve">[28] </w:t>
                    </w:r>
                  </w:p>
                </w:tc>
                <w:tc>
                  <w:tcPr>
                    <w:tcW w:w="0" w:type="auto"/>
                    <w:hideMark/>
                  </w:tcPr>
                  <w:p w14:paraId="5D651A80" w14:textId="77777777" w:rsidR="00F93996" w:rsidRDefault="00F93996">
                    <w:pPr>
                      <w:pStyle w:val="Literaturverzeichnis"/>
                      <w:rPr>
                        <w:noProof/>
                      </w:rPr>
                    </w:pPr>
                    <w:r>
                      <w:rPr>
                        <w:noProof/>
                      </w:rPr>
                      <w:t xml:space="preserve">T. Pantsar and A. Poso, "Binding Affinity via Docking: Fact and Fiction," </w:t>
                    </w:r>
                    <w:r>
                      <w:rPr>
                        <w:i/>
                        <w:iCs/>
                        <w:noProof/>
                      </w:rPr>
                      <w:t xml:space="preserve">Molecules, </w:t>
                    </w:r>
                    <w:r>
                      <w:rPr>
                        <w:noProof/>
                      </w:rPr>
                      <w:t xml:space="preserve">vol. 23, no. 8, p. 1899, 2018. </w:t>
                    </w:r>
                  </w:p>
                </w:tc>
              </w:tr>
              <w:tr w:rsidR="00F93996" w14:paraId="1F3DE043" w14:textId="77777777">
                <w:trPr>
                  <w:divId w:val="2068020263"/>
                  <w:tblCellSpacing w:w="15" w:type="dxa"/>
                </w:trPr>
                <w:tc>
                  <w:tcPr>
                    <w:tcW w:w="50" w:type="pct"/>
                    <w:hideMark/>
                  </w:tcPr>
                  <w:p w14:paraId="17C4D328" w14:textId="77777777" w:rsidR="00F93996" w:rsidRDefault="00F93996">
                    <w:pPr>
                      <w:pStyle w:val="Literaturverzeichnis"/>
                      <w:rPr>
                        <w:noProof/>
                      </w:rPr>
                    </w:pPr>
                    <w:r>
                      <w:rPr>
                        <w:noProof/>
                      </w:rPr>
                      <w:t xml:space="preserve">[29] </w:t>
                    </w:r>
                  </w:p>
                </w:tc>
                <w:tc>
                  <w:tcPr>
                    <w:tcW w:w="0" w:type="auto"/>
                    <w:hideMark/>
                  </w:tcPr>
                  <w:p w14:paraId="74E56418" w14:textId="77777777" w:rsidR="00F93996" w:rsidRDefault="00F93996">
                    <w:pPr>
                      <w:pStyle w:val="Literaturverzeichnis"/>
                      <w:rPr>
                        <w:noProof/>
                      </w:rPr>
                    </w:pPr>
                    <w:r>
                      <w:rPr>
                        <w:noProof/>
                      </w:rPr>
                      <w:t xml:space="preserve">R. Ferreira de Freitas and M. Schapira, "A systematic analysis of atomic protein–ligand interactions in the PDB," </w:t>
                    </w:r>
                    <w:r>
                      <w:rPr>
                        <w:i/>
                        <w:iCs/>
                        <w:noProof/>
                      </w:rPr>
                      <w:t xml:space="preserve">Medicinal Chemistry Communications, </w:t>
                    </w:r>
                    <w:r>
                      <w:rPr>
                        <w:noProof/>
                      </w:rPr>
                      <w:t xml:space="preserve">vol. 8, pp. 1970-1981, 2017. </w:t>
                    </w:r>
                  </w:p>
                </w:tc>
              </w:tr>
              <w:tr w:rsidR="00F93996" w14:paraId="592B1DB9" w14:textId="77777777">
                <w:trPr>
                  <w:divId w:val="2068020263"/>
                  <w:tblCellSpacing w:w="15" w:type="dxa"/>
                </w:trPr>
                <w:tc>
                  <w:tcPr>
                    <w:tcW w:w="50" w:type="pct"/>
                    <w:hideMark/>
                  </w:tcPr>
                  <w:p w14:paraId="23D1216A" w14:textId="77777777" w:rsidR="00F93996" w:rsidRDefault="00F93996">
                    <w:pPr>
                      <w:pStyle w:val="Literaturverzeichnis"/>
                      <w:rPr>
                        <w:noProof/>
                      </w:rPr>
                    </w:pPr>
                    <w:r>
                      <w:rPr>
                        <w:noProof/>
                      </w:rPr>
                      <w:lastRenderedPageBreak/>
                      <w:t xml:space="preserve">[30] </w:t>
                    </w:r>
                  </w:p>
                </w:tc>
                <w:tc>
                  <w:tcPr>
                    <w:tcW w:w="0" w:type="auto"/>
                    <w:hideMark/>
                  </w:tcPr>
                  <w:p w14:paraId="28FBA664" w14:textId="77777777" w:rsidR="00F93996" w:rsidRDefault="00F93996">
                    <w:pPr>
                      <w:pStyle w:val="Literaturverzeichnis"/>
                      <w:rPr>
                        <w:noProof/>
                      </w:rPr>
                    </w:pPr>
                    <w:r>
                      <w:rPr>
                        <w:noProof/>
                      </w:rPr>
                      <w:t xml:space="preserve">S. Salentin, V. J. Haupt, S. Daminelli and M. Schroeder, "Polypharmacology rescored: Protein–ligand interaction profiles for remote binding site similarity assessment," </w:t>
                    </w:r>
                    <w:r>
                      <w:rPr>
                        <w:i/>
                        <w:iCs/>
                        <w:noProof/>
                      </w:rPr>
                      <w:t xml:space="preserve">Progress in Biophysics and Molecular Biology, </w:t>
                    </w:r>
                    <w:r>
                      <w:rPr>
                        <w:noProof/>
                      </w:rPr>
                      <w:t xml:space="preserve">vol. 116, no. 2-3, pp. 174-186, 2014. </w:t>
                    </w:r>
                  </w:p>
                </w:tc>
              </w:tr>
              <w:tr w:rsidR="00F93996" w14:paraId="00149702" w14:textId="77777777">
                <w:trPr>
                  <w:divId w:val="2068020263"/>
                  <w:tblCellSpacing w:w="15" w:type="dxa"/>
                </w:trPr>
                <w:tc>
                  <w:tcPr>
                    <w:tcW w:w="50" w:type="pct"/>
                    <w:hideMark/>
                  </w:tcPr>
                  <w:p w14:paraId="6620226A" w14:textId="77777777" w:rsidR="00F93996" w:rsidRDefault="00F93996">
                    <w:pPr>
                      <w:pStyle w:val="Literaturverzeichnis"/>
                      <w:rPr>
                        <w:noProof/>
                      </w:rPr>
                    </w:pPr>
                    <w:r>
                      <w:rPr>
                        <w:noProof/>
                      </w:rPr>
                      <w:t xml:space="preserve">[31] </w:t>
                    </w:r>
                  </w:p>
                </w:tc>
                <w:tc>
                  <w:tcPr>
                    <w:tcW w:w="0" w:type="auto"/>
                    <w:hideMark/>
                  </w:tcPr>
                  <w:p w14:paraId="79D51F09" w14:textId="77777777" w:rsidR="00F93996" w:rsidRDefault="00F93996">
                    <w:pPr>
                      <w:pStyle w:val="Literaturverzeichnis"/>
                      <w:rPr>
                        <w:noProof/>
                      </w:rPr>
                    </w:pPr>
                    <w:r>
                      <w:rPr>
                        <w:noProof/>
                      </w:rPr>
                      <w:t xml:space="preserve">D. Xu, C.-J. Tsai and R. Nussinov, "Hydrogen bonds and salt bridges across protein-protein interfaces," </w:t>
                    </w:r>
                    <w:r>
                      <w:rPr>
                        <w:i/>
                        <w:iCs/>
                        <w:noProof/>
                      </w:rPr>
                      <w:t xml:space="preserve">Protein Engineering, </w:t>
                    </w:r>
                    <w:r>
                      <w:rPr>
                        <w:noProof/>
                      </w:rPr>
                      <w:t xml:space="preserve">vol. 10, no. 9, pp. 999-1012, 1997. </w:t>
                    </w:r>
                  </w:p>
                </w:tc>
              </w:tr>
              <w:tr w:rsidR="00F93996" w14:paraId="0057D495" w14:textId="77777777">
                <w:trPr>
                  <w:divId w:val="2068020263"/>
                  <w:tblCellSpacing w:w="15" w:type="dxa"/>
                </w:trPr>
                <w:tc>
                  <w:tcPr>
                    <w:tcW w:w="50" w:type="pct"/>
                    <w:hideMark/>
                  </w:tcPr>
                  <w:p w14:paraId="30F1C939" w14:textId="77777777" w:rsidR="00F93996" w:rsidRDefault="00F93996">
                    <w:pPr>
                      <w:pStyle w:val="Literaturverzeichnis"/>
                      <w:rPr>
                        <w:noProof/>
                      </w:rPr>
                    </w:pPr>
                    <w:r>
                      <w:rPr>
                        <w:noProof/>
                      </w:rPr>
                      <w:t xml:space="preserve">[32] </w:t>
                    </w:r>
                  </w:p>
                </w:tc>
                <w:tc>
                  <w:tcPr>
                    <w:tcW w:w="0" w:type="auto"/>
                    <w:hideMark/>
                  </w:tcPr>
                  <w:p w14:paraId="46C14A9A" w14:textId="77777777" w:rsidR="00F93996" w:rsidRDefault="00F93996">
                    <w:pPr>
                      <w:pStyle w:val="Literaturverzeichnis"/>
                      <w:rPr>
                        <w:noProof/>
                      </w:rPr>
                    </w:pPr>
                    <w:r>
                      <w:rPr>
                        <w:noProof/>
                      </w:rPr>
                      <w:t xml:space="preserve">C. Bissantz, B. Kuhn and M. Stahl, "A Medicinal Chemist’s Guide to Molecular Interactions," </w:t>
                    </w:r>
                    <w:r>
                      <w:rPr>
                        <w:i/>
                        <w:iCs/>
                        <w:noProof/>
                      </w:rPr>
                      <w:t xml:space="preserve">Journal of Medicinal Chemistry - Perspective, </w:t>
                    </w:r>
                    <w:r>
                      <w:rPr>
                        <w:noProof/>
                      </w:rPr>
                      <w:t xml:space="preserve">vol. 53, p. 5061–5084, 2010. </w:t>
                    </w:r>
                  </w:p>
                </w:tc>
              </w:tr>
              <w:tr w:rsidR="00F93996" w14:paraId="73F86DE3" w14:textId="77777777">
                <w:trPr>
                  <w:divId w:val="2068020263"/>
                  <w:tblCellSpacing w:w="15" w:type="dxa"/>
                </w:trPr>
                <w:tc>
                  <w:tcPr>
                    <w:tcW w:w="50" w:type="pct"/>
                    <w:hideMark/>
                  </w:tcPr>
                  <w:p w14:paraId="44831B6A" w14:textId="77777777" w:rsidR="00F93996" w:rsidRDefault="00F93996">
                    <w:pPr>
                      <w:pStyle w:val="Literaturverzeichnis"/>
                      <w:rPr>
                        <w:noProof/>
                      </w:rPr>
                    </w:pPr>
                    <w:r>
                      <w:rPr>
                        <w:noProof/>
                      </w:rPr>
                      <w:t xml:space="preserve">[33] </w:t>
                    </w:r>
                  </w:p>
                </w:tc>
                <w:tc>
                  <w:tcPr>
                    <w:tcW w:w="0" w:type="auto"/>
                    <w:hideMark/>
                  </w:tcPr>
                  <w:p w14:paraId="74BF8FB1" w14:textId="77777777" w:rsidR="00F93996" w:rsidRDefault="00F93996">
                    <w:pPr>
                      <w:pStyle w:val="Literaturverzeichnis"/>
                      <w:rPr>
                        <w:noProof/>
                      </w:rPr>
                    </w:pPr>
                    <w:r>
                      <w:rPr>
                        <w:noProof/>
                      </w:rPr>
                      <w:t xml:space="preserve">P. Politzer, J. S. Murray and T. Clark, "Halogen bonding and other σ-hole interactions: a perspective," </w:t>
                    </w:r>
                    <w:r>
                      <w:rPr>
                        <w:i/>
                        <w:iCs/>
                        <w:noProof/>
                      </w:rPr>
                      <w:t xml:space="preserve">Physical Chemistry Chemical Physics, </w:t>
                    </w:r>
                    <w:r>
                      <w:rPr>
                        <w:noProof/>
                      </w:rPr>
                      <w:t xml:space="preserve">vol. 15, pp. 11178-11189, 2014. </w:t>
                    </w:r>
                  </w:p>
                </w:tc>
              </w:tr>
              <w:tr w:rsidR="00F93996" w14:paraId="6B15B38F" w14:textId="77777777">
                <w:trPr>
                  <w:divId w:val="2068020263"/>
                  <w:tblCellSpacing w:w="15" w:type="dxa"/>
                </w:trPr>
                <w:tc>
                  <w:tcPr>
                    <w:tcW w:w="50" w:type="pct"/>
                    <w:hideMark/>
                  </w:tcPr>
                  <w:p w14:paraId="1C9C8F95" w14:textId="77777777" w:rsidR="00F93996" w:rsidRDefault="00F93996">
                    <w:pPr>
                      <w:pStyle w:val="Literaturverzeichnis"/>
                      <w:rPr>
                        <w:noProof/>
                      </w:rPr>
                    </w:pPr>
                    <w:r>
                      <w:rPr>
                        <w:noProof/>
                      </w:rPr>
                      <w:t xml:space="preserve">[34] </w:t>
                    </w:r>
                  </w:p>
                </w:tc>
                <w:tc>
                  <w:tcPr>
                    <w:tcW w:w="0" w:type="auto"/>
                    <w:hideMark/>
                  </w:tcPr>
                  <w:p w14:paraId="3D3D132E" w14:textId="77777777" w:rsidR="00F93996" w:rsidRDefault="00F93996">
                    <w:pPr>
                      <w:pStyle w:val="Literaturverzeichnis"/>
                      <w:rPr>
                        <w:noProof/>
                      </w:rPr>
                    </w:pPr>
                    <w:r>
                      <w:rPr>
                        <w:noProof/>
                      </w:rPr>
                      <w:t xml:space="preserve">N. K. Shinada, A. G. de Brevern and P. Schmidtke, "Halogens in Protein–Ligand Binding Mechanism: A Structural Perspective," </w:t>
                    </w:r>
                    <w:r>
                      <w:rPr>
                        <w:i/>
                        <w:iCs/>
                        <w:noProof/>
                      </w:rPr>
                      <w:t xml:space="preserve">Journal of Medicinal Chemistry, </w:t>
                    </w:r>
                    <w:r>
                      <w:rPr>
                        <w:noProof/>
                      </w:rPr>
                      <w:t xml:space="preserve">vol. 62, no. 21, pp. 9341-9356, 2019. </w:t>
                    </w:r>
                  </w:p>
                </w:tc>
              </w:tr>
              <w:tr w:rsidR="00F93996" w14:paraId="4EE81524" w14:textId="77777777">
                <w:trPr>
                  <w:divId w:val="2068020263"/>
                  <w:tblCellSpacing w:w="15" w:type="dxa"/>
                </w:trPr>
                <w:tc>
                  <w:tcPr>
                    <w:tcW w:w="50" w:type="pct"/>
                    <w:hideMark/>
                  </w:tcPr>
                  <w:p w14:paraId="3A966BB6" w14:textId="77777777" w:rsidR="00F93996" w:rsidRDefault="00F93996">
                    <w:pPr>
                      <w:pStyle w:val="Literaturverzeichnis"/>
                      <w:rPr>
                        <w:noProof/>
                      </w:rPr>
                    </w:pPr>
                    <w:r>
                      <w:rPr>
                        <w:noProof/>
                      </w:rPr>
                      <w:t xml:space="preserve">[35] </w:t>
                    </w:r>
                  </w:p>
                </w:tc>
                <w:tc>
                  <w:tcPr>
                    <w:tcW w:w="0" w:type="auto"/>
                    <w:hideMark/>
                  </w:tcPr>
                  <w:p w14:paraId="37AEFB36" w14:textId="77777777" w:rsidR="00F93996" w:rsidRDefault="00F93996">
                    <w:pPr>
                      <w:pStyle w:val="Literaturverzeichnis"/>
                      <w:rPr>
                        <w:noProof/>
                      </w:rPr>
                    </w:pPr>
                    <w:r w:rsidRPr="00F93996">
                      <w:rPr>
                        <w:noProof/>
                        <w:lang w:val="de-DE"/>
                      </w:rPr>
                      <w:t xml:space="preserve">G. Job and R. Rüffler, Physikalische Chemie - Eine Einführung nach neuem Konzept mit zahlreichen Experimenten (2. </w:t>
                    </w:r>
                    <w:r>
                      <w:rPr>
                        <w:noProof/>
                      </w:rPr>
                      <w:t xml:space="preserve">Auflage), Wiesbaden, Germany: Springer Spektrum, 2021. </w:t>
                    </w:r>
                  </w:p>
                </w:tc>
              </w:tr>
              <w:tr w:rsidR="00F93996" w14:paraId="047CF746" w14:textId="77777777">
                <w:trPr>
                  <w:divId w:val="2068020263"/>
                  <w:tblCellSpacing w:w="15" w:type="dxa"/>
                </w:trPr>
                <w:tc>
                  <w:tcPr>
                    <w:tcW w:w="50" w:type="pct"/>
                    <w:hideMark/>
                  </w:tcPr>
                  <w:p w14:paraId="387FEDB4" w14:textId="77777777" w:rsidR="00F93996" w:rsidRDefault="00F93996">
                    <w:pPr>
                      <w:pStyle w:val="Literaturverzeichnis"/>
                      <w:rPr>
                        <w:noProof/>
                      </w:rPr>
                    </w:pPr>
                    <w:r>
                      <w:rPr>
                        <w:noProof/>
                      </w:rPr>
                      <w:t xml:space="preserve">[36] </w:t>
                    </w:r>
                  </w:p>
                </w:tc>
                <w:tc>
                  <w:tcPr>
                    <w:tcW w:w="0" w:type="auto"/>
                    <w:hideMark/>
                  </w:tcPr>
                  <w:p w14:paraId="1ECEF440" w14:textId="77777777" w:rsidR="00F93996" w:rsidRDefault="00F93996">
                    <w:pPr>
                      <w:pStyle w:val="Literaturverzeichnis"/>
                      <w:rPr>
                        <w:noProof/>
                      </w:rPr>
                    </w:pPr>
                    <w:r>
                      <w:rPr>
                        <w:noProof/>
                      </w:rPr>
                      <w:t xml:space="preserve">J. Monod, J. Wyman and J.-P. Changeux, "On the Nature of Allosteric Transitions: A plausible model," </w:t>
                    </w:r>
                    <w:r>
                      <w:rPr>
                        <w:i/>
                        <w:iCs/>
                        <w:noProof/>
                      </w:rPr>
                      <w:t xml:space="preserve">Journal of olecular Biology, </w:t>
                    </w:r>
                    <w:r>
                      <w:rPr>
                        <w:noProof/>
                      </w:rPr>
                      <w:t xml:space="preserve">vol. 12, no. 1, pp. 88-118, 1965. </w:t>
                    </w:r>
                  </w:p>
                </w:tc>
              </w:tr>
              <w:tr w:rsidR="00F93996" w14:paraId="7A68EC58" w14:textId="77777777">
                <w:trPr>
                  <w:divId w:val="2068020263"/>
                  <w:tblCellSpacing w:w="15" w:type="dxa"/>
                </w:trPr>
                <w:tc>
                  <w:tcPr>
                    <w:tcW w:w="50" w:type="pct"/>
                    <w:hideMark/>
                  </w:tcPr>
                  <w:p w14:paraId="4926D880" w14:textId="77777777" w:rsidR="00F93996" w:rsidRDefault="00F93996">
                    <w:pPr>
                      <w:pStyle w:val="Literaturverzeichnis"/>
                      <w:rPr>
                        <w:noProof/>
                      </w:rPr>
                    </w:pPr>
                    <w:r>
                      <w:rPr>
                        <w:noProof/>
                      </w:rPr>
                      <w:t xml:space="preserve">[37] </w:t>
                    </w:r>
                  </w:p>
                </w:tc>
                <w:tc>
                  <w:tcPr>
                    <w:tcW w:w="0" w:type="auto"/>
                    <w:hideMark/>
                  </w:tcPr>
                  <w:p w14:paraId="724C7672" w14:textId="77777777" w:rsidR="00F93996" w:rsidRDefault="00F93996">
                    <w:pPr>
                      <w:pStyle w:val="Literaturverzeichnis"/>
                      <w:rPr>
                        <w:noProof/>
                      </w:rPr>
                    </w:pPr>
                    <w:r>
                      <w:rPr>
                        <w:noProof/>
                      </w:rPr>
                      <w:t xml:space="preserve">G. N. Stephanopoulos, A. A. Aristidou and J. Nielsen, "CHAPTER 5 - Regulation of Metabolic Pathways," in </w:t>
                    </w:r>
                    <w:r>
                      <w:rPr>
                        <w:i/>
                        <w:iCs/>
                        <w:noProof/>
                      </w:rPr>
                      <w:t>Metabolic Engineering - Principles and Methodologies</w:t>
                    </w:r>
                    <w:r>
                      <w:rPr>
                        <w:noProof/>
                      </w:rPr>
                      <w:t>, Academic Press, 1998, pp. 147-202.</w:t>
                    </w:r>
                  </w:p>
                </w:tc>
              </w:tr>
              <w:tr w:rsidR="00F93996" w14:paraId="086CBDAC" w14:textId="77777777">
                <w:trPr>
                  <w:divId w:val="2068020263"/>
                  <w:tblCellSpacing w:w="15" w:type="dxa"/>
                </w:trPr>
                <w:tc>
                  <w:tcPr>
                    <w:tcW w:w="50" w:type="pct"/>
                    <w:hideMark/>
                  </w:tcPr>
                  <w:p w14:paraId="263FF2C4" w14:textId="77777777" w:rsidR="00F93996" w:rsidRDefault="00F93996">
                    <w:pPr>
                      <w:pStyle w:val="Literaturverzeichnis"/>
                      <w:rPr>
                        <w:noProof/>
                      </w:rPr>
                    </w:pPr>
                    <w:r>
                      <w:rPr>
                        <w:noProof/>
                      </w:rPr>
                      <w:t xml:space="preserve">[38] </w:t>
                    </w:r>
                  </w:p>
                </w:tc>
                <w:tc>
                  <w:tcPr>
                    <w:tcW w:w="0" w:type="auto"/>
                    <w:hideMark/>
                  </w:tcPr>
                  <w:p w14:paraId="7E511A59" w14:textId="77777777" w:rsidR="00F93996" w:rsidRDefault="00F93996">
                    <w:pPr>
                      <w:pStyle w:val="Literaturverzeichnis"/>
                      <w:rPr>
                        <w:noProof/>
                      </w:rPr>
                    </w:pPr>
                    <w:r>
                      <w:rPr>
                        <w:noProof/>
                      </w:rPr>
                      <w:t xml:space="preserve">A. McPherson and J. A. Gavira , "Introduction to protein crystallization," </w:t>
                    </w:r>
                    <w:r>
                      <w:rPr>
                        <w:i/>
                        <w:iCs/>
                        <w:noProof/>
                      </w:rPr>
                      <w:t xml:space="preserve">Acta Crystallographica F, </w:t>
                    </w:r>
                    <w:r>
                      <w:rPr>
                        <w:noProof/>
                      </w:rPr>
                      <w:t xml:space="preserve">vol. 70, no. Pt 1, p. 2–20, 2013. </w:t>
                    </w:r>
                  </w:p>
                </w:tc>
              </w:tr>
              <w:tr w:rsidR="00F93996" w14:paraId="303694A8" w14:textId="77777777">
                <w:trPr>
                  <w:divId w:val="2068020263"/>
                  <w:tblCellSpacing w:w="15" w:type="dxa"/>
                </w:trPr>
                <w:tc>
                  <w:tcPr>
                    <w:tcW w:w="50" w:type="pct"/>
                    <w:hideMark/>
                  </w:tcPr>
                  <w:p w14:paraId="4EB53458" w14:textId="77777777" w:rsidR="00F93996" w:rsidRDefault="00F93996">
                    <w:pPr>
                      <w:pStyle w:val="Literaturverzeichnis"/>
                      <w:rPr>
                        <w:noProof/>
                      </w:rPr>
                    </w:pPr>
                    <w:r>
                      <w:rPr>
                        <w:noProof/>
                      </w:rPr>
                      <w:t xml:space="preserve">[39] </w:t>
                    </w:r>
                  </w:p>
                </w:tc>
                <w:tc>
                  <w:tcPr>
                    <w:tcW w:w="0" w:type="auto"/>
                    <w:hideMark/>
                  </w:tcPr>
                  <w:p w14:paraId="18A5EB0A" w14:textId="77777777" w:rsidR="00F93996" w:rsidRDefault="00F93996">
                    <w:pPr>
                      <w:pStyle w:val="Literaturverzeichnis"/>
                      <w:rPr>
                        <w:noProof/>
                      </w:rPr>
                    </w:pPr>
                    <w:r>
                      <w:rPr>
                        <w:noProof/>
                      </w:rPr>
                      <w:t xml:space="preserve">Y. Hu, K. Cheng, L. He, X. Zhang, B. Jiang, L. Jiang, C. Li, G. Wang, Y. Yang and M. Liu, "NMR-Based Methods for Protein Analysis," </w:t>
                    </w:r>
                    <w:r>
                      <w:rPr>
                        <w:i/>
                        <w:iCs/>
                        <w:noProof/>
                      </w:rPr>
                      <w:t xml:space="preserve">Analytical Chemistry, </w:t>
                    </w:r>
                    <w:r>
                      <w:rPr>
                        <w:noProof/>
                      </w:rPr>
                      <w:t xml:space="preserve">vol. 93, no. 4, pp. 1866-1879, 2021. </w:t>
                    </w:r>
                  </w:p>
                </w:tc>
              </w:tr>
              <w:tr w:rsidR="00F93996" w14:paraId="169A9D0B" w14:textId="77777777">
                <w:trPr>
                  <w:divId w:val="2068020263"/>
                  <w:tblCellSpacing w:w="15" w:type="dxa"/>
                </w:trPr>
                <w:tc>
                  <w:tcPr>
                    <w:tcW w:w="50" w:type="pct"/>
                    <w:hideMark/>
                  </w:tcPr>
                  <w:p w14:paraId="38F1C973" w14:textId="77777777" w:rsidR="00F93996" w:rsidRDefault="00F93996">
                    <w:pPr>
                      <w:pStyle w:val="Literaturverzeichnis"/>
                      <w:rPr>
                        <w:noProof/>
                      </w:rPr>
                    </w:pPr>
                    <w:r>
                      <w:rPr>
                        <w:noProof/>
                      </w:rPr>
                      <w:t xml:space="preserve">[40] </w:t>
                    </w:r>
                  </w:p>
                </w:tc>
                <w:tc>
                  <w:tcPr>
                    <w:tcW w:w="0" w:type="auto"/>
                    <w:hideMark/>
                  </w:tcPr>
                  <w:p w14:paraId="2ECA0124" w14:textId="77777777" w:rsidR="00F93996" w:rsidRDefault="00F93996">
                    <w:pPr>
                      <w:pStyle w:val="Literaturverzeichnis"/>
                      <w:rPr>
                        <w:noProof/>
                      </w:rPr>
                    </w:pPr>
                    <w:r>
                      <w:rPr>
                        <w:noProof/>
                      </w:rPr>
                      <w:t xml:space="preserve">F. W. Muskett, "Sample Preparation, Data Collection and Processing," in </w:t>
                    </w:r>
                    <w:r>
                      <w:rPr>
                        <w:i/>
                        <w:iCs/>
                        <w:noProof/>
                      </w:rPr>
                      <w:t>Protein NMR Spectroscopy: Practical Techniquesand Applications</w:t>
                    </w:r>
                    <w:r>
                      <w:rPr>
                        <w:noProof/>
                      </w:rPr>
                      <w:t>, West Sussex, United Kingdom, John Wiley &amp; Sons, Ltd, 2011, p. 5.</w:t>
                    </w:r>
                  </w:p>
                </w:tc>
              </w:tr>
              <w:tr w:rsidR="00F93996" w14:paraId="492B923B" w14:textId="77777777">
                <w:trPr>
                  <w:divId w:val="2068020263"/>
                  <w:tblCellSpacing w:w="15" w:type="dxa"/>
                </w:trPr>
                <w:tc>
                  <w:tcPr>
                    <w:tcW w:w="50" w:type="pct"/>
                    <w:hideMark/>
                  </w:tcPr>
                  <w:p w14:paraId="4487761A" w14:textId="77777777" w:rsidR="00F93996" w:rsidRDefault="00F93996">
                    <w:pPr>
                      <w:pStyle w:val="Literaturverzeichnis"/>
                      <w:rPr>
                        <w:noProof/>
                      </w:rPr>
                    </w:pPr>
                    <w:r>
                      <w:rPr>
                        <w:noProof/>
                      </w:rPr>
                      <w:t xml:space="preserve">[41] </w:t>
                    </w:r>
                  </w:p>
                </w:tc>
                <w:tc>
                  <w:tcPr>
                    <w:tcW w:w="0" w:type="auto"/>
                    <w:hideMark/>
                  </w:tcPr>
                  <w:p w14:paraId="1BCAABBF" w14:textId="77777777" w:rsidR="00F93996" w:rsidRDefault="00F93996">
                    <w:pPr>
                      <w:pStyle w:val="Literaturverzeichnis"/>
                      <w:rPr>
                        <w:noProof/>
                      </w:rPr>
                    </w:pPr>
                    <w:r>
                      <w:rPr>
                        <w:noProof/>
                      </w:rPr>
                      <w:t xml:space="preserve">X.-c. Bai, G. McMullan and S. H. W. Scheres, "How cryo-EM is revolutionizing structural biology," </w:t>
                    </w:r>
                    <w:r>
                      <w:rPr>
                        <w:i/>
                        <w:iCs/>
                        <w:noProof/>
                      </w:rPr>
                      <w:t xml:space="preserve">Trends in Biochemical Sciences, </w:t>
                    </w:r>
                    <w:r>
                      <w:rPr>
                        <w:noProof/>
                      </w:rPr>
                      <w:t xml:space="preserve">vol. 40, no. 1, pp. 49-57, 2015. </w:t>
                    </w:r>
                  </w:p>
                </w:tc>
              </w:tr>
              <w:tr w:rsidR="00F93996" w14:paraId="7AE97482" w14:textId="77777777">
                <w:trPr>
                  <w:divId w:val="2068020263"/>
                  <w:tblCellSpacing w:w="15" w:type="dxa"/>
                </w:trPr>
                <w:tc>
                  <w:tcPr>
                    <w:tcW w:w="50" w:type="pct"/>
                    <w:hideMark/>
                  </w:tcPr>
                  <w:p w14:paraId="2795C517" w14:textId="77777777" w:rsidR="00F93996" w:rsidRDefault="00F93996">
                    <w:pPr>
                      <w:pStyle w:val="Literaturverzeichnis"/>
                      <w:rPr>
                        <w:noProof/>
                      </w:rPr>
                    </w:pPr>
                    <w:r>
                      <w:rPr>
                        <w:noProof/>
                      </w:rPr>
                      <w:t xml:space="preserve">[42] </w:t>
                    </w:r>
                  </w:p>
                </w:tc>
                <w:tc>
                  <w:tcPr>
                    <w:tcW w:w="0" w:type="auto"/>
                    <w:hideMark/>
                  </w:tcPr>
                  <w:p w14:paraId="37B6CD29" w14:textId="77777777" w:rsidR="00F93996" w:rsidRDefault="00F93996">
                    <w:pPr>
                      <w:pStyle w:val="Literaturverzeichnis"/>
                      <w:rPr>
                        <w:noProof/>
                      </w:rPr>
                    </w:pPr>
                    <w:r>
                      <w:rPr>
                        <w:noProof/>
                      </w:rPr>
                      <w:t xml:space="preserve">Y. Liu, M. Grimm, W.-t. Dai, M.-c. Hou, Z.-X. Xiao and Y. Cao, "CB-Dock: a web server for cavity detection-guided protein–ligand blind docking," </w:t>
                    </w:r>
                    <w:r>
                      <w:rPr>
                        <w:i/>
                        <w:iCs/>
                        <w:noProof/>
                      </w:rPr>
                      <w:t xml:space="preserve">Acta Pharmacologica Sinica, </w:t>
                    </w:r>
                    <w:r>
                      <w:rPr>
                        <w:noProof/>
                      </w:rPr>
                      <w:t xml:space="preserve">vol. 41, no. 1, p. 138–144, 2019. </w:t>
                    </w:r>
                  </w:p>
                </w:tc>
              </w:tr>
              <w:tr w:rsidR="00F93996" w14:paraId="146CD96D" w14:textId="77777777">
                <w:trPr>
                  <w:divId w:val="2068020263"/>
                  <w:tblCellSpacing w:w="15" w:type="dxa"/>
                </w:trPr>
                <w:tc>
                  <w:tcPr>
                    <w:tcW w:w="50" w:type="pct"/>
                    <w:hideMark/>
                  </w:tcPr>
                  <w:p w14:paraId="69279E87" w14:textId="77777777" w:rsidR="00F93996" w:rsidRDefault="00F93996">
                    <w:pPr>
                      <w:pStyle w:val="Literaturverzeichnis"/>
                      <w:rPr>
                        <w:noProof/>
                      </w:rPr>
                    </w:pPr>
                    <w:r>
                      <w:rPr>
                        <w:noProof/>
                      </w:rPr>
                      <w:t xml:space="preserve">[43] </w:t>
                    </w:r>
                  </w:p>
                </w:tc>
                <w:tc>
                  <w:tcPr>
                    <w:tcW w:w="0" w:type="auto"/>
                    <w:hideMark/>
                  </w:tcPr>
                  <w:p w14:paraId="2FF99243" w14:textId="77777777" w:rsidR="00F93996" w:rsidRDefault="00F93996">
                    <w:pPr>
                      <w:pStyle w:val="Literaturverzeichnis"/>
                      <w:rPr>
                        <w:noProof/>
                      </w:rPr>
                    </w:pPr>
                    <w:r>
                      <w:rPr>
                        <w:noProof/>
                      </w:rPr>
                      <w:t xml:space="preserve">G. M. Morris, D. S. Goodsell, R. S. Halliday, R. Huey, W. E. Hart, R. K. Belew and A. J. Olson, "Automated Docking Using a Lamarckian Genetic Algorithm and an Empirical Binding Free Energy Function," </w:t>
                    </w:r>
                    <w:r>
                      <w:rPr>
                        <w:i/>
                        <w:iCs/>
                        <w:noProof/>
                      </w:rPr>
                      <w:t xml:space="preserve">Journal of Computational Chemistry, </w:t>
                    </w:r>
                    <w:r>
                      <w:rPr>
                        <w:noProof/>
                      </w:rPr>
                      <w:t xml:space="preserve">vol. 19, no. 14, pp. 1639-1662, 1998. </w:t>
                    </w:r>
                  </w:p>
                </w:tc>
              </w:tr>
              <w:tr w:rsidR="00F93996" w14:paraId="3CB90A55" w14:textId="77777777">
                <w:trPr>
                  <w:divId w:val="2068020263"/>
                  <w:tblCellSpacing w:w="15" w:type="dxa"/>
                </w:trPr>
                <w:tc>
                  <w:tcPr>
                    <w:tcW w:w="50" w:type="pct"/>
                    <w:hideMark/>
                  </w:tcPr>
                  <w:p w14:paraId="2EDDF035" w14:textId="77777777" w:rsidR="00F93996" w:rsidRDefault="00F93996">
                    <w:pPr>
                      <w:pStyle w:val="Literaturverzeichnis"/>
                      <w:rPr>
                        <w:noProof/>
                      </w:rPr>
                    </w:pPr>
                    <w:r>
                      <w:rPr>
                        <w:noProof/>
                      </w:rPr>
                      <w:t xml:space="preserve">[44] </w:t>
                    </w:r>
                  </w:p>
                </w:tc>
                <w:tc>
                  <w:tcPr>
                    <w:tcW w:w="0" w:type="auto"/>
                    <w:hideMark/>
                  </w:tcPr>
                  <w:p w14:paraId="1354F148" w14:textId="77777777" w:rsidR="00F93996" w:rsidRDefault="00F93996">
                    <w:pPr>
                      <w:pStyle w:val="Literaturverzeichnis"/>
                      <w:rPr>
                        <w:noProof/>
                      </w:rPr>
                    </w:pPr>
                    <w:r>
                      <w:rPr>
                        <w:noProof/>
                      </w:rPr>
                      <w:t xml:space="preserve">M. Rarey, B. Kramer, T. Lengauer and G. Klebe, "A Fast Flexible Docking Method using an Incremental Construction Algorithm," </w:t>
                    </w:r>
                    <w:r>
                      <w:rPr>
                        <w:i/>
                        <w:iCs/>
                        <w:noProof/>
                      </w:rPr>
                      <w:t xml:space="preserve">Journal of Molecular Biology, </w:t>
                    </w:r>
                    <w:r>
                      <w:rPr>
                        <w:noProof/>
                      </w:rPr>
                      <w:t xml:space="preserve">vol. 261, no. 3, pp. 470-489, 1996. </w:t>
                    </w:r>
                  </w:p>
                </w:tc>
              </w:tr>
              <w:tr w:rsidR="00F93996" w14:paraId="646DBFF4" w14:textId="77777777">
                <w:trPr>
                  <w:divId w:val="2068020263"/>
                  <w:tblCellSpacing w:w="15" w:type="dxa"/>
                </w:trPr>
                <w:tc>
                  <w:tcPr>
                    <w:tcW w:w="50" w:type="pct"/>
                    <w:hideMark/>
                  </w:tcPr>
                  <w:p w14:paraId="21CE3B0B" w14:textId="77777777" w:rsidR="00F93996" w:rsidRDefault="00F93996">
                    <w:pPr>
                      <w:pStyle w:val="Literaturverzeichnis"/>
                      <w:rPr>
                        <w:noProof/>
                      </w:rPr>
                    </w:pPr>
                    <w:r>
                      <w:rPr>
                        <w:noProof/>
                      </w:rPr>
                      <w:t xml:space="preserve">[45] </w:t>
                    </w:r>
                  </w:p>
                </w:tc>
                <w:tc>
                  <w:tcPr>
                    <w:tcW w:w="0" w:type="auto"/>
                    <w:hideMark/>
                  </w:tcPr>
                  <w:p w14:paraId="7FBBD881" w14:textId="77777777" w:rsidR="00F93996" w:rsidRDefault="00F93996">
                    <w:pPr>
                      <w:pStyle w:val="Literaturverzeichnis"/>
                      <w:rPr>
                        <w:noProof/>
                      </w:rPr>
                    </w:pPr>
                    <w:r>
                      <w:rPr>
                        <w:noProof/>
                      </w:rPr>
                      <w:t xml:space="preserve">S.-Y. Huang, S. Z. Grinter and X. Zou, "Scoring functions and their evaluation methods for protein-ligand docking: recent advances and future directions," </w:t>
                    </w:r>
                    <w:r>
                      <w:rPr>
                        <w:i/>
                        <w:iCs/>
                        <w:noProof/>
                      </w:rPr>
                      <w:t xml:space="preserve">Physical Chemistry Chemical Physics, </w:t>
                    </w:r>
                    <w:r>
                      <w:rPr>
                        <w:noProof/>
                      </w:rPr>
                      <w:t xml:space="preserve">vol. 12, no. 40, pp. 12899-12908, 2024. </w:t>
                    </w:r>
                  </w:p>
                </w:tc>
              </w:tr>
              <w:tr w:rsidR="00F93996" w14:paraId="245FB173" w14:textId="77777777">
                <w:trPr>
                  <w:divId w:val="2068020263"/>
                  <w:tblCellSpacing w:w="15" w:type="dxa"/>
                </w:trPr>
                <w:tc>
                  <w:tcPr>
                    <w:tcW w:w="50" w:type="pct"/>
                    <w:hideMark/>
                  </w:tcPr>
                  <w:p w14:paraId="6169CD7A" w14:textId="77777777" w:rsidR="00F93996" w:rsidRDefault="00F93996">
                    <w:pPr>
                      <w:pStyle w:val="Literaturverzeichnis"/>
                      <w:rPr>
                        <w:noProof/>
                      </w:rPr>
                    </w:pPr>
                    <w:r>
                      <w:rPr>
                        <w:noProof/>
                      </w:rPr>
                      <w:t xml:space="preserve">[46] </w:t>
                    </w:r>
                  </w:p>
                </w:tc>
                <w:tc>
                  <w:tcPr>
                    <w:tcW w:w="0" w:type="auto"/>
                    <w:hideMark/>
                  </w:tcPr>
                  <w:p w14:paraId="32FCB95B" w14:textId="77777777" w:rsidR="00F93996" w:rsidRDefault="00F93996">
                    <w:pPr>
                      <w:pStyle w:val="Literaturverzeichnis"/>
                      <w:rPr>
                        <w:noProof/>
                      </w:rPr>
                    </w:pPr>
                    <w:r>
                      <w:rPr>
                        <w:noProof/>
                      </w:rPr>
                      <w:t xml:space="preserve">J. Sunseri and D. R. Koes, "Virtual Screening with Gnina 1.0," </w:t>
                    </w:r>
                    <w:r>
                      <w:rPr>
                        <w:i/>
                        <w:iCs/>
                        <w:noProof/>
                      </w:rPr>
                      <w:t xml:space="preserve">Molecules, </w:t>
                    </w:r>
                    <w:r>
                      <w:rPr>
                        <w:noProof/>
                      </w:rPr>
                      <w:t xml:space="preserve">vol. 26, no. 23, p. 7369, 2021. </w:t>
                    </w:r>
                  </w:p>
                </w:tc>
              </w:tr>
              <w:tr w:rsidR="00F93996" w14:paraId="23CF83E1" w14:textId="77777777">
                <w:trPr>
                  <w:divId w:val="2068020263"/>
                  <w:tblCellSpacing w:w="15" w:type="dxa"/>
                </w:trPr>
                <w:tc>
                  <w:tcPr>
                    <w:tcW w:w="50" w:type="pct"/>
                    <w:hideMark/>
                  </w:tcPr>
                  <w:p w14:paraId="06275702" w14:textId="77777777" w:rsidR="00F93996" w:rsidRDefault="00F93996">
                    <w:pPr>
                      <w:pStyle w:val="Literaturverzeichnis"/>
                      <w:rPr>
                        <w:noProof/>
                      </w:rPr>
                    </w:pPr>
                    <w:r>
                      <w:rPr>
                        <w:noProof/>
                      </w:rPr>
                      <w:lastRenderedPageBreak/>
                      <w:t xml:space="preserve">[47] </w:t>
                    </w:r>
                  </w:p>
                </w:tc>
                <w:tc>
                  <w:tcPr>
                    <w:tcW w:w="0" w:type="auto"/>
                    <w:hideMark/>
                  </w:tcPr>
                  <w:p w14:paraId="2E418D1E" w14:textId="77777777" w:rsidR="00F93996" w:rsidRDefault="00F93996">
                    <w:pPr>
                      <w:pStyle w:val="Literaturverzeichnis"/>
                      <w:rPr>
                        <w:noProof/>
                      </w:rPr>
                    </w:pPr>
                    <w:r>
                      <w:rPr>
                        <w:noProof/>
                      </w:rPr>
                      <w:t xml:space="preserve">O. Trott and A. J. Olson, "AutoDock Vina: Improving the speed and accuracy of docking with a new scoring function, efficient optimization, and multithreading," </w:t>
                    </w:r>
                    <w:r>
                      <w:rPr>
                        <w:i/>
                        <w:iCs/>
                        <w:noProof/>
                      </w:rPr>
                      <w:t xml:space="preserve">Journal of Computational Chemistry, </w:t>
                    </w:r>
                    <w:r>
                      <w:rPr>
                        <w:noProof/>
                      </w:rPr>
                      <w:t xml:space="preserve">vol. 31, no. 2, pp. 249-461, 2010. </w:t>
                    </w:r>
                  </w:p>
                </w:tc>
              </w:tr>
              <w:tr w:rsidR="00F93996" w14:paraId="4BB7C6C8" w14:textId="77777777">
                <w:trPr>
                  <w:divId w:val="2068020263"/>
                  <w:tblCellSpacing w:w="15" w:type="dxa"/>
                </w:trPr>
                <w:tc>
                  <w:tcPr>
                    <w:tcW w:w="50" w:type="pct"/>
                    <w:hideMark/>
                  </w:tcPr>
                  <w:p w14:paraId="6B030941" w14:textId="77777777" w:rsidR="00F93996" w:rsidRDefault="00F93996">
                    <w:pPr>
                      <w:pStyle w:val="Literaturverzeichnis"/>
                      <w:rPr>
                        <w:noProof/>
                      </w:rPr>
                    </w:pPr>
                    <w:r>
                      <w:rPr>
                        <w:noProof/>
                      </w:rPr>
                      <w:t xml:space="preserve">[48] </w:t>
                    </w:r>
                  </w:p>
                </w:tc>
                <w:tc>
                  <w:tcPr>
                    <w:tcW w:w="0" w:type="auto"/>
                    <w:hideMark/>
                  </w:tcPr>
                  <w:p w14:paraId="6E86FD7E" w14:textId="77777777" w:rsidR="00F93996" w:rsidRDefault="00F93996">
                    <w:pPr>
                      <w:pStyle w:val="Literaturverzeichnis"/>
                      <w:rPr>
                        <w:noProof/>
                      </w:rPr>
                    </w:pPr>
                    <w:r>
                      <w:rPr>
                        <w:noProof/>
                      </w:rPr>
                      <w:t xml:space="preserve">X.-Y. Meng, H.-X. Zhang, M. Mezei and M. Cui, "Molecular Docking: A powerful approach for structure-based drug discovery," </w:t>
                    </w:r>
                    <w:r>
                      <w:rPr>
                        <w:i/>
                        <w:iCs/>
                        <w:noProof/>
                      </w:rPr>
                      <w:t xml:space="preserve">Current Computer-Aided Drug Design, </w:t>
                    </w:r>
                    <w:r>
                      <w:rPr>
                        <w:noProof/>
                      </w:rPr>
                      <w:t xml:space="preserve">vol. 7, no. 2, p. 146–157, 2012. </w:t>
                    </w:r>
                  </w:p>
                </w:tc>
              </w:tr>
              <w:tr w:rsidR="00F93996" w14:paraId="20FA6105" w14:textId="77777777">
                <w:trPr>
                  <w:divId w:val="2068020263"/>
                  <w:tblCellSpacing w:w="15" w:type="dxa"/>
                </w:trPr>
                <w:tc>
                  <w:tcPr>
                    <w:tcW w:w="50" w:type="pct"/>
                    <w:hideMark/>
                  </w:tcPr>
                  <w:p w14:paraId="6451B1CF" w14:textId="77777777" w:rsidR="00F93996" w:rsidRDefault="00F93996">
                    <w:pPr>
                      <w:pStyle w:val="Literaturverzeichnis"/>
                      <w:rPr>
                        <w:noProof/>
                      </w:rPr>
                    </w:pPr>
                    <w:r>
                      <w:rPr>
                        <w:noProof/>
                      </w:rPr>
                      <w:t xml:space="preserve">[49] </w:t>
                    </w:r>
                  </w:p>
                </w:tc>
                <w:tc>
                  <w:tcPr>
                    <w:tcW w:w="0" w:type="auto"/>
                    <w:hideMark/>
                  </w:tcPr>
                  <w:p w14:paraId="2D1F3328" w14:textId="77777777" w:rsidR="00F93996" w:rsidRDefault="00F93996">
                    <w:pPr>
                      <w:pStyle w:val="Literaturverzeichnis"/>
                      <w:rPr>
                        <w:noProof/>
                      </w:rPr>
                    </w:pPr>
                    <w:r>
                      <w:rPr>
                        <w:noProof/>
                      </w:rPr>
                      <w:t xml:space="preserve">P. D. Thomas and K. A. Dill, "Statistical Potentials Extracted From Protein Structures: How Accurate Are They?," </w:t>
                    </w:r>
                    <w:r>
                      <w:rPr>
                        <w:i/>
                        <w:iCs/>
                        <w:noProof/>
                      </w:rPr>
                      <w:t xml:space="preserve">Journal of Molecular Biology, </w:t>
                    </w:r>
                    <w:r>
                      <w:rPr>
                        <w:noProof/>
                      </w:rPr>
                      <w:t xml:space="preserve">vol. 257, no. 2, pp. 457-469, 1996. </w:t>
                    </w:r>
                  </w:p>
                </w:tc>
              </w:tr>
              <w:tr w:rsidR="00F93996" w14:paraId="6D6F34EA" w14:textId="77777777">
                <w:trPr>
                  <w:divId w:val="2068020263"/>
                  <w:tblCellSpacing w:w="15" w:type="dxa"/>
                </w:trPr>
                <w:tc>
                  <w:tcPr>
                    <w:tcW w:w="50" w:type="pct"/>
                    <w:hideMark/>
                  </w:tcPr>
                  <w:p w14:paraId="4068CE57" w14:textId="77777777" w:rsidR="00F93996" w:rsidRDefault="00F93996">
                    <w:pPr>
                      <w:pStyle w:val="Literaturverzeichnis"/>
                      <w:rPr>
                        <w:noProof/>
                      </w:rPr>
                    </w:pPr>
                    <w:r>
                      <w:rPr>
                        <w:noProof/>
                      </w:rPr>
                      <w:t xml:space="preserve">[50] </w:t>
                    </w:r>
                  </w:p>
                </w:tc>
                <w:tc>
                  <w:tcPr>
                    <w:tcW w:w="0" w:type="auto"/>
                    <w:hideMark/>
                  </w:tcPr>
                  <w:p w14:paraId="0FC0AB10" w14:textId="77777777" w:rsidR="00F93996" w:rsidRDefault="00F93996">
                    <w:pPr>
                      <w:pStyle w:val="Literaturverzeichnis"/>
                      <w:rPr>
                        <w:noProof/>
                      </w:rPr>
                    </w:pPr>
                    <w:r>
                      <w:rPr>
                        <w:noProof/>
                      </w:rPr>
                      <w:t xml:space="preserve">Q. U. Ain, A. Aleksandrova, F. D. Roessler and P. J. Ballester, "Machine-learning scoring functions to improve structure-based binding affinity prediction and virtual screening," </w:t>
                    </w:r>
                    <w:r>
                      <w:rPr>
                        <w:i/>
                        <w:iCs/>
                        <w:noProof/>
                      </w:rPr>
                      <w:t xml:space="preserve">WIREs Computational Molecular Science, </w:t>
                    </w:r>
                    <w:r>
                      <w:rPr>
                        <w:noProof/>
                      </w:rPr>
                      <w:t xml:space="preserve">vol. 5, no. 6, pp. 405-459, 2015. </w:t>
                    </w:r>
                  </w:p>
                </w:tc>
              </w:tr>
              <w:tr w:rsidR="00F93996" w14:paraId="25E9EBCB" w14:textId="77777777">
                <w:trPr>
                  <w:divId w:val="2068020263"/>
                  <w:tblCellSpacing w:w="15" w:type="dxa"/>
                </w:trPr>
                <w:tc>
                  <w:tcPr>
                    <w:tcW w:w="50" w:type="pct"/>
                    <w:hideMark/>
                  </w:tcPr>
                  <w:p w14:paraId="5E4DE65F" w14:textId="77777777" w:rsidR="00F93996" w:rsidRDefault="00F93996">
                    <w:pPr>
                      <w:pStyle w:val="Literaturverzeichnis"/>
                      <w:rPr>
                        <w:noProof/>
                      </w:rPr>
                    </w:pPr>
                    <w:r>
                      <w:rPr>
                        <w:noProof/>
                      </w:rPr>
                      <w:t xml:space="preserve">[51] </w:t>
                    </w:r>
                  </w:p>
                </w:tc>
                <w:tc>
                  <w:tcPr>
                    <w:tcW w:w="0" w:type="auto"/>
                    <w:hideMark/>
                  </w:tcPr>
                  <w:p w14:paraId="6D8BC3F8" w14:textId="77777777" w:rsidR="00F93996" w:rsidRDefault="00F93996">
                    <w:pPr>
                      <w:pStyle w:val="Literaturverzeichnis"/>
                      <w:rPr>
                        <w:noProof/>
                      </w:rPr>
                    </w:pPr>
                    <w:r>
                      <w:rPr>
                        <w:noProof/>
                      </w:rPr>
                      <w:t xml:space="preserve">J. Jumper, R. Evans, A. Pritzel, T. Green, M. Figurnov, O. Ronneberger, K. Tunyasuvunakool, R. Bates, A. Žídek, A. Potapenko, A. Bridgland, C. Meyer, S. A. A. Kohl, A. J. Ballard, A. Cowie, B. Romera-Paredes, S. Nikolov, R. Jain, J. Adler, T. Back, S. Petersen, D. Reiman, E. Clancy, M. Zielinski, M. Steinegger, M. Pacholska, T. Berghammer, S. Bodenstein, D. Silver, O. Vinyals, A. W. Senior, K. Kavukcuoglu, P. Kohli and D. Hassabis, "Highly accurate protein structure prediction with AlphaFold," </w:t>
                    </w:r>
                    <w:r>
                      <w:rPr>
                        <w:i/>
                        <w:iCs/>
                        <w:noProof/>
                      </w:rPr>
                      <w:t xml:space="preserve">Nature, </w:t>
                    </w:r>
                    <w:r>
                      <w:rPr>
                        <w:noProof/>
                      </w:rPr>
                      <w:t xml:space="preserve">vol. 596, pp. 583-589, 2021. </w:t>
                    </w:r>
                  </w:p>
                </w:tc>
              </w:tr>
              <w:tr w:rsidR="00F93996" w14:paraId="53D8B7E4" w14:textId="77777777">
                <w:trPr>
                  <w:divId w:val="2068020263"/>
                  <w:tblCellSpacing w:w="15" w:type="dxa"/>
                </w:trPr>
                <w:tc>
                  <w:tcPr>
                    <w:tcW w:w="50" w:type="pct"/>
                    <w:hideMark/>
                  </w:tcPr>
                  <w:p w14:paraId="1A079766" w14:textId="77777777" w:rsidR="00F93996" w:rsidRDefault="00F93996">
                    <w:pPr>
                      <w:pStyle w:val="Literaturverzeichnis"/>
                      <w:rPr>
                        <w:noProof/>
                      </w:rPr>
                    </w:pPr>
                    <w:r>
                      <w:rPr>
                        <w:noProof/>
                      </w:rPr>
                      <w:t xml:space="preserve">[52] </w:t>
                    </w:r>
                  </w:p>
                </w:tc>
                <w:tc>
                  <w:tcPr>
                    <w:tcW w:w="0" w:type="auto"/>
                    <w:hideMark/>
                  </w:tcPr>
                  <w:p w14:paraId="3047F6ED" w14:textId="77777777" w:rsidR="00F93996" w:rsidRDefault="00F93996">
                    <w:pPr>
                      <w:pStyle w:val="Literaturverzeichnis"/>
                      <w:rPr>
                        <w:noProof/>
                      </w:rPr>
                    </w:pPr>
                    <w:r>
                      <w:rPr>
                        <w:noProof/>
                      </w:rPr>
                      <w:t xml:space="preserve">J. Fleming, P. Magana, S. Nair, M. Tsenkov, D. Bertoni, I. Pidruchna, M. Q. Lima Afonso, A. Midlik, U. Paramval, A. Žídek, A. Laydon, O. Kovalevskiy, J. Pan, J. Cheng, Ž. Avsec, C. Bycroft, L. H. Wong, M. Last, M. Mirdita, M. Steinegger, P. Kohli, M. Váradi and S. Velankar, "AlphaFold Protein Structure Database and 3D-Beacons: New Data and Capabilities," </w:t>
                    </w:r>
                    <w:r>
                      <w:rPr>
                        <w:i/>
                        <w:iCs/>
                        <w:noProof/>
                      </w:rPr>
                      <w:t xml:space="preserve">Journal of Molecular Biology, </w:t>
                    </w:r>
                    <w:r>
                      <w:rPr>
                        <w:noProof/>
                      </w:rPr>
                      <w:t xml:space="preserve">vol. 437, no. 15, 2025. </w:t>
                    </w:r>
                  </w:p>
                </w:tc>
              </w:tr>
              <w:tr w:rsidR="00F93996" w14:paraId="40F37C57" w14:textId="77777777">
                <w:trPr>
                  <w:divId w:val="2068020263"/>
                  <w:tblCellSpacing w:w="15" w:type="dxa"/>
                </w:trPr>
                <w:tc>
                  <w:tcPr>
                    <w:tcW w:w="50" w:type="pct"/>
                    <w:hideMark/>
                  </w:tcPr>
                  <w:p w14:paraId="3C137ED8" w14:textId="77777777" w:rsidR="00F93996" w:rsidRDefault="00F93996">
                    <w:pPr>
                      <w:pStyle w:val="Literaturverzeichnis"/>
                      <w:rPr>
                        <w:noProof/>
                      </w:rPr>
                    </w:pPr>
                    <w:r>
                      <w:rPr>
                        <w:noProof/>
                      </w:rPr>
                      <w:t xml:space="preserve">[53] </w:t>
                    </w:r>
                  </w:p>
                </w:tc>
                <w:tc>
                  <w:tcPr>
                    <w:tcW w:w="0" w:type="auto"/>
                    <w:hideMark/>
                  </w:tcPr>
                  <w:p w14:paraId="52F5F637" w14:textId="77777777" w:rsidR="00F93996" w:rsidRDefault="00F93996">
                    <w:pPr>
                      <w:pStyle w:val="Literaturverzeichnis"/>
                      <w:rPr>
                        <w:noProof/>
                      </w:rPr>
                    </w:pPr>
                    <w:r>
                      <w:rPr>
                        <w:noProof/>
                      </w:rPr>
                      <w:t>EMBL-EBI, "pLDDT: Understanding local confidence," EMBL-EBI, 06 2025. [Online]. Available: https://www.ebi.ac.uk/training/online/courses/alphafold/inputs-and-outputs/evaluating-alphafolds-predicted-structures-using-confidence-scores/plddt-understanding-local-confidence. [Accessed 21 08 2025].</w:t>
                    </w:r>
                  </w:p>
                </w:tc>
              </w:tr>
              <w:tr w:rsidR="00F93996" w14:paraId="61FFDA57" w14:textId="77777777">
                <w:trPr>
                  <w:divId w:val="2068020263"/>
                  <w:tblCellSpacing w:w="15" w:type="dxa"/>
                </w:trPr>
                <w:tc>
                  <w:tcPr>
                    <w:tcW w:w="50" w:type="pct"/>
                    <w:hideMark/>
                  </w:tcPr>
                  <w:p w14:paraId="57F5DFB5" w14:textId="77777777" w:rsidR="00F93996" w:rsidRDefault="00F93996">
                    <w:pPr>
                      <w:pStyle w:val="Literaturverzeichnis"/>
                      <w:rPr>
                        <w:noProof/>
                      </w:rPr>
                    </w:pPr>
                    <w:r>
                      <w:rPr>
                        <w:noProof/>
                      </w:rPr>
                      <w:t xml:space="preserve">[54] </w:t>
                    </w:r>
                  </w:p>
                </w:tc>
                <w:tc>
                  <w:tcPr>
                    <w:tcW w:w="0" w:type="auto"/>
                    <w:hideMark/>
                  </w:tcPr>
                  <w:p w14:paraId="0E94153F" w14:textId="77777777" w:rsidR="00F93996" w:rsidRDefault="00F93996">
                    <w:pPr>
                      <w:pStyle w:val="Literaturverzeichnis"/>
                      <w:rPr>
                        <w:noProof/>
                      </w:rPr>
                    </w:pPr>
                    <w:r>
                      <w:rPr>
                        <w:noProof/>
                      </w:rPr>
                      <w:t>EMBL-EBI, "Confidence scores in AlphaFold-Multimer," EMBL-EBI, 06 2025. [Online]. Available: https://www.ebi.ac.uk/training/online/courses/alphafold/inputs-and-outputs/evaluating-alphafolds-predicted-structures-using-confidence-scores/confidence-scores-in-alphafold-multimer. [Accessed 21 08 2025].</w:t>
                    </w:r>
                  </w:p>
                </w:tc>
              </w:tr>
              <w:tr w:rsidR="00F93996" w14:paraId="357B7731" w14:textId="77777777">
                <w:trPr>
                  <w:divId w:val="2068020263"/>
                  <w:tblCellSpacing w:w="15" w:type="dxa"/>
                </w:trPr>
                <w:tc>
                  <w:tcPr>
                    <w:tcW w:w="50" w:type="pct"/>
                    <w:hideMark/>
                  </w:tcPr>
                  <w:p w14:paraId="2F682E3F" w14:textId="77777777" w:rsidR="00F93996" w:rsidRDefault="00F93996">
                    <w:pPr>
                      <w:pStyle w:val="Literaturverzeichnis"/>
                      <w:rPr>
                        <w:noProof/>
                      </w:rPr>
                    </w:pPr>
                    <w:r>
                      <w:rPr>
                        <w:noProof/>
                      </w:rPr>
                      <w:t xml:space="preserve">[55] </w:t>
                    </w:r>
                  </w:p>
                </w:tc>
                <w:tc>
                  <w:tcPr>
                    <w:tcW w:w="0" w:type="auto"/>
                    <w:hideMark/>
                  </w:tcPr>
                  <w:p w14:paraId="4AC2FD47" w14:textId="77777777" w:rsidR="00F93996" w:rsidRDefault="00F93996">
                    <w:pPr>
                      <w:pStyle w:val="Literaturverzeichnis"/>
                      <w:rPr>
                        <w:noProof/>
                      </w:rPr>
                    </w:pPr>
                    <w:r>
                      <w:rPr>
                        <w:noProof/>
                      </w:rPr>
                      <w:t xml:space="preserve">Y. Zhang and J. Skolnick, "Scoring function for automated assessment of protein structure template quality," </w:t>
                    </w:r>
                    <w:r>
                      <w:rPr>
                        <w:i/>
                        <w:iCs/>
                        <w:noProof/>
                      </w:rPr>
                      <w:t xml:space="preserve">Proteins, </w:t>
                    </w:r>
                    <w:r>
                      <w:rPr>
                        <w:noProof/>
                      </w:rPr>
                      <w:t xml:space="preserve">vol. 57, pp. 702-710, 2004. </w:t>
                    </w:r>
                  </w:p>
                </w:tc>
              </w:tr>
              <w:tr w:rsidR="00F93996" w14:paraId="522C0993" w14:textId="77777777">
                <w:trPr>
                  <w:divId w:val="2068020263"/>
                  <w:tblCellSpacing w:w="15" w:type="dxa"/>
                </w:trPr>
                <w:tc>
                  <w:tcPr>
                    <w:tcW w:w="50" w:type="pct"/>
                    <w:hideMark/>
                  </w:tcPr>
                  <w:p w14:paraId="5C9869F1" w14:textId="77777777" w:rsidR="00F93996" w:rsidRDefault="00F93996">
                    <w:pPr>
                      <w:pStyle w:val="Literaturverzeichnis"/>
                      <w:rPr>
                        <w:noProof/>
                      </w:rPr>
                    </w:pPr>
                    <w:r>
                      <w:rPr>
                        <w:noProof/>
                      </w:rPr>
                      <w:t xml:space="preserve">[56] </w:t>
                    </w:r>
                  </w:p>
                </w:tc>
                <w:tc>
                  <w:tcPr>
                    <w:tcW w:w="0" w:type="auto"/>
                    <w:hideMark/>
                  </w:tcPr>
                  <w:p w14:paraId="5E2525E7" w14:textId="77777777" w:rsidR="00F93996" w:rsidRDefault="00F93996">
                    <w:pPr>
                      <w:pStyle w:val="Literaturverzeichnis"/>
                      <w:rPr>
                        <w:noProof/>
                      </w:rPr>
                    </w:pPr>
                    <w:r>
                      <w:rPr>
                        <w:noProof/>
                      </w:rPr>
                      <w:t>Bytedance Inc., "Protenix Server," 26 12 2024. [Online]. Available: https://protenix-server.com. [Accessed 27 08 2025].</w:t>
                    </w:r>
                  </w:p>
                </w:tc>
              </w:tr>
              <w:tr w:rsidR="00F93996" w14:paraId="53579046" w14:textId="77777777">
                <w:trPr>
                  <w:divId w:val="2068020263"/>
                  <w:tblCellSpacing w:w="15" w:type="dxa"/>
                </w:trPr>
                <w:tc>
                  <w:tcPr>
                    <w:tcW w:w="50" w:type="pct"/>
                    <w:hideMark/>
                  </w:tcPr>
                  <w:p w14:paraId="7E783380" w14:textId="77777777" w:rsidR="00F93996" w:rsidRDefault="00F93996">
                    <w:pPr>
                      <w:pStyle w:val="Literaturverzeichnis"/>
                      <w:rPr>
                        <w:noProof/>
                      </w:rPr>
                    </w:pPr>
                    <w:r>
                      <w:rPr>
                        <w:noProof/>
                      </w:rPr>
                      <w:t xml:space="preserve">[57] </w:t>
                    </w:r>
                  </w:p>
                </w:tc>
                <w:tc>
                  <w:tcPr>
                    <w:tcW w:w="0" w:type="auto"/>
                    <w:hideMark/>
                  </w:tcPr>
                  <w:p w14:paraId="645CB34D" w14:textId="77777777" w:rsidR="00F93996" w:rsidRDefault="00F93996">
                    <w:pPr>
                      <w:pStyle w:val="Literaturverzeichnis"/>
                      <w:rPr>
                        <w:noProof/>
                      </w:rPr>
                    </w:pPr>
                    <w:r>
                      <w:rPr>
                        <w:noProof/>
                      </w:rPr>
                      <w:t>G. Landrum, "RDKit," Open-source cheminformatics, 03 05 2025. [Online]. Available: https://www.rdkit.org. [Accessed 18 08 2025].</w:t>
                    </w:r>
                  </w:p>
                </w:tc>
              </w:tr>
              <w:tr w:rsidR="00F93996" w14:paraId="7CD1770B" w14:textId="77777777">
                <w:trPr>
                  <w:divId w:val="2068020263"/>
                  <w:tblCellSpacing w:w="15" w:type="dxa"/>
                </w:trPr>
                <w:tc>
                  <w:tcPr>
                    <w:tcW w:w="50" w:type="pct"/>
                    <w:hideMark/>
                  </w:tcPr>
                  <w:p w14:paraId="6146BE92" w14:textId="77777777" w:rsidR="00F93996" w:rsidRDefault="00F93996">
                    <w:pPr>
                      <w:pStyle w:val="Literaturverzeichnis"/>
                      <w:rPr>
                        <w:noProof/>
                      </w:rPr>
                    </w:pPr>
                    <w:r>
                      <w:rPr>
                        <w:noProof/>
                      </w:rPr>
                      <w:t xml:space="preserve">[58] </w:t>
                    </w:r>
                  </w:p>
                </w:tc>
                <w:tc>
                  <w:tcPr>
                    <w:tcW w:w="0" w:type="auto"/>
                    <w:hideMark/>
                  </w:tcPr>
                  <w:p w14:paraId="7209CB84" w14:textId="77777777" w:rsidR="00F93996" w:rsidRDefault="00F93996">
                    <w:pPr>
                      <w:pStyle w:val="Literaturverzeichnis"/>
                      <w:rPr>
                        <w:noProof/>
                      </w:rPr>
                    </w:pPr>
                    <w:r>
                      <w:rPr>
                        <w:noProof/>
                      </w:rPr>
                      <w:t xml:space="preserve">N. M. O'Boyle, M. Banck, C. A. James, C. Morley, T. Vandermeersch and G. R. Hutchison, "Open babel: An open chemical toolbox," </w:t>
                    </w:r>
                    <w:r>
                      <w:rPr>
                        <w:i/>
                        <w:iCs/>
                        <w:noProof/>
                      </w:rPr>
                      <w:t xml:space="preserve">Journal of Cheminformatics, </w:t>
                    </w:r>
                    <w:r>
                      <w:rPr>
                        <w:noProof/>
                      </w:rPr>
                      <w:t xml:space="preserve">vol. 3, no. 33, 2011. </w:t>
                    </w:r>
                  </w:p>
                </w:tc>
              </w:tr>
              <w:tr w:rsidR="00F93996" w14:paraId="78BFA3A7" w14:textId="77777777">
                <w:trPr>
                  <w:divId w:val="2068020263"/>
                  <w:tblCellSpacing w:w="15" w:type="dxa"/>
                </w:trPr>
                <w:tc>
                  <w:tcPr>
                    <w:tcW w:w="50" w:type="pct"/>
                    <w:hideMark/>
                  </w:tcPr>
                  <w:p w14:paraId="0AD0D703" w14:textId="77777777" w:rsidR="00F93996" w:rsidRDefault="00F93996">
                    <w:pPr>
                      <w:pStyle w:val="Literaturverzeichnis"/>
                      <w:rPr>
                        <w:noProof/>
                      </w:rPr>
                    </w:pPr>
                    <w:r>
                      <w:rPr>
                        <w:noProof/>
                      </w:rPr>
                      <w:t xml:space="preserve">[59] </w:t>
                    </w:r>
                  </w:p>
                </w:tc>
                <w:tc>
                  <w:tcPr>
                    <w:tcW w:w="0" w:type="auto"/>
                    <w:hideMark/>
                  </w:tcPr>
                  <w:p w14:paraId="08D544DE" w14:textId="77777777" w:rsidR="00F93996" w:rsidRDefault="00F93996">
                    <w:pPr>
                      <w:pStyle w:val="Literaturverzeichnis"/>
                      <w:rPr>
                        <w:noProof/>
                      </w:rPr>
                    </w:pPr>
                    <w:r>
                      <w:rPr>
                        <w:noProof/>
                      </w:rPr>
                      <w:t xml:space="preserve">H. Berman, J. Westbrook, Z. Feng, G. Gilliland, T. Bhat, H. Weissig, I. Shindyalov and P. Bourne, "The Protein Data Bank," </w:t>
                    </w:r>
                    <w:r>
                      <w:rPr>
                        <w:i/>
                        <w:iCs/>
                        <w:noProof/>
                      </w:rPr>
                      <w:t xml:space="preserve">Nucleic Acids Research, </w:t>
                    </w:r>
                    <w:r>
                      <w:rPr>
                        <w:noProof/>
                      </w:rPr>
                      <w:t xml:space="preserve">vol. 28, pp. 235-242, 2000. </w:t>
                    </w:r>
                  </w:p>
                </w:tc>
              </w:tr>
              <w:tr w:rsidR="00F93996" w14:paraId="5A181142" w14:textId="77777777">
                <w:trPr>
                  <w:divId w:val="2068020263"/>
                  <w:tblCellSpacing w:w="15" w:type="dxa"/>
                </w:trPr>
                <w:tc>
                  <w:tcPr>
                    <w:tcW w:w="50" w:type="pct"/>
                    <w:hideMark/>
                  </w:tcPr>
                  <w:p w14:paraId="6AF647E9" w14:textId="77777777" w:rsidR="00F93996" w:rsidRDefault="00F93996">
                    <w:pPr>
                      <w:pStyle w:val="Literaturverzeichnis"/>
                      <w:rPr>
                        <w:noProof/>
                      </w:rPr>
                    </w:pPr>
                    <w:r>
                      <w:rPr>
                        <w:noProof/>
                      </w:rPr>
                      <w:t xml:space="preserve">[60] </w:t>
                    </w:r>
                  </w:p>
                </w:tc>
                <w:tc>
                  <w:tcPr>
                    <w:tcW w:w="0" w:type="auto"/>
                    <w:hideMark/>
                  </w:tcPr>
                  <w:p w14:paraId="0531946F" w14:textId="77777777" w:rsidR="00F93996" w:rsidRDefault="00F93996">
                    <w:pPr>
                      <w:pStyle w:val="Literaturverzeichnis"/>
                      <w:rPr>
                        <w:noProof/>
                      </w:rPr>
                    </w:pPr>
                    <w:r>
                      <w:rPr>
                        <w:noProof/>
                      </w:rPr>
                      <w:t>A. Albert, M. Martinez-Ripoll, A. Espinosa-Ruiz, L. Yenush, F. Culianez-Macia and R. Serrano, "The FMN binding protein AtHal3," 2000. [Online]. Available: https://www.rcsb.org/structure/1E20. [Accessed 14 08 2025].</w:t>
                    </w:r>
                  </w:p>
                </w:tc>
              </w:tr>
              <w:tr w:rsidR="00F93996" w14:paraId="54C92D7D" w14:textId="77777777">
                <w:trPr>
                  <w:divId w:val="2068020263"/>
                  <w:tblCellSpacing w:w="15" w:type="dxa"/>
                </w:trPr>
                <w:tc>
                  <w:tcPr>
                    <w:tcW w:w="50" w:type="pct"/>
                    <w:hideMark/>
                  </w:tcPr>
                  <w:p w14:paraId="685AEDE3" w14:textId="77777777" w:rsidR="00F93996" w:rsidRDefault="00F93996">
                    <w:pPr>
                      <w:pStyle w:val="Literaturverzeichnis"/>
                      <w:rPr>
                        <w:noProof/>
                      </w:rPr>
                    </w:pPr>
                    <w:r>
                      <w:rPr>
                        <w:noProof/>
                      </w:rPr>
                      <w:t xml:space="preserve">[61] </w:t>
                    </w:r>
                  </w:p>
                </w:tc>
                <w:tc>
                  <w:tcPr>
                    <w:tcW w:w="0" w:type="auto"/>
                    <w:hideMark/>
                  </w:tcPr>
                  <w:p w14:paraId="0365004D" w14:textId="77777777" w:rsidR="00F93996" w:rsidRDefault="00F93996">
                    <w:pPr>
                      <w:pStyle w:val="Literaturverzeichnis"/>
                      <w:rPr>
                        <w:noProof/>
                      </w:rPr>
                    </w:pPr>
                    <w:r>
                      <w:rPr>
                        <w:noProof/>
                      </w:rPr>
                      <w:t xml:space="preserve">A. Albert, M. Martinez-Ripoll, A. Espinosa-Ruiz, L. Yenush, F. Culianez-Macia and R. </w:t>
                    </w:r>
                    <w:r>
                      <w:rPr>
                        <w:noProof/>
                      </w:rPr>
                      <w:lastRenderedPageBreak/>
                      <w:t xml:space="preserve">Serrano, "The X-Ray Structure of the Fmn-Binding Protein Athal3 Provides the Structural Basis for the Activity of a Regulatory Subunit Involved in Signal Transduction," </w:t>
                    </w:r>
                    <w:r>
                      <w:rPr>
                        <w:i/>
                        <w:iCs/>
                        <w:noProof/>
                      </w:rPr>
                      <w:t xml:space="preserve">Structure, </w:t>
                    </w:r>
                    <w:r>
                      <w:rPr>
                        <w:noProof/>
                      </w:rPr>
                      <w:t xml:space="preserve">vol. 8, no. 9, pp. 961 - 969, 2000. </w:t>
                    </w:r>
                  </w:p>
                </w:tc>
              </w:tr>
              <w:tr w:rsidR="00F93996" w14:paraId="01678BA9" w14:textId="77777777">
                <w:trPr>
                  <w:divId w:val="2068020263"/>
                  <w:tblCellSpacing w:w="15" w:type="dxa"/>
                </w:trPr>
                <w:tc>
                  <w:tcPr>
                    <w:tcW w:w="50" w:type="pct"/>
                    <w:hideMark/>
                  </w:tcPr>
                  <w:p w14:paraId="44E2F1FF" w14:textId="77777777" w:rsidR="00F93996" w:rsidRDefault="00F93996">
                    <w:pPr>
                      <w:pStyle w:val="Literaturverzeichnis"/>
                      <w:rPr>
                        <w:noProof/>
                      </w:rPr>
                    </w:pPr>
                    <w:r>
                      <w:rPr>
                        <w:noProof/>
                      </w:rPr>
                      <w:lastRenderedPageBreak/>
                      <w:t xml:space="preserve">[62] </w:t>
                    </w:r>
                  </w:p>
                </w:tc>
                <w:tc>
                  <w:tcPr>
                    <w:tcW w:w="0" w:type="auto"/>
                    <w:hideMark/>
                  </w:tcPr>
                  <w:p w14:paraId="516A9874" w14:textId="77777777" w:rsidR="00F93996" w:rsidRDefault="00F93996">
                    <w:pPr>
                      <w:pStyle w:val="Literaturverzeichnis"/>
                      <w:rPr>
                        <w:noProof/>
                      </w:rPr>
                    </w:pPr>
                    <w:r>
                      <w:rPr>
                        <w:noProof/>
                      </w:rPr>
                      <w:t>S. Steinbacher, P. Hernandez-Acosta, B. Bieseler, M. Blaesse, R. Huber, F. Culianez-Macia and T. Kupke, "PPC decarboxylase mutant C175S complexed with pantothenoylaminoethenethiol," 2003. [Online]. Available: https://www.rcsb.org/structure/1MVN. [Accessed 14 08 2025].</w:t>
                    </w:r>
                  </w:p>
                </w:tc>
              </w:tr>
              <w:tr w:rsidR="00F93996" w14:paraId="1DE2A331" w14:textId="77777777">
                <w:trPr>
                  <w:divId w:val="2068020263"/>
                  <w:tblCellSpacing w:w="15" w:type="dxa"/>
                </w:trPr>
                <w:tc>
                  <w:tcPr>
                    <w:tcW w:w="50" w:type="pct"/>
                    <w:hideMark/>
                  </w:tcPr>
                  <w:p w14:paraId="7C658CFC" w14:textId="77777777" w:rsidR="00F93996" w:rsidRDefault="00F93996">
                    <w:pPr>
                      <w:pStyle w:val="Literaturverzeichnis"/>
                      <w:rPr>
                        <w:noProof/>
                      </w:rPr>
                    </w:pPr>
                    <w:r>
                      <w:rPr>
                        <w:noProof/>
                      </w:rPr>
                      <w:t xml:space="preserve">[63] </w:t>
                    </w:r>
                  </w:p>
                </w:tc>
                <w:tc>
                  <w:tcPr>
                    <w:tcW w:w="0" w:type="auto"/>
                    <w:hideMark/>
                  </w:tcPr>
                  <w:p w14:paraId="5EDEA166" w14:textId="77777777" w:rsidR="00F93996" w:rsidRDefault="00F93996">
                    <w:pPr>
                      <w:pStyle w:val="Literaturverzeichnis"/>
                      <w:rPr>
                        <w:noProof/>
                      </w:rPr>
                    </w:pPr>
                    <w:r>
                      <w:rPr>
                        <w:noProof/>
                      </w:rPr>
                      <w:t>S. Steinbacher, P. Hernández-Acosta, B. Bieseler, M. Blaesse, R. Huber, F. A. Culiáñez-Macià and T. Kupke, "PPC decarboxylase mutant C175S," 2003. [Online]. Available: https://www.rcsb.org/structure/1MVL. [Accessed 14 08 2025].</w:t>
                    </w:r>
                  </w:p>
                </w:tc>
              </w:tr>
              <w:tr w:rsidR="00F93996" w14:paraId="0F620BFF" w14:textId="77777777">
                <w:trPr>
                  <w:divId w:val="2068020263"/>
                  <w:tblCellSpacing w:w="15" w:type="dxa"/>
                </w:trPr>
                <w:tc>
                  <w:tcPr>
                    <w:tcW w:w="50" w:type="pct"/>
                    <w:hideMark/>
                  </w:tcPr>
                  <w:p w14:paraId="1A9B602D" w14:textId="77777777" w:rsidR="00F93996" w:rsidRDefault="00F93996">
                    <w:pPr>
                      <w:pStyle w:val="Literaturverzeichnis"/>
                      <w:rPr>
                        <w:noProof/>
                      </w:rPr>
                    </w:pPr>
                    <w:r>
                      <w:rPr>
                        <w:noProof/>
                      </w:rPr>
                      <w:t xml:space="preserve">[64] </w:t>
                    </w:r>
                  </w:p>
                </w:tc>
                <w:tc>
                  <w:tcPr>
                    <w:tcW w:w="0" w:type="auto"/>
                    <w:hideMark/>
                  </w:tcPr>
                  <w:p w14:paraId="55C55BDD" w14:textId="77777777" w:rsidR="00F93996" w:rsidRDefault="00F93996">
                    <w:pPr>
                      <w:pStyle w:val="Literaturverzeichnis"/>
                      <w:rPr>
                        <w:noProof/>
                      </w:rPr>
                    </w:pPr>
                    <w:r>
                      <w:rPr>
                        <w:noProof/>
                      </w:rPr>
                      <w:t>P. Zheng and Z. Zhu, "Cab2 mutant H337A complex with phosphopantothenate-cysteine," 2019. [Online]. Available: https://www.rcsb.org/structure/6AIM. [Accessed 14 08 2025].</w:t>
                    </w:r>
                  </w:p>
                </w:tc>
              </w:tr>
              <w:tr w:rsidR="00F93996" w14:paraId="6E68BC67" w14:textId="77777777">
                <w:trPr>
                  <w:divId w:val="2068020263"/>
                  <w:tblCellSpacing w:w="15" w:type="dxa"/>
                </w:trPr>
                <w:tc>
                  <w:tcPr>
                    <w:tcW w:w="50" w:type="pct"/>
                    <w:hideMark/>
                  </w:tcPr>
                  <w:p w14:paraId="3F72FFE4" w14:textId="77777777" w:rsidR="00F93996" w:rsidRDefault="00F93996">
                    <w:pPr>
                      <w:pStyle w:val="Literaturverzeichnis"/>
                      <w:rPr>
                        <w:noProof/>
                      </w:rPr>
                    </w:pPr>
                    <w:r>
                      <w:rPr>
                        <w:noProof/>
                      </w:rPr>
                      <w:t xml:space="preserve">[65] </w:t>
                    </w:r>
                  </w:p>
                </w:tc>
                <w:tc>
                  <w:tcPr>
                    <w:tcW w:w="0" w:type="auto"/>
                    <w:hideMark/>
                  </w:tcPr>
                  <w:p w14:paraId="39CFA7E5" w14:textId="77777777" w:rsidR="00F93996" w:rsidRDefault="00F93996">
                    <w:pPr>
                      <w:pStyle w:val="Literaturverzeichnis"/>
                      <w:rPr>
                        <w:noProof/>
                      </w:rPr>
                    </w:pPr>
                    <w:r>
                      <w:rPr>
                        <w:noProof/>
                      </w:rPr>
                      <w:t xml:space="preserve">P. Zheng, Z. Zhu, M. Khan, H. Liu, Y. Jin, J. Yue, Y. Gao, M. Teng, Z. Zhu and L. Niu, "Crystallographic Analysis of the Catalytic Mechanism of Phosphopantothenoylcysteine Synthetase from Saccharomyces cerevisiae," </w:t>
                    </w:r>
                    <w:r>
                      <w:rPr>
                        <w:i/>
                        <w:iCs/>
                        <w:noProof/>
                      </w:rPr>
                      <w:t xml:space="preserve">Journal of Molecular Biology, </w:t>
                    </w:r>
                    <w:r>
                      <w:rPr>
                        <w:noProof/>
                      </w:rPr>
                      <w:t xml:space="preserve">vol. 431, no. 4, pp. 764-776, 2019. </w:t>
                    </w:r>
                  </w:p>
                </w:tc>
              </w:tr>
              <w:tr w:rsidR="00F93996" w14:paraId="46148469" w14:textId="77777777">
                <w:trPr>
                  <w:divId w:val="2068020263"/>
                  <w:tblCellSpacing w:w="15" w:type="dxa"/>
                </w:trPr>
                <w:tc>
                  <w:tcPr>
                    <w:tcW w:w="50" w:type="pct"/>
                    <w:hideMark/>
                  </w:tcPr>
                  <w:p w14:paraId="4310AECF" w14:textId="77777777" w:rsidR="00F93996" w:rsidRDefault="00F93996">
                    <w:pPr>
                      <w:pStyle w:val="Literaturverzeichnis"/>
                      <w:rPr>
                        <w:noProof/>
                      </w:rPr>
                    </w:pPr>
                    <w:r>
                      <w:rPr>
                        <w:noProof/>
                      </w:rPr>
                      <w:t xml:space="preserve">[66] </w:t>
                    </w:r>
                  </w:p>
                </w:tc>
                <w:tc>
                  <w:tcPr>
                    <w:tcW w:w="0" w:type="auto"/>
                    <w:hideMark/>
                  </w:tcPr>
                  <w:p w14:paraId="720F0A8C" w14:textId="77777777" w:rsidR="00F93996" w:rsidRDefault="00F93996">
                    <w:pPr>
                      <w:pStyle w:val="Literaturverzeichnis"/>
                      <w:rPr>
                        <w:noProof/>
                      </w:rPr>
                    </w:pPr>
                    <w:r>
                      <w:rPr>
                        <w:noProof/>
                      </w:rPr>
                      <w:t>wwpdb.org, "Chemical Component Dictionary," RCSB PDB, [Online]. Available: https://www.wwpdb.org/data/ccd. [Accessed 15 08 2025].</w:t>
                    </w:r>
                  </w:p>
                </w:tc>
              </w:tr>
              <w:tr w:rsidR="00F93996" w14:paraId="22F28DFC" w14:textId="77777777">
                <w:trPr>
                  <w:divId w:val="2068020263"/>
                  <w:tblCellSpacing w:w="15" w:type="dxa"/>
                </w:trPr>
                <w:tc>
                  <w:tcPr>
                    <w:tcW w:w="50" w:type="pct"/>
                    <w:hideMark/>
                  </w:tcPr>
                  <w:p w14:paraId="1C288B2F" w14:textId="77777777" w:rsidR="00F93996" w:rsidRDefault="00F93996">
                    <w:pPr>
                      <w:pStyle w:val="Literaturverzeichnis"/>
                      <w:rPr>
                        <w:noProof/>
                      </w:rPr>
                    </w:pPr>
                    <w:r>
                      <w:rPr>
                        <w:noProof/>
                      </w:rPr>
                      <w:t xml:space="preserve">[67] </w:t>
                    </w:r>
                  </w:p>
                </w:tc>
                <w:tc>
                  <w:tcPr>
                    <w:tcW w:w="0" w:type="auto"/>
                    <w:hideMark/>
                  </w:tcPr>
                  <w:p w14:paraId="5A705826" w14:textId="77777777" w:rsidR="00F93996" w:rsidRDefault="00F93996">
                    <w:pPr>
                      <w:pStyle w:val="Literaturverzeichnis"/>
                      <w:rPr>
                        <w:noProof/>
                      </w:rPr>
                    </w:pPr>
                    <w:r>
                      <w:rPr>
                        <w:noProof/>
                      </w:rPr>
                      <w:t xml:space="preserve">J. D. Westbrook, C. Shao, Z. Feng, M. Zhuravleva, S. Velankar and J. Young, "The chemical component dictionary: complete descriptions of constituent molecules in experimentally determined 3D macromolecules in the Protein Data Bank Bioinformatics," </w:t>
                    </w:r>
                    <w:r>
                      <w:rPr>
                        <w:i/>
                        <w:iCs/>
                        <w:noProof/>
                      </w:rPr>
                      <w:t xml:space="preserve">Bioinformatics, </w:t>
                    </w:r>
                    <w:r>
                      <w:rPr>
                        <w:noProof/>
                      </w:rPr>
                      <w:t xml:space="preserve">vol. 31, no. 8, p. 1274–1278, 2015. </w:t>
                    </w:r>
                  </w:p>
                </w:tc>
              </w:tr>
              <w:tr w:rsidR="00F93996" w14:paraId="7FE4F1CD" w14:textId="77777777">
                <w:trPr>
                  <w:divId w:val="2068020263"/>
                  <w:tblCellSpacing w:w="15" w:type="dxa"/>
                </w:trPr>
                <w:tc>
                  <w:tcPr>
                    <w:tcW w:w="50" w:type="pct"/>
                    <w:hideMark/>
                  </w:tcPr>
                  <w:p w14:paraId="4E3DD0C4" w14:textId="77777777" w:rsidR="00F93996" w:rsidRDefault="00F93996">
                    <w:pPr>
                      <w:pStyle w:val="Literaturverzeichnis"/>
                      <w:rPr>
                        <w:noProof/>
                      </w:rPr>
                    </w:pPr>
                    <w:r>
                      <w:rPr>
                        <w:noProof/>
                      </w:rPr>
                      <w:t xml:space="preserve">[68] </w:t>
                    </w:r>
                  </w:p>
                </w:tc>
                <w:tc>
                  <w:tcPr>
                    <w:tcW w:w="0" w:type="auto"/>
                    <w:hideMark/>
                  </w:tcPr>
                  <w:p w14:paraId="347ECF56" w14:textId="77777777" w:rsidR="00F93996" w:rsidRDefault="00F93996">
                    <w:pPr>
                      <w:pStyle w:val="Literaturverzeichnis"/>
                      <w:rPr>
                        <w:noProof/>
                      </w:rPr>
                    </w:pPr>
                    <w:r>
                      <w:rPr>
                        <w:noProof/>
                      </w:rPr>
                      <w:t xml:space="preserve">A. Wilantho, S. Tongsima and E. Jenwitheesuk, "Pre-docking filter for protein and ligand 3D structures," </w:t>
                    </w:r>
                    <w:r>
                      <w:rPr>
                        <w:i/>
                        <w:iCs/>
                        <w:noProof/>
                      </w:rPr>
                      <w:t xml:space="preserve">Bioinformation, </w:t>
                    </w:r>
                    <w:r>
                      <w:rPr>
                        <w:noProof/>
                      </w:rPr>
                      <w:t xml:space="preserve">vol. 3, no. 5, p. 189–193, 2008. </w:t>
                    </w:r>
                  </w:p>
                </w:tc>
              </w:tr>
              <w:tr w:rsidR="00F93996" w14:paraId="5A63688B" w14:textId="77777777">
                <w:trPr>
                  <w:divId w:val="2068020263"/>
                  <w:tblCellSpacing w:w="15" w:type="dxa"/>
                </w:trPr>
                <w:tc>
                  <w:tcPr>
                    <w:tcW w:w="50" w:type="pct"/>
                    <w:hideMark/>
                  </w:tcPr>
                  <w:p w14:paraId="0D1D4454" w14:textId="77777777" w:rsidR="00F93996" w:rsidRDefault="00F93996">
                    <w:pPr>
                      <w:pStyle w:val="Literaturverzeichnis"/>
                      <w:rPr>
                        <w:noProof/>
                      </w:rPr>
                    </w:pPr>
                    <w:r>
                      <w:rPr>
                        <w:noProof/>
                      </w:rPr>
                      <w:t xml:space="preserve">[69] </w:t>
                    </w:r>
                  </w:p>
                </w:tc>
                <w:tc>
                  <w:tcPr>
                    <w:tcW w:w="0" w:type="auto"/>
                    <w:hideMark/>
                  </w:tcPr>
                  <w:p w14:paraId="36D311EC" w14:textId="77777777" w:rsidR="00F93996" w:rsidRDefault="00F93996">
                    <w:pPr>
                      <w:pStyle w:val="Literaturverzeichnis"/>
                      <w:rPr>
                        <w:noProof/>
                      </w:rPr>
                    </w:pPr>
                    <w:r>
                      <w:rPr>
                        <w:noProof/>
                      </w:rPr>
                      <w:t xml:space="preserve">D. J. Rogers and T. T. Tanimoto, "A Computer Program for Classifying Plants," </w:t>
                    </w:r>
                    <w:r>
                      <w:rPr>
                        <w:i/>
                        <w:iCs/>
                        <w:noProof/>
                      </w:rPr>
                      <w:t xml:space="preserve">Science, </w:t>
                    </w:r>
                    <w:r>
                      <w:rPr>
                        <w:noProof/>
                      </w:rPr>
                      <w:t xml:space="preserve">vol. 132, no. 3434, pp. 1115-1118, 1960. </w:t>
                    </w:r>
                  </w:p>
                </w:tc>
              </w:tr>
              <w:tr w:rsidR="00F93996" w14:paraId="38A6A538" w14:textId="77777777">
                <w:trPr>
                  <w:divId w:val="2068020263"/>
                  <w:tblCellSpacing w:w="15" w:type="dxa"/>
                </w:trPr>
                <w:tc>
                  <w:tcPr>
                    <w:tcW w:w="50" w:type="pct"/>
                    <w:hideMark/>
                  </w:tcPr>
                  <w:p w14:paraId="32AE8639" w14:textId="77777777" w:rsidR="00F93996" w:rsidRDefault="00F93996">
                    <w:pPr>
                      <w:pStyle w:val="Literaturverzeichnis"/>
                      <w:rPr>
                        <w:noProof/>
                      </w:rPr>
                    </w:pPr>
                    <w:r>
                      <w:rPr>
                        <w:noProof/>
                      </w:rPr>
                      <w:t xml:space="preserve">[70] </w:t>
                    </w:r>
                  </w:p>
                </w:tc>
                <w:tc>
                  <w:tcPr>
                    <w:tcW w:w="0" w:type="auto"/>
                    <w:hideMark/>
                  </w:tcPr>
                  <w:p w14:paraId="6C5FF77F" w14:textId="77777777" w:rsidR="00F93996" w:rsidRDefault="00F93996">
                    <w:pPr>
                      <w:pStyle w:val="Literaturverzeichnis"/>
                      <w:rPr>
                        <w:noProof/>
                      </w:rPr>
                    </w:pPr>
                    <w:r>
                      <w:rPr>
                        <w:noProof/>
                      </w:rPr>
                      <w:t xml:space="preserve">D. Butina, "Unsupervised Data Base Clustering Based on Daylight's Fingerprint and Tanimoto Similarity: A Fast and Automated Way To Cluster Small and Large Data Sets," </w:t>
                    </w:r>
                    <w:r>
                      <w:rPr>
                        <w:i/>
                        <w:iCs/>
                        <w:noProof/>
                      </w:rPr>
                      <w:t xml:space="preserve">Journal of Chemical Information and Computer Sciences, </w:t>
                    </w:r>
                    <w:r>
                      <w:rPr>
                        <w:noProof/>
                      </w:rPr>
                      <w:t xml:space="preserve">vol. 39, no. 4, p. 747–750, 1999. </w:t>
                    </w:r>
                  </w:p>
                </w:tc>
              </w:tr>
              <w:tr w:rsidR="00F93996" w14:paraId="0F307CAE" w14:textId="77777777">
                <w:trPr>
                  <w:divId w:val="2068020263"/>
                  <w:tblCellSpacing w:w="15" w:type="dxa"/>
                </w:trPr>
                <w:tc>
                  <w:tcPr>
                    <w:tcW w:w="50" w:type="pct"/>
                    <w:hideMark/>
                  </w:tcPr>
                  <w:p w14:paraId="6C1D2657" w14:textId="77777777" w:rsidR="00F93996" w:rsidRDefault="00F93996">
                    <w:pPr>
                      <w:pStyle w:val="Literaturverzeichnis"/>
                      <w:rPr>
                        <w:noProof/>
                      </w:rPr>
                    </w:pPr>
                    <w:r>
                      <w:rPr>
                        <w:noProof/>
                      </w:rPr>
                      <w:t xml:space="preserve">[71] </w:t>
                    </w:r>
                  </w:p>
                </w:tc>
                <w:tc>
                  <w:tcPr>
                    <w:tcW w:w="0" w:type="auto"/>
                    <w:hideMark/>
                  </w:tcPr>
                  <w:p w14:paraId="3554BF02" w14:textId="77777777" w:rsidR="00F93996" w:rsidRDefault="00F93996">
                    <w:pPr>
                      <w:pStyle w:val="Literaturverzeichnis"/>
                      <w:rPr>
                        <w:noProof/>
                      </w:rPr>
                    </w:pPr>
                    <w:r>
                      <w:rPr>
                        <w:noProof/>
                      </w:rPr>
                      <w:t xml:space="preserve">J. Eberhardt, D. Santos-Martins, A. F. Tillack and S. Forli, "AutoDock Vina 1.2.0: New Docking Methods, Expanded Force Field, and Python Bindings," </w:t>
                    </w:r>
                    <w:r>
                      <w:rPr>
                        <w:i/>
                        <w:iCs/>
                        <w:noProof/>
                      </w:rPr>
                      <w:t xml:space="preserve">Computational Chemistry, </w:t>
                    </w:r>
                    <w:r>
                      <w:rPr>
                        <w:noProof/>
                      </w:rPr>
                      <w:t xml:space="preserve">vol. 61, no. 8, pp. 3891-3898, 2021. </w:t>
                    </w:r>
                  </w:p>
                </w:tc>
              </w:tr>
              <w:tr w:rsidR="00F93996" w14:paraId="04D6508F" w14:textId="77777777">
                <w:trPr>
                  <w:divId w:val="2068020263"/>
                  <w:tblCellSpacing w:w="15" w:type="dxa"/>
                </w:trPr>
                <w:tc>
                  <w:tcPr>
                    <w:tcW w:w="50" w:type="pct"/>
                    <w:hideMark/>
                  </w:tcPr>
                  <w:p w14:paraId="522BE797" w14:textId="77777777" w:rsidR="00F93996" w:rsidRDefault="00F93996">
                    <w:pPr>
                      <w:pStyle w:val="Literaturverzeichnis"/>
                      <w:rPr>
                        <w:noProof/>
                      </w:rPr>
                    </w:pPr>
                    <w:r>
                      <w:rPr>
                        <w:noProof/>
                      </w:rPr>
                      <w:t xml:space="preserve">[72] </w:t>
                    </w:r>
                  </w:p>
                </w:tc>
                <w:tc>
                  <w:tcPr>
                    <w:tcW w:w="0" w:type="auto"/>
                    <w:hideMark/>
                  </w:tcPr>
                  <w:p w14:paraId="79607786" w14:textId="77777777" w:rsidR="00F93996" w:rsidRDefault="00F93996">
                    <w:pPr>
                      <w:pStyle w:val="Literaturverzeichnis"/>
                      <w:rPr>
                        <w:noProof/>
                      </w:rPr>
                    </w:pPr>
                    <w:r>
                      <w:rPr>
                        <w:noProof/>
                      </w:rPr>
                      <w:t xml:space="preserve">P. J. A. Cock, T. Antao, J. T. Chang, B. A. Chapman, C. J. Cox , A. Dalke, I. Friedberg, T. Hamelryck, F. Kauff, B. Wilczynski and M. J. L. de Hoon, "Biopython: freely available Python tools for computational molecular biology and bioinformatics," </w:t>
                    </w:r>
                    <w:r>
                      <w:rPr>
                        <w:i/>
                        <w:iCs/>
                        <w:noProof/>
                      </w:rPr>
                      <w:t xml:space="preserve">Bioinformatics, </w:t>
                    </w:r>
                    <w:r>
                      <w:rPr>
                        <w:noProof/>
                      </w:rPr>
                      <w:t xml:space="preserve">vol. 25, no. 11, p. 1422–1423, 2009. </w:t>
                    </w:r>
                  </w:p>
                </w:tc>
              </w:tr>
              <w:tr w:rsidR="00F93996" w14:paraId="69BA2CD6" w14:textId="77777777">
                <w:trPr>
                  <w:divId w:val="2068020263"/>
                  <w:tblCellSpacing w:w="15" w:type="dxa"/>
                </w:trPr>
                <w:tc>
                  <w:tcPr>
                    <w:tcW w:w="50" w:type="pct"/>
                    <w:hideMark/>
                  </w:tcPr>
                  <w:p w14:paraId="2CDD419C" w14:textId="77777777" w:rsidR="00F93996" w:rsidRDefault="00F93996">
                    <w:pPr>
                      <w:pStyle w:val="Literaturverzeichnis"/>
                      <w:rPr>
                        <w:noProof/>
                      </w:rPr>
                    </w:pPr>
                    <w:r>
                      <w:rPr>
                        <w:noProof/>
                      </w:rPr>
                      <w:t xml:space="preserve">[73] </w:t>
                    </w:r>
                  </w:p>
                </w:tc>
                <w:tc>
                  <w:tcPr>
                    <w:tcW w:w="0" w:type="auto"/>
                    <w:hideMark/>
                  </w:tcPr>
                  <w:p w14:paraId="3F2AD856" w14:textId="77777777" w:rsidR="00F93996" w:rsidRDefault="00F93996">
                    <w:pPr>
                      <w:pStyle w:val="Literaturverzeichnis"/>
                      <w:rPr>
                        <w:noProof/>
                      </w:rPr>
                    </w:pPr>
                    <w:r>
                      <w:rPr>
                        <w:noProof/>
                      </w:rPr>
                      <w:t xml:space="preserve">D. Stojanov, "On the in silico application of the center-of-mass," </w:t>
                    </w:r>
                    <w:r>
                      <w:rPr>
                        <w:i/>
                        <w:iCs/>
                        <w:noProof/>
                      </w:rPr>
                      <w:t xml:space="preserve">Gene &amp; Protein in Disease, </w:t>
                    </w:r>
                    <w:r>
                      <w:rPr>
                        <w:noProof/>
                      </w:rPr>
                      <w:t xml:space="preserve">vol. 3, no. 1, p. 2657, 2024. </w:t>
                    </w:r>
                  </w:p>
                </w:tc>
              </w:tr>
              <w:tr w:rsidR="00F93996" w14:paraId="31CD36B5" w14:textId="77777777">
                <w:trPr>
                  <w:divId w:val="2068020263"/>
                  <w:tblCellSpacing w:w="15" w:type="dxa"/>
                </w:trPr>
                <w:tc>
                  <w:tcPr>
                    <w:tcW w:w="50" w:type="pct"/>
                    <w:hideMark/>
                  </w:tcPr>
                  <w:p w14:paraId="26570687" w14:textId="77777777" w:rsidR="00F93996" w:rsidRDefault="00F93996">
                    <w:pPr>
                      <w:pStyle w:val="Literaturverzeichnis"/>
                      <w:rPr>
                        <w:noProof/>
                      </w:rPr>
                    </w:pPr>
                    <w:r>
                      <w:rPr>
                        <w:noProof/>
                      </w:rPr>
                      <w:t xml:space="preserve">[74] </w:t>
                    </w:r>
                  </w:p>
                </w:tc>
                <w:tc>
                  <w:tcPr>
                    <w:tcW w:w="0" w:type="auto"/>
                    <w:hideMark/>
                  </w:tcPr>
                  <w:p w14:paraId="73A23B63" w14:textId="77777777" w:rsidR="00F93996" w:rsidRDefault="00F93996">
                    <w:pPr>
                      <w:pStyle w:val="Literaturverzeichnis"/>
                      <w:rPr>
                        <w:noProof/>
                      </w:rPr>
                    </w:pPr>
                    <w:r>
                      <w:rPr>
                        <w:noProof/>
                      </w:rPr>
                      <w:t xml:space="preserve">M. M. Mukaka, "A guide to appropriate use of Correlation coefficient in medical research," </w:t>
                    </w:r>
                    <w:r>
                      <w:rPr>
                        <w:i/>
                        <w:iCs/>
                        <w:noProof/>
                      </w:rPr>
                      <w:t xml:space="preserve">Malawi Medical Journal, </w:t>
                    </w:r>
                    <w:r>
                      <w:rPr>
                        <w:noProof/>
                      </w:rPr>
                      <w:t xml:space="preserve">vol. 24, no. 3, p. 69–71, 2012. </w:t>
                    </w:r>
                  </w:p>
                </w:tc>
              </w:tr>
              <w:tr w:rsidR="00F93996" w14:paraId="13AE8A17" w14:textId="77777777">
                <w:trPr>
                  <w:divId w:val="2068020263"/>
                  <w:tblCellSpacing w:w="15" w:type="dxa"/>
                </w:trPr>
                <w:tc>
                  <w:tcPr>
                    <w:tcW w:w="50" w:type="pct"/>
                    <w:hideMark/>
                  </w:tcPr>
                  <w:p w14:paraId="28B88D68" w14:textId="77777777" w:rsidR="00F93996" w:rsidRDefault="00F93996">
                    <w:pPr>
                      <w:pStyle w:val="Literaturverzeichnis"/>
                      <w:rPr>
                        <w:noProof/>
                      </w:rPr>
                    </w:pPr>
                    <w:r>
                      <w:rPr>
                        <w:noProof/>
                      </w:rPr>
                      <w:t xml:space="preserve">[75] </w:t>
                    </w:r>
                  </w:p>
                </w:tc>
                <w:tc>
                  <w:tcPr>
                    <w:tcW w:w="0" w:type="auto"/>
                    <w:hideMark/>
                  </w:tcPr>
                  <w:p w14:paraId="4B15857B" w14:textId="77777777" w:rsidR="00F93996" w:rsidRDefault="00F93996">
                    <w:pPr>
                      <w:pStyle w:val="Literaturverzeichnis"/>
                      <w:rPr>
                        <w:noProof/>
                      </w:rPr>
                    </w:pPr>
                    <w:r>
                      <w:rPr>
                        <w:noProof/>
                      </w:rPr>
                      <w:t>Enamine Ltd., "Diversity Libraries," [Online]. Available: https://enamine.net/compound-libraries/diversity-libraries. [Accessed 02 09 2025].</w:t>
                    </w:r>
                  </w:p>
                </w:tc>
              </w:tr>
              <w:tr w:rsidR="00F93996" w14:paraId="4A906172" w14:textId="77777777">
                <w:trPr>
                  <w:divId w:val="2068020263"/>
                  <w:tblCellSpacing w:w="15" w:type="dxa"/>
                </w:trPr>
                <w:tc>
                  <w:tcPr>
                    <w:tcW w:w="50" w:type="pct"/>
                    <w:hideMark/>
                  </w:tcPr>
                  <w:p w14:paraId="29F455FF" w14:textId="77777777" w:rsidR="00F93996" w:rsidRDefault="00F93996">
                    <w:pPr>
                      <w:pStyle w:val="Literaturverzeichnis"/>
                      <w:rPr>
                        <w:noProof/>
                      </w:rPr>
                    </w:pPr>
                    <w:r>
                      <w:rPr>
                        <w:noProof/>
                      </w:rPr>
                      <w:t xml:space="preserve">[76] </w:t>
                    </w:r>
                  </w:p>
                </w:tc>
                <w:tc>
                  <w:tcPr>
                    <w:tcW w:w="0" w:type="auto"/>
                    <w:hideMark/>
                  </w:tcPr>
                  <w:p w14:paraId="1D93CF9C" w14:textId="77777777" w:rsidR="00F93996" w:rsidRDefault="00F93996">
                    <w:pPr>
                      <w:pStyle w:val="Literaturverzeichnis"/>
                      <w:rPr>
                        <w:noProof/>
                      </w:rPr>
                    </w:pPr>
                    <w:r>
                      <w:rPr>
                        <w:noProof/>
                      </w:rPr>
                      <w:t>M. Tränkner, "ppcdc-docking-pipeline," 2025. [Online]. Available: https://github.com/m-</w:t>
                    </w:r>
                    <w:r>
                      <w:rPr>
                        <w:noProof/>
                      </w:rPr>
                      <w:lastRenderedPageBreak/>
                      <w:t>traenkn/ppcdc-docking-pipeline. [Accessed 03 09 2025].</w:t>
                    </w:r>
                  </w:p>
                </w:tc>
              </w:tr>
              <w:tr w:rsidR="00F93996" w14:paraId="74884683" w14:textId="77777777">
                <w:trPr>
                  <w:divId w:val="2068020263"/>
                  <w:tblCellSpacing w:w="15" w:type="dxa"/>
                </w:trPr>
                <w:tc>
                  <w:tcPr>
                    <w:tcW w:w="50" w:type="pct"/>
                    <w:hideMark/>
                  </w:tcPr>
                  <w:p w14:paraId="1FF74116" w14:textId="77777777" w:rsidR="00F93996" w:rsidRDefault="00F93996">
                    <w:pPr>
                      <w:pStyle w:val="Literaturverzeichnis"/>
                      <w:rPr>
                        <w:noProof/>
                      </w:rPr>
                    </w:pPr>
                    <w:r>
                      <w:rPr>
                        <w:noProof/>
                      </w:rPr>
                      <w:lastRenderedPageBreak/>
                      <w:t xml:space="preserve">[77] </w:t>
                    </w:r>
                  </w:p>
                </w:tc>
                <w:tc>
                  <w:tcPr>
                    <w:tcW w:w="0" w:type="auto"/>
                    <w:hideMark/>
                  </w:tcPr>
                  <w:p w14:paraId="6B88A755" w14:textId="77777777" w:rsidR="00F93996" w:rsidRDefault="00F93996">
                    <w:pPr>
                      <w:pStyle w:val="Literaturverzeichnis"/>
                      <w:rPr>
                        <w:noProof/>
                      </w:rPr>
                    </w:pPr>
                    <w:r>
                      <w:rPr>
                        <w:noProof/>
                      </w:rPr>
                      <w:t xml:space="preserve">D. Sehnal, S. Bittrich, M. Deshpande, R. Svobodová, K. Berka, V. Bazgier, S. Velankar, S. Burley, J. Koča and A. Rose, "Mol* Viewer: modern web app for 3D visualization and analysis of large biomolecular structures," </w:t>
                    </w:r>
                    <w:r>
                      <w:rPr>
                        <w:i/>
                        <w:iCs/>
                        <w:noProof/>
                      </w:rPr>
                      <w:t xml:space="preserve">Nucleic Acids Research, </w:t>
                    </w:r>
                    <w:r>
                      <w:rPr>
                        <w:noProof/>
                      </w:rPr>
                      <w:t xml:space="preserve">vol. 49, pp. W431-W437, 2021. </w:t>
                    </w:r>
                  </w:p>
                </w:tc>
              </w:tr>
              <w:tr w:rsidR="00F93996" w14:paraId="1C339AEF" w14:textId="77777777">
                <w:trPr>
                  <w:divId w:val="2068020263"/>
                  <w:tblCellSpacing w:w="15" w:type="dxa"/>
                </w:trPr>
                <w:tc>
                  <w:tcPr>
                    <w:tcW w:w="50" w:type="pct"/>
                    <w:hideMark/>
                  </w:tcPr>
                  <w:p w14:paraId="2B05F951" w14:textId="77777777" w:rsidR="00F93996" w:rsidRDefault="00F93996">
                    <w:pPr>
                      <w:pStyle w:val="Literaturverzeichnis"/>
                      <w:rPr>
                        <w:noProof/>
                      </w:rPr>
                    </w:pPr>
                    <w:r>
                      <w:rPr>
                        <w:noProof/>
                      </w:rPr>
                      <w:t xml:space="preserve">[78] </w:t>
                    </w:r>
                  </w:p>
                </w:tc>
                <w:tc>
                  <w:tcPr>
                    <w:tcW w:w="0" w:type="auto"/>
                    <w:hideMark/>
                  </w:tcPr>
                  <w:p w14:paraId="1F3A574B" w14:textId="77777777" w:rsidR="00F93996" w:rsidRDefault="00F93996">
                    <w:pPr>
                      <w:pStyle w:val="Literaturverzeichnis"/>
                      <w:rPr>
                        <w:noProof/>
                      </w:rPr>
                    </w:pPr>
                    <w:r>
                      <w:rPr>
                        <w:noProof/>
                      </w:rPr>
                      <w:t>Chemaxon, "Marvin JS," [Online]. Available: https://docs.chemaxon.com/display/docs/marvin-js_index.md. [Accessed 18 08 2025].</w:t>
                    </w:r>
                  </w:p>
                </w:tc>
              </w:tr>
              <w:tr w:rsidR="00F93996" w14:paraId="1B561761" w14:textId="77777777">
                <w:trPr>
                  <w:divId w:val="2068020263"/>
                  <w:tblCellSpacing w:w="15" w:type="dxa"/>
                </w:trPr>
                <w:tc>
                  <w:tcPr>
                    <w:tcW w:w="50" w:type="pct"/>
                    <w:hideMark/>
                  </w:tcPr>
                  <w:p w14:paraId="02CB8FA1" w14:textId="77777777" w:rsidR="00F93996" w:rsidRDefault="00F93996">
                    <w:pPr>
                      <w:pStyle w:val="Literaturverzeichnis"/>
                      <w:rPr>
                        <w:noProof/>
                      </w:rPr>
                    </w:pPr>
                    <w:r>
                      <w:rPr>
                        <w:noProof/>
                      </w:rPr>
                      <w:t xml:space="preserve">[79] </w:t>
                    </w:r>
                  </w:p>
                </w:tc>
                <w:tc>
                  <w:tcPr>
                    <w:tcW w:w="0" w:type="auto"/>
                    <w:hideMark/>
                  </w:tcPr>
                  <w:p w14:paraId="5651CDEE" w14:textId="77777777" w:rsidR="00F93996" w:rsidRDefault="00F93996">
                    <w:pPr>
                      <w:pStyle w:val="Literaturverzeichnis"/>
                      <w:rPr>
                        <w:noProof/>
                      </w:rPr>
                    </w:pPr>
                    <w:r>
                      <w:rPr>
                        <w:noProof/>
                      </w:rPr>
                      <w:t>RCSB PDB, "9Z3 - N-[(2R)-2-hydroxy-3,3-dimethyl-4-(phosphonooxy)butanoyl]-beta-alanyl-L-cysteine," [Online]. Available: https://www.rcsb.org/ligand/9Z3. [Accessed 18 08 2025].</w:t>
                    </w:r>
                  </w:p>
                </w:tc>
              </w:tr>
              <w:tr w:rsidR="00F93996" w14:paraId="2964591A" w14:textId="77777777">
                <w:trPr>
                  <w:divId w:val="2068020263"/>
                  <w:tblCellSpacing w:w="15" w:type="dxa"/>
                </w:trPr>
                <w:tc>
                  <w:tcPr>
                    <w:tcW w:w="50" w:type="pct"/>
                    <w:hideMark/>
                  </w:tcPr>
                  <w:p w14:paraId="50CBAEA4" w14:textId="77777777" w:rsidR="00F93996" w:rsidRDefault="00F93996">
                    <w:pPr>
                      <w:pStyle w:val="Literaturverzeichnis"/>
                      <w:rPr>
                        <w:noProof/>
                      </w:rPr>
                    </w:pPr>
                    <w:r>
                      <w:rPr>
                        <w:noProof/>
                      </w:rPr>
                      <w:t xml:space="preserve">[80] </w:t>
                    </w:r>
                  </w:p>
                </w:tc>
                <w:tc>
                  <w:tcPr>
                    <w:tcW w:w="0" w:type="auto"/>
                    <w:hideMark/>
                  </w:tcPr>
                  <w:p w14:paraId="30F7B194" w14:textId="77777777" w:rsidR="00F93996" w:rsidRDefault="00F93996">
                    <w:pPr>
                      <w:pStyle w:val="Literaturverzeichnis"/>
                      <w:rPr>
                        <w:noProof/>
                      </w:rPr>
                    </w:pPr>
                    <w:r>
                      <w:rPr>
                        <w:noProof/>
                      </w:rPr>
                      <w:t>RCSB PDB, "PCO - 2,4-DIHYDROXY-N-[2-(2-MERCAPTO-VINYLCARBAMOYL)-ETHYL]-3,3-DIMETHYL-BUTYRAMIDE," [Online]. Available: https://www.rcsb.org/ligand/PCO. [Accessed 18 08 2025].</w:t>
                    </w:r>
                  </w:p>
                </w:tc>
              </w:tr>
              <w:tr w:rsidR="00F93996" w14:paraId="4CDFC6CB" w14:textId="77777777">
                <w:trPr>
                  <w:divId w:val="2068020263"/>
                  <w:tblCellSpacing w:w="15" w:type="dxa"/>
                </w:trPr>
                <w:tc>
                  <w:tcPr>
                    <w:tcW w:w="50" w:type="pct"/>
                    <w:hideMark/>
                  </w:tcPr>
                  <w:p w14:paraId="09BB0839" w14:textId="77777777" w:rsidR="00F93996" w:rsidRDefault="00F93996">
                    <w:pPr>
                      <w:pStyle w:val="Literaturverzeichnis"/>
                      <w:rPr>
                        <w:noProof/>
                      </w:rPr>
                    </w:pPr>
                    <w:r>
                      <w:rPr>
                        <w:noProof/>
                      </w:rPr>
                      <w:t xml:space="preserve">[81] </w:t>
                    </w:r>
                  </w:p>
                </w:tc>
                <w:tc>
                  <w:tcPr>
                    <w:tcW w:w="0" w:type="auto"/>
                    <w:hideMark/>
                  </w:tcPr>
                  <w:p w14:paraId="67373B03" w14:textId="77777777" w:rsidR="00F93996" w:rsidRDefault="00F93996">
                    <w:pPr>
                      <w:pStyle w:val="Literaturverzeichnis"/>
                      <w:rPr>
                        <w:noProof/>
                      </w:rPr>
                    </w:pPr>
                    <w:r>
                      <w:rPr>
                        <w:noProof/>
                      </w:rPr>
                      <w:t>RCSB PDB, "WDB - (~{E})-3-[2-[(3-chlorophenyl)methyl]-4-oxidanylidene-3~{H}-quinazolin-7-yl]prop-2-enoic acid," [Online]. Available: https://www.rcsb.org/ligand/WDB. [Accessed 26 08 2025].</w:t>
                    </w:r>
                  </w:p>
                </w:tc>
              </w:tr>
              <w:tr w:rsidR="00F93996" w14:paraId="0CC144A7" w14:textId="77777777">
                <w:trPr>
                  <w:divId w:val="2068020263"/>
                  <w:tblCellSpacing w:w="15" w:type="dxa"/>
                </w:trPr>
                <w:tc>
                  <w:tcPr>
                    <w:tcW w:w="50" w:type="pct"/>
                    <w:hideMark/>
                  </w:tcPr>
                  <w:p w14:paraId="3FDA3862" w14:textId="77777777" w:rsidR="00F93996" w:rsidRDefault="00F93996">
                    <w:pPr>
                      <w:pStyle w:val="Literaturverzeichnis"/>
                      <w:rPr>
                        <w:noProof/>
                      </w:rPr>
                    </w:pPr>
                    <w:r>
                      <w:rPr>
                        <w:noProof/>
                      </w:rPr>
                      <w:t xml:space="preserve">[82] </w:t>
                    </w:r>
                  </w:p>
                </w:tc>
                <w:tc>
                  <w:tcPr>
                    <w:tcW w:w="0" w:type="auto"/>
                    <w:hideMark/>
                  </w:tcPr>
                  <w:p w14:paraId="31B1CAE3" w14:textId="77777777" w:rsidR="00F93996" w:rsidRDefault="00F93996">
                    <w:pPr>
                      <w:pStyle w:val="Literaturverzeichnis"/>
                      <w:rPr>
                        <w:noProof/>
                      </w:rPr>
                    </w:pPr>
                    <w:r>
                      <w:rPr>
                        <w:noProof/>
                      </w:rPr>
                      <w:t>RCSB PDB, "87B - N-(2-cyclobutyl-1H-1,3-benzodiazol-5-yl)benzenesulfonamide," [Online]. Available: https://www.rcsb.org/ligand/87B. [Accessed 26 08 2025].</w:t>
                    </w:r>
                  </w:p>
                </w:tc>
              </w:tr>
              <w:tr w:rsidR="00F93996" w14:paraId="77C498F5" w14:textId="77777777">
                <w:trPr>
                  <w:divId w:val="2068020263"/>
                  <w:tblCellSpacing w:w="15" w:type="dxa"/>
                </w:trPr>
                <w:tc>
                  <w:tcPr>
                    <w:tcW w:w="50" w:type="pct"/>
                    <w:hideMark/>
                  </w:tcPr>
                  <w:p w14:paraId="6D737A81" w14:textId="77777777" w:rsidR="00F93996" w:rsidRDefault="00F93996">
                    <w:pPr>
                      <w:pStyle w:val="Literaturverzeichnis"/>
                      <w:rPr>
                        <w:noProof/>
                      </w:rPr>
                    </w:pPr>
                    <w:r>
                      <w:rPr>
                        <w:noProof/>
                      </w:rPr>
                      <w:t xml:space="preserve">[83] </w:t>
                    </w:r>
                  </w:p>
                </w:tc>
                <w:tc>
                  <w:tcPr>
                    <w:tcW w:w="0" w:type="auto"/>
                    <w:hideMark/>
                  </w:tcPr>
                  <w:p w14:paraId="022F9DC7" w14:textId="77777777" w:rsidR="00F93996" w:rsidRDefault="00F93996">
                    <w:pPr>
                      <w:pStyle w:val="Literaturverzeichnis"/>
                      <w:rPr>
                        <w:noProof/>
                      </w:rPr>
                    </w:pPr>
                    <w:r>
                      <w:rPr>
                        <w:noProof/>
                      </w:rPr>
                      <w:t>RCSB PDB, "A1LVI - 3-[3-[[4-(pyridin-2-yloxymethyl)phenyl]methyl]-1,2-oxazol-5-yl]pyridin-2-amine," [Online]. Available: https://www.rcsb.org/ligand/A1LVI. [Accessed 26 08 2025].</w:t>
                    </w:r>
                  </w:p>
                </w:tc>
              </w:tr>
              <w:tr w:rsidR="00F93996" w14:paraId="68ECE131" w14:textId="77777777">
                <w:trPr>
                  <w:divId w:val="2068020263"/>
                  <w:tblCellSpacing w:w="15" w:type="dxa"/>
                </w:trPr>
                <w:tc>
                  <w:tcPr>
                    <w:tcW w:w="50" w:type="pct"/>
                    <w:hideMark/>
                  </w:tcPr>
                  <w:p w14:paraId="4C2CDBA7" w14:textId="77777777" w:rsidR="00F93996" w:rsidRDefault="00F93996">
                    <w:pPr>
                      <w:pStyle w:val="Literaturverzeichnis"/>
                      <w:rPr>
                        <w:noProof/>
                      </w:rPr>
                    </w:pPr>
                    <w:r>
                      <w:rPr>
                        <w:noProof/>
                      </w:rPr>
                      <w:t xml:space="preserve">[84] </w:t>
                    </w:r>
                  </w:p>
                </w:tc>
                <w:tc>
                  <w:tcPr>
                    <w:tcW w:w="0" w:type="auto"/>
                    <w:hideMark/>
                  </w:tcPr>
                  <w:p w14:paraId="6FF36EC1" w14:textId="77777777" w:rsidR="00F93996" w:rsidRDefault="00F93996">
                    <w:pPr>
                      <w:pStyle w:val="Literaturverzeichnis"/>
                      <w:rPr>
                        <w:noProof/>
                      </w:rPr>
                    </w:pPr>
                    <w:r>
                      <w:rPr>
                        <w:noProof/>
                      </w:rPr>
                      <w:t>RCSB PDB, "V2O - 5-[1-fluoro-3-hydroxy-7-(3-hydroxy-3-methylbutoxy)naphthalen-2-yl]-1lambda~6~,2,5-thiadiazolidine-1,1,3-trione," 02 08 2023. [Online]. Available: https://www.rcsb.org/ligand/V2O. [Accessed 26 08 2025].</w:t>
                    </w:r>
                  </w:p>
                </w:tc>
              </w:tr>
              <w:tr w:rsidR="00F93996" w14:paraId="16E73C25" w14:textId="77777777">
                <w:trPr>
                  <w:divId w:val="2068020263"/>
                  <w:tblCellSpacing w:w="15" w:type="dxa"/>
                </w:trPr>
                <w:tc>
                  <w:tcPr>
                    <w:tcW w:w="50" w:type="pct"/>
                    <w:hideMark/>
                  </w:tcPr>
                  <w:p w14:paraId="6287F109" w14:textId="77777777" w:rsidR="00F93996" w:rsidRDefault="00F93996">
                    <w:pPr>
                      <w:pStyle w:val="Literaturverzeichnis"/>
                      <w:rPr>
                        <w:noProof/>
                      </w:rPr>
                    </w:pPr>
                    <w:r>
                      <w:rPr>
                        <w:noProof/>
                      </w:rPr>
                      <w:t xml:space="preserve">[85] </w:t>
                    </w:r>
                  </w:p>
                </w:tc>
                <w:tc>
                  <w:tcPr>
                    <w:tcW w:w="0" w:type="auto"/>
                    <w:hideMark/>
                  </w:tcPr>
                  <w:p w14:paraId="1436D71D" w14:textId="77777777" w:rsidR="00F93996" w:rsidRDefault="00F93996">
                    <w:pPr>
                      <w:pStyle w:val="Literaturverzeichnis"/>
                      <w:rPr>
                        <w:noProof/>
                      </w:rPr>
                    </w:pPr>
                    <w:r>
                      <w:rPr>
                        <w:noProof/>
                      </w:rPr>
                      <w:t>RCSB PDB, "YSH - 1-[3-CYANO-4-(NEOPENTYLOXY)PHENYL]-1H-PYRAZOLE-4-CARBOXYLIC ACID," 05 06 2020. [Online]. Available: https://www.rcsb.org/ligand/YSH. [Accessed 26 08 2025].</w:t>
                    </w:r>
                  </w:p>
                </w:tc>
              </w:tr>
              <w:tr w:rsidR="00F93996" w14:paraId="4CB4AFD7" w14:textId="77777777">
                <w:trPr>
                  <w:divId w:val="2068020263"/>
                  <w:tblCellSpacing w:w="15" w:type="dxa"/>
                </w:trPr>
                <w:tc>
                  <w:tcPr>
                    <w:tcW w:w="50" w:type="pct"/>
                    <w:hideMark/>
                  </w:tcPr>
                  <w:p w14:paraId="3FFB0B4B" w14:textId="77777777" w:rsidR="00F93996" w:rsidRDefault="00F93996">
                    <w:pPr>
                      <w:pStyle w:val="Literaturverzeichnis"/>
                      <w:rPr>
                        <w:noProof/>
                      </w:rPr>
                    </w:pPr>
                    <w:r>
                      <w:rPr>
                        <w:noProof/>
                      </w:rPr>
                      <w:t xml:space="preserve">[86] </w:t>
                    </w:r>
                  </w:p>
                </w:tc>
                <w:tc>
                  <w:tcPr>
                    <w:tcW w:w="0" w:type="auto"/>
                    <w:hideMark/>
                  </w:tcPr>
                  <w:p w14:paraId="1CED0A66" w14:textId="77777777" w:rsidR="00F93996" w:rsidRDefault="00F93996">
                    <w:pPr>
                      <w:pStyle w:val="Literaturverzeichnis"/>
                      <w:rPr>
                        <w:noProof/>
                      </w:rPr>
                    </w:pPr>
                    <w:r>
                      <w:rPr>
                        <w:noProof/>
                      </w:rPr>
                      <w:t xml:space="preserve">A. Meller, M. Ward, J. Borowsky, M. Kshirsagar, J. M. Lotthammer, F. Oviedo, J. Lavista Ferres and G. R. Bowman, "Predicting locations of cryptic pockets from single protein structures using the PocketMiner graph neural network," </w:t>
                    </w:r>
                    <w:r>
                      <w:rPr>
                        <w:i/>
                        <w:iCs/>
                        <w:noProof/>
                      </w:rPr>
                      <w:t xml:space="preserve">Nature Communications, </w:t>
                    </w:r>
                    <w:r>
                      <w:rPr>
                        <w:noProof/>
                      </w:rPr>
                      <w:t xml:space="preserve">vol. 14, no. 1177, 2023. </w:t>
                    </w:r>
                  </w:p>
                </w:tc>
              </w:tr>
              <w:tr w:rsidR="00F93996" w14:paraId="7582F318" w14:textId="77777777">
                <w:trPr>
                  <w:divId w:val="2068020263"/>
                  <w:tblCellSpacing w:w="15" w:type="dxa"/>
                </w:trPr>
                <w:tc>
                  <w:tcPr>
                    <w:tcW w:w="50" w:type="pct"/>
                    <w:hideMark/>
                  </w:tcPr>
                  <w:p w14:paraId="4ACA9B34" w14:textId="77777777" w:rsidR="00F93996" w:rsidRDefault="00F93996">
                    <w:pPr>
                      <w:pStyle w:val="Literaturverzeichnis"/>
                      <w:rPr>
                        <w:noProof/>
                      </w:rPr>
                    </w:pPr>
                    <w:r>
                      <w:rPr>
                        <w:noProof/>
                      </w:rPr>
                      <w:t xml:space="preserve">[87] </w:t>
                    </w:r>
                  </w:p>
                </w:tc>
                <w:tc>
                  <w:tcPr>
                    <w:tcW w:w="0" w:type="auto"/>
                    <w:hideMark/>
                  </w:tcPr>
                  <w:p w14:paraId="59B0FA66" w14:textId="77777777" w:rsidR="00F93996" w:rsidRDefault="00F93996">
                    <w:pPr>
                      <w:pStyle w:val="Literaturverzeichnis"/>
                      <w:rPr>
                        <w:noProof/>
                      </w:rPr>
                    </w:pPr>
                    <w:r>
                      <w:rPr>
                        <w:noProof/>
                      </w:rPr>
                      <w:t xml:space="preserve">A. Casamayor and J. Ariño, "Fungal Hal3 (and Its Close Relative Cab3) as Moonlighting Proteins," </w:t>
                    </w:r>
                    <w:r>
                      <w:rPr>
                        <w:i/>
                        <w:iCs/>
                        <w:noProof/>
                      </w:rPr>
                      <w:t xml:space="preserve">Journal of Fungi, </w:t>
                    </w:r>
                    <w:r>
                      <w:rPr>
                        <w:noProof/>
                      </w:rPr>
                      <w:t xml:space="preserve">vol. 8, no. 10, p. 1066, 2022. </w:t>
                    </w:r>
                  </w:p>
                </w:tc>
              </w:tr>
              <w:tr w:rsidR="00F93996" w14:paraId="36AC26F3" w14:textId="77777777">
                <w:trPr>
                  <w:divId w:val="2068020263"/>
                  <w:tblCellSpacing w:w="15" w:type="dxa"/>
                </w:trPr>
                <w:tc>
                  <w:tcPr>
                    <w:tcW w:w="50" w:type="pct"/>
                    <w:hideMark/>
                  </w:tcPr>
                  <w:p w14:paraId="3BB4C9F8" w14:textId="77777777" w:rsidR="00F93996" w:rsidRDefault="00F93996">
                    <w:pPr>
                      <w:pStyle w:val="Literaturverzeichnis"/>
                      <w:rPr>
                        <w:noProof/>
                      </w:rPr>
                    </w:pPr>
                    <w:r>
                      <w:rPr>
                        <w:noProof/>
                      </w:rPr>
                      <w:t xml:space="preserve">[88] </w:t>
                    </w:r>
                  </w:p>
                </w:tc>
                <w:tc>
                  <w:tcPr>
                    <w:tcW w:w="0" w:type="auto"/>
                    <w:hideMark/>
                  </w:tcPr>
                  <w:p w14:paraId="21B4F873" w14:textId="77777777" w:rsidR="00F93996" w:rsidRDefault="00F93996">
                    <w:pPr>
                      <w:pStyle w:val="Literaturverzeichnis"/>
                      <w:rPr>
                        <w:noProof/>
                      </w:rPr>
                    </w:pPr>
                    <w:r>
                      <w:rPr>
                        <w:noProof/>
                      </w:rPr>
                      <w:t xml:space="preserve">D. Bajusz, A. Rácz and K. Héberger, "Why is Tanimoto index an appropriate choice for fingerprint-based similarity calculations?," </w:t>
                    </w:r>
                    <w:r>
                      <w:rPr>
                        <w:i/>
                        <w:iCs/>
                        <w:noProof/>
                      </w:rPr>
                      <w:t xml:space="preserve">Journal of Cheminformatics, </w:t>
                    </w:r>
                    <w:r>
                      <w:rPr>
                        <w:noProof/>
                      </w:rPr>
                      <w:t xml:space="preserve">vol. 7, no. 20, 2015. </w:t>
                    </w:r>
                  </w:p>
                </w:tc>
              </w:tr>
              <w:tr w:rsidR="00F93996" w14:paraId="46DFADA4" w14:textId="77777777">
                <w:trPr>
                  <w:divId w:val="2068020263"/>
                  <w:tblCellSpacing w:w="15" w:type="dxa"/>
                </w:trPr>
                <w:tc>
                  <w:tcPr>
                    <w:tcW w:w="50" w:type="pct"/>
                    <w:hideMark/>
                  </w:tcPr>
                  <w:p w14:paraId="055F0396" w14:textId="77777777" w:rsidR="00F93996" w:rsidRDefault="00F93996">
                    <w:pPr>
                      <w:pStyle w:val="Literaturverzeichnis"/>
                      <w:rPr>
                        <w:noProof/>
                      </w:rPr>
                    </w:pPr>
                    <w:r>
                      <w:rPr>
                        <w:noProof/>
                      </w:rPr>
                      <w:t xml:space="preserve">[89] </w:t>
                    </w:r>
                  </w:p>
                </w:tc>
                <w:tc>
                  <w:tcPr>
                    <w:tcW w:w="0" w:type="auto"/>
                    <w:hideMark/>
                  </w:tcPr>
                  <w:p w14:paraId="291933A9" w14:textId="77777777" w:rsidR="00F93996" w:rsidRDefault="00F93996">
                    <w:pPr>
                      <w:pStyle w:val="Literaturverzeichnis"/>
                      <w:rPr>
                        <w:noProof/>
                      </w:rPr>
                    </w:pPr>
                    <w:r>
                      <w:rPr>
                        <w:noProof/>
                      </w:rPr>
                      <w:t xml:space="preserve">P. Willett, "Similarity-based virtual screening using 2D fingerprints," </w:t>
                    </w:r>
                    <w:r>
                      <w:rPr>
                        <w:i/>
                        <w:iCs/>
                        <w:noProof/>
                      </w:rPr>
                      <w:t xml:space="preserve">Drug Discovery Today, </w:t>
                    </w:r>
                    <w:r>
                      <w:rPr>
                        <w:noProof/>
                      </w:rPr>
                      <w:t xml:space="preserve">vol. 11, no. 23-24, pp. 1046-1053, 2006. </w:t>
                    </w:r>
                  </w:p>
                </w:tc>
              </w:tr>
              <w:tr w:rsidR="00F93996" w14:paraId="38930EEE" w14:textId="77777777">
                <w:trPr>
                  <w:divId w:val="2068020263"/>
                  <w:tblCellSpacing w:w="15" w:type="dxa"/>
                </w:trPr>
                <w:tc>
                  <w:tcPr>
                    <w:tcW w:w="50" w:type="pct"/>
                    <w:hideMark/>
                  </w:tcPr>
                  <w:p w14:paraId="0E153EDA" w14:textId="77777777" w:rsidR="00F93996" w:rsidRDefault="00F93996">
                    <w:pPr>
                      <w:pStyle w:val="Literaturverzeichnis"/>
                      <w:rPr>
                        <w:noProof/>
                      </w:rPr>
                    </w:pPr>
                    <w:r>
                      <w:rPr>
                        <w:noProof/>
                      </w:rPr>
                      <w:t xml:space="preserve">[90] </w:t>
                    </w:r>
                  </w:p>
                </w:tc>
                <w:tc>
                  <w:tcPr>
                    <w:tcW w:w="0" w:type="auto"/>
                    <w:hideMark/>
                  </w:tcPr>
                  <w:p w14:paraId="6018F59A" w14:textId="77777777" w:rsidR="00F93996" w:rsidRDefault="00F93996">
                    <w:pPr>
                      <w:pStyle w:val="Literaturverzeichnis"/>
                      <w:rPr>
                        <w:noProof/>
                      </w:rPr>
                    </w:pPr>
                    <w:r>
                      <w:rPr>
                        <w:noProof/>
                      </w:rPr>
                      <w:t xml:space="preserve">H. Sun, G. Tawa and A. Wallqvist, "Classification of Scaffold Hopping Approaches," </w:t>
                    </w:r>
                    <w:r>
                      <w:rPr>
                        <w:i/>
                        <w:iCs/>
                        <w:noProof/>
                      </w:rPr>
                      <w:t xml:space="preserve">Drug Discovery Today, </w:t>
                    </w:r>
                    <w:r>
                      <w:rPr>
                        <w:noProof/>
                      </w:rPr>
                      <w:t xml:space="preserve">vol. 17, no. 7-8, pp. 310-324, 2012. </w:t>
                    </w:r>
                  </w:p>
                </w:tc>
              </w:tr>
              <w:tr w:rsidR="00F93996" w14:paraId="7E2654A9" w14:textId="77777777">
                <w:trPr>
                  <w:divId w:val="2068020263"/>
                  <w:tblCellSpacing w:w="15" w:type="dxa"/>
                </w:trPr>
                <w:tc>
                  <w:tcPr>
                    <w:tcW w:w="50" w:type="pct"/>
                    <w:hideMark/>
                  </w:tcPr>
                  <w:p w14:paraId="7CB08F35" w14:textId="77777777" w:rsidR="00F93996" w:rsidRDefault="00F93996">
                    <w:pPr>
                      <w:pStyle w:val="Literaturverzeichnis"/>
                      <w:rPr>
                        <w:noProof/>
                      </w:rPr>
                    </w:pPr>
                    <w:r>
                      <w:rPr>
                        <w:noProof/>
                      </w:rPr>
                      <w:t xml:space="preserve">[91] </w:t>
                    </w:r>
                  </w:p>
                </w:tc>
                <w:tc>
                  <w:tcPr>
                    <w:tcW w:w="0" w:type="auto"/>
                    <w:hideMark/>
                  </w:tcPr>
                  <w:p w14:paraId="1C72E0CA" w14:textId="77777777" w:rsidR="00F93996" w:rsidRDefault="00F93996">
                    <w:pPr>
                      <w:pStyle w:val="Literaturverzeichnis"/>
                      <w:rPr>
                        <w:noProof/>
                      </w:rPr>
                    </w:pPr>
                    <w:r>
                      <w:rPr>
                        <w:noProof/>
                      </w:rPr>
                      <w:t xml:space="preserve">T. C. Terwilliger, D. Liebschner, T. I. Croll, C. J. Williams, A. J. McCoy, B. K. Poon, P. V. Afonine, R. D. Oeffner, J. S. Richardson, R. J. Read and P. D. Adams, "AlphaFold predictions are valuable hypotheses and accelerate but do not replace experimental structure determination," </w:t>
                    </w:r>
                    <w:r>
                      <w:rPr>
                        <w:i/>
                        <w:iCs/>
                        <w:noProof/>
                      </w:rPr>
                      <w:t xml:space="preserve">Nature Methods, </w:t>
                    </w:r>
                    <w:r>
                      <w:rPr>
                        <w:noProof/>
                      </w:rPr>
                      <w:t xml:space="preserve">vol. 21, pp. 110-116, 2024. </w:t>
                    </w:r>
                  </w:p>
                </w:tc>
              </w:tr>
              <w:tr w:rsidR="00F93996" w14:paraId="17010C49" w14:textId="77777777">
                <w:trPr>
                  <w:divId w:val="2068020263"/>
                  <w:tblCellSpacing w:w="15" w:type="dxa"/>
                </w:trPr>
                <w:tc>
                  <w:tcPr>
                    <w:tcW w:w="50" w:type="pct"/>
                    <w:hideMark/>
                  </w:tcPr>
                  <w:p w14:paraId="1F8AC8D7" w14:textId="77777777" w:rsidR="00F93996" w:rsidRDefault="00F93996">
                    <w:pPr>
                      <w:pStyle w:val="Literaturverzeichnis"/>
                      <w:rPr>
                        <w:noProof/>
                      </w:rPr>
                    </w:pPr>
                    <w:r>
                      <w:rPr>
                        <w:noProof/>
                      </w:rPr>
                      <w:lastRenderedPageBreak/>
                      <w:t xml:space="preserve">[92] </w:t>
                    </w:r>
                  </w:p>
                </w:tc>
                <w:tc>
                  <w:tcPr>
                    <w:tcW w:w="0" w:type="auto"/>
                    <w:hideMark/>
                  </w:tcPr>
                  <w:p w14:paraId="2A4793E2" w14:textId="77777777" w:rsidR="00F93996" w:rsidRDefault="00F93996">
                    <w:pPr>
                      <w:pStyle w:val="Literaturverzeichnis"/>
                      <w:rPr>
                        <w:noProof/>
                      </w:rPr>
                    </w:pPr>
                    <w:r>
                      <w:rPr>
                        <w:noProof/>
                      </w:rPr>
                      <w:t xml:space="preserve">V. Scardino, J. I. Di Filippo and C. N. Cavasotto, "How good are AlphaFold models for docking-based virtual screening?," </w:t>
                    </w:r>
                    <w:r>
                      <w:rPr>
                        <w:i/>
                        <w:iCs/>
                        <w:noProof/>
                      </w:rPr>
                      <w:t xml:space="preserve">iScience, </w:t>
                    </w:r>
                    <w:r>
                      <w:rPr>
                        <w:noProof/>
                      </w:rPr>
                      <w:t xml:space="preserve">vol. 26, no. 1, p. 105920, 2023. </w:t>
                    </w:r>
                  </w:p>
                </w:tc>
              </w:tr>
              <w:tr w:rsidR="00F93996" w14:paraId="40C81BD2" w14:textId="77777777">
                <w:trPr>
                  <w:divId w:val="2068020263"/>
                  <w:tblCellSpacing w:w="15" w:type="dxa"/>
                </w:trPr>
                <w:tc>
                  <w:tcPr>
                    <w:tcW w:w="50" w:type="pct"/>
                    <w:hideMark/>
                  </w:tcPr>
                  <w:p w14:paraId="1E41156D" w14:textId="77777777" w:rsidR="00F93996" w:rsidRDefault="00F93996">
                    <w:pPr>
                      <w:pStyle w:val="Literaturverzeichnis"/>
                      <w:rPr>
                        <w:noProof/>
                      </w:rPr>
                    </w:pPr>
                    <w:r>
                      <w:rPr>
                        <w:noProof/>
                      </w:rPr>
                      <w:t xml:space="preserve">[93] </w:t>
                    </w:r>
                  </w:p>
                </w:tc>
                <w:tc>
                  <w:tcPr>
                    <w:tcW w:w="0" w:type="auto"/>
                    <w:hideMark/>
                  </w:tcPr>
                  <w:p w14:paraId="41DFC652" w14:textId="77777777" w:rsidR="00F93996" w:rsidRDefault="00F93996">
                    <w:pPr>
                      <w:pStyle w:val="Literaturverzeichnis"/>
                      <w:rPr>
                        <w:noProof/>
                      </w:rPr>
                    </w:pPr>
                    <w:r>
                      <w:rPr>
                        <w:noProof/>
                      </w:rPr>
                      <w:t xml:space="preserve">D. Ramírez and J. Caballero, "Is It Reliable to Use Common Molecular Docking Methods for Comparing the Binding Affinities of Enantiomer Pairs for Their Protein Target?," </w:t>
                    </w:r>
                    <w:r>
                      <w:rPr>
                        <w:i/>
                        <w:iCs/>
                        <w:noProof/>
                      </w:rPr>
                      <w:t xml:space="preserve">Internatoinal Journal of Molecular Sciences, </w:t>
                    </w:r>
                    <w:r>
                      <w:rPr>
                        <w:noProof/>
                      </w:rPr>
                      <w:t xml:space="preserve">vol. 17, no. 4, p. 525, 2016. </w:t>
                    </w:r>
                  </w:p>
                </w:tc>
              </w:tr>
              <w:tr w:rsidR="00F93996" w14:paraId="3C18F752" w14:textId="77777777">
                <w:trPr>
                  <w:divId w:val="2068020263"/>
                  <w:tblCellSpacing w:w="15" w:type="dxa"/>
                </w:trPr>
                <w:tc>
                  <w:tcPr>
                    <w:tcW w:w="50" w:type="pct"/>
                    <w:hideMark/>
                  </w:tcPr>
                  <w:p w14:paraId="57E00D92" w14:textId="77777777" w:rsidR="00F93996" w:rsidRDefault="00F93996">
                    <w:pPr>
                      <w:pStyle w:val="Literaturverzeichnis"/>
                      <w:rPr>
                        <w:noProof/>
                      </w:rPr>
                    </w:pPr>
                    <w:r>
                      <w:rPr>
                        <w:noProof/>
                      </w:rPr>
                      <w:t xml:space="preserve">[94] </w:t>
                    </w:r>
                  </w:p>
                </w:tc>
                <w:tc>
                  <w:tcPr>
                    <w:tcW w:w="0" w:type="auto"/>
                    <w:hideMark/>
                  </w:tcPr>
                  <w:p w14:paraId="4975826A" w14:textId="77777777" w:rsidR="00F93996" w:rsidRDefault="00F93996">
                    <w:pPr>
                      <w:pStyle w:val="Literaturverzeichnis"/>
                      <w:rPr>
                        <w:noProof/>
                      </w:rPr>
                    </w:pPr>
                    <w:r>
                      <w:rPr>
                        <w:noProof/>
                      </w:rPr>
                      <w:t xml:space="preserve">J. M. Paggi, A. Pandit and R. O. Dror, "The Art and Science of Molecular Docking," </w:t>
                    </w:r>
                    <w:r>
                      <w:rPr>
                        <w:i/>
                        <w:iCs/>
                        <w:noProof/>
                      </w:rPr>
                      <w:t xml:space="preserve">Annual Review of Biochemistry, </w:t>
                    </w:r>
                    <w:r>
                      <w:rPr>
                        <w:noProof/>
                      </w:rPr>
                      <w:t xml:space="preserve">vol. 93, pp. 389-410, 2024. </w:t>
                    </w:r>
                  </w:p>
                </w:tc>
              </w:tr>
              <w:tr w:rsidR="00F93996" w14:paraId="655AA5F9" w14:textId="77777777">
                <w:trPr>
                  <w:divId w:val="2068020263"/>
                  <w:tblCellSpacing w:w="15" w:type="dxa"/>
                </w:trPr>
                <w:tc>
                  <w:tcPr>
                    <w:tcW w:w="50" w:type="pct"/>
                    <w:hideMark/>
                  </w:tcPr>
                  <w:p w14:paraId="24D4E453" w14:textId="77777777" w:rsidR="00F93996" w:rsidRDefault="00F93996">
                    <w:pPr>
                      <w:pStyle w:val="Literaturverzeichnis"/>
                      <w:rPr>
                        <w:noProof/>
                      </w:rPr>
                    </w:pPr>
                    <w:r>
                      <w:rPr>
                        <w:noProof/>
                      </w:rPr>
                      <w:t xml:space="preserve">[95] </w:t>
                    </w:r>
                  </w:p>
                </w:tc>
                <w:tc>
                  <w:tcPr>
                    <w:tcW w:w="0" w:type="auto"/>
                    <w:hideMark/>
                  </w:tcPr>
                  <w:p w14:paraId="16480E56" w14:textId="77777777" w:rsidR="00F93996" w:rsidRDefault="00F93996">
                    <w:pPr>
                      <w:pStyle w:val="Literaturverzeichnis"/>
                      <w:rPr>
                        <w:noProof/>
                      </w:rPr>
                    </w:pPr>
                    <w:r>
                      <w:rPr>
                        <w:noProof/>
                      </w:rPr>
                      <w:t xml:space="preserve">G. Tresadern, K. Tatikola, J. Cabrera, L. Wang, R. Abel, H. van Vlijmen and H. Geys, "The Impact of Experimental and Calculated Error on the Performance of Affinity Predictions," </w:t>
                    </w:r>
                    <w:r>
                      <w:rPr>
                        <w:i/>
                        <w:iCs/>
                        <w:noProof/>
                      </w:rPr>
                      <w:t xml:space="preserve">Journal of Chemical Information and Modeling, </w:t>
                    </w:r>
                    <w:r>
                      <w:rPr>
                        <w:noProof/>
                      </w:rPr>
                      <w:t xml:space="preserve">vol. 62, no. 3, pp. 703-717, 2022. </w:t>
                    </w:r>
                  </w:p>
                </w:tc>
              </w:tr>
              <w:tr w:rsidR="00F93996" w14:paraId="7AB628F1" w14:textId="77777777">
                <w:trPr>
                  <w:divId w:val="2068020263"/>
                  <w:tblCellSpacing w:w="15" w:type="dxa"/>
                </w:trPr>
                <w:tc>
                  <w:tcPr>
                    <w:tcW w:w="50" w:type="pct"/>
                    <w:hideMark/>
                  </w:tcPr>
                  <w:p w14:paraId="619E2C27" w14:textId="77777777" w:rsidR="00F93996" w:rsidRDefault="00F93996">
                    <w:pPr>
                      <w:pStyle w:val="Literaturverzeichnis"/>
                      <w:rPr>
                        <w:noProof/>
                      </w:rPr>
                    </w:pPr>
                    <w:r>
                      <w:rPr>
                        <w:noProof/>
                      </w:rPr>
                      <w:t xml:space="preserve">[96] </w:t>
                    </w:r>
                  </w:p>
                </w:tc>
                <w:tc>
                  <w:tcPr>
                    <w:tcW w:w="0" w:type="auto"/>
                    <w:hideMark/>
                  </w:tcPr>
                  <w:p w14:paraId="0C10C730" w14:textId="77777777" w:rsidR="00F93996" w:rsidRDefault="00F93996">
                    <w:pPr>
                      <w:pStyle w:val="Literaturverzeichnis"/>
                      <w:rPr>
                        <w:noProof/>
                      </w:rPr>
                    </w:pPr>
                    <w:r>
                      <w:rPr>
                        <w:noProof/>
                      </w:rPr>
                      <w:t xml:space="preserve">K. Szilágyi, B. Flachner, I. Hajdú, M. Szaszkó, K. Dobi, Z. Lőrincz, S. Cseh and G. Dormán, "Rapid Identification of Potential Drug Candidates from Multi-Million Compounds’ Repositories. Combination of 2D Similarity Search with 3D Ligand/Structure Based Methods and In Vitro Screening," </w:t>
                    </w:r>
                    <w:r>
                      <w:rPr>
                        <w:i/>
                        <w:iCs/>
                        <w:noProof/>
                      </w:rPr>
                      <w:t xml:space="preserve">Molecules, </w:t>
                    </w:r>
                    <w:r>
                      <w:rPr>
                        <w:noProof/>
                      </w:rPr>
                      <w:t xml:space="preserve">vol. 26, no. 18, p. 5593, 2021. </w:t>
                    </w:r>
                  </w:p>
                </w:tc>
              </w:tr>
              <w:tr w:rsidR="00F93996" w14:paraId="5452B82F" w14:textId="77777777">
                <w:trPr>
                  <w:divId w:val="2068020263"/>
                  <w:tblCellSpacing w:w="15" w:type="dxa"/>
                </w:trPr>
                <w:tc>
                  <w:tcPr>
                    <w:tcW w:w="50" w:type="pct"/>
                    <w:hideMark/>
                  </w:tcPr>
                  <w:p w14:paraId="394DA1B5" w14:textId="77777777" w:rsidR="00F93996" w:rsidRDefault="00F93996">
                    <w:pPr>
                      <w:pStyle w:val="Literaturverzeichnis"/>
                      <w:rPr>
                        <w:noProof/>
                      </w:rPr>
                    </w:pPr>
                    <w:r>
                      <w:rPr>
                        <w:noProof/>
                      </w:rPr>
                      <w:t xml:space="preserve">[97] </w:t>
                    </w:r>
                  </w:p>
                </w:tc>
                <w:tc>
                  <w:tcPr>
                    <w:tcW w:w="0" w:type="auto"/>
                    <w:hideMark/>
                  </w:tcPr>
                  <w:p w14:paraId="724175D7" w14:textId="77777777" w:rsidR="00F93996" w:rsidRDefault="00F93996">
                    <w:pPr>
                      <w:pStyle w:val="Literaturverzeichnis"/>
                      <w:rPr>
                        <w:noProof/>
                      </w:rPr>
                    </w:pPr>
                    <w:r>
                      <w:rPr>
                        <w:noProof/>
                      </w:rPr>
                      <w:t xml:space="preserve">M. Dimura, T.-O. Peulen, H. Sanabria, D. Rodnin, K. Hemmen, C. A. Hanke, C. A. M. Seidel and H. Gohlke, "Automated and optimally FRET-assisted structural," </w:t>
                    </w:r>
                    <w:r>
                      <w:rPr>
                        <w:i/>
                        <w:iCs/>
                        <w:noProof/>
                      </w:rPr>
                      <w:t xml:space="preserve">Nature Communications, </w:t>
                    </w:r>
                    <w:r>
                      <w:rPr>
                        <w:noProof/>
                      </w:rPr>
                      <w:t xml:space="preserve">vol. 11, no. 5394, 2020. </w:t>
                    </w:r>
                  </w:p>
                </w:tc>
              </w:tr>
              <w:tr w:rsidR="00F93996" w14:paraId="5B34DF1A" w14:textId="77777777">
                <w:trPr>
                  <w:divId w:val="2068020263"/>
                  <w:tblCellSpacing w:w="15" w:type="dxa"/>
                </w:trPr>
                <w:tc>
                  <w:tcPr>
                    <w:tcW w:w="50" w:type="pct"/>
                    <w:hideMark/>
                  </w:tcPr>
                  <w:p w14:paraId="0470BF51" w14:textId="77777777" w:rsidR="00F93996" w:rsidRDefault="00F93996">
                    <w:pPr>
                      <w:pStyle w:val="Literaturverzeichnis"/>
                      <w:rPr>
                        <w:noProof/>
                      </w:rPr>
                    </w:pPr>
                    <w:r>
                      <w:rPr>
                        <w:noProof/>
                      </w:rPr>
                      <w:t xml:space="preserve">[98] </w:t>
                    </w:r>
                  </w:p>
                </w:tc>
                <w:tc>
                  <w:tcPr>
                    <w:tcW w:w="0" w:type="auto"/>
                    <w:hideMark/>
                  </w:tcPr>
                  <w:p w14:paraId="74682A8A" w14:textId="77777777" w:rsidR="00F93996" w:rsidRDefault="00F93996">
                    <w:pPr>
                      <w:pStyle w:val="Literaturverzeichnis"/>
                      <w:rPr>
                        <w:noProof/>
                      </w:rPr>
                    </w:pPr>
                    <w:r>
                      <w:rPr>
                        <w:noProof/>
                      </w:rPr>
                      <w:t xml:space="preserve">J. Tang, S.-G. Kang, J. G. Saven and F. Gai, "Characterization of Cofactor-Induced Folding Mechanism of a Zinc Binding Peptide Using Computationally Designed Mutants," </w:t>
                    </w:r>
                    <w:r>
                      <w:rPr>
                        <w:i/>
                        <w:iCs/>
                        <w:noProof/>
                      </w:rPr>
                      <w:t xml:space="preserve">Journal of Molecular Biology, </w:t>
                    </w:r>
                    <w:r>
                      <w:rPr>
                        <w:noProof/>
                      </w:rPr>
                      <w:t xml:space="preserve">vol. 389, no. 1, pp. 90-102, 2009. </w:t>
                    </w:r>
                  </w:p>
                </w:tc>
              </w:tr>
              <w:tr w:rsidR="00F93996" w14:paraId="1091788A" w14:textId="77777777">
                <w:trPr>
                  <w:divId w:val="2068020263"/>
                  <w:tblCellSpacing w:w="15" w:type="dxa"/>
                </w:trPr>
                <w:tc>
                  <w:tcPr>
                    <w:tcW w:w="50" w:type="pct"/>
                    <w:hideMark/>
                  </w:tcPr>
                  <w:p w14:paraId="165FC2BD" w14:textId="77777777" w:rsidR="00F93996" w:rsidRDefault="00F93996">
                    <w:pPr>
                      <w:pStyle w:val="Literaturverzeichnis"/>
                      <w:rPr>
                        <w:noProof/>
                      </w:rPr>
                    </w:pPr>
                    <w:r>
                      <w:rPr>
                        <w:noProof/>
                      </w:rPr>
                      <w:t xml:space="preserve">[99] </w:t>
                    </w:r>
                  </w:p>
                </w:tc>
                <w:tc>
                  <w:tcPr>
                    <w:tcW w:w="0" w:type="auto"/>
                    <w:hideMark/>
                  </w:tcPr>
                  <w:p w14:paraId="72BE7B6A" w14:textId="77777777" w:rsidR="00F93996" w:rsidRDefault="00F93996">
                    <w:pPr>
                      <w:pStyle w:val="Literaturverzeichnis"/>
                      <w:rPr>
                        <w:noProof/>
                      </w:rPr>
                    </w:pPr>
                    <w:r>
                      <w:rPr>
                        <w:noProof/>
                      </w:rPr>
                      <w:t xml:space="preserve">S. Sen and J. B. Udgaonkar, "Binding-induced folding under unfolding conditions: Switching between induced fit and conformational selection mechanisms," </w:t>
                    </w:r>
                    <w:r>
                      <w:rPr>
                        <w:i/>
                        <w:iCs/>
                        <w:noProof/>
                      </w:rPr>
                      <w:t xml:space="preserve">Journal of Biological Chemistry, </w:t>
                    </w:r>
                    <w:r>
                      <w:rPr>
                        <w:noProof/>
                      </w:rPr>
                      <w:t xml:space="preserve">vol. 294, no. 45, pp. 16942-16952, 2019. </w:t>
                    </w:r>
                  </w:p>
                </w:tc>
              </w:tr>
              <w:tr w:rsidR="00F93996" w14:paraId="1DFA69EB" w14:textId="77777777">
                <w:trPr>
                  <w:divId w:val="2068020263"/>
                  <w:tblCellSpacing w:w="15" w:type="dxa"/>
                </w:trPr>
                <w:tc>
                  <w:tcPr>
                    <w:tcW w:w="50" w:type="pct"/>
                    <w:hideMark/>
                  </w:tcPr>
                  <w:p w14:paraId="37C9F051" w14:textId="77777777" w:rsidR="00F93996" w:rsidRDefault="00F93996">
                    <w:pPr>
                      <w:pStyle w:val="Literaturverzeichnis"/>
                      <w:rPr>
                        <w:noProof/>
                      </w:rPr>
                    </w:pPr>
                    <w:r>
                      <w:rPr>
                        <w:noProof/>
                      </w:rPr>
                      <w:t xml:space="preserve">[100] </w:t>
                    </w:r>
                  </w:p>
                </w:tc>
                <w:tc>
                  <w:tcPr>
                    <w:tcW w:w="0" w:type="auto"/>
                    <w:hideMark/>
                  </w:tcPr>
                  <w:p w14:paraId="59153761" w14:textId="77777777" w:rsidR="00F93996" w:rsidRDefault="00F93996">
                    <w:pPr>
                      <w:pStyle w:val="Literaturverzeichnis"/>
                      <w:rPr>
                        <w:noProof/>
                      </w:rPr>
                    </w:pPr>
                    <w:r>
                      <w:rPr>
                        <w:noProof/>
                      </w:rPr>
                      <w:t xml:space="preserve">M. Varadi, D. Bertoni, P. Magana, U. Paramval, I. Pidruchna, M. Radhakrishnan, M. Tsenkov, S. Nair, M. Mirdita, J. Yeo, O. Kovalevskiy, K. Tunyasuvunakool, A. Laydon, A. Žídek, H. Tomlinson, D. Hariharan, J. Abrahamson, T. Green, J. Jumper, E. Birney, M. Steinegger, D. Hassabis and S. Velankar, "AlphaFold Protein Structure Database in 2024: providing structure coverage for over 214 million protein sequences," </w:t>
                    </w:r>
                    <w:r>
                      <w:rPr>
                        <w:i/>
                        <w:iCs/>
                        <w:noProof/>
                      </w:rPr>
                      <w:t xml:space="preserve">Nucleic Acids Research, </w:t>
                    </w:r>
                    <w:r>
                      <w:rPr>
                        <w:noProof/>
                      </w:rPr>
                      <w:t xml:space="preserve">vol. 52, no. D1, p. D368–D375, 2024. </w:t>
                    </w:r>
                  </w:p>
                </w:tc>
              </w:tr>
            </w:tbl>
            <w:p w14:paraId="2ABE2281" w14:textId="77777777" w:rsidR="00F93996" w:rsidRDefault="00F93996">
              <w:pPr>
                <w:divId w:val="2068020263"/>
                <w:rPr>
                  <w:rFonts w:eastAsia="Times New Roman"/>
                  <w:noProof/>
                </w:rPr>
              </w:pPr>
            </w:p>
            <w:p w14:paraId="3877E768" w14:textId="77777777" w:rsidR="0086063B" w:rsidRPr="00EB2C28" w:rsidRDefault="0091090E" w:rsidP="009E7FA1">
              <w:r w:rsidRPr="00EB2C28">
                <w:fldChar w:fldCharType="end"/>
              </w:r>
            </w:p>
          </w:sdtContent>
        </w:sdt>
      </w:sdtContent>
    </w:sdt>
    <w:p w14:paraId="6AF54C62" w14:textId="77777777" w:rsidR="003863E0" w:rsidRPr="00EB2C28" w:rsidRDefault="003863E0">
      <w:pPr>
        <w:spacing w:after="200" w:line="276" w:lineRule="auto"/>
      </w:pPr>
      <w:r w:rsidRPr="00EB2C28">
        <w:br w:type="page"/>
      </w:r>
    </w:p>
    <w:p w14:paraId="4E2DB22E" w14:textId="77777777" w:rsidR="003863E0" w:rsidRPr="00EB2C28" w:rsidRDefault="003863E0" w:rsidP="003863E0">
      <w:pPr>
        <w:pStyle w:val="TextkrperBlocksatz"/>
        <w:sectPr w:rsidR="003863E0" w:rsidRPr="00EB2C28" w:rsidSect="001D7067">
          <w:headerReference w:type="default" r:id="rId53"/>
          <w:pgSz w:w="11906" w:h="16838" w:code="9"/>
          <w:pgMar w:top="964" w:right="851" w:bottom="851" w:left="1418" w:header="567" w:footer="567" w:gutter="0"/>
          <w:pgNumType w:fmt="upperRoman"/>
          <w:cols w:space="708"/>
          <w:titlePg/>
          <w:docGrid w:linePitch="360"/>
        </w:sectPr>
      </w:pPr>
    </w:p>
    <w:p w14:paraId="4A196B66" w14:textId="77777777" w:rsidR="003863E0" w:rsidRPr="00E51AD2" w:rsidRDefault="003863E0" w:rsidP="00D50719">
      <w:pPr>
        <w:pStyle w:val="berschriftNachtext"/>
      </w:pPr>
      <w:bookmarkStart w:id="130" w:name="_Toc207988584"/>
      <w:r w:rsidRPr="00E51AD2">
        <w:lastRenderedPageBreak/>
        <w:t>Erklärung</w:t>
      </w:r>
      <w:bookmarkEnd w:id="130"/>
    </w:p>
    <w:p w14:paraId="5236A6AB" w14:textId="77777777" w:rsidR="00344A2A" w:rsidRPr="00344A2A" w:rsidRDefault="00344A2A" w:rsidP="00344A2A">
      <w:pPr>
        <w:pStyle w:val="TextkrperBlocksatz"/>
        <w:rPr>
          <w:lang w:val="de-DE"/>
        </w:rPr>
      </w:pPr>
      <w:r w:rsidRPr="00344A2A">
        <w:rPr>
          <w:lang w:val="de-DE"/>
        </w:rPr>
        <w:t>Hiermit erkläre ich, dass die vorliegende Arbeit selbstständig und nur unter Verwendung der angegebenen Literatur und Hilfsmittel angefertigt wurde.</w:t>
      </w:r>
    </w:p>
    <w:p w14:paraId="15A4DC7E" w14:textId="77777777" w:rsidR="00344A2A" w:rsidRPr="00344A2A" w:rsidRDefault="00344A2A" w:rsidP="00344A2A">
      <w:pPr>
        <w:pStyle w:val="TextkrperBlocksatz"/>
        <w:rPr>
          <w:lang w:val="de-DE"/>
        </w:rPr>
      </w:pPr>
      <w:r w:rsidRPr="00344A2A">
        <w:rPr>
          <w:lang w:val="de-DE"/>
        </w:rPr>
        <w:t>Stellen, die wörtlich oder sinngemäß aus Quellen entnommen wurden, sind als solche kenntlich gemacht.</w:t>
      </w:r>
    </w:p>
    <w:p w14:paraId="77026751" w14:textId="77777777" w:rsidR="00344A2A" w:rsidRDefault="00344A2A" w:rsidP="00344A2A">
      <w:pPr>
        <w:pStyle w:val="TextkrperBlocksatz"/>
        <w:rPr>
          <w:lang w:val="de-DE"/>
        </w:rPr>
      </w:pPr>
      <w:r w:rsidRPr="00344A2A">
        <w:rPr>
          <w:lang w:val="de-DE"/>
        </w:rPr>
        <w:t>Diese Arbeit wurde in gleicher oder ähnlicher Form noch keiner anderen Prüfungsbehörde vorgelegt.</w:t>
      </w:r>
    </w:p>
    <w:p w14:paraId="669E746D" w14:textId="49E4A846" w:rsidR="003863E0" w:rsidRPr="00C077BD" w:rsidRDefault="00D7338F" w:rsidP="00344A2A">
      <w:pPr>
        <w:pStyle w:val="UnterschrifteidesstattlicheErklrung"/>
        <w:rPr>
          <w:rFonts w:cs="Open Sans"/>
          <w:lang w:val="de-DE"/>
        </w:rPr>
      </w:pPr>
      <w:r>
        <w:rPr>
          <w:rFonts w:cs="Open Sans"/>
          <w:lang w:val="de-DE"/>
        </w:rPr>
        <w:t>Görlitz</w:t>
      </w:r>
      <w:r w:rsidR="003863E0" w:rsidRPr="00C077BD">
        <w:rPr>
          <w:rFonts w:cs="Open Sans"/>
          <w:lang w:val="de-DE"/>
        </w:rPr>
        <w:t xml:space="preserve">, </w:t>
      </w:r>
      <w:r w:rsidR="003863E0" w:rsidRPr="00C077BD">
        <w:rPr>
          <w:rFonts w:cs="Open Sans"/>
          <w:lang w:val="de-DE"/>
        </w:rPr>
        <w:tab/>
      </w:r>
      <w:r w:rsidR="003863E0" w:rsidRPr="00C077BD">
        <w:rPr>
          <w:rFonts w:cs="Open Sans"/>
          <w:lang w:val="de-DE"/>
        </w:rPr>
        <w:tab/>
      </w:r>
      <w:r w:rsidR="003863E0" w:rsidRPr="00C077BD">
        <w:rPr>
          <w:rFonts w:cs="Open Sans"/>
          <w:lang w:val="de-DE"/>
        </w:rPr>
        <w:tab/>
      </w:r>
    </w:p>
    <w:p w14:paraId="67E5560F" w14:textId="2D9753E8" w:rsidR="003863E0" w:rsidRPr="00C077BD" w:rsidRDefault="003863E0" w:rsidP="003863E0">
      <w:pPr>
        <w:pStyle w:val="BeschriftungeidesstattlicheErklrung"/>
        <w:rPr>
          <w:rFonts w:cs="Open Sans"/>
          <w:lang w:val="de-DE"/>
        </w:rPr>
      </w:pPr>
      <w:r w:rsidRPr="00C077BD">
        <w:rPr>
          <w:rFonts w:cs="Open Sans"/>
          <w:lang w:val="de-DE"/>
        </w:rPr>
        <w:tab/>
      </w:r>
      <w:r w:rsidR="00C077BD" w:rsidRPr="00C077BD">
        <w:rPr>
          <w:rFonts w:cs="Open Sans"/>
          <w:lang w:val="de-DE"/>
        </w:rPr>
        <w:t>Unterschrift</w:t>
      </w:r>
      <w:r w:rsidR="00C73240" w:rsidRPr="00C077BD">
        <w:rPr>
          <w:rFonts w:cs="Open Sans"/>
          <w:lang w:val="de-DE"/>
        </w:rPr>
        <w:t>, Masine Tränkner</w:t>
      </w:r>
    </w:p>
    <w:p w14:paraId="64235CD5" w14:textId="77777777" w:rsidR="00805F9C" w:rsidRPr="00C077BD" w:rsidRDefault="00805F9C" w:rsidP="00715566">
      <w:pPr>
        <w:spacing w:after="200" w:line="276" w:lineRule="auto"/>
        <w:rPr>
          <w:lang w:val="de-DE"/>
        </w:rPr>
      </w:pPr>
    </w:p>
    <w:p w14:paraId="3BAD39FC" w14:textId="77777777" w:rsidR="003863E0" w:rsidRPr="00C077BD" w:rsidRDefault="003863E0" w:rsidP="00715566">
      <w:pPr>
        <w:spacing w:after="200" w:line="276" w:lineRule="auto"/>
        <w:rPr>
          <w:lang w:val="de-DE"/>
        </w:rPr>
      </w:pPr>
    </w:p>
    <w:p w14:paraId="451CEF0D" w14:textId="77777777" w:rsidR="003863E0" w:rsidRPr="00C077BD" w:rsidRDefault="003863E0" w:rsidP="00715566">
      <w:pPr>
        <w:spacing w:after="200" w:line="276" w:lineRule="auto"/>
        <w:rPr>
          <w:lang w:val="de-DE"/>
        </w:rPr>
      </w:pPr>
    </w:p>
    <w:sectPr w:rsidR="003863E0" w:rsidRPr="00C077BD" w:rsidSect="00C94350">
      <w:headerReference w:type="first" r:id="rId54"/>
      <w:pgSz w:w="11906" w:h="16838" w:code="9"/>
      <w:pgMar w:top="964" w:right="851" w:bottom="851" w:left="1418" w:header="567" w:footer="567" w:gutter="0"/>
      <w:pgNumType w:fmt="upperRoma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0748DD" w14:textId="77777777" w:rsidR="00BA2CD1" w:rsidRPr="00EB2C28" w:rsidRDefault="00BA2CD1" w:rsidP="00DC7008">
      <w:r w:rsidRPr="00EB2C28">
        <w:separator/>
      </w:r>
    </w:p>
  </w:endnote>
  <w:endnote w:type="continuationSeparator" w:id="0">
    <w:p w14:paraId="19915307" w14:textId="77777777" w:rsidR="00BA2CD1" w:rsidRPr="00EB2C28" w:rsidRDefault="00BA2CD1" w:rsidP="00DC7008">
      <w:r w:rsidRPr="00EB2C2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0000000000000000000"/>
    <w:charset w:val="00"/>
    <w:family w:val="auto"/>
    <w:pitch w:val="variable"/>
    <w:sig w:usb0="E00002FF" w:usb1="4000201B" w:usb2="00000028"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Univers 45 Light">
    <w:altName w:val="Calibri"/>
    <w:charset w:val="00"/>
    <w:family w:val="auto"/>
    <w:pitch w:val="variable"/>
    <w:sig w:usb0="00000003" w:usb1="00000000" w:usb2="00000000" w:usb3="00000000" w:csb0="00000001" w:csb1="00000000"/>
  </w:font>
  <w:font w:name="Thorndale">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62475A" w14:textId="1F544ECD" w:rsidR="0087523F" w:rsidRDefault="0087523F" w:rsidP="0087523F">
    <w:pPr>
      <w:pStyle w:val="Fuzeile"/>
      <w:jc w:val="center"/>
      <w:rPr>
        <w:lang w:val="de-DE"/>
      </w:rPr>
    </w:pPr>
  </w:p>
  <w:p w14:paraId="18BA3B34" w14:textId="7446E8B4" w:rsidR="006117E9" w:rsidRDefault="006117E9" w:rsidP="0087523F">
    <w:pPr>
      <w:pStyle w:val="Fuzeile"/>
      <w:jc w:val="center"/>
      <w:rPr>
        <w:lang w:val="de-DE"/>
      </w:rPr>
    </w:pPr>
    <w:r w:rsidRPr="00EB2C28">
      <w:fldChar w:fldCharType="begin"/>
    </w:r>
    <w:r w:rsidRPr="00EB2C28">
      <w:instrText>PAGE   \* MERGEFORMAT</w:instrText>
    </w:r>
    <w:r w:rsidRPr="00EB2C28">
      <w:fldChar w:fldCharType="separate"/>
    </w:r>
    <w:r>
      <w:t>I</w:t>
    </w:r>
    <w:r w:rsidRPr="00EB2C28">
      <w:fldChar w:fldCharType="end"/>
    </w:r>
  </w:p>
  <w:p w14:paraId="5BE31F5C" w14:textId="77777777" w:rsidR="006117E9" w:rsidRPr="006117E9" w:rsidRDefault="006117E9" w:rsidP="0087523F">
    <w:pPr>
      <w:pStyle w:val="Fuzeile"/>
      <w:jc w:val="center"/>
      <w:rPr>
        <w:lang w:val="de-D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338617" w14:textId="77777777" w:rsidR="0037138A" w:rsidRPr="00EB2C28" w:rsidRDefault="0037138A" w:rsidP="00D0429F">
    <w:pPr>
      <w:pStyle w:val="Fuzeil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8112224"/>
      <w:docPartObj>
        <w:docPartGallery w:val="Page Numbers (Bottom of Page)"/>
        <w:docPartUnique/>
      </w:docPartObj>
    </w:sdtPr>
    <w:sdtEndPr/>
    <w:sdtContent>
      <w:p w14:paraId="2493D34C" w14:textId="77777777" w:rsidR="0087523F" w:rsidRDefault="0087523F">
        <w:pPr>
          <w:pStyle w:val="Fuzeile"/>
          <w:jc w:val="center"/>
        </w:pPr>
      </w:p>
      <w:p w14:paraId="5DD25CD1" w14:textId="762B7007" w:rsidR="00213CEF" w:rsidRPr="00EB2C28" w:rsidRDefault="00CF40FF" w:rsidP="00CF40FF">
        <w:pPr>
          <w:pStyle w:val="Fuzeile"/>
          <w:tabs>
            <w:tab w:val="center" w:pos="4818"/>
            <w:tab w:val="left" w:pos="6281"/>
          </w:tabs>
        </w:pPr>
        <w:r>
          <w:tab/>
        </w:r>
        <w:r>
          <w:tab/>
        </w:r>
        <w:r w:rsidR="00213CEF" w:rsidRPr="00EB2C28">
          <w:fldChar w:fldCharType="begin"/>
        </w:r>
        <w:r w:rsidR="00213CEF" w:rsidRPr="00EB2C28">
          <w:instrText>PAGE   \* MERGEFORMAT</w:instrText>
        </w:r>
        <w:r w:rsidR="00213CEF" w:rsidRPr="00EB2C28">
          <w:fldChar w:fldCharType="separate"/>
        </w:r>
        <w:r w:rsidR="008741C7" w:rsidRPr="00EB2C28">
          <w:t>XI</w:t>
        </w:r>
        <w:r w:rsidR="00213CEF" w:rsidRPr="00EB2C28">
          <w:fldChar w:fldCharType="end"/>
        </w:r>
        <w:r>
          <w:tab/>
        </w:r>
      </w:p>
    </w:sdtContent>
  </w:sdt>
  <w:p w14:paraId="6A3F9CC8" w14:textId="77777777" w:rsidR="00213CEF" w:rsidRPr="00EB2C28" w:rsidRDefault="00213CEF" w:rsidP="00D0429F">
    <w:pPr>
      <w:pStyle w:val="Fuzeile"/>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5575115"/>
      <w:docPartObj>
        <w:docPartGallery w:val="Page Numbers (Bottom of Page)"/>
        <w:docPartUnique/>
      </w:docPartObj>
    </w:sdtPr>
    <w:sdtEndPr/>
    <w:sdtContent>
      <w:p w14:paraId="7EE459A0" w14:textId="77777777" w:rsidR="00226685" w:rsidRDefault="00226685">
        <w:pPr>
          <w:pStyle w:val="Fuzeile"/>
          <w:jc w:val="center"/>
        </w:pPr>
      </w:p>
      <w:p w14:paraId="2BE94CF2" w14:textId="77777777" w:rsidR="0087523F" w:rsidRDefault="004C1E78">
        <w:pPr>
          <w:pStyle w:val="Fuzeile"/>
          <w:jc w:val="center"/>
        </w:pPr>
        <w:r w:rsidRPr="00EB2C28">
          <w:fldChar w:fldCharType="begin"/>
        </w:r>
        <w:r w:rsidRPr="00EB2C28">
          <w:instrText>PAGE   \* MERGEFORMAT</w:instrText>
        </w:r>
        <w:r w:rsidRPr="00EB2C28">
          <w:fldChar w:fldCharType="separate"/>
        </w:r>
        <w:r w:rsidRPr="00EB2C28">
          <w:t>XI</w:t>
        </w:r>
        <w:r w:rsidRPr="00EB2C28">
          <w:fldChar w:fldCharType="end"/>
        </w:r>
      </w:p>
      <w:p w14:paraId="40CD59E6" w14:textId="23987C67" w:rsidR="004C1E78" w:rsidRPr="00EB2C28" w:rsidRDefault="003C642F">
        <w:pPr>
          <w:pStyle w:val="Fuzeile"/>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0049941"/>
      <w:docPartObj>
        <w:docPartGallery w:val="Page Numbers (Bottom of Page)"/>
        <w:docPartUnique/>
      </w:docPartObj>
    </w:sdtPr>
    <w:sdtEndPr/>
    <w:sdtContent>
      <w:p w14:paraId="5E9FE79D" w14:textId="77777777" w:rsidR="0087523F" w:rsidRDefault="0087523F">
        <w:pPr>
          <w:pStyle w:val="Fuzeile"/>
          <w:jc w:val="center"/>
        </w:pPr>
      </w:p>
      <w:p w14:paraId="4DFEB301" w14:textId="77777777" w:rsidR="0087523F" w:rsidRDefault="00536695">
        <w:pPr>
          <w:pStyle w:val="Fuzeile"/>
          <w:jc w:val="center"/>
        </w:pPr>
        <w:r w:rsidRPr="00EB2C28">
          <w:fldChar w:fldCharType="begin"/>
        </w:r>
        <w:r w:rsidRPr="00EB2C28">
          <w:instrText>PAGE   \* MERGEFORMAT</w:instrText>
        </w:r>
        <w:r w:rsidRPr="00EB2C28">
          <w:fldChar w:fldCharType="separate"/>
        </w:r>
        <w:r w:rsidRPr="00EB2C28">
          <w:t>2</w:t>
        </w:r>
        <w:r w:rsidRPr="00EB2C28">
          <w:fldChar w:fldCharType="end"/>
        </w:r>
      </w:p>
      <w:p w14:paraId="565AEF11" w14:textId="2D1306F5" w:rsidR="00536695" w:rsidRPr="00EB2C28" w:rsidRDefault="003C642F">
        <w:pPr>
          <w:pStyle w:val="Fuzeile"/>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6EC4EB" w14:textId="77777777" w:rsidR="00BA2CD1" w:rsidRPr="00EB2C28" w:rsidRDefault="00BA2CD1" w:rsidP="00DC7008">
      <w:r w:rsidRPr="00EB2C28">
        <w:separator/>
      </w:r>
    </w:p>
  </w:footnote>
  <w:footnote w:type="continuationSeparator" w:id="0">
    <w:p w14:paraId="3C24CCA7" w14:textId="77777777" w:rsidR="00BA2CD1" w:rsidRPr="00EB2C28" w:rsidRDefault="00BA2CD1" w:rsidP="00DC7008">
      <w:r w:rsidRPr="00EB2C2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77595"/>
      <w:docPartObj>
        <w:docPartGallery w:val="Page Numbers (Top of Page)"/>
        <w:docPartUnique/>
      </w:docPartObj>
    </w:sdtPr>
    <w:sdtEndPr/>
    <w:sdtContent>
      <w:p w14:paraId="0B8ECFAA" w14:textId="77777777" w:rsidR="0037138A" w:rsidRPr="00EB2C28" w:rsidRDefault="0037138A" w:rsidP="00D935FE">
        <w:pPr>
          <w:pStyle w:val="Kopfzeile"/>
          <w:pBdr>
            <w:bottom w:val="single" w:sz="4" w:space="1" w:color="auto"/>
          </w:pBdr>
          <w:jc w:val="right"/>
        </w:pPr>
        <w:r w:rsidRPr="00EB2C28">
          <w:fldChar w:fldCharType="begin"/>
        </w:r>
        <w:r w:rsidRPr="00EB2C28">
          <w:instrText xml:space="preserve"> PAGE   \* MERGEFORMAT </w:instrText>
        </w:r>
        <w:r w:rsidRPr="00EB2C28">
          <w:fldChar w:fldCharType="separate"/>
        </w:r>
        <w:r w:rsidRPr="00EB2C28">
          <w:t>2</w:t>
        </w:r>
        <w:r w:rsidRPr="00EB2C28">
          <w:fldChar w:fldCharType="end"/>
        </w:r>
      </w:p>
    </w:sdtContent>
  </w:sdt>
  <w:p w14:paraId="00C167F5" w14:textId="77777777" w:rsidR="0037138A" w:rsidRPr="00EB2C28" w:rsidRDefault="0037138A" w:rsidP="00CC6C4B">
    <w:pPr>
      <w:pStyle w:val="Kopfzeile"/>
      <w:tabs>
        <w:tab w:val="clear" w:pos="9072"/>
        <w:tab w:val="right" w:pos="9639"/>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F943D" w14:textId="68F3CD5D" w:rsidR="008D2856" w:rsidRDefault="008D2856" w:rsidP="00BE02B7">
    <w:pPr>
      <w:pStyle w:val="Kopfzeile"/>
      <w:pBdr>
        <w:bottom w:val="single" w:sz="4" w:space="1" w:color="auto"/>
      </w:pBdr>
      <w:rPr>
        <w:lang w:val="de-DE"/>
      </w:rPr>
    </w:pPr>
  </w:p>
  <w:p w14:paraId="5F56E118" w14:textId="77777777" w:rsidR="008D2856" w:rsidRPr="0013065A" w:rsidRDefault="008D2856" w:rsidP="00BE02B7">
    <w:pPr>
      <w:pStyle w:val="Kopfzeile"/>
      <w:rPr>
        <w:lang w:val="de-D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E02BA" w14:textId="77777777" w:rsidR="0037138A" w:rsidRPr="00EB2C28" w:rsidRDefault="0037138A" w:rsidP="000E4080">
    <w:pPr>
      <w:pStyle w:val="Kopfzeile"/>
      <w:jc w:val="right"/>
    </w:pPr>
  </w:p>
  <w:p w14:paraId="624B4D28" w14:textId="77777777" w:rsidR="0037138A" w:rsidRPr="00EB2C28" w:rsidRDefault="0037138A" w:rsidP="00D63D7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97BB4D" w14:textId="77777777" w:rsidR="00C70F02" w:rsidRPr="00EB2C28" w:rsidRDefault="00C70F02" w:rsidP="00213CEF">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EBF6F3" w14:textId="2C09F024" w:rsidR="00BE02B7" w:rsidRDefault="00CF3FEA" w:rsidP="005231F1">
    <w:pPr>
      <w:pStyle w:val="Kopfzeile"/>
      <w:pBdr>
        <w:bottom w:val="single" w:sz="4" w:space="1" w:color="auto"/>
      </w:pBdr>
      <w:tabs>
        <w:tab w:val="left" w:pos="2250"/>
      </w:tabs>
      <w:rPr>
        <w:lang w:val="de-DE"/>
      </w:rPr>
    </w:pPr>
    <w:r>
      <w:rPr>
        <w:lang w:val="de-DE"/>
      </w:rPr>
      <w:fldChar w:fldCharType="begin"/>
    </w:r>
    <w:r>
      <w:rPr>
        <w:lang w:val="de-DE"/>
      </w:rPr>
      <w:instrText xml:space="preserve"> STYLEREF  "Überschrift 1"  \* MERGEFORMAT </w:instrText>
    </w:r>
    <w:r>
      <w:rPr>
        <w:lang w:val="de-DE"/>
      </w:rPr>
      <w:fldChar w:fldCharType="separate"/>
    </w:r>
    <w:r w:rsidR="003C642F">
      <w:rPr>
        <w:noProof/>
        <w:lang w:val="de-DE"/>
      </w:rPr>
      <w:t>Theoretical Background</w:t>
    </w:r>
    <w:r>
      <w:rPr>
        <w:lang w:val="de-DE"/>
      </w:rPr>
      <w:fldChar w:fldCharType="end"/>
    </w:r>
  </w:p>
  <w:p w14:paraId="3F672F88" w14:textId="77777777" w:rsidR="005231F1" w:rsidRPr="005231F1" w:rsidRDefault="005231F1" w:rsidP="00E2279C">
    <w:pPr>
      <w:pStyle w:val="Kopfzeile"/>
      <w:tabs>
        <w:tab w:val="left" w:pos="2250"/>
      </w:tabs>
      <w:rPr>
        <w:lang w:val="de-DE"/>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98582C" w14:textId="241D822E" w:rsidR="004C1E78" w:rsidRDefault="002954D8" w:rsidP="00BE02B7">
    <w:pPr>
      <w:pStyle w:val="Kopfzeile"/>
      <w:pBdr>
        <w:bottom w:val="single" w:sz="4" w:space="1" w:color="auto"/>
      </w:pBdr>
      <w:rPr>
        <w:lang w:val="de-DE"/>
      </w:rPr>
    </w:pPr>
    <w:r>
      <w:rPr>
        <w:lang w:val="de-DE"/>
      </w:rPr>
      <w:fldChar w:fldCharType="begin"/>
    </w:r>
    <w:r>
      <w:rPr>
        <w:lang w:val="de-DE"/>
      </w:rPr>
      <w:instrText xml:space="preserve"> STYLEREF  "Überschrift 1"  \* MERGEFORMAT </w:instrText>
    </w:r>
    <w:r>
      <w:rPr>
        <w:lang w:val="de-DE"/>
      </w:rPr>
      <w:fldChar w:fldCharType="separate"/>
    </w:r>
    <w:r w:rsidR="003C642F">
      <w:rPr>
        <w:noProof/>
        <w:lang w:val="de-DE"/>
      </w:rPr>
      <w:t>Theoretical Background</w:t>
    </w:r>
    <w:r>
      <w:rPr>
        <w:lang w:val="de-DE"/>
      </w:rPr>
      <w:fldChar w:fldCharType="end"/>
    </w:r>
  </w:p>
  <w:p w14:paraId="0480B32E" w14:textId="77777777" w:rsidR="00BE02B7" w:rsidRPr="0013065A" w:rsidRDefault="00BE02B7" w:rsidP="00BE02B7">
    <w:pPr>
      <w:pStyle w:val="Kopfzeile"/>
      <w:rPr>
        <w:lang w:val="de-DE"/>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3A99CE" w14:textId="5ACB9A56" w:rsidR="0037138A" w:rsidRDefault="0037138A" w:rsidP="008D2856">
    <w:pPr>
      <w:pStyle w:val="Kopfzeile"/>
      <w:pBdr>
        <w:bottom w:val="single" w:sz="4" w:space="1" w:color="auto"/>
      </w:pBdr>
      <w:tabs>
        <w:tab w:val="clear" w:pos="9072"/>
        <w:tab w:val="left" w:pos="1756"/>
        <w:tab w:val="right" w:pos="9639"/>
      </w:tabs>
      <w:rPr>
        <w:lang w:val="de-DE"/>
      </w:rPr>
    </w:pPr>
  </w:p>
  <w:p w14:paraId="6E1C297A" w14:textId="77777777" w:rsidR="008D2856" w:rsidRPr="008D2856" w:rsidRDefault="008D2856" w:rsidP="008D2856">
    <w:pPr>
      <w:pStyle w:val="Kopfzeile"/>
      <w:tabs>
        <w:tab w:val="clear" w:pos="9072"/>
        <w:tab w:val="left" w:pos="1756"/>
        <w:tab w:val="right" w:pos="9639"/>
      </w:tabs>
      <w:rPr>
        <w:lang w:val="de-DE"/>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D4E212" w14:textId="3F853C8D" w:rsidR="008D2856" w:rsidRDefault="008D2856" w:rsidP="00BE02B7">
    <w:pPr>
      <w:pStyle w:val="Kopfzeile"/>
      <w:pBdr>
        <w:bottom w:val="single" w:sz="4" w:space="1" w:color="auto"/>
      </w:pBdr>
      <w:rPr>
        <w:lang w:val="de-DE"/>
      </w:rPr>
    </w:pPr>
  </w:p>
  <w:p w14:paraId="68F17CF1" w14:textId="77777777" w:rsidR="008D2856" w:rsidRPr="0013065A" w:rsidRDefault="008D2856" w:rsidP="00BE02B7">
    <w:pPr>
      <w:pStyle w:val="Kopfzeile"/>
      <w:rPr>
        <w:lang w:val="de-DE"/>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00B819" w14:textId="2A2D8D2C" w:rsidR="008D2856" w:rsidRDefault="008D2856" w:rsidP="00BE02B7">
    <w:pPr>
      <w:pStyle w:val="Kopfzeile"/>
      <w:pBdr>
        <w:bottom w:val="single" w:sz="4" w:space="1" w:color="auto"/>
      </w:pBdr>
      <w:rPr>
        <w:lang w:val="de-DE"/>
      </w:rPr>
    </w:pPr>
  </w:p>
  <w:p w14:paraId="01A370DA" w14:textId="77777777" w:rsidR="008D2856" w:rsidRPr="0013065A" w:rsidRDefault="008D2856" w:rsidP="00BE02B7">
    <w:pPr>
      <w:pStyle w:val="Kopfzeile"/>
      <w:rPr>
        <w:lang w:val="de-DE"/>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BE7F7D" w14:textId="0F88DE79" w:rsidR="0037138A" w:rsidRPr="00EB2C28" w:rsidRDefault="00182375" w:rsidP="00715566">
    <w:pPr>
      <w:pStyle w:val="Kopfzeile"/>
      <w:pBdr>
        <w:bottom w:val="single" w:sz="4" w:space="1" w:color="auto"/>
      </w:pBdr>
      <w:tabs>
        <w:tab w:val="clear" w:pos="9072"/>
        <w:tab w:val="left" w:pos="1756"/>
        <w:tab w:val="right" w:pos="9639"/>
      </w:tabs>
    </w:pPr>
    <w:fldSimple w:instr=" STYLEREF  &quot;Überschrift 1&quot;  \* MERGEFORMAT ">
      <w:r w:rsidR="009B56D6">
        <w:rPr>
          <w:noProof/>
        </w:rPr>
        <w:t>Bibliography</w:t>
      </w:r>
    </w:fldSimple>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E1A06"/>
    <w:multiLevelType w:val="hybridMultilevel"/>
    <w:tmpl w:val="1C485CF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45974DB"/>
    <w:multiLevelType w:val="multilevel"/>
    <w:tmpl w:val="71543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D6EEC"/>
    <w:multiLevelType w:val="multilevel"/>
    <w:tmpl w:val="5B88E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240B0"/>
    <w:multiLevelType w:val="multilevel"/>
    <w:tmpl w:val="A4FE2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C036B4"/>
    <w:multiLevelType w:val="hybridMultilevel"/>
    <w:tmpl w:val="B8BEFBC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1850582F"/>
    <w:multiLevelType w:val="multilevel"/>
    <w:tmpl w:val="739C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D55A41"/>
    <w:multiLevelType w:val="hybridMultilevel"/>
    <w:tmpl w:val="F5BCF802"/>
    <w:lvl w:ilvl="0" w:tplc="0BAC435E">
      <w:start w:val="3"/>
      <w:numFmt w:val="bullet"/>
      <w:lvlText w:val="-"/>
      <w:lvlJc w:val="left"/>
      <w:pPr>
        <w:ind w:left="720" w:hanging="360"/>
      </w:pPr>
      <w:rPr>
        <w:rFonts w:ascii="Open Sans" w:eastAsiaTheme="minorHAnsi" w:hAnsi="Open Sans" w:cs="Open Sans"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8D3330"/>
    <w:multiLevelType w:val="multilevel"/>
    <w:tmpl w:val="E7D4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CE5FA9"/>
    <w:multiLevelType w:val="multilevel"/>
    <w:tmpl w:val="2884C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DE32E8"/>
    <w:multiLevelType w:val="hybridMultilevel"/>
    <w:tmpl w:val="D7AEE502"/>
    <w:lvl w:ilvl="0" w:tplc="E1BC9B50">
      <w:numFmt w:val="bullet"/>
      <w:lvlText w:val="-"/>
      <w:lvlJc w:val="left"/>
      <w:pPr>
        <w:ind w:left="720" w:hanging="360"/>
      </w:pPr>
      <w:rPr>
        <w:rFonts w:ascii="Open Sans" w:eastAsiaTheme="minorHAnsi" w:hAnsi="Open Sans" w:cs="Open San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E0444F"/>
    <w:multiLevelType w:val="multilevel"/>
    <w:tmpl w:val="76668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BA6DEB"/>
    <w:multiLevelType w:val="multilevel"/>
    <w:tmpl w:val="5D389B7E"/>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2" w15:restartNumberingAfterBreak="0">
    <w:nsid w:val="430D1B89"/>
    <w:multiLevelType w:val="multilevel"/>
    <w:tmpl w:val="148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BA45E8"/>
    <w:multiLevelType w:val="multilevel"/>
    <w:tmpl w:val="499E9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112153"/>
    <w:multiLevelType w:val="multilevel"/>
    <w:tmpl w:val="3EAE1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5A7798"/>
    <w:multiLevelType w:val="multilevel"/>
    <w:tmpl w:val="8D22B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837B33"/>
    <w:multiLevelType w:val="hybridMultilevel"/>
    <w:tmpl w:val="A07650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1310A6B"/>
    <w:multiLevelType w:val="multilevel"/>
    <w:tmpl w:val="CE868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7A52D5"/>
    <w:multiLevelType w:val="hybridMultilevel"/>
    <w:tmpl w:val="9F946734"/>
    <w:lvl w:ilvl="0" w:tplc="9272C2EE">
      <w:start w:val="1"/>
      <w:numFmt w:val="decimal"/>
      <w:pStyle w:val="Thesen"/>
      <w:lvlText w:val="%1."/>
      <w:lvlJc w:val="left"/>
      <w:pPr>
        <w:ind w:left="36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4EC0881"/>
    <w:multiLevelType w:val="multilevel"/>
    <w:tmpl w:val="C7988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FA069D"/>
    <w:multiLevelType w:val="hybridMultilevel"/>
    <w:tmpl w:val="CAE2EE5A"/>
    <w:lvl w:ilvl="0" w:tplc="58562D3C">
      <w:start w:val="1"/>
      <w:numFmt w:val="bullet"/>
      <w:pStyle w:val="AufzhlungAnfang"/>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2464169"/>
    <w:multiLevelType w:val="hybridMultilevel"/>
    <w:tmpl w:val="7F28A1C0"/>
    <w:lvl w:ilvl="0" w:tplc="DD966926">
      <w:start w:val="1"/>
      <w:numFmt w:val="bullet"/>
      <w:pStyle w:val="AufzhlungEnde"/>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7927F43"/>
    <w:multiLevelType w:val="multilevel"/>
    <w:tmpl w:val="0F5C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442978"/>
    <w:multiLevelType w:val="multilevel"/>
    <w:tmpl w:val="1EFE4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4179433">
    <w:abstractNumId w:val="18"/>
  </w:num>
  <w:num w:numId="2" w16cid:durableId="1177354921">
    <w:abstractNumId w:val="11"/>
  </w:num>
  <w:num w:numId="3" w16cid:durableId="458645443">
    <w:abstractNumId w:val="11"/>
  </w:num>
  <w:num w:numId="4" w16cid:durableId="1540823128">
    <w:abstractNumId w:val="21"/>
  </w:num>
  <w:num w:numId="5" w16cid:durableId="933898099">
    <w:abstractNumId w:val="20"/>
  </w:num>
  <w:num w:numId="6" w16cid:durableId="662128774">
    <w:abstractNumId w:val="6"/>
  </w:num>
  <w:num w:numId="7" w16cid:durableId="501552018">
    <w:abstractNumId w:val="9"/>
  </w:num>
  <w:num w:numId="8" w16cid:durableId="1652708091">
    <w:abstractNumId w:val="2"/>
  </w:num>
  <w:num w:numId="9" w16cid:durableId="751119299">
    <w:abstractNumId w:val="8"/>
  </w:num>
  <w:num w:numId="10" w16cid:durableId="193157524">
    <w:abstractNumId w:val="4"/>
  </w:num>
  <w:num w:numId="11" w16cid:durableId="37054479">
    <w:abstractNumId w:val="16"/>
  </w:num>
  <w:num w:numId="12" w16cid:durableId="2042784469">
    <w:abstractNumId w:val="5"/>
  </w:num>
  <w:num w:numId="13" w16cid:durableId="1328677949">
    <w:abstractNumId w:val="12"/>
  </w:num>
  <w:num w:numId="14" w16cid:durableId="986591790">
    <w:abstractNumId w:val="13"/>
  </w:num>
  <w:num w:numId="15" w16cid:durableId="981808623">
    <w:abstractNumId w:val="7"/>
  </w:num>
  <w:num w:numId="16" w16cid:durableId="1157725152">
    <w:abstractNumId w:val="17"/>
  </w:num>
  <w:num w:numId="17" w16cid:durableId="1261257645">
    <w:abstractNumId w:val="22"/>
  </w:num>
  <w:num w:numId="18" w16cid:durableId="1773431688">
    <w:abstractNumId w:val="14"/>
  </w:num>
  <w:num w:numId="19" w16cid:durableId="3479405">
    <w:abstractNumId w:val="19"/>
  </w:num>
  <w:num w:numId="20" w16cid:durableId="714620842">
    <w:abstractNumId w:val="15"/>
  </w:num>
  <w:num w:numId="21" w16cid:durableId="2009406579">
    <w:abstractNumId w:val="0"/>
  </w:num>
  <w:num w:numId="22" w16cid:durableId="1218736353">
    <w:abstractNumId w:val="3"/>
  </w:num>
  <w:num w:numId="23" w16cid:durableId="952369890">
    <w:abstractNumId w:val="1"/>
  </w:num>
  <w:num w:numId="24" w16cid:durableId="265430276">
    <w:abstractNumId w:val="23"/>
  </w:num>
  <w:num w:numId="25" w16cid:durableId="1783649393">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4"/>
  <w:displayBackgroundShape/>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9"/>
  <w:autoHyphenation/>
  <w:hyphenationZone w:val="425"/>
  <w:drawingGridHorizontalSpacing w:val="110"/>
  <w:displayHorizontalDrawingGridEvery w:val="2"/>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77546"/>
    <w:rsid w:val="00000899"/>
    <w:rsid w:val="00000A5E"/>
    <w:rsid w:val="00000B11"/>
    <w:rsid w:val="00000CB6"/>
    <w:rsid w:val="00000F04"/>
    <w:rsid w:val="00002395"/>
    <w:rsid w:val="00002712"/>
    <w:rsid w:val="00002A28"/>
    <w:rsid w:val="00003095"/>
    <w:rsid w:val="00003D65"/>
    <w:rsid w:val="00003F2D"/>
    <w:rsid w:val="000049DA"/>
    <w:rsid w:val="00004D39"/>
    <w:rsid w:val="00005B12"/>
    <w:rsid w:val="00005F2D"/>
    <w:rsid w:val="00006F99"/>
    <w:rsid w:val="000076C9"/>
    <w:rsid w:val="0000789B"/>
    <w:rsid w:val="00007D98"/>
    <w:rsid w:val="00007F84"/>
    <w:rsid w:val="00010966"/>
    <w:rsid w:val="0001168E"/>
    <w:rsid w:val="00011B23"/>
    <w:rsid w:val="00012B2D"/>
    <w:rsid w:val="00012FD7"/>
    <w:rsid w:val="0001341E"/>
    <w:rsid w:val="00013789"/>
    <w:rsid w:val="0001405A"/>
    <w:rsid w:val="000144DC"/>
    <w:rsid w:val="0001482E"/>
    <w:rsid w:val="00014F19"/>
    <w:rsid w:val="00014FF4"/>
    <w:rsid w:val="0001536A"/>
    <w:rsid w:val="0001555A"/>
    <w:rsid w:val="0001576E"/>
    <w:rsid w:val="000160AF"/>
    <w:rsid w:val="00021610"/>
    <w:rsid w:val="00021C2E"/>
    <w:rsid w:val="00021F19"/>
    <w:rsid w:val="00022B94"/>
    <w:rsid w:val="00023641"/>
    <w:rsid w:val="000236C7"/>
    <w:rsid w:val="00023E1F"/>
    <w:rsid w:val="00024549"/>
    <w:rsid w:val="00024E82"/>
    <w:rsid w:val="000263B1"/>
    <w:rsid w:val="00026790"/>
    <w:rsid w:val="00026AC0"/>
    <w:rsid w:val="00027EC7"/>
    <w:rsid w:val="00027FCC"/>
    <w:rsid w:val="00030A1D"/>
    <w:rsid w:val="00031AA5"/>
    <w:rsid w:val="00031C99"/>
    <w:rsid w:val="000338B1"/>
    <w:rsid w:val="00033913"/>
    <w:rsid w:val="000345B0"/>
    <w:rsid w:val="00034766"/>
    <w:rsid w:val="000363F3"/>
    <w:rsid w:val="00036F8B"/>
    <w:rsid w:val="000373D1"/>
    <w:rsid w:val="000378AC"/>
    <w:rsid w:val="00037E82"/>
    <w:rsid w:val="000404EE"/>
    <w:rsid w:val="00040CB7"/>
    <w:rsid w:val="00040EFA"/>
    <w:rsid w:val="00041FD5"/>
    <w:rsid w:val="00043BB9"/>
    <w:rsid w:val="00044637"/>
    <w:rsid w:val="00044C40"/>
    <w:rsid w:val="00044D7E"/>
    <w:rsid w:val="00046A45"/>
    <w:rsid w:val="00050373"/>
    <w:rsid w:val="00050947"/>
    <w:rsid w:val="00050A15"/>
    <w:rsid w:val="00050FBC"/>
    <w:rsid w:val="00052AFB"/>
    <w:rsid w:val="00052EBA"/>
    <w:rsid w:val="000532B5"/>
    <w:rsid w:val="0005614B"/>
    <w:rsid w:val="0005670B"/>
    <w:rsid w:val="00057F1E"/>
    <w:rsid w:val="0006066D"/>
    <w:rsid w:val="000627AF"/>
    <w:rsid w:val="00062B2F"/>
    <w:rsid w:val="0006319C"/>
    <w:rsid w:val="0006353D"/>
    <w:rsid w:val="000635A2"/>
    <w:rsid w:val="00064427"/>
    <w:rsid w:val="0006466E"/>
    <w:rsid w:val="000647BB"/>
    <w:rsid w:val="000647BC"/>
    <w:rsid w:val="000649EA"/>
    <w:rsid w:val="00064DF4"/>
    <w:rsid w:val="00066B14"/>
    <w:rsid w:val="0006751E"/>
    <w:rsid w:val="00067A4E"/>
    <w:rsid w:val="000709CB"/>
    <w:rsid w:val="000711F1"/>
    <w:rsid w:val="00071437"/>
    <w:rsid w:val="000717AA"/>
    <w:rsid w:val="00072547"/>
    <w:rsid w:val="00072C9B"/>
    <w:rsid w:val="00072F5A"/>
    <w:rsid w:val="00073234"/>
    <w:rsid w:val="00074D8A"/>
    <w:rsid w:val="0007570F"/>
    <w:rsid w:val="000765E0"/>
    <w:rsid w:val="00076D1F"/>
    <w:rsid w:val="00076D4E"/>
    <w:rsid w:val="00077D4C"/>
    <w:rsid w:val="0008002B"/>
    <w:rsid w:val="0008040A"/>
    <w:rsid w:val="0008057B"/>
    <w:rsid w:val="00081E49"/>
    <w:rsid w:val="000825AE"/>
    <w:rsid w:val="00082735"/>
    <w:rsid w:val="0008302D"/>
    <w:rsid w:val="00083997"/>
    <w:rsid w:val="0008477D"/>
    <w:rsid w:val="00085EFC"/>
    <w:rsid w:val="0008690F"/>
    <w:rsid w:val="000870E3"/>
    <w:rsid w:val="00087638"/>
    <w:rsid w:val="00087707"/>
    <w:rsid w:val="00092A11"/>
    <w:rsid w:val="00092C9C"/>
    <w:rsid w:val="00092EB5"/>
    <w:rsid w:val="00093893"/>
    <w:rsid w:val="00093C2C"/>
    <w:rsid w:val="00093D74"/>
    <w:rsid w:val="00094307"/>
    <w:rsid w:val="0009447B"/>
    <w:rsid w:val="000944F5"/>
    <w:rsid w:val="00094839"/>
    <w:rsid w:val="00094909"/>
    <w:rsid w:val="00094E72"/>
    <w:rsid w:val="00094F20"/>
    <w:rsid w:val="00095BCD"/>
    <w:rsid w:val="00096162"/>
    <w:rsid w:val="00096334"/>
    <w:rsid w:val="00097210"/>
    <w:rsid w:val="000975B3"/>
    <w:rsid w:val="0009781A"/>
    <w:rsid w:val="0009782F"/>
    <w:rsid w:val="000979B9"/>
    <w:rsid w:val="00097A5A"/>
    <w:rsid w:val="00097BB1"/>
    <w:rsid w:val="00097CB7"/>
    <w:rsid w:val="000A1F8F"/>
    <w:rsid w:val="000A2810"/>
    <w:rsid w:val="000A31B2"/>
    <w:rsid w:val="000A3235"/>
    <w:rsid w:val="000A3BCD"/>
    <w:rsid w:val="000A3F15"/>
    <w:rsid w:val="000A427E"/>
    <w:rsid w:val="000A5956"/>
    <w:rsid w:val="000A61E7"/>
    <w:rsid w:val="000B0FF6"/>
    <w:rsid w:val="000B12A3"/>
    <w:rsid w:val="000B1850"/>
    <w:rsid w:val="000B1D92"/>
    <w:rsid w:val="000B2B27"/>
    <w:rsid w:val="000B2F8B"/>
    <w:rsid w:val="000B4D3C"/>
    <w:rsid w:val="000B5809"/>
    <w:rsid w:val="000B582C"/>
    <w:rsid w:val="000B70F6"/>
    <w:rsid w:val="000C0800"/>
    <w:rsid w:val="000C0B4C"/>
    <w:rsid w:val="000C1130"/>
    <w:rsid w:val="000C18AA"/>
    <w:rsid w:val="000C1F25"/>
    <w:rsid w:val="000C232D"/>
    <w:rsid w:val="000C24A1"/>
    <w:rsid w:val="000C2F52"/>
    <w:rsid w:val="000C3C77"/>
    <w:rsid w:val="000C4396"/>
    <w:rsid w:val="000C57FB"/>
    <w:rsid w:val="000C6530"/>
    <w:rsid w:val="000C669B"/>
    <w:rsid w:val="000C676A"/>
    <w:rsid w:val="000C75AE"/>
    <w:rsid w:val="000C7667"/>
    <w:rsid w:val="000D3EFD"/>
    <w:rsid w:val="000D3FCE"/>
    <w:rsid w:val="000D4696"/>
    <w:rsid w:val="000D4F71"/>
    <w:rsid w:val="000D53B3"/>
    <w:rsid w:val="000D5551"/>
    <w:rsid w:val="000D5BCC"/>
    <w:rsid w:val="000D612D"/>
    <w:rsid w:val="000D6EAF"/>
    <w:rsid w:val="000D7830"/>
    <w:rsid w:val="000E0074"/>
    <w:rsid w:val="000E13AB"/>
    <w:rsid w:val="000E2B7F"/>
    <w:rsid w:val="000E33CB"/>
    <w:rsid w:val="000E4080"/>
    <w:rsid w:val="000E4DB1"/>
    <w:rsid w:val="000E56D0"/>
    <w:rsid w:val="000E628F"/>
    <w:rsid w:val="000E6402"/>
    <w:rsid w:val="000E6706"/>
    <w:rsid w:val="000E675B"/>
    <w:rsid w:val="000E7B01"/>
    <w:rsid w:val="000F0595"/>
    <w:rsid w:val="000F07AB"/>
    <w:rsid w:val="000F0A6D"/>
    <w:rsid w:val="000F0EAF"/>
    <w:rsid w:val="000F1F51"/>
    <w:rsid w:val="000F39EE"/>
    <w:rsid w:val="000F3A6C"/>
    <w:rsid w:val="000F3DEA"/>
    <w:rsid w:val="000F431A"/>
    <w:rsid w:val="000F4C6A"/>
    <w:rsid w:val="000F595C"/>
    <w:rsid w:val="000F71D4"/>
    <w:rsid w:val="000F73EE"/>
    <w:rsid w:val="000F7495"/>
    <w:rsid w:val="000F7F11"/>
    <w:rsid w:val="000F7FFE"/>
    <w:rsid w:val="0010194E"/>
    <w:rsid w:val="00101A9C"/>
    <w:rsid w:val="00101C6F"/>
    <w:rsid w:val="00101EFC"/>
    <w:rsid w:val="00102D74"/>
    <w:rsid w:val="00102EEF"/>
    <w:rsid w:val="00103E53"/>
    <w:rsid w:val="00104041"/>
    <w:rsid w:val="00105AFB"/>
    <w:rsid w:val="00105C66"/>
    <w:rsid w:val="00105E7F"/>
    <w:rsid w:val="0010636F"/>
    <w:rsid w:val="00106AB2"/>
    <w:rsid w:val="0010798F"/>
    <w:rsid w:val="00107A59"/>
    <w:rsid w:val="00107CD4"/>
    <w:rsid w:val="00110302"/>
    <w:rsid w:val="00110AA3"/>
    <w:rsid w:val="0011314A"/>
    <w:rsid w:val="00114006"/>
    <w:rsid w:val="001148F4"/>
    <w:rsid w:val="00115116"/>
    <w:rsid w:val="00115138"/>
    <w:rsid w:val="001153E7"/>
    <w:rsid w:val="001158CC"/>
    <w:rsid w:val="001169A2"/>
    <w:rsid w:val="001171B7"/>
    <w:rsid w:val="00117441"/>
    <w:rsid w:val="001177D9"/>
    <w:rsid w:val="00117B4E"/>
    <w:rsid w:val="001214E0"/>
    <w:rsid w:val="00121589"/>
    <w:rsid w:val="00121AD0"/>
    <w:rsid w:val="00122412"/>
    <w:rsid w:val="001228BE"/>
    <w:rsid w:val="00122C49"/>
    <w:rsid w:val="001244FE"/>
    <w:rsid w:val="001246A7"/>
    <w:rsid w:val="0012472A"/>
    <w:rsid w:val="00124D07"/>
    <w:rsid w:val="001254B6"/>
    <w:rsid w:val="00125B78"/>
    <w:rsid w:val="00126FD3"/>
    <w:rsid w:val="001270C0"/>
    <w:rsid w:val="00127F5C"/>
    <w:rsid w:val="0013065A"/>
    <w:rsid w:val="00130BBE"/>
    <w:rsid w:val="00131BF9"/>
    <w:rsid w:val="00131C4E"/>
    <w:rsid w:val="00132BA8"/>
    <w:rsid w:val="00132DB9"/>
    <w:rsid w:val="00133435"/>
    <w:rsid w:val="001338D0"/>
    <w:rsid w:val="00133A12"/>
    <w:rsid w:val="0013483B"/>
    <w:rsid w:val="001352F5"/>
    <w:rsid w:val="001353E2"/>
    <w:rsid w:val="0013543D"/>
    <w:rsid w:val="001362A4"/>
    <w:rsid w:val="00136525"/>
    <w:rsid w:val="001374F4"/>
    <w:rsid w:val="001408FF"/>
    <w:rsid w:val="0014099D"/>
    <w:rsid w:val="00142D0B"/>
    <w:rsid w:val="001435BC"/>
    <w:rsid w:val="00143C44"/>
    <w:rsid w:val="00143E4D"/>
    <w:rsid w:val="0014402B"/>
    <w:rsid w:val="0014527B"/>
    <w:rsid w:val="00145BF5"/>
    <w:rsid w:val="00145FEA"/>
    <w:rsid w:val="00146AE3"/>
    <w:rsid w:val="00146FE7"/>
    <w:rsid w:val="00147052"/>
    <w:rsid w:val="00147467"/>
    <w:rsid w:val="0014781E"/>
    <w:rsid w:val="00147C49"/>
    <w:rsid w:val="00147E9B"/>
    <w:rsid w:val="0015047A"/>
    <w:rsid w:val="00150A6A"/>
    <w:rsid w:val="00150D91"/>
    <w:rsid w:val="00151304"/>
    <w:rsid w:val="00151C39"/>
    <w:rsid w:val="001525B3"/>
    <w:rsid w:val="00152796"/>
    <w:rsid w:val="00153143"/>
    <w:rsid w:val="00153337"/>
    <w:rsid w:val="00153DF8"/>
    <w:rsid w:val="00153FDE"/>
    <w:rsid w:val="00155249"/>
    <w:rsid w:val="00155993"/>
    <w:rsid w:val="00156332"/>
    <w:rsid w:val="001575A1"/>
    <w:rsid w:val="001576E5"/>
    <w:rsid w:val="00157BFB"/>
    <w:rsid w:val="00157F12"/>
    <w:rsid w:val="0016017E"/>
    <w:rsid w:val="001603CC"/>
    <w:rsid w:val="001604DB"/>
    <w:rsid w:val="001609E6"/>
    <w:rsid w:val="00162135"/>
    <w:rsid w:val="00162261"/>
    <w:rsid w:val="001625EF"/>
    <w:rsid w:val="00162851"/>
    <w:rsid w:val="0016314A"/>
    <w:rsid w:val="00163300"/>
    <w:rsid w:val="0016387A"/>
    <w:rsid w:val="00164816"/>
    <w:rsid w:val="0016508F"/>
    <w:rsid w:val="00165D06"/>
    <w:rsid w:val="0016659E"/>
    <w:rsid w:val="00167D7C"/>
    <w:rsid w:val="00167FF7"/>
    <w:rsid w:val="00170592"/>
    <w:rsid w:val="001705E7"/>
    <w:rsid w:val="00170E08"/>
    <w:rsid w:val="00170FF3"/>
    <w:rsid w:val="001716E2"/>
    <w:rsid w:val="00173EAE"/>
    <w:rsid w:val="001740F5"/>
    <w:rsid w:val="00175221"/>
    <w:rsid w:val="001754E4"/>
    <w:rsid w:val="00175963"/>
    <w:rsid w:val="00175A8C"/>
    <w:rsid w:val="0017663F"/>
    <w:rsid w:val="001772DC"/>
    <w:rsid w:val="0017750A"/>
    <w:rsid w:val="00177993"/>
    <w:rsid w:val="00180BD1"/>
    <w:rsid w:val="00180F1B"/>
    <w:rsid w:val="00182375"/>
    <w:rsid w:val="00182D75"/>
    <w:rsid w:val="00183021"/>
    <w:rsid w:val="00183EE6"/>
    <w:rsid w:val="001843DC"/>
    <w:rsid w:val="001856D7"/>
    <w:rsid w:val="0018591D"/>
    <w:rsid w:val="00185C81"/>
    <w:rsid w:val="00185EDE"/>
    <w:rsid w:val="00186DDB"/>
    <w:rsid w:val="00186FEA"/>
    <w:rsid w:val="00190BBD"/>
    <w:rsid w:val="00191405"/>
    <w:rsid w:val="00192DD6"/>
    <w:rsid w:val="00193E4F"/>
    <w:rsid w:val="0019411F"/>
    <w:rsid w:val="00194CFB"/>
    <w:rsid w:val="0019531C"/>
    <w:rsid w:val="0019611F"/>
    <w:rsid w:val="00196163"/>
    <w:rsid w:val="001964BF"/>
    <w:rsid w:val="0019654A"/>
    <w:rsid w:val="00197DF7"/>
    <w:rsid w:val="001A07C4"/>
    <w:rsid w:val="001A12BD"/>
    <w:rsid w:val="001A1345"/>
    <w:rsid w:val="001A15D5"/>
    <w:rsid w:val="001A1C5B"/>
    <w:rsid w:val="001A1E80"/>
    <w:rsid w:val="001A1EDC"/>
    <w:rsid w:val="001A2116"/>
    <w:rsid w:val="001A278B"/>
    <w:rsid w:val="001A343F"/>
    <w:rsid w:val="001A4D66"/>
    <w:rsid w:val="001A5AB6"/>
    <w:rsid w:val="001A70CC"/>
    <w:rsid w:val="001B127E"/>
    <w:rsid w:val="001B197C"/>
    <w:rsid w:val="001B20EE"/>
    <w:rsid w:val="001B3276"/>
    <w:rsid w:val="001B40B7"/>
    <w:rsid w:val="001B4CCB"/>
    <w:rsid w:val="001B5398"/>
    <w:rsid w:val="001B60BA"/>
    <w:rsid w:val="001B6197"/>
    <w:rsid w:val="001B6F33"/>
    <w:rsid w:val="001B70BF"/>
    <w:rsid w:val="001B70C1"/>
    <w:rsid w:val="001B7821"/>
    <w:rsid w:val="001C0135"/>
    <w:rsid w:val="001C04B2"/>
    <w:rsid w:val="001C08AC"/>
    <w:rsid w:val="001C1CEB"/>
    <w:rsid w:val="001C243B"/>
    <w:rsid w:val="001C2906"/>
    <w:rsid w:val="001C342F"/>
    <w:rsid w:val="001C48EA"/>
    <w:rsid w:val="001C5595"/>
    <w:rsid w:val="001C61D1"/>
    <w:rsid w:val="001C6360"/>
    <w:rsid w:val="001C6C20"/>
    <w:rsid w:val="001C7D3C"/>
    <w:rsid w:val="001D03C2"/>
    <w:rsid w:val="001D03D9"/>
    <w:rsid w:val="001D0BD9"/>
    <w:rsid w:val="001D0E72"/>
    <w:rsid w:val="001D1B80"/>
    <w:rsid w:val="001D22BA"/>
    <w:rsid w:val="001D288D"/>
    <w:rsid w:val="001D296B"/>
    <w:rsid w:val="001D2DD9"/>
    <w:rsid w:val="001D31A6"/>
    <w:rsid w:val="001D34B1"/>
    <w:rsid w:val="001D382F"/>
    <w:rsid w:val="001D497D"/>
    <w:rsid w:val="001D4B70"/>
    <w:rsid w:val="001D4CD2"/>
    <w:rsid w:val="001D62C4"/>
    <w:rsid w:val="001D7067"/>
    <w:rsid w:val="001D71E4"/>
    <w:rsid w:val="001D7303"/>
    <w:rsid w:val="001D7EE5"/>
    <w:rsid w:val="001E0465"/>
    <w:rsid w:val="001E0AFC"/>
    <w:rsid w:val="001E1A85"/>
    <w:rsid w:val="001E2198"/>
    <w:rsid w:val="001E3563"/>
    <w:rsid w:val="001E3A76"/>
    <w:rsid w:val="001E42D5"/>
    <w:rsid w:val="001E5B09"/>
    <w:rsid w:val="001E6143"/>
    <w:rsid w:val="001E62B9"/>
    <w:rsid w:val="001E70D9"/>
    <w:rsid w:val="001E710D"/>
    <w:rsid w:val="001E71B2"/>
    <w:rsid w:val="001E7B69"/>
    <w:rsid w:val="001F0BB4"/>
    <w:rsid w:val="001F1BF6"/>
    <w:rsid w:val="001F2268"/>
    <w:rsid w:val="001F296B"/>
    <w:rsid w:val="001F30E3"/>
    <w:rsid w:val="001F3B65"/>
    <w:rsid w:val="001F40C2"/>
    <w:rsid w:val="001F4198"/>
    <w:rsid w:val="001F50EE"/>
    <w:rsid w:val="001F593D"/>
    <w:rsid w:val="001F598F"/>
    <w:rsid w:val="001F5BA6"/>
    <w:rsid w:val="001F5BC7"/>
    <w:rsid w:val="001F6664"/>
    <w:rsid w:val="001F688A"/>
    <w:rsid w:val="001F6FFE"/>
    <w:rsid w:val="001F71A8"/>
    <w:rsid w:val="001F743D"/>
    <w:rsid w:val="001F7CB3"/>
    <w:rsid w:val="002003DC"/>
    <w:rsid w:val="00201E2B"/>
    <w:rsid w:val="00202572"/>
    <w:rsid w:val="002025AC"/>
    <w:rsid w:val="00202DCD"/>
    <w:rsid w:val="00202EB0"/>
    <w:rsid w:val="002030DA"/>
    <w:rsid w:val="002045F9"/>
    <w:rsid w:val="00205389"/>
    <w:rsid w:val="002053C9"/>
    <w:rsid w:val="0020546D"/>
    <w:rsid w:val="00205CB2"/>
    <w:rsid w:val="00205EDA"/>
    <w:rsid w:val="00205F3C"/>
    <w:rsid w:val="00206FE7"/>
    <w:rsid w:val="00207572"/>
    <w:rsid w:val="0021176D"/>
    <w:rsid w:val="002126F7"/>
    <w:rsid w:val="00213CEF"/>
    <w:rsid w:val="00214708"/>
    <w:rsid w:val="002152AA"/>
    <w:rsid w:val="002168EC"/>
    <w:rsid w:val="002170AC"/>
    <w:rsid w:val="0021727F"/>
    <w:rsid w:val="0021733F"/>
    <w:rsid w:val="00217763"/>
    <w:rsid w:val="002177EA"/>
    <w:rsid w:val="00220073"/>
    <w:rsid w:val="0022056E"/>
    <w:rsid w:val="00221320"/>
    <w:rsid w:val="00221407"/>
    <w:rsid w:val="0022331B"/>
    <w:rsid w:val="00223AC1"/>
    <w:rsid w:val="00223E8B"/>
    <w:rsid w:val="00225A61"/>
    <w:rsid w:val="00226685"/>
    <w:rsid w:val="00226DDC"/>
    <w:rsid w:val="002334EB"/>
    <w:rsid w:val="0023380A"/>
    <w:rsid w:val="00233999"/>
    <w:rsid w:val="00234437"/>
    <w:rsid w:val="00234626"/>
    <w:rsid w:val="00234A5B"/>
    <w:rsid w:val="00235490"/>
    <w:rsid w:val="002355E3"/>
    <w:rsid w:val="00236582"/>
    <w:rsid w:val="00236A67"/>
    <w:rsid w:val="00237883"/>
    <w:rsid w:val="00240382"/>
    <w:rsid w:val="00240CC7"/>
    <w:rsid w:val="0024104B"/>
    <w:rsid w:val="00241235"/>
    <w:rsid w:val="0024168A"/>
    <w:rsid w:val="00241715"/>
    <w:rsid w:val="0024210A"/>
    <w:rsid w:val="0024330A"/>
    <w:rsid w:val="00243373"/>
    <w:rsid w:val="00243573"/>
    <w:rsid w:val="00243C89"/>
    <w:rsid w:val="00244589"/>
    <w:rsid w:val="00245BA6"/>
    <w:rsid w:val="00247391"/>
    <w:rsid w:val="00250AA1"/>
    <w:rsid w:val="002510C2"/>
    <w:rsid w:val="00251989"/>
    <w:rsid w:val="0025217D"/>
    <w:rsid w:val="002525EF"/>
    <w:rsid w:val="00253396"/>
    <w:rsid w:val="002533B6"/>
    <w:rsid w:val="00253ADC"/>
    <w:rsid w:val="00254F04"/>
    <w:rsid w:val="0025510E"/>
    <w:rsid w:val="00255244"/>
    <w:rsid w:val="002563B7"/>
    <w:rsid w:val="00257179"/>
    <w:rsid w:val="00257239"/>
    <w:rsid w:val="002609F9"/>
    <w:rsid w:val="002627B4"/>
    <w:rsid w:val="002628D0"/>
    <w:rsid w:val="00262FC9"/>
    <w:rsid w:val="00263650"/>
    <w:rsid w:val="0026372F"/>
    <w:rsid w:val="00263785"/>
    <w:rsid w:val="00267198"/>
    <w:rsid w:val="002672E4"/>
    <w:rsid w:val="002703F5"/>
    <w:rsid w:val="0027075D"/>
    <w:rsid w:val="002711AC"/>
    <w:rsid w:val="002712C8"/>
    <w:rsid w:val="0027228F"/>
    <w:rsid w:val="00272D36"/>
    <w:rsid w:val="00273B9F"/>
    <w:rsid w:val="002746EE"/>
    <w:rsid w:val="00274D24"/>
    <w:rsid w:val="00275C22"/>
    <w:rsid w:val="0027658E"/>
    <w:rsid w:val="0027674D"/>
    <w:rsid w:val="00276B38"/>
    <w:rsid w:val="00277B4C"/>
    <w:rsid w:val="00277C45"/>
    <w:rsid w:val="00280099"/>
    <w:rsid w:val="00280779"/>
    <w:rsid w:val="0028110B"/>
    <w:rsid w:val="0028154B"/>
    <w:rsid w:val="00283B1F"/>
    <w:rsid w:val="00283E49"/>
    <w:rsid w:val="0028401F"/>
    <w:rsid w:val="002840B5"/>
    <w:rsid w:val="002848D8"/>
    <w:rsid w:val="002858C2"/>
    <w:rsid w:val="00286199"/>
    <w:rsid w:val="0028679E"/>
    <w:rsid w:val="00286954"/>
    <w:rsid w:val="00286EA1"/>
    <w:rsid w:val="0028756D"/>
    <w:rsid w:val="00287613"/>
    <w:rsid w:val="002877B3"/>
    <w:rsid w:val="00287820"/>
    <w:rsid w:val="002906A8"/>
    <w:rsid w:val="00290EE3"/>
    <w:rsid w:val="0029169C"/>
    <w:rsid w:val="00291F22"/>
    <w:rsid w:val="002932AB"/>
    <w:rsid w:val="002937BA"/>
    <w:rsid w:val="00293C55"/>
    <w:rsid w:val="00294563"/>
    <w:rsid w:val="0029532B"/>
    <w:rsid w:val="002954D8"/>
    <w:rsid w:val="002979DF"/>
    <w:rsid w:val="002A065B"/>
    <w:rsid w:val="002A0797"/>
    <w:rsid w:val="002A13E1"/>
    <w:rsid w:val="002A222F"/>
    <w:rsid w:val="002A2867"/>
    <w:rsid w:val="002A29CC"/>
    <w:rsid w:val="002A2B47"/>
    <w:rsid w:val="002A3CC6"/>
    <w:rsid w:val="002A3E22"/>
    <w:rsid w:val="002A4266"/>
    <w:rsid w:val="002A43C1"/>
    <w:rsid w:val="002A4401"/>
    <w:rsid w:val="002A46A3"/>
    <w:rsid w:val="002A523C"/>
    <w:rsid w:val="002A566B"/>
    <w:rsid w:val="002A56B3"/>
    <w:rsid w:val="002A737D"/>
    <w:rsid w:val="002A76AA"/>
    <w:rsid w:val="002A7C11"/>
    <w:rsid w:val="002A7D18"/>
    <w:rsid w:val="002B137C"/>
    <w:rsid w:val="002B143F"/>
    <w:rsid w:val="002B2A2D"/>
    <w:rsid w:val="002B3C24"/>
    <w:rsid w:val="002B5493"/>
    <w:rsid w:val="002B6962"/>
    <w:rsid w:val="002B69CC"/>
    <w:rsid w:val="002B6DBF"/>
    <w:rsid w:val="002B7E79"/>
    <w:rsid w:val="002C1536"/>
    <w:rsid w:val="002C2A34"/>
    <w:rsid w:val="002C2F85"/>
    <w:rsid w:val="002C35AC"/>
    <w:rsid w:val="002C66B1"/>
    <w:rsid w:val="002C684F"/>
    <w:rsid w:val="002D1C78"/>
    <w:rsid w:val="002D3385"/>
    <w:rsid w:val="002D4B46"/>
    <w:rsid w:val="002D4C17"/>
    <w:rsid w:val="002D5CF8"/>
    <w:rsid w:val="002D6874"/>
    <w:rsid w:val="002D6B0B"/>
    <w:rsid w:val="002D6C6E"/>
    <w:rsid w:val="002D6CF0"/>
    <w:rsid w:val="002D6DE3"/>
    <w:rsid w:val="002D6E78"/>
    <w:rsid w:val="002D7475"/>
    <w:rsid w:val="002D7558"/>
    <w:rsid w:val="002E07F7"/>
    <w:rsid w:val="002E08A5"/>
    <w:rsid w:val="002E293D"/>
    <w:rsid w:val="002E3F25"/>
    <w:rsid w:val="002E47BB"/>
    <w:rsid w:val="002E4BA9"/>
    <w:rsid w:val="002E4C5B"/>
    <w:rsid w:val="002E4C8C"/>
    <w:rsid w:val="002E5633"/>
    <w:rsid w:val="002E6DCC"/>
    <w:rsid w:val="002E7516"/>
    <w:rsid w:val="002F07B0"/>
    <w:rsid w:val="002F1687"/>
    <w:rsid w:val="002F178A"/>
    <w:rsid w:val="002F1803"/>
    <w:rsid w:val="002F1EAA"/>
    <w:rsid w:val="002F1F93"/>
    <w:rsid w:val="002F2F5A"/>
    <w:rsid w:val="002F33B8"/>
    <w:rsid w:val="002F3D11"/>
    <w:rsid w:val="002F4355"/>
    <w:rsid w:val="002F6112"/>
    <w:rsid w:val="002F6815"/>
    <w:rsid w:val="002F797B"/>
    <w:rsid w:val="002F7AE0"/>
    <w:rsid w:val="00300AA0"/>
    <w:rsid w:val="00301234"/>
    <w:rsid w:val="00301455"/>
    <w:rsid w:val="00301DAF"/>
    <w:rsid w:val="0030220F"/>
    <w:rsid w:val="0030373F"/>
    <w:rsid w:val="00303A1B"/>
    <w:rsid w:val="00304EBD"/>
    <w:rsid w:val="00305700"/>
    <w:rsid w:val="00305D2E"/>
    <w:rsid w:val="00305FF6"/>
    <w:rsid w:val="0030649B"/>
    <w:rsid w:val="00306B38"/>
    <w:rsid w:val="00306C99"/>
    <w:rsid w:val="00307B1A"/>
    <w:rsid w:val="00307E62"/>
    <w:rsid w:val="00311703"/>
    <w:rsid w:val="003118BC"/>
    <w:rsid w:val="00312602"/>
    <w:rsid w:val="00312CC4"/>
    <w:rsid w:val="003132C4"/>
    <w:rsid w:val="00313410"/>
    <w:rsid w:val="00313944"/>
    <w:rsid w:val="00313AAC"/>
    <w:rsid w:val="0031477B"/>
    <w:rsid w:val="00314C9E"/>
    <w:rsid w:val="00314DE4"/>
    <w:rsid w:val="0031772D"/>
    <w:rsid w:val="00317E4C"/>
    <w:rsid w:val="00320B79"/>
    <w:rsid w:val="003212AD"/>
    <w:rsid w:val="00322ABA"/>
    <w:rsid w:val="00322AC1"/>
    <w:rsid w:val="0032308A"/>
    <w:rsid w:val="00323D54"/>
    <w:rsid w:val="00324ED6"/>
    <w:rsid w:val="00325473"/>
    <w:rsid w:val="00326C79"/>
    <w:rsid w:val="0032726D"/>
    <w:rsid w:val="0033035C"/>
    <w:rsid w:val="003304E3"/>
    <w:rsid w:val="00330CC0"/>
    <w:rsid w:val="00330E56"/>
    <w:rsid w:val="00331375"/>
    <w:rsid w:val="00331813"/>
    <w:rsid w:val="00332616"/>
    <w:rsid w:val="0033357D"/>
    <w:rsid w:val="003335C8"/>
    <w:rsid w:val="00333630"/>
    <w:rsid w:val="0033400E"/>
    <w:rsid w:val="00334544"/>
    <w:rsid w:val="003359AD"/>
    <w:rsid w:val="0033628F"/>
    <w:rsid w:val="00336455"/>
    <w:rsid w:val="00336AB0"/>
    <w:rsid w:val="0033703F"/>
    <w:rsid w:val="0033776D"/>
    <w:rsid w:val="00337A23"/>
    <w:rsid w:val="0034204F"/>
    <w:rsid w:val="0034248B"/>
    <w:rsid w:val="0034296B"/>
    <w:rsid w:val="00342AF2"/>
    <w:rsid w:val="00342F4E"/>
    <w:rsid w:val="00342F65"/>
    <w:rsid w:val="00343827"/>
    <w:rsid w:val="00344271"/>
    <w:rsid w:val="00344A2A"/>
    <w:rsid w:val="00344D0D"/>
    <w:rsid w:val="0034510B"/>
    <w:rsid w:val="003458BB"/>
    <w:rsid w:val="003467E9"/>
    <w:rsid w:val="00347241"/>
    <w:rsid w:val="0034782E"/>
    <w:rsid w:val="00350BB7"/>
    <w:rsid w:val="00351635"/>
    <w:rsid w:val="003517DD"/>
    <w:rsid w:val="00351BD4"/>
    <w:rsid w:val="00352DCA"/>
    <w:rsid w:val="00354866"/>
    <w:rsid w:val="0035504F"/>
    <w:rsid w:val="00356076"/>
    <w:rsid w:val="00356721"/>
    <w:rsid w:val="00357146"/>
    <w:rsid w:val="0035772F"/>
    <w:rsid w:val="00357EE4"/>
    <w:rsid w:val="00360126"/>
    <w:rsid w:val="00360B0F"/>
    <w:rsid w:val="00361092"/>
    <w:rsid w:val="00361FF3"/>
    <w:rsid w:val="00362574"/>
    <w:rsid w:val="0036472A"/>
    <w:rsid w:val="00365DDA"/>
    <w:rsid w:val="003660B3"/>
    <w:rsid w:val="00366565"/>
    <w:rsid w:val="00366E10"/>
    <w:rsid w:val="00367D80"/>
    <w:rsid w:val="003708B8"/>
    <w:rsid w:val="0037138A"/>
    <w:rsid w:val="00371849"/>
    <w:rsid w:val="0037239C"/>
    <w:rsid w:val="003727FE"/>
    <w:rsid w:val="00372A69"/>
    <w:rsid w:val="003730C5"/>
    <w:rsid w:val="003731F6"/>
    <w:rsid w:val="00374066"/>
    <w:rsid w:val="003743D4"/>
    <w:rsid w:val="00375610"/>
    <w:rsid w:val="003759CC"/>
    <w:rsid w:val="00376208"/>
    <w:rsid w:val="00376CDE"/>
    <w:rsid w:val="00376E4B"/>
    <w:rsid w:val="0037754A"/>
    <w:rsid w:val="00377E2D"/>
    <w:rsid w:val="00377E66"/>
    <w:rsid w:val="00377E8D"/>
    <w:rsid w:val="00380228"/>
    <w:rsid w:val="003806AC"/>
    <w:rsid w:val="003817C9"/>
    <w:rsid w:val="003818FF"/>
    <w:rsid w:val="00381977"/>
    <w:rsid w:val="00381DD5"/>
    <w:rsid w:val="00381F2B"/>
    <w:rsid w:val="0038478D"/>
    <w:rsid w:val="003855C8"/>
    <w:rsid w:val="003863E0"/>
    <w:rsid w:val="003869D5"/>
    <w:rsid w:val="003869E9"/>
    <w:rsid w:val="00387351"/>
    <w:rsid w:val="003874EC"/>
    <w:rsid w:val="003879A2"/>
    <w:rsid w:val="00387D2D"/>
    <w:rsid w:val="00387E66"/>
    <w:rsid w:val="00387F19"/>
    <w:rsid w:val="003904EB"/>
    <w:rsid w:val="00390C1A"/>
    <w:rsid w:val="00391191"/>
    <w:rsid w:val="0039177B"/>
    <w:rsid w:val="0039242E"/>
    <w:rsid w:val="00392C87"/>
    <w:rsid w:val="0039314C"/>
    <w:rsid w:val="00396E26"/>
    <w:rsid w:val="0039782E"/>
    <w:rsid w:val="00397FD0"/>
    <w:rsid w:val="003A0649"/>
    <w:rsid w:val="003A1111"/>
    <w:rsid w:val="003A22BC"/>
    <w:rsid w:val="003A3548"/>
    <w:rsid w:val="003A393B"/>
    <w:rsid w:val="003A4385"/>
    <w:rsid w:val="003A4796"/>
    <w:rsid w:val="003A49B4"/>
    <w:rsid w:val="003A4C82"/>
    <w:rsid w:val="003A500B"/>
    <w:rsid w:val="003A6367"/>
    <w:rsid w:val="003A6D99"/>
    <w:rsid w:val="003A7C87"/>
    <w:rsid w:val="003A7CD8"/>
    <w:rsid w:val="003B0734"/>
    <w:rsid w:val="003B0CAE"/>
    <w:rsid w:val="003B1C3F"/>
    <w:rsid w:val="003B1E68"/>
    <w:rsid w:val="003B1F63"/>
    <w:rsid w:val="003B41B4"/>
    <w:rsid w:val="003B49AA"/>
    <w:rsid w:val="003B49F7"/>
    <w:rsid w:val="003B542C"/>
    <w:rsid w:val="003B5544"/>
    <w:rsid w:val="003B6FA9"/>
    <w:rsid w:val="003B7693"/>
    <w:rsid w:val="003C0B45"/>
    <w:rsid w:val="003C2424"/>
    <w:rsid w:val="003C3366"/>
    <w:rsid w:val="003C4291"/>
    <w:rsid w:val="003C4FB1"/>
    <w:rsid w:val="003C5AC6"/>
    <w:rsid w:val="003C5DC0"/>
    <w:rsid w:val="003C63CE"/>
    <w:rsid w:val="003C642F"/>
    <w:rsid w:val="003C69CD"/>
    <w:rsid w:val="003D05B3"/>
    <w:rsid w:val="003D1598"/>
    <w:rsid w:val="003D218C"/>
    <w:rsid w:val="003D280C"/>
    <w:rsid w:val="003D389E"/>
    <w:rsid w:val="003D6CB5"/>
    <w:rsid w:val="003E0745"/>
    <w:rsid w:val="003E1EA4"/>
    <w:rsid w:val="003E23E9"/>
    <w:rsid w:val="003E29F1"/>
    <w:rsid w:val="003E335E"/>
    <w:rsid w:val="003E4B38"/>
    <w:rsid w:val="003E54BE"/>
    <w:rsid w:val="003E59F4"/>
    <w:rsid w:val="003E5C71"/>
    <w:rsid w:val="003E6278"/>
    <w:rsid w:val="003E653B"/>
    <w:rsid w:val="003E6634"/>
    <w:rsid w:val="003E707F"/>
    <w:rsid w:val="003E7D17"/>
    <w:rsid w:val="003F0152"/>
    <w:rsid w:val="003F0693"/>
    <w:rsid w:val="003F07B6"/>
    <w:rsid w:val="003F1559"/>
    <w:rsid w:val="003F3F61"/>
    <w:rsid w:val="003F4052"/>
    <w:rsid w:val="003F426F"/>
    <w:rsid w:val="003F4AB2"/>
    <w:rsid w:val="003F4D46"/>
    <w:rsid w:val="003F5130"/>
    <w:rsid w:val="003F541D"/>
    <w:rsid w:val="003F65FC"/>
    <w:rsid w:val="003F6A2A"/>
    <w:rsid w:val="003F6AD1"/>
    <w:rsid w:val="003F74F3"/>
    <w:rsid w:val="003F7B8C"/>
    <w:rsid w:val="003F7D35"/>
    <w:rsid w:val="004003D9"/>
    <w:rsid w:val="004011AC"/>
    <w:rsid w:val="00401293"/>
    <w:rsid w:val="00401494"/>
    <w:rsid w:val="00401B31"/>
    <w:rsid w:val="0040239E"/>
    <w:rsid w:val="00402C4F"/>
    <w:rsid w:val="0040300F"/>
    <w:rsid w:val="00403093"/>
    <w:rsid w:val="004036FB"/>
    <w:rsid w:val="00407D26"/>
    <w:rsid w:val="00410031"/>
    <w:rsid w:val="0041038E"/>
    <w:rsid w:val="00410845"/>
    <w:rsid w:val="00411016"/>
    <w:rsid w:val="00411120"/>
    <w:rsid w:val="00411CD8"/>
    <w:rsid w:val="00411EC5"/>
    <w:rsid w:val="00412848"/>
    <w:rsid w:val="004157B7"/>
    <w:rsid w:val="00415CDC"/>
    <w:rsid w:val="00416345"/>
    <w:rsid w:val="004166BA"/>
    <w:rsid w:val="004200F0"/>
    <w:rsid w:val="004201C0"/>
    <w:rsid w:val="004205DA"/>
    <w:rsid w:val="0042086D"/>
    <w:rsid w:val="00420BD9"/>
    <w:rsid w:val="00421096"/>
    <w:rsid w:val="00421692"/>
    <w:rsid w:val="004221FC"/>
    <w:rsid w:val="00423F49"/>
    <w:rsid w:val="0042403F"/>
    <w:rsid w:val="004240DE"/>
    <w:rsid w:val="004243FC"/>
    <w:rsid w:val="004245A2"/>
    <w:rsid w:val="00424673"/>
    <w:rsid w:val="00426144"/>
    <w:rsid w:val="0042621A"/>
    <w:rsid w:val="004265D6"/>
    <w:rsid w:val="00426B65"/>
    <w:rsid w:val="00427795"/>
    <w:rsid w:val="004301A8"/>
    <w:rsid w:val="0043049D"/>
    <w:rsid w:val="004305F8"/>
    <w:rsid w:val="0043114A"/>
    <w:rsid w:val="0043116A"/>
    <w:rsid w:val="00431C55"/>
    <w:rsid w:val="004330E6"/>
    <w:rsid w:val="004334F0"/>
    <w:rsid w:val="004335C2"/>
    <w:rsid w:val="0043417D"/>
    <w:rsid w:val="004359E7"/>
    <w:rsid w:val="00435FB7"/>
    <w:rsid w:val="00436D77"/>
    <w:rsid w:val="00437F67"/>
    <w:rsid w:val="0044070C"/>
    <w:rsid w:val="004409D0"/>
    <w:rsid w:val="00440B9E"/>
    <w:rsid w:val="004429C4"/>
    <w:rsid w:val="004450C5"/>
    <w:rsid w:val="00445AB2"/>
    <w:rsid w:val="00446C35"/>
    <w:rsid w:val="0045062B"/>
    <w:rsid w:val="00450639"/>
    <w:rsid w:val="00450B2D"/>
    <w:rsid w:val="00450F25"/>
    <w:rsid w:val="00451921"/>
    <w:rsid w:val="004520A2"/>
    <w:rsid w:val="00453F8B"/>
    <w:rsid w:val="00454015"/>
    <w:rsid w:val="00454156"/>
    <w:rsid w:val="00454467"/>
    <w:rsid w:val="00454D5D"/>
    <w:rsid w:val="00455387"/>
    <w:rsid w:val="004574B2"/>
    <w:rsid w:val="00457558"/>
    <w:rsid w:val="00461292"/>
    <w:rsid w:val="00461316"/>
    <w:rsid w:val="004615E7"/>
    <w:rsid w:val="004616A2"/>
    <w:rsid w:val="00462357"/>
    <w:rsid w:val="00463C5E"/>
    <w:rsid w:val="00463EA6"/>
    <w:rsid w:val="00464EB9"/>
    <w:rsid w:val="00465257"/>
    <w:rsid w:val="004653F5"/>
    <w:rsid w:val="00465A91"/>
    <w:rsid w:val="00465C75"/>
    <w:rsid w:val="00466761"/>
    <w:rsid w:val="00467349"/>
    <w:rsid w:val="004678F9"/>
    <w:rsid w:val="00467AE8"/>
    <w:rsid w:val="00467EDF"/>
    <w:rsid w:val="00467F46"/>
    <w:rsid w:val="004707CD"/>
    <w:rsid w:val="00470DB0"/>
    <w:rsid w:val="004721FA"/>
    <w:rsid w:val="0047346D"/>
    <w:rsid w:val="004734B1"/>
    <w:rsid w:val="004737AB"/>
    <w:rsid w:val="0047388E"/>
    <w:rsid w:val="004742C2"/>
    <w:rsid w:val="004745D3"/>
    <w:rsid w:val="00475CF6"/>
    <w:rsid w:val="00475FFA"/>
    <w:rsid w:val="004767D0"/>
    <w:rsid w:val="00477EA1"/>
    <w:rsid w:val="004807AF"/>
    <w:rsid w:val="00480BA7"/>
    <w:rsid w:val="00480BD2"/>
    <w:rsid w:val="00482B71"/>
    <w:rsid w:val="00482DDB"/>
    <w:rsid w:val="00482F5E"/>
    <w:rsid w:val="004834C4"/>
    <w:rsid w:val="0048362A"/>
    <w:rsid w:val="00483E04"/>
    <w:rsid w:val="00484364"/>
    <w:rsid w:val="00484F51"/>
    <w:rsid w:val="004858D3"/>
    <w:rsid w:val="0048618E"/>
    <w:rsid w:val="00492D21"/>
    <w:rsid w:val="0049357E"/>
    <w:rsid w:val="00494322"/>
    <w:rsid w:val="004951DD"/>
    <w:rsid w:val="004959F7"/>
    <w:rsid w:val="00495C07"/>
    <w:rsid w:val="00496B1C"/>
    <w:rsid w:val="0049779A"/>
    <w:rsid w:val="004A19C7"/>
    <w:rsid w:val="004A37F2"/>
    <w:rsid w:val="004A3DAB"/>
    <w:rsid w:val="004A456A"/>
    <w:rsid w:val="004A474D"/>
    <w:rsid w:val="004A4AD6"/>
    <w:rsid w:val="004A52CE"/>
    <w:rsid w:val="004A5C73"/>
    <w:rsid w:val="004A5CCB"/>
    <w:rsid w:val="004A5E33"/>
    <w:rsid w:val="004A7459"/>
    <w:rsid w:val="004A788D"/>
    <w:rsid w:val="004A7F24"/>
    <w:rsid w:val="004B0083"/>
    <w:rsid w:val="004B02A9"/>
    <w:rsid w:val="004B0C15"/>
    <w:rsid w:val="004B14F5"/>
    <w:rsid w:val="004B2CBD"/>
    <w:rsid w:val="004B31D2"/>
    <w:rsid w:val="004B4287"/>
    <w:rsid w:val="004B4556"/>
    <w:rsid w:val="004B4730"/>
    <w:rsid w:val="004B4AAF"/>
    <w:rsid w:val="004B4C72"/>
    <w:rsid w:val="004B4EF7"/>
    <w:rsid w:val="004B5008"/>
    <w:rsid w:val="004B5B91"/>
    <w:rsid w:val="004B5CF2"/>
    <w:rsid w:val="004B6090"/>
    <w:rsid w:val="004B6541"/>
    <w:rsid w:val="004B6C96"/>
    <w:rsid w:val="004C0777"/>
    <w:rsid w:val="004C1C16"/>
    <w:rsid w:val="004C1E78"/>
    <w:rsid w:val="004C3D83"/>
    <w:rsid w:val="004C3F8C"/>
    <w:rsid w:val="004C3FDA"/>
    <w:rsid w:val="004C4133"/>
    <w:rsid w:val="004C58A2"/>
    <w:rsid w:val="004C601E"/>
    <w:rsid w:val="004C6BCF"/>
    <w:rsid w:val="004C6F9C"/>
    <w:rsid w:val="004C71E1"/>
    <w:rsid w:val="004C7B2C"/>
    <w:rsid w:val="004D03B7"/>
    <w:rsid w:val="004D044F"/>
    <w:rsid w:val="004D0CA9"/>
    <w:rsid w:val="004D159A"/>
    <w:rsid w:val="004D1E74"/>
    <w:rsid w:val="004D21DB"/>
    <w:rsid w:val="004D2573"/>
    <w:rsid w:val="004D2B07"/>
    <w:rsid w:val="004D30A9"/>
    <w:rsid w:val="004D3251"/>
    <w:rsid w:val="004D3DD8"/>
    <w:rsid w:val="004D4834"/>
    <w:rsid w:val="004D4F04"/>
    <w:rsid w:val="004D53F9"/>
    <w:rsid w:val="004D5473"/>
    <w:rsid w:val="004D55DF"/>
    <w:rsid w:val="004D60DC"/>
    <w:rsid w:val="004D629B"/>
    <w:rsid w:val="004D6556"/>
    <w:rsid w:val="004D79EF"/>
    <w:rsid w:val="004E090A"/>
    <w:rsid w:val="004E1347"/>
    <w:rsid w:val="004E18D6"/>
    <w:rsid w:val="004E1CD0"/>
    <w:rsid w:val="004E22DE"/>
    <w:rsid w:val="004E2B98"/>
    <w:rsid w:val="004E2FE8"/>
    <w:rsid w:val="004E5AD2"/>
    <w:rsid w:val="004E695A"/>
    <w:rsid w:val="004E72E5"/>
    <w:rsid w:val="004E7354"/>
    <w:rsid w:val="004E77F9"/>
    <w:rsid w:val="004F0878"/>
    <w:rsid w:val="004F0FF1"/>
    <w:rsid w:val="004F2100"/>
    <w:rsid w:val="004F22B6"/>
    <w:rsid w:val="004F27C1"/>
    <w:rsid w:val="004F2FC6"/>
    <w:rsid w:val="004F344F"/>
    <w:rsid w:val="004F4674"/>
    <w:rsid w:val="004F4D1A"/>
    <w:rsid w:val="004F5980"/>
    <w:rsid w:val="004F5F48"/>
    <w:rsid w:val="004F7474"/>
    <w:rsid w:val="004F7C1A"/>
    <w:rsid w:val="005009C5"/>
    <w:rsid w:val="00501BE8"/>
    <w:rsid w:val="00502339"/>
    <w:rsid w:val="00502A0A"/>
    <w:rsid w:val="00502C58"/>
    <w:rsid w:val="005034FC"/>
    <w:rsid w:val="005036C2"/>
    <w:rsid w:val="00503FB0"/>
    <w:rsid w:val="00504378"/>
    <w:rsid w:val="005056A0"/>
    <w:rsid w:val="005057CB"/>
    <w:rsid w:val="0050582A"/>
    <w:rsid w:val="005072F8"/>
    <w:rsid w:val="00507671"/>
    <w:rsid w:val="00507947"/>
    <w:rsid w:val="00510042"/>
    <w:rsid w:val="00510CDE"/>
    <w:rsid w:val="00512434"/>
    <w:rsid w:val="005127AE"/>
    <w:rsid w:val="00512A83"/>
    <w:rsid w:val="00512BC1"/>
    <w:rsid w:val="00512BFA"/>
    <w:rsid w:val="00513DD3"/>
    <w:rsid w:val="0051506C"/>
    <w:rsid w:val="0051536C"/>
    <w:rsid w:val="0051589F"/>
    <w:rsid w:val="00517216"/>
    <w:rsid w:val="0051742D"/>
    <w:rsid w:val="0051757E"/>
    <w:rsid w:val="00517810"/>
    <w:rsid w:val="005179D5"/>
    <w:rsid w:val="00520E4D"/>
    <w:rsid w:val="00520F9B"/>
    <w:rsid w:val="00521D32"/>
    <w:rsid w:val="00522622"/>
    <w:rsid w:val="005231F1"/>
    <w:rsid w:val="00523B08"/>
    <w:rsid w:val="0052407E"/>
    <w:rsid w:val="005259F4"/>
    <w:rsid w:val="0052619B"/>
    <w:rsid w:val="005261FB"/>
    <w:rsid w:val="00526669"/>
    <w:rsid w:val="00527253"/>
    <w:rsid w:val="005275E8"/>
    <w:rsid w:val="00527C03"/>
    <w:rsid w:val="005305A7"/>
    <w:rsid w:val="005310B4"/>
    <w:rsid w:val="005323D7"/>
    <w:rsid w:val="005323DA"/>
    <w:rsid w:val="00532443"/>
    <w:rsid w:val="0053286E"/>
    <w:rsid w:val="00534237"/>
    <w:rsid w:val="00534F94"/>
    <w:rsid w:val="005350CB"/>
    <w:rsid w:val="0053547E"/>
    <w:rsid w:val="0053580D"/>
    <w:rsid w:val="00535B08"/>
    <w:rsid w:val="00535C29"/>
    <w:rsid w:val="00536695"/>
    <w:rsid w:val="00537A52"/>
    <w:rsid w:val="005401C6"/>
    <w:rsid w:val="00540776"/>
    <w:rsid w:val="00541AA9"/>
    <w:rsid w:val="00542245"/>
    <w:rsid w:val="0054445A"/>
    <w:rsid w:val="005450A5"/>
    <w:rsid w:val="00546C14"/>
    <w:rsid w:val="005476F2"/>
    <w:rsid w:val="00547E3F"/>
    <w:rsid w:val="00551676"/>
    <w:rsid w:val="005526B3"/>
    <w:rsid w:val="00552B42"/>
    <w:rsid w:val="00552E92"/>
    <w:rsid w:val="00553949"/>
    <w:rsid w:val="00553AE5"/>
    <w:rsid w:val="00553BC8"/>
    <w:rsid w:val="00553D8F"/>
    <w:rsid w:val="0055407D"/>
    <w:rsid w:val="0055408E"/>
    <w:rsid w:val="00554F56"/>
    <w:rsid w:val="0055598D"/>
    <w:rsid w:val="005560E4"/>
    <w:rsid w:val="0055666B"/>
    <w:rsid w:val="00557FAD"/>
    <w:rsid w:val="00560317"/>
    <w:rsid w:val="005612B2"/>
    <w:rsid w:val="005616CB"/>
    <w:rsid w:val="005619CA"/>
    <w:rsid w:val="00561B59"/>
    <w:rsid w:val="00563202"/>
    <w:rsid w:val="00563340"/>
    <w:rsid w:val="0056357D"/>
    <w:rsid w:val="00563FA0"/>
    <w:rsid w:val="005664CC"/>
    <w:rsid w:val="00566767"/>
    <w:rsid w:val="00566AAA"/>
    <w:rsid w:val="00566C9D"/>
    <w:rsid w:val="00567175"/>
    <w:rsid w:val="0056728C"/>
    <w:rsid w:val="00570241"/>
    <w:rsid w:val="00570A11"/>
    <w:rsid w:val="0057113C"/>
    <w:rsid w:val="00571C9E"/>
    <w:rsid w:val="00572D3F"/>
    <w:rsid w:val="0057338A"/>
    <w:rsid w:val="00574230"/>
    <w:rsid w:val="00574313"/>
    <w:rsid w:val="005744C5"/>
    <w:rsid w:val="0057541E"/>
    <w:rsid w:val="0057725B"/>
    <w:rsid w:val="00577D6E"/>
    <w:rsid w:val="0058046A"/>
    <w:rsid w:val="005808EA"/>
    <w:rsid w:val="00581DDF"/>
    <w:rsid w:val="00581E5A"/>
    <w:rsid w:val="00582671"/>
    <w:rsid w:val="00582B81"/>
    <w:rsid w:val="00582C5F"/>
    <w:rsid w:val="00583020"/>
    <w:rsid w:val="005836ED"/>
    <w:rsid w:val="0058462F"/>
    <w:rsid w:val="00584B86"/>
    <w:rsid w:val="005854FE"/>
    <w:rsid w:val="005855C6"/>
    <w:rsid w:val="00586296"/>
    <w:rsid w:val="005905BB"/>
    <w:rsid w:val="00592B62"/>
    <w:rsid w:val="00593055"/>
    <w:rsid w:val="00593ACC"/>
    <w:rsid w:val="0059536C"/>
    <w:rsid w:val="00595621"/>
    <w:rsid w:val="0059563F"/>
    <w:rsid w:val="00595816"/>
    <w:rsid w:val="00595859"/>
    <w:rsid w:val="00595CBD"/>
    <w:rsid w:val="00595CDF"/>
    <w:rsid w:val="00596F59"/>
    <w:rsid w:val="00597199"/>
    <w:rsid w:val="005A0092"/>
    <w:rsid w:val="005A1A5F"/>
    <w:rsid w:val="005A1BFB"/>
    <w:rsid w:val="005A3FB2"/>
    <w:rsid w:val="005A4740"/>
    <w:rsid w:val="005A4AD2"/>
    <w:rsid w:val="005A5389"/>
    <w:rsid w:val="005A5A02"/>
    <w:rsid w:val="005A6660"/>
    <w:rsid w:val="005A74CD"/>
    <w:rsid w:val="005A7D95"/>
    <w:rsid w:val="005A7DB3"/>
    <w:rsid w:val="005B037E"/>
    <w:rsid w:val="005B09D0"/>
    <w:rsid w:val="005B3787"/>
    <w:rsid w:val="005B3EA2"/>
    <w:rsid w:val="005B486C"/>
    <w:rsid w:val="005B4911"/>
    <w:rsid w:val="005B5008"/>
    <w:rsid w:val="005B56DA"/>
    <w:rsid w:val="005B602D"/>
    <w:rsid w:val="005B7550"/>
    <w:rsid w:val="005B7DF9"/>
    <w:rsid w:val="005C0088"/>
    <w:rsid w:val="005C0583"/>
    <w:rsid w:val="005C08F1"/>
    <w:rsid w:val="005C0921"/>
    <w:rsid w:val="005C11A8"/>
    <w:rsid w:val="005C25F5"/>
    <w:rsid w:val="005C2CCC"/>
    <w:rsid w:val="005C30B2"/>
    <w:rsid w:val="005C32AC"/>
    <w:rsid w:val="005C3C41"/>
    <w:rsid w:val="005C3F32"/>
    <w:rsid w:val="005C4BD7"/>
    <w:rsid w:val="005C5177"/>
    <w:rsid w:val="005C5F1C"/>
    <w:rsid w:val="005C6D2C"/>
    <w:rsid w:val="005C7778"/>
    <w:rsid w:val="005C7B8F"/>
    <w:rsid w:val="005D2161"/>
    <w:rsid w:val="005D2CFC"/>
    <w:rsid w:val="005D2FDC"/>
    <w:rsid w:val="005D341C"/>
    <w:rsid w:val="005D3F69"/>
    <w:rsid w:val="005D56EB"/>
    <w:rsid w:val="005D6FC6"/>
    <w:rsid w:val="005D701A"/>
    <w:rsid w:val="005D7B89"/>
    <w:rsid w:val="005D7E83"/>
    <w:rsid w:val="005E05FC"/>
    <w:rsid w:val="005E2543"/>
    <w:rsid w:val="005E32C4"/>
    <w:rsid w:val="005E3407"/>
    <w:rsid w:val="005E3DA6"/>
    <w:rsid w:val="005E45FC"/>
    <w:rsid w:val="005E4FE6"/>
    <w:rsid w:val="005E585A"/>
    <w:rsid w:val="005E5DF7"/>
    <w:rsid w:val="005E6782"/>
    <w:rsid w:val="005E67CC"/>
    <w:rsid w:val="005E71C5"/>
    <w:rsid w:val="005E74D9"/>
    <w:rsid w:val="005F0104"/>
    <w:rsid w:val="005F195E"/>
    <w:rsid w:val="005F1E12"/>
    <w:rsid w:val="005F23DF"/>
    <w:rsid w:val="005F24BE"/>
    <w:rsid w:val="005F3622"/>
    <w:rsid w:val="005F5C23"/>
    <w:rsid w:val="005F751F"/>
    <w:rsid w:val="005F7F7A"/>
    <w:rsid w:val="006010DD"/>
    <w:rsid w:val="00601225"/>
    <w:rsid w:val="00601554"/>
    <w:rsid w:val="0060204B"/>
    <w:rsid w:val="00602478"/>
    <w:rsid w:val="00603171"/>
    <w:rsid w:val="00603464"/>
    <w:rsid w:val="00604BDB"/>
    <w:rsid w:val="00604D09"/>
    <w:rsid w:val="00604FAD"/>
    <w:rsid w:val="00606AD5"/>
    <w:rsid w:val="00610558"/>
    <w:rsid w:val="0061080C"/>
    <w:rsid w:val="006109E7"/>
    <w:rsid w:val="006117E9"/>
    <w:rsid w:val="00612E2D"/>
    <w:rsid w:val="00612EE3"/>
    <w:rsid w:val="00613AA5"/>
    <w:rsid w:val="00613F1C"/>
    <w:rsid w:val="00614642"/>
    <w:rsid w:val="0061496D"/>
    <w:rsid w:val="00615652"/>
    <w:rsid w:val="00615B66"/>
    <w:rsid w:val="00616325"/>
    <w:rsid w:val="0061681C"/>
    <w:rsid w:val="00617761"/>
    <w:rsid w:val="00617B69"/>
    <w:rsid w:val="00617BE9"/>
    <w:rsid w:val="0062013F"/>
    <w:rsid w:val="00620310"/>
    <w:rsid w:val="006213DD"/>
    <w:rsid w:val="0062169C"/>
    <w:rsid w:val="00622515"/>
    <w:rsid w:val="00622FFF"/>
    <w:rsid w:val="006232C0"/>
    <w:rsid w:val="00623333"/>
    <w:rsid w:val="0062375D"/>
    <w:rsid w:val="00623900"/>
    <w:rsid w:val="00623DF3"/>
    <w:rsid w:val="006266D6"/>
    <w:rsid w:val="00627210"/>
    <w:rsid w:val="00627972"/>
    <w:rsid w:val="00627BD4"/>
    <w:rsid w:val="00627C3F"/>
    <w:rsid w:val="00631F2F"/>
    <w:rsid w:val="00632161"/>
    <w:rsid w:val="0063255F"/>
    <w:rsid w:val="00633021"/>
    <w:rsid w:val="006334B2"/>
    <w:rsid w:val="00634647"/>
    <w:rsid w:val="00635657"/>
    <w:rsid w:val="0063632F"/>
    <w:rsid w:val="00637036"/>
    <w:rsid w:val="006408B0"/>
    <w:rsid w:val="00641C21"/>
    <w:rsid w:val="00641DC7"/>
    <w:rsid w:val="00642D4D"/>
    <w:rsid w:val="00643391"/>
    <w:rsid w:val="00643ACA"/>
    <w:rsid w:val="00643D08"/>
    <w:rsid w:val="00644613"/>
    <w:rsid w:val="006452BA"/>
    <w:rsid w:val="00645564"/>
    <w:rsid w:val="006455FE"/>
    <w:rsid w:val="00645EE2"/>
    <w:rsid w:val="00646416"/>
    <w:rsid w:val="00646A22"/>
    <w:rsid w:val="00647947"/>
    <w:rsid w:val="00647D73"/>
    <w:rsid w:val="0065045C"/>
    <w:rsid w:val="006506DA"/>
    <w:rsid w:val="0065118F"/>
    <w:rsid w:val="0065183D"/>
    <w:rsid w:val="0065269C"/>
    <w:rsid w:val="00653EFA"/>
    <w:rsid w:val="00654266"/>
    <w:rsid w:val="0065497E"/>
    <w:rsid w:val="00655857"/>
    <w:rsid w:val="006564B9"/>
    <w:rsid w:val="00656935"/>
    <w:rsid w:val="00656960"/>
    <w:rsid w:val="00656C91"/>
    <w:rsid w:val="00656EC5"/>
    <w:rsid w:val="00657902"/>
    <w:rsid w:val="00660129"/>
    <w:rsid w:val="00660F5F"/>
    <w:rsid w:val="00660F88"/>
    <w:rsid w:val="006610F2"/>
    <w:rsid w:val="00661A8A"/>
    <w:rsid w:val="00662424"/>
    <w:rsid w:val="006626F6"/>
    <w:rsid w:val="00663682"/>
    <w:rsid w:val="00663BB7"/>
    <w:rsid w:val="00663DFD"/>
    <w:rsid w:val="00663F2F"/>
    <w:rsid w:val="006642AE"/>
    <w:rsid w:val="00665B07"/>
    <w:rsid w:val="00666433"/>
    <w:rsid w:val="006668DB"/>
    <w:rsid w:val="00667475"/>
    <w:rsid w:val="00667CE7"/>
    <w:rsid w:val="00667E6F"/>
    <w:rsid w:val="006702E2"/>
    <w:rsid w:val="0067042F"/>
    <w:rsid w:val="0067063D"/>
    <w:rsid w:val="00672445"/>
    <w:rsid w:val="00672945"/>
    <w:rsid w:val="00674CDC"/>
    <w:rsid w:val="0067501F"/>
    <w:rsid w:val="0067552E"/>
    <w:rsid w:val="00675691"/>
    <w:rsid w:val="00675CDF"/>
    <w:rsid w:val="00675EBA"/>
    <w:rsid w:val="006763A4"/>
    <w:rsid w:val="00677C7D"/>
    <w:rsid w:val="00677E32"/>
    <w:rsid w:val="006813A4"/>
    <w:rsid w:val="00681B7E"/>
    <w:rsid w:val="00682348"/>
    <w:rsid w:val="006823AE"/>
    <w:rsid w:val="006830E4"/>
    <w:rsid w:val="006837C8"/>
    <w:rsid w:val="006839D9"/>
    <w:rsid w:val="00684B7F"/>
    <w:rsid w:val="00684D61"/>
    <w:rsid w:val="00686462"/>
    <w:rsid w:val="00687378"/>
    <w:rsid w:val="006877AE"/>
    <w:rsid w:val="00687916"/>
    <w:rsid w:val="00687B86"/>
    <w:rsid w:val="00690E48"/>
    <w:rsid w:val="00691514"/>
    <w:rsid w:val="0069286F"/>
    <w:rsid w:val="006935BB"/>
    <w:rsid w:val="00694A22"/>
    <w:rsid w:val="00694C3D"/>
    <w:rsid w:val="006958DC"/>
    <w:rsid w:val="006961B2"/>
    <w:rsid w:val="0069642B"/>
    <w:rsid w:val="00696A44"/>
    <w:rsid w:val="00697A9C"/>
    <w:rsid w:val="00697CCF"/>
    <w:rsid w:val="006A071C"/>
    <w:rsid w:val="006A0911"/>
    <w:rsid w:val="006A18DB"/>
    <w:rsid w:val="006A3851"/>
    <w:rsid w:val="006A3EDF"/>
    <w:rsid w:val="006A411F"/>
    <w:rsid w:val="006A6478"/>
    <w:rsid w:val="006A755E"/>
    <w:rsid w:val="006B0154"/>
    <w:rsid w:val="006B1880"/>
    <w:rsid w:val="006B1E3A"/>
    <w:rsid w:val="006B26FF"/>
    <w:rsid w:val="006B37B2"/>
    <w:rsid w:val="006B3FF3"/>
    <w:rsid w:val="006B4662"/>
    <w:rsid w:val="006B4CCD"/>
    <w:rsid w:val="006B52C1"/>
    <w:rsid w:val="006B6984"/>
    <w:rsid w:val="006C0F98"/>
    <w:rsid w:val="006C15D8"/>
    <w:rsid w:val="006C2C1A"/>
    <w:rsid w:val="006C2C1B"/>
    <w:rsid w:val="006C4299"/>
    <w:rsid w:val="006C443F"/>
    <w:rsid w:val="006C491E"/>
    <w:rsid w:val="006C4AF0"/>
    <w:rsid w:val="006C4D75"/>
    <w:rsid w:val="006C61AB"/>
    <w:rsid w:val="006C674A"/>
    <w:rsid w:val="006C6F12"/>
    <w:rsid w:val="006C70AE"/>
    <w:rsid w:val="006C73FF"/>
    <w:rsid w:val="006D0362"/>
    <w:rsid w:val="006D1EB0"/>
    <w:rsid w:val="006D2193"/>
    <w:rsid w:val="006D2321"/>
    <w:rsid w:val="006D2A2B"/>
    <w:rsid w:val="006D3453"/>
    <w:rsid w:val="006D38D6"/>
    <w:rsid w:val="006D3D9C"/>
    <w:rsid w:val="006D445E"/>
    <w:rsid w:val="006D5841"/>
    <w:rsid w:val="006D5C54"/>
    <w:rsid w:val="006D5FFA"/>
    <w:rsid w:val="006D6157"/>
    <w:rsid w:val="006D67F5"/>
    <w:rsid w:val="006D7F42"/>
    <w:rsid w:val="006E0139"/>
    <w:rsid w:val="006E0BA1"/>
    <w:rsid w:val="006E1CEE"/>
    <w:rsid w:val="006E2210"/>
    <w:rsid w:val="006E2574"/>
    <w:rsid w:val="006E257B"/>
    <w:rsid w:val="006E2D13"/>
    <w:rsid w:val="006E368F"/>
    <w:rsid w:val="006E3AC1"/>
    <w:rsid w:val="006E3EE1"/>
    <w:rsid w:val="006E508E"/>
    <w:rsid w:val="006E7461"/>
    <w:rsid w:val="006E7F30"/>
    <w:rsid w:val="006F02BA"/>
    <w:rsid w:val="006F0382"/>
    <w:rsid w:val="006F0728"/>
    <w:rsid w:val="006F0EAA"/>
    <w:rsid w:val="006F0F97"/>
    <w:rsid w:val="006F13C1"/>
    <w:rsid w:val="006F13FF"/>
    <w:rsid w:val="006F239E"/>
    <w:rsid w:val="006F2605"/>
    <w:rsid w:val="006F2A83"/>
    <w:rsid w:val="006F2C45"/>
    <w:rsid w:val="006F3F45"/>
    <w:rsid w:val="006F3F57"/>
    <w:rsid w:val="006F5AAE"/>
    <w:rsid w:val="006F653B"/>
    <w:rsid w:val="006F7835"/>
    <w:rsid w:val="0070023D"/>
    <w:rsid w:val="007005D3"/>
    <w:rsid w:val="0070293A"/>
    <w:rsid w:val="00702CC0"/>
    <w:rsid w:val="00704081"/>
    <w:rsid w:val="007043BE"/>
    <w:rsid w:val="00704FE8"/>
    <w:rsid w:val="00707C04"/>
    <w:rsid w:val="00710758"/>
    <w:rsid w:val="00713617"/>
    <w:rsid w:val="0071451B"/>
    <w:rsid w:val="00714F78"/>
    <w:rsid w:val="00714FDD"/>
    <w:rsid w:val="00715566"/>
    <w:rsid w:val="00715C32"/>
    <w:rsid w:val="007164B6"/>
    <w:rsid w:val="00716D0E"/>
    <w:rsid w:val="00716E4C"/>
    <w:rsid w:val="00720A0E"/>
    <w:rsid w:val="00720DE7"/>
    <w:rsid w:val="00720E89"/>
    <w:rsid w:val="007211E2"/>
    <w:rsid w:val="007216DB"/>
    <w:rsid w:val="00721932"/>
    <w:rsid w:val="007237D7"/>
    <w:rsid w:val="007256FD"/>
    <w:rsid w:val="00725CE9"/>
    <w:rsid w:val="00726C91"/>
    <w:rsid w:val="007306A6"/>
    <w:rsid w:val="00730FDF"/>
    <w:rsid w:val="00730FED"/>
    <w:rsid w:val="00733180"/>
    <w:rsid w:val="0073368F"/>
    <w:rsid w:val="00734337"/>
    <w:rsid w:val="00734CB6"/>
    <w:rsid w:val="007363E0"/>
    <w:rsid w:val="00736D26"/>
    <w:rsid w:val="00736E04"/>
    <w:rsid w:val="00737B40"/>
    <w:rsid w:val="00741893"/>
    <w:rsid w:val="00741F91"/>
    <w:rsid w:val="00742929"/>
    <w:rsid w:val="00742FDD"/>
    <w:rsid w:val="00743BE2"/>
    <w:rsid w:val="007449E9"/>
    <w:rsid w:val="00745117"/>
    <w:rsid w:val="007452B9"/>
    <w:rsid w:val="00745FB4"/>
    <w:rsid w:val="00747150"/>
    <w:rsid w:val="007477DB"/>
    <w:rsid w:val="00747EEA"/>
    <w:rsid w:val="00750646"/>
    <w:rsid w:val="00752184"/>
    <w:rsid w:val="007525AE"/>
    <w:rsid w:val="007525E3"/>
    <w:rsid w:val="0075353A"/>
    <w:rsid w:val="007538F5"/>
    <w:rsid w:val="007548CF"/>
    <w:rsid w:val="00754AB4"/>
    <w:rsid w:val="0075695D"/>
    <w:rsid w:val="007573D0"/>
    <w:rsid w:val="007579D5"/>
    <w:rsid w:val="00757B42"/>
    <w:rsid w:val="00761E96"/>
    <w:rsid w:val="0076262F"/>
    <w:rsid w:val="00764270"/>
    <w:rsid w:val="00764596"/>
    <w:rsid w:val="00765418"/>
    <w:rsid w:val="00765816"/>
    <w:rsid w:val="007659CC"/>
    <w:rsid w:val="0076632D"/>
    <w:rsid w:val="00766363"/>
    <w:rsid w:val="00766487"/>
    <w:rsid w:val="007665BA"/>
    <w:rsid w:val="00766786"/>
    <w:rsid w:val="00766B44"/>
    <w:rsid w:val="00766D16"/>
    <w:rsid w:val="00767B18"/>
    <w:rsid w:val="007700B2"/>
    <w:rsid w:val="00770B8C"/>
    <w:rsid w:val="00770B9B"/>
    <w:rsid w:val="0077107B"/>
    <w:rsid w:val="00771D95"/>
    <w:rsid w:val="0077220F"/>
    <w:rsid w:val="00773055"/>
    <w:rsid w:val="007733C9"/>
    <w:rsid w:val="007763AB"/>
    <w:rsid w:val="00776EB5"/>
    <w:rsid w:val="007773AF"/>
    <w:rsid w:val="00777659"/>
    <w:rsid w:val="00777689"/>
    <w:rsid w:val="00777B20"/>
    <w:rsid w:val="00777CCF"/>
    <w:rsid w:val="00781407"/>
    <w:rsid w:val="00781B98"/>
    <w:rsid w:val="00782438"/>
    <w:rsid w:val="00782665"/>
    <w:rsid w:val="007828BC"/>
    <w:rsid w:val="007829E5"/>
    <w:rsid w:val="00782D39"/>
    <w:rsid w:val="00783BC8"/>
    <w:rsid w:val="00784058"/>
    <w:rsid w:val="00784938"/>
    <w:rsid w:val="007859BF"/>
    <w:rsid w:val="00785DB3"/>
    <w:rsid w:val="00786080"/>
    <w:rsid w:val="007861BF"/>
    <w:rsid w:val="00787259"/>
    <w:rsid w:val="0079046A"/>
    <w:rsid w:val="00791258"/>
    <w:rsid w:val="00792461"/>
    <w:rsid w:val="0079285B"/>
    <w:rsid w:val="00793050"/>
    <w:rsid w:val="007941ED"/>
    <w:rsid w:val="007947C6"/>
    <w:rsid w:val="00794E35"/>
    <w:rsid w:val="00795C1D"/>
    <w:rsid w:val="00796013"/>
    <w:rsid w:val="007962A3"/>
    <w:rsid w:val="007967E7"/>
    <w:rsid w:val="00796A98"/>
    <w:rsid w:val="00797E80"/>
    <w:rsid w:val="00797F3B"/>
    <w:rsid w:val="007A09FE"/>
    <w:rsid w:val="007A1020"/>
    <w:rsid w:val="007A175D"/>
    <w:rsid w:val="007A1B47"/>
    <w:rsid w:val="007A22F1"/>
    <w:rsid w:val="007A2424"/>
    <w:rsid w:val="007A2982"/>
    <w:rsid w:val="007A2EDA"/>
    <w:rsid w:val="007A3C29"/>
    <w:rsid w:val="007A4262"/>
    <w:rsid w:val="007A4D3B"/>
    <w:rsid w:val="007A5502"/>
    <w:rsid w:val="007A5534"/>
    <w:rsid w:val="007A5594"/>
    <w:rsid w:val="007A58B3"/>
    <w:rsid w:val="007A59F9"/>
    <w:rsid w:val="007A6939"/>
    <w:rsid w:val="007A6EE7"/>
    <w:rsid w:val="007A70AF"/>
    <w:rsid w:val="007A70C4"/>
    <w:rsid w:val="007B0091"/>
    <w:rsid w:val="007B021C"/>
    <w:rsid w:val="007B053D"/>
    <w:rsid w:val="007B056D"/>
    <w:rsid w:val="007B0DD1"/>
    <w:rsid w:val="007B0DDA"/>
    <w:rsid w:val="007B21BF"/>
    <w:rsid w:val="007B2681"/>
    <w:rsid w:val="007B2A9D"/>
    <w:rsid w:val="007B4410"/>
    <w:rsid w:val="007B4474"/>
    <w:rsid w:val="007B452B"/>
    <w:rsid w:val="007B4767"/>
    <w:rsid w:val="007B4886"/>
    <w:rsid w:val="007B4C64"/>
    <w:rsid w:val="007B4F08"/>
    <w:rsid w:val="007B52F0"/>
    <w:rsid w:val="007B5EB2"/>
    <w:rsid w:val="007B60C1"/>
    <w:rsid w:val="007B6CB6"/>
    <w:rsid w:val="007B72C1"/>
    <w:rsid w:val="007B749E"/>
    <w:rsid w:val="007C0536"/>
    <w:rsid w:val="007C0CA7"/>
    <w:rsid w:val="007C0FED"/>
    <w:rsid w:val="007C1B1C"/>
    <w:rsid w:val="007C20D6"/>
    <w:rsid w:val="007C2108"/>
    <w:rsid w:val="007C2371"/>
    <w:rsid w:val="007C2623"/>
    <w:rsid w:val="007C327D"/>
    <w:rsid w:val="007C4F22"/>
    <w:rsid w:val="007C5C48"/>
    <w:rsid w:val="007C62A9"/>
    <w:rsid w:val="007C6796"/>
    <w:rsid w:val="007D008F"/>
    <w:rsid w:val="007D0107"/>
    <w:rsid w:val="007D0FF8"/>
    <w:rsid w:val="007D1A47"/>
    <w:rsid w:val="007D1F3E"/>
    <w:rsid w:val="007D46CC"/>
    <w:rsid w:val="007D4783"/>
    <w:rsid w:val="007D5413"/>
    <w:rsid w:val="007D5C94"/>
    <w:rsid w:val="007D7BCE"/>
    <w:rsid w:val="007E0CF1"/>
    <w:rsid w:val="007E19EA"/>
    <w:rsid w:val="007E21D6"/>
    <w:rsid w:val="007E2C82"/>
    <w:rsid w:val="007E3248"/>
    <w:rsid w:val="007E3D65"/>
    <w:rsid w:val="007E4257"/>
    <w:rsid w:val="007E4929"/>
    <w:rsid w:val="007E52EF"/>
    <w:rsid w:val="007E54FC"/>
    <w:rsid w:val="007E5EE7"/>
    <w:rsid w:val="007E622B"/>
    <w:rsid w:val="007E7E8A"/>
    <w:rsid w:val="007F0B51"/>
    <w:rsid w:val="007F0E4B"/>
    <w:rsid w:val="007F1DD5"/>
    <w:rsid w:val="007F326C"/>
    <w:rsid w:val="007F4041"/>
    <w:rsid w:val="007F452D"/>
    <w:rsid w:val="007F4E48"/>
    <w:rsid w:val="007F5358"/>
    <w:rsid w:val="007F57F7"/>
    <w:rsid w:val="007F5A12"/>
    <w:rsid w:val="007F5EFE"/>
    <w:rsid w:val="007F6304"/>
    <w:rsid w:val="007F689E"/>
    <w:rsid w:val="008001B6"/>
    <w:rsid w:val="00800C58"/>
    <w:rsid w:val="00801580"/>
    <w:rsid w:val="0080166A"/>
    <w:rsid w:val="00803452"/>
    <w:rsid w:val="00803F7A"/>
    <w:rsid w:val="00804160"/>
    <w:rsid w:val="00804354"/>
    <w:rsid w:val="008043A2"/>
    <w:rsid w:val="008052D5"/>
    <w:rsid w:val="00805710"/>
    <w:rsid w:val="00805F9C"/>
    <w:rsid w:val="0080693F"/>
    <w:rsid w:val="00806A48"/>
    <w:rsid w:val="00807783"/>
    <w:rsid w:val="0080786A"/>
    <w:rsid w:val="00810A34"/>
    <w:rsid w:val="00810B2E"/>
    <w:rsid w:val="008121F3"/>
    <w:rsid w:val="00812405"/>
    <w:rsid w:val="00812D19"/>
    <w:rsid w:val="00812E98"/>
    <w:rsid w:val="008136D9"/>
    <w:rsid w:val="00814F65"/>
    <w:rsid w:val="008153D0"/>
    <w:rsid w:val="00815853"/>
    <w:rsid w:val="00815A8E"/>
    <w:rsid w:val="00816B47"/>
    <w:rsid w:val="008170F4"/>
    <w:rsid w:val="008177F9"/>
    <w:rsid w:val="0081780D"/>
    <w:rsid w:val="00817C64"/>
    <w:rsid w:val="00821B7F"/>
    <w:rsid w:val="00822395"/>
    <w:rsid w:val="008227EA"/>
    <w:rsid w:val="008229BD"/>
    <w:rsid w:val="008233E6"/>
    <w:rsid w:val="0082348B"/>
    <w:rsid w:val="008237AE"/>
    <w:rsid w:val="00825FEA"/>
    <w:rsid w:val="00827254"/>
    <w:rsid w:val="00827292"/>
    <w:rsid w:val="0082797E"/>
    <w:rsid w:val="008279F1"/>
    <w:rsid w:val="008302C7"/>
    <w:rsid w:val="0083086A"/>
    <w:rsid w:val="00831F79"/>
    <w:rsid w:val="008322A9"/>
    <w:rsid w:val="00833B3B"/>
    <w:rsid w:val="00833C49"/>
    <w:rsid w:val="008344F9"/>
    <w:rsid w:val="00834678"/>
    <w:rsid w:val="008346C7"/>
    <w:rsid w:val="00834820"/>
    <w:rsid w:val="00834F3C"/>
    <w:rsid w:val="0083531B"/>
    <w:rsid w:val="008375EC"/>
    <w:rsid w:val="0083765E"/>
    <w:rsid w:val="008408D8"/>
    <w:rsid w:val="00841A11"/>
    <w:rsid w:val="00841AAC"/>
    <w:rsid w:val="008429A3"/>
    <w:rsid w:val="00842F9B"/>
    <w:rsid w:val="00843446"/>
    <w:rsid w:val="00843CB1"/>
    <w:rsid w:val="008442D4"/>
    <w:rsid w:val="00844788"/>
    <w:rsid w:val="00844B13"/>
    <w:rsid w:val="008454E2"/>
    <w:rsid w:val="008457FA"/>
    <w:rsid w:val="0084679B"/>
    <w:rsid w:val="0084738E"/>
    <w:rsid w:val="008513F7"/>
    <w:rsid w:val="00852221"/>
    <w:rsid w:val="0085234E"/>
    <w:rsid w:val="00852EAC"/>
    <w:rsid w:val="00853256"/>
    <w:rsid w:val="0085486B"/>
    <w:rsid w:val="0085516C"/>
    <w:rsid w:val="00855485"/>
    <w:rsid w:val="008555DD"/>
    <w:rsid w:val="008555E3"/>
    <w:rsid w:val="00855B33"/>
    <w:rsid w:val="00856FBC"/>
    <w:rsid w:val="0085731C"/>
    <w:rsid w:val="00857D4B"/>
    <w:rsid w:val="008601E4"/>
    <w:rsid w:val="00860304"/>
    <w:rsid w:val="0086063B"/>
    <w:rsid w:val="008606D3"/>
    <w:rsid w:val="00860A4A"/>
    <w:rsid w:val="00860CEB"/>
    <w:rsid w:val="00861304"/>
    <w:rsid w:val="00861536"/>
    <w:rsid w:val="00862A56"/>
    <w:rsid w:val="0086314B"/>
    <w:rsid w:val="00863D2A"/>
    <w:rsid w:val="00864368"/>
    <w:rsid w:val="00864EA2"/>
    <w:rsid w:val="00865446"/>
    <w:rsid w:val="008665A1"/>
    <w:rsid w:val="008668CE"/>
    <w:rsid w:val="00866F31"/>
    <w:rsid w:val="008672EB"/>
    <w:rsid w:val="008679B4"/>
    <w:rsid w:val="00871A8E"/>
    <w:rsid w:val="00872371"/>
    <w:rsid w:val="00872F44"/>
    <w:rsid w:val="008741C7"/>
    <w:rsid w:val="0087493D"/>
    <w:rsid w:val="0087523F"/>
    <w:rsid w:val="008752A5"/>
    <w:rsid w:val="0087545F"/>
    <w:rsid w:val="008754A0"/>
    <w:rsid w:val="00875D61"/>
    <w:rsid w:val="00875DEF"/>
    <w:rsid w:val="0087601C"/>
    <w:rsid w:val="00876549"/>
    <w:rsid w:val="00876627"/>
    <w:rsid w:val="00876A18"/>
    <w:rsid w:val="008772E3"/>
    <w:rsid w:val="00877ADE"/>
    <w:rsid w:val="008801E6"/>
    <w:rsid w:val="008811C7"/>
    <w:rsid w:val="00881585"/>
    <w:rsid w:val="00881B99"/>
    <w:rsid w:val="00882EC6"/>
    <w:rsid w:val="00883324"/>
    <w:rsid w:val="00883537"/>
    <w:rsid w:val="008838AE"/>
    <w:rsid w:val="00883BEE"/>
    <w:rsid w:val="00884F56"/>
    <w:rsid w:val="008855EA"/>
    <w:rsid w:val="00885830"/>
    <w:rsid w:val="00886060"/>
    <w:rsid w:val="00891304"/>
    <w:rsid w:val="00891632"/>
    <w:rsid w:val="00891863"/>
    <w:rsid w:val="00892F7C"/>
    <w:rsid w:val="00892FC2"/>
    <w:rsid w:val="00893236"/>
    <w:rsid w:val="0089395C"/>
    <w:rsid w:val="00893B88"/>
    <w:rsid w:val="00893F96"/>
    <w:rsid w:val="008943C7"/>
    <w:rsid w:val="0089553E"/>
    <w:rsid w:val="00895B6E"/>
    <w:rsid w:val="0089617A"/>
    <w:rsid w:val="008967D7"/>
    <w:rsid w:val="00896F15"/>
    <w:rsid w:val="00897172"/>
    <w:rsid w:val="00897C63"/>
    <w:rsid w:val="00897E4B"/>
    <w:rsid w:val="00897E60"/>
    <w:rsid w:val="008A04FC"/>
    <w:rsid w:val="008A0ED4"/>
    <w:rsid w:val="008A10EA"/>
    <w:rsid w:val="008A220D"/>
    <w:rsid w:val="008A2D32"/>
    <w:rsid w:val="008A2D93"/>
    <w:rsid w:val="008A4B15"/>
    <w:rsid w:val="008A58F2"/>
    <w:rsid w:val="008A5925"/>
    <w:rsid w:val="008A6347"/>
    <w:rsid w:val="008A6961"/>
    <w:rsid w:val="008A75B7"/>
    <w:rsid w:val="008B0371"/>
    <w:rsid w:val="008B03BD"/>
    <w:rsid w:val="008B0986"/>
    <w:rsid w:val="008B0C37"/>
    <w:rsid w:val="008B18C0"/>
    <w:rsid w:val="008B22A2"/>
    <w:rsid w:val="008B2CA5"/>
    <w:rsid w:val="008B320F"/>
    <w:rsid w:val="008B3AA9"/>
    <w:rsid w:val="008B48D0"/>
    <w:rsid w:val="008B4DDF"/>
    <w:rsid w:val="008B52E0"/>
    <w:rsid w:val="008B54C2"/>
    <w:rsid w:val="008B55B2"/>
    <w:rsid w:val="008B5D69"/>
    <w:rsid w:val="008B62C0"/>
    <w:rsid w:val="008C1797"/>
    <w:rsid w:val="008C1B39"/>
    <w:rsid w:val="008C25E6"/>
    <w:rsid w:val="008C2C7C"/>
    <w:rsid w:val="008C2D83"/>
    <w:rsid w:val="008C3267"/>
    <w:rsid w:val="008C34EF"/>
    <w:rsid w:val="008C38F5"/>
    <w:rsid w:val="008C396F"/>
    <w:rsid w:val="008C50AF"/>
    <w:rsid w:val="008C5507"/>
    <w:rsid w:val="008C5835"/>
    <w:rsid w:val="008C5D6C"/>
    <w:rsid w:val="008C67BE"/>
    <w:rsid w:val="008C682C"/>
    <w:rsid w:val="008C6953"/>
    <w:rsid w:val="008C6B2D"/>
    <w:rsid w:val="008C73C0"/>
    <w:rsid w:val="008C74A2"/>
    <w:rsid w:val="008C7948"/>
    <w:rsid w:val="008C7D2E"/>
    <w:rsid w:val="008D145B"/>
    <w:rsid w:val="008D1D71"/>
    <w:rsid w:val="008D2856"/>
    <w:rsid w:val="008D28A9"/>
    <w:rsid w:val="008D31A3"/>
    <w:rsid w:val="008D3837"/>
    <w:rsid w:val="008D4DF1"/>
    <w:rsid w:val="008D524F"/>
    <w:rsid w:val="008D53EC"/>
    <w:rsid w:val="008D70D1"/>
    <w:rsid w:val="008D7434"/>
    <w:rsid w:val="008D7D9E"/>
    <w:rsid w:val="008E05FB"/>
    <w:rsid w:val="008E0B37"/>
    <w:rsid w:val="008E1068"/>
    <w:rsid w:val="008E11E7"/>
    <w:rsid w:val="008E13F5"/>
    <w:rsid w:val="008E2D25"/>
    <w:rsid w:val="008E3833"/>
    <w:rsid w:val="008E3EB3"/>
    <w:rsid w:val="008E4181"/>
    <w:rsid w:val="008E501E"/>
    <w:rsid w:val="008E68BD"/>
    <w:rsid w:val="008E6B92"/>
    <w:rsid w:val="008E6CDE"/>
    <w:rsid w:val="008E7F2C"/>
    <w:rsid w:val="008F043B"/>
    <w:rsid w:val="008F0506"/>
    <w:rsid w:val="008F29E7"/>
    <w:rsid w:val="008F349D"/>
    <w:rsid w:val="008F548F"/>
    <w:rsid w:val="008F55E6"/>
    <w:rsid w:val="008F564D"/>
    <w:rsid w:val="008F5E81"/>
    <w:rsid w:val="008F5F60"/>
    <w:rsid w:val="00900016"/>
    <w:rsid w:val="009001D3"/>
    <w:rsid w:val="00900583"/>
    <w:rsid w:val="00900770"/>
    <w:rsid w:val="00900E28"/>
    <w:rsid w:val="0090119C"/>
    <w:rsid w:val="009012A1"/>
    <w:rsid w:val="009014F7"/>
    <w:rsid w:val="00901A5F"/>
    <w:rsid w:val="0090269A"/>
    <w:rsid w:val="0090297D"/>
    <w:rsid w:val="00902C1E"/>
    <w:rsid w:val="00903221"/>
    <w:rsid w:val="00903433"/>
    <w:rsid w:val="00903E2E"/>
    <w:rsid w:val="00905580"/>
    <w:rsid w:val="00906F0D"/>
    <w:rsid w:val="00907581"/>
    <w:rsid w:val="009102A2"/>
    <w:rsid w:val="0091090E"/>
    <w:rsid w:val="00910C5F"/>
    <w:rsid w:val="00911A4B"/>
    <w:rsid w:val="00911A96"/>
    <w:rsid w:val="00911CC5"/>
    <w:rsid w:val="00912478"/>
    <w:rsid w:val="00912F50"/>
    <w:rsid w:val="00913669"/>
    <w:rsid w:val="009145E6"/>
    <w:rsid w:val="00914619"/>
    <w:rsid w:val="00914868"/>
    <w:rsid w:val="009153CA"/>
    <w:rsid w:val="00915BDF"/>
    <w:rsid w:val="00915E88"/>
    <w:rsid w:val="009168F3"/>
    <w:rsid w:val="00916FDA"/>
    <w:rsid w:val="00917FA8"/>
    <w:rsid w:val="00917FBB"/>
    <w:rsid w:val="009204BA"/>
    <w:rsid w:val="00920B91"/>
    <w:rsid w:val="00921148"/>
    <w:rsid w:val="009225BD"/>
    <w:rsid w:val="00922E39"/>
    <w:rsid w:val="009233AC"/>
    <w:rsid w:val="00923A20"/>
    <w:rsid w:val="00923A8D"/>
    <w:rsid w:val="00925929"/>
    <w:rsid w:val="00927C68"/>
    <w:rsid w:val="009304A8"/>
    <w:rsid w:val="009310CA"/>
    <w:rsid w:val="00931AE5"/>
    <w:rsid w:val="00931FE5"/>
    <w:rsid w:val="009329F1"/>
    <w:rsid w:val="00932C01"/>
    <w:rsid w:val="00935024"/>
    <w:rsid w:val="0093679A"/>
    <w:rsid w:val="00936D5E"/>
    <w:rsid w:val="00936FD1"/>
    <w:rsid w:val="009370EE"/>
    <w:rsid w:val="0093720E"/>
    <w:rsid w:val="0093754F"/>
    <w:rsid w:val="009379E6"/>
    <w:rsid w:val="00937E78"/>
    <w:rsid w:val="00940F69"/>
    <w:rsid w:val="009413D0"/>
    <w:rsid w:val="0094193F"/>
    <w:rsid w:val="00942CDD"/>
    <w:rsid w:val="00943216"/>
    <w:rsid w:val="0094331D"/>
    <w:rsid w:val="009435ED"/>
    <w:rsid w:val="00943906"/>
    <w:rsid w:val="00943AE0"/>
    <w:rsid w:val="009458DB"/>
    <w:rsid w:val="00947570"/>
    <w:rsid w:val="009476B1"/>
    <w:rsid w:val="00947AF6"/>
    <w:rsid w:val="00947EAB"/>
    <w:rsid w:val="009517E8"/>
    <w:rsid w:val="00951CA8"/>
    <w:rsid w:val="00951E81"/>
    <w:rsid w:val="00952F08"/>
    <w:rsid w:val="009551B9"/>
    <w:rsid w:val="009556D5"/>
    <w:rsid w:val="009558BD"/>
    <w:rsid w:val="00956132"/>
    <w:rsid w:val="009561F2"/>
    <w:rsid w:val="00956941"/>
    <w:rsid w:val="00956E35"/>
    <w:rsid w:val="00956FFD"/>
    <w:rsid w:val="00960221"/>
    <w:rsid w:val="009608CB"/>
    <w:rsid w:val="00960A00"/>
    <w:rsid w:val="00960A84"/>
    <w:rsid w:val="00960C22"/>
    <w:rsid w:val="009621B9"/>
    <w:rsid w:val="00962603"/>
    <w:rsid w:val="009626F6"/>
    <w:rsid w:val="0096298E"/>
    <w:rsid w:val="00962A2C"/>
    <w:rsid w:val="00962E61"/>
    <w:rsid w:val="00965066"/>
    <w:rsid w:val="00965198"/>
    <w:rsid w:val="009663F1"/>
    <w:rsid w:val="009668FF"/>
    <w:rsid w:val="00966BDF"/>
    <w:rsid w:val="00967080"/>
    <w:rsid w:val="009673FD"/>
    <w:rsid w:val="009677F9"/>
    <w:rsid w:val="009700B3"/>
    <w:rsid w:val="009702A0"/>
    <w:rsid w:val="009702E3"/>
    <w:rsid w:val="00970469"/>
    <w:rsid w:val="00970B21"/>
    <w:rsid w:val="00971567"/>
    <w:rsid w:val="00971850"/>
    <w:rsid w:val="009718EA"/>
    <w:rsid w:val="00971938"/>
    <w:rsid w:val="009723B7"/>
    <w:rsid w:val="0097265B"/>
    <w:rsid w:val="009728DA"/>
    <w:rsid w:val="00972E1E"/>
    <w:rsid w:val="00972FBA"/>
    <w:rsid w:val="00973030"/>
    <w:rsid w:val="00975D5A"/>
    <w:rsid w:val="009761A1"/>
    <w:rsid w:val="00976481"/>
    <w:rsid w:val="00976E22"/>
    <w:rsid w:val="00977675"/>
    <w:rsid w:val="00977BAB"/>
    <w:rsid w:val="00980BB4"/>
    <w:rsid w:val="00981CA0"/>
    <w:rsid w:val="00982C9E"/>
    <w:rsid w:val="00982DB8"/>
    <w:rsid w:val="00982E0B"/>
    <w:rsid w:val="00982FFB"/>
    <w:rsid w:val="00983E15"/>
    <w:rsid w:val="009842EF"/>
    <w:rsid w:val="009843DB"/>
    <w:rsid w:val="0098490D"/>
    <w:rsid w:val="00984A71"/>
    <w:rsid w:val="00985275"/>
    <w:rsid w:val="00985570"/>
    <w:rsid w:val="00986422"/>
    <w:rsid w:val="009867E0"/>
    <w:rsid w:val="00986815"/>
    <w:rsid w:val="00986F22"/>
    <w:rsid w:val="009874D2"/>
    <w:rsid w:val="009875C3"/>
    <w:rsid w:val="00987E73"/>
    <w:rsid w:val="00987E84"/>
    <w:rsid w:val="0099009B"/>
    <w:rsid w:val="0099034B"/>
    <w:rsid w:val="00990B18"/>
    <w:rsid w:val="00990D92"/>
    <w:rsid w:val="00990E1E"/>
    <w:rsid w:val="009914DA"/>
    <w:rsid w:val="00991D57"/>
    <w:rsid w:val="00991DA5"/>
    <w:rsid w:val="009922BB"/>
    <w:rsid w:val="009927AD"/>
    <w:rsid w:val="00993C7A"/>
    <w:rsid w:val="00994381"/>
    <w:rsid w:val="00994AB9"/>
    <w:rsid w:val="009961AB"/>
    <w:rsid w:val="00996F86"/>
    <w:rsid w:val="00997821"/>
    <w:rsid w:val="009979DD"/>
    <w:rsid w:val="00997C9E"/>
    <w:rsid w:val="00997F1C"/>
    <w:rsid w:val="009A1DB8"/>
    <w:rsid w:val="009A24EF"/>
    <w:rsid w:val="009A2DAF"/>
    <w:rsid w:val="009A4938"/>
    <w:rsid w:val="009A50EB"/>
    <w:rsid w:val="009A59CF"/>
    <w:rsid w:val="009B002A"/>
    <w:rsid w:val="009B0EAA"/>
    <w:rsid w:val="009B10C7"/>
    <w:rsid w:val="009B11C8"/>
    <w:rsid w:val="009B12AF"/>
    <w:rsid w:val="009B14AA"/>
    <w:rsid w:val="009B30F1"/>
    <w:rsid w:val="009B3B43"/>
    <w:rsid w:val="009B3BAE"/>
    <w:rsid w:val="009B4AB7"/>
    <w:rsid w:val="009B4F8E"/>
    <w:rsid w:val="009B56D6"/>
    <w:rsid w:val="009B6A0D"/>
    <w:rsid w:val="009B6F00"/>
    <w:rsid w:val="009B7754"/>
    <w:rsid w:val="009B7F54"/>
    <w:rsid w:val="009C08CA"/>
    <w:rsid w:val="009C0BDC"/>
    <w:rsid w:val="009C126C"/>
    <w:rsid w:val="009C2225"/>
    <w:rsid w:val="009C253F"/>
    <w:rsid w:val="009C35C4"/>
    <w:rsid w:val="009C38A3"/>
    <w:rsid w:val="009C3D5C"/>
    <w:rsid w:val="009C5928"/>
    <w:rsid w:val="009C5BCD"/>
    <w:rsid w:val="009C6750"/>
    <w:rsid w:val="009C7686"/>
    <w:rsid w:val="009D070A"/>
    <w:rsid w:val="009D08E5"/>
    <w:rsid w:val="009D1099"/>
    <w:rsid w:val="009D1104"/>
    <w:rsid w:val="009D2AC9"/>
    <w:rsid w:val="009D33A7"/>
    <w:rsid w:val="009D34D1"/>
    <w:rsid w:val="009D3CA8"/>
    <w:rsid w:val="009D3D84"/>
    <w:rsid w:val="009D4BE9"/>
    <w:rsid w:val="009D543F"/>
    <w:rsid w:val="009D5562"/>
    <w:rsid w:val="009D55C8"/>
    <w:rsid w:val="009D5A1C"/>
    <w:rsid w:val="009D5F31"/>
    <w:rsid w:val="009D6591"/>
    <w:rsid w:val="009D6E6B"/>
    <w:rsid w:val="009D72AE"/>
    <w:rsid w:val="009D73E0"/>
    <w:rsid w:val="009D749D"/>
    <w:rsid w:val="009D7B68"/>
    <w:rsid w:val="009D7F05"/>
    <w:rsid w:val="009E2B6E"/>
    <w:rsid w:val="009E3C94"/>
    <w:rsid w:val="009E428D"/>
    <w:rsid w:val="009E46DF"/>
    <w:rsid w:val="009E502E"/>
    <w:rsid w:val="009E5862"/>
    <w:rsid w:val="009E7FA1"/>
    <w:rsid w:val="009F0B13"/>
    <w:rsid w:val="009F0B7B"/>
    <w:rsid w:val="009F2DFE"/>
    <w:rsid w:val="009F3FDB"/>
    <w:rsid w:val="009F40F9"/>
    <w:rsid w:val="009F43BD"/>
    <w:rsid w:val="009F5869"/>
    <w:rsid w:val="009F5E65"/>
    <w:rsid w:val="009F7307"/>
    <w:rsid w:val="009F738C"/>
    <w:rsid w:val="00A00DAB"/>
    <w:rsid w:val="00A01105"/>
    <w:rsid w:val="00A019D6"/>
    <w:rsid w:val="00A02616"/>
    <w:rsid w:val="00A030C3"/>
    <w:rsid w:val="00A041A5"/>
    <w:rsid w:val="00A04344"/>
    <w:rsid w:val="00A043C0"/>
    <w:rsid w:val="00A04665"/>
    <w:rsid w:val="00A04E9E"/>
    <w:rsid w:val="00A04F62"/>
    <w:rsid w:val="00A06AC1"/>
    <w:rsid w:val="00A073B0"/>
    <w:rsid w:val="00A07412"/>
    <w:rsid w:val="00A07464"/>
    <w:rsid w:val="00A104AA"/>
    <w:rsid w:val="00A10CB0"/>
    <w:rsid w:val="00A11004"/>
    <w:rsid w:val="00A11447"/>
    <w:rsid w:val="00A116B8"/>
    <w:rsid w:val="00A11EF1"/>
    <w:rsid w:val="00A127F7"/>
    <w:rsid w:val="00A128A5"/>
    <w:rsid w:val="00A12EFC"/>
    <w:rsid w:val="00A13094"/>
    <w:rsid w:val="00A14A3D"/>
    <w:rsid w:val="00A151A0"/>
    <w:rsid w:val="00A15690"/>
    <w:rsid w:val="00A201E3"/>
    <w:rsid w:val="00A20257"/>
    <w:rsid w:val="00A223BF"/>
    <w:rsid w:val="00A224D8"/>
    <w:rsid w:val="00A225EA"/>
    <w:rsid w:val="00A23592"/>
    <w:rsid w:val="00A238E8"/>
    <w:rsid w:val="00A23DE0"/>
    <w:rsid w:val="00A23E10"/>
    <w:rsid w:val="00A24394"/>
    <w:rsid w:val="00A2473F"/>
    <w:rsid w:val="00A2476B"/>
    <w:rsid w:val="00A24FF6"/>
    <w:rsid w:val="00A2558A"/>
    <w:rsid w:val="00A26854"/>
    <w:rsid w:val="00A2772B"/>
    <w:rsid w:val="00A279F2"/>
    <w:rsid w:val="00A3218C"/>
    <w:rsid w:val="00A327B3"/>
    <w:rsid w:val="00A334E0"/>
    <w:rsid w:val="00A341C2"/>
    <w:rsid w:val="00A345F9"/>
    <w:rsid w:val="00A34A06"/>
    <w:rsid w:val="00A351DA"/>
    <w:rsid w:val="00A357EB"/>
    <w:rsid w:val="00A373D9"/>
    <w:rsid w:val="00A375C2"/>
    <w:rsid w:val="00A37A62"/>
    <w:rsid w:val="00A37DD7"/>
    <w:rsid w:val="00A408B8"/>
    <w:rsid w:val="00A40BE5"/>
    <w:rsid w:val="00A42840"/>
    <w:rsid w:val="00A43B84"/>
    <w:rsid w:val="00A44FF5"/>
    <w:rsid w:val="00A45202"/>
    <w:rsid w:val="00A45E03"/>
    <w:rsid w:val="00A464FA"/>
    <w:rsid w:val="00A4669B"/>
    <w:rsid w:val="00A46C1B"/>
    <w:rsid w:val="00A47598"/>
    <w:rsid w:val="00A47689"/>
    <w:rsid w:val="00A50025"/>
    <w:rsid w:val="00A50468"/>
    <w:rsid w:val="00A50D8A"/>
    <w:rsid w:val="00A511F9"/>
    <w:rsid w:val="00A5296E"/>
    <w:rsid w:val="00A52D7E"/>
    <w:rsid w:val="00A5305C"/>
    <w:rsid w:val="00A5317D"/>
    <w:rsid w:val="00A534A4"/>
    <w:rsid w:val="00A5369F"/>
    <w:rsid w:val="00A544A4"/>
    <w:rsid w:val="00A546E9"/>
    <w:rsid w:val="00A5606C"/>
    <w:rsid w:val="00A56102"/>
    <w:rsid w:val="00A56159"/>
    <w:rsid w:val="00A57182"/>
    <w:rsid w:val="00A573ED"/>
    <w:rsid w:val="00A60565"/>
    <w:rsid w:val="00A60E25"/>
    <w:rsid w:val="00A62C6B"/>
    <w:rsid w:val="00A63E8A"/>
    <w:rsid w:val="00A64273"/>
    <w:rsid w:val="00A64E45"/>
    <w:rsid w:val="00A659FC"/>
    <w:rsid w:val="00A6600E"/>
    <w:rsid w:val="00A66D3A"/>
    <w:rsid w:val="00A66E73"/>
    <w:rsid w:val="00A67343"/>
    <w:rsid w:val="00A705B0"/>
    <w:rsid w:val="00A70ECE"/>
    <w:rsid w:val="00A7131A"/>
    <w:rsid w:val="00A715F1"/>
    <w:rsid w:val="00A716D6"/>
    <w:rsid w:val="00A71A7A"/>
    <w:rsid w:val="00A722AB"/>
    <w:rsid w:val="00A7252A"/>
    <w:rsid w:val="00A72940"/>
    <w:rsid w:val="00A72EA8"/>
    <w:rsid w:val="00A734B2"/>
    <w:rsid w:val="00A73C9E"/>
    <w:rsid w:val="00A73F95"/>
    <w:rsid w:val="00A74038"/>
    <w:rsid w:val="00A74463"/>
    <w:rsid w:val="00A75095"/>
    <w:rsid w:val="00A75B56"/>
    <w:rsid w:val="00A76724"/>
    <w:rsid w:val="00A801DC"/>
    <w:rsid w:val="00A80942"/>
    <w:rsid w:val="00A81FD5"/>
    <w:rsid w:val="00A820FB"/>
    <w:rsid w:val="00A82806"/>
    <w:rsid w:val="00A82841"/>
    <w:rsid w:val="00A83964"/>
    <w:rsid w:val="00A84028"/>
    <w:rsid w:val="00A84BE1"/>
    <w:rsid w:val="00A84F2F"/>
    <w:rsid w:val="00A866BA"/>
    <w:rsid w:val="00A866EB"/>
    <w:rsid w:val="00A86A14"/>
    <w:rsid w:val="00A86B12"/>
    <w:rsid w:val="00A9074D"/>
    <w:rsid w:val="00A90831"/>
    <w:rsid w:val="00A92154"/>
    <w:rsid w:val="00A92888"/>
    <w:rsid w:val="00A93075"/>
    <w:rsid w:val="00A94164"/>
    <w:rsid w:val="00A94508"/>
    <w:rsid w:val="00A948EE"/>
    <w:rsid w:val="00A94AFF"/>
    <w:rsid w:val="00A94B12"/>
    <w:rsid w:val="00A95141"/>
    <w:rsid w:val="00A96C2F"/>
    <w:rsid w:val="00A97750"/>
    <w:rsid w:val="00A97828"/>
    <w:rsid w:val="00AA1268"/>
    <w:rsid w:val="00AA24EB"/>
    <w:rsid w:val="00AA4345"/>
    <w:rsid w:val="00AA47F1"/>
    <w:rsid w:val="00AA5C1D"/>
    <w:rsid w:val="00AA5E88"/>
    <w:rsid w:val="00AA60CC"/>
    <w:rsid w:val="00AA6485"/>
    <w:rsid w:val="00AA6E64"/>
    <w:rsid w:val="00AA73F6"/>
    <w:rsid w:val="00AA771F"/>
    <w:rsid w:val="00AB06E5"/>
    <w:rsid w:val="00AB09A1"/>
    <w:rsid w:val="00AB1518"/>
    <w:rsid w:val="00AB339F"/>
    <w:rsid w:val="00AB4151"/>
    <w:rsid w:val="00AB466B"/>
    <w:rsid w:val="00AB62DD"/>
    <w:rsid w:val="00AB76A7"/>
    <w:rsid w:val="00AB7D79"/>
    <w:rsid w:val="00AC045B"/>
    <w:rsid w:val="00AC06D7"/>
    <w:rsid w:val="00AC0FA5"/>
    <w:rsid w:val="00AC13CF"/>
    <w:rsid w:val="00AC1540"/>
    <w:rsid w:val="00AC1BB6"/>
    <w:rsid w:val="00AC2E81"/>
    <w:rsid w:val="00AC313A"/>
    <w:rsid w:val="00AC363B"/>
    <w:rsid w:val="00AC3CC7"/>
    <w:rsid w:val="00AC4972"/>
    <w:rsid w:val="00AC5045"/>
    <w:rsid w:val="00AC5310"/>
    <w:rsid w:val="00AC5664"/>
    <w:rsid w:val="00AC56B5"/>
    <w:rsid w:val="00AC58FB"/>
    <w:rsid w:val="00AC5B45"/>
    <w:rsid w:val="00AC679A"/>
    <w:rsid w:val="00AC6E39"/>
    <w:rsid w:val="00AC6E6D"/>
    <w:rsid w:val="00AC7006"/>
    <w:rsid w:val="00AD0DE1"/>
    <w:rsid w:val="00AD1577"/>
    <w:rsid w:val="00AD2629"/>
    <w:rsid w:val="00AD2932"/>
    <w:rsid w:val="00AD2C27"/>
    <w:rsid w:val="00AD2CB5"/>
    <w:rsid w:val="00AD3575"/>
    <w:rsid w:val="00AD3838"/>
    <w:rsid w:val="00AD399F"/>
    <w:rsid w:val="00AD496C"/>
    <w:rsid w:val="00AD4C6B"/>
    <w:rsid w:val="00AD60CC"/>
    <w:rsid w:val="00AD6789"/>
    <w:rsid w:val="00AD6CDC"/>
    <w:rsid w:val="00AD711E"/>
    <w:rsid w:val="00AD714C"/>
    <w:rsid w:val="00AD7D6D"/>
    <w:rsid w:val="00AE07B5"/>
    <w:rsid w:val="00AE0813"/>
    <w:rsid w:val="00AE0C5F"/>
    <w:rsid w:val="00AE0DAD"/>
    <w:rsid w:val="00AE10E8"/>
    <w:rsid w:val="00AE12F3"/>
    <w:rsid w:val="00AE155C"/>
    <w:rsid w:val="00AE20E9"/>
    <w:rsid w:val="00AE3B5D"/>
    <w:rsid w:val="00AE3C94"/>
    <w:rsid w:val="00AE572D"/>
    <w:rsid w:val="00AE643B"/>
    <w:rsid w:val="00AE7927"/>
    <w:rsid w:val="00AE7EE4"/>
    <w:rsid w:val="00AF04FC"/>
    <w:rsid w:val="00AF0A9C"/>
    <w:rsid w:val="00AF1E30"/>
    <w:rsid w:val="00AF1F28"/>
    <w:rsid w:val="00AF1F73"/>
    <w:rsid w:val="00AF26E0"/>
    <w:rsid w:val="00AF2707"/>
    <w:rsid w:val="00AF2BD1"/>
    <w:rsid w:val="00AF2F3C"/>
    <w:rsid w:val="00AF3996"/>
    <w:rsid w:val="00AF3A83"/>
    <w:rsid w:val="00AF3C8A"/>
    <w:rsid w:val="00AF3DA8"/>
    <w:rsid w:val="00AF4BB6"/>
    <w:rsid w:val="00AF5916"/>
    <w:rsid w:val="00AF5B53"/>
    <w:rsid w:val="00AF5D24"/>
    <w:rsid w:val="00AF5E00"/>
    <w:rsid w:val="00AF6515"/>
    <w:rsid w:val="00AF6927"/>
    <w:rsid w:val="00AF7068"/>
    <w:rsid w:val="00AF7F6D"/>
    <w:rsid w:val="00AF7FC0"/>
    <w:rsid w:val="00B00496"/>
    <w:rsid w:val="00B00A94"/>
    <w:rsid w:val="00B00B65"/>
    <w:rsid w:val="00B01154"/>
    <w:rsid w:val="00B01666"/>
    <w:rsid w:val="00B04572"/>
    <w:rsid w:val="00B049E2"/>
    <w:rsid w:val="00B050F6"/>
    <w:rsid w:val="00B05A4F"/>
    <w:rsid w:val="00B05E14"/>
    <w:rsid w:val="00B05EFD"/>
    <w:rsid w:val="00B0719E"/>
    <w:rsid w:val="00B07244"/>
    <w:rsid w:val="00B07DCF"/>
    <w:rsid w:val="00B10539"/>
    <w:rsid w:val="00B105CF"/>
    <w:rsid w:val="00B1089C"/>
    <w:rsid w:val="00B10C26"/>
    <w:rsid w:val="00B10EEE"/>
    <w:rsid w:val="00B1137E"/>
    <w:rsid w:val="00B11764"/>
    <w:rsid w:val="00B11DA1"/>
    <w:rsid w:val="00B11E5B"/>
    <w:rsid w:val="00B1266E"/>
    <w:rsid w:val="00B133F9"/>
    <w:rsid w:val="00B13CF8"/>
    <w:rsid w:val="00B14FE0"/>
    <w:rsid w:val="00B16BD9"/>
    <w:rsid w:val="00B172CE"/>
    <w:rsid w:val="00B17950"/>
    <w:rsid w:val="00B17D77"/>
    <w:rsid w:val="00B17F8B"/>
    <w:rsid w:val="00B20304"/>
    <w:rsid w:val="00B20F1F"/>
    <w:rsid w:val="00B21A54"/>
    <w:rsid w:val="00B2204C"/>
    <w:rsid w:val="00B22755"/>
    <w:rsid w:val="00B25730"/>
    <w:rsid w:val="00B26699"/>
    <w:rsid w:val="00B270B0"/>
    <w:rsid w:val="00B27534"/>
    <w:rsid w:val="00B275E1"/>
    <w:rsid w:val="00B27896"/>
    <w:rsid w:val="00B30098"/>
    <w:rsid w:val="00B301CE"/>
    <w:rsid w:val="00B307F7"/>
    <w:rsid w:val="00B30A00"/>
    <w:rsid w:val="00B3131A"/>
    <w:rsid w:val="00B31AE2"/>
    <w:rsid w:val="00B31D14"/>
    <w:rsid w:val="00B328B4"/>
    <w:rsid w:val="00B32A59"/>
    <w:rsid w:val="00B33F1D"/>
    <w:rsid w:val="00B33FA4"/>
    <w:rsid w:val="00B34BAC"/>
    <w:rsid w:val="00B359D5"/>
    <w:rsid w:val="00B36A86"/>
    <w:rsid w:val="00B37214"/>
    <w:rsid w:val="00B37BDC"/>
    <w:rsid w:val="00B37FEB"/>
    <w:rsid w:val="00B41351"/>
    <w:rsid w:val="00B4214C"/>
    <w:rsid w:val="00B4343D"/>
    <w:rsid w:val="00B437A3"/>
    <w:rsid w:val="00B43A7D"/>
    <w:rsid w:val="00B43D8A"/>
    <w:rsid w:val="00B43E34"/>
    <w:rsid w:val="00B445C5"/>
    <w:rsid w:val="00B4517A"/>
    <w:rsid w:val="00B453B9"/>
    <w:rsid w:val="00B467C3"/>
    <w:rsid w:val="00B47CE3"/>
    <w:rsid w:val="00B50F97"/>
    <w:rsid w:val="00B517F0"/>
    <w:rsid w:val="00B51FF7"/>
    <w:rsid w:val="00B5294C"/>
    <w:rsid w:val="00B52B27"/>
    <w:rsid w:val="00B5347A"/>
    <w:rsid w:val="00B53565"/>
    <w:rsid w:val="00B53A58"/>
    <w:rsid w:val="00B544E8"/>
    <w:rsid w:val="00B55683"/>
    <w:rsid w:val="00B55998"/>
    <w:rsid w:val="00B56898"/>
    <w:rsid w:val="00B57B5C"/>
    <w:rsid w:val="00B57D6D"/>
    <w:rsid w:val="00B605F4"/>
    <w:rsid w:val="00B606B2"/>
    <w:rsid w:val="00B60BA9"/>
    <w:rsid w:val="00B62389"/>
    <w:rsid w:val="00B627A8"/>
    <w:rsid w:val="00B63EDD"/>
    <w:rsid w:val="00B65A7E"/>
    <w:rsid w:val="00B65C11"/>
    <w:rsid w:val="00B707DB"/>
    <w:rsid w:val="00B70922"/>
    <w:rsid w:val="00B70BB8"/>
    <w:rsid w:val="00B728E1"/>
    <w:rsid w:val="00B72FBB"/>
    <w:rsid w:val="00B737B9"/>
    <w:rsid w:val="00B73823"/>
    <w:rsid w:val="00B738CA"/>
    <w:rsid w:val="00B73A89"/>
    <w:rsid w:val="00B743B5"/>
    <w:rsid w:val="00B76227"/>
    <w:rsid w:val="00B764C9"/>
    <w:rsid w:val="00B7686C"/>
    <w:rsid w:val="00B7701E"/>
    <w:rsid w:val="00B7759B"/>
    <w:rsid w:val="00B77B35"/>
    <w:rsid w:val="00B81C7F"/>
    <w:rsid w:val="00B82A2D"/>
    <w:rsid w:val="00B83BA8"/>
    <w:rsid w:val="00B85A0B"/>
    <w:rsid w:val="00B862F0"/>
    <w:rsid w:val="00B86ED2"/>
    <w:rsid w:val="00B90647"/>
    <w:rsid w:val="00B909D9"/>
    <w:rsid w:val="00B90C73"/>
    <w:rsid w:val="00B91928"/>
    <w:rsid w:val="00B91955"/>
    <w:rsid w:val="00B922B9"/>
    <w:rsid w:val="00B92CD8"/>
    <w:rsid w:val="00B9326B"/>
    <w:rsid w:val="00B9442E"/>
    <w:rsid w:val="00B94618"/>
    <w:rsid w:val="00B94665"/>
    <w:rsid w:val="00B95696"/>
    <w:rsid w:val="00B9735A"/>
    <w:rsid w:val="00B97C78"/>
    <w:rsid w:val="00BA019F"/>
    <w:rsid w:val="00BA06CC"/>
    <w:rsid w:val="00BA149F"/>
    <w:rsid w:val="00BA19D9"/>
    <w:rsid w:val="00BA1B55"/>
    <w:rsid w:val="00BA2002"/>
    <w:rsid w:val="00BA20DB"/>
    <w:rsid w:val="00BA2CD1"/>
    <w:rsid w:val="00BA2E09"/>
    <w:rsid w:val="00BA2E38"/>
    <w:rsid w:val="00BA327F"/>
    <w:rsid w:val="00BA38C8"/>
    <w:rsid w:val="00BA3B86"/>
    <w:rsid w:val="00BA3D55"/>
    <w:rsid w:val="00BA4DE5"/>
    <w:rsid w:val="00BA4E2E"/>
    <w:rsid w:val="00BA5607"/>
    <w:rsid w:val="00BA5B73"/>
    <w:rsid w:val="00BA6D2D"/>
    <w:rsid w:val="00BA700E"/>
    <w:rsid w:val="00BA76BA"/>
    <w:rsid w:val="00BA7839"/>
    <w:rsid w:val="00BB05D6"/>
    <w:rsid w:val="00BB0995"/>
    <w:rsid w:val="00BB140D"/>
    <w:rsid w:val="00BB1419"/>
    <w:rsid w:val="00BB1DAC"/>
    <w:rsid w:val="00BB2162"/>
    <w:rsid w:val="00BB2DE2"/>
    <w:rsid w:val="00BB3098"/>
    <w:rsid w:val="00BB32AF"/>
    <w:rsid w:val="00BB342E"/>
    <w:rsid w:val="00BB363C"/>
    <w:rsid w:val="00BB3B2C"/>
    <w:rsid w:val="00BB5388"/>
    <w:rsid w:val="00BB5CB4"/>
    <w:rsid w:val="00BB5E71"/>
    <w:rsid w:val="00BB64FE"/>
    <w:rsid w:val="00BB6536"/>
    <w:rsid w:val="00BB6FA5"/>
    <w:rsid w:val="00BB7734"/>
    <w:rsid w:val="00BC0124"/>
    <w:rsid w:val="00BC0529"/>
    <w:rsid w:val="00BC0AC3"/>
    <w:rsid w:val="00BC0D7A"/>
    <w:rsid w:val="00BC0EBE"/>
    <w:rsid w:val="00BC129B"/>
    <w:rsid w:val="00BC172D"/>
    <w:rsid w:val="00BC2444"/>
    <w:rsid w:val="00BC2A4D"/>
    <w:rsid w:val="00BC2B64"/>
    <w:rsid w:val="00BC5F1F"/>
    <w:rsid w:val="00BC6AFE"/>
    <w:rsid w:val="00BC7A7A"/>
    <w:rsid w:val="00BD15ED"/>
    <w:rsid w:val="00BD167A"/>
    <w:rsid w:val="00BD16D4"/>
    <w:rsid w:val="00BD1B48"/>
    <w:rsid w:val="00BD20F3"/>
    <w:rsid w:val="00BD251C"/>
    <w:rsid w:val="00BD2606"/>
    <w:rsid w:val="00BD26CB"/>
    <w:rsid w:val="00BD3B82"/>
    <w:rsid w:val="00BD3C01"/>
    <w:rsid w:val="00BD3D80"/>
    <w:rsid w:val="00BD5133"/>
    <w:rsid w:val="00BD52CC"/>
    <w:rsid w:val="00BD6362"/>
    <w:rsid w:val="00BD6577"/>
    <w:rsid w:val="00BD69FC"/>
    <w:rsid w:val="00BD6C53"/>
    <w:rsid w:val="00BD70D4"/>
    <w:rsid w:val="00BD7BA9"/>
    <w:rsid w:val="00BD7E65"/>
    <w:rsid w:val="00BE02B7"/>
    <w:rsid w:val="00BE09DB"/>
    <w:rsid w:val="00BE0FA4"/>
    <w:rsid w:val="00BE16E8"/>
    <w:rsid w:val="00BE1AAD"/>
    <w:rsid w:val="00BE3146"/>
    <w:rsid w:val="00BE3493"/>
    <w:rsid w:val="00BE4631"/>
    <w:rsid w:val="00BE5568"/>
    <w:rsid w:val="00BE619B"/>
    <w:rsid w:val="00BE6C0B"/>
    <w:rsid w:val="00BF2EFD"/>
    <w:rsid w:val="00BF3CC1"/>
    <w:rsid w:val="00BF63B9"/>
    <w:rsid w:val="00BF6586"/>
    <w:rsid w:val="00BF66CF"/>
    <w:rsid w:val="00BF7093"/>
    <w:rsid w:val="00BF7FA1"/>
    <w:rsid w:val="00C003B7"/>
    <w:rsid w:val="00C0103E"/>
    <w:rsid w:val="00C0290C"/>
    <w:rsid w:val="00C02B48"/>
    <w:rsid w:val="00C055CE"/>
    <w:rsid w:val="00C0667D"/>
    <w:rsid w:val="00C07213"/>
    <w:rsid w:val="00C077BD"/>
    <w:rsid w:val="00C11131"/>
    <w:rsid w:val="00C11A65"/>
    <w:rsid w:val="00C12438"/>
    <w:rsid w:val="00C1248D"/>
    <w:rsid w:val="00C12EAB"/>
    <w:rsid w:val="00C13D08"/>
    <w:rsid w:val="00C15158"/>
    <w:rsid w:val="00C153EC"/>
    <w:rsid w:val="00C158A7"/>
    <w:rsid w:val="00C15BF0"/>
    <w:rsid w:val="00C160F1"/>
    <w:rsid w:val="00C174C0"/>
    <w:rsid w:val="00C20B8A"/>
    <w:rsid w:val="00C21674"/>
    <w:rsid w:val="00C22334"/>
    <w:rsid w:val="00C22B87"/>
    <w:rsid w:val="00C23327"/>
    <w:rsid w:val="00C236BD"/>
    <w:rsid w:val="00C23BE9"/>
    <w:rsid w:val="00C259EF"/>
    <w:rsid w:val="00C25A13"/>
    <w:rsid w:val="00C2636A"/>
    <w:rsid w:val="00C26B38"/>
    <w:rsid w:val="00C2733E"/>
    <w:rsid w:val="00C27AF3"/>
    <w:rsid w:val="00C309F6"/>
    <w:rsid w:val="00C30A0B"/>
    <w:rsid w:val="00C30A3D"/>
    <w:rsid w:val="00C30B9A"/>
    <w:rsid w:val="00C31698"/>
    <w:rsid w:val="00C31D56"/>
    <w:rsid w:val="00C322B4"/>
    <w:rsid w:val="00C3280D"/>
    <w:rsid w:val="00C32D22"/>
    <w:rsid w:val="00C33260"/>
    <w:rsid w:val="00C33E47"/>
    <w:rsid w:val="00C34600"/>
    <w:rsid w:val="00C36825"/>
    <w:rsid w:val="00C3771B"/>
    <w:rsid w:val="00C37AE6"/>
    <w:rsid w:val="00C37C8D"/>
    <w:rsid w:val="00C40A33"/>
    <w:rsid w:val="00C40D8E"/>
    <w:rsid w:val="00C41A53"/>
    <w:rsid w:val="00C4258D"/>
    <w:rsid w:val="00C428B1"/>
    <w:rsid w:val="00C436D6"/>
    <w:rsid w:val="00C441C3"/>
    <w:rsid w:val="00C44D68"/>
    <w:rsid w:val="00C45D37"/>
    <w:rsid w:val="00C46F8E"/>
    <w:rsid w:val="00C47268"/>
    <w:rsid w:val="00C50472"/>
    <w:rsid w:val="00C50D65"/>
    <w:rsid w:val="00C50FA7"/>
    <w:rsid w:val="00C514E8"/>
    <w:rsid w:val="00C5289E"/>
    <w:rsid w:val="00C52A71"/>
    <w:rsid w:val="00C53A42"/>
    <w:rsid w:val="00C53AB2"/>
    <w:rsid w:val="00C53C92"/>
    <w:rsid w:val="00C551B0"/>
    <w:rsid w:val="00C5550C"/>
    <w:rsid w:val="00C55CC2"/>
    <w:rsid w:val="00C569CF"/>
    <w:rsid w:val="00C56D49"/>
    <w:rsid w:val="00C5760B"/>
    <w:rsid w:val="00C576DE"/>
    <w:rsid w:val="00C612D5"/>
    <w:rsid w:val="00C61C70"/>
    <w:rsid w:val="00C61DC7"/>
    <w:rsid w:val="00C62342"/>
    <w:rsid w:val="00C62FAA"/>
    <w:rsid w:val="00C6468C"/>
    <w:rsid w:val="00C64EFE"/>
    <w:rsid w:val="00C6582F"/>
    <w:rsid w:val="00C65C54"/>
    <w:rsid w:val="00C65F85"/>
    <w:rsid w:val="00C67423"/>
    <w:rsid w:val="00C705B9"/>
    <w:rsid w:val="00C70716"/>
    <w:rsid w:val="00C70F02"/>
    <w:rsid w:val="00C71079"/>
    <w:rsid w:val="00C71715"/>
    <w:rsid w:val="00C71F3A"/>
    <w:rsid w:val="00C72984"/>
    <w:rsid w:val="00C7299E"/>
    <w:rsid w:val="00C73240"/>
    <w:rsid w:val="00C7354D"/>
    <w:rsid w:val="00C7509B"/>
    <w:rsid w:val="00C75C3F"/>
    <w:rsid w:val="00C7628D"/>
    <w:rsid w:val="00C762EA"/>
    <w:rsid w:val="00C7669B"/>
    <w:rsid w:val="00C76B24"/>
    <w:rsid w:val="00C772E9"/>
    <w:rsid w:val="00C77A56"/>
    <w:rsid w:val="00C77B68"/>
    <w:rsid w:val="00C80179"/>
    <w:rsid w:val="00C80D9D"/>
    <w:rsid w:val="00C81501"/>
    <w:rsid w:val="00C823B8"/>
    <w:rsid w:val="00C8268D"/>
    <w:rsid w:val="00C83722"/>
    <w:rsid w:val="00C840ED"/>
    <w:rsid w:val="00C84E9E"/>
    <w:rsid w:val="00C85033"/>
    <w:rsid w:val="00C85279"/>
    <w:rsid w:val="00C857CB"/>
    <w:rsid w:val="00C86019"/>
    <w:rsid w:val="00C86421"/>
    <w:rsid w:val="00C90046"/>
    <w:rsid w:val="00C90113"/>
    <w:rsid w:val="00C91184"/>
    <w:rsid w:val="00C919C8"/>
    <w:rsid w:val="00C91B0C"/>
    <w:rsid w:val="00C92C5B"/>
    <w:rsid w:val="00C9370B"/>
    <w:rsid w:val="00C93DAB"/>
    <w:rsid w:val="00C94096"/>
    <w:rsid w:val="00C9414A"/>
    <w:rsid w:val="00C94350"/>
    <w:rsid w:val="00C94C47"/>
    <w:rsid w:val="00C94E03"/>
    <w:rsid w:val="00C95536"/>
    <w:rsid w:val="00C95E12"/>
    <w:rsid w:val="00C969B7"/>
    <w:rsid w:val="00C97616"/>
    <w:rsid w:val="00CA02E0"/>
    <w:rsid w:val="00CA0AAC"/>
    <w:rsid w:val="00CA1D52"/>
    <w:rsid w:val="00CA1FED"/>
    <w:rsid w:val="00CA253C"/>
    <w:rsid w:val="00CA255B"/>
    <w:rsid w:val="00CA2D0F"/>
    <w:rsid w:val="00CA498C"/>
    <w:rsid w:val="00CA54B7"/>
    <w:rsid w:val="00CA5A17"/>
    <w:rsid w:val="00CA6360"/>
    <w:rsid w:val="00CA67CE"/>
    <w:rsid w:val="00CA70EF"/>
    <w:rsid w:val="00CA72C3"/>
    <w:rsid w:val="00CA73F1"/>
    <w:rsid w:val="00CB0500"/>
    <w:rsid w:val="00CB10F8"/>
    <w:rsid w:val="00CB16C0"/>
    <w:rsid w:val="00CB1F70"/>
    <w:rsid w:val="00CB1FAE"/>
    <w:rsid w:val="00CB236B"/>
    <w:rsid w:val="00CB3491"/>
    <w:rsid w:val="00CB37F2"/>
    <w:rsid w:val="00CB3EDD"/>
    <w:rsid w:val="00CB5ADA"/>
    <w:rsid w:val="00CB5F82"/>
    <w:rsid w:val="00CB6DAF"/>
    <w:rsid w:val="00CB6EA6"/>
    <w:rsid w:val="00CB7705"/>
    <w:rsid w:val="00CC051D"/>
    <w:rsid w:val="00CC07C5"/>
    <w:rsid w:val="00CC141B"/>
    <w:rsid w:val="00CC1704"/>
    <w:rsid w:val="00CC17B2"/>
    <w:rsid w:val="00CC2936"/>
    <w:rsid w:val="00CC2B53"/>
    <w:rsid w:val="00CC35EE"/>
    <w:rsid w:val="00CC478B"/>
    <w:rsid w:val="00CC4AA5"/>
    <w:rsid w:val="00CC50F7"/>
    <w:rsid w:val="00CC53F5"/>
    <w:rsid w:val="00CC6C4B"/>
    <w:rsid w:val="00CC6F48"/>
    <w:rsid w:val="00CC70CC"/>
    <w:rsid w:val="00CC7B5B"/>
    <w:rsid w:val="00CD2A93"/>
    <w:rsid w:val="00CD3213"/>
    <w:rsid w:val="00CD35BE"/>
    <w:rsid w:val="00CD3D87"/>
    <w:rsid w:val="00CD428A"/>
    <w:rsid w:val="00CD5B03"/>
    <w:rsid w:val="00CD5B91"/>
    <w:rsid w:val="00CD5DA2"/>
    <w:rsid w:val="00CD604C"/>
    <w:rsid w:val="00CD6833"/>
    <w:rsid w:val="00CD6C1D"/>
    <w:rsid w:val="00CD6D7A"/>
    <w:rsid w:val="00CD76AD"/>
    <w:rsid w:val="00CD7A0F"/>
    <w:rsid w:val="00CD7A9D"/>
    <w:rsid w:val="00CE06DE"/>
    <w:rsid w:val="00CE0FC0"/>
    <w:rsid w:val="00CE1201"/>
    <w:rsid w:val="00CE139D"/>
    <w:rsid w:val="00CE1D6D"/>
    <w:rsid w:val="00CE2036"/>
    <w:rsid w:val="00CE2486"/>
    <w:rsid w:val="00CE2DA2"/>
    <w:rsid w:val="00CE334D"/>
    <w:rsid w:val="00CE338D"/>
    <w:rsid w:val="00CE45D9"/>
    <w:rsid w:val="00CE4762"/>
    <w:rsid w:val="00CE4F4E"/>
    <w:rsid w:val="00CE5750"/>
    <w:rsid w:val="00CF0BA1"/>
    <w:rsid w:val="00CF1F9A"/>
    <w:rsid w:val="00CF22BE"/>
    <w:rsid w:val="00CF2368"/>
    <w:rsid w:val="00CF2E18"/>
    <w:rsid w:val="00CF2E37"/>
    <w:rsid w:val="00CF3252"/>
    <w:rsid w:val="00CF3515"/>
    <w:rsid w:val="00CF3FEA"/>
    <w:rsid w:val="00CF40FF"/>
    <w:rsid w:val="00CF43EB"/>
    <w:rsid w:val="00CF4E7E"/>
    <w:rsid w:val="00CF507E"/>
    <w:rsid w:val="00CF53C2"/>
    <w:rsid w:val="00CF5972"/>
    <w:rsid w:val="00CF5D77"/>
    <w:rsid w:val="00CF6E77"/>
    <w:rsid w:val="00CF70D9"/>
    <w:rsid w:val="00CF775E"/>
    <w:rsid w:val="00CF7BC6"/>
    <w:rsid w:val="00D00071"/>
    <w:rsid w:val="00D000B9"/>
    <w:rsid w:val="00D004F1"/>
    <w:rsid w:val="00D009C5"/>
    <w:rsid w:val="00D00C82"/>
    <w:rsid w:val="00D021CE"/>
    <w:rsid w:val="00D02735"/>
    <w:rsid w:val="00D02AB6"/>
    <w:rsid w:val="00D02FC2"/>
    <w:rsid w:val="00D0393C"/>
    <w:rsid w:val="00D04212"/>
    <w:rsid w:val="00D0429F"/>
    <w:rsid w:val="00D04525"/>
    <w:rsid w:val="00D04FC4"/>
    <w:rsid w:val="00D0507F"/>
    <w:rsid w:val="00D05307"/>
    <w:rsid w:val="00D0600A"/>
    <w:rsid w:val="00D06B28"/>
    <w:rsid w:val="00D07E4E"/>
    <w:rsid w:val="00D105C8"/>
    <w:rsid w:val="00D107DF"/>
    <w:rsid w:val="00D10DF5"/>
    <w:rsid w:val="00D10EE3"/>
    <w:rsid w:val="00D11500"/>
    <w:rsid w:val="00D134E6"/>
    <w:rsid w:val="00D147DF"/>
    <w:rsid w:val="00D14C4B"/>
    <w:rsid w:val="00D15000"/>
    <w:rsid w:val="00D1551E"/>
    <w:rsid w:val="00D1567C"/>
    <w:rsid w:val="00D158DC"/>
    <w:rsid w:val="00D15B01"/>
    <w:rsid w:val="00D16A78"/>
    <w:rsid w:val="00D17BE2"/>
    <w:rsid w:val="00D207F4"/>
    <w:rsid w:val="00D20D05"/>
    <w:rsid w:val="00D21711"/>
    <w:rsid w:val="00D21B29"/>
    <w:rsid w:val="00D22C4D"/>
    <w:rsid w:val="00D23685"/>
    <w:rsid w:val="00D238D9"/>
    <w:rsid w:val="00D242A0"/>
    <w:rsid w:val="00D24A1E"/>
    <w:rsid w:val="00D253B3"/>
    <w:rsid w:val="00D2599D"/>
    <w:rsid w:val="00D26A7A"/>
    <w:rsid w:val="00D26E3C"/>
    <w:rsid w:val="00D26ED5"/>
    <w:rsid w:val="00D273CF"/>
    <w:rsid w:val="00D27C23"/>
    <w:rsid w:val="00D27D0A"/>
    <w:rsid w:val="00D27FAE"/>
    <w:rsid w:val="00D30006"/>
    <w:rsid w:val="00D300B2"/>
    <w:rsid w:val="00D31769"/>
    <w:rsid w:val="00D319CE"/>
    <w:rsid w:val="00D323A8"/>
    <w:rsid w:val="00D32581"/>
    <w:rsid w:val="00D3398D"/>
    <w:rsid w:val="00D33C65"/>
    <w:rsid w:val="00D340F8"/>
    <w:rsid w:val="00D34225"/>
    <w:rsid w:val="00D34242"/>
    <w:rsid w:val="00D342E9"/>
    <w:rsid w:val="00D359FA"/>
    <w:rsid w:val="00D374F2"/>
    <w:rsid w:val="00D37FC8"/>
    <w:rsid w:val="00D4047E"/>
    <w:rsid w:val="00D4127F"/>
    <w:rsid w:val="00D413EA"/>
    <w:rsid w:val="00D41A83"/>
    <w:rsid w:val="00D41F76"/>
    <w:rsid w:val="00D43929"/>
    <w:rsid w:val="00D44BA5"/>
    <w:rsid w:val="00D44F30"/>
    <w:rsid w:val="00D4536E"/>
    <w:rsid w:val="00D46BB2"/>
    <w:rsid w:val="00D473A3"/>
    <w:rsid w:val="00D50719"/>
    <w:rsid w:val="00D51186"/>
    <w:rsid w:val="00D5167C"/>
    <w:rsid w:val="00D51A55"/>
    <w:rsid w:val="00D51A6B"/>
    <w:rsid w:val="00D51ED5"/>
    <w:rsid w:val="00D51EE9"/>
    <w:rsid w:val="00D52D3D"/>
    <w:rsid w:val="00D544DA"/>
    <w:rsid w:val="00D55E65"/>
    <w:rsid w:val="00D5698D"/>
    <w:rsid w:val="00D56E87"/>
    <w:rsid w:val="00D57CC3"/>
    <w:rsid w:val="00D60769"/>
    <w:rsid w:val="00D61666"/>
    <w:rsid w:val="00D620CD"/>
    <w:rsid w:val="00D620EB"/>
    <w:rsid w:val="00D621F4"/>
    <w:rsid w:val="00D62542"/>
    <w:rsid w:val="00D63D70"/>
    <w:rsid w:val="00D648F6"/>
    <w:rsid w:val="00D6499E"/>
    <w:rsid w:val="00D66410"/>
    <w:rsid w:val="00D67494"/>
    <w:rsid w:val="00D677DE"/>
    <w:rsid w:val="00D67B08"/>
    <w:rsid w:val="00D67C81"/>
    <w:rsid w:val="00D70B3B"/>
    <w:rsid w:val="00D71F6D"/>
    <w:rsid w:val="00D72143"/>
    <w:rsid w:val="00D72615"/>
    <w:rsid w:val="00D729D0"/>
    <w:rsid w:val="00D72DF2"/>
    <w:rsid w:val="00D72FB0"/>
    <w:rsid w:val="00D7338F"/>
    <w:rsid w:val="00D73531"/>
    <w:rsid w:val="00D74D7B"/>
    <w:rsid w:val="00D75C53"/>
    <w:rsid w:val="00D766DF"/>
    <w:rsid w:val="00D76B72"/>
    <w:rsid w:val="00D775EF"/>
    <w:rsid w:val="00D80A4C"/>
    <w:rsid w:val="00D82493"/>
    <w:rsid w:val="00D82BE4"/>
    <w:rsid w:val="00D831A1"/>
    <w:rsid w:val="00D83E69"/>
    <w:rsid w:val="00D84A7B"/>
    <w:rsid w:val="00D84DE7"/>
    <w:rsid w:val="00D84F2E"/>
    <w:rsid w:val="00D8530A"/>
    <w:rsid w:val="00D87CE1"/>
    <w:rsid w:val="00D87DF9"/>
    <w:rsid w:val="00D93505"/>
    <w:rsid w:val="00D935FE"/>
    <w:rsid w:val="00D94076"/>
    <w:rsid w:val="00D9426B"/>
    <w:rsid w:val="00D94577"/>
    <w:rsid w:val="00D952CD"/>
    <w:rsid w:val="00D95337"/>
    <w:rsid w:val="00D95BE5"/>
    <w:rsid w:val="00D97159"/>
    <w:rsid w:val="00D97888"/>
    <w:rsid w:val="00D97EEA"/>
    <w:rsid w:val="00DA0585"/>
    <w:rsid w:val="00DA1399"/>
    <w:rsid w:val="00DA26C2"/>
    <w:rsid w:val="00DA31DA"/>
    <w:rsid w:val="00DA34DF"/>
    <w:rsid w:val="00DA3673"/>
    <w:rsid w:val="00DA36B9"/>
    <w:rsid w:val="00DA3744"/>
    <w:rsid w:val="00DA3A5E"/>
    <w:rsid w:val="00DA3C08"/>
    <w:rsid w:val="00DA41CB"/>
    <w:rsid w:val="00DA4C62"/>
    <w:rsid w:val="00DA5F7A"/>
    <w:rsid w:val="00DA64DF"/>
    <w:rsid w:val="00DA694A"/>
    <w:rsid w:val="00DA69A8"/>
    <w:rsid w:val="00DA7229"/>
    <w:rsid w:val="00DA73E6"/>
    <w:rsid w:val="00DA75B1"/>
    <w:rsid w:val="00DB0859"/>
    <w:rsid w:val="00DB1053"/>
    <w:rsid w:val="00DB14D1"/>
    <w:rsid w:val="00DB172F"/>
    <w:rsid w:val="00DB1AD5"/>
    <w:rsid w:val="00DB4548"/>
    <w:rsid w:val="00DB57F7"/>
    <w:rsid w:val="00DB5DCE"/>
    <w:rsid w:val="00DB6498"/>
    <w:rsid w:val="00DC099D"/>
    <w:rsid w:val="00DC153C"/>
    <w:rsid w:val="00DC157B"/>
    <w:rsid w:val="00DC49CD"/>
    <w:rsid w:val="00DC57F7"/>
    <w:rsid w:val="00DC6B38"/>
    <w:rsid w:val="00DC6B7D"/>
    <w:rsid w:val="00DC7008"/>
    <w:rsid w:val="00DC7AA9"/>
    <w:rsid w:val="00DD06AE"/>
    <w:rsid w:val="00DD0B6D"/>
    <w:rsid w:val="00DD1B1E"/>
    <w:rsid w:val="00DD1E53"/>
    <w:rsid w:val="00DD2425"/>
    <w:rsid w:val="00DD385B"/>
    <w:rsid w:val="00DD3EA8"/>
    <w:rsid w:val="00DD4684"/>
    <w:rsid w:val="00DD4693"/>
    <w:rsid w:val="00DD4848"/>
    <w:rsid w:val="00DD52B6"/>
    <w:rsid w:val="00DD53F6"/>
    <w:rsid w:val="00DD665E"/>
    <w:rsid w:val="00DD69B9"/>
    <w:rsid w:val="00DD6DB3"/>
    <w:rsid w:val="00DD77DB"/>
    <w:rsid w:val="00DD79A1"/>
    <w:rsid w:val="00DD79CD"/>
    <w:rsid w:val="00DE02C4"/>
    <w:rsid w:val="00DE1A57"/>
    <w:rsid w:val="00DE2B06"/>
    <w:rsid w:val="00DE2E2E"/>
    <w:rsid w:val="00DE3AAB"/>
    <w:rsid w:val="00DE3D29"/>
    <w:rsid w:val="00DE3EF5"/>
    <w:rsid w:val="00DE3F13"/>
    <w:rsid w:val="00DE3F1C"/>
    <w:rsid w:val="00DE4346"/>
    <w:rsid w:val="00DE4366"/>
    <w:rsid w:val="00DE4C2D"/>
    <w:rsid w:val="00DE5146"/>
    <w:rsid w:val="00DE6276"/>
    <w:rsid w:val="00DE6D43"/>
    <w:rsid w:val="00DE7446"/>
    <w:rsid w:val="00DE7F28"/>
    <w:rsid w:val="00DE7FFA"/>
    <w:rsid w:val="00DF0898"/>
    <w:rsid w:val="00DF0BBC"/>
    <w:rsid w:val="00DF18A9"/>
    <w:rsid w:val="00DF18BF"/>
    <w:rsid w:val="00DF19EA"/>
    <w:rsid w:val="00DF25B8"/>
    <w:rsid w:val="00DF2E02"/>
    <w:rsid w:val="00DF49E7"/>
    <w:rsid w:val="00DF5198"/>
    <w:rsid w:val="00DF5406"/>
    <w:rsid w:val="00DF583E"/>
    <w:rsid w:val="00DF5FBC"/>
    <w:rsid w:val="00DF6149"/>
    <w:rsid w:val="00DF76D5"/>
    <w:rsid w:val="00DF7E94"/>
    <w:rsid w:val="00E00283"/>
    <w:rsid w:val="00E002EF"/>
    <w:rsid w:val="00E005A7"/>
    <w:rsid w:val="00E0062B"/>
    <w:rsid w:val="00E00C29"/>
    <w:rsid w:val="00E01864"/>
    <w:rsid w:val="00E02049"/>
    <w:rsid w:val="00E028D6"/>
    <w:rsid w:val="00E03816"/>
    <w:rsid w:val="00E038A0"/>
    <w:rsid w:val="00E04028"/>
    <w:rsid w:val="00E04177"/>
    <w:rsid w:val="00E049D5"/>
    <w:rsid w:val="00E0672F"/>
    <w:rsid w:val="00E06951"/>
    <w:rsid w:val="00E07C7D"/>
    <w:rsid w:val="00E10A6D"/>
    <w:rsid w:val="00E10F20"/>
    <w:rsid w:val="00E11319"/>
    <w:rsid w:val="00E11BDE"/>
    <w:rsid w:val="00E12483"/>
    <w:rsid w:val="00E126C4"/>
    <w:rsid w:val="00E1275E"/>
    <w:rsid w:val="00E12CB1"/>
    <w:rsid w:val="00E147B3"/>
    <w:rsid w:val="00E1495B"/>
    <w:rsid w:val="00E14F13"/>
    <w:rsid w:val="00E15C6B"/>
    <w:rsid w:val="00E15D42"/>
    <w:rsid w:val="00E16B3A"/>
    <w:rsid w:val="00E1757C"/>
    <w:rsid w:val="00E21161"/>
    <w:rsid w:val="00E2116C"/>
    <w:rsid w:val="00E21866"/>
    <w:rsid w:val="00E21C79"/>
    <w:rsid w:val="00E2279C"/>
    <w:rsid w:val="00E23388"/>
    <w:rsid w:val="00E2385A"/>
    <w:rsid w:val="00E238F6"/>
    <w:rsid w:val="00E23A08"/>
    <w:rsid w:val="00E240E3"/>
    <w:rsid w:val="00E24628"/>
    <w:rsid w:val="00E253DC"/>
    <w:rsid w:val="00E279AE"/>
    <w:rsid w:val="00E27F45"/>
    <w:rsid w:val="00E3071C"/>
    <w:rsid w:val="00E31567"/>
    <w:rsid w:val="00E319A1"/>
    <w:rsid w:val="00E33330"/>
    <w:rsid w:val="00E337EF"/>
    <w:rsid w:val="00E33EB6"/>
    <w:rsid w:val="00E348C9"/>
    <w:rsid w:val="00E35164"/>
    <w:rsid w:val="00E35ED6"/>
    <w:rsid w:val="00E35F1B"/>
    <w:rsid w:val="00E361FC"/>
    <w:rsid w:val="00E362F9"/>
    <w:rsid w:val="00E36543"/>
    <w:rsid w:val="00E367FB"/>
    <w:rsid w:val="00E37208"/>
    <w:rsid w:val="00E40366"/>
    <w:rsid w:val="00E40ADC"/>
    <w:rsid w:val="00E4113B"/>
    <w:rsid w:val="00E41557"/>
    <w:rsid w:val="00E42AB6"/>
    <w:rsid w:val="00E431F3"/>
    <w:rsid w:val="00E43A90"/>
    <w:rsid w:val="00E43B8E"/>
    <w:rsid w:val="00E43E85"/>
    <w:rsid w:val="00E44168"/>
    <w:rsid w:val="00E4483A"/>
    <w:rsid w:val="00E45437"/>
    <w:rsid w:val="00E45693"/>
    <w:rsid w:val="00E46062"/>
    <w:rsid w:val="00E46134"/>
    <w:rsid w:val="00E46DEA"/>
    <w:rsid w:val="00E471C7"/>
    <w:rsid w:val="00E478C9"/>
    <w:rsid w:val="00E47AA3"/>
    <w:rsid w:val="00E501B2"/>
    <w:rsid w:val="00E502CE"/>
    <w:rsid w:val="00E513FD"/>
    <w:rsid w:val="00E51598"/>
    <w:rsid w:val="00E516E1"/>
    <w:rsid w:val="00E51901"/>
    <w:rsid w:val="00E51AD2"/>
    <w:rsid w:val="00E51B4C"/>
    <w:rsid w:val="00E51E6C"/>
    <w:rsid w:val="00E52029"/>
    <w:rsid w:val="00E54B30"/>
    <w:rsid w:val="00E54B51"/>
    <w:rsid w:val="00E5536C"/>
    <w:rsid w:val="00E55EB0"/>
    <w:rsid w:val="00E56D4D"/>
    <w:rsid w:val="00E56E62"/>
    <w:rsid w:val="00E57BFC"/>
    <w:rsid w:val="00E6014F"/>
    <w:rsid w:val="00E60633"/>
    <w:rsid w:val="00E60A08"/>
    <w:rsid w:val="00E61419"/>
    <w:rsid w:val="00E627B8"/>
    <w:rsid w:val="00E629B9"/>
    <w:rsid w:val="00E64596"/>
    <w:rsid w:val="00E64628"/>
    <w:rsid w:val="00E64BF8"/>
    <w:rsid w:val="00E64E8F"/>
    <w:rsid w:val="00E64F30"/>
    <w:rsid w:val="00E66750"/>
    <w:rsid w:val="00E66A7B"/>
    <w:rsid w:val="00E67CDE"/>
    <w:rsid w:val="00E67F4D"/>
    <w:rsid w:val="00E704E6"/>
    <w:rsid w:val="00E706DD"/>
    <w:rsid w:val="00E71EE5"/>
    <w:rsid w:val="00E71F6A"/>
    <w:rsid w:val="00E72494"/>
    <w:rsid w:val="00E73018"/>
    <w:rsid w:val="00E73429"/>
    <w:rsid w:val="00E73709"/>
    <w:rsid w:val="00E73EDB"/>
    <w:rsid w:val="00E74161"/>
    <w:rsid w:val="00E74271"/>
    <w:rsid w:val="00E747B4"/>
    <w:rsid w:val="00E747FA"/>
    <w:rsid w:val="00E74B13"/>
    <w:rsid w:val="00E7561C"/>
    <w:rsid w:val="00E76370"/>
    <w:rsid w:val="00E76629"/>
    <w:rsid w:val="00E77546"/>
    <w:rsid w:val="00E77B7D"/>
    <w:rsid w:val="00E8045C"/>
    <w:rsid w:val="00E806EC"/>
    <w:rsid w:val="00E81D3E"/>
    <w:rsid w:val="00E81F7D"/>
    <w:rsid w:val="00E82137"/>
    <w:rsid w:val="00E821F2"/>
    <w:rsid w:val="00E8342B"/>
    <w:rsid w:val="00E83598"/>
    <w:rsid w:val="00E862DE"/>
    <w:rsid w:val="00E86E6D"/>
    <w:rsid w:val="00E87D6C"/>
    <w:rsid w:val="00E9051E"/>
    <w:rsid w:val="00E90B93"/>
    <w:rsid w:val="00E90E26"/>
    <w:rsid w:val="00E91783"/>
    <w:rsid w:val="00E92689"/>
    <w:rsid w:val="00E92727"/>
    <w:rsid w:val="00E93828"/>
    <w:rsid w:val="00E93938"/>
    <w:rsid w:val="00E93C0A"/>
    <w:rsid w:val="00E941FA"/>
    <w:rsid w:val="00E949F5"/>
    <w:rsid w:val="00E94A3A"/>
    <w:rsid w:val="00E952E8"/>
    <w:rsid w:val="00E95433"/>
    <w:rsid w:val="00E95505"/>
    <w:rsid w:val="00E958CC"/>
    <w:rsid w:val="00E9625B"/>
    <w:rsid w:val="00E96445"/>
    <w:rsid w:val="00E966E8"/>
    <w:rsid w:val="00E97B66"/>
    <w:rsid w:val="00E97D6B"/>
    <w:rsid w:val="00EA0037"/>
    <w:rsid w:val="00EA0445"/>
    <w:rsid w:val="00EA0800"/>
    <w:rsid w:val="00EA1179"/>
    <w:rsid w:val="00EA1D2F"/>
    <w:rsid w:val="00EA20DF"/>
    <w:rsid w:val="00EA2255"/>
    <w:rsid w:val="00EA320D"/>
    <w:rsid w:val="00EA3923"/>
    <w:rsid w:val="00EA3C12"/>
    <w:rsid w:val="00EA50CD"/>
    <w:rsid w:val="00EA5153"/>
    <w:rsid w:val="00EA5ECC"/>
    <w:rsid w:val="00EA72F4"/>
    <w:rsid w:val="00EB0F95"/>
    <w:rsid w:val="00EB17F3"/>
    <w:rsid w:val="00EB18F2"/>
    <w:rsid w:val="00EB2491"/>
    <w:rsid w:val="00EB26C9"/>
    <w:rsid w:val="00EB2C28"/>
    <w:rsid w:val="00EB50CC"/>
    <w:rsid w:val="00EB5680"/>
    <w:rsid w:val="00EB5C26"/>
    <w:rsid w:val="00EB5F9D"/>
    <w:rsid w:val="00EC1450"/>
    <w:rsid w:val="00EC2933"/>
    <w:rsid w:val="00EC3E20"/>
    <w:rsid w:val="00EC3EAC"/>
    <w:rsid w:val="00EC47D3"/>
    <w:rsid w:val="00EC4A47"/>
    <w:rsid w:val="00EC5200"/>
    <w:rsid w:val="00EC52EA"/>
    <w:rsid w:val="00EC54F3"/>
    <w:rsid w:val="00EC628F"/>
    <w:rsid w:val="00EC6B5C"/>
    <w:rsid w:val="00EC6F60"/>
    <w:rsid w:val="00EC6F7B"/>
    <w:rsid w:val="00EC704B"/>
    <w:rsid w:val="00EC7E5A"/>
    <w:rsid w:val="00ED031F"/>
    <w:rsid w:val="00ED071C"/>
    <w:rsid w:val="00ED14BA"/>
    <w:rsid w:val="00ED16C7"/>
    <w:rsid w:val="00ED3719"/>
    <w:rsid w:val="00ED396A"/>
    <w:rsid w:val="00ED3CAD"/>
    <w:rsid w:val="00ED3E35"/>
    <w:rsid w:val="00ED3E7A"/>
    <w:rsid w:val="00ED4CD4"/>
    <w:rsid w:val="00ED4D88"/>
    <w:rsid w:val="00ED680D"/>
    <w:rsid w:val="00ED6B6B"/>
    <w:rsid w:val="00EE0165"/>
    <w:rsid w:val="00EE10D1"/>
    <w:rsid w:val="00EE1BC5"/>
    <w:rsid w:val="00EE2163"/>
    <w:rsid w:val="00EE2F6C"/>
    <w:rsid w:val="00EE30BC"/>
    <w:rsid w:val="00EE599B"/>
    <w:rsid w:val="00EE5FF4"/>
    <w:rsid w:val="00EE6038"/>
    <w:rsid w:val="00EE682E"/>
    <w:rsid w:val="00EE6F29"/>
    <w:rsid w:val="00EE7918"/>
    <w:rsid w:val="00EF0A16"/>
    <w:rsid w:val="00EF0EF2"/>
    <w:rsid w:val="00EF121D"/>
    <w:rsid w:val="00EF208E"/>
    <w:rsid w:val="00EF2775"/>
    <w:rsid w:val="00EF2EC2"/>
    <w:rsid w:val="00EF35D2"/>
    <w:rsid w:val="00EF3AED"/>
    <w:rsid w:val="00EF3B6D"/>
    <w:rsid w:val="00EF4016"/>
    <w:rsid w:val="00EF417E"/>
    <w:rsid w:val="00EF4966"/>
    <w:rsid w:val="00EF4EED"/>
    <w:rsid w:val="00EF5C19"/>
    <w:rsid w:val="00EF5FAF"/>
    <w:rsid w:val="00EF5FFC"/>
    <w:rsid w:val="00EF687B"/>
    <w:rsid w:val="00EF6A48"/>
    <w:rsid w:val="00F00258"/>
    <w:rsid w:val="00F00698"/>
    <w:rsid w:val="00F00F80"/>
    <w:rsid w:val="00F01D7D"/>
    <w:rsid w:val="00F0263A"/>
    <w:rsid w:val="00F02740"/>
    <w:rsid w:val="00F02D80"/>
    <w:rsid w:val="00F037C6"/>
    <w:rsid w:val="00F03D8B"/>
    <w:rsid w:val="00F04BE2"/>
    <w:rsid w:val="00F056CB"/>
    <w:rsid w:val="00F061E9"/>
    <w:rsid w:val="00F071E0"/>
    <w:rsid w:val="00F07982"/>
    <w:rsid w:val="00F07A76"/>
    <w:rsid w:val="00F10484"/>
    <w:rsid w:val="00F109FF"/>
    <w:rsid w:val="00F10B64"/>
    <w:rsid w:val="00F10BE1"/>
    <w:rsid w:val="00F12493"/>
    <w:rsid w:val="00F12780"/>
    <w:rsid w:val="00F131CE"/>
    <w:rsid w:val="00F13830"/>
    <w:rsid w:val="00F139EE"/>
    <w:rsid w:val="00F14454"/>
    <w:rsid w:val="00F160D7"/>
    <w:rsid w:val="00F1618B"/>
    <w:rsid w:val="00F161F6"/>
    <w:rsid w:val="00F16D18"/>
    <w:rsid w:val="00F1722A"/>
    <w:rsid w:val="00F17710"/>
    <w:rsid w:val="00F17A89"/>
    <w:rsid w:val="00F20F9F"/>
    <w:rsid w:val="00F20FFB"/>
    <w:rsid w:val="00F21399"/>
    <w:rsid w:val="00F22D8F"/>
    <w:rsid w:val="00F237C3"/>
    <w:rsid w:val="00F23885"/>
    <w:rsid w:val="00F239B1"/>
    <w:rsid w:val="00F23CA8"/>
    <w:rsid w:val="00F2409F"/>
    <w:rsid w:val="00F24F40"/>
    <w:rsid w:val="00F253AF"/>
    <w:rsid w:val="00F25920"/>
    <w:rsid w:val="00F27372"/>
    <w:rsid w:val="00F27BB0"/>
    <w:rsid w:val="00F27DAE"/>
    <w:rsid w:val="00F30165"/>
    <w:rsid w:val="00F30952"/>
    <w:rsid w:val="00F3110D"/>
    <w:rsid w:val="00F333B2"/>
    <w:rsid w:val="00F333D0"/>
    <w:rsid w:val="00F34E7F"/>
    <w:rsid w:val="00F36B24"/>
    <w:rsid w:val="00F37D8D"/>
    <w:rsid w:val="00F407DA"/>
    <w:rsid w:val="00F4117F"/>
    <w:rsid w:val="00F4126C"/>
    <w:rsid w:val="00F412B1"/>
    <w:rsid w:val="00F43129"/>
    <w:rsid w:val="00F43259"/>
    <w:rsid w:val="00F448DD"/>
    <w:rsid w:val="00F44A7E"/>
    <w:rsid w:val="00F4521A"/>
    <w:rsid w:val="00F452DE"/>
    <w:rsid w:val="00F46CC5"/>
    <w:rsid w:val="00F47870"/>
    <w:rsid w:val="00F503C2"/>
    <w:rsid w:val="00F505D7"/>
    <w:rsid w:val="00F509D3"/>
    <w:rsid w:val="00F510E5"/>
    <w:rsid w:val="00F51445"/>
    <w:rsid w:val="00F522CF"/>
    <w:rsid w:val="00F53467"/>
    <w:rsid w:val="00F5410E"/>
    <w:rsid w:val="00F5463C"/>
    <w:rsid w:val="00F54849"/>
    <w:rsid w:val="00F555DD"/>
    <w:rsid w:val="00F56E7B"/>
    <w:rsid w:val="00F57EE8"/>
    <w:rsid w:val="00F61DC9"/>
    <w:rsid w:val="00F62D3E"/>
    <w:rsid w:val="00F63068"/>
    <w:rsid w:val="00F632F0"/>
    <w:rsid w:val="00F63816"/>
    <w:rsid w:val="00F63D66"/>
    <w:rsid w:val="00F63F46"/>
    <w:rsid w:val="00F64894"/>
    <w:rsid w:val="00F64FFD"/>
    <w:rsid w:val="00F6611B"/>
    <w:rsid w:val="00F66229"/>
    <w:rsid w:val="00F6629A"/>
    <w:rsid w:val="00F67471"/>
    <w:rsid w:val="00F67688"/>
    <w:rsid w:val="00F67A07"/>
    <w:rsid w:val="00F67DC6"/>
    <w:rsid w:val="00F705CB"/>
    <w:rsid w:val="00F71C52"/>
    <w:rsid w:val="00F71EE9"/>
    <w:rsid w:val="00F72CDB"/>
    <w:rsid w:val="00F73A40"/>
    <w:rsid w:val="00F740A0"/>
    <w:rsid w:val="00F7489D"/>
    <w:rsid w:val="00F760EC"/>
    <w:rsid w:val="00F76115"/>
    <w:rsid w:val="00F7629B"/>
    <w:rsid w:val="00F76CD1"/>
    <w:rsid w:val="00F76DF1"/>
    <w:rsid w:val="00F778B0"/>
    <w:rsid w:val="00F803CE"/>
    <w:rsid w:val="00F81D5C"/>
    <w:rsid w:val="00F81F8C"/>
    <w:rsid w:val="00F8253B"/>
    <w:rsid w:val="00F82D57"/>
    <w:rsid w:val="00F83CDF"/>
    <w:rsid w:val="00F83FDF"/>
    <w:rsid w:val="00F84D45"/>
    <w:rsid w:val="00F84E0E"/>
    <w:rsid w:val="00F84FA7"/>
    <w:rsid w:val="00F85725"/>
    <w:rsid w:val="00F85C38"/>
    <w:rsid w:val="00F85C86"/>
    <w:rsid w:val="00F85E22"/>
    <w:rsid w:val="00F87528"/>
    <w:rsid w:val="00F877CD"/>
    <w:rsid w:val="00F87AB6"/>
    <w:rsid w:val="00F87F2F"/>
    <w:rsid w:val="00F911CE"/>
    <w:rsid w:val="00F919E2"/>
    <w:rsid w:val="00F921EA"/>
    <w:rsid w:val="00F934EF"/>
    <w:rsid w:val="00F938E0"/>
    <w:rsid w:val="00F93996"/>
    <w:rsid w:val="00F940FC"/>
    <w:rsid w:val="00F94245"/>
    <w:rsid w:val="00F944B5"/>
    <w:rsid w:val="00F96470"/>
    <w:rsid w:val="00F96811"/>
    <w:rsid w:val="00F97124"/>
    <w:rsid w:val="00FA1019"/>
    <w:rsid w:val="00FA289F"/>
    <w:rsid w:val="00FA28AE"/>
    <w:rsid w:val="00FA3903"/>
    <w:rsid w:val="00FA39FD"/>
    <w:rsid w:val="00FA3AD6"/>
    <w:rsid w:val="00FA4990"/>
    <w:rsid w:val="00FA499A"/>
    <w:rsid w:val="00FA50CD"/>
    <w:rsid w:val="00FA65C5"/>
    <w:rsid w:val="00FA702A"/>
    <w:rsid w:val="00FA7327"/>
    <w:rsid w:val="00FA7904"/>
    <w:rsid w:val="00FA7B85"/>
    <w:rsid w:val="00FB00F8"/>
    <w:rsid w:val="00FB0293"/>
    <w:rsid w:val="00FB101E"/>
    <w:rsid w:val="00FB2534"/>
    <w:rsid w:val="00FB2CCF"/>
    <w:rsid w:val="00FB365D"/>
    <w:rsid w:val="00FB45DD"/>
    <w:rsid w:val="00FB4ECB"/>
    <w:rsid w:val="00FB5008"/>
    <w:rsid w:val="00FB5D45"/>
    <w:rsid w:val="00FB5F12"/>
    <w:rsid w:val="00FB696E"/>
    <w:rsid w:val="00FB6C61"/>
    <w:rsid w:val="00FB6D8B"/>
    <w:rsid w:val="00FB7959"/>
    <w:rsid w:val="00FB7C08"/>
    <w:rsid w:val="00FC01BA"/>
    <w:rsid w:val="00FC1065"/>
    <w:rsid w:val="00FC162A"/>
    <w:rsid w:val="00FC1659"/>
    <w:rsid w:val="00FC2586"/>
    <w:rsid w:val="00FC26B5"/>
    <w:rsid w:val="00FC26E3"/>
    <w:rsid w:val="00FC2D77"/>
    <w:rsid w:val="00FC3E56"/>
    <w:rsid w:val="00FC4143"/>
    <w:rsid w:val="00FC445E"/>
    <w:rsid w:val="00FC4536"/>
    <w:rsid w:val="00FC4F98"/>
    <w:rsid w:val="00FC58CE"/>
    <w:rsid w:val="00FC7DC5"/>
    <w:rsid w:val="00FD1181"/>
    <w:rsid w:val="00FD44AE"/>
    <w:rsid w:val="00FD458B"/>
    <w:rsid w:val="00FD4830"/>
    <w:rsid w:val="00FD6BDC"/>
    <w:rsid w:val="00FD6CD3"/>
    <w:rsid w:val="00FD76A0"/>
    <w:rsid w:val="00FD77BE"/>
    <w:rsid w:val="00FE0A0D"/>
    <w:rsid w:val="00FE17AD"/>
    <w:rsid w:val="00FE1D7B"/>
    <w:rsid w:val="00FE1F6C"/>
    <w:rsid w:val="00FE209E"/>
    <w:rsid w:val="00FE2DBB"/>
    <w:rsid w:val="00FE2EF1"/>
    <w:rsid w:val="00FE4AA0"/>
    <w:rsid w:val="00FE5226"/>
    <w:rsid w:val="00FE5451"/>
    <w:rsid w:val="00FE5504"/>
    <w:rsid w:val="00FE7215"/>
    <w:rsid w:val="00FF0595"/>
    <w:rsid w:val="00FF0C0E"/>
    <w:rsid w:val="00FF0C56"/>
    <w:rsid w:val="00FF0E6A"/>
    <w:rsid w:val="00FF204D"/>
    <w:rsid w:val="00FF2423"/>
    <w:rsid w:val="00FF2FF5"/>
    <w:rsid w:val="00FF3BCE"/>
    <w:rsid w:val="00FF445B"/>
    <w:rsid w:val="00FF5ED8"/>
    <w:rsid w:val="00FF6C1F"/>
    <w:rsid w:val="00FF6CA6"/>
    <w:rsid w:val="00FF6E32"/>
    <w:rsid w:val="00FF79D3"/>
    <w:rsid w:val="00FF7C3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3" type="connector" idref="#_x0000_s2052"/>
        <o:r id="V:Rule4" type="connector" idref="#_x0000_s2051"/>
      </o:rules>
    </o:shapelayout>
  </w:shapeDefaults>
  <w:decimalSymbol w:val=","/>
  <w:listSeparator w:val=";"/>
  <w14:docId w14:val="251486E7"/>
  <w15:docId w15:val="{A823F834-B9FF-4174-B459-42D43D8B1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65B07"/>
    <w:pPr>
      <w:spacing w:after="0" w:line="240" w:lineRule="auto"/>
    </w:pPr>
    <w:rPr>
      <w:rFonts w:ascii="Open Sans" w:hAnsi="Open Sans"/>
      <w:lang w:val="en-US"/>
    </w:rPr>
  </w:style>
  <w:style w:type="paragraph" w:styleId="berschrift1">
    <w:name w:val="heading 1"/>
    <w:basedOn w:val="Standard"/>
    <w:next w:val="TextkrperBlocksatz"/>
    <w:link w:val="berschrift1Zchn"/>
    <w:uiPriority w:val="9"/>
    <w:qFormat/>
    <w:rsid w:val="000C57FB"/>
    <w:pPr>
      <w:keepNext/>
      <w:keepLines/>
      <w:pageBreakBefore/>
      <w:numPr>
        <w:numId w:val="2"/>
      </w:numPr>
      <w:spacing w:after="240"/>
      <w:outlineLvl w:val="0"/>
    </w:pPr>
    <w:rPr>
      <w:rFonts w:eastAsiaTheme="majorEastAsia" w:cstheme="majorBidi"/>
      <w:b/>
      <w:bCs/>
      <w:color w:val="0B2A51"/>
      <w:sz w:val="32"/>
      <w:szCs w:val="28"/>
    </w:rPr>
  </w:style>
  <w:style w:type="paragraph" w:styleId="berschrift2">
    <w:name w:val="heading 2"/>
    <w:basedOn w:val="Standard"/>
    <w:next w:val="Textkrper"/>
    <w:link w:val="berschrift2Zchn"/>
    <w:uiPriority w:val="9"/>
    <w:unhideWhenUsed/>
    <w:qFormat/>
    <w:rsid w:val="006D6157"/>
    <w:pPr>
      <w:keepNext/>
      <w:keepLines/>
      <w:numPr>
        <w:ilvl w:val="1"/>
        <w:numId w:val="3"/>
      </w:numPr>
      <w:spacing w:after="240"/>
      <w:outlineLvl w:val="1"/>
    </w:pPr>
    <w:rPr>
      <w:rFonts w:eastAsiaTheme="majorEastAsia" w:cstheme="majorBidi"/>
      <w:b/>
      <w:bCs/>
      <w:color w:val="000000" w:themeColor="text1"/>
      <w:sz w:val="28"/>
      <w:szCs w:val="26"/>
    </w:rPr>
  </w:style>
  <w:style w:type="paragraph" w:styleId="berschrift3">
    <w:name w:val="heading 3"/>
    <w:basedOn w:val="Standard"/>
    <w:next w:val="Textkrper"/>
    <w:link w:val="berschrift3Zchn"/>
    <w:uiPriority w:val="9"/>
    <w:unhideWhenUsed/>
    <w:qFormat/>
    <w:rsid w:val="00064DF4"/>
    <w:pPr>
      <w:keepNext/>
      <w:keepLines/>
      <w:numPr>
        <w:ilvl w:val="2"/>
        <w:numId w:val="3"/>
      </w:numPr>
      <w:spacing w:after="240"/>
      <w:outlineLvl w:val="2"/>
    </w:pPr>
    <w:rPr>
      <w:rFonts w:eastAsiaTheme="majorEastAsia" w:cstheme="majorBidi"/>
      <w:b/>
      <w:bCs/>
      <w:color w:val="000000" w:themeColor="text1"/>
      <w:sz w:val="24"/>
    </w:rPr>
  </w:style>
  <w:style w:type="paragraph" w:styleId="berschrift4">
    <w:name w:val="heading 4"/>
    <w:basedOn w:val="Standard"/>
    <w:next w:val="Textkrper"/>
    <w:link w:val="berschrift4Zchn"/>
    <w:uiPriority w:val="9"/>
    <w:unhideWhenUsed/>
    <w:qFormat/>
    <w:rsid w:val="007E54FC"/>
    <w:pPr>
      <w:keepNext/>
      <w:keepLines/>
      <w:numPr>
        <w:ilvl w:val="3"/>
        <w:numId w:val="3"/>
      </w:numPr>
      <w:spacing w:after="240"/>
      <w:outlineLvl w:val="3"/>
    </w:pPr>
    <w:rPr>
      <w:rFonts w:eastAsiaTheme="majorEastAsia" w:cstheme="majorBidi"/>
      <w:bCs/>
      <w:iCs/>
      <w:color w:val="000000" w:themeColor="text1"/>
    </w:rPr>
  </w:style>
  <w:style w:type="paragraph" w:styleId="berschrift5">
    <w:name w:val="heading 5"/>
    <w:basedOn w:val="Standard"/>
    <w:next w:val="Standard"/>
    <w:link w:val="berschrift5Zchn"/>
    <w:uiPriority w:val="9"/>
    <w:semiHidden/>
    <w:unhideWhenUsed/>
    <w:qFormat/>
    <w:rsid w:val="0082797E"/>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82797E"/>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82797E"/>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82797E"/>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82797E"/>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65183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5183D"/>
    <w:rPr>
      <w:rFonts w:ascii="Tahoma" w:hAnsi="Tahoma" w:cs="Tahoma"/>
      <w:sz w:val="16"/>
      <w:szCs w:val="16"/>
    </w:rPr>
  </w:style>
  <w:style w:type="paragraph" w:styleId="Titel">
    <w:name w:val="Title"/>
    <w:basedOn w:val="Standard"/>
    <w:next w:val="Untertitel"/>
    <w:link w:val="TitelZchn"/>
    <w:uiPriority w:val="10"/>
    <w:qFormat/>
    <w:rsid w:val="00FF2423"/>
    <w:pPr>
      <w:spacing w:after="480"/>
      <w:contextualSpacing/>
    </w:pPr>
    <w:rPr>
      <w:rFonts w:eastAsiaTheme="majorEastAsia" w:cstheme="majorBidi"/>
      <w:b/>
      <w:noProof/>
      <w:color w:val="0B2A51"/>
      <w:spacing w:val="5"/>
      <w:kern w:val="28"/>
      <w:sz w:val="56"/>
      <w:szCs w:val="52"/>
      <w:lang w:eastAsia="de-DE"/>
    </w:rPr>
  </w:style>
  <w:style w:type="character" w:customStyle="1" w:styleId="TitelZchn">
    <w:name w:val="Titel Zchn"/>
    <w:basedOn w:val="Absatz-Standardschriftart"/>
    <w:link w:val="Titel"/>
    <w:uiPriority w:val="10"/>
    <w:rsid w:val="00FF2423"/>
    <w:rPr>
      <w:rFonts w:ascii="Open Sans" w:eastAsiaTheme="majorEastAsia" w:hAnsi="Open Sans" w:cstheme="majorBidi"/>
      <w:b/>
      <w:noProof/>
      <w:color w:val="0B2A51"/>
      <w:spacing w:val="5"/>
      <w:kern w:val="28"/>
      <w:sz w:val="56"/>
      <w:szCs w:val="52"/>
      <w:lang w:eastAsia="de-DE"/>
    </w:rPr>
  </w:style>
  <w:style w:type="paragraph" w:styleId="Listenabsatz">
    <w:name w:val="List Paragraph"/>
    <w:basedOn w:val="Standard"/>
    <w:uiPriority w:val="34"/>
    <w:qFormat/>
    <w:rsid w:val="00D30006"/>
    <w:pPr>
      <w:ind w:left="720"/>
      <w:contextualSpacing/>
    </w:pPr>
  </w:style>
  <w:style w:type="paragraph" w:styleId="Untertitel">
    <w:name w:val="Subtitle"/>
    <w:basedOn w:val="Standard"/>
    <w:next w:val="Standard"/>
    <w:link w:val="UntertitelZchn"/>
    <w:uiPriority w:val="11"/>
    <w:qFormat/>
    <w:rsid w:val="00FF2423"/>
    <w:pPr>
      <w:numPr>
        <w:ilvl w:val="1"/>
      </w:numPr>
    </w:pPr>
    <w:rPr>
      <w:rFonts w:eastAsiaTheme="majorEastAsia" w:cstheme="majorBidi"/>
      <w:b/>
      <w:iCs/>
      <w:color w:val="0B2A51"/>
      <w:spacing w:val="15"/>
      <w:sz w:val="32"/>
      <w:szCs w:val="24"/>
    </w:rPr>
  </w:style>
  <w:style w:type="character" w:customStyle="1" w:styleId="UntertitelZchn">
    <w:name w:val="Untertitel Zchn"/>
    <w:basedOn w:val="Absatz-Standardschriftart"/>
    <w:link w:val="Untertitel"/>
    <w:uiPriority w:val="11"/>
    <w:rsid w:val="00FF2423"/>
    <w:rPr>
      <w:rFonts w:ascii="Open Sans" w:eastAsiaTheme="majorEastAsia" w:hAnsi="Open Sans" w:cstheme="majorBidi"/>
      <w:b/>
      <w:iCs/>
      <w:color w:val="0B2A51"/>
      <w:spacing w:val="15"/>
      <w:sz w:val="32"/>
      <w:szCs w:val="24"/>
    </w:rPr>
  </w:style>
  <w:style w:type="paragraph" w:customStyle="1" w:styleId="Sperrvermerk">
    <w:name w:val="Sperrvermerk"/>
    <w:basedOn w:val="Standard"/>
    <w:link w:val="SperrvermerkZchn"/>
    <w:qFormat/>
    <w:rsid w:val="00D30006"/>
    <w:rPr>
      <w:b/>
      <w:color w:val="0B2A51"/>
      <w:sz w:val="28"/>
      <w:szCs w:val="28"/>
    </w:rPr>
  </w:style>
  <w:style w:type="paragraph" w:customStyle="1" w:styleId="DatenzurArbeit">
    <w:name w:val="Daten zur Arbeit"/>
    <w:basedOn w:val="Sperrvermerk"/>
    <w:link w:val="DatenzurArbeitZchn"/>
    <w:qFormat/>
    <w:rsid w:val="00FF2423"/>
    <w:pPr>
      <w:tabs>
        <w:tab w:val="left" w:pos="2552"/>
        <w:tab w:val="left" w:pos="4253"/>
        <w:tab w:val="left" w:pos="4820"/>
      </w:tabs>
      <w:ind w:left="2552" w:hanging="2552"/>
    </w:pPr>
  </w:style>
  <w:style w:type="character" w:customStyle="1" w:styleId="SperrvermerkZchn">
    <w:name w:val="Sperrvermerk Zchn"/>
    <w:basedOn w:val="Absatz-Standardschriftart"/>
    <w:link w:val="Sperrvermerk"/>
    <w:rsid w:val="00D30006"/>
    <w:rPr>
      <w:rFonts w:ascii="Univers 45 Light" w:hAnsi="Univers 45 Light"/>
      <w:b/>
      <w:color w:val="0B2A51"/>
      <w:sz w:val="28"/>
      <w:szCs w:val="28"/>
    </w:rPr>
  </w:style>
  <w:style w:type="character" w:customStyle="1" w:styleId="berschrift1Zchn">
    <w:name w:val="Überschrift 1 Zchn"/>
    <w:basedOn w:val="Absatz-Standardschriftart"/>
    <w:link w:val="berschrift1"/>
    <w:uiPriority w:val="9"/>
    <w:rsid w:val="000C57FB"/>
    <w:rPr>
      <w:rFonts w:ascii="Open Sans" w:eastAsiaTheme="majorEastAsia" w:hAnsi="Open Sans" w:cstheme="majorBidi"/>
      <w:b/>
      <w:bCs/>
      <w:color w:val="0B2A51"/>
      <w:sz w:val="32"/>
      <w:szCs w:val="28"/>
      <w:lang w:val="en-US"/>
    </w:rPr>
  </w:style>
  <w:style w:type="character" w:customStyle="1" w:styleId="DatenzurArbeitZchn">
    <w:name w:val="Daten zur Arbeit Zchn"/>
    <w:basedOn w:val="SperrvermerkZchn"/>
    <w:link w:val="DatenzurArbeit"/>
    <w:rsid w:val="00FF2423"/>
    <w:rPr>
      <w:rFonts w:ascii="Open Sans" w:hAnsi="Open Sans"/>
      <w:b/>
      <w:color w:val="0B2A51"/>
      <w:sz w:val="28"/>
      <w:szCs w:val="28"/>
    </w:rPr>
  </w:style>
  <w:style w:type="paragraph" w:styleId="Textkrper">
    <w:name w:val="Body Text"/>
    <w:basedOn w:val="Standard"/>
    <w:link w:val="TextkrperZchn"/>
    <w:uiPriority w:val="99"/>
    <w:unhideWhenUsed/>
    <w:qFormat/>
    <w:rsid w:val="00FF2423"/>
    <w:pPr>
      <w:spacing w:after="240" w:line="360" w:lineRule="auto"/>
    </w:pPr>
  </w:style>
  <w:style w:type="character" w:customStyle="1" w:styleId="TextkrperZchn">
    <w:name w:val="Textkörper Zchn"/>
    <w:basedOn w:val="Absatz-Standardschriftart"/>
    <w:link w:val="Textkrper"/>
    <w:uiPriority w:val="99"/>
    <w:rsid w:val="00FF2423"/>
    <w:rPr>
      <w:rFonts w:ascii="Open Sans" w:hAnsi="Open Sans"/>
    </w:rPr>
  </w:style>
  <w:style w:type="paragraph" w:customStyle="1" w:styleId="BibliografischerNachweis">
    <w:name w:val="Bibliografischer Nachweis"/>
    <w:basedOn w:val="Textkrper"/>
    <w:link w:val="BibliografischerNachweisZchn"/>
    <w:qFormat/>
    <w:rsid w:val="00FF2423"/>
    <w:pPr>
      <w:spacing w:line="240" w:lineRule="auto"/>
    </w:pPr>
  </w:style>
  <w:style w:type="paragraph" w:styleId="Textkrper-Einzug2">
    <w:name w:val="Body Text Indent 2"/>
    <w:basedOn w:val="Standard"/>
    <w:link w:val="Textkrper-Einzug2Zchn"/>
    <w:uiPriority w:val="99"/>
    <w:unhideWhenUsed/>
    <w:rsid w:val="00153FDE"/>
    <w:pPr>
      <w:spacing w:after="120" w:line="480" w:lineRule="auto"/>
      <w:ind w:left="283"/>
    </w:pPr>
  </w:style>
  <w:style w:type="character" w:customStyle="1" w:styleId="BibliografischerNachweisZchn">
    <w:name w:val="Bibliografischer Nachweis Zchn"/>
    <w:basedOn w:val="TextkrperZchn"/>
    <w:link w:val="BibliografischerNachweis"/>
    <w:rsid w:val="00FF2423"/>
    <w:rPr>
      <w:rFonts w:ascii="Open Sans" w:hAnsi="Open Sans"/>
    </w:rPr>
  </w:style>
  <w:style w:type="character" w:customStyle="1" w:styleId="Textkrper-Einzug2Zchn">
    <w:name w:val="Textkörper-Einzug 2 Zchn"/>
    <w:basedOn w:val="Absatz-Standardschriftart"/>
    <w:link w:val="Textkrper-Einzug2"/>
    <w:uiPriority w:val="99"/>
    <w:rsid w:val="00153FDE"/>
    <w:rPr>
      <w:rFonts w:ascii="Univers 45 Light" w:hAnsi="Univers 45 Light"/>
    </w:rPr>
  </w:style>
  <w:style w:type="paragraph" w:customStyle="1" w:styleId="Thesen">
    <w:name w:val="Thesen"/>
    <w:basedOn w:val="Textkrper"/>
    <w:link w:val="ThesenZchn"/>
    <w:qFormat/>
    <w:rsid w:val="009370EE"/>
    <w:pPr>
      <w:numPr>
        <w:numId w:val="1"/>
      </w:numPr>
      <w:ind w:left="357" w:hanging="357"/>
    </w:pPr>
  </w:style>
  <w:style w:type="paragraph" w:customStyle="1" w:styleId="berschriftVortext">
    <w:name w:val="Überschrift Vortext"/>
    <w:link w:val="berschriftVortextZchn"/>
    <w:qFormat/>
    <w:rsid w:val="004003D9"/>
    <w:pPr>
      <w:keepNext/>
      <w:pageBreakBefore/>
    </w:pPr>
    <w:rPr>
      <w:rFonts w:ascii="Open Sans" w:eastAsiaTheme="majorEastAsia" w:hAnsi="Open Sans" w:cstheme="majorBidi"/>
      <w:b/>
      <w:bCs/>
      <w:color w:val="0B2A51"/>
      <w:sz w:val="32"/>
      <w:szCs w:val="28"/>
    </w:rPr>
  </w:style>
  <w:style w:type="character" w:customStyle="1" w:styleId="ThesenZchn">
    <w:name w:val="Thesen Zchn"/>
    <w:basedOn w:val="TextkrperZchn"/>
    <w:link w:val="Thesen"/>
    <w:rsid w:val="009370EE"/>
    <w:rPr>
      <w:rFonts w:ascii="Open Sans" w:hAnsi="Open Sans"/>
      <w:lang w:val="en-US"/>
    </w:rPr>
  </w:style>
  <w:style w:type="paragraph" w:styleId="Umschlagabsenderadresse">
    <w:name w:val="envelope return"/>
    <w:basedOn w:val="Standard"/>
    <w:uiPriority w:val="99"/>
    <w:unhideWhenUsed/>
    <w:rsid w:val="009370EE"/>
    <w:rPr>
      <w:rFonts w:asciiTheme="majorHAnsi" w:eastAsiaTheme="majorEastAsia" w:hAnsiTheme="majorHAnsi" w:cstheme="majorBidi"/>
      <w:sz w:val="20"/>
      <w:szCs w:val="20"/>
    </w:rPr>
  </w:style>
  <w:style w:type="character" w:customStyle="1" w:styleId="berschriftVortextZchn">
    <w:name w:val="Überschrift Vortext Zchn"/>
    <w:basedOn w:val="berschrift1Zchn"/>
    <w:link w:val="berschriftVortext"/>
    <w:rsid w:val="004003D9"/>
    <w:rPr>
      <w:rFonts w:ascii="Open Sans" w:eastAsiaTheme="majorEastAsia" w:hAnsi="Open Sans" w:cstheme="majorBidi"/>
      <w:b/>
      <w:bCs/>
      <w:color w:val="0B2A51"/>
      <w:sz w:val="32"/>
      <w:szCs w:val="28"/>
      <w:lang w:val="en-US"/>
    </w:rPr>
  </w:style>
  <w:style w:type="paragraph" w:styleId="Inhaltsverzeichnisberschrift">
    <w:name w:val="TOC Heading"/>
    <w:basedOn w:val="berschrift1"/>
    <w:next w:val="Standard"/>
    <w:uiPriority w:val="39"/>
    <w:unhideWhenUsed/>
    <w:qFormat/>
    <w:rsid w:val="00782D39"/>
    <w:pPr>
      <w:spacing w:after="0"/>
      <w:outlineLvl w:val="9"/>
    </w:pPr>
    <w:rPr>
      <w:caps/>
      <w:color w:val="365F91" w:themeColor="accent1" w:themeShade="BF"/>
      <w:sz w:val="28"/>
    </w:rPr>
  </w:style>
  <w:style w:type="paragraph" w:styleId="Verzeichnis1">
    <w:name w:val="toc 1"/>
    <w:basedOn w:val="Standard"/>
    <w:next w:val="Standard"/>
    <w:autoRedefine/>
    <w:uiPriority w:val="39"/>
    <w:unhideWhenUsed/>
    <w:rsid w:val="00C45D37"/>
    <w:pPr>
      <w:tabs>
        <w:tab w:val="left" w:pos="426"/>
        <w:tab w:val="right" w:leader="dot" w:pos="9627"/>
      </w:tabs>
      <w:spacing w:after="100"/>
    </w:pPr>
    <w:rPr>
      <w:b/>
      <w:noProof/>
    </w:rPr>
  </w:style>
  <w:style w:type="character" w:styleId="Hyperlink">
    <w:name w:val="Hyperlink"/>
    <w:basedOn w:val="Absatz-Standardschriftart"/>
    <w:uiPriority w:val="99"/>
    <w:unhideWhenUsed/>
    <w:rsid w:val="00B41351"/>
    <w:rPr>
      <w:color w:val="0000FF" w:themeColor="hyperlink"/>
      <w:u w:val="single"/>
    </w:rPr>
  </w:style>
  <w:style w:type="paragraph" w:styleId="Kopfzeile">
    <w:name w:val="header"/>
    <w:basedOn w:val="Standard"/>
    <w:link w:val="KopfzeileZchn"/>
    <w:uiPriority w:val="99"/>
    <w:unhideWhenUsed/>
    <w:rsid w:val="000E4080"/>
    <w:pPr>
      <w:tabs>
        <w:tab w:val="center" w:pos="4536"/>
        <w:tab w:val="right" w:pos="9072"/>
      </w:tabs>
    </w:pPr>
  </w:style>
  <w:style w:type="character" w:customStyle="1" w:styleId="KopfzeileZchn">
    <w:name w:val="Kopfzeile Zchn"/>
    <w:basedOn w:val="Absatz-Standardschriftart"/>
    <w:link w:val="Kopfzeile"/>
    <w:uiPriority w:val="99"/>
    <w:rsid w:val="000E4080"/>
    <w:rPr>
      <w:rFonts w:ascii="Univers 45 Light" w:hAnsi="Univers 45 Light"/>
    </w:rPr>
  </w:style>
  <w:style w:type="paragraph" w:styleId="Fuzeile">
    <w:name w:val="footer"/>
    <w:basedOn w:val="Standard"/>
    <w:link w:val="FuzeileZchn"/>
    <w:uiPriority w:val="99"/>
    <w:unhideWhenUsed/>
    <w:rsid w:val="00DC7008"/>
    <w:pPr>
      <w:tabs>
        <w:tab w:val="center" w:pos="4536"/>
        <w:tab w:val="right" w:pos="9072"/>
      </w:tabs>
    </w:pPr>
  </w:style>
  <w:style w:type="character" w:customStyle="1" w:styleId="FuzeileZchn">
    <w:name w:val="Fußzeile Zchn"/>
    <w:basedOn w:val="Absatz-Standardschriftart"/>
    <w:link w:val="Fuzeile"/>
    <w:uiPriority w:val="99"/>
    <w:rsid w:val="00DC7008"/>
    <w:rPr>
      <w:rFonts w:ascii="Univers 45 Light" w:hAnsi="Univers 45 Light"/>
    </w:rPr>
  </w:style>
  <w:style w:type="paragraph" w:styleId="Beschriftung">
    <w:name w:val="caption"/>
    <w:basedOn w:val="Standard"/>
    <w:link w:val="BeschriftungZchn"/>
    <w:uiPriority w:val="35"/>
    <w:unhideWhenUsed/>
    <w:qFormat/>
    <w:rsid w:val="000F73EE"/>
    <w:pPr>
      <w:tabs>
        <w:tab w:val="left" w:pos="851"/>
      </w:tabs>
      <w:spacing w:before="60"/>
      <w:ind w:left="851" w:hanging="851"/>
    </w:pPr>
    <w:rPr>
      <w:bCs/>
      <w:noProof/>
      <w:color w:val="000000" w:themeColor="text1"/>
      <w:sz w:val="18"/>
      <w:szCs w:val="18"/>
    </w:rPr>
  </w:style>
  <w:style w:type="paragraph" w:styleId="Abbildungsverzeichnis">
    <w:name w:val="table of figures"/>
    <w:basedOn w:val="Standard"/>
    <w:next w:val="Standard"/>
    <w:link w:val="AbbildungsverzeichnisZchn"/>
    <w:uiPriority w:val="99"/>
    <w:unhideWhenUsed/>
    <w:rsid w:val="00446C35"/>
    <w:pPr>
      <w:spacing w:after="120"/>
    </w:pPr>
  </w:style>
  <w:style w:type="character" w:customStyle="1" w:styleId="berschrift2Zchn">
    <w:name w:val="Überschrift 2 Zchn"/>
    <w:basedOn w:val="Absatz-Standardschriftart"/>
    <w:link w:val="berschrift2"/>
    <w:uiPriority w:val="9"/>
    <w:rsid w:val="006D6157"/>
    <w:rPr>
      <w:rFonts w:ascii="Open Sans" w:eastAsiaTheme="majorEastAsia" w:hAnsi="Open Sans" w:cstheme="majorBidi"/>
      <w:b/>
      <w:bCs/>
      <w:color w:val="000000" w:themeColor="text1"/>
      <w:sz w:val="28"/>
      <w:szCs w:val="26"/>
      <w:lang w:val="en-US"/>
    </w:rPr>
  </w:style>
  <w:style w:type="character" w:customStyle="1" w:styleId="berschrift3Zchn">
    <w:name w:val="Überschrift 3 Zchn"/>
    <w:basedOn w:val="Absatz-Standardschriftart"/>
    <w:link w:val="berschrift3"/>
    <w:uiPriority w:val="9"/>
    <w:rsid w:val="00064DF4"/>
    <w:rPr>
      <w:rFonts w:ascii="Open Sans" w:eastAsiaTheme="majorEastAsia" w:hAnsi="Open Sans" w:cstheme="majorBidi"/>
      <w:b/>
      <w:bCs/>
      <w:color w:val="000000" w:themeColor="text1"/>
      <w:sz w:val="24"/>
      <w:lang w:val="en-US"/>
    </w:rPr>
  </w:style>
  <w:style w:type="character" w:customStyle="1" w:styleId="berschrift4Zchn">
    <w:name w:val="Überschrift 4 Zchn"/>
    <w:basedOn w:val="Absatz-Standardschriftart"/>
    <w:link w:val="berschrift4"/>
    <w:uiPriority w:val="9"/>
    <w:rsid w:val="007E54FC"/>
    <w:rPr>
      <w:rFonts w:ascii="Open Sans" w:eastAsiaTheme="majorEastAsia" w:hAnsi="Open Sans" w:cstheme="majorBidi"/>
      <w:bCs/>
      <w:iCs/>
      <w:color w:val="000000" w:themeColor="text1"/>
      <w:lang w:val="en-US"/>
    </w:rPr>
  </w:style>
  <w:style w:type="character" w:customStyle="1" w:styleId="berschrift5Zchn">
    <w:name w:val="Überschrift 5 Zchn"/>
    <w:basedOn w:val="Absatz-Standardschriftart"/>
    <w:link w:val="berschrift5"/>
    <w:uiPriority w:val="9"/>
    <w:semiHidden/>
    <w:rsid w:val="0082797E"/>
    <w:rPr>
      <w:rFonts w:asciiTheme="majorHAnsi" w:eastAsiaTheme="majorEastAsia" w:hAnsiTheme="majorHAnsi" w:cstheme="majorBidi"/>
      <w:color w:val="243F60" w:themeColor="accent1" w:themeShade="7F"/>
      <w:lang w:val="en-US"/>
    </w:rPr>
  </w:style>
  <w:style w:type="character" w:customStyle="1" w:styleId="berschrift6Zchn">
    <w:name w:val="Überschrift 6 Zchn"/>
    <w:basedOn w:val="Absatz-Standardschriftart"/>
    <w:link w:val="berschrift6"/>
    <w:uiPriority w:val="9"/>
    <w:semiHidden/>
    <w:rsid w:val="0082797E"/>
    <w:rPr>
      <w:rFonts w:asciiTheme="majorHAnsi" w:eastAsiaTheme="majorEastAsia" w:hAnsiTheme="majorHAnsi" w:cstheme="majorBidi"/>
      <w:i/>
      <w:iCs/>
      <w:color w:val="243F60" w:themeColor="accent1" w:themeShade="7F"/>
      <w:lang w:val="en-US"/>
    </w:rPr>
  </w:style>
  <w:style w:type="character" w:customStyle="1" w:styleId="berschrift7Zchn">
    <w:name w:val="Überschrift 7 Zchn"/>
    <w:basedOn w:val="Absatz-Standardschriftart"/>
    <w:link w:val="berschrift7"/>
    <w:uiPriority w:val="9"/>
    <w:semiHidden/>
    <w:rsid w:val="0082797E"/>
    <w:rPr>
      <w:rFonts w:asciiTheme="majorHAnsi" w:eastAsiaTheme="majorEastAsia" w:hAnsiTheme="majorHAnsi" w:cstheme="majorBidi"/>
      <w:i/>
      <w:iCs/>
      <w:color w:val="404040" w:themeColor="text1" w:themeTint="BF"/>
      <w:lang w:val="en-US"/>
    </w:rPr>
  </w:style>
  <w:style w:type="character" w:customStyle="1" w:styleId="berschrift8Zchn">
    <w:name w:val="Überschrift 8 Zchn"/>
    <w:basedOn w:val="Absatz-Standardschriftart"/>
    <w:link w:val="berschrift8"/>
    <w:uiPriority w:val="9"/>
    <w:semiHidden/>
    <w:rsid w:val="0082797E"/>
    <w:rPr>
      <w:rFonts w:asciiTheme="majorHAnsi" w:eastAsiaTheme="majorEastAsia" w:hAnsiTheme="majorHAnsi" w:cstheme="majorBidi"/>
      <w:color w:val="404040" w:themeColor="text1" w:themeTint="BF"/>
      <w:sz w:val="20"/>
      <w:szCs w:val="20"/>
      <w:lang w:val="en-US"/>
    </w:rPr>
  </w:style>
  <w:style w:type="character" w:customStyle="1" w:styleId="berschrift9Zchn">
    <w:name w:val="Überschrift 9 Zchn"/>
    <w:basedOn w:val="Absatz-Standardschriftart"/>
    <w:link w:val="berschrift9"/>
    <w:uiPriority w:val="9"/>
    <w:semiHidden/>
    <w:rsid w:val="0082797E"/>
    <w:rPr>
      <w:rFonts w:asciiTheme="majorHAnsi" w:eastAsiaTheme="majorEastAsia" w:hAnsiTheme="majorHAnsi" w:cstheme="majorBidi"/>
      <w:i/>
      <w:iCs/>
      <w:color w:val="404040" w:themeColor="text1" w:themeTint="BF"/>
      <w:sz w:val="20"/>
      <w:szCs w:val="20"/>
      <w:lang w:val="en-US"/>
    </w:rPr>
  </w:style>
  <w:style w:type="paragraph" w:styleId="StandardWeb">
    <w:name w:val="Normal (Web)"/>
    <w:basedOn w:val="Standard"/>
    <w:uiPriority w:val="99"/>
    <w:semiHidden/>
    <w:unhideWhenUsed/>
    <w:rsid w:val="008E13F5"/>
    <w:pPr>
      <w:spacing w:before="100" w:beforeAutospacing="1" w:after="238"/>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8E13F5"/>
    <w:rPr>
      <w:b/>
      <w:bCs/>
    </w:rPr>
  </w:style>
  <w:style w:type="paragraph" w:customStyle="1" w:styleId="Tabellenberschrift">
    <w:name w:val="Tabellenüberschrift"/>
    <w:basedOn w:val="Beschriftung"/>
    <w:link w:val="TabellenberschriftZchn"/>
    <w:qFormat/>
    <w:rsid w:val="00665B07"/>
    <w:pPr>
      <w:tabs>
        <w:tab w:val="clear" w:pos="851"/>
        <w:tab w:val="left" w:pos="993"/>
      </w:tabs>
      <w:spacing w:before="0" w:after="120"/>
      <w:ind w:left="993" w:hanging="993"/>
    </w:pPr>
  </w:style>
  <w:style w:type="paragraph" w:customStyle="1" w:styleId="Spaltentitel">
    <w:name w:val="Spaltentitel"/>
    <w:basedOn w:val="Standard"/>
    <w:qFormat/>
    <w:rsid w:val="00665B07"/>
    <w:pPr>
      <w:jc w:val="center"/>
    </w:pPr>
    <w:rPr>
      <w:rFonts w:eastAsia="Times New Roman" w:cs="Times New Roman"/>
      <w:b/>
      <w:bCs/>
      <w:iCs/>
      <w:color w:val="000000" w:themeColor="text1"/>
      <w:sz w:val="20"/>
      <w:szCs w:val="20"/>
      <w:lang w:eastAsia="de-DE"/>
    </w:rPr>
  </w:style>
  <w:style w:type="character" w:customStyle="1" w:styleId="BeschriftungZchn">
    <w:name w:val="Beschriftung Zchn"/>
    <w:basedOn w:val="Absatz-Standardschriftart"/>
    <w:link w:val="Beschriftung"/>
    <w:uiPriority w:val="35"/>
    <w:rsid w:val="004F7C1A"/>
    <w:rPr>
      <w:rFonts w:ascii="Univers 45 Light" w:hAnsi="Univers 45 Light"/>
      <w:bCs/>
      <w:noProof/>
      <w:color w:val="000000" w:themeColor="text1"/>
      <w:sz w:val="18"/>
      <w:szCs w:val="18"/>
    </w:rPr>
  </w:style>
  <w:style w:type="character" w:customStyle="1" w:styleId="TabellenberschriftZchn">
    <w:name w:val="Tabellenüberschrift Zchn"/>
    <w:basedOn w:val="BeschriftungZchn"/>
    <w:link w:val="Tabellenberschrift"/>
    <w:rsid w:val="00665B07"/>
    <w:rPr>
      <w:rFonts w:ascii="Open Sans" w:hAnsi="Open Sans"/>
      <w:bCs/>
      <w:noProof/>
      <w:color w:val="000000" w:themeColor="text1"/>
      <w:sz w:val="18"/>
      <w:szCs w:val="18"/>
    </w:rPr>
  </w:style>
  <w:style w:type="paragraph" w:customStyle="1" w:styleId="Zeilentitel">
    <w:name w:val="Zeilentitel"/>
    <w:basedOn w:val="Standard"/>
    <w:qFormat/>
    <w:rsid w:val="00665B07"/>
    <w:rPr>
      <w:rFonts w:eastAsia="Times New Roman" w:cs="Times New Roman"/>
      <w:b/>
      <w:bCs/>
      <w:iCs/>
      <w:color w:val="000000" w:themeColor="text1"/>
      <w:sz w:val="20"/>
      <w:szCs w:val="20"/>
      <w:lang w:eastAsia="de-DE"/>
    </w:rPr>
  </w:style>
  <w:style w:type="paragraph" w:customStyle="1" w:styleId="Zeilentitel2">
    <w:name w:val="Zeilentitel 2"/>
    <w:basedOn w:val="Standard"/>
    <w:qFormat/>
    <w:rsid w:val="00F00258"/>
    <w:pPr>
      <w:ind w:left="113"/>
    </w:pPr>
    <w:rPr>
      <w:rFonts w:eastAsia="Times New Roman" w:cs="Times New Roman"/>
      <w:color w:val="000000" w:themeColor="text1"/>
      <w:sz w:val="20"/>
      <w:szCs w:val="20"/>
      <w:lang w:eastAsia="de-DE"/>
    </w:rPr>
  </w:style>
  <w:style w:type="paragraph" w:customStyle="1" w:styleId="Tabelleninhalt">
    <w:name w:val="Tabelleninhalt"/>
    <w:basedOn w:val="Standard"/>
    <w:qFormat/>
    <w:rsid w:val="00F00258"/>
    <w:rPr>
      <w:rFonts w:eastAsia="Times New Roman" w:cs="Times New Roman"/>
      <w:color w:val="000000" w:themeColor="text1"/>
      <w:sz w:val="20"/>
      <w:szCs w:val="20"/>
      <w:lang w:eastAsia="de-DE"/>
    </w:rPr>
  </w:style>
  <w:style w:type="paragraph" w:customStyle="1" w:styleId="TabelleninhaltZahl">
    <w:name w:val="Tabelleninhalt Zahl"/>
    <w:basedOn w:val="Tabelleninhalt"/>
    <w:qFormat/>
    <w:rsid w:val="00F00258"/>
    <w:pPr>
      <w:jc w:val="right"/>
    </w:pPr>
  </w:style>
  <w:style w:type="paragraph" w:customStyle="1" w:styleId="TabellenInhalt0">
    <w:name w:val="Tabellen Inhalt"/>
    <w:basedOn w:val="Textkrper"/>
    <w:uiPriority w:val="99"/>
    <w:rsid w:val="00AC7006"/>
    <w:pPr>
      <w:autoSpaceDE w:val="0"/>
      <w:autoSpaceDN w:val="0"/>
      <w:adjustRightInd w:val="0"/>
      <w:spacing w:after="0" w:line="240" w:lineRule="auto"/>
    </w:pPr>
    <w:rPr>
      <w:rFonts w:ascii="Thorndale" w:hAnsi="Thorndale"/>
      <w:sz w:val="24"/>
      <w:szCs w:val="24"/>
    </w:rPr>
  </w:style>
  <w:style w:type="paragraph" w:customStyle="1" w:styleId="Tabellenberschrift0">
    <w:name w:val="Tabellen Überschrift"/>
    <w:basedOn w:val="TabellenInhalt0"/>
    <w:uiPriority w:val="99"/>
    <w:rsid w:val="00AC7006"/>
    <w:pPr>
      <w:jc w:val="center"/>
    </w:pPr>
    <w:rPr>
      <w:b/>
      <w:bCs/>
      <w:i/>
      <w:iCs/>
    </w:rPr>
  </w:style>
  <w:style w:type="paragraph" w:customStyle="1" w:styleId="QuellenangabeTabelle">
    <w:name w:val="Quellenangabe Tabelle"/>
    <w:basedOn w:val="Beschriftung"/>
    <w:link w:val="QuellenangabeTabelleZchn"/>
    <w:qFormat/>
    <w:rsid w:val="00B20F1F"/>
    <w:pPr>
      <w:spacing w:before="120"/>
    </w:pPr>
  </w:style>
  <w:style w:type="paragraph" w:customStyle="1" w:styleId="Verzeichniseintrag">
    <w:name w:val="Verzeichniseintrag"/>
    <w:basedOn w:val="Standard"/>
    <w:link w:val="VerzeichniseintragZchn"/>
    <w:qFormat/>
    <w:rsid w:val="00C857CB"/>
    <w:pPr>
      <w:spacing w:after="120"/>
      <w:ind w:left="1418" w:hanging="1418"/>
    </w:pPr>
  </w:style>
  <w:style w:type="character" w:customStyle="1" w:styleId="QuellenangabeTabelleZchn">
    <w:name w:val="Quellenangabe Tabelle Zchn"/>
    <w:basedOn w:val="BeschriftungZchn"/>
    <w:link w:val="QuellenangabeTabelle"/>
    <w:rsid w:val="00B20F1F"/>
    <w:rPr>
      <w:rFonts w:ascii="Univers 45 Light" w:hAnsi="Univers 45 Light"/>
      <w:bCs/>
      <w:noProof/>
      <w:color w:val="000000" w:themeColor="text1"/>
      <w:sz w:val="18"/>
      <w:szCs w:val="18"/>
    </w:rPr>
  </w:style>
  <w:style w:type="paragraph" w:styleId="Verzeichnis2">
    <w:name w:val="toc 2"/>
    <w:basedOn w:val="Standard"/>
    <w:next w:val="Standard"/>
    <w:autoRedefine/>
    <w:uiPriority w:val="39"/>
    <w:unhideWhenUsed/>
    <w:rsid w:val="001740F5"/>
    <w:pPr>
      <w:tabs>
        <w:tab w:val="left" w:pos="880"/>
        <w:tab w:val="right" w:leader="dot" w:pos="9627"/>
      </w:tabs>
      <w:spacing w:after="100"/>
      <w:ind w:left="221"/>
    </w:pPr>
  </w:style>
  <w:style w:type="character" w:customStyle="1" w:styleId="VerzeichniseintragZchn">
    <w:name w:val="Verzeichniseintrag Zchn"/>
    <w:basedOn w:val="Absatz-Standardschriftart"/>
    <w:link w:val="Verzeichniseintrag"/>
    <w:rsid w:val="00C857CB"/>
    <w:rPr>
      <w:rFonts w:ascii="Univers 45 Light" w:hAnsi="Univers 45 Light"/>
    </w:rPr>
  </w:style>
  <w:style w:type="character" w:styleId="Platzhaltertext">
    <w:name w:val="Placeholder Text"/>
    <w:basedOn w:val="Absatz-Standardschriftart"/>
    <w:uiPriority w:val="99"/>
    <w:semiHidden/>
    <w:rsid w:val="009B7754"/>
    <w:rPr>
      <w:color w:val="808080"/>
    </w:rPr>
  </w:style>
  <w:style w:type="paragraph" w:styleId="Verzeichnis9">
    <w:name w:val="toc 9"/>
    <w:basedOn w:val="Standard"/>
    <w:next w:val="Standard"/>
    <w:autoRedefine/>
    <w:uiPriority w:val="39"/>
    <w:unhideWhenUsed/>
    <w:rsid w:val="00B01154"/>
    <w:pPr>
      <w:spacing w:after="100"/>
      <w:ind w:left="1760"/>
    </w:pPr>
  </w:style>
  <w:style w:type="paragraph" w:customStyle="1" w:styleId="Formel">
    <w:name w:val="Formel"/>
    <w:basedOn w:val="Beschriftung"/>
    <w:link w:val="FormelZchn"/>
    <w:qFormat/>
    <w:rsid w:val="00012FD7"/>
    <w:pPr>
      <w:tabs>
        <w:tab w:val="clear" w:pos="851"/>
        <w:tab w:val="right" w:pos="9639"/>
      </w:tabs>
      <w:ind w:left="0" w:firstLine="0"/>
      <w:jc w:val="center"/>
    </w:pPr>
    <w:rPr>
      <w:rFonts w:eastAsiaTheme="minorEastAsia"/>
      <w:noProof w:val="0"/>
    </w:rPr>
  </w:style>
  <w:style w:type="table" w:styleId="Tabellenraster">
    <w:name w:val="Table Grid"/>
    <w:basedOn w:val="NormaleTabelle"/>
    <w:uiPriority w:val="59"/>
    <w:rsid w:val="00C857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rmelZchn">
    <w:name w:val="Formel Zchn"/>
    <w:basedOn w:val="BeschriftungZchn"/>
    <w:link w:val="Formel"/>
    <w:rsid w:val="00012FD7"/>
    <w:rPr>
      <w:rFonts w:ascii="Univers 45 Light" w:eastAsiaTheme="minorEastAsia" w:hAnsi="Univers 45 Light"/>
      <w:bCs/>
      <w:noProof/>
      <w:color w:val="000000" w:themeColor="text1"/>
      <w:sz w:val="18"/>
      <w:szCs w:val="18"/>
    </w:rPr>
  </w:style>
  <w:style w:type="paragraph" w:customStyle="1" w:styleId="Formelbeschriftung">
    <w:name w:val="Formelbeschriftung"/>
    <w:basedOn w:val="Formel"/>
    <w:qFormat/>
    <w:rsid w:val="00012FD7"/>
  </w:style>
  <w:style w:type="paragraph" w:styleId="Funotentext">
    <w:name w:val="footnote text"/>
    <w:basedOn w:val="Standard"/>
    <w:link w:val="FunotentextZchn"/>
    <w:uiPriority w:val="99"/>
    <w:unhideWhenUsed/>
    <w:rsid w:val="00766B44"/>
    <w:pPr>
      <w:ind w:left="567" w:hanging="567"/>
    </w:pPr>
    <w:rPr>
      <w:sz w:val="18"/>
      <w:szCs w:val="20"/>
    </w:rPr>
  </w:style>
  <w:style w:type="character" w:customStyle="1" w:styleId="FunotentextZchn">
    <w:name w:val="Fußnotentext Zchn"/>
    <w:basedOn w:val="Absatz-Standardschriftart"/>
    <w:link w:val="Funotentext"/>
    <w:uiPriority w:val="99"/>
    <w:rsid w:val="00766B44"/>
    <w:rPr>
      <w:rFonts w:ascii="Univers 45 Light" w:hAnsi="Univers 45 Light"/>
      <w:sz w:val="18"/>
      <w:szCs w:val="20"/>
    </w:rPr>
  </w:style>
  <w:style w:type="character" w:styleId="Funotenzeichen">
    <w:name w:val="footnote reference"/>
    <w:basedOn w:val="Absatz-Standardschriftart"/>
    <w:uiPriority w:val="99"/>
    <w:unhideWhenUsed/>
    <w:rsid w:val="00766B44"/>
    <w:rPr>
      <w:rFonts w:ascii="Univers 45 Light" w:hAnsi="Univers 45 Light"/>
      <w:dstrike w:val="0"/>
      <w:sz w:val="22"/>
      <w:vertAlign w:val="superscript"/>
    </w:rPr>
  </w:style>
  <w:style w:type="paragraph" w:styleId="Liste">
    <w:name w:val="List"/>
    <w:basedOn w:val="Standard"/>
    <w:uiPriority w:val="99"/>
    <w:unhideWhenUsed/>
    <w:rsid w:val="004429C4"/>
    <w:pPr>
      <w:ind w:left="283" w:hanging="283"/>
      <w:contextualSpacing/>
    </w:pPr>
  </w:style>
  <w:style w:type="paragraph" w:styleId="Listenfortsetzung">
    <w:name w:val="List Continue"/>
    <w:basedOn w:val="Standard"/>
    <w:uiPriority w:val="99"/>
    <w:unhideWhenUsed/>
    <w:rsid w:val="004429C4"/>
    <w:pPr>
      <w:spacing w:after="120"/>
      <w:ind w:left="283"/>
      <w:contextualSpacing/>
    </w:pPr>
  </w:style>
  <w:style w:type="paragraph" w:customStyle="1" w:styleId="nummerierteListeAnfang">
    <w:name w:val="nummerierte Liste Anfang"/>
    <w:basedOn w:val="Textkrper"/>
    <w:next w:val="nummerierteListeFortsetzung"/>
    <w:link w:val="nummerierteListeAnfangZchn"/>
    <w:qFormat/>
    <w:rsid w:val="00F96470"/>
    <w:pPr>
      <w:spacing w:before="480"/>
    </w:pPr>
  </w:style>
  <w:style w:type="paragraph" w:customStyle="1" w:styleId="nummerierteListeFortsetzung">
    <w:name w:val="nummerierte Liste Fortsetzung"/>
    <w:basedOn w:val="Listenabsatz"/>
    <w:qFormat/>
    <w:rsid w:val="00627972"/>
    <w:pPr>
      <w:spacing w:after="240" w:line="360" w:lineRule="auto"/>
      <w:ind w:left="0"/>
      <w:contextualSpacing w:val="0"/>
    </w:pPr>
  </w:style>
  <w:style w:type="character" w:customStyle="1" w:styleId="nummerierteListeAnfangZchn">
    <w:name w:val="nummerierte Liste Anfang Zchn"/>
    <w:basedOn w:val="berschrift1Zchn"/>
    <w:link w:val="nummerierteListeAnfang"/>
    <w:rsid w:val="00F96470"/>
    <w:rPr>
      <w:rFonts w:ascii="Univers 45 Light" w:eastAsiaTheme="majorEastAsia" w:hAnsi="Univers 45 Light" w:cstheme="majorBidi"/>
      <w:b/>
      <w:bCs/>
      <w:caps w:val="0"/>
      <w:color w:val="0B2A51"/>
      <w:sz w:val="32"/>
      <w:szCs w:val="28"/>
      <w:lang w:val="en-US"/>
    </w:rPr>
  </w:style>
  <w:style w:type="paragraph" w:customStyle="1" w:styleId="nummerierteListeEnde">
    <w:name w:val="nummerierte Liste Ende"/>
    <w:basedOn w:val="Listenabsatz"/>
    <w:next w:val="TextkrperBlocksatz"/>
    <w:qFormat/>
    <w:rsid w:val="00F96470"/>
    <w:pPr>
      <w:spacing w:after="480" w:line="360" w:lineRule="auto"/>
      <w:ind w:left="0"/>
      <w:contextualSpacing w:val="0"/>
    </w:pPr>
  </w:style>
  <w:style w:type="paragraph" w:styleId="NurText">
    <w:name w:val="Plain Text"/>
    <w:basedOn w:val="Standard"/>
    <w:link w:val="NurTextZchn"/>
    <w:uiPriority w:val="99"/>
    <w:unhideWhenUsed/>
    <w:rsid w:val="001964BF"/>
    <w:rPr>
      <w:rFonts w:ascii="Consolas" w:hAnsi="Consolas"/>
      <w:sz w:val="21"/>
      <w:szCs w:val="21"/>
    </w:rPr>
  </w:style>
  <w:style w:type="character" w:customStyle="1" w:styleId="NurTextZchn">
    <w:name w:val="Nur Text Zchn"/>
    <w:basedOn w:val="Absatz-Standardschriftart"/>
    <w:link w:val="NurText"/>
    <w:uiPriority w:val="99"/>
    <w:rsid w:val="001964BF"/>
    <w:rPr>
      <w:rFonts w:ascii="Consolas" w:hAnsi="Consolas"/>
      <w:sz w:val="21"/>
      <w:szCs w:val="21"/>
    </w:rPr>
  </w:style>
  <w:style w:type="paragraph" w:customStyle="1" w:styleId="Abkrzungsverzeichnis">
    <w:name w:val="Abkürzungsverzeichnis"/>
    <w:basedOn w:val="Abbildungsverzeichnis"/>
    <w:link w:val="AbkrzungsverzeichnisZchn"/>
    <w:qFormat/>
    <w:rsid w:val="004003D9"/>
    <w:pPr>
      <w:ind w:left="1418" w:hanging="1418"/>
    </w:pPr>
  </w:style>
  <w:style w:type="character" w:customStyle="1" w:styleId="AbbildungsverzeichnisZchn">
    <w:name w:val="Abbildungsverzeichnis Zchn"/>
    <w:basedOn w:val="Absatz-Standardschriftart"/>
    <w:link w:val="Abbildungsverzeichnis"/>
    <w:uiPriority w:val="99"/>
    <w:rsid w:val="0000789B"/>
    <w:rPr>
      <w:rFonts w:ascii="Univers 45 Light" w:hAnsi="Univers 45 Light"/>
    </w:rPr>
  </w:style>
  <w:style w:type="character" w:customStyle="1" w:styleId="AbkrzungsverzeichnisZchn">
    <w:name w:val="Abkürzungsverzeichnis Zchn"/>
    <w:basedOn w:val="AbbildungsverzeichnisZchn"/>
    <w:link w:val="Abkrzungsverzeichnis"/>
    <w:rsid w:val="004003D9"/>
    <w:rPr>
      <w:rFonts w:ascii="Open Sans" w:hAnsi="Open Sans"/>
    </w:rPr>
  </w:style>
  <w:style w:type="paragraph" w:customStyle="1" w:styleId="TextkrperBlocksatz">
    <w:name w:val="Textkörper Blocksatz"/>
    <w:basedOn w:val="Textkrper"/>
    <w:qFormat/>
    <w:rsid w:val="00646416"/>
    <w:pPr>
      <w:jc w:val="both"/>
    </w:pPr>
  </w:style>
  <w:style w:type="paragraph" w:customStyle="1" w:styleId="AufzhlungAnfang">
    <w:name w:val="Aufzählung Anfang"/>
    <w:basedOn w:val="Textkrper"/>
    <w:qFormat/>
    <w:rsid w:val="00512BFA"/>
    <w:pPr>
      <w:numPr>
        <w:numId w:val="5"/>
      </w:numPr>
      <w:spacing w:before="480" w:after="0"/>
    </w:pPr>
  </w:style>
  <w:style w:type="paragraph" w:customStyle="1" w:styleId="AufzhlungFortsetzung">
    <w:name w:val="Aufzählung Fortsetzung"/>
    <w:basedOn w:val="AufzhlungAnfang"/>
    <w:qFormat/>
    <w:rsid w:val="006D3453"/>
    <w:pPr>
      <w:spacing w:before="360"/>
    </w:pPr>
  </w:style>
  <w:style w:type="paragraph" w:customStyle="1" w:styleId="AufzhlungEnde">
    <w:name w:val="Aufzählung Ende"/>
    <w:basedOn w:val="Textkrper"/>
    <w:next w:val="TextkrperBlocksatz"/>
    <w:link w:val="AufzhlungEndeZchn"/>
    <w:qFormat/>
    <w:rsid w:val="001353E2"/>
    <w:pPr>
      <w:numPr>
        <w:numId w:val="4"/>
      </w:numPr>
      <w:spacing w:before="360" w:after="480"/>
      <w:ind w:left="454" w:hanging="454"/>
    </w:pPr>
  </w:style>
  <w:style w:type="character" w:customStyle="1" w:styleId="AufzhlungEndeZchn">
    <w:name w:val="Aufzählung Ende Zchn"/>
    <w:basedOn w:val="TextkrperZchn"/>
    <w:link w:val="AufzhlungEnde"/>
    <w:rsid w:val="001353E2"/>
    <w:rPr>
      <w:rFonts w:ascii="Open Sans" w:hAnsi="Open Sans"/>
      <w:lang w:val="en-US"/>
    </w:rPr>
  </w:style>
  <w:style w:type="paragraph" w:styleId="Literaturverzeichnis">
    <w:name w:val="Bibliography"/>
    <w:basedOn w:val="Standard"/>
    <w:next w:val="Standard"/>
    <w:uiPriority w:val="37"/>
    <w:unhideWhenUsed/>
    <w:rsid w:val="0086063B"/>
  </w:style>
  <w:style w:type="paragraph" w:customStyle="1" w:styleId="EidesstattlicheErklrung">
    <w:name w:val="Eidesstattliche Erklärung"/>
    <w:basedOn w:val="TextkrperBlocksatz"/>
    <w:qFormat/>
    <w:rsid w:val="00517216"/>
    <w:pPr>
      <w:spacing w:line="240" w:lineRule="auto"/>
    </w:pPr>
  </w:style>
  <w:style w:type="paragraph" w:customStyle="1" w:styleId="UnterschrifteidesstattlicheErklrung">
    <w:name w:val="Unterschrift eidesstattliche Erklärung"/>
    <w:basedOn w:val="TextkrperBlocksatz"/>
    <w:qFormat/>
    <w:rsid w:val="00517216"/>
    <w:pPr>
      <w:tabs>
        <w:tab w:val="right" w:leader="dot" w:pos="2552"/>
        <w:tab w:val="left" w:pos="6237"/>
        <w:tab w:val="right" w:leader="dot" w:pos="9498"/>
      </w:tabs>
      <w:spacing w:before="360" w:after="0" w:line="240" w:lineRule="auto"/>
    </w:pPr>
  </w:style>
  <w:style w:type="paragraph" w:customStyle="1" w:styleId="BeschriftungeidesstattlicheErklrung">
    <w:name w:val="Beschriftung eidesstattliche Erklärung"/>
    <w:basedOn w:val="TextkrperBlocksatz"/>
    <w:qFormat/>
    <w:rsid w:val="00517216"/>
    <w:pPr>
      <w:tabs>
        <w:tab w:val="left" w:pos="6379"/>
      </w:tabs>
      <w:spacing w:after="0" w:line="240" w:lineRule="auto"/>
    </w:pPr>
  </w:style>
  <w:style w:type="paragraph" w:customStyle="1" w:styleId="BeschriftungAnhang">
    <w:name w:val="Beschriftung Anhang"/>
    <w:basedOn w:val="Beschriftung"/>
    <w:next w:val="Textkrper"/>
    <w:qFormat/>
    <w:rsid w:val="001F6FFE"/>
    <w:pPr>
      <w:tabs>
        <w:tab w:val="clear" w:pos="851"/>
        <w:tab w:val="left" w:pos="1134"/>
      </w:tabs>
      <w:spacing w:before="0" w:after="360"/>
      <w:ind w:left="1134" w:hanging="1134"/>
    </w:pPr>
    <w:rPr>
      <w:sz w:val="22"/>
    </w:rPr>
  </w:style>
  <w:style w:type="paragraph" w:customStyle="1" w:styleId="berschriftNachtext">
    <w:name w:val="Überschrift Nachtext"/>
    <w:basedOn w:val="berschriftVortext"/>
    <w:qFormat/>
    <w:rsid w:val="00D66410"/>
  </w:style>
  <w:style w:type="paragraph" w:styleId="Verzeichnis3">
    <w:name w:val="toc 3"/>
    <w:basedOn w:val="Standard"/>
    <w:next w:val="Standard"/>
    <w:autoRedefine/>
    <w:uiPriority w:val="39"/>
    <w:unhideWhenUsed/>
    <w:rsid w:val="00E10A6D"/>
    <w:pPr>
      <w:spacing w:after="100"/>
      <w:ind w:left="440"/>
    </w:pPr>
  </w:style>
  <w:style w:type="paragraph" w:customStyle="1" w:styleId="berschriftThesen">
    <w:name w:val="Überschrift Thesen"/>
    <w:basedOn w:val="berschriftVortext"/>
    <w:qFormat/>
    <w:rsid w:val="00844788"/>
  </w:style>
  <w:style w:type="character" w:styleId="Hervorhebung">
    <w:name w:val="Emphasis"/>
    <w:basedOn w:val="Absatz-Standardschriftart"/>
    <w:uiPriority w:val="20"/>
    <w:qFormat/>
    <w:rsid w:val="00FF2423"/>
    <w:rPr>
      <w:rFonts w:ascii="Open Sans" w:hAnsi="Open Sans"/>
      <w:b/>
      <w:iCs/>
    </w:rPr>
  </w:style>
  <w:style w:type="character" w:customStyle="1" w:styleId="Beispiel">
    <w:name w:val="Beispiel"/>
    <w:basedOn w:val="Absatz-Standardschriftart"/>
    <w:uiPriority w:val="1"/>
    <w:qFormat/>
    <w:rsid w:val="00656C91"/>
    <w:rPr>
      <w:i/>
    </w:rPr>
  </w:style>
  <w:style w:type="character" w:customStyle="1" w:styleId="normalerText">
    <w:name w:val="normaler Text"/>
    <w:basedOn w:val="Absatz-Standardschriftart"/>
    <w:uiPriority w:val="1"/>
    <w:qFormat/>
    <w:rsid w:val="002A2867"/>
  </w:style>
  <w:style w:type="character" w:styleId="NichtaufgelsteErwhnung">
    <w:name w:val="Unresolved Mention"/>
    <w:basedOn w:val="Absatz-Standardschriftart"/>
    <w:uiPriority w:val="99"/>
    <w:semiHidden/>
    <w:unhideWhenUsed/>
    <w:rsid w:val="00EC704B"/>
    <w:rPr>
      <w:color w:val="605E5C"/>
      <w:shd w:val="clear" w:color="auto" w:fill="E1DFDD"/>
    </w:rPr>
  </w:style>
  <w:style w:type="character" w:styleId="Kommentarzeichen">
    <w:name w:val="annotation reference"/>
    <w:basedOn w:val="Absatz-Standardschriftart"/>
    <w:uiPriority w:val="99"/>
    <w:semiHidden/>
    <w:unhideWhenUsed/>
    <w:rsid w:val="007306A6"/>
    <w:rPr>
      <w:sz w:val="16"/>
      <w:szCs w:val="16"/>
    </w:rPr>
  </w:style>
  <w:style w:type="paragraph" w:styleId="Kommentartext">
    <w:name w:val="annotation text"/>
    <w:basedOn w:val="Standard"/>
    <w:link w:val="KommentartextZchn"/>
    <w:uiPriority w:val="99"/>
    <w:unhideWhenUsed/>
    <w:rsid w:val="007306A6"/>
    <w:rPr>
      <w:sz w:val="20"/>
      <w:szCs w:val="20"/>
    </w:rPr>
  </w:style>
  <w:style w:type="character" w:customStyle="1" w:styleId="KommentartextZchn">
    <w:name w:val="Kommentartext Zchn"/>
    <w:basedOn w:val="Absatz-Standardschriftart"/>
    <w:link w:val="Kommentartext"/>
    <w:uiPriority w:val="99"/>
    <w:rsid w:val="007306A6"/>
    <w:rPr>
      <w:rFonts w:ascii="Open Sans" w:hAnsi="Open Sans"/>
      <w:sz w:val="20"/>
      <w:szCs w:val="20"/>
    </w:rPr>
  </w:style>
  <w:style w:type="paragraph" w:styleId="Kommentarthema">
    <w:name w:val="annotation subject"/>
    <w:basedOn w:val="Kommentartext"/>
    <w:next w:val="Kommentartext"/>
    <w:link w:val="KommentarthemaZchn"/>
    <w:uiPriority w:val="99"/>
    <w:semiHidden/>
    <w:unhideWhenUsed/>
    <w:rsid w:val="007306A6"/>
    <w:rPr>
      <w:b/>
      <w:bCs/>
    </w:rPr>
  </w:style>
  <w:style w:type="character" w:customStyle="1" w:styleId="KommentarthemaZchn">
    <w:name w:val="Kommentarthema Zchn"/>
    <w:basedOn w:val="KommentartextZchn"/>
    <w:link w:val="Kommentarthema"/>
    <w:uiPriority w:val="99"/>
    <w:semiHidden/>
    <w:rsid w:val="007306A6"/>
    <w:rPr>
      <w:rFonts w:ascii="Open Sans" w:hAnsi="Open Sans"/>
      <w:b/>
      <w:bCs/>
      <w:sz w:val="20"/>
      <w:szCs w:val="20"/>
    </w:rPr>
  </w:style>
  <w:style w:type="paragraph" w:styleId="Endnotentext">
    <w:name w:val="endnote text"/>
    <w:basedOn w:val="Standard"/>
    <w:link w:val="EndnotentextZchn"/>
    <w:uiPriority w:val="99"/>
    <w:semiHidden/>
    <w:unhideWhenUsed/>
    <w:rsid w:val="00EF35D2"/>
    <w:rPr>
      <w:sz w:val="20"/>
      <w:szCs w:val="20"/>
    </w:rPr>
  </w:style>
  <w:style w:type="character" w:customStyle="1" w:styleId="EndnotentextZchn">
    <w:name w:val="Endnotentext Zchn"/>
    <w:basedOn w:val="Absatz-Standardschriftart"/>
    <w:link w:val="Endnotentext"/>
    <w:uiPriority w:val="99"/>
    <w:semiHidden/>
    <w:rsid w:val="00EF35D2"/>
    <w:rPr>
      <w:rFonts w:ascii="Open Sans" w:hAnsi="Open Sans"/>
      <w:sz w:val="20"/>
      <w:szCs w:val="20"/>
    </w:rPr>
  </w:style>
  <w:style w:type="character" w:styleId="Endnotenzeichen">
    <w:name w:val="endnote reference"/>
    <w:basedOn w:val="Absatz-Standardschriftart"/>
    <w:uiPriority w:val="99"/>
    <w:semiHidden/>
    <w:unhideWhenUsed/>
    <w:rsid w:val="00EF35D2"/>
    <w:rPr>
      <w:vertAlign w:val="superscript"/>
    </w:rPr>
  </w:style>
  <w:style w:type="table" w:styleId="EinfacheTabelle3">
    <w:name w:val="Plain Table 3"/>
    <w:basedOn w:val="NormaleTabelle"/>
    <w:uiPriority w:val="43"/>
    <w:rsid w:val="00D51ED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5">
    <w:name w:val="Plain Table 5"/>
    <w:basedOn w:val="NormaleTabelle"/>
    <w:uiPriority w:val="45"/>
    <w:rsid w:val="00D51ED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BesuchterLink">
    <w:name w:val="FollowedHyperlink"/>
    <w:basedOn w:val="Absatz-Standardschriftart"/>
    <w:uiPriority w:val="99"/>
    <w:semiHidden/>
    <w:unhideWhenUsed/>
    <w:rsid w:val="00D544DA"/>
    <w:rPr>
      <w:color w:val="800080" w:themeColor="followedHyperlink"/>
      <w:u w:val="single"/>
    </w:rPr>
  </w:style>
  <w:style w:type="paragraph" w:styleId="HTMLVorformatiert">
    <w:name w:val="HTML Preformatted"/>
    <w:basedOn w:val="Standard"/>
    <w:link w:val="HTMLVorformatiertZchn"/>
    <w:uiPriority w:val="99"/>
    <w:semiHidden/>
    <w:unhideWhenUsed/>
    <w:rsid w:val="007A1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7A1020"/>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144">
      <w:bodyDiv w:val="1"/>
      <w:marLeft w:val="0"/>
      <w:marRight w:val="0"/>
      <w:marTop w:val="0"/>
      <w:marBottom w:val="0"/>
      <w:divBdr>
        <w:top w:val="none" w:sz="0" w:space="0" w:color="auto"/>
        <w:left w:val="none" w:sz="0" w:space="0" w:color="auto"/>
        <w:bottom w:val="none" w:sz="0" w:space="0" w:color="auto"/>
        <w:right w:val="none" w:sz="0" w:space="0" w:color="auto"/>
      </w:divBdr>
    </w:div>
    <w:div w:id="200722">
      <w:bodyDiv w:val="1"/>
      <w:marLeft w:val="0"/>
      <w:marRight w:val="0"/>
      <w:marTop w:val="0"/>
      <w:marBottom w:val="0"/>
      <w:divBdr>
        <w:top w:val="none" w:sz="0" w:space="0" w:color="auto"/>
        <w:left w:val="none" w:sz="0" w:space="0" w:color="auto"/>
        <w:bottom w:val="none" w:sz="0" w:space="0" w:color="auto"/>
        <w:right w:val="none" w:sz="0" w:space="0" w:color="auto"/>
      </w:divBdr>
    </w:div>
    <w:div w:id="1324008">
      <w:bodyDiv w:val="1"/>
      <w:marLeft w:val="0"/>
      <w:marRight w:val="0"/>
      <w:marTop w:val="0"/>
      <w:marBottom w:val="0"/>
      <w:divBdr>
        <w:top w:val="none" w:sz="0" w:space="0" w:color="auto"/>
        <w:left w:val="none" w:sz="0" w:space="0" w:color="auto"/>
        <w:bottom w:val="none" w:sz="0" w:space="0" w:color="auto"/>
        <w:right w:val="none" w:sz="0" w:space="0" w:color="auto"/>
      </w:divBdr>
    </w:div>
    <w:div w:id="1325208">
      <w:bodyDiv w:val="1"/>
      <w:marLeft w:val="0"/>
      <w:marRight w:val="0"/>
      <w:marTop w:val="0"/>
      <w:marBottom w:val="0"/>
      <w:divBdr>
        <w:top w:val="none" w:sz="0" w:space="0" w:color="auto"/>
        <w:left w:val="none" w:sz="0" w:space="0" w:color="auto"/>
        <w:bottom w:val="none" w:sz="0" w:space="0" w:color="auto"/>
        <w:right w:val="none" w:sz="0" w:space="0" w:color="auto"/>
      </w:divBdr>
    </w:div>
    <w:div w:id="1473772">
      <w:bodyDiv w:val="1"/>
      <w:marLeft w:val="0"/>
      <w:marRight w:val="0"/>
      <w:marTop w:val="0"/>
      <w:marBottom w:val="0"/>
      <w:divBdr>
        <w:top w:val="none" w:sz="0" w:space="0" w:color="auto"/>
        <w:left w:val="none" w:sz="0" w:space="0" w:color="auto"/>
        <w:bottom w:val="none" w:sz="0" w:space="0" w:color="auto"/>
        <w:right w:val="none" w:sz="0" w:space="0" w:color="auto"/>
      </w:divBdr>
    </w:div>
    <w:div w:id="1976709">
      <w:bodyDiv w:val="1"/>
      <w:marLeft w:val="0"/>
      <w:marRight w:val="0"/>
      <w:marTop w:val="0"/>
      <w:marBottom w:val="0"/>
      <w:divBdr>
        <w:top w:val="none" w:sz="0" w:space="0" w:color="auto"/>
        <w:left w:val="none" w:sz="0" w:space="0" w:color="auto"/>
        <w:bottom w:val="none" w:sz="0" w:space="0" w:color="auto"/>
        <w:right w:val="none" w:sz="0" w:space="0" w:color="auto"/>
      </w:divBdr>
    </w:div>
    <w:div w:id="2705459">
      <w:bodyDiv w:val="1"/>
      <w:marLeft w:val="0"/>
      <w:marRight w:val="0"/>
      <w:marTop w:val="0"/>
      <w:marBottom w:val="0"/>
      <w:divBdr>
        <w:top w:val="none" w:sz="0" w:space="0" w:color="auto"/>
        <w:left w:val="none" w:sz="0" w:space="0" w:color="auto"/>
        <w:bottom w:val="none" w:sz="0" w:space="0" w:color="auto"/>
        <w:right w:val="none" w:sz="0" w:space="0" w:color="auto"/>
      </w:divBdr>
    </w:div>
    <w:div w:id="2752779">
      <w:bodyDiv w:val="1"/>
      <w:marLeft w:val="0"/>
      <w:marRight w:val="0"/>
      <w:marTop w:val="0"/>
      <w:marBottom w:val="0"/>
      <w:divBdr>
        <w:top w:val="none" w:sz="0" w:space="0" w:color="auto"/>
        <w:left w:val="none" w:sz="0" w:space="0" w:color="auto"/>
        <w:bottom w:val="none" w:sz="0" w:space="0" w:color="auto"/>
        <w:right w:val="none" w:sz="0" w:space="0" w:color="auto"/>
      </w:divBdr>
    </w:div>
    <w:div w:id="2904229">
      <w:bodyDiv w:val="1"/>
      <w:marLeft w:val="0"/>
      <w:marRight w:val="0"/>
      <w:marTop w:val="0"/>
      <w:marBottom w:val="0"/>
      <w:divBdr>
        <w:top w:val="none" w:sz="0" w:space="0" w:color="auto"/>
        <w:left w:val="none" w:sz="0" w:space="0" w:color="auto"/>
        <w:bottom w:val="none" w:sz="0" w:space="0" w:color="auto"/>
        <w:right w:val="none" w:sz="0" w:space="0" w:color="auto"/>
      </w:divBdr>
    </w:div>
    <w:div w:id="2974181">
      <w:bodyDiv w:val="1"/>
      <w:marLeft w:val="0"/>
      <w:marRight w:val="0"/>
      <w:marTop w:val="0"/>
      <w:marBottom w:val="0"/>
      <w:divBdr>
        <w:top w:val="none" w:sz="0" w:space="0" w:color="auto"/>
        <w:left w:val="none" w:sz="0" w:space="0" w:color="auto"/>
        <w:bottom w:val="none" w:sz="0" w:space="0" w:color="auto"/>
        <w:right w:val="none" w:sz="0" w:space="0" w:color="auto"/>
      </w:divBdr>
    </w:div>
    <w:div w:id="3175099">
      <w:bodyDiv w:val="1"/>
      <w:marLeft w:val="0"/>
      <w:marRight w:val="0"/>
      <w:marTop w:val="0"/>
      <w:marBottom w:val="0"/>
      <w:divBdr>
        <w:top w:val="none" w:sz="0" w:space="0" w:color="auto"/>
        <w:left w:val="none" w:sz="0" w:space="0" w:color="auto"/>
        <w:bottom w:val="none" w:sz="0" w:space="0" w:color="auto"/>
        <w:right w:val="none" w:sz="0" w:space="0" w:color="auto"/>
      </w:divBdr>
    </w:div>
    <w:div w:id="3676340">
      <w:bodyDiv w:val="1"/>
      <w:marLeft w:val="0"/>
      <w:marRight w:val="0"/>
      <w:marTop w:val="0"/>
      <w:marBottom w:val="0"/>
      <w:divBdr>
        <w:top w:val="none" w:sz="0" w:space="0" w:color="auto"/>
        <w:left w:val="none" w:sz="0" w:space="0" w:color="auto"/>
        <w:bottom w:val="none" w:sz="0" w:space="0" w:color="auto"/>
        <w:right w:val="none" w:sz="0" w:space="0" w:color="auto"/>
      </w:divBdr>
    </w:div>
    <w:div w:id="3829549">
      <w:bodyDiv w:val="1"/>
      <w:marLeft w:val="0"/>
      <w:marRight w:val="0"/>
      <w:marTop w:val="0"/>
      <w:marBottom w:val="0"/>
      <w:divBdr>
        <w:top w:val="none" w:sz="0" w:space="0" w:color="auto"/>
        <w:left w:val="none" w:sz="0" w:space="0" w:color="auto"/>
        <w:bottom w:val="none" w:sz="0" w:space="0" w:color="auto"/>
        <w:right w:val="none" w:sz="0" w:space="0" w:color="auto"/>
      </w:divBdr>
    </w:div>
    <w:div w:id="3945597">
      <w:bodyDiv w:val="1"/>
      <w:marLeft w:val="0"/>
      <w:marRight w:val="0"/>
      <w:marTop w:val="0"/>
      <w:marBottom w:val="0"/>
      <w:divBdr>
        <w:top w:val="none" w:sz="0" w:space="0" w:color="auto"/>
        <w:left w:val="none" w:sz="0" w:space="0" w:color="auto"/>
        <w:bottom w:val="none" w:sz="0" w:space="0" w:color="auto"/>
        <w:right w:val="none" w:sz="0" w:space="0" w:color="auto"/>
      </w:divBdr>
    </w:div>
    <w:div w:id="4090751">
      <w:bodyDiv w:val="1"/>
      <w:marLeft w:val="0"/>
      <w:marRight w:val="0"/>
      <w:marTop w:val="0"/>
      <w:marBottom w:val="0"/>
      <w:divBdr>
        <w:top w:val="none" w:sz="0" w:space="0" w:color="auto"/>
        <w:left w:val="none" w:sz="0" w:space="0" w:color="auto"/>
        <w:bottom w:val="none" w:sz="0" w:space="0" w:color="auto"/>
        <w:right w:val="none" w:sz="0" w:space="0" w:color="auto"/>
      </w:divBdr>
    </w:div>
    <w:div w:id="5988572">
      <w:bodyDiv w:val="1"/>
      <w:marLeft w:val="0"/>
      <w:marRight w:val="0"/>
      <w:marTop w:val="0"/>
      <w:marBottom w:val="0"/>
      <w:divBdr>
        <w:top w:val="none" w:sz="0" w:space="0" w:color="auto"/>
        <w:left w:val="none" w:sz="0" w:space="0" w:color="auto"/>
        <w:bottom w:val="none" w:sz="0" w:space="0" w:color="auto"/>
        <w:right w:val="none" w:sz="0" w:space="0" w:color="auto"/>
      </w:divBdr>
    </w:div>
    <w:div w:id="6447931">
      <w:bodyDiv w:val="1"/>
      <w:marLeft w:val="0"/>
      <w:marRight w:val="0"/>
      <w:marTop w:val="0"/>
      <w:marBottom w:val="0"/>
      <w:divBdr>
        <w:top w:val="none" w:sz="0" w:space="0" w:color="auto"/>
        <w:left w:val="none" w:sz="0" w:space="0" w:color="auto"/>
        <w:bottom w:val="none" w:sz="0" w:space="0" w:color="auto"/>
        <w:right w:val="none" w:sz="0" w:space="0" w:color="auto"/>
      </w:divBdr>
    </w:div>
    <w:div w:id="6953616">
      <w:bodyDiv w:val="1"/>
      <w:marLeft w:val="0"/>
      <w:marRight w:val="0"/>
      <w:marTop w:val="0"/>
      <w:marBottom w:val="0"/>
      <w:divBdr>
        <w:top w:val="none" w:sz="0" w:space="0" w:color="auto"/>
        <w:left w:val="none" w:sz="0" w:space="0" w:color="auto"/>
        <w:bottom w:val="none" w:sz="0" w:space="0" w:color="auto"/>
        <w:right w:val="none" w:sz="0" w:space="0" w:color="auto"/>
      </w:divBdr>
    </w:div>
    <w:div w:id="7215332">
      <w:bodyDiv w:val="1"/>
      <w:marLeft w:val="0"/>
      <w:marRight w:val="0"/>
      <w:marTop w:val="0"/>
      <w:marBottom w:val="0"/>
      <w:divBdr>
        <w:top w:val="none" w:sz="0" w:space="0" w:color="auto"/>
        <w:left w:val="none" w:sz="0" w:space="0" w:color="auto"/>
        <w:bottom w:val="none" w:sz="0" w:space="0" w:color="auto"/>
        <w:right w:val="none" w:sz="0" w:space="0" w:color="auto"/>
      </w:divBdr>
    </w:div>
    <w:div w:id="7294782">
      <w:bodyDiv w:val="1"/>
      <w:marLeft w:val="0"/>
      <w:marRight w:val="0"/>
      <w:marTop w:val="0"/>
      <w:marBottom w:val="0"/>
      <w:divBdr>
        <w:top w:val="none" w:sz="0" w:space="0" w:color="auto"/>
        <w:left w:val="none" w:sz="0" w:space="0" w:color="auto"/>
        <w:bottom w:val="none" w:sz="0" w:space="0" w:color="auto"/>
        <w:right w:val="none" w:sz="0" w:space="0" w:color="auto"/>
      </w:divBdr>
    </w:div>
    <w:div w:id="7684780">
      <w:bodyDiv w:val="1"/>
      <w:marLeft w:val="0"/>
      <w:marRight w:val="0"/>
      <w:marTop w:val="0"/>
      <w:marBottom w:val="0"/>
      <w:divBdr>
        <w:top w:val="none" w:sz="0" w:space="0" w:color="auto"/>
        <w:left w:val="none" w:sz="0" w:space="0" w:color="auto"/>
        <w:bottom w:val="none" w:sz="0" w:space="0" w:color="auto"/>
        <w:right w:val="none" w:sz="0" w:space="0" w:color="auto"/>
      </w:divBdr>
    </w:div>
    <w:div w:id="7759849">
      <w:bodyDiv w:val="1"/>
      <w:marLeft w:val="0"/>
      <w:marRight w:val="0"/>
      <w:marTop w:val="0"/>
      <w:marBottom w:val="0"/>
      <w:divBdr>
        <w:top w:val="none" w:sz="0" w:space="0" w:color="auto"/>
        <w:left w:val="none" w:sz="0" w:space="0" w:color="auto"/>
        <w:bottom w:val="none" w:sz="0" w:space="0" w:color="auto"/>
        <w:right w:val="none" w:sz="0" w:space="0" w:color="auto"/>
      </w:divBdr>
    </w:div>
    <w:div w:id="8070577">
      <w:bodyDiv w:val="1"/>
      <w:marLeft w:val="0"/>
      <w:marRight w:val="0"/>
      <w:marTop w:val="0"/>
      <w:marBottom w:val="0"/>
      <w:divBdr>
        <w:top w:val="none" w:sz="0" w:space="0" w:color="auto"/>
        <w:left w:val="none" w:sz="0" w:space="0" w:color="auto"/>
        <w:bottom w:val="none" w:sz="0" w:space="0" w:color="auto"/>
        <w:right w:val="none" w:sz="0" w:space="0" w:color="auto"/>
      </w:divBdr>
    </w:div>
    <w:div w:id="8994997">
      <w:bodyDiv w:val="1"/>
      <w:marLeft w:val="0"/>
      <w:marRight w:val="0"/>
      <w:marTop w:val="0"/>
      <w:marBottom w:val="0"/>
      <w:divBdr>
        <w:top w:val="none" w:sz="0" w:space="0" w:color="auto"/>
        <w:left w:val="none" w:sz="0" w:space="0" w:color="auto"/>
        <w:bottom w:val="none" w:sz="0" w:space="0" w:color="auto"/>
        <w:right w:val="none" w:sz="0" w:space="0" w:color="auto"/>
      </w:divBdr>
    </w:div>
    <w:div w:id="9336422">
      <w:bodyDiv w:val="1"/>
      <w:marLeft w:val="0"/>
      <w:marRight w:val="0"/>
      <w:marTop w:val="0"/>
      <w:marBottom w:val="0"/>
      <w:divBdr>
        <w:top w:val="none" w:sz="0" w:space="0" w:color="auto"/>
        <w:left w:val="none" w:sz="0" w:space="0" w:color="auto"/>
        <w:bottom w:val="none" w:sz="0" w:space="0" w:color="auto"/>
        <w:right w:val="none" w:sz="0" w:space="0" w:color="auto"/>
      </w:divBdr>
    </w:div>
    <w:div w:id="9576689">
      <w:bodyDiv w:val="1"/>
      <w:marLeft w:val="0"/>
      <w:marRight w:val="0"/>
      <w:marTop w:val="0"/>
      <w:marBottom w:val="0"/>
      <w:divBdr>
        <w:top w:val="none" w:sz="0" w:space="0" w:color="auto"/>
        <w:left w:val="none" w:sz="0" w:space="0" w:color="auto"/>
        <w:bottom w:val="none" w:sz="0" w:space="0" w:color="auto"/>
        <w:right w:val="none" w:sz="0" w:space="0" w:color="auto"/>
      </w:divBdr>
    </w:div>
    <w:div w:id="10187977">
      <w:bodyDiv w:val="1"/>
      <w:marLeft w:val="0"/>
      <w:marRight w:val="0"/>
      <w:marTop w:val="0"/>
      <w:marBottom w:val="0"/>
      <w:divBdr>
        <w:top w:val="none" w:sz="0" w:space="0" w:color="auto"/>
        <w:left w:val="none" w:sz="0" w:space="0" w:color="auto"/>
        <w:bottom w:val="none" w:sz="0" w:space="0" w:color="auto"/>
        <w:right w:val="none" w:sz="0" w:space="0" w:color="auto"/>
      </w:divBdr>
    </w:div>
    <w:div w:id="10954755">
      <w:bodyDiv w:val="1"/>
      <w:marLeft w:val="0"/>
      <w:marRight w:val="0"/>
      <w:marTop w:val="0"/>
      <w:marBottom w:val="0"/>
      <w:divBdr>
        <w:top w:val="none" w:sz="0" w:space="0" w:color="auto"/>
        <w:left w:val="none" w:sz="0" w:space="0" w:color="auto"/>
        <w:bottom w:val="none" w:sz="0" w:space="0" w:color="auto"/>
        <w:right w:val="none" w:sz="0" w:space="0" w:color="auto"/>
      </w:divBdr>
    </w:div>
    <w:div w:id="10962046">
      <w:bodyDiv w:val="1"/>
      <w:marLeft w:val="0"/>
      <w:marRight w:val="0"/>
      <w:marTop w:val="0"/>
      <w:marBottom w:val="0"/>
      <w:divBdr>
        <w:top w:val="none" w:sz="0" w:space="0" w:color="auto"/>
        <w:left w:val="none" w:sz="0" w:space="0" w:color="auto"/>
        <w:bottom w:val="none" w:sz="0" w:space="0" w:color="auto"/>
        <w:right w:val="none" w:sz="0" w:space="0" w:color="auto"/>
      </w:divBdr>
    </w:div>
    <w:div w:id="11541489">
      <w:bodyDiv w:val="1"/>
      <w:marLeft w:val="0"/>
      <w:marRight w:val="0"/>
      <w:marTop w:val="0"/>
      <w:marBottom w:val="0"/>
      <w:divBdr>
        <w:top w:val="none" w:sz="0" w:space="0" w:color="auto"/>
        <w:left w:val="none" w:sz="0" w:space="0" w:color="auto"/>
        <w:bottom w:val="none" w:sz="0" w:space="0" w:color="auto"/>
        <w:right w:val="none" w:sz="0" w:space="0" w:color="auto"/>
      </w:divBdr>
    </w:div>
    <w:div w:id="11736028">
      <w:bodyDiv w:val="1"/>
      <w:marLeft w:val="0"/>
      <w:marRight w:val="0"/>
      <w:marTop w:val="0"/>
      <w:marBottom w:val="0"/>
      <w:divBdr>
        <w:top w:val="none" w:sz="0" w:space="0" w:color="auto"/>
        <w:left w:val="none" w:sz="0" w:space="0" w:color="auto"/>
        <w:bottom w:val="none" w:sz="0" w:space="0" w:color="auto"/>
        <w:right w:val="none" w:sz="0" w:space="0" w:color="auto"/>
      </w:divBdr>
    </w:div>
    <w:div w:id="12927473">
      <w:bodyDiv w:val="1"/>
      <w:marLeft w:val="0"/>
      <w:marRight w:val="0"/>
      <w:marTop w:val="0"/>
      <w:marBottom w:val="0"/>
      <w:divBdr>
        <w:top w:val="none" w:sz="0" w:space="0" w:color="auto"/>
        <w:left w:val="none" w:sz="0" w:space="0" w:color="auto"/>
        <w:bottom w:val="none" w:sz="0" w:space="0" w:color="auto"/>
        <w:right w:val="none" w:sz="0" w:space="0" w:color="auto"/>
      </w:divBdr>
    </w:div>
    <w:div w:id="13307174">
      <w:bodyDiv w:val="1"/>
      <w:marLeft w:val="0"/>
      <w:marRight w:val="0"/>
      <w:marTop w:val="0"/>
      <w:marBottom w:val="0"/>
      <w:divBdr>
        <w:top w:val="none" w:sz="0" w:space="0" w:color="auto"/>
        <w:left w:val="none" w:sz="0" w:space="0" w:color="auto"/>
        <w:bottom w:val="none" w:sz="0" w:space="0" w:color="auto"/>
        <w:right w:val="none" w:sz="0" w:space="0" w:color="auto"/>
      </w:divBdr>
    </w:div>
    <w:div w:id="13390278">
      <w:bodyDiv w:val="1"/>
      <w:marLeft w:val="0"/>
      <w:marRight w:val="0"/>
      <w:marTop w:val="0"/>
      <w:marBottom w:val="0"/>
      <w:divBdr>
        <w:top w:val="none" w:sz="0" w:space="0" w:color="auto"/>
        <w:left w:val="none" w:sz="0" w:space="0" w:color="auto"/>
        <w:bottom w:val="none" w:sz="0" w:space="0" w:color="auto"/>
        <w:right w:val="none" w:sz="0" w:space="0" w:color="auto"/>
      </w:divBdr>
    </w:div>
    <w:div w:id="13506771">
      <w:bodyDiv w:val="1"/>
      <w:marLeft w:val="0"/>
      <w:marRight w:val="0"/>
      <w:marTop w:val="0"/>
      <w:marBottom w:val="0"/>
      <w:divBdr>
        <w:top w:val="none" w:sz="0" w:space="0" w:color="auto"/>
        <w:left w:val="none" w:sz="0" w:space="0" w:color="auto"/>
        <w:bottom w:val="none" w:sz="0" w:space="0" w:color="auto"/>
        <w:right w:val="none" w:sz="0" w:space="0" w:color="auto"/>
      </w:divBdr>
    </w:div>
    <w:div w:id="13579950">
      <w:bodyDiv w:val="1"/>
      <w:marLeft w:val="0"/>
      <w:marRight w:val="0"/>
      <w:marTop w:val="0"/>
      <w:marBottom w:val="0"/>
      <w:divBdr>
        <w:top w:val="none" w:sz="0" w:space="0" w:color="auto"/>
        <w:left w:val="none" w:sz="0" w:space="0" w:color="auto"/>
        <w:bottom w:val="none" w:sz="0" w:space="0" w:color="auto"/>
        <w:right w:val="none" w:sz="0" w:space="0" w:color="auto"/>
      </w:divBdr>
    </w:div>
    <w:div w:id="13843319">
      <w:bodyDiv w:val="1"/>
      <w:marLeft w:val="0"/>
      <w:marRight w:val="0"/>
      <w:marTop w:val="0"/>
      <w:marBottom w:val="0"/>
      <w:divBdr>
        <w:top w:val="none" w:sz="0" w:space="0" w:color="auto"/>
        <w:left w:val="none" w:sz="0" w:space="0" w:color="auto"/>
        <w:bottom w:val="none" w:sz="0" w:space="0" w:color="auto"/>
        <w:right w:val="none" w:sz="0" w:space="0" w:color="auto"/>
      </w:divBdr>
    </w:div>
    <w:div w:id="14044857">
      <w:bodyDiv w:val="1"/>
      <w:marLeft w:val="0"/>
      <w:marRight w:val="0"/>
      <w:marTop w:val="0"/>
      <w:marBottom w:val="0"/>
      <w:divBdr>
        <w:top w:val="none" w:sz="0" w:space="0" w:color="auto"/>
        <w:left w:val="none" w:sz="0" w:space="0" w:color="auto"/>
        <w:bottom w:val="none" w:sz="0" w:space="0" w:color="auto"/>
        <w:right w:val="none" w:sz="0" w:space="0" w:color="auto"/>
      </w:divBdr>
    </w:div>
    <w:div w:id="14232986">
      <w:bodyDiv w:val="1"/>
      <w:marLeft w:val="0"/>
      <w:marRight w:val="0"/>
      <w:marTop w:val="0"/>
      <w:marBottom w:val="0"/>
      <w:divBdr>
        <w:top w:val="none" w:sz="0" w:space="0" w:color="auto"/>
        <w:left w:val="none" w:sz="0" w:space="0" w:color="auto"/>
        <w:bottom w:val="none" w:sz="0" w:space="0" w:color="auto"/>
        <w:right w:val="none" w:sz="0" w:space="0" w:color="auto"/>
      </w:divBdr>
    </w:div>
    <w:div w:id="14380792">
      <w:bodyDiv w:val="1"/>
      <w:marLeft w:val="0"/>
      <w:marRight w:val="0"/>
      <w:marTop w:val="0"/>
      <w:marBottom w:val="0"/>
      <w:divBdr>
        <w:top w:val="none" w:sz="0" w:space="0" w:color="auto"/>
        <w:left w:val="none" w:sz="0" w:space="0" w:color="auto"/>
        <w:bottom w:val="none" w:sz="0" w:space="0" w:color="auto"/>
        <w:right w:val="none" w:sz="0" w:space="0" w:color="auto"/>
      </w:divBdr>
    </w:div>
    <w:div w:id="14431403">
      <w:bodyDiv w:val="1"/>
      <w:marLeft w:val="0"/>
      <w:marRight w:val="0"/>
      <w:marTop w:val="0"/>
      <w:marBottom w:val="0"/>
      <w:divBdr>
        <w:top w:val="none" w:sz="0" w:space="0" w:color="auto"/>
        <w:left w:val="none" w:sz="0" w:space="0" w:color="auto"/>
        <w:bottom w:val="none" w:sz="0" w:space="0" w:color="auto"/>
        <w:right w:val="none" w:sz="0" w:space="0" w:color="auto"/>
      </w:divBdr>
    </w:div>
    <w:div w:id="14576618">
      <w:bodyDiv w:val="1"/>
      <w:marLeft w:val="0"/>
      <w:marRight w:val="0"/>
      <w:marTop w:val="0"/>
      <w:marBottom w:val="0"/>
      <w:divBdr>
        <w:top w:val="none" w:sz="0" w:space="0" w:color="auto"/>
        <w:left w:val="none" w:sz="0" w:space="0" w:color="auto"/>
        <w:bottom w:val="none" w:sz="0" w:space="0" w:color="auto"/>
        <w:right w:val="none" w:sz="0" w:space="0" w:color="auto"/>
      </w:divBdr>
    </w:div>
    <w:div w:id="15472527">
      <w:bodyDiv w:val="1"/>
      <w:marLeft w:val="0"/>
      <w:marRight w:val="0"/>
      <w:marTop w:val="0"/>
      <w:marBottom w:val="0"/>
      <w:divBdr>
        <w:top w:val="none" w:sz="0" w:space="0" w:color="auto"/>
        <w:left w:val="none" w:sz="0" w:space="0" w:color="auto"/>
        <w:bottom w:val="none" w:sz="0" w:space="0" w:color="auto"/>
        <w:right w:val="none" w:sz="0" w:space="0" w:color="auto"/>
      </w:divBdr>
    </w:div>
    <w:div w:id="15663157">
      <w:bodyDiv w:val="1"/>
      <w:marLeft w:val="0"/>
      <w:marRight w:val="0"/>
      <w:marTop w:val="0"/>
      <w:marBottom w:val="0"/>
      <w:divBdr>
        <w:top w:val="none" w:sz="0" w:space="0" w:color="auto"/>
        <w:left w:val="none" w:sz="0" w:space="0" w:color="auto"/>
        <w:bottom w:val="none" w:sz="0" w:space="0" w:color="auto"/>
        <w:right w:val="none" w:sz="0" w:space="0" w:color="auto"/>
      </w:divBdr>
    </w:div>
    <w:div w:id="15860649">
      <w:bodyDiv w:val="1"/>
      <w:marLeft w:val="0"/>
      <w:marRight w:val="0"/>
      <w:marTop w:val="0"/>
      <w:marBottom w:val="0"/>
      <w:divBdr>
        <w:top w:val="none" w:sz="0" w:space="0" w:color="auto"/>
        <w:left w:val="none" w:sz="0" w:space="0" w:color="auto"/>
        <w:bottom w:val="none" w:sz="0" w:space="0" w:color="auto"/>
        <w:right w:val="none" w:sz="0" w:space="0" w:color="auto"/>
      </w:divBdr>
    </w:div>
    <w:div w:id="15886336">
      <w:bodyDiv w:val="1"/>
      <w:marLeft w:val="0"/>
      <w:marRight w:val="0"/>
      <w:marTop w:val="0"/>
      <w:marBottom w:val="0"/>
      <w:divBdr>
        <w:top w:val="none" w:sz="0" w:space="0" w:color="auto"/>
        <w:left w:val="none" w:sz="0" w:space="0" w:color="auto"/>
        <w:bottom w:val="none" w:sz="0" w:space="0" w:color="auto"/>
        <w:right w:val="none" w:sz="0" w:space="0" w:color="auto"/>
      </w:divBdr>
    </w:div>
    <w:div w:id="16394605">
      <w:bodyDiv w:val="1"/>
      <w:marLeft w:val="0"/>
      <w:marRight w:val="0"/>
      <w:marTop w:val="0"/>
      <w:marBottom w:val="0"/>
      <w:divBdr>
        <w:top w:val="none" w:sz="0" w:space="0" w:color="auto"/>
        <w:left w:val="none" w:sz="0" w:space="0" w:color="auto"/>
        <w:bottom w:val="none" w:sz="0" w:space="0" w:color="auto"/>
        <w:right w:val="none" w:sz="0" w:space="0" w:color="auto"/>
      </w:divBdr>
    </w:div>
    <w:div w:id="16471848">
      <w:bodyDiv w:val="1"/>
      <w:marLeft w:val="0"/>
      <w:marRight w:val="0"/>
      <w:marTop w:val="0"/>
      <w:marBottom w:val="0"/>
      <w:divBdr>
        <w:top w:val="none" w:sz="0" w:space="0" w:color="auto"/>
        <w:left w:val="none" w:sz="0" w:space="0" w:color="auto"/>
        <w:bottom w:val="none" w:sz="0" w:space="0" w:color="auto"/>
        <w:right w:val="none" w:sz="0" w:space="0" w:color="auto"/>
      </w:divBdr>
    </w:div>
    <w:div w:id="17239345">
      <w:bodyDiv w:val="1"/>
      <w:marLeft w:val="0"/>
      <w:marRight w:val="0"/>
      <w:marTop w:val="0"/>
      <w:marBottom w:val="0"/>
      <w:divBdr>
        <w:top w:val="none" w:sz="0" w:space="0" w:color="auto"/>
        <w:left w:val="none" w:sz="0" w:space="0" w:color="auto"/>
        <w:bottom w:val="none" w:sz="0" w:space="0" w:color="auto"/>
        <w:right w:val="none" w:sz="0" w:space="0" w:color="auto"/>
      </w:divBdr>
    </w:div>
    <w:div w:id="17857636">
      <w:bodyDiv w:val="1"/>
      <w:marLeft w:val="0"/>
      <w:marRight w:val="0"/>
      <w:marTop w:val="0"/>
      <w:marBottom w:val="0"/>
      <w:divBdr>
        <w:top w:val="none" w:sz="0" w:space="0" w:color="auto"/>
        <w:left w:val="none" w:sz="0" w:space="0" w:color="auto"/>
        <w:bottom w:val="none" w:sz="0" w:space="0" w:color="auto"/>
        <w:right w:val="none" w:sz="0" w:space="0" w:color="auto"/>
      </w:divBdr>
    </w:div>
    <w:div w:id="17976251">
      <w:bodyDiv w:val="1"/>
      <w:marLeft w:val="0"/>
      <w:marRight w:val="0"/>
      <w:marTop w:val="0"/>
      <w:marBottom w:val="0"/>
      <w:divBdr>
        <w:top w:val="none" w:sz="0" w:space="0" w:color="auto"/>
        <w:left w:val="none" w:sz="0" w:space="0" w:color="auto"/>
        <w:bottom w:val="none" w:sz="0" w:space="0" w:color="auto"/>
        <w:right w:val="none" w:sz="0" w:space="0" w:color="auto"/>
      </w:divBdr>
    </w:div>
    <w:div w:id="18242681">
      <w:bodyDiv w:val="1"/>
      <w:marLeft w:val="0"/>
      <w:marRight w:val="0"/>
      <w:marTop w:val="0"/>
      <w:marBottom w:val="0"/>
      <w:divBdr>
        <w:top w:val="none" w:sz="0" w:space="0" w:color="auto"/>
        <w:left w:val="none" w:sz="0" w:space="0" w:color="auto"/>
        <w:bottom w:val="none" w:sz="0" w:space="0" w:color="auto"/>
        <w:right w:val="none" w:sz="0" w:space="0" w:color="auto"/>
      </w:divBdr>
    </w:div>
    <w:div w:id="18481655">
      <w:bodyDiv w:val="1"/>
      <w:marLeft w:val="0"/>
      <w:marRight w:val="0"/>
      <w:marTop w:val="0"/>
      <w:marBottom w:val="0"/>
      <w:divBdr>
        <w:top w:val="none" w:sz="0" w:space="0" w:color="auto"/>
        <w:left w:val="none" w:sz="0" w:space="0" w:color="auto"/>
        <w:bottom w:val="none" w:sz="0" w:space="0" w:color="auto"/>
        <w:right w:val="none" w:sz="0" w:space="0" w:color="auto"/>
      </w:divBdr>
    </w:div>
    <w:div w:id="18749811">
      <w:bodyDiv w:val="1"/>
      <w:marLeft w:val="0"/>
      <w:marRight w:val="0"/>
      <w:marTop w:val="0"/>
      <w:marBottom w:val="0"/>
      <w:divBdr>
        <w:top w:val="none" w:sz="0" w:space="0" w:color="auto"/>
        <w:left w:val="none" w:sz="0" w:space="0" w:color="auto"/>
        <w:bottom w:val="none" w:sz="0" w:space="0" w:color="auto"/>
        <w:right w:val="none" w:sz="0" w:space="0" w:color="auto"/>
      </w:divBdr>
    </w:div>
    <w:div w:id="19744508">
      <w:bodyDiv w:val="1"/>
      <w:marLeft w:val="0"/>
      <w:marRight w:val="0"/>
      <w:marTop w:val="0"/>
      <w:marBottom w:val="0"/>
      <w:divBdr>
        <w:top w:val="none" w:sz="0" w:space="0" w:color="auto"/>
        <w:left w:val="none" w:sz="0" w:space="0" w:color="auto"/>
        <w:bottom w:val="none" w:sz="0" w:space="0" w:color="auto"/>
        <w:right w:val="none" w:sz="0" w:space="0" w:color="auto"/>
      </w:divBdr>
    </w:div>
    <w:div w:id="19864335">
      <w:bodyDiv w:val="1"/>
      <w:marLeft w:val="0"/>
      <w:marRight w:val="0"/>
      <w:marTop w:val="0"/>
      <w:marBottom w:val="0"/>
      <w:divBdr>
        <w:top w:val="none" w:sz="0" w:space="0" w:color="auto"/>
        <w:left w:val="none" w:sz="0" w:space="0" w:color="auto"/>
        <w:bottom w:val="none" w:sz="0" w:space="0" w:color="auto"/>
        <w:right w:val="none" w:sz="0" w:space="0" w:color="auto"/>
      </w:divBdr>
    </w:div>
    <w:div w:id="20323651">
      <w:bodyDiv w:val="1"/>
      <w:marLeft w:val="0"/>
      <w:marRight w:val="0"/>
      <w:marTop w:val="0"/>
      <w:marBottom w:val="0"/>
      <w:divBdr>
        <w:top w:val="none" w:sz="0" w:space="0" w:color="auto"/>
        <w:left w:val="none" w:sz="0" w:space="0" w:color="auto"/>
        <w:bottom w:val="none" w:sz="0" w:space="0" w:color="auto"/>
        <w:right w:val="none" w:sz="0" w:space="0" w:color="auto"/>
      </w:divBdr>
    </w:div>
    <w:div w:id="20403148">
      <w:bodyDiv w:val="1"/>
      <w:marLeft w:val="0"/>
      <w:marRight w:val="0"/>
      <w:marTop w:val="0"/>
      <w:marBottom w:val="0"/>
      <w:divBdr>
        <w:top w:val="none" w:sz="0" w:space="0" w:color="auto"/>
        <w:left w:val="none" w:sz="0" w:space="0" w:color="auto"/>
        <w:bottom w:val="none" w:sz="0" w:space="0" w:color="auto"/>
        <w:right w:val="none" w:sz="0" w:space="0" w:color="auto"/>
      </w:divBdr>
    </w:div>
    <w:div w:id="20862460">
      <w:bodyDiv w:val="1"/>
      <w:marLeft w:val="0"/>
      <w:marRight w:val="0"/>
      <w:marTop w:val="0"/>
      <w:marBottom w:val="0"/>
      <w:divBdr>
        <w:top w:val="none" w:sz="0" w:space="0" w:color="auto"/>
        <w:left w:val="none" w:sz="0" w:space="0" w:color="auto"/>
        <w:bottom w:val="none" w:sz="0" w:space="0" w:color="auto"/>
        <w:right w:val="none" w:sz="0" w:space="0" w:color="auto"/>
      </w:divBdr>
    </w:div>
    <w:div w:id="20983593">
      <w:bodyDiv w:val="1"/>
      <w:marLeft w:val="0"/>
      <w:marRight w:val="0"/>
      <w:marTop w:val="0"/>
      <w:marBottom w:val="0"/>
      <w:divBdr>
        <w:top w:val="none" w:sz="0" w:space="0" w:color="auto"/>
        <w:left w:val="none" w:sz="0" w:space="0" w:color="auto"/>
        <w:bottom w:val="none" w:sz="0" w:space="0" w:color="auto"/>
        <w:right w:val="none" w:sz="0" w:space="0" w:color="auto"/>
      </w:divBdr>
    </w:div>
    <w:div w:id="21244337">
      <w:bodyDiv w:val="1"/>
      <w:marLeft w:val="0"/>
      <w:marRight w:val="0"/>
      <w:marTop w:val="0"/>
      <w:marBottom w:val="0"/>
      <w:divBdr>
        <w:top w:val="none" w:sz="0" w:space="0" w:color="auto"/>
        <w:left w:val="none" w:sz="0" w:space="0" w:color="auto"/>
        <w:bottom w:val="none" w:sz="0" w:space="0" w:color="auto"/>
        <w:right w:val="none" w:sz="0" w:space="0" w:color="auto"/>
      </w:divBdr>
    </w:div>
    <w:div w:id="21397467">
      <w:bodyDiv w:val="1"/>
      <w:marLeft w:val="0"/>
      <w:marRight w:val="0"/>
      <w:marTop w:val="0"/>
      <w:marBottom w:val="0"/>
      <w:divBdr>
        <w:top w:val="none" w:sz="0" w:space="0" w:color="auto"/>
        <w:left w:val="none" w:sz="0" w:space="0" w:color="auto"/>
        <w:bottom w:val="none" w:sz="0" w:space="0" w:color="auto"/>
        <w:right w:val="none" w:sz="0" w:space="0" w:color="auto"/>
      </w:divBdr>
    </w:div>
    <w:div w:id="21787613">
      <w:bodyDiv w:val="1"/>
      <w:marLeft w:val="0"/>
      <w:marRight w:val="0"/>
      <w:marTop w:val="0"/>
      <w:marBottom w:val="0"/>
      <w:divBdr>
        <w:top w:val="none" w:sz="0" w:space="0" w:color="auto"/>
        <w:left w:val="none" w:sz="0" w:space="0" w:color="auto"/>
        <w:bottom w:val="none" w:sz="0" w:space="0" w:color="auto"/>
        <w:right w:val="none" w:sz="0" w:space="0" w:color="auto"/>
      </w:divBdr>
    </w:div>
    <w:div w:id="22485500">
      <w:bodyDiv w:val="1"/>
      <w:marLeft w:val="0"/>
      <w:marRight w:val="0"/>
      <w:marTop w:val="0"/>
      <w:marBottom w:val="0"/>
      <w:divBdr>
        <w:top w:val="none" w:sz="0" w:space="0" w:color="auto"/>
        <w:left w:val="none" w:sz="0" w:space="0" w:color="auto"/>
        <w:bottom w:val="none" w:sz="0" w:space="0" w:color="auto"/>
        <w:right w:val="none" w:sz="0" w:space="0" w:color="auto"/>
      </w:divBdr>
    </w:div>
    <w:div w:id="22559922">
      <w:bodyDiv w:val="1"/>
      <w:marLeft w:val="0"/>
      <w:marRight w:val="0"/>
      <w:marTop w:val="0"/>
      <w:marBottom w:val="0"/>
      <w:divBdr>
        <w:top w:val="none" w:sz="0" w:space="0" w:color="auto"/>
        <w:left w:val="none" w:sz="0" w:space="0" w:color="auto"/>
        <w:bottom w:val="none" w:sz="0" w:space="0" w:color="auto"/>
        <w:right w:val="none" w:sz="0" w:space="0" w:color="auto"/>
      </w:divBdr>
    </w:div>
    <w:div w:id="22706257">
      <w:bodyDiv w:val="1"/>
      <w:marLeft w:val="0"/>
      <w:marRight w:val="0"/>
      <w:marTop w:val="0"/>
      <w:marBottom w:val="0"/>
      <w:divBdr>
        <w:top w:val="none" w:sz="0" w:space="0" w:color="auto"/>
        <w:left w:val="none" w:sz="0" w:space="0" w:color="auto"/>
        <w:bottom w:val="none" w:sz="0" w:space="0" w:color="auto"/>
        <w:right w:val="none" w:sz="0" w:space="0" w:color="auto"/>
      </w:divBdr>
    </w:div>
    <w:div w:id="22752321">
      <w:bodyDiv w:val="1"/>
      <w:marLeft w:val="0"/>
      <w:marRight w:val="0"/>
      <w:marTop w:val="0"/>
      <w:marBottom w:val="0"/>
      <w:divBdr>
        <w:top w:val="none" w:sz="0" w:space="0" w:color="auto"/>
        <w:left w:val="none" w:sz="0" w:space="0" w:color="auto"/>
        <w:bottom w:val="none" w:sz="0" w:space="0" w:color="auto"/>
        <w:right w:val="none" w:sz="0" w:space="0" w:color="auto"/>
      </w:divBdr>
    </w:div>
    <w:div w:id="23023054">
      <w:bodyDiv w:val="1"/>
      <w:marLeft w:val="0"/>
      <w:marRight w:val="0"/>
      <w:marTop w:val="0"/>
      <w:marBottom w:val="0"/>
      <w:divBdr>
        <w:top w:val="none" w:sz="0" w:space="0" w:color="auto"/>
        <w:left w:val="none" w:sz="0" w:space="0" w:color="auto"/>
        <w:bottom w:val="none" w:sz="0" w:space="0" w:color="auto"/>
        <w:right w:val="none" w:sz="0" w:space="0" w:color="auto"/>
      </w:divBdr>
    </w:div>
    <w:div w:id="23135988">
      <w:bodyDiv w:val="1"/>
      <w:marLeft w:val="0"/>
      <w:marRight w:val="0"/>
      <w:marTop w:val="0"/>
      <w:marBottom w:val="0"/>
      <w:divBdr>
        <w:top w:val="none" w:sz="0" w:space="0" w:color="auto"/>
        <w:left w:val="none" w:sz="0" w:space="0" w:color="auto"/>
        <w:bottom w:val="none" w:sz="0" w:space="0" w:color="auto"/>
        <w:right w:val="none" w:sz="0" w:space="0" w:color="auto"/>
      </w:divBdr>
    </w:div>
    <w:div w:id="23945201">
      <w:bodyDiv w:val="1"/>
      <w:marLeft w:val="0"/>
      <w:marRight w:val="0"/>
      <w:marTop w:val="0"/>
      <w:marBottom w:val="0"/>
      <w:divBdr>
        <w:top w:val="none" w:sz="0" w:space="0" w:color="auto"/>
        <w:left w:val="none" w:sz="0" w:space="0" w:color="auto"/>
        <w:bottom w:val="none" w:sz="0" w:space="0" w:color="auto"/>
        <w:right w:val="none" w:sz="0" w:space="0" w:color="auto"/>
      </w:divBdr>
    </w:div>
    <w:div w:id="24599434">
      <w:bodyDiv w:val="1"/>
      <w:marLeft w:val="0"/>
      <w:marRight w:val="0"/>
      <w:marTop w:val="0"/>
      <w:marBottom w:val="0"/>
      <w:divBdr>
        <w:top w:val="none" w:sz="0" w:space="0" w:color="auto"/>
        <w:left w:val="none" w:sz="0" w:space="0" w:color="auto"/>
        <w:bottom w:val="none" w:sz="0" w:space="0" w:color="auto"/>
        <w:right w:val="none" w:sz="0" w:space="0" w:color="auto"/>
      </w:divBdr>
    </w:div>
    <w:div w:id="25374999">
      <w:bodyDiv w:val="1"/>
      <w:marLeft w:val="0"/>
      <w:marRight w:val="0"/>
      <w:marTop w:val="0"/>
      <w:marBottom w:val="0"/>
      <w:divBdr>
        <w:top w:val="none" w:sz="0" w:space="0" w:color="auto"/>
        <w:left w:val="none" w:sz="0" w:space="0" w:color="auto"/>
        <w:bottom w:val="none" w:sz="0" w:space="0" w:color="auto"/>
        <w:right w:val="none" w:sz="0" w:space="0" w:color="auto"/>
      </w:divBdr>
    </w:div>
    <w:div w:id="25835879">
      <w:bodyDiv w:val="1"/>
      <w:marLeft w:val="0"/>
      <w:marRight w:val="0"/>
      <w:marTop w:val="0"/>
      <w:marBottom w:val="0"/>
      <w:divBdr>
        <w:top w:val="none" w:sz="0" w:space="0" w:color="auto"/>
        <w:left w:val="none" w:sz="0" w:space="0" w:color="auto"/>
        <w:bottom w:val="none" w:sz="0" w:space="0" w:color="auto"/>
        <w:right w:val="none" w:sz="0" w:space="0" w:color="auto"/>
      </w:divBdr>
    </w:div>
    <w:div w:id="26612103">
      <w:bodyDiv w:val="1"/>
      <w:marLeft w:val="0"/>
      <w:marRight w:val="0"/>
      <w:marTop w:val="0"/>
      <w:marBottom w:val="0"/>
      <w:divBdr>
        <w:top w:val="none" w:sz="0" w:space="0" w:color="auto"/>
        <w:left w:val="none" w:sz="0" w:space="0" w:color="auto"/>
        <w:bottom w:val="none" w:sz="0" w:space="0" w:color="auto"/>
        <w:right w:val="none" w:sz="0" w:space="0" w:color="auto"/>
      </w:divBdr>
    </w:div>
    <w:div w:id="26956454">
      <w:bodyDiv w:val="1"/>
      <w:marLeft w:val="0"/>
      <w:marRight w:val="0"/>
      <w:marTop w:val="0"/>
      <w:marBottom w:val="0"/>
      <w:divBdr>
        <w:top w:val="none" w:sz="0" w:space="0" w:color="auto"/>
        <w:left w:val="none" w:sz="0" w:space="0" w:color="auto"/>
        <w:bottom w:val="none" w:sz="0" w:space="0" w:color="auto"/>
        <w:right w:val="none" w:sz="0" w:space="0" w:color="auto"/>
      </w:divBdr>
    </w:div>
    <w:div w:id="27412645">
      <w:bodyDiv w:val="1"/>
      <w:marLeft w:val="0"/>
      <w:marRight w:val="0"/>
      <w:marTop w:val="0"/>
      <w:marBottom w:val="0"/>
      <w:divBdr>
        <w:top w:val="none" w:sz="0" w:space="0" w:color="auto"/>
        <w:left w:val="none" w:sz="0" w:space="0" w:color="auto"/>
        <w:bottom w:val="none" w:sz="0" w:space="0" w:color="auto"/>
        <w:right w:val="none" w:sz="0" w:space="0" w:color="auto"/>
      </w:divBdr>
    </w:div>
    <w:div w:id="27873166">
      <w:bodyDiv w:val="1"/>
      <w:marLeft w:val="0"/>
      <w:marRight w:val="0"/>
      <w:marTop w:val="0"/>
      <w:marBottom w:val="0"/>
      <w:divBdr>
        <w:top w:val="none" w:sz="0" w:space="0" w:color="auto"/>
        <w:left w:val="none" w:sz="0" w:space="0" w:color="auto"/>
        <w:bottom w:val="none" w:sz="0" w:space="0" w:color="auto"/>
        <w:right w:val="none" w:sz="0" w:space="0" w:color="auto"/>
      </w:divBdr>
    </w:div>
    <w:div w:id="27948317">
      <w:bodyDiv w:val="1"/>
      <w:marLeft w:val="0"/>
      <w:marRight w:val="0"/>
      <w:marTop w:val="0"/>
      <w:marBottom w:val="0"/>
      <w:divBdr>
        <w:top w:val="none" w:sz="0" w:space="0" w:color="auto"/>
        <w:left w:val="none" w:sz="0" w:space="0" w:color="auto"/>
        <w:bottom w:val="none" w:sz="0" w:space="0" w:color="auto"/>
        <w:right w:val="none" w:sz="0" w:space="0" w:color="auto"/>
      </w:divBdr>
    </w:div>
    <w:div w:id="28384968">
      <w:bodyDiv w:val="1"/>
      <w:marLeft w:val="0"/>
      <w:marRight w:val="0"/>
      <w:marTop w:val="0"/>
      <w:marBottom w:val="0"/>
      <w:divBdr>
        <w:top w:val="none" w:sz="0" w:space="0" w:color="auto"/>
        <w:left w:val="none" w:sz="0" w:space="0" w:color="auto"/>
        <w:bottom w:val="none" w:sz="0" w:space="0" w:color="auto"/>
        <w:right w:val="none" w:sz="0" w:space="0" w:color="auto"/>
      </w:divBdr>
    </w:div>
    <w:div w:id="28457347">
      <w:bodyDiv w:val="1"/>
      <w:marLeft w:val="0"/>
      <w:marRight w:val="0"/>
      <w:marTop w:val="0"/>
      <w:marBottom w:val="0"/>
      <w:divBdr>
        <w:top w:val="none" w:sz="0" w:space="0" w:color="auto"/>
        <w:left w:val="none" w:sz="0" w:space="0" w:color="auto"/>
        <w:bottom w:val="none" w:sz="0" w:space="0" w:color="auto"/>
        <w:right w:val="none" w:sz="0" w:space="0" w:color="auto"/>
      </w:divBdr>
    </w:div>
    <w:div w:id="28915864">
      <w:bodyDiv w:val="1"/>
      <w:marLeft w:val="0"/>
      <w:marRight w:val="0"/>
      <w:marTop w:val="0"/>
      <w:marBottom w:val="0"/>
      <w:divBdr>
        <w:top w:val="none" w:sz="0" w:space="0" w:color="auto"/>
        <w:left w:val="none" w:sz="0" w:space="0" w:color="auto"/>
        <w:bottom w:val="none" w:sz="0" w:space="0" w:color="auto"/>
        <w:right w:val="none" w:sz="0" w:space="0" w:color="auto"/>
      </w:divBdr>
    </w:div>
    <w:div w:id="29376619">
      <w:bodyDiv w:val="1"/>
      <w:marLeft w:val="0"/>
      <w:marRight w:val="0"/>
      <w:marTop w:val="0"/>
      <w:marBottom w:val="0"/>
      <w:divBdr>
        <w:top w:val="none" w:sz="0" w:space="0" w:color="auto"/>
        <w:left w:val="none" w:sz="0" w:space="0" w:color="auto"/>
        <w:bottom w:val="none" w:sz="0" w:space="0" w:color="auto"/>
        <w:right w:val="none" w:sz="0" w:space="0" w:color="auto"/>
      </w:divBdr>
    </w:div>
    <w:div w:id="29496173">
      <w:bodyDiv w:val="1"/>
      <w:marLeft w:val="0"/>
      <w:marRight w:val="0"/>
      <w:marTop w:val="0"/>
      <w:marBottom w:val="0"/>
      <w:divBdr>
        <w:top w:val="none" w:sz="0" w:space="0" w:color="auto"/>
        <w:left w:val="none" w:sz="0" w:space="0" w:color="auto"/>
        <w:bottom w:val="none" w:sz="0" w:space="0" w:color="auto"/>
        <w:right w:val="none" w:sz="0" w:space="0" w:color="auto"/>
      </w:divBdr>
    </w:div>
    <w:div w:id="30032672">
      <w:bodyDiv w:val="1"/>
      <w:marLeft w:val="0"/>
      <w:marRight w:val="0"/>
      <w:marTop w:val="0"/>
      <w:marBottom w:val="0"/>
      <w:divBdr>
        <w:top w:val="none" w:sz="0" w:space="0" w:color="auto"/>
        <w:left w:val="none" w:sz="0" w:space="0" w:color="auto"/>
        <w:bottom w:val="none" w:sz="0" w:space="0" w:color="auto"/>
        <w:right w:val="none" w:sz="0" w:space="0" w:color="auto"/>
      </w:divBdr>
    </w:div>
    <w:div w:id="30226442">
      <w:bodyDiv w:val="1"/>
      <w:marLeft w:val="0"/>
      <w:marRight w:val="0"/>
      <w:marTop w:val="0"/>
      <w:marBottom w:val="0"/>
      <w:divBdr>
        <w:top w:val="none" w:sz="0" w:space="0" w:color="auto"/>
        <w:left w:val="none" w:sz="0" w:space="0" w:color="auto"/>
        <w:bottom w:val="none" w:sz="0" w:space="0" w:color="auto"/>
        <w:right w:val="none" w:sz="0" w:space="0" w:color="auto"/>
      </w:divBdr>
    </w:div>
    <w:div w:id="30764685">
      <w:bodyDiv w:val="1"/>
      <w:marLeft w:val="0"/>
      <w:marRight w:val="0"/>
      <w:marTop w:val="0"/>
      <w:marBottom w:val="0"/>
      <w:divBdr>
        <w:top w:val="none" w:sz="0" w:space="0" w:color="auto"/>
        <w:left w:val="none" w:sz="0" w:space="0" w:color="auto"/>
        <w:bottom w:val="none" w:sz="0" w:space="0" w:color="auto"/>
        <w:right w:val="none" w:sz="0" w:space="0" w:color="auto"/>
      </w:divBdr>
    </w:div>
    <w:div w:id="31393924">
      <w:bodyDiv w:val="1"/>
      <w:marLeft w:val="0"/>
      <w:marRight w:val="0"/>
      <w:marTop w:val="0"/>
      <w:marBottom w:val="0"/>
      <w:divBdr>
        <w:top w:val="none" w:sz="0" w:space="0" w:color="auto"/>
        <w:left w:val="none" w:sz="0" w:space="0" w:color="auto"/>
        <w:bottom w:val="none" w:sz="0" w:space="0" w:color="auto"/>
        <w:right w:val="none" w:sz="0" w:space="0" w:color="auto"/>
      </w:divBdr>
    </w:div>
    <w:div w:id="31807234">
      <w:bodyDiv w:val="1"/>
      <w:marLeft w:val="0"/>
      <w:marRight w:val="0"/>
      <w:marTop w:val="0"/>
      <w:marBottom w:val="0"/>
      <w:divBdr>
        <w:top w:val="none" w:sz="0" w:space="0" w:color="auto"/>
        <w:left w:val="none" w:sz="0" w:space="0" w:color="auto"/>
        <w:bottom w:val="none" w:sz="0" w:space="0" w:color="auto"/>
        <w:right w:val="none" w:sz="0" w:space="0" w:color="auto"/>
      </w:divBdr>
    </w:div>
    <w:div w:id="32268035">
      <w:bodyDiv w:val="1"/>
      <w:marLeft w:val="0"/>
      <w:marRight w:val="0"/>
      <w:marTop w:val="0"/>
      <w:marBottom w:val="0"/>
      <w:divBdr>
        <w:top w:val="none" w:sz="0" w:space="0" w:color="auto"/>
        <w:left w:val="none" w:sz="0" w:space="0" w:color="auto"/>
        <w:bottom w:val="none" w:sz="0" w:space="0" w:color="auto"/>
        <w:right w:val="none" w:sz="0" w:space="0" w:color="auto"/>
      </w:divBdr>
    </w:div>
    <w:div w:id="32386765">
      <w:bodyDiv w:val="1"/>
      <w:marLeft w:val="0"/>
      <w:marRight w:val="0"/>
      <w:marTop w:val="0"/>
      <w:marBottom w:val="0"/>
      <w:divBdr>
        <w:top w:val="none" w:sz="0" w:space="0" w:color="auto"/>
        <w:left w:val="none" w:sz="0" w:space="0" w:color="auto"/>
        <w:bottom w:val="none" w:sz="0" w:space="0" w:color="auto"/>
        <w:right w:val="none" w:sz="0" w:space="0" w:color="auto"/>
      </w:divBdr>
    </w:div>
    <w:div w:id="32535960">
      <w:bodyDiv w:val="1"/>
      <w:marLeft w:val="0"/>
      <w:marRight w:val="0"/>
      <w:marTop w:val="0"/>
      <w:marBottom w:val="0"/>
      <w:divBdr>
        <w:top w:val="none" w:sz="0" w:space="0" w:color="auto"/>
        <w:left w:val="none" w:sz="0" w:space="0" w:color="auto"/>
        <w:bottom w:val="none" w:sz="0" w:space="0" w:color="auto"/>
        <w:right w:val="none" w:sz="0" w:space="0" w:color="auto"/>
      </w:divBdr>
    </w:div>
    <w:div w:id="32581216">
      <w:bodyDiv w:val="1"/>
      <w:marLeft w:val="0"/>
      <w:marRight w:val="0"/>
      <w:marTop w:val="0"/>
      <w:marBottom w:val="0"/>
      <w:divBdr>
        <w:top w:val="none" w:sz="0" w:space="0" w:color="auto"/>
        <w:left w:val="none" w:sz="0" w:space="0" w:color="auto"/>
        <w:bottom w:val="none" w:sz="0" w:space="0" w:color="auto"/>
        <w:right w:val="none" w:sz="0" w:space="0" w:color="auto"/>
      </w:divBdr>
    </w:div>
    <w:div w:id="32729386">
      <w:bodyDiv w:val="1"/>
      <w:marLeft w:val="0"/>
      <w:marRight w:val="0"/>
      <w:marTop w:val="0"/>
      <w:marBottom w:val="0"/>
      <w:divBdr>
        <w:top w:val="none" w:sz="0" w:space="0" w:color="auto"/>
        <w:left w:val="none" w:sz="0" w:space="0" w:color="auto"/>
        <w:bottom w:val="none" w:sz="0" w:space="0" w:color="auto"/>
        <w:right w:val="none" w:sz="0" w:space="0" w:color="auto"/>
      </w:divBdr>
    </w:div>
    <w:div w:id="32779976">
      <w:bodyDiv w:val="1"/>
      <w:marLeft w:val="0"/>
      <w:marRight w:val="0"/>
      <w:marTop w:val="0"/>
      <w:marBottom w:val="0"/>
      <w:divBdr>
        <w:top w:val="none" w:sz="0" w:space="0" w:color="auto"/>
        <w:left w:val="none" w:sz="0" w:space="0" w:color="auto"/>
        <w:bottom w:val="none" w:sz="0" w:space="0" w:color="auto"/>
        <w:right w:val="none" w:sz="0" w:space="0" w:color="auto"/>
      </w:divBdr>
    </w:div>
    <w:div w:id="33313062">
      <w:bodyDiv w:val="1"/>
      <w:marLeft w:val="0"/>
      <w:marRight w:val="0"/>
      <w:marTop w:val="0"/>
      <w:marBottom w:val="0"/>
      <w:divBdr>
        <w:top w:val="none" w:sz="0" w:space="0" w:color="auto"/>
        <w:left w:val="none" w:sz="0" w:space="0" w:color="auto"/>
        <w:bottom w:val="none" w:sz="0" w:space="0" w:color="auto"/>
        <w:right w:val="none" w:sz="0" w:space="0" w:color="auto"/>
      </w:divBdr>
    </w:div>
    <w:div w:id="33505039">
      <w:bodyDiv w:val="1"/>
      <w:marLeft w:val="0"/>
      <w:marRight w:val="0"/>
      <w:marTop w:val="0"/>
      <w:marBottom w:val="0"/>
      <w:divBdr>
        <w:top w:val="none" w:sz="0" w:space="0" w:color="auto"/>
        <w:left w:val="none" w:sz="0" w:space="0" w:color="auto"/>
        <w:bottom w:val="none" w:sz="0" w:space="0" w:color="auto"/>
        <w:right w:val="none" w:sz="0" w:space="0" w:color="auto"/>
      </w:divBdr>
    </w:div>
    <w:div w:id="33776387">
      <w:bodyDiv w:val="1"/>
      <w:marLeft w:val="0"/>
      <w:marRight w:val="0"/>
      <w:marTop w:val="0"/>
      <w:marBottom w:val="0"/>
      <w:divBdr>
        <w:top w:val="none" w:sz="0" w:space="0" w:color="auto"/>
        <w:left w:val="none" w:sz="0" w:space="0" w:color="auto"/>
        <w:bottom w:val="none" w:sz="0" w:space="0" w:color="auto"/>
        <w:right w:val="none" w:sz="0" w:space="0" w:color="auto"/>
      </w:divBdr>
    </w:div>
    <w:div w:id="34818311">
      <w:bodyDiv w:val="1"/>
      <w:marLeft w:val="0"/>
      <w:marRight w:val="0"/>
      <w:marTop w:val="0"/>
      <w:marBottom w:val="0"/>
      <w:divBdr>
        <w:top w:val="none" w:sz="0" w:space="0" w:color="auto"/>
        <w:left w:val="none" w:sz="0" w:space="0" w:color="auto"/>
        <w:bottom w:val="none" w:sz="0" w:space="0" w:color="auto"/>
        <w:right w:val="none" w:sz="0" w:space="0" w:color="auto"/>
      </w:divBdr>
    </w:div>
    <w:div w:id="35661123">
      <w:bodyDiv w:val="1"/>
      <w:marLeft w:val="0"/>
      <w:marRight w:val="0"/>
      <w:marTop w:val="0"/>
      <w:marBottom w:val="0"/>
      <w:divBdr>
        <w:top w:val="none" w:sz="0" w:space="0" w:color="auto"/>
        <w:left w:val="none" w:sz="0" w:space="0" w:color="auto"/>
        <w:bottom w:val="none" w:sz="0" w:space="0" w:color="auto"/>
        <w:right w:val="none" w:sz="0" w:space="0" w:color="auto"/>
      </w:divBdr>
    </w:div>
    <w:div w:id="36204442">
      <w:bodyDiv w:val="1"/>
      <w:marLeft w:val="0"/>
      <w:marRight w:val="0"/>
      <w:marTop w:val="0"/>
      <w:marBottom w:val="0"/>
      <w:divBdr>
        <w:top w:val="none" w:sz="0" w:space="0" w:color="auto"/>
        <w:left w:val="none" w:sz="0" w:space="0" w:color="auto"/>
        <w:bottom w:val="none" w:sz="0" w:space="0" w:color="auto"/>
        <w:right w:val="none" w:sz="0" w:space="0" w:color="auto"/>
      </w:divBdr>
    </w:div>
    <w:div w:id="36439029">
      <w:bodyDiv w:val="1"/>
      <w:marLeft w:val="0"/>
      <w:marRight w:val="0"/>
      <w:marTop w:val="0"/>
      <w:marBottom w:val="0"/>
      <w:divBdr>
        <w:top w:val="none" w:sz="0" w:space="0" w:color="auto"/>
        <w:left w:val="none" w:sz="0" w:space="0" w:color="auto"/>
        <w:bottom w:val="none" w:sz="0" w:space="0" w:color="auto"/>
        <w:right w:val="none" w:sz="0" w:space="0" w:color="auto"/>
      </w:divBdr>
    </w:div>
    <w:div w:id="36662924">
      <w:bodyDiv w:val="1"/>
      <w:marLeft w:val="0"/>
      <w:marRight w:val="0"/>
      <w:marTop w:val="0"/>
      <w:marBottom w:val="0"/>
      <w:divBdr>
        <w:top w:val="none" w:sz="0" w:space="0" w:color="auto"/>
        <w:left w:val="none" w:sz="0" w:space="0" w:color="auto"/>
        <w:bottom w:val="none" w:sz="0" w:space="0" w:color="auto"/>
        <w:right w:val="none" w:sz="0" w:space="0" w:color="auto"/>
      </w:divBdr>
    </w:div>
    <w:div w:id="37053970">
      <w:bodyDiv w:val="1"/>
      <w:marLeft w:val="0"/>
      <w:marRight w:val="0"/>
      <w:marTop w:val="0"/>
      <w:marBottom w:val="0"/>
      <w:divBdr>
        <w:top w:val="none" w:sz="0" w:space="0" w:color="auto"/>
        <w:left w:val="none" w:sz="0" w:space="0" w:color="auto"/>
        <w:bottom w:val="none" w:sz="0" w:space="0" w:color="auto"/>
        <w:right w:val="none" w:sz="0" w:space="0" w:color="auto"/>
      </w:divBdr>
    </w:div>
    <w:div w:id="37513021">
      <w:bodyDiv w:val="1"/>
      <w:marLeft w:val="0"/>
      <w:marRight w:val="0"/>
      <w:marTop w:val="0"/>
      <w:marBottom w:val="0"/>
      <w:divBdr>
        <w:top w:val="none" w:sz="0" w:space="0" w:color="auto"/>
        <w:left w:val="none" w:sz="0" w:space="0" w:color="auto"/>
        <w:bottom w:val="none" w:sz="0" w:space="0" w:color="auto"/>
        <w:right w:val="none" w:sz="0" w:space="0" w:color="auto"/>
      </w:divBdr>
    </w:div>
    <w:div w:id="37895299">
      <w:bodyDiv w:val="1"/>
      <w:marLeft w:val="0"/>
      <w:marRight w:val="0"/>
      <w:marTop w:val="0"/>
      <w:marBottom w:val="0"/>
      <w:divBdr>
        <w:top w:val="none" w:sz="0" w:space="0" w:color="auto"/>
        <w:left w:val="none" w:sz="0" w:space="0" w:color="auto"/>
        <w:bottom w:val="none" w:sz="0" w:space="0" w:color="auto"/>
        <w:right w:val="none" w:sz="0" w:space="0" w:color="auto"/>
      </w:divBdr>
    </w:div>
    <w:div w:id="38823362">
      <w:bodyDiv w:val="1"/>
      <w:marLeft w:val="0"/>
      <w:marRight w:val="0"/>
      <w:marTop w:val="0"/>
      <w:marBottom w:val="0"/>
      <w:divBdr>
        <w:top w:val="none" w:sz="0" w:space="0" w:color="auto"/>
        <w:left w:val="none" w:sz="0" w:space="0" w:color="auto"/>
        <w:bottom w:val="none" w:sz="0" w:space="0" w:color="auto"/>
        <w:right w:val="none" w:sz="0" w:space="0" w:color="auto"/>
      </w:divBdr>
    </w:div>
    <w:div w:id="39597293">
      <w:bodyDiv w:val="1"/>
      <w:marLeft w:val="0"/>
      <w:marRight w:val="0"/>
      <w:marTop w:val="0"/>
      <w:marBottom w:val="0"/>
      <w:divBdr>
        <w:top w:val="none" w:sz="0" w:space="0" w:color="auto"/>
        <w:left w:val="none" w:sz="0" w:space="0" w:color="auto"/>
        <w:bottom w:val="none" w:sz="0" w:space="0" w:color="auto"/>
        <w:right w:val="none" w:sz="0" w:space="0" w:color="auto"/>
      </w:divBdr>
    </w:div>
    <w:div w:id="40178260">
      <w:bodyDiv w:val="1"/>
      <w:marLeft w:val="0"/>
      <w:marRight w:val="0"/>
      <w:marTop w:val="0"/>
      <w:marBottom w:val="0"/>
      <w:divBdr>
        <w:top w:val="none" w:sz="0" w:space="0" w:color="auto"/>
        <w:left w:val="none" w:sz="0" w:space="0" w:color="auto"/>
        <w:bottom w:val="none" w:sz="0" w:space="0" w:color="auto"/>
        <w:right w:val="none" w:sz="0" w:space="0" w:color="auto"/>
      </w:divBdr>
    </w:div>
    <w:div w:id="40567544">
      <w:bodyDiv w:val="1"/>
      <w:marLeft w:val="0"/>
      <w:marRight w:val="0"/>
      <w:marTop w:val="0"/>
      <w:marBottom w:val="0"/>
      <w:divBdr>
        <w:top w:val="none" w:sz="0" w:space="0" w:color="auto"/>
        <w:left w:val="none" w:sz="0" w:space="0" w:color="auto"/>
        <w:bottom w:val="none" w:sz="0" w:space="0" w:color="auto"/>
        <w:right w:val="none" w:sz="0" w:space="0" w:color="auto"/>
      </w:divBdr>
    </w:div>
    <w:div w:id="40788188">
      <w:bodyDiv w:val="1"/>
      <w:marLeft w:val="0"/>
      <w:marRight w:val="0"/>
      <w:marTop w:val="0"/>
      <w:marBottom w:val="0"/>
      <w:divBdr>
        <w:top w:val="none" w:sz="0" w:space="0" w:color="auto"/>
        <w:left w:val="none" w:sz="0" w:space="0" w:color="auto"/>
        <w:bottom w:val="none" w:sz="0" w:space="0" w:color="auto"/>
        <w:right w:val="none" w:sz="0" w:space="0" w:color="auto"/>
      </w:divBdr>
    </w:div>
    <w:div w:id="40979555">
      <w:bodyDiv w:val="1"/>
      <w:marLeft w:val="0"/>
      <w:marRight w:val="0"/>
      <w:marTop w:val="0"/>
      <w:marBottom w:val="0"/>
      <w:divBdr>
        <w:top w:val="none" w:sz="0" w:space="0" w:color="auto"/>
        <w:left w:val="none" w:sz="0" w:space="0" w:color="auto"/>
        <w:bottom w:val="none" w:sz="0" w:space="0" w:color="auto"/>
        <w:right w:val="none" w:sz="0" w:space="0" w:color="auto"/>
      </w:divBdr>
    </w:div>
    <w:div w:id="41247824">
      <w:bodyDiv w:val="1"/>
      <w:marLeft w:val="0"/>
      <w:marRight w:val="0"/>
      <w:marTop w:val="0"/>
      <w:marBottom w:val="0"/>
      <w:divBdr>
        <w:top w:val="none" w:sz="0" w:space="0" w:color="auto"/>
        <w:left w:val="none" w:sz="0" w:space="0" w:color="auto"/>
        <w:bottom w:val="none" w:sz="0" w:space="0" w:color="auto"/>
        <w:right w:val="none" w:sz="0" w:space="0" w:color="auto"/>
      </w:divBdr>
    </w:div>
    <w:div w:id="42560132">
      <w:bodyDiv w:val="1"/>
      <w:marLeft w:val="0"/>
      <w:marRight w:val="0"/>
      <w:marTop w:val="0"/>
      <w:marBottom w:val="0"/>
      <w:divBdr>
        <w:top w:val="none" w:sz="0" w:space="0" w:color="auto"/>
        <w:left w:val="none" w:sz="0" w:space="0" w:color="auto"/>
        <w:bottom w:val="none" w:sz="0" w:space="0" w:color="auto"/>
        <w:right w:val="none" w:sz="0" w:space="0" w:color="auto"/>
      </w:divBdr>
    </w:div>
    <w:div w:id="43256099">
      <w:bodyDiv w:val="1"/>
      <w:marLeft w:val="0"/>
      <w:marRight w:val="0"/>
      <w:marTop w:val="0"/>
      <w:marBottom w:val="0"/>
      <w:divBdr>
        <w:top w:val="none" w:sz="0" w:space="0" w:color="auto"/>
        <w:left w:val="none" w:sz="0" w:space="0" w:color="auto"/>
        <w:bottom w:val="none" w:sz="0" w:space="0" w:color="auto"/>
        <w:right w:val="none" w:sz="0" w:space="0" w:color="auto"/>
      </w:divBdr>
    </w:div>
    <w:div w:id="43258678">
      <w:bodyDiv w:val="1"/>
      <w:marLeft w:val="0"/>
      <w:marRight w:val="0"/>
      <w:marTop w:val="0"/>
      <w:marBottom w:val="0"/>
      <w:divBdr>
        <w:top w:val="none" w:sz="0" w:space="0" w:color="auto"/>
        <w:left w:val="none" w:sz="0" w:space="0" w:color="auto"/>
        <w:bottom w:val="none" w:sz="0" w:space="0" w:color="auto"/>
        <w:right w:val="none" w:sz="0" w:space="0" w:color="auto"/>
      </w:divBdr>
    </w:div>
    <w:div w:id="43336062">
      <w:bodyDiv w:val="1"/>
      <w:marLeft w:val="0"/>
      <w:marRight w:val="0"/>
      <w:marTop w:val="0"/>
      <w:marBottom w:val="0"/>
      <w:divBdr>
        <w:top w:val="none" w:sz="0" w:space="0" w:color="auto"/>
        <w:left w:val="none" w:sz="0" w:space="0" w:color="auto"/>
        <w:bottom w:val="none" w:sz="0" w:space="0" w:color="auto"/>
        <w:right w:val="none" w:sz="0" w:space="0" w:color="auto"/>
      </w:divBdr>
    </w:div>
    <w:div w:id="43415077">
      <w:bodyDiv w:val="1"/>
      <w:marLeft w:val="0"/>
      <w:marRight w:val="0"/>
      <w:marTop w:val="0"/>
      <w:marBottom w:val="0"/>
      <w:divBdr>
        <w:top w:val="none" w:sz="0" w:space="0" w:color="auto"/>
        <w:left w:val="none" w:sz="0" w:space="0" w:color="auto"/>
        <w:bottom w:val="none" w:sz="0" w:space="0" w:color="auto"/>
        <w:right w:val="none" w:sz="0" w:space="0" w:color="auto"/>
      </w:divBdr>
    </w:div>
    <w:div w:id="43799782">
      <w:bodyDiv w:val="1"/>
      <w:marLeft w:val="0"/>
      <w:marRight w:val="0"/>
      <w:marTop w:val="0"/>
      <w:marBottom w:val="0"/>
      <w:divBdr>
        <w:top w:val="none" w:sz="0" w:space="0" w:color="auto"/>
        <w:left w:val="none" w:sz="0" w:space="0" w:color="auto"/>
        <w:bottom w:val="none" w:sz="0" w:space="0" w:color="auto"/>
        <w:right w:val="none" w:sz="0" w:space="0" w:color="auto"/>
      </w:divBdr>
    </w:div>
    <w:div w:id="44379555">
      <w:bodyDiv w:val="1"/>
      <w:marLeft w:val="0"/>
      <w:marRight w:val="0"/>
      <w:marTop w:val="0"/>
      <w:marBottom w:val="0"/>
      <w:divBdr>
        <w:top w:val="none" w:sz="0" w:space="0" w:color="auto"/>
        <w:left w:val="none" w:sz="0" w:space="0" w:color="auto"/>
        <w:bottom w:val="none" w:sz="0" w:space="0" w:color="auto"/>
        <w:right w:val="none" w:sz="0" w:space="0" w:color="auto"/>
      </w:divBdr>
    </w:div>
    <w:div w:id="44718391">
      <w:bodyDiv w:val="1"/>
      <w:marLeft w:val="0"/>
      <w:marRight w:val="0"/>
      <w:marTop w:val="0"/>
      <w:marBottom w:val="0"/>
      <w:divBdr>
        <w:top w:val="none" w:sz="0" w:space="0" w:color="auto"/>
        <w:left w:val="none" w:sz="0" w:space="0" w:color="auto"/>
        <w:bottom w:val="none" w:sz="0" w:space="0" w:color="auto"/>
        <w:right w:val="none" w:sz="0" w:space="0" w:color="auto"/>
      </w:divBdr>
    </w:div>
    <w:div w:id="45034293">
      <w:bodyDiv w:val="1"/>
      <w:marLeft w:val="0"/>
      <w:marRight w:val="0"/>
      <w:marTop w:val="0"/>
      <w:marBottom w:val="0"/>
      <w:divBdr>
        <w:top w:val="none" w:sz="0" w:space="0" w:color="auto"/>
        <w:left w:val="none" w:sz="0" w:space="0" w:color="auto"/>
        <w:bottom w:val="none" w:sz="0" w:space="0" w:color="auto"/>
        <w:right w:val="none" w:sz="0" w:space="0" w:color="auto"/>
      </w:divBdr>
    </w:div>
    <w:div w:id="45103067">
      <w:bodyDiv w:val="1"/>
      <w:marLeft w:val="0"/>
      <w:marRight w:val="0"/>
      <w:marTop w:val="0"/>
      <w:marBottom w:val="0"/>
      <w:divBdr>
        <w:top w:val="none" w:sz="0" w:space="0" w:color="auto"/>
        <w:left w:val="none" w:sz="0" w:space="0" w:color="auto"/>
        <w:bottom w:val="none" w:sz="0" w:space="0" w:color="auto"/>
        <w:right w:val="none" w:sz="0" w:space="0" w:color="auto"/>
      </w:divBdr>
    </w:div>
    <w:div w:id="45180669">
      <w:bodyDiv w:val="1"/>
      <w:marLeft w:val="0"/>
      <w:marRight w:val="0"/>
      <w:marTop w:val="0"/>
      <w:marBottom w:val="0"/>
      <w:divBdr>
        <w:top w:val="none" w:sz="0" w:space="0" w:color="auto"/>
        <w:left w:val="none" w:sz="0" w:space="0" w:color="auto"/>
        <w:bottom w:val="none" w:sz="0" w:space="0" w:color="auto"/>
        <w:right w:val="none" w:sz="0" w:space="0" w:color="auto"/>
      </w:divBdr>
    </w:div>
    <w:div w:id="45614518">
      <w:bodyDiv w:val="1"/>
      <w:marLeft w:val="0"/>
      <w:marRight w:val="0"/>
      <w:marTop w:val="0"/>
      <w:marBottom w:val="0"/>
      <w:divBdr>
        <w:top w:val="none" w:sz="0" w:space="0" w:color="auto"/>
        <w:left w:val="none" w:sz="0" w:space="0" w:color="auto"/>
        <w:bottom w:val="none" w:sz="0" w:space="0" w:color="auto"/>
        <w:right w:val="none" w:sz="0" w:space="0" w:color="auto"/>
      </w:divBdr>
    </w:div>
    <w:div w:id="45616101">
      <w:bodyDiv w:val="1"/>
      <w:marLeft w:val="0"/>
      <w:marRight w:val="0"/>
      <w:marTop w:val="0"/>
      <w:marBottom w:val="0"/>
      <w:divBdr>
        <w:top w:val="none" w:sz="0" w:space="0" w:color="auto"/>
        <w:left w:val="none" w:sz="0" w:space="0" w:color="auto"/>
        <w:bottom w:val="none" w:sz="0" w:space="0" w:color="auto"/>
        <w:right w:val="none" w:sz="0" w:space="0" w:color="auto"/>
      </w:divBdr>
    </w:div>
    <w:div w:id="45880277">
      <w:bodyDiv w:val="1"/>
      <w:marLeft w:val="0"/>
      <w:marRight w:val="0"/>
      <w:marTop w:val="0"/>
      <w:marBottom w:val="0"/>
      <w:divBdr>
        <w:top w:val="none" w:sz="0" w:space="0" w:color="auto"/>
        <w:left w:val="none" w:sz="0" w:space="0" w:color="auto"/>
        <w:bottom w:val="none" w:sz="0" w:space="0" w:color="auto"/>
        <w:right w:val="none" w:sz="0" w:space="0" w:color="auto"/>
      </w:divBdr>
    </w:div>
    <w:div w:id="46683029">
      <w:bodyDiv w:val="1"/>
      <w:marLeft w:val="0"/>
      <w:marRight w:val="0"/>
      <w:marTop w:val="0"/>
      <w:marBottom w:val="0"/>
      <w:divBdr>
        <w:top w:val="none" w:sz="0" w:space="0" w:color="auto"/>
        <w:left w:val="none" w:sz="0" w:space="0" w:color="auto"/>
        <w:bottom w:val="none" w:sz="0" w:space="0" w:color="auto"/>
        <w:right w:val="none" w:sz="0" w:space="0" w:color="auto"/>
      </w:divBdr>
    </w:div>
    <w:div w:id="46926619">
      <w:bodyDiv w:val="1"/>
      <w:marLeft w:val="0"/>
      <w:marRight w:val="0"/>
      <w:marTop w:val="0"/>
      <w:marBottom w:val="0"/>
      <w:divBdr>
        <w:top w:val="none" w:sz="0" w:space="0" w:color="auto"/>
        <w:left w:val="none" w:sz="0" w:space="0" w:color="auto"/>
        <w:bottom w:val="none" w:sz="0" w:space="0" w:color="auto"/>
        <w:right w:val="none" w:sz="0" w:space="0" w:color="auto"/>
      </w:divBdr>
    </w:div>
    <w:div w:id="47463906">
      <w:bodyDiv w:val="1"/>
      <w:marLeft w:val="0"/>
      <w:marRight w:val="0"/>
      <w:marTop w:val="0"/>
      <w:marBottom w:val="0"/>
      <w:divBdr>
        <w:top w:val="none" w:sz="0" w:space="0" w:color="auto"/>
        <w:left w:val="none" w:sz="0" w:space="0" w:color="auto"/>
        <w:bottom w:val="none" w:sz="0" w:space="0" w:color="auto"/>
        <w:right w:val="none" w:sz="0" w:space="0" w:color="auto"/>
      </w:divBdr>
    </w:div>
    <w:div w:id="47847762">
      <w:bodyDiv w:val="1"/>
      <w:marLeft w:val="0"/>
      <w:marRight w:val="0"/>
      <w:marTop w:val="0"/>
      <w:marBottom w:val="0"/>
      <w:divBdr>
        <w:top w:val="none" w:sz="0" w:space="0" w:color="auto"/>
        <w:left w:val="none" w:sz="0" w:space="0" w:color="auto"/>
        <w:bottom w:val="none" w:sz="0" w:space="0" w:color="auto"/>
        <w:right w:val="none" w:sz="0" w:space="0" w:color="auto"/>
      </w:divBdr>
    </w:div>
    <w:div w:id="47998841">
      <w:bodyDiv w:val="1"/>
      <w:marLeft w:val="0"/>
      <w:marRight w:val="0"/>
      <w:marTop w:val="0"/>
      <w:marBottom w:val="0"/>
      <w:divBdr>
        <w:top w:val="none" w:sz="0" w:space="0" w:color="auto"/>
        <w:left w:val="none" w:sz="0" w:space="0" w:color="auto"/>
        <w:bottom w:val="none" w:sz="0" w:space="0" w:color="auto"/>
        <w:right w:val="none" w:sz="0" w:space="0" w:color="auto"/>
      </w:divBdr>
    </w:div>
    <w:div w:id="48263180">
      <w:bodyDiv w:val="1"/>
      <w:marLeft w:val="0"/>
      <w:marRight w:val="0"/>
      <w:marTop w:val="0"/>
      <w:marBottom w:val="0"/>
      <w:divBdr>
        <w:top w:val="none" w:sz="0" w:space="0" w:color="auto"/>
        <w:left w:val="none" w:sz="0" w:space="0" w:color="auto"/>
        <w:bottom w:val="none" w:sz="0" w:space="0" w:color="auto"/>
        <w:right w:val="none" w:sz="0" w:space="0" w:color="auto"/>
      </w:divBdr>
    </w:div>
    <w:div w:id="48696976">
      <w:bodyDiv w:val="1"/>
      <w:marLeft w:val="0"/>
      <w:marRight w:val="0"/>
      <w:marTop w:val="0"/>
      <w:marBottom w:val="0"/>
      <w:divBdr>
        <w:top w:val="none" w:sz="0" w:space="0" w:color="auto"/>
        <w:left w:val="none" w:sz="0" w:space="0" w:color="auto"/>
        <w:bottom w:val="none" w:sz="0" w:space="0" w:color="auto"/>
        <w:right w:val="none" w:sz="0" w:space="0" w:color="auto"/>
      </w:divBdr>
    </w:div>
    <w:div w:id="48847505">
      <w:bodyDiv w:val="1"/>
      <w:marLeft w:val="0"/>
      <w:marRight w:val="0"/>
      <w:marTop w:val="0"/>
      <w:marBottom w:val="0"/>
      <w:divBdr>
        <w:top w:val="none" w:sz="0" w:space="0" w:color="auto"/>
        <w:left w:val="none" w:sz="0" w:space="0" w:color="auto"/>
        <w:bottom w:val="none" w:sz="0" w:space="0" w:color="auto"/>
        <w:right w:val="none" w:sz="0" w:space="0" w:color="auto"/>
      </w:divBdr>
    </w:div>
    <w:div w:id="49305054">
      <w:bodyDiv w:val="1"/>
      <w:marLeft w:val="0"/>
      <w:marRight w:val="0"/>
      <w:marTop w:val="0"/>
      <w:marBottom w:val="0"/>
      <w:divBdr>
        <w:top w:val="none" w:sz="0" w:space="0" w:color="auto"/>
        <w:left w:val="none" w:sz="0" w:space="0" w:color="auto"/>
        <w:bottom w:val="none" w:sz="0" w:space="0" w:color="auto"/>
        <w:right w:val="none" w:sz="0" w:space="0" w:color="auto"/>
      </w:divBdr>
    </w:div>
    <w:div w:id="49308799">
      <w:bodyDiv w:val="1"/>
      <w:marLeft w:val="0"/>
      <w:marRight w:val="0"/>
      <w:marTop w:val="0"/>
      <w:marBottom w:val="0"/>
      <w:divBdr>
        <w:top w:val="none" w:sz="0" w:space="0" w:color="auto"/>
        <w:left w:val="none" w:sz="0" w:space="0" w:color="auto"/>
        <w:bottom w:val="none" w:sz="0" w:space="0" w:color="auto"/>
        <w:right w:val="none" w:sz="0" w:space="0" w:color="auto"/>
      </w:divBdr>
    </w:div>
    <w:div w:id="49616994">
      <w:bodyDiv w:val="1"/>
      <w:marLeft w:val="0"/>
      <w:marRight w:val="0"/>
      <w:marTop w:val="0"/>
      <w:marBottom w:val="0"/>
      <w:divBdr>
        <w:top w:val="none" w:sz="0" w:space="0" w:color="auto"/>
        <w:left w:val="none" w:sz="0" w:space="0" w:color="auto"/>
        <w:bottom w:val="none" w:sz="0" w:space="0" w:color="auto"/>
        <w:right w:val="none" w:sz="0" w:space="0" w:color="auto"/>
      </w:divBdr>
    </w:div>
    <w:div w:id="49816645">
      <w:bodyDiv w:val="1"/>
      <w:marLeft w:val="0"/>
      <w:marRight w:val="0"/>
      <w:marTop w:val="0"/>
      <w:marBottom w:val="0"/>
      <w:divBdr>
        <w:top w:val="none" w:sz="0" w:space="0" w:color="auto"/>
        <w:left w:val="none" w:sz="0" w:space="0" w:color="auto"/>
        <w:bottom w:val="none" w:sz="0" w:space="0" w:color="auto"/>
        <w:right w:val="none" w:sz="0" w:space="0" w:color="auto"/>
      </w:divBdr>
    </w:div>
    <w:div w:id="50543183">
      <w:bodyDiv w:val="1"/>
      <w:marLeft w:val="0"/>
      <w:marRight w:val="0"/>
      <w:marTop w:val="0"/>
      <w:marBottom w:val="0"/>
      <w:divBdr>
        <w:top w:val="none" w:sz="0" w:space="0" w:color="auto"/>
        <w:left w:val="none" w:sz="0" w:space="0" w:color="auto"/>
        <w:bottom w:val="none" w:sz="0" w:space="0" w:color="auto"/>
        <w:right w:val="none" w:sz="0" w:space="0" w:color="auto"/>
      </w:divBdr>
    </w:div>
    <w:div w:id="51511315">
      <w:bodyDiv w:val="1"/>
      <w:marLeft w:val="0"/>
      <w:marRight w:val="0"/>
      <w:marTop w:val="0"/>
      <w:marBottom w:val="0"/>
      <w:divBdr>
        <w:top w:val="none" w:sz="0" w:space="0" w:color="auto"/>
        <w:left w:val="none" w:sz="0" w:space="0" w:color="auto"/>
        <w:bottom w:val="none" w:sz="0" w:space="0" w:color="auto"/>
        <w:right w:val="none" w:sz="0" w:space="0" w:color="auto"/>
      </w:divBdr>
    </w:div>
    <w:div w:id="51857092">
      <w:bodyDiv w:val="1"/>
      <w:marLeft w:val="0"/>
      <w:marRight w:val="0"/>
      <w:marTop w:val="0"/>
      <w:marBottom w:val="0"/>
      <w:divBdr>
        <w:top w:val="none" w:sz="0" w:space="0" w:color="auto"/>
        <w:left w:val="none" w:sz="0" w:space="0" w:color="auto"/>
        <w:bottom w:val="none" w:sz="0" w:space="0" w:color="auto"/>
        <w:right w:val="none" w:sz="0" w:space="0" w:color="auto"/>
      </w:divBdr>
    </w:div>
    <w:div w:id="52045524">
      <w:bodyDiv w:val="1"/>
      <w:marLeft w:val="0"/>
      <w:marRight w:val="0"/>
      <w:marTop w:val="0"/>
      <w:marBottom w:val="0"/>
      <w:divBdr>
        <w:top w:val="none" w:sz="0" w:space="0" w:color="auto"/>
        <w:left w:val="none" w:sz="0" w:space="0" w:color="auto"/>
        <w:bottom w:val="none" w:sz="0" w:space="0" w:color="auto"/>
        <w:right w:val="none" w:sz="0" w:space="0" w:color="auto"/>
      </w:divBdr>
    </w:div>
    <w:div w:id="52241818">
      <w:bodyDiv w:val="1"/>
      <w:marLeft w:val="0"/>
      <w:marRight w:val="0"/>
      <w:marTop w:val="0"/>
      <w:marBottom w:val="0"/>
      <w:divBdr>
        <w:top w:val="none" w:sz="0" w:space="0" w:color="auto"/>
        <w:left w:val="none" w:sz="0" w:space="0" w:color="auto"/>
        <w:bottom w:val="none" w:sz="0" w:space="0" w:color="auto"/>
        <w:right w:val="none" w:sz="0" w:space="0" w:color="auto"/>
      </w:divBdr>
    </w:div>
    <w:div w:id="52509680">
      <w:bodyDiv w:val="1"/>
      <w:marLeft w:val="0"/>
      <w:marRight w:val="0"/>
      <w:marTop w:val="0"/>
      <w:marBottom w:val="0"/>
      <w:divBdr>
        <w:top w:val="none" w:sz="0" w:space="0" w:color="auto"/>
        <w:left w:val="none" w:sz="0" w:space="0" w:color="auto"/>
        <w:bottom w:val="none" w:sz="0" w:space="0" w:color="auto"/>
        <w:right w:val="none" w:sz="0" w:space="0" w:color="auto"/>
      </w:divBdr>
    </w:div>
    <w:div w:id="52701252">
      <w:bodyDiv w:val="1"/>
      <w:marLeft w:val="0"/>
      <w:marRight w:val="0"/>
      <w:marTop w:val="0"/>
      <w:marBottom w:val="0"/>
      <w:divBdr>
        <w:top w:val="none" w:sz="0" w:space="0" w:color="auto"/>
        <w:left w:val="none" w:sz="0" w:space="0" w:color="auto"/>
        <w:bottom w:val="none" w:sz="0" w:space="0" w:color="auto"/>
        <w:right w:val="none" w:sz="0" w:space="0" w:color="auto"/>
      </w:divBdr>
    </w:div>
    <w:div w:id="52899309">
      <w:bodyDiv w:val="1"/>
      <w:marLeft w:val="0"/>
      <w:marRight w:val="0"/>
      <w:marTop w:val="0"/>
      <w:marBottom w:val="0"/>
      <w:divBdr>
        <w:top w:val="none" w:sz="0" w:space="0" w:color="auto"/>
        <w:left w:val="none" w:sz="0" w:space="0" w:color="auto"/>
        <w:bottom w:val="none" w:sz="0" w:space="0" w:color="auto"/>
        <w:right w:val="none" w:sz="0" w:space="0" w:color="auto"/>
      </w:divBdr>
    </w:div>
    <w:div w:id="53161028">
      <w:bodyDiv w:val="1"/>
      <w:marLeft w:val="0"/>
      <w:marRight w:val="0"/>
      <w:marTop w:val="0"/>
      <w:marBottom w:val="0"/>
      <w:divBdr>
        <w:top w:val="none" w:sz="0" w:space="0" w:color="auto"/>
        <w:left w:val="none" w:sz="0" w:space="0" w:color="auto"/>
        <w:bottom w:val="none" w:sz="0" w:space="0" w:color="auto"/>
        <w:right w:val="none" w:sz="0" w:space="0" w:color="auto"/>
      </w:divBdr>
    </w:div>
    <w:div w:id="53436154">
      <w:bodyDiv w:val="1"/>
      <w:marLeft w:val="0"/>
      <w:marRight w:val="0"/>
      <w:marTop w:val="0"/>
      <w:marBottom w:val="0"/>
      <w:divBdr>
        <w:top w:val="none" w:sz="0" w:space="0" w:color="auto"/>
        <w:left w:val="none" w:sz="0" w:space="0" w:color="auto"/>
        <w:bottom w:val="none" w:sz="0" w:space="0" w:color="auto"/>
        <w:right w:val="none" w:sz="0" w:space="0" w:color="auto"/>
      </w:divBdr>
    </w:div>
    <w:div w:id="54087883">
      <w:bodyDiv w:val="1"/>
      <w:marLeft w:val="0"/>
      <w:marRight w:val="0"/>
      <w:marTop w:val="0"/>
      <w:marBottom w:val="0"/>
      <w:divBdr>
        <w:top w:val="none" w:sz="0" w:space="0" w:color="auto"/>
        <w:left w:val="none" w:sz="0" w:space="0" w:color="auto"/>
        <w:bottom w:val="none" w:sz="0" w:space="0" w:color="auto"/>
        <w:right w:val="none" w:sz="0" w:space="0" w:color="auto"/>
      </w:divBdr>
    </w:div>
    <w:div w:id="54282514">
      <w:bodyDiv w:val="1"/>
      <w:marLeft w:val="0"/>
      <w:marRight w:val="0"/>
      <w:marTop w:val="0"/>
      <w:marBottom w:val="0"/>
      <w:divBdr>
        <w:top w:val="none" w:sz="0" w:space="0" w:color="auto"/>
        <w:left w:val="none" w:sz="0" w:space="0" w:color="auto"/>
        <w:bottom w:val="none" w:sz="0" w:space="0" w:color="auto"/>
        <w:right w:val="none" w:sz="0" w:space="0" w:color="auto"/>
      </w:divBdr>
    </w:div>
    <w:div w:id="54671669">
      <w:bodyDiv w:val="1"/>
      <w:marLeft w:val="0"/>
      <w:marRight w:val="0"/>
      <w:marTop w:val="0"/>
      <w:marBottom w:val="0"/>
      <w:divBdr>
        <w:top w:val="none" w:sz="0" w:space="0" w:color="auto"/>
        <w:left w:val="none" w:sz="0" w:space="0" w:color="auto"/>
        <w:bottom w:val="none" w:sz="0" w:space="0" w:color="auto"/>
        <w:right w:val="none" w:sz="0" w:space="0" w:color="auto"/>
      </w:divBdr>
    </w:div>
    <w:div w:id="54863239">
      <w:bodyDiv w:val="1"/>
      <w:marLeft w:val="0"/>
      <w:marRight w:val="0"/>
      <w:marTop w:val="0"/>
      <w:marBottom w:val="0"/>
      <w:divBdr>
        <w:top w:val="none" w:sz="0" w:space="0" w:color="auto"/>
        <w:left w:val="none" w:sz="0" w:space="0" w:color="auto"/>
        <w:bottom w:val="none" w:sz="0" w:space="0" w:color="auto"/>
        <w:right w:val="none" w:sz="0" w:space="0" w:color="auto"/>
      </w:divBdr>
    </w:div>
    <w:div w:id="55470898">
      <w:bodyDiv w:val="1"/>
      <w:marLeft w:val="0"/>
      <w:marRight w:val="0"/>
      <w:marTop w:val="0"/>
      <w:marBottom w:val="0"/>
      <w:divBdr>
        <w:top w:val="none" w:sz="0" w:space="0" w:color="auto"/>
        <w:left w:val="none" w:sz="0" w:space="0" w:color="auto"/>
        <w:bottom w:val="none" w:sz="0" w:space="0" w:color="auto"/>
        <w:right w:val="none" w:sz="0" w:space="0" w:color="auto"/>
      </w:divBdr>
    </w:div>
    <w:div w:id="55934469">
      <w:bodyDiv w:val="1"/>
      <w:marLeft w:val="0"/>
      <w:marRight w:val="0"/>
      <w:marTop w:val="0"/>
      <w:marBottom w:val="0"/>
      <w:divBdr>
        <w:top w:val="none" w:sz="0" w:space="0" w:color="auto"/>
        <w:left w:val="none" w:sz="0" w:space="0" w:color="auto"/>
        <w:bottom w:val="none" w:sz="0" w:space="0" w:color="auto"/>
        <w:right w:val="none" w:sz="0" w:space="0" w:color="auto"/>
      </w:divBdr>
    </w:div>
    <w:div w:id="56100315">
      <w:bodyDiv w:val="1"/>
      <w:marLeft w:val="0"/>
      <w:marRight w:val="0"/>
      <w:marTop w:val="0"/>
      <w:marBottom w:val="0"/>
      <w:divBdr>
        <w:top w:val="none" w:sz="0" w:space="0" w:color="auto"/>
        <w:left w:val="none" w:sz="0" w:space="0" w:color="auto"/>
        <w:bottom w:val="none" w:sz="0" w:space="0" w:color="auto"/>
        <w:right w:val="none" w:sz="0" w:space="0" w:color="auto"/>
      </w:divBdr>
    </w:div>
    <w:div w:id="57557485">
      <w:bodyDiv w:val="1"/>
      <w:marLeft w:val="0"/>
      <w:marRight w:val="0"/>
      <w:marTop w:val="0"/>
      <w:marBottom w:val="0"/>
      <w:divBdr>
        <w:top w:val="none" w:sz="0" w:space="0" w:color="auto"/>
        <w:left w:val="none" w:sz="0" w:space="0" w:color="auto"/>
        <w:bottom w:val="none" w:sz="0" w:space="0" w:color="auto"/>
        <w:right w:val="none" w:sz="0" w:space="0" w:color="auto"/>
      </w:divBdr>
    </w:div>
    <w:div w:id="58138805">
      <w:bodyDiv w:val="1"/>
      <w:marLeft w:val="0"/>
      <w:marRight w:val="0"/>
      <w:marTop w:val="0"/>
      <w:marBottom w:val="0"/>
      <w:divBdr>
        <w:top w:val="none" w:sz="0" w:space="0" w:color="auto"/>
        <w:left w:val="none" w:sz="0" w:space="0" w:color="auto"/>
        <w:bottom w:val="none" w:sz="0" w:space="0" w:color="auto"/>
        <w:right w:val="none" w:sz="0" w:space="0" w:color="auto"/>
      </w:divBdr>
    </w:div>
    <w:div w:id="58526155">
      <w:bodyDiv w:val="1"/>
      <w:marLeft w:val="0"/>
      <w:marRight w:val="0"/>
      <w:marTop w:val="0"/>
      <w:marBottom w:val="0"/>
      <w:divBdr>
        <w:top w:val="none" w:sz="0" w:space="0" w:color="auto"/>
        <w:left w:val="none" w:sz="0" w:space="0" w:color="auto"/>
        <w:bottom w:val="none" w:sz="0" w:space="0" w:color="auto"/>
        <w:right w:val="none" w:sz="0" w:space="0" w:color="auto"/>
      </w:divBdr>
    </w:div>
    <w:div w:id="58751218">
      <w:bodyDiv w:val="1"/>
      <w:marLeft w:val="0"/>
      <w:marRight w:val="0"/>
      <w:marTop w:val="0"/>
      <w:marBottom w:val="0"/>
      <w:divBdr>
        <w:top w:val="none" w:sz="0" w:space="0" w:color="auto"/>
        <w:left w:val="none" w:sz="0" w:space="0" w:color="auto"/>
        <w:bottom w:val="none" w:sz="0" w:space="0" w:color="auto"/>
        <w:right w:val="none" w:sz="0" w:space="0" w:color="auto"/>
      </w:divBdr>
    </w:div>
    <w:div w:id="58793116">
      <w:bodyDiv w:val="1"/>
      <w:marLeft w:val="0"/>
      <w:marRight w:val="0"/>
      <w:marTop w:val="0"/>
      <w:marBottom w:val="0"/>
      <w:divBdr>
        <w:top w:val="none" w:sz="0" w:space="0" w:color="auto"/>
        <w:left w:val="none" w:sz="0" w:space="0" w:color="auto"/>
        <w:bottom w:val="none" w:sz="0" w:space="0" w:color="auto"/>
        <w:right w:val="none" w:sz="0" w:space="0" w:color="auto"/>
      </w:divBdr>
    </w:div>
    <w:div w:id="58947171">
      <w:bodyDiv w:val="1"/>
      <w:marLeft w:val="0"/>
      <w:marRight w:val="0"/>
      <w:marTop w:val="0"/>
      <w:marBottom w:val="0"/>
      <w:divBdr>
        <w:top w:val="none" w:sz="0" w:space="0" w:color="auto"/>
        <w:left w:val="none" w:sz="0" w:space="0" w:color="auto"/>
        <w:bottom w:val="none" w:sz="0" w:space="0" w:color="auto"/>
        <w:right w:val="none" w:sz="0" w:space="0" w:color="auto"/>
      </w:divBdr>
    </w:div>
    <w:div w:id="59377182">
      <w:bodyDiv w:val="1"/>
      <w:marLeft w:val="0"/>
      <w:marRight w:val="0"/>
      <w:marTop w:val="0"/>
      <w:marBottom w:val="0"/>
      <w:divBdr>
        <w:top w:val="none" w:sz="0" w:space="0" w:color="auto"/>
        <w:left w:val="none" w:sz="0" w:space="0" w:color="auto"/>
        <w:bottom w:val="none" w:sz="0" w:space="0" w:color="auto"/>
        <w:right w:val="none" w:sz="0" w:space="0" w:color="auto"/>
      </w:divBdr>
    </w:div>
    <w:div w:id="59407198">
      <w:bodyDiv w:val="1"/>
      <w:marLeft w:val="0"/>
      <w:marRight w:val="0"/>
      <w:marTop w:val="0"/>
      <w:marBottom w:val="0"/>
      <w:divBdr>
        <w:top w:val="none" w:sz="0" w:space="0" w:color="auto"/>
        <w:left w:val="none" w:sz="0" w:space="0" w:color="auto"/>
        <w:bottom w:val="none" w:sz="0" w:space="0" w:color="auto"/>
        <w:right w:val="none" w:sz="0" w:space="0" w:color="auto"/>
      </w:divBdr>
    </w:div>
    <w:div w:id="59598620">
      <w:bodyDiv w:val="1"/>
      <w:marLeft w:val="0"/>
      <w:marRight w:val="0"/>
      <w:marTop w:val="0"/>
      <w:marBottom w:val="0"/>
      <w:divBdr>
        <w:top w:val="none" w:sz="0" w:space="0" w:color="auto"/>
        <w:left w:val="none" w:sz="0" w:space="0" w:color="auto"/>
        <w:bottom w:val="none" w:sz="0" w:space="0" w:color="auto"/>
        <w:right w:val="none" w:sz="0" w:space="0" w:color="auto"/>
      </w:divBdr>
    </w:div>
    <w:div w:id="59717143">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59791159">
      <w:bodyDiv w:val="1"/>
      <w:marLeft w:val="0"/>
      <w:marRight w:val="0"/>
      <w:marTop w:val="0"/>
      <w:marBottom w:val="0"/>
      <w:divBdr>
        <w:top w:val="none" w:sz="0" w:space="0" w:color="auto"/>
        <w:left w:val="none" w:sz="0" w:space="0" w:color="auto"/>
        <w:bottom w:val="none" w:sz="0" w:space="0" w:color="auto"/>
        <w:right w:val="none" w:sz="0" w:space="0" w:color="auto"/>
      </w:divBdr>
    </w:div>
    <w:div w:id="60179111">
      <w:bodyDiv w:val="1"/>
      <w:marLeft w:val="0"/>
      <w:marRight w:val="0"/>
      <w:marTop w:val="0"/>
      <w:marBottom w:val="0"/>
      <w:divBdr>
        <w:top w:val="none" w:sz="0" w:space="0" w:color="auto"/>
        <w:left w:val="none" w:sz="0" w:space="0" w:color="auto"/>
        <w:bottom w:val="none" w:sz="0" w:space="0" w:color="auto"/>
        <w:right w:val="none" w:sz="0" w:space="0" w:color="auto"/>
      </w:divBdr>
    </w:div>
    <w:div w:id="61221712">
      <w:bodyDiv w:val="1"/>
      <w:marLeft w:val="0"/>
      <w:marRight w:val="0"/>
      <w:marTop w:val="0"/>
      <w:marBottom w:val="0"/>
      <w:divBdr>
        <w:top w:val="none" w:sz="0" w:space="0" w:color="auto"/>
        <w:left w:val="none" w:sz="0" w:space="0" w:color="auto"/>
        <w:bottom w:val="none" w:sz="0" w:space="0" w:color="auto"/>
        <w:right w:val="none" w:sz="0" w:space="0" w:color="auto"/>
      </w:divBdr>
    </w:div>
    <w:div w:id="61297101">
      <w:bodyDiv w:val="1"/>
      <w:marLeft w:val="0"/>
      <w:marRight w:val="0"/>
      <w:marTop w:val="0"/>
      <w:marBottom w:val="0"/>
      <w:divBdr>
        <w:top w:val="none" w:sz="0" w:space="0" w:color="auto"/>
        <w:left w:val="none" w:sz="0" w:space="0" w:color="auto"/>
        <w:bottom w:val="none" w:sz="0" w:space="0" w:color="auto"/>
        <w:right w:val="none" w:sz="0" w:space="0" w:color="auto"/>
      </w:divBdr>
    </w:div>
    <w:div w:id="61608283">
      <w:bodyDiv w:val="1"/>
      <w:marLeft w:val="0"/>
      <w:marRight w:val="0"/>
      <w:marTop w:val="0"/>
      <w:marBottom w:val="0"/>
      <w:divBdr>
        <w:top w:val="none" w:sz="0" w:space="0" w:color="auto"/>
        <w:left w:val="none" w:sz="0" w:space="0" w:color="auto"/>
        <w:bottom w:val="none" w:sz="0" w:space="0" w:color="auto"/>
        <w:right w:val="none" w:sz="0" w:space="0" w:color="auto"/>
      </w:divBdr>
    </w:div>
    <w:div w:id="62025128">
      <w:bodyDiv w:val="1"/>
      <w:marLeft w:val="0"/>
      <w:marRight w:val="0"/>
      <w:marTop w:val="0"/>
      <w:marBottom w:val="0"/>
      <w:divBdr>
        <w:top w:val="none" w:sz="0" w:space="0" w:color="auto"/>
        <w:left w:val="none" w:sz="0" w:space="0" w:color="auto"/>
        <w:bottom w:val="none" w:sz="0" w:space="0" w:color="auto"/>
        <w:right w:val="none" w:sz="0" w:space="0" w:color="auto"/>
      </w:divBdr>
    </w:div>
    <w:div w:id="62064963">
      <w:bodyDiv w:val="1"/>
      <w:marLeft w:val="0"/>
      <w:marRight w:val="0"/>
      <w:marTop w:val="0"/>
      <w:marBottom w:val="0"/>
      <w:divBdr>
        <w:top w:val="none" w:sz="0" w:space="0" w:color="auto"/>
        <w:left w:val="none" w:sz="0" w:space="0" w:color="auto"/>
        <w:bottom w:val="none" w:sz="0" w:space="0" w:color="auto"/>
        <w:right w:val="none" w:sz="0" w:space="0" w:color="auto"/>
      </w:divBdr>
    </w:div>
    <w:div w:id="62526817">
      <w:bodyDiv w:val="1"/>
      <w:marLeft w:val="0"/>
      <w:marRight w:val="0"/>
      <w:marTop w:val="0"/>
      <w:marBottom w:val="0"/>
      <w:divBdr>
        <w:top w:val="none" w:sz="0" w:space="0" w:color="auto"/>
        <w:left w:val="none" w:sz="0" w:space="0" w:color="auto"/>
        <w:bottom w:val="none" w:sz="0" w:space="0" w:color="auto"/>
        <w:right w:val="none" w:sz="0" w:space="0" w:color="auto"/>
      </w:divBdr>
    </w:div>
    <w:div w:id="62527028">
      <w:bodyDiv w:val="1"/>
      <w:marLeft w:val="0"/>
      <w:marRight w:val="0"/>
      <w:marTop w:val="0"/>
      <w:marBottom w:val="0"/>
      <w:divBdr>
        <w:top w:val="none" w:sz="0" w:space="0" w:color="auto"/>
        <w:left w:val="none" w:sz="0" w:space="0" w:color="auto"/>
        <w:bottom w:val="none" w:sz="0" w:space="0" w:color="auto"/>
        <w:right w:val="none" w:sz="0" w:space="0" w:color="auto"/>
      </w:divBdr>
    </w:div>
    <w:div w:id="62992318">
      <w:bodyDiv w:val="1"/>
      <w:marLeft w:val="0"/>
      <w:marRight w:val="0"/>
      <w:marTop w:val="0"/>
      <w:marBottom w:val="0"/>
      <w:divBdr>
        <w:top w:val="none" w:sz="0" w:space="0" w:color="auto"/>
        <w:left w:val="none" w:sz="0" w:space="0" w:color="auto"/>
        <w:bottom w:val="none" w:sz="0" w:space="0" w:color="auto"/>
        <w:right w:val="none" w:sz="0" w:space="0" w:color="auto"/>
      </w:divBdr>
    </w:div>
    <w:div w:id="63066030">
      <w:bodyDiv w:val="1"/>
      <w:marLeft w:val="0"/>
      <w:marRight w:val="0"/>
      <w:marTop w:val="0"/>
      <w:marBottom w:val="0"/>
      <w:divBdr>
        <w:top w:val="none" w:sz="0" w:space="0" w:color="auto"/>
        <w:left w:val="none" w:sz="0" w:space="0" w:color="auto"/>
        <w:bottom w:val="none" w:sz="0" w:space="0" w:color="auto"/>
        <w:right w:val="none" w:sz="0" w:space="0" w:color="auto"/>
      </w:divBdr>
    </w:div>
    <w:div w:id="63794958">
      <w:bodyDiv w:val="1"/>
      <w:marLeft w:val="0"/>
      <w:marRight w:val="0"/>
      <w:marTop w:val="0"/>
      <w:marBottom w:val="0"/>
      <w:divBdr>
        <w:top w:val="none" w:sz="0" w:space="0" w:color="auto"/>
        <w:left w:val="none" w:sz="0" w:space="0" w:color="auto"/>
        <w:bottom w:val="none" w:sz="0" w:space="0" w:color="auto"/>
        <w:right w:val="none" w:sz="0" w:space="0" w:color="auto"/>
      </w:divBdr>
    </w:div>
    <w:div w:id="64644520">
      <w:bodyDiv w:val="1"/>
      <w:marLeft w:val="0"/>
      <w:marRight w:val="0"/>
      <w:marTop w:val="0"/>
      <w:marBottom w:val="0"/>
      <w:divBdr>
        <w:top w:val="none" w:sz="0" w:space="0" w:color="auto"/>
        <w:left w:val="none" w:sz="0" w:space="0" w:color="auto"/>
        <w:bottom w:val="none" w:sz="0" w:space="0" w:color="auto"/>
        <w:right w:val="none" w:sz="0" w:space="0" w:color="auto"/>
      </w:divBdr>
    </w:div>
    <w:div w:id="65542101">
      <w:bodyDiv w:val="1"/>
      <w:marLeft w:val="0"/>
      <w:marRight w:val="0"/>
      <w:marTop w:val="0"/>
      <w:marBottom w:val="0"/>
      <w:divBdr>
        <w:top w:val="none" w:sz="0" w:space="0" w:color="auto"/>
        <w:left w:val="none" w:sz="0" w:space="0" w:color="auto"/>
        <w:bottom w:val="none" w:sz="0" w:space="0" w:color="auto"/>
        <w:right w:val="none" w:sz="0" w:space="0" w:color="auto"/>
      </w:divBdr>
    </w:div>
    <w:div w:id="65543359">
      <w:bodyDiv w:val="1"/>
      <w:marLeft w:val="0"/>
      <w:marRight w:val="0"/>
      <w:marTop w:val="0"/>
      <w:marBottom w:val="0"/>
      <w:divBdr>
        <w:top w:val="none" w:sz="0" w:space="0" w:color="auto"/>
        <w:left w:val="none" w:sz="0" w:space="0" w:color="auto"/>
        <w:bottom w:val="none" w:sz="0" w:space="0" w:color="auto"/>
        <w:right w:val="none" w:sz="0" w:space="0" w:color="auto"/>
      </w:divBdr>
    </w:div>
    <w:div w:id="65685126">
      <w:bodyDiv w:val="1"/>
      <w:marLeft w:val="0"/>
      <w:marRight w:val="0"/>
      <w:marTop w:val="0"/>
      <w:marBottom w:val="0"/>
      <w:divBdr>
        <w:top w:val="none" w:sz="0" w:space="0" w:color="auto"/>
        <w:left w:val="none" w:sz="0" w:space="0" w:color="auto"/>
        <w:bottom w:val="none" w:sz="0" w:space="0" w:color="auto"/>
        <w:right w:val="none" w:sz="0" w:space="0" w:color="auto"/>
      </w:divBdr>
    </w:div>
    <w:div w:id="65734776">
      <w:bodyDiv w:val="1"/>
      <w:marLeft w:val="0"/>
      <w:marRight w:val="0"/>
      <w:marTop w:val="0"/>
      <w:marBottom w:val="0"/>
      <w:divBdr>
        <w:top w:val="none" w:sz="0" w:space="0" w:color="auto"/>
        <w:left w:val="none" w:sz="0" w:space="0" w:color="auto"/>
        <w:bottom w:val="none" w:sz="0" w:space="0" w:color="auto"/>
        <w:right w:val="none" w:sz="0" w:space="0" w:color="auto"/>
      </w:divBdr>
    </w:div>
    <w:div w:id="65805507">
      <w:bodyDiv w:val="1"/>
      <w:marLeft w:val="0"/>
      <w:marRight w:val="0"/>
      <w:marTop w:val="0"/>
      <w:marBottom w:val="0"/>
      <w:divBdr>
        <w:top w:val="none" w:sz="0" w:space="0" w:color="auto"/>
        <w:left w:val="none" w:sz="0" w:space="0" w:color="auto"/>
        <w:bottom w:val="none" w:sz="0" w:space="0" w:color="auto"/>
        <w:right w:val="none" w:sz="0" w:space="0" w:color="auto"/>
      </w:divBdr>
    </w:div>
    <w:div w:id="66077807">
      <w:bodyDiv w:val="1"/>
      <w:marLeft w:val="0"/>
      <w:marRight w:val="0"/>
      <w:marTop w:val="0"/>
      <w:marBottom w:val="0"/>
      <w:divBdr>
        <w:top w:val="none" w:sz="0" w:space="0" w:color="auto"/>
        <w:left w:val="none" w:sz="0" w:space="0" w:color="auto"/>
        <w:bottom w:val="none" w:sz="0" w:space="0" w:color="auto"/>
        <w:right w:val="none" w:sz="0" w:space="0" w:color="auto"/>
      </w:divBdr>
    </w:div>
    <w:div w:id="66418328">
      <w:bodyDiv w:val="1"/>
      <w:marLeft w:val="0"/>
      <w:marRight w:val="0"/>
      <w:marTop w:val="0"/>
      <w:marBottom w:val="0"/>
      <w:divBdr>
        <w:top w:val="none" w:sz="0" w:space="0" w:color="auto"/>
        <w:left w:val="none" w:sz="0" w:space="0" w:color="auto"/>
        <w:bottom w:val="none" w:sz="0" w:space="0" w:color="auto"/>
        <w:right w:val="none" w:sz="0" w:space="0" w:color="auto"/>
      </w:divBdr>
    </w:div>
    <w:div w:id="66660490">
      <w:bodyDiv w:val="1"/>
      <w:marLeft w:val="0"/>
      <w:marRight w:val="0"/>
      <w:marTop w:val="0"/>
      <w:marBottom w:val="0"/>
      <w:divBdr>
        <w:top w:val="none" w:sz="0" w:space="0" w:color="auto"/>
        <w:left w:val="none" w:sz="0" w:space="0" w:color="auto"/>
        <w:bottom w:val="none" w:sz="0" w:space="0" w:color="auto"/>
        <w:right w:val="none" w:sz="0" w:space="0" w:color="auto"/>
      </w:divBdr>
    </w:div>
    <w:div w:id="66734006">
      <w:bodyDiv w:val="1"/>
      <w:marLeft w:val="0"/>
      <w:marRight w:val="0"/>
      <w:marTop w:val="0"/>
      <w:marBottom w:val="0"/>
      <w:divBdr>
        <w:top w:val="none" w:sz="0" w:space="0" w:color="auto"/>
        <w:left w:val="none" w:sz="0" w:space="0" w:color="auto"/>
        <w:bottom w:val="none" w:sz="0" w:space="0" w:color="auto"/>
        <w:right w:val="none" w:sz="0" w:space="0" w:color="auto"/>
      </w:divBdr>
    </w:div>
    <w:div w:id="66852822">
      <w:bodyDiv w:val="1"/>
      <w:marLeft w:val="0"/>
      <w:marRight w:val="0"/>
      <w:marTop w:val="0"/>
      <w:marBottom w:val="0"/>
      <w:divBdr>
        <w:top w:val="none" w:sz="0" w:space="0" w:color="auto"/>
        <w:left w:val="none" w:sz="0" w:space="0" w:color="auto"/>
        <w:bottom w:val="none" w:sz="0" w:space="0" w:color="auto"/>
        <w:right w:val="none" w:sz="0" w:space="0" w:color="auto"/>
      </w:divBdr>
    </w:div>
    <w:div w:id="67462276">
      <w:bodyDiv w:val="1"/>
      <w:marLeft w:val="0"/>
      <w:marRight w:val="0"/>
      <w:marTop w:val="0"/>
      <w:marBottom w:val="0"/>
      <w:divBdr>
        <w:top w:val="none" w:sz="0" w:space="0" w:color="auto"/>
        <w:left w:val="none" w:sz="0" w:space="0" w:color="auto"/>
        <w:bottom w:val="none" w:sz="0" w:space="0" w:color="auto"/>
        <w:right w:val="none" w:sz="0" w:space="0" w:color="auto"/>
      </w:divBdr>
    </w:div>
    <w:div w:id="67654216">
      <w:bodyDiv w:val="1"/>
      <w:marLeft w:val="0"/>
      <w:marRight w:val="0"/>
      <w:marTop w:val="0"/>
      <w:marBottom w:val="0"/>
      <w:divBdr>
        <w:top w:val="none" w:sz="0" w:space="0" w:color="auto"/>
        <w:left w:val="none" w:sz="0" w:space="0" w:color="auto"/>
        <w:bottom w:val="none" w:sz="0" w:space="0" w:color="auto"/>
        <w:right w:val="none" w:sz="0" w:space="0" w:color="auto"/>
      </w:divBdr>
    </w:div>
    <w:div w:id="67730633">
      <w:bodyDiv w:val="1"/>
      <w:marLeft w:val="0"/>
      <w:marRight w:val="0"/>
      <w:marTop w:val="0"/>
      <w:marBottom w:val="0"/>
      <w:divBdr>
        <w:top w:val="none" w:sz="0" w:space="0" w:color="auto"/>
        <w:left w:val="none" w:sz="0" w:space="0" w:color="auto"/>
        <w:bottom w:val="none" w:sz="0" w:space="0" w:color="auto"/>
        <w:right w:val="none" w:sz="0" w:space="0" w:color="auto"/>
      </w:divBdr>
    </w:div>
    <w:div w:id="67966959">
      <w:bodyDiv w:val="1"/>
      <w:marLeft w:val="0"/>
      <w:marRight w:val="0"/>
      <w:marTop w:val="0"/>
      <w:marBottom w:val="0"/>
      <w:divBdr>
        <w:top w:val="none" w:sz="0" w:space="0" w:color="auto"/>
        <w:left w:val="none" w:sz="0" w:space="0" w:color="auto"/>
        <w:bottom w:val="none" w:sz="0" w:space="0" w:color="auto"/>
        <w:right w:val="none" w:sz="0" w:space="0" w:color="auto"/>
      </w:divBdr>
    </w:div>
    <w:div w:id="69542918">
      <w:bodyDiv w:val="1"/>
      <w:marLeft w:val="0"/>
      <w:marRight w:val="0"/>
      <w:marTop w:val="0"/>
      <w:marBottom w:val="0"/>
      <w:divBdr>
        <w:top w:val="none" w:sz="0" w:space="0" w:color="auto"/>
        <w:left w:val="none" w:sz="0" w:space="0" w:color="auto"/>
        <w:bottom w:val="none" w:sz="0" w:space="0" w:color="auto"/>
        <w:right w:val="none" w:sz="0" w:space="0" w:color="auto"/>
      </w:divBdr>
    </w:div>
    <w:div w:id="69544394">
      <w:bodyDiv w:val="1"/>
      <w:marLeft w:val="0"/>
      <w:marRight w:val="0"/>
      <w:marTop w:val="0"/>
      <w:marBottom w:val="0"/>
      <w:divBdr>
        <w:top w:val="none" w:sz="0" w:space="0" w:color="auto"/>
        <w:left w:val="none" w:sz="0" w:space="0" w:color="auto"/>
        <w:bottom w:val="none" w:sz="0" w:space="0" w:color="auto"/>
        <w:right w:val="none" w:sz="0" w:space="0" w:color="auto"/>
      </w:divBdr>
    </w:div>
    <w:div w:id="69618216">
      <w:bodyDiv w:val="1"/>
      <w:marLeft w:val="0"/>
      <w:marRight w:val="0"/>
      <w:marTop w:val="0"/>
      <w:marBottom w:val="0"/>
      <w:divBdr>
        <w:top w:val="none" w:sz="0" w:space="0" w:color="auto"/>
        <w:left w:val="none" w:sz="0" w:space="0" w:color="auto"/>
        <w:bottom w:val="none" w:sz="0" w:space="0" w:color="auto"/>
        <w:right w:val="none" w:sz="0" w:space="0" w:color="auto"/>
      </w:divBdr>
    </w:div>
    <w:div w:id="70662586">
      <w:bodyDiv w:val="1"/>
      <w:marLeft w:val="0"/>
      <w:marRight w:val="0"/>
      <w:marTop w:val="0"/>
      <w:marBottom w:val="0"/>
      <w:divBdr>
        <w:top w:val="none" w:sz="0" w:space="0" w:color="auto"/>
        <w:left w:val="none" w:sz="0" w:space="0" w:color="auto"/>
        <w:bottom w:val="none" w:sz="0" w:space="0" w:color="auto"/>
        <w:right w:val="none" w:sz="0" w:space="0" w:color="auto"/>
      </w:divBdr>
    </w:div>
    <w:div w:id="71125887">
      <w:bodyDiv w:val="1"/>
      <w:marLeft w:val="0"/>
      <w:marRight w:val="0"/>
      <w:marTop w:val="0"/>
      <w:marBottom w:val="0"/>
      <w:divBdr>
        <w:top w:val="none" w:sz="0" w:space="0" w:color="auto"/>
        <w:left w:val="none" w:sz="0" w:space="0" w:color="auto"/>
        <w:bottom w:val="none" w:sz="0" w:space="0" w:color="auto"/>
        <w:right w:val="none" w:sz="0" w:space="0" w:color="auto"/>
      </w:divBdr>
    </w:div>
    <w:div w:id="71434876">
      <w:bodyDiv w:val="1"/>
      <w:marLeft w:val="0"/>
      <w:marRight w:val="0"/>
      <w:marTop w:val="0"/>
      <w:marBottom w:val="0"/>
      <w:divBdr>
        <w:top w:val="none" w:sz="0" w:space="0" w:color="auto"/>
        <w:left w:val="none" w:sz="0" w:space="0" w:color="auto"/>
        <w:bottom w:val="none" w:sz="0" w:space="0" w:color="auto"/>
        <w:right w:val="none" w:sz="0" w:space="0" w:color="auto"/>
      </w:divBdr>
    </w:div>
    <w:div w:id="71783127">
      <w:bodyDiv w:val="1"/>
      <w:marLeft w:val="0"/>
      <w:marRight w:val="0"/>
      <w:marTop w:val="0"/>
      <w:marBottom w:val="0"/>
      <w:divBdr>
        <w:top w:val="none" w:sz="0" w:space="0" w:color="auto"/>
        <w:left w:val="none" w:sz="0" w:space="0" w:color="auto"/>
        <w:bottom w:val="none" w:sz="0" w:space="0" w:color="auto"/>
        <w:right w:val="none" w:sz="0" w:space="0" w:color="auto"/>
      </w:divBdr>
    </w:div>
    <w:div w:id="73014900">
      <w:bodyDiv w:val="1"/>
      <w:marLeft w:val="0"/>
      <w:marRight w:val="0"/>
      <w:marTop w:val="0"/>
      <w:marBottom w:val="0"/>
      <w:divBdr>
        <w:top w:val="none" w:sz="0" w:space="0" w:color="auto"/>
        <w:left w:val="none" w:sz="0" w:space="0" w:color="auto"/>
        <w:bottom w:val="none" w:sz="0" w:space="0" w:color="auto"/>
        <w:right w:val="none" w:sz="0" w:space="0" w:color="auto"/>
      </w:divBdr>
    </w:div>
    <w:div w:id="73742273">
      <w:bodyDiv w:val="1"/>
      <w:marLeft w:val="0"/>
      <w:marRight w:val="0"/>
      <w:marTop w:val="0"/>
      <w:marBottom w:val="0"/>
      <w:divBdr>
        <w:top w:val="none" w:sz="0" w:space="0" w:color="auto"/>
        <w:left w:val="none" w:sz="0" w:space="0" w:color="auto"/>
        <w:bottom w:val="none" w:sz="0" w:space="0" w:color="auto"/>
        <w:right w:val="none" w:sz="0" w:space="0" w:color="auto"/>
      </w:divBdr>
    </w:div>
    <w:div w:id="74397123">
      <w:bodyDiv w:val="1"/>
      <w:marLeft w:val="0"/>
      <w:marRight w:val="0"/>
      <w:marTop w:val="0"/>
      <w:marBottom w:val="0"/>
      <w:divBdr>
        <w:top w:val="none" w:sz="0" w:space="0" w:color="auto"/>
        <w:left w:val="none" w:sz="0" w:space="0" w:color="auto"/>
        <w:bottom w:val="none" w:sz="0" w:space="0" w:color="auto"/>
        <w:right w:val="none" w:sz="0" w:space="0" w:color="auto"/>
      </w:divBdr>
    </w:div>
    <w:div w:id="74400555">
      <w:bodyDiv w:val="1"/>
      <w:marLeft w:val="0"/>
      <w:marRight w:val="0"/>
      <w:marTop w:val="0"/>
      <w:marBottom w:val="0"/>
      <w:divBdr>
        <w:top w:val="none" w:sz="0" w:space="0" w:color="auto"/>
        <w:left w:val="none" w:sz="0" w:space="0" w:color="auto"/>
        <w:bottom w:val="none" w:sz="0" w:space="0" w:color="auto"/>
        <w:right w:val="none" w:sz="0" w:space="0" w:color="auto"/>
      </w:divBdr>
    </w:div>
    <w:div w:id="74908089">
      <w:bodyDiv w:val="1"/>
      <w:marLeft w:val="0"/>
      <w:marRight w:val="0"/>
      <w:marTop w:val="0"/>
      <w:marBottom w:val="0"/>
      <w:divBdr>
        <w:top w:val="none" w:sz="0" w:space="0" w:color="auto"/>
        <w:left w:val="none" w:sz="0" w:space="0" w:color="auto"/>
        <w:bottom w:val="none" w:sz="0" w:space="0" w:color="auto"/>
        <w:right w:val="none" w:sz="0" w:space="0" w:color="auto"/>
      </w:divBdr>
    </w:div>
    <w:div w:id="76365860">
      <w:bodyDiv w:val="1"/>
      <w:marLeft w:val="0"/>
      <w:marRight w:val="0"/>
      <w:marTop w:val="0"/>
      <w:marBottom w:val="0"/>
      <w:divBdr>
        <w:top w:val="none" w:sz="0" w:space="0" w:color="auto"/>
        <w:left w:val="none" w:sz="0" w:space="0" w:color="auto"/>
        <w:bottom w:val="none" w:sz="0" w:space="0" w:color="auto"/>
        <w:right w:val="none" w:sz="0" w:space="0" w:color="auto"/>
      </w:divBdr>
    </w:div>
    <w:div w:id="77216004">
      <w:bodyDiv w:val="1"/>
      <w:marLeft w:val="0"/>
      <w:marRight w:val="0"/>
      <w:marTop w:val="0"/>
      <w:marBottom w:val="0"/>
      <w:divBdr>
        <w:top w:val="none" w:sz="0" w:space="0" w:color="auto"/>
        <w:left w:val="none" w:sz="0" w:space="0" w:color="auto"/>
        <w:bottom w:val="none" w:sz="0" w:space="0" w:color="auto"/>
        <w:right w:val="none" w:sz="0" w:space="0" w:color="auto"/>
      </w:divBdr>
    </w:div>
    <w:div w:id="77216903">
      <w:bodyDiv w:val="1"/>
      <w:marLeft w:val="0"/>
      <w:marRight w:val="0"/>
      <w:marTop w:val="0"/>
      <w:marBottom w:val="0"/>
      <w:divBdr>
        <w:top w:val="none" w:sz="0" w:space="0" w:color="auto"/>
        <w:left w:val="none" w:sz="0" w:space="0" w:color="auto"/>
        <w:bottom w:val="none" w:sz="0" w:space="0" w:color="auto"/>
        <w:right w:val="none" w:sz="0" w:space="0" w:color="auto"/>
      </w:divBdr>
    </w:div>
    <w:div w:id="77487992">
      <w:bodyDiv w:val="1"/>
      <w:marLeft w:val="0"/>
      <w:marRight w:val="0"/>
      <w:marTop w:val="0"/>
      <w:marBottom w:val="0"/>
      <w:divBdr>
        <w:top w:val="none" w:sz="0" w:space="0" w:color="auto"/>
        <w:left w:val="none" w:sz="0" w:space="0" w:color="auto"/>
        <w:bottom w:val="none" w:sz="0" w:space="0" w:color="auto"/>
        <w:right w:val="none" w:sz="0" w:space="0" w:color="auto"/>
      </w:divBdr>
    </w:div>
    <w:div w:id="77598084">
      <w:bodyDiv w:val="1"/>
      <w:marLeft w:val="0"/>
      <w:marRight w:val="0"/>
      <w:marTop w:val="0"/>
      <w:marBottom w:val="0"/>
      <w:divBdr>
        <w:top w:val="none" w:sz="0" w:space="0" w:color="auto"/>
        <w:left w:val="none" w:sz="0" w:space="0" w:color="auto"/>
        <w:bottom w:val="none" w:sz="0" w:space="0" w:color="auto"/>
        <w:right w:val="none" w:sz="0" w:space="0" w:color="auto"/>
      </w:divBdr>
    </w:div>
    <w:div w:id="77875352">
      <w:bodyDiv w:val="1"/>
      <w:marLeft w:val="0"/>
      <w:marRight w:val="0"/>
      <w:marTop w:val="0"/>
      <w:marBottom w:val="0"/>
      <w:divBdr>
        <w:top w:val="none" w:sz="0" w:space="0" w:color="auto"/>
        <w:left w:val="none" w:sz="0" w:space="0" w:color="auto"/>
        <w:bottom w:val="none" w:sz="0" w:space="0" w:color="auto"/>
        <w:right w:val="none" w:sz="0" w:space="0" w:color="auto"/>
      </w:divBdr>
    </w:div>
    <w:div w:id="78212214">
      <w:bodyDiv w:val="1"/>
      <w:marLeft w:val="0"/>
      <w:marRight w:val="0"/>
      <w:marTop w:val="0"/>
      <w:marBottom w:val="0"/>
      <w:divBdr>
        <w:top w:val="none" w:sz="0" w:space="0" w:color="auto"/>
        <w:left w:val="none" w:sz="0" w:space="0" w:color="auto"/>
        <w:bottom w:val="none" w:sz="0" w:space="0" w:color="auto"/>
        <w:right w:val="none" w:sz="0" w:space="0" w:color="auto"/>
      </w:divBdr>
    </w:div>
    <w:div w:id="79134652">
      <w:bodyDiv w:val="1"/>
      <w:marLeft w:val="0"/>
      <w:marRight w:val="0"/>
      <w:marTop w:val="0"/>
      <w:marBottom w:val="0"/>
      <w:divBdr>
        <w:top w:val="none" w:sz="0" w:space="0" w:color="auto"/>
        <w:left w:val="none" w:sz="0" w:space="0" w:color="auto"/>
        <w:bottom w:val="none" w:sz="0" w:space="0" w:color="auto"/>
        <w:right w:val="none" w:sz="0" w:space="0" w:color="auto"/>
      </w:divBdr>
    </w:div>
    <w:div w:id="79328281">
      <w:bodyDiv w:val="1"/>
      <w:marLeft w:val="0"/>
      <w:marRight w:val="0"/>
      <w:marTop w:val="0"/>
      <w:marBottom w:val="0"/>
      <w:divBdr>
        <w:top w:val="none" w:sz="0" w:space="0" w:color="auto"/>
        <w:left w:val="none" w:sz="0" w:space="0" w:color="auto"/>
        <w:bottom w:val="none" w:sz="0" w:space="0" w:color="auto"/>
        <w:right w:val="none" w:sz="0" w:space="0" w:color="auto"/>
      </w:divBdr>
    </w:div>
    <w:div w:id="79640283">
      <w:bodyDiv w:val="1"/>
      <w:marLeft w:val="0"/>
      <w:marRight w:val="0"/>
      <w:marTop w:val="0"/>
      <w:marBottom w:val="0"/>
      <w:divBdr>
        <w:top w:val="none" w:sz="0" w:space="0" w:color="auto"/>
        <w:left w:val="none" w:sz="0" w:space="0" w:color="auto"/>
        <w:bottom w:val="none" w:sz="0" w:space="0" w:color="auto"/>
        <w:right w:val="none" w:sz="0" w:space="0" w:color="auto"/>
      </w:divBdr>
    </w:div>
    <w:div w:id="79723012">
      <w:bodyDiv w:val="1"/>
      <w:marLeft w:val="0"/>
      <w:marRight w:val="0"/>
      <w:marTop w:val="0"/>
      <w:marBottom w:val="0"/>
      <w:divBdr>
        <w:top w:val="none" w:sz="0" w:space="0" w:color="auto"/>
        <w:left w:val="none" w:sz="0" w:space="0" w:color="auto"/>
        <w:bottom w:val="none" w:sz="0" w:space="0" w:color="auto"/>
        <w:right w:val="none" w:sz="0" w:space="0" w:color="auto"/>
      </w:divBdr>
    </w:div>
    <w:div w:id="79912263">
      <w:bodyDiv w:val="1"/>
      <w:marLeft w:val="0"/>
      <w:marRight w:val="0"/>
      <w:marTop w:val="0"/>
      <w:marBottom w:val="0"/>
      <w:divBdr>
        <w:top w:val="none" w:sz="0" w:space="0" w:color="auto"/>
        <w:left w:val="none" w:sz="0" w:space="0" w:color="auto"/>
        <w:bottom w:val="none" w:sz="0" w:space="0" w:color="auto"/>
        <w:right w:val="none" w:sz="0" w:space="0" w:color="auto"/>
      </w:divBdr>
    </w:div>
    <w:div w:id="80225643">
      <w:bodyDiv w:val="1"/>
      <w:marLeft w:val="0"/>
      <w:marRight w:val="0"/>
      <w:marTop w:val="0"/>
      <w:marBottom w:val="0"/>
      <w:divBdr>
        <w:top w:val="none" w:sz="0" w:space="0" w:color="auto"/>
        <w:left w:val="none" w:sz="0" w:space="0" w:color="auto"/>
        <w:bottom w:val="none" w:sz="0" w:space="0" w:color="auto"/>
        <w:right w:val="none" w:sz="0" w:space="0" w:color="auto"/>
      </w:divBdr>
    </w:div>
    <w:div w:id="81487300">
      <w:bodyDiv w:val="1"/>
      <w:marLeft w:val="0"/>
      <w:marRight w:val="0"/>
      <w:marTop w:val="0"/>
      <w:marBottom w:val="0"/>
      <w:divBdr>
        <w:top w:val="none" w:sz="0" w:space="0" w:color="auto"/>
        <w:left w:val="none" w:sz="0" w:space="0" w:color="auto"/>
        <w:bottom w:val="none" w:sz="0" w:space="0" w:color="auto"/>
        <w:right w:val="none" w:sz="0" w:space="0" w:color="auto"/>
      </w:divBdr>
    </w:div>
    <w:div w:id="81876419">
      <w:bodyDiv w:val="1"/>
      <w:marLeft w:val="0"/>
      <w:marRight w:val="0"/>
      <w:marTop w:val="0"/>
      <w:marBottom w:val="0"/>
      <w:divBdr>
        <w:top w:val="none" w:sz="0" w:space="0" w:color="auto"/>
        <w:left w:val="none" w:sz="0" w:space="0" w:color="auto"/>
        <w:bottom w:val="none" w:sz="0" w:space="0" w:color="auto"/>
        <w:right w:val="none" w:sz="0" w:space="0" w:color="auto"/>
      </w:divBdr>
    </w:div>
    <w:div w:id="81999381">
      <w:bodyDiv w:val="1"/>
      <w:marLeft w:val="0"/>
      <w:marRight w:val="0"/>
      <w:marTop w:val="0"/>
      <w:marBottom w:val="0"/>
      <w:divBdr>
        <w:top w:val="none" w:sz="0" w:space="0" w:color="auto"/>
        <w:left w:val="none" w:sz="0" w:space="0" w:color="auto"/>
        <w:bottom w:val="none" w:sz="0" w:space="0" w:color="auto"/>
        <w:right w:val="none" w:sz="0" w:space="0" w:color="auto"/>
      </w:divBdr>
    </w:div>
    <w:div w:id="82845063">
      <w:bodyDiv w:val="1"/>
      <w:marLeft w:val="0"/>
      <w:marRight w:val="0"/>
      <w:marTop w:val="0"/>
      <w:marBottom w:val="0"/>
      <w:divBdr>
        <w:top w:val="none" w:sz="0" w:space="0" w:color="auto"/>
        <w:left w:val="none" w:sz="0" w:space="0" w:color="auto"/>
        <w:bottom w:val="none" w:sz="0" w:space="0" w:color="auto"/>
        <w:right w:val="none" w:sz="0" w:space="0" w:color="auto"/>
      </w:divBdr>
    </w:div>
    <w:div w:id="82992748">
      <w:bodyDiv w:val="1"/>
      <w:marLeft w:val="0"/>
      <w:marRight w:val="0"/>
      <w:marTop w:val="0"/>
      <w:marBottom w:val="0"/>
      <w:divBdr>
        <w:top w:val="none" w:sz="0" w:space="0" w:color="auto"/>
        <w:left w:val="none" w:sz="0" w:space="0" w:color="auto"/>
        <w:bottom w:val="none" w:sz="0" w:space="0" w:color="auto"/>
        <w:right w:val="none" w:sz="0" w:space="0" w:color="auto"/>
      </w:divBdr>
    </w:div>
    <w:div w:id="82998261">
      <w:bodyDiv w:val="1"/>
      <w:marLeft w:val="0"/>
      <w:marRight w:val="0"/>
      <w:marTop w:val="0"/>
      <w:marBottom w:val="0"/>
      <w:divBdr>
        <w:top w:val="none" w:sz="0" w:space="0" w:color="auto"/>
        <w:left w:val="none" w:sz="0" w:space="0" w:color="auto"/>
        <w:bottom w:val="none" w:sz="0" w:space="0" w:color="auto"/>
        <w:right w:val="none" w:sz="0" w:space="0" w:color="auto"/>
      </w:divBdr>
    </w:div>
    <w:div w:id="83917919">
      <w:bodyDiv w:val="1"/>
      <w:marLeft w:val="0"/>
      <w:marRight w:val="0"/>
      <w:marTop w:val="0"/>
      <w:marBottom w:val="0"/>
      <w:divBdr>
        <w:top w:val="none" w:sz="0" w:space="0" w:color="auto"/>
        <w:left w:val="none" w:sz="0" w:space="0" w:color="auto"/>
        <w:bottom w:val="none" w:sz="0" w:space="0" w:color="auto"/>
        <w:right w:val="none" w:sz="0" w:space="0" w:color="auto"/>
      </w:divBdr>
    </w:div>
    <w:div w:id="84152173">
      <w:bodyDiv w:val="1"/>
      <w:marLeft w:val="0"/>
      <w:marRight w:val="0"/>
      <w:marTop w:val="0"/>
      <w:marBottom w:val="0"/>
      <w:divBdr>
        <w:top w:val="none" w:sz="0" w:space="0" w:color="auto"/>
        <w:left w:val="none" w:sz="0" w:space="0" w:color="auto"/>
        <w:bottom w:val="none" w:sz="0" w:space="0" w:color="auto"/>
        <w:right w:val="none" w:sz="0" w:space="0" w:color="auto"/>
      </w:divBdr>
    </w:div>
    <w:div w:id="84226257">
      <w:bodyDiv w:val="1"/>
      <w:marLeft w:val="0"/>
      <w:marRight w:val="0"/>
      <w:marTop w:val="0"/>
      <w:marBottom w:val="0"/>
      <w:divBdr>
        <w:top w:val="none" w:sz="0" w:space="0" w:color="auto"/>
        <w:left w:val="none" w:sz="0" w:space="0" w:color="auto"/>
        <w:bottom w:val="none" w:sz="0" w:space="0" w:color="auto"/>
        <w:right w:val="none" w:sz="0" w:space="0" w:color="auto"/>
      </w:divBdr>
    </w:div>
    <w:div w:id="84306324">
      <w:bodyDiv w:val="1"/>
      <w:marLeft w:val="0"/>
      <w:marRight w:val="0"/>
      <w:marTop w:val="0"/>
      <w:marBottom w:val="0"/>
      <w:divBdr>
        <w:top w:val="none" w:sz="0" w:space="0" w:color="auto"/>
        <w:left w:val="none" w:sz="0" w:space="0" w:color="auto"/>
        <w:bottom w:val="none" w:sz="0" w:space="0" w:color="auto"/>
        <w:right w:val="none" w:sz="0" w:space="0" w:color="auto"/>
      </w:divBdr>
    </w:div>
    <w:div w:id="85226460">
      <w:bodyDiv w:val="1"/>
      <w:marLeft w:val="0"/>
      <w:marRight w:val="0"/>
      <w:marTop w:val="0"/>
      <w:marBottom w:val="0"/>
      <w:divBdr>
        <w:top w:val="none" w:sz="0" w:space="0" w:color="auto"/>
        <w:left w:val="none" w:sz="0" w:space="0" w:color="auto"/>
        <w:bottom w:val="none" w:sz="0" w:space="0" w:color="auto"/>
        <w:right w:val="none" w:sz="0" w:space="0" w:color="auto"/>
      </w:divBdr>
    </w:div>
    <w:div w:id="85465773">
      <w:bodyDiv w:val="1"/>
      <w:marLeft w:val="0"/>
      <w:marRight w:val="0"/>
      <w:marTop w:val="0"/>
      <w:marBottom w:val="0"/>
      <w:divBdr>
        <w:top w:val="none" w:sz="0" w:space="0" w:color="auto"/>
        <w:left w:val="none" w:sz="0" w:space="0" w:color="auto"/>
        <w:bottom w:val="none" w:sz="0" w:space="0" w:color="auto"/>
        <w:right w:val="none" w:sz="0" w:space="0" w:color="auto"/>
      </w:divBdr>
    </w:div>
    <w:div w:id="85541165">
      <w:bodyDiv w:val="1"/>
      <w:marLeft w:val="0"/>
      <w:marRight w:val="0"/>
      <w:marTop w:val="0"/>
      <w:marBottom w:val="0"/>
      <w:divBdr>
        <w:top w:val="none" w:sz="0" w:space="0" w:color="auto"/>
        <w:left w:val="none" w:sz="0" w:space="0" w:color="auto"/>
        <w:bottom w:val="none" w:sz="0" w:space="0" w:color="auto"/>
        <w:right w:val="none" w:sz="0" w:space="0" w:color="auto"/>
      </w:divBdr>
    </w:div>
    <w:div w:id="86118467">
      <w:bodyDiv w:val="1"/>
      <w:marLeft w:val="0"/>
      <w:marRight w:val="0"/>
      <w:marTop w:val="0"/>
      <w:marBottom w:val="0"/>
      <w:divBdr>
        <w:top w:val="none" w:sz="0" w:space="0" w:color="auto"/>
        <w:left w:val="none" w:sz="0" w:space="0" w:color="auto"/>
        <w:bottom w:val="none" w:sz="0" w:space="0" w:color="auto"/>
        <w:right w:val="none" w:sz="0" w:space="0" w:color="auto"/>
      </w:divBdr>
    </w:div>
    <w:div w:id="86316870">
      <w:bodyDiv w:val="1"/>
      <w:marLeft w:val="0"/>
      <w:marRight w:val="0"/>
      <w:marTop w:val="0"/>
      <w:marBottom w:val="0"/>
      <w:divBdr>
        <w:top w:val="none" w:sz="0" w:space="0" w:color="auto"/>
        <w:left w:val="none" w:sz="0" w:space="0" w:color="auto"/>
        <w:bottom w:val="none" w:sz="0" w:space="0" w:color="auto"/>
        <w:right w:val="none" w:sz="0" w:space="0" w:color="auto"/>
      </w:divBdr>
    </w:div>
    <w:div w:id="86464756">
      <w:bodyDiv w:val="1"/>
      <w:marLeft w:val="0"/>
      <w:marRight w:val="0"/>
      <w:marTop w:val="0"/>
      <w:marBottom w:val="0"/>
      <w:divBdr>
        <w:top w:val="none" w:sz="0" w:space="0" w:color="auto"/>
        <w:left w:val="none" w:sz="0" w:space="0" w:color="auto"/>
        <w:bottom w:val="none" w:sz="0" w:space="0" w:color="auto"/>
        <w:right w:val="none" w:sz="0" w:space="0" w:color="auto"/>
      </w:divBdr>
    </w:div>
    <w:div w:id="86773021">
      <w:bodyDiv w:val="1"/>
      <w:marLeft w:val="0"/>
      <w:marRight w:val="0"/>
      <w:marTop w:val="0"/>
      <w:marBottom w:val="0"/>
      <w:divBdr>
        <w:top w:val="none" w:sz="0" w:space="0" w:color="auto"/>
        <w:left w:val="none" w:sz="0" w:space="0" w:color="auto"/>
        <w:bottom w:val="none" w:sz="0" w:space="0" w:color="auto"/>
        <w:right w:val="none" w:sz="0" w:space="0" w:color="auto"/>
      </w:divBdr>
    </w:div>
    <w:div w:id="87049247">
      <w:bodyDiv w:val="1"/>
      <w:marLeft w:val="0"/>
      <w:marRight w:val="0"/>
      <w:marTop w:val="0"/>
      <w:marBottom w:val="0"/>
      <w:divBdr>
        <w:top w:val="none" w:sz="0" w:space="0" w:color="auto"/>
        <w:left w:val="none" w:sz="0" w:space="0" w:color="auto"/>
        <w:bottom w:val="none" w:sz="0" w:space="0" w:color="auto"/>
        <w:right w:val="none" w:sz="0" w:space="0" w:color="auto"/>
      </w:divBdr>
    </w:div>
    <w:div w:id="87309448">
      <w:bodyDiv w:val="1"/>
      <w:marLeft w:val="0"/>
      <w:marRight w:val="0"/>
      <w:marTop w:val="0"/>
      <w:marBottom w:val="0"/>
      <w:divBdr>
        <w:top w:val="none" w:sz="0" w:space="0" w:color="auto"/>
        <w:left w:val="none" w:sz="0" w:space="0" w:color="auto"/>
        <w:bottom w:val="none" w:sz="0" w:space="0" w:color="auto"/>
        <w:right w:val="none" w:sz="0" w:space="0" w:color="auto"/>
      </w:divBdr>
    </w:div>
    <w:div w:id="88042064">
      <w:bodyDiv w:val="1"/>
      <w:marLeft w:val="0"/>
      <w:marRight w:val="0"/>
      <w:marTop w:val="0"/>
      <w:marBottom w:val="0"/>
      <w:divBdr>
        <w:top w:val="none" w:sz="0" w:space="0" w:color="auto"/>
        <w:left w:val="none" w:sz="0" w:space="0" w:color="auto"/>
        <w:bottom w:val="none" w:sz="0" w:space="0" w:color="auto"/>
        <w:right w:val="none" w:sz="0" w:space="0" w:color="auto"/>
      </w:divBdr>
    </w:div>
    <w:div w:id="88694501">
      <w:bodyDiv w:val="1"/>
      <w:marLeft w:val="0"/>
      <w:marRight w:val="0"/>
      <w:marTop w:val="0"/>
      <w:marBottom w:val="0"/>
      <w:divBdr>
        <w:top w:val="none" w:sz="0" w:space="0" w:color="auto"/>
        <w:left w:val="none" w:sz="0" w:space="0" w:color="auto"/>
        <w:bottom w:val="none" w:sz="0" w:space="0" w:color="auto"/>
        <w:right w:val="none" w:sz="0" w:space="0" w:color="auto"/>
      </w:divBdr>
    </w:div>
    <w:div w:id="89007863">
      <w:bodyDiv w:val="1"/>
      <w:marLeft w:val="0"/>
      <w:marRight w:val="0"/>
      <w:marTop w:val="0"/>
      <w:marBottom w:val="0"/>
      <w:divBdr>
        <w:top w:val="none" w:sz="0" w:space="0" w:color="auto"/>
        <w:left w:val="none" w:sz="0" w:space="0" w:color="auto"/>
        <w:bottom w:val="none" w:sz="0" w:space="0" w:color="auto"/>
        <w:right w:val="none" w:sz="0" w:space="0" w:color="auto"/>
      </w:divBdr>
    </w:div>
    <w:div w:id="89089312">
      <w:bodyDiv w:val="1"/>
      <w:marLeft w:val="0"/>
      <w:marRight w:val="0"/>
      <w:marTop w:val="0"/>
      <w:marBottom w:val="0"/>
      <w:divBdr>
        <w:top w:val="none" w:sz="0" w:space="0" w:color="auto"/>
        <w:left w:val="none" w:sz="0" w:space="0" w:color="auto"/>
        <w:bottom w:val="none" w:sz="0" w:space="0" w:color="auto"/>
        <w:right w:val="none" w:sz="0" w:space="0" w:color="auto"/>
      </w:divBdr>
    </w:div>
    <w:div w:id="89357542">
      <w:bodyDiv w:val="1"/>
      <w:marLeft w:val="0"/>
      <w:marRight w:val="0"/>
      <w:marTop w:val="0"/>
      <w:marBottom w:val="0"/>
      <w:divBdr>
        <w:top w:val="none" w:sz="0" w:space="0" w:color="auto"/>
        <w:left w:val="none" w:sz="0" w:space="0" w:color="auto"/>
        <w:bottom w:val="none" w:sz="0" w:space="0" w:color="auto"/>
        <w:right w:val="none" w:sz="0" w:space="0" w:color="auto"/>
      </w:divBdr>
    </w:div>
    <w:div w:id="89475311">
      <w:bodyDiv w:val="1"/>
      <w:marLeft w:val="0"/>
      <w:marRight w:val="0"/>
      <w:marTop w:val="0"/>
      <w:marBottom w:val="0"/>
      <w:divBdr>
        <w:top w:val="none" w:sz="0" w:space="0" w:color="auto"/>
        <w:left w:val="none" w:sz="0" w:space="0" w:color="auto"/>
        <w:bottom w:val="none" w:sz="0" w:space="0" w:color="auto"/>
        <w:right w:val="none" w:sz="0" w:space="0" w:color="auto"/>
      </w:divBdr>
    </w:div>
    <w:div w:id="89669218">
      <w:bodyDiv w:val="1"/>
      <w:marLeft w:val="0"/>
      <w:marRight w:val="0"/>
      <w:marTop w:val="0"/>
      <w:marBottom w:val="0"/>
      <w:divBdr>
        <w:top w:val="none" w:sz="0" w:space="0" w:color="auto"/>
        <w:left w:val="none" w:sz="0" w:space="0" w:color="auto"/>
        <w:bottom w:val="none" w:sz="0" w:space="0" w:color="auto"/>
        <w:right w:val="none" w:sz="0" w:space="0" w:color="auto"/>
      </w:divBdr>
    </w:div>
    <w:div w:id="89932290">
      <w:bodyDiv w:val="1"/>
      <w:marLeft w:val="0"/>
      <w:marRight w:val="0"/>
      <w:marTop w:val="0"/>
      <w:marBottom w:val="0"/>
      <w:divBdr>
        <w:top w:val="none" w:sz="0" w:space="0" w:color="auto"/>
        <w:left w:val="none" w:sz="0" w:space="0" w:color="auto"/>
        <w:bottom w:val="none" w:sz="0" w:space="0" w:color="auto"/>
        <w:right w:val="none" w:sz="0" w:space="0" w:color="auto"/>
      </w:divBdr>
    </w:div>
    <w:div w:id="90008548">
      <w:bodyDiv w:val="1"/>
      <w:marLeft w:val="0"/>
      <w:marRight w:val="0"/>
      <w:marTop w:val="0"/>
      <w:marBottom w:val="0"/>
      <w:divBdr>
        <w:top w:val="none" w:sz="0" w:space="0" w:color="auto"/>
        <w:left w:val="none" w:sz="0" w:space="0" w:color="auto"/>
        <w:bottom w:val="none" w:sz="0" w:space="0" w:color="auto"/>
        <w:right w:val="none" w:sz="0" w:space="0" w:color="auto"/>
      </w:divBdr>
    </w:div>
    <w:div w:id="90397133">
      <w:bodyDiv w:val="1"/>
      <w:marLeft w:val="0"/>
      <w:marRight w:val="0"/>
      <w:marTop w:val="0"/>
      <w:marBottom w:val="0"/>
      <w:divBdr>
        <w:top w:val="none" w:sz="0" w:space="0" w:color="auto"/>
        <w:left w:val="none" w:sz="0" w:space="0" w:color="auto"/>
        <w:bottom w:val="none" w:sz="0" w:space="0" w:color="auto"/>
        <w:right w:val="none" w:sz="0" w:space="0" w:color="auto"/>
      </w:divBdr>
    </w:div>
    <w:div w:id="90666717">
      <w:bodyDiv w:val="1"/>
      <w:marLeft w:val="0"/>
      <w:marRight w:val="0"/>
      <w:marTop w:val="0"/>
      <w:marBottom w:val="0"/>
      <w:divBdr>
        <w:top w:val="none" w:sz="0" w:space="0" w:color="auto"/>
        <w:left w:val="none" w:sz="0" w:space="0" w:color="auto"/>
        <w:bottom w:val="none" w:sz="0" w:space="0" w:color="auto"/>
        <w:right w:val="none" w:sz="0" w:space="0" w:color="auto"/>
      </w:divBdr>
    </w:div>
    <w:div w:id="91512389">
      <w:bodyDiv w:val="1"/>
      <w:marLeft w:val="0"/>
      <w:marRight w:val="0"/>
      <w:marTop w:val="0"/>
      <w:marBottom w:val="0"/>
      <w:divBdr>
        <w:top w:val="none" w:sz="0" w:space="0" w:color="auto"/>
        <w:left w:val="none" w:sz="0" w:space="0" w:color="auto"/>
        <w:bottom w:val="none" w:sz="0" w:space="0" w:color="auto"/>
        <w:right w:val="none" w:sz="0" w:space="0" w:color="auto"/>
      </w:divBdr>
    </w:div>
    <w:div w:id="91904700">
      <w:bodyDiv w:val="1"/>
      <w:marLeft w:val="0"/>
      <w:marRight w:val="0"/>
      <w:marTop w:val="0"/>
      <w:marBottom w:val="0"/>
      <w:divBdr>
        <w:top w:val="none" w:sz="0" w:space="0" w:color="auto"/>
        <w:left w:val="none" w:sz="0" w:space="0" w:color="auto"/>
        <w:bottom w:val="none" w:sz="0" w:space="0" w:color="auto"/>
        <w:right w:val="none" w:sz="0" w:space="0" w:color="auto"/>
      </w:divBdr>
    </w:div>
    <w:div w:id="92291019">
      <w:bodyDiv w:val="1"/>
      <w:marLeft w:val="0"/>
      <w:marRight w:val="0"/>
      <w:marTop w:val="0"/>
      <w:marBottom w:val="0"/>
      <w:divBdr>
        <w:top w:val="none" w:sz="0" w:space="0" w:color="auto"/>
        <w:left w:val="none" w:sz="0" w:space="0" w:color="auto"/>
        <w:bottom w:val="none" w:sz="0" w:space="0" w:color="auto"/>
        <w:right w:val="none" w:sz="0" w:space="0" w:color="auto"/>
      </w:divBdr>
    </w:div>
    <w:div w:id="92559234">
      <w:bodyDiv w:val="1"/>
      <w:marLeft w:val="0"/>
      <w:marRight w:val="0"/>
      <w:marTop w:val="0"/>
      <w:marBottom w:val="0"/>
      <w:divBdr>
        <w:top w:val="none" w:sz="0" w:space="0" w:color="auto"/>
        <w:left w:val="none" w:sz="0" w:space="0" w:color="auto"/>
        <w:bottom w:val="none" w:sz="0" w:space="0" w:color="auto"/>
        <w:right w:val="none" w:sz="0" w:space="0" w:color="auto"/>
      </w:divBdr>
    </w:div>
    <w:div w:id="93551316">
      <w:bodyDiv w:val="1"/>
      <w:marLeft w:val="0"/>
      <w:marRight w:val="0"/>
      <w:marTop w:val="0"/>
      <w:marBottom w:val="0"/>
      <w:divBdr>
        <w:top w:val="none" w:sz="0" w:space="0" w:color="auto"/>
        <w:left w:val="none" w:sz="0" w:space="0" w:color="auto"/>
        <w:bottom w:val="none" w:sz="0" w:space="0" w:color="auto"/>
        <w:right w:val="none" w:sz="0" w:space="0" w:color="auto"/>
      </w:divBdr>
    </w:div>
    <w:div w:id="93939669">
      <w:bodyDiv w:val="1"/>
      <w:marLeft w:val="0"/>
      <w:marRight w:val="0"/>
      <w:marTop w:val="0"/>
      <w:marBottom w:val="0"/>
      <w:divBdr>
        <w:top w:val="none" w:sz="0" w:space="0" w:color="auto"/>
        <w:left w:val="none" w:sz="0" w:space="0" w:color="auto"/>
        <w:bottom w:val="none" w:sz="0" w:space="0" w:color="auto"/>
        <w:right w:val="none" w:sz="0" w:space="0" w:color="auto"/>
      </w:divBdr>
    </w:div>
    <w:div w:id="94054786">
      <w:bodyDiv w:val="1"/>
      <w:marLeft w:val="0"/>
      <w:marRight w:val="0"/>
      <w:marTop w:val="0"/>
      <w:marBottom w:val="0"/>
      <w:divBdr>
        <w:top w:val="none" w:sz="0" w:space="0" w:color="auto"/>
        <w:left w:val="none" w:sz="0" w:space="0" w:color="auto"/>
        <w:bottom w:val="none" w:sz="0" w:space="0" w:color="auto"/>
        <w:right w:val="none" w:sz="0" w:space="0" w:color="auto"/>
      </w:divBdr>
    </w:div>
    <w:div w:id="94444377">
      <w:bodyDiv w:val="1"/>
      <w:marLeft w:val="0"/>
      <w:marRight w:val="0"/>
      <w:marTop w:val="0"/>
      <w:marBottom w:val="0"/>
      <w:divBdr>
        <w:top w:val="none" w:sz="0" w:space="0" w:color="auto"/>
        <w:left w:val="none" w:sz="0" w:space="0" w:color="auto"/>
        <w:bottom w:val="none" w:sz="0" w:space="0" w:color="auto"/>
        <w:right w:val="none" w:sz="0" w:space="0" w:color="auto"/>
      </w:divBdr>
    </w:div>
    <w:div w:id="94445853">
      <w:bodyDiv w:val="1"/>
      <w:marLeft w:val="0"/>
      <w:marRight w:val="0"/>
      <w:marTop w:val="0"/>
      <w:marBottom w:val="0"/>
      <w:divBdr>
        <w:top w:val="none" w:sz="0" w:space="0" w:color="auto"/>
        <w:left w:val="none" w:sz="0" w:space="0" w:color="auto"/>
        <w:bottom w:val="none" w:sz="0" w:space="0" w:color="auto"/>
        <w:right w:val="none" w:sz="0" w:space="0" w:color="auto"/>
      </w:divBdr>
    </w:div>
    <w:div w:id="94525436">
      <w:bodyDiv w:val="1"/>
      <w:marLeft w:val="0"/>
      <w:marRight w:val="0"/>
      <w:marTop w:val="0"/>
      <w:marBottom w:val="0"/>
      <w:divBdr>
        <w:top w:val="none" w:sz="0" w:space="0" w:color="auto"/>
        <w:left w:val="none" w:sz="0" w:space="0" w:color="auto"/>
        <w:bottom w:val="none" w:sz="0" w:space="0" w:color="auto"/>
        <w:right w:val="none" w:sz="0" w:space="0" w:color="auto"/>
      </w:divBdr>
    </w:div>
    <w:div w:id="94709735">
      <w:bodyDiv w:val="1"/>
      <w:marLeft w:val="0"/>
      <w:marRight w:val="0"/>
      <w:marTop w:val="0"/>
      <w:marBottom w:val="0"/>
      <w:divBdr>
        <w:top w:val="none" w:sz="0" w:space="0" w:color="auto"/>
        <w:left w:val="none" w:sz="0" w:space="0" w:color="auto"/>
        <w:bottom w:val="none" w:sz="0" w:space="0" w:color="auto"/>
        <w:right w:val="none" w:sz="0" w:space="0" w:color="auto"/>
      </w:divBdr>
    </w:div>
    <w:div w:id="94985182">
      <w:bodyDiv w:val="1"/>
      <w:marLeft w:val="0"/>
      <w:marRight w:val="0"/>
      <w:marTop w:val="0"/>
      <w:marBottom w:val="0"/>
      <w:divBdr>
        <w:top w:val="none" w:sz="0" w:space="0" w:color="auto"/>
        <w:left w:val="none" w:sz="0" w:space="0" w:color="auto"/>
        <w:bottom w:val="none" w:sz="0" w:space="0" w:color="auto"/>
        <w:right w:val="none" w:sz="0" w:space="0" w:color="auto"/>
      </w:divBdr>
    </w:div>
    <w:div w:id="95179240">
      <w:bodyDiv w:val="1"/>
      <w:marLeft w:val="0"/>
      <w:marRight w:val="0"/>
      <w:marTop w:val="0"/>
      <w:marBottom w:val="0"/>
      <w:divBdr>
        <w:top w:val="none" w:sz="0" w:space="0" w:color="auto"/>
        <w:left w:val="none" w:sz="0" w:space="0" w:color="auto"/>
        <w:bottom w:val="none" w:sz="0" w:space="0" w:color="auto"/>
        <w:right w:val="none" w:sz="0" w:space="0" w:color="auto"/>
      </w:divBdr>
    </w:div>
    <w:div w:id="96560444">
      <w:bodyDiv w:val="1"/>
      <w:marLeft w:val="0"/>
      <w:marRight w:val="0"/>
      <w:marTop w:val="0"/>
      <w:marBottom w:val="0"/>
      <w:divBdr>
        <w:top w:val="none" w:sz="0" w:space="0" w:color="auto"/>
        <w:left w:val="none" w:sz="0" w:space="0" w:color="auto"/>
        <w:bottom w:val="none" w:sz="0" w:space="0" w:color="auto"/>
        <w:right w:val="none" w:sz="0" w:space="0" w:color="auto"/>
      </w:divBdr>
    </w:div>
    <w:div w:id="96562215">
      <w:bodyDiv w:val="1"/>
      <w:marLeft w:val="0"/>
      <w:marRight w:val="0"/>
      <w:marTop w:val="0"/>
      <w:marBottom w:val="0"/>
      <w:divBdr>
        <w:top w:val="none" w:sz="0" w:space="0" w:color="auto"/>
        <w:left w:val="none" w:sz="0" w:space="0" w:color="auto"/>
        <w:bottom w:val="none" w:sz="0" w:space="0" w:color="auto"/>
        <w:right w:val="none" w:sz="0" w:space="0" w:color="auto"/>
      </w:divBdr>
    </w:div>
    <w:div w:id="96800384">
      <w:bodyDiv w:val="1"/>
      <w:marLeft w:val="0"/>
      <w:marRight w:val="0"/>
      <w:marTop w:val="0"/>
      <w:marBottom w:val="0"/>
      <w:divBdr>
        <w:top w:val="none" w:sz="0" w:space="0" w:color="auto"/>
        <w:left w:val="none" w:sz="0" w:space="0" w:color="auto"/>
        <w:bottom w:val="none" w:sz="0" w:space="0" w:color="auto"/>
        <w:right w:val="none" w:sz="0" w:space="0" w:color="auto"/>
      </w:divBdr>
    </w:div>
    <w:div w:id="97066088">
      <w:bodyDiv w:val="1"/>
      <w:marLeft w:val="0"/>
      <w:marRight w:val="0"/>
      <w:marTop w:val="0"/>
      <w:marBottom w:val="0"/>
      <w:divBdr>
        <w:top w:val="none" w:sz="0" w:space="0" w:color="auto"/>
        <w:left w:val="none" w:sz="0" w:space="0" w:color="auto"/>
        <w:bottom w:val="none" w:sz="0" w:space="0" w:color="auto"/>
        <w:right w:val="none" w:sz="0" w:space="0" w:color="auto"/>
      </w:divBdr>
    </w:div>
    <w:div w:id="97219321">
      <w:bodyDiv w:val="1"/>
      <w:marLeft w:val="0"/>
      <w:marRight w:val="0"/>
      <w:marTop w:val="0"/>
      <w:marBottom w:val="0"/>
      <w:divBdr>
        <w:top w:val="none" w:sz="0" w:space="0" w:color="auto"/>
        <w:left w:val="none" w:sz="0" w:space="0" w:color="auto"/>
        <w:bottom w:val="none" w:sz="0" w:space="0" w:color="auto"/>
        <w:right w:val="none" w:sz="0" w:space="0" w:color="auto"/>
      </w:divBdr>
    </w:div>
    <w:div w:id="97483447">
      <w:bodyDiv w:val="1"/>
      <w:marLeft w:val="0"/>
      <w:marRight w:val="0"/>
      <w:marTop w:val="0"/>
      <w:marBottom w:val="0"/>
      <w:divBdr>
        <w:top w:val="none" w:sz="0" w:space="0" w:color="auto"/>
        <w:left w:val="none" w:sz="0" w:space="0" w:color="auto"/>
        <w:bottom w:val="none" w:sz="0" w:space="0" w:color="auto"/>
        <w:right w:val="none" w:sz="0" w:space="0" w:color="auto"/>
      </w:divBdr>
    </w:div>
    <w:div w:id="97601430">
      <w:bodyDiv w:val="1"/>
      <w:marLeft w:val="0"/>
      <w:marRight w:val="0"/>
      <w:marTop w:val="0"/>
      <w:marBottom w:val="0"/>
      <w:divBdr>
        <w:top w:val="none" w:sz="0" w:space="0" w:color="auto"/>
        <w:left w:val="none" w:sz="0" w:space="0" w:color="auto"/>
        <w:bottom w:val="none" w:sz="0" w:space="0" w:color="auto"/>
        <w:right w:val="none" w:sz="0" w:space="0" w:color="auto"/>
      </w:divBdr>
    </w:div>
    <w:div w:id="98111443">
      <w:bodyDiv w:val="1"/>
      <w:marLeft w:val="0"/>
      <w:marRight w:val="0"/>
      <w:marTop w:val="0"/>
      <w:marBottom w:val="0"/>
      <w:divBdr>
        <w:top w:val="none" w:sz="0" w:space="0" w:color="auto"/>
        <w:left w:val="none" w:sz="0" w:space="0" w:color="auto"/>
        <w:bottom w:val="none" w:sz="0" w:space="0" w:color="auto"/>
        <w:right w:val="none" w:sz="0" w:space="0" w:color="auto"/>
      </w:divBdr>
    </w:div>
    <w:div w:id="98181316">
      <w:bodyDiv w:val="1"/>
      <w:marLeft w:val="0"/>
      <w:marRight w:val="0"/>
      <w:marTop w:val="0"/>
      <w:marBottom w:val="0"/>
      <w:divBdr>
        <w:top w:val="none" w:sz="0" w:space="0" w:color="auto"/>
        <w:left w:val="none" w:sz="0" w:space="0" w:color="auto"/>
        <w:bottom w:val="none" w:sz="0" w:space="0" w:color="auto"/>
        <w:right w:val="none" w:sz="0" w:space="0" w:color="auto"/>
      </w:divBdr>
    </w:div>
    <w:div w:id="98532145">
      <w:bodyDiv w:val="1"/>
      <w:marLeft w:val="0"/>
      <w:marRight w:val="0"/>
      <w:marTop w:val="0"/>
      <w:marBottom w:val="0"/>
      <w:divBdr>
        <w:top w:val="none" w:sz="0" w:space="0" w:color="auto"/>
        <w:left w:val="none" w:sz="0" w:space="0" w:color="auto"/>
        <w:bottom w:val="none" w:sz="0" w:space="0" w:color="auto"/>
        <w:right w:val="none" w:sz="0" w:space="0" w:color="auto"/>
      </w:divBdr>
    </w:div>
    <w:div w:id="98572567">
      <w:bodyDiv w:val="1"/>
      <w:marLeft w:val="0"/>
      <w:marRight w:val="0"/>
      <w:marTop w:val="0"/>
      <w:marBottom w:val="0"/>
      <w:divBdr>
        <w:top w:val="none" w:sz="0" w:space="0" w:color="auto"/>
        <w:left w:val="none" w:sz="0" w:space="0" w:color="auto"/>
        <w:bottom w:val="none" w:sz="0" w:space="0" w:color="auto"/>
        <w:right w:val="none" w:sz="0" w:space="0" w:color="auto"/>
      </w:divBdr>
    </w:div>
    <w:div w:id="98575131">
      <w:bodyDiv w:val="1"/>
      <w:marLeft w:val="0"/>
      <w:marRight w:val="0"/>
      <w:marTop w:val="0"/>
      <w:marBottom w:val="0"/>
      <w:divBdr>
        <w:top w:val="none" w:sz="0" w:space="0" w:color="auto"/>
        <w:left w:val="none" w:sz="0" w:space="0" w:color="auto"/>
        <w:bottom w:val="none" w:sz="0" w:space="0" w:color="auto"/>
        <w:right w:val="none" w:sz="0" w:space="0" w:color="auto"/>
      </w:divBdr>
    </w:div>
    <w:div w:id="98792200">
      <w:bodyDiv w:val="1"/>
      <w:marLeft w:val="0"/>
      <w:marRight w:val="0"/>
      <w:marTop w:val="0"/>
      <w:marBottom w:val="0"/>
      <w:divBdr>
        <w:top w:val="none" w:sz="0" w:space="0" w:color="auto"/>
        <w:left w:val="none" w:sz="0" w:space="0" w:color="auto"/>
        <w:bottom w:val="none" w:sz="0" w:space="0" w:color="auto"/>
        <w:right w:val="none" w:sz="0" w:space="0" w:color="auto"/>
      </w:divBdr>
    </w:div>
    <w:div w:id="99372620">
      <w:bodyDiv w:val="1"/>
      <w:marLeft w:val="0"/>
      <w:marRight w:val="0"/>
      <w:marTop w:val="0"/>
      <w:marBottom w:val="0"/>
      <w:divBdr>
        <w:top w:val="none" w:sz="0" w:space="0" w:color="auto"/>
        <w:left w:val="none" w:sz="0" w:space="0" w:color="auto"/>
        <w:bottom w:val="none" w:sz="0" w:space="0" w:color="auto"/>
        <w:right w:val="none" w:sz="0" w:space="0" w:color="auto"/>
      </w:divBdr>
    </w:div>
    <w:div w:id="99497490">
      <w:bodyDiv w:val="1"/>
      <w:marLeft w:val="0"/>
      <w:marRight w:val="0"/>
      <w:marTop w:val="0"/>
      <w:marBottom w:val="0"/>
      <w:divBdr>
        <w:top w:val="none" w:sz="0" w:space="0" w:color="auto"/>
        <w:left w:val="none" w:sz="0" w:space="0" w:color="auto"/>
        <w:bottom w:val="none" w:sz="0" w:space="0" w:color="auto"/>
        <w:right w:val="none" w:sz="0" w:space="0" w:color="auto"/>
      </w:divBdr>
    </w:div>
    <w:div w:id="99952523">
      <w:bodyDiv w:val="1"/>
      <w:marLeft w:val="0"/>
      <w:marRight w:val="0"/>
      <w:marTop w:val="0"/>
      <w:marBottom w:val="0"/>
      <w:divBdr>
        <w:top w:val="none" w:sz="0" w:space="0" w:color="auto"/>
        <w:left w:val="none" w:sz="0" w:space="0" w:color="auto"/>
        <w:bottom w:val="none" w:sz="0" w:space="0" w:color="auto"/>
        <w:right w:val="none" w:sz="0" w:space="0" w:color="auto"/>
      </w:divBdr>
    </w:div>
    <w:div w:id="99960141">
      <w:bodyDiv w:val="1"/>
      <w:marLeft w:val="0"/>
      <w:marRight w:val="0"/>
      <w:marTop w:val="0"/>
      <w:marBottom w:val="0"/>
      <w:divBdr>
        <w:top w:val="none" w:sz="0" w:space="0" w:color="auto"/>
        <w:left w:val="none" w:sz="0" w:space="0" w:color="auto"/>
        <w:bottom w:val="none" w:sz="0" w:space="0" w:color="auto"/>
        <w:right w:val="none" w:sz="0" w:space="0" w:color="auto"/>
      </w:divBdr>
    </w:div>
    <w:div w:id="100030494">
      <w:bodyDiv w:val="1"/>
      <w:marLeft w:val="0"/>
      <w:marRight w:val="0"/>
      <w:marTop w:val="0"/>
      <w:marBottom w:val="0"/>
      <w:divBdr>
        <w:top w:val="none" w:sz="0" w:space="0" w:color="auto"/>
        <w:left w:val="none" w:sz="0" w:space="0" w:color="auto"/>
        <w:bottom w:val="none" w:sz="0" w:space="0" w:color="auto"/>
        <w:right w:val="none" w:sz="0" w:space="0" w:color="auto"/>
      </w:divBdr>
    </w:div>
    <w:div w:id="100079215">
      <w:bodyDiv w:val="1"/>
      <w:marLeft w:val="0"/>
      <w:marRight w:val="0"/>
      <w:marTop w:val="0"/>
      <w:marBottom w:val="0"/>
      <w:divBdr>
        <w:top w:val="none" w:sz="0" w:space="0" w:color="auto"/>
        <w:left w:val="none" w:sz="0" w:space="0" w:color="auto"/>
        <w:bottom w:val="none" w:sz="0" w:space="0" w:color="auto"/>
        <w:right w:val="none" w:sz="0" w:space="0" w:color="auto"/>
      </w:divBdr>
    </w:div>
    <w:div w:id="100300612">
      <w:bodyDiv w:val="1"/>
      <w:marLeft w:val="0"/>
      <w:marRight w:val="0"/>
      <w:marTop w:val="0"/>
      <w:marBottom w:val="0"/>
      <w:divBdr>
        <w:top w:val="none" w:sz="0" w:space="0" w:color="auto"/>
        <w:left w:val="none" w:sz="0" w:space="0" w:color="auto"/>
        <w:bottom w:val="none" w:sz="0" w:space="0" w:color="auto"/>
        <w:right w:val="none" w:sz="0" w:space="0" w:color="auto"/>
      </w:divBdr>
    </w:div>
    <w:div w:id="100423029">
      <w:bodyDiv w:val="1"/>
      <w:marLeft w:val="0"/>
      <w:marRight w:val="0"/>
      <w:marTop w:val="0"/>
      <w:marBottom w:val="0"/>
      <w:divBdr>
        <w:top w:val="none" w:sz="0" w:space="0" w:color="auto"/>
        <w:left w:val="none" w:sz="0" w:space="0" w:color="auto"/>
        <w:bottom w:val="none" w:sz="0" w:space="0" w:color="auto"/>
        <w:right w:val="none" w:sz="0" w:space="0" w:color="auto"/>
      </w:divBdr>
    </w:div>
    <w:div w:id="100610693">
      <w:bodyDiv w:val="1"/>
      <w:marLeft w:val="0"/>
      <w:marRight w:val="0"/>
      <w:marTop w:val="0"/>
      <w:marBottom w:val="0"/>
      <w:divBdr>
        <w:top w:val="none" w:sz="0" w:space="0" w:color="auto"/>
        <w:left w:val="none" w:sz="0" w:space="0" w:color="auto"/>
        <w:bottom w:val="none" w:sz="0" w:space="0" w:color="auto"/>
        <w:right w:val="none" w:sz="0" w:space="0" w:color="auto"/>
      </w:divBdr>
    </w:div>
    <w:div w:id="100616730">
      <w:bodyDiv w:val="1"/>
      <w:marLeft w:val="0"/>
      <w:marRight w:val="0"/>
      <w:marTop w:val="0"/>
      <w:marBottom w:val="0"/>
      <w:divBdr>
        <w:top w:val="none" w:sz="0" w:space="0" w:color="auto"/>
        <w:left w:val="none" w:sz="0" w:space="0" w:color="auto"/>
        <w:bottom w:val="none" w:sz="0" w:space="0" w:color="auto"/>
        <w:right w:val="none" w:sz="0" w:space="0" w:color="auto"/>
      </w:divBdr>
    </w:div>
    <w:div w:id="100728948">
      <w:bodyDiv w:val="1"/>
      <w:marLeft w:val="0"/>
      <w:marRight w:val="0"/>
      <w:marTop w:val="0"/>
      <w:marBottom w:val="0"/>
      <w:divBdr>
        <w:top w:val="none" w:sz="0" w:space="0" w:color="auto"/>
        <w:left w:val="none" w:sz="0" w:space="0" w:color="auto"/>
        <w:bottom w:val="none" w:sz="0" w:space="0" w:color="auto"/>
        <w:right w:val="none" w:sz="0" w:space="0" w:color="auto"/>
      </w:divBdr>
    </w:div>
    <w:div w:id="100734786">
      <w:bodyDiv w:val="1"/>
      <w:marLeft w:val="0"/>
      <w:marRight w:val="0"/>
      <w:marTop w:val="0"/>
      <w:marBottom w:val="0"/>
      <w:divBdr>
        <w:top w:val="none" w:sz="0" w:space="0" w:color="auto"/>
        <w:left w:val="none" w:sz="0" w:space="0" w:color="auto"/>
        <w:bottom w:val="none" w:sz="0" w:space="0" w:color="auto"/>
        <w:right w:val="none" w:sz="0" w:space="0" w:color="auto"/>
      </w:divBdr>
    </w:div>
    <w:div w:id="101001754">
      <w:bodyDiv w:val="1"/>
      <w:marLeft w:val="0"/>
      <w:marRight w:val="0"/>
      <w:marTop w:val="0"/>
      <w:marBottom w:val="0"/>
      <w:divBdr>
        <w:top w:val="none" w:sz="0" w:space="0" w:color="auto"/>
        <w:left w:val="none" w:sz="0" w:space="0" w:color="auto"/>
        <w:bottom w:val="none" w:sz="0" w:space="0" w:color="auto"/>
        <w:right w:val="none" w:sz="0" w:space="0" w:color="auto"/>
      </w:divBdr>
    </w:div>
    <w:div w:id="101458308">
      <w:bodyDiv w:val="1"/>
      <w:marLeft w:val="0"/>
      <w:marRight w:val="0"/>
      <w:marTop w:val="0"/>
      <w:marBottom w:val="0"/>
      <w:divBdr>
        <w:top w:val="none" w:sz="0" w:space="0" w:color="auto"/>
        <w:left w:val="none" w:sz="0" w:space="0" w:color="auto"/>
        <w:bottom w:val="none" w:sz="0" w:space="0" w:color="auto"/>
        <w:right w:val="none" w:sz="0" w:space="0" w:color="auto"/>
      </w:divBdr>
    </w:div>
    <w:div w:id="101459900">
      <w:bodyDiv w:val="1"/>
      <w:marLeft w:val="0"/>
      <w:marRight w:val="0"/>
      <w:marTop w:val="0"/>
      <w:marBottom w:val="0"/>
      <w:divBdr>
        <w:top w:val="none" w:sz="0" w:space="0" w:color="auto"/>
        <w:left w:val="none" w:sz="0" w:space="0" w:color="auto"/>
        <w:bottom w:val="none" w:sz="0" w:space="0" w:color="auto"/>
        <w:right w:val="none" w:sz="0" w:space="0" w:color="auto"/>
      </w:divBdr>
    </w:div>
    <w:div w:id="101730397">
      <w:bodyDiv w:val="1"/>
      <w:marLeft w:val="0"/>
      <w:marRight w:val="0"/>
      <w:marTop w:val="0"/>
      <w:marBottom w:val="0"/>
      <w:divBdr>
        <w:top w:val="none" w:sz="0" w:space="0" w:color="auto"/>
        <w:left w:val="none" w:sz="0" w:space="0" w:color="auto"/>
        <w:bottom w:val="none" w:sz="0" w:space="0" w:color="auto"/>
        <w:right w:val="none" w:sz="0" w:space="0" w:color="auto"/>
      </w:divBdr>
    </w:div>
    <w:div w:id="102194429">
      <w:bodyDiv w:val="1"/>
      <w:marLeft w:val="0"/>
      <w:marRight w:val="0"/>
      <w:marTop w:val="0"/>
      <w:marBottom w:val="0"/>
      <w:divBdr>
        <w:top w:val="none" w:sz="0" w:space="0" w:color="auto"/>
        <w:left w:val="none" w:sz="0" w:space="0" w:color="auto"/>
        <w:bottom w:val="none" w:sz="0" w:space="0" w:color="auto"/>
        <w:right w:val="none" w:sz="0" w:space="0" w:color="auto"/>
      </w:divBdr>
    </w:div>
    <w:div w:id="102266285">
      <w:bodyDiv w:val="1"/>
      <w:marLeft w:val="0"/>
      <w:marRight w:val="0"/>
      <w:marTop w:val="0"/>
      <w:marBottom w:val="0"/>
      <w:divBdr>
        <w:top w:val="none" w:sz="0" w:space="0" w:color="auto"/>
        <w:left w:val="none" w:sz="0" w:space="0" w:color="auto"/>
        <w:bottom w:val="none" w:sz="0" w:space="0" w:color="auto"/>
        <w:right w:val="none" w:sz="0" w:space="0" w:color="auto"/>
      </w:divBdr>
    </w:div>
    <w:div w:id="102387269">
      <w:bodyDiv w:val="1"/>
      <w:marLeft w:val="0"/>
      <w:marRight w:val="0"/>
      <w:marTop w:val="0"/>
      <w:marBottom w:val="0"/>
      <w:divBdr>
        <w:top w:val="none" w:sz="0" w:space="0" w:color="auto"/>
        <w:left w:val="none" w:sz="0" w:space="0" w:color="auto"/>
        <w:bottom w:val="none" w:sz="0" w:space="0" w:color="auto"/>
        <w:right w:val="none" w:sz="0" w:space="0" w:color="auto"/>
      </w:divBdr>
    </w:div>
    <w:div w:id="102577432">
      <w:bodyDiv w:val="1"/>
      <w:marLeft w:val="0"/>
      <w:marRight w:val="0"/>
      <w:marTop w:val="0"/>
      <w:marBottom w:val="0"/>
      <w:divBdr>
        <w:top w:val="none" w:sz="0" w:space="0" w:color="auto"/>
        <w:left w:val="none" w:sz="0" w:space="0" w:color="auto"/>
        <w:bottom w:val="none" w:sz="0" w:space="0" w:color="auto"/>
        <w:right w:val="none" w:sz="0" w:space="0" w:color="auto"/>
      </w:divBdr>
    </w:div>
    <w:div w:id="104204034">
      <w:bodyDiv w:val="1"/>
      <w:marLeft w:val="0"/>
      <w:marRight w:val="0"/>
      <w:marTop w:val="0"/>
      <w:marBottom w:val="0"/>
      <w:divBdr>
        <w:top w:val="none" w:sz="0" w:space="0" w:color="auto"/>
        <w:left w:val="none" w:sz="0" w:space="0" w:color="auto"/>
        <w:bottom w:val="none" w:sz="0" w:space="0" w:color="auto"/>
        <w:right w:val="none" w:sz="0" w:space="0" w:color="auto"/>
      </w:divBdr>
    </w:div>
    <w:div w:id="104689722">
      <w:bodyDiv w:val="1"/>
      <w:marLeft w:val="0"/>
      <w:marRight w:val="0"/>
      <w:marTop w:val="0"/>
      <w:marBottom w:val="0"/>
      <w:divBdr>
        <w:top w:val="none" w:sz="0" w:space="0" w:color="auto"/>
        <w:left w:val="none" w:sz="0" w:space="0" w:color="auto"/>
        <w:bottom w:val="none" w:sz="0" w:space="0" w:color="auto"/>
        <w:right w:val="none" w:sz="0" w:space="0" w:color="auto"/>
      </w:divBdr>
    </w:div>
    <w:div w:id="104739575">
      <w:bodyDiv w:val="1"/>
      <w:marLeft w:val="0"/>
      <w:marRight w:val="0"/>
      <w:marTop w:val="0"/>
      <w:marBottom w:val="0"/>
      <w:divBdr>
        <w:top w:val="none" w:sz="0" w:space="0" w:color="auto"/>
        <w:left w:val="none" w:sz="0" w:space="0" w:color="auto"/>
        <w:bottom w:val="none" w:sz="0" w:space="0" w:color="auto"/>
        <w:right w:val="none" w:sz="0" w:space="0" w:color="auto"/>
      </w:divBdr>
    </w:div>
    <w:div w:id="104858478">
      <w:bodyDiv w:val="1"/>
      <w:marLeft w:val="0"/>
      <w:marRight w:val="0"/>
      <w:marTop w:val="0"/>
      <w:marBottom w:val="0"/>
      <w:divBdr>
        <w:top w:val="none" w:sz="0" w:space="0" w:color="auto"/>
        <w:left w:val="none" w:sz="0" w:space="0" w:color="auto"/>
        <w:bottom w:val="none" w:sz="0" w:space="0" w:color="auto"/>
        <w:right w:val="none" w:sz="0" w:space="0" w:color="auto"/>
      </w:divBdr>
    </w:div>
    <w:div w:id="105927934">
      <w:bodyDiv w:val="1"/>
      <w:marLeft w:val="0"/>
      <w:marRight w:val="0"/>
      <w:marTop w:val="0"/>
      <w:marBottom w:val="0"/>
      <w:divBdr>
        <w:top w:val="none" w:sz="0" w:space="0" w:color="auto"/>
        <w:left w:val="none" w:sz="0" w:space="0" w:color="auto"/>
        <w:bottom w:val="none" w:sz="0" w:space="0" w:color="auto"/>
        <w:right w:val="none" w:sz="0" w:space="0" w:color="auto"/>
      </w:divBdr>
    </w:div>
    <w:div w:id="106126241">
      <w:bodyDiv w:val="1"/>
      <w:marLeft w:val="0"/>
      <w:marRight w:val="0"/>
      <w:marTop w:val="0"/>
      <w:marBottom w:val="0"/>
      <w:divBdr>
        <w:top w:val="none" w:sz="0" w:space="0" w:color="auto"/>
        <w:left w:val="none" w:sz="0" w:space="0" w:color="auto"/>
        <w:bottom w:val="none" w:sz="0" w:space="0" w:color="auto"/>
        <w:right w:val="none" w:sz="0" w:space="0" w:color="auto"/>
      </w:divBdr>
    </w:div>
    <w:div w:id="106505841">
      <w:bodyDiv w:val="1"/>
      <w:marLeft w:val="0"/>
      <w:marRight w:val="0"/>
      <w:marTop w:val="0"/>
      <w:marBottom w:val="0"/>
      <w:divBdr>
        <w:top w:val="none" w:sz="0" w:space="0" w:color="auto"/>
        <w:left w:val="none" w:sz="0" w:space="0" w:color="auto"/>
        <w:bottom w:val="none" w:sz="0" w:space="0" w:color="auto"/>
        <w:right w:val="none" w:sz="0" w:space="0" w:color="auto"/>
      </w:divBdr>
    </w:div>
    <w:div w:id="106774421">
      <w:bodyDiv w:val="1"/>
      <w:marLeft w:val="0"/>
      <w:marRight w:val="0"/>
      <w:marTop w:val="0"/>
      <w:marBottom w:val="0"/>
      <w:divBdr>
        <w:top w:val="none" w:sz="0" w:space="0" w:color="auto"/>
        <w:left w:val="none" w:sz="0" w:space="0" w:color="auto"/>
        <w:bottom w:val="none" w:sz="0" w:space="0" w:color="auto"/>
        <w:right w:val="none" w:sz="0" w:space="0" w:color="auto"/>
      </w:divBdr>
    </w:div>
    <w:div w:id="106892859">
      <w:bodyDiv w:val="1"/>
      <w:marLeft w:val="0"/>
      <w:marRight w:val="0"/>
      <w:marTop w:val="0"/>
      <w:marBottom w:val="0"/>
      <w:divBdr>
        <w:top w:val="none" w:sz="0" w:space="0" w:color="auto"/>
        <w:left w:val="none" w:sz="0" w:space="0" w:color="auto"/>
        <w:bottom w:val="none" w:sz="0" w:space="0" w:color="auto"/>
        <w:right w:val="none" w:sz="0" w:space="0" w:color="auto"/>
      </w:divBdr>
    </w:div>
    <w:div w:id="107239200">
      <w:bodyDiv w:val="1"/>
      <w:marLeft w:val="0"/>
      <w:marRight w:val="0"/>
      <w:marTop w:val="0"/>
      <w:marBottom w:val="0"/>
      <w:divBdr>
        <w:top w:val="none" w:sz="0" w:space="0" w:color="auto"/>
        <w:left w:val="none" w:sz="0" w:space="0" w:color="auto"/>
        <w:bottom w:val="none" w:sz="0" w:space="0" w:color="auto"/>
        <w:right w:val="none" w:sz="0" w:space="0" w:color="auto"/>
      </w:divBdr>
    </w:div>
    <w:div w:id="107241254">
      <w:bodyDiv w:val="1"/>
      <w:marLeft w:val="0"/>
      <w:marRight w:val="0"/>
      <w:marTop w:val="0"/>
      <w:marBottom w:val="0"/>
      <w:divBdr>
        <w:top w:val="none" w:sz="0" w:space="0" w:color="auto"/>
        <w:left w:val="none" w:sz="0" w:space="0" w:color="auto"/>
        <w:bottom w:val="none" w:sz="0" w:space="0" w:color="auto"/>
        <w:right w:val="none" w:sz="0" w:space="0" w:color="auto"/>
      </w:divBdr>
    </w:div>
    <w:div w:id="107286412">
      <w:bodyDiv w:val="1"/>
      <w:marLeft w:val="0"/>
      <w:marRight w:val="0"/>
      <w:marTop w:val="0"/>
      <w:marBottom w:val="0"/>
      <w:divBdr>
        <w:top w:val="none" w:sz="0" w:space="0" w:color="auto"/>
        <w:left w:val="none" w:sz="0" w:space="0" w:color="auto"/>
        <w:bottom w:val="none" w:sz="0" w:space="0" w:color="auto"/>
        <w:right w:val="none" w:sz="0" w:space="0" w:color="auto"/>
      </w:divBdr>
    </w:div>
    <w:div w:id="107356839">
      <w:bodyDiv w:val="1"/>
      <w:marLeft w:val="0"/>
      <w:marRight w:val="0"/>
      <w:marTop w:val="0"/>
      <w:marBottom w:val="0"/>
      <w:divBdr>
        <w:top w:val="none" w:sz="0" w:space="0" w:color="auto"/>
        <w:left w:val="none" w:sz="0" w:space="0" w:color="auto"/>
        <w:bottom w:val="none" w:sz="0" w:space="0" w:color="auto"/>
        <w:right w:val="none" w:sz="0" w:space="0" w:color="auto"/>
      </w:divBdr>
    </w:div>
    <w:div w:id="107361753">
      <w:bodyDiv w:val="1"/>
      <w:marLeft w:val="0"/>
      <w:marRight w:val="0"/>
      <w:marTop w:val="0"/>
      <w:marBottom w:val="0"/>
      <w:divBdr>
        <w:top w:val="none" w:sz="0" w:space="0" w:color="auto"/>
        <w:left w:val="none" w:sz="0" w:space="0" w:color="auto"/>
        <w:bottom w:val="none" w:sz="0" w:space="0" w:color="auto"/>
        <w:right w:val="none" w:sz="0" w:space="0" w:color="auto"/>
      </w:divBdr>
    </w:div>
    <w:div w:id="107890866">
      <w:bodyDiv w:val="1"/>
      <w:marLeft w:val="0"/>
      <w:marRight w:val="0"/>
      <w:marTop w:val="0"/>
      <w:marBottom w:val="0"/>
      <w:divBdr>
        <w:top w:val="none" w:sz="0" w:space="0" w:color="auto"/>
        <w:left w:val="none" w:sz="0" w:space="0" w:color="auto"/>
        <w:bottom w:val="none" w:sz="0" w:space="0" w:color="auto"/>
        <w:right w:val="none" w:sz="0" w:space="0" w:color="auto"/>
      </w:divBdr>
    </w:div>
    <w:div w:id="108092992">
      <w:bodyDiv w:val="1"/>
      <w:marLeft w:val="0"/>
      <w:marRight w:val="0"/>
      <w:marTop w:val="0"/>
      <w:marBottom w:val="0"/>
      <w:divBdr>
        <w:top w:val="none" w:sz="0" w:space="0" w:color="auto"/>
        <w:left w:val="none" w:sz="0" w:space="0" w:color="auto"/>
        <w:bottom w:val="none" w:sz="0" w:space="0" w:color="auto"/>
        <w:right w:val="none" w:sz="0" w:space="0" w:color="auto"/>
      </w:divBdr>
    </w:div>
    <w:div w:id="108160427">
      <w:bodyDiv w:val="1"/>
      <w:marLeft w:val="0"/>
      <w:marRight w:val="0"/>
      <w:marTop w:val="0"/>
      <w:marBottom w:val="0"/>
      <w:divBdr>
        <w:top w:val="none" w:sz="0" w:space="0" w:color="auto"/>
        <w:left w:val="none" w:sz="0" w:space="0" w:color="auto"/>
        <w:bottom w:val="none" w:sz="0" w:space="0" w:color="auto"/>
        <w:right w:val="none" w:sz="0" w:space="0" w:color="auto"/>
      </w:divBdr>
    </w:div>
    <w:div w:id="108205148">
      <w:bodyDiv w:val="1"/>
      <w:marLeft w:val="0"/>
      <w:marRight w:val="0"/>
      <w:marTop w:val="0"/>
      <w:marBottom w:val="0"/>
      <w:divBdr>
        <w:top w:val="none" w:sz="0" w:space="0" w:color="auto"/>
        <w:left w:val="none" w:sz="0" w:space="0" w:color="auto"/>
        <w:bottom w:val="none" w:sz="0" w:space="0" w:color="auto"/>
        <w:right w:val="none" w:sz="0" w:space="0" w:color="auto"/>
      </w:divBdr>
      <w:divsChild>
        <w:div w:id="371734926">
          <w:marLeft w:val="0"/>
          <w:marRight w:val="0"/>
          <w:marTop w:val="0"/>
          <w:marBottom w:val="0"/>
          <w:divBdr>
            <w:top w:val="none" w:sz="0" w:space="0" w:color="auto"/>
            <w:left w:val="none" w:sz="0" w:space="0" w:color="auto"/>
            <w:bottom w:val="none" w:sz="0" w:space="0" w:color="auto"/>
            <w:right w:val="none" w:sz="0" w:space="0" w:color="auto"/>
          </w:divBdr>
          <w:divsChild>
            <w:div w:id="879905228">
              <w:marLeft w:val="0"/>
              <w:marRight w:val="0"/>
              <w:marTop w:val="0"/>
              <w:marBottom w:val="0"/>
              <w:divBdr>
                <w:top w:val="none" w:sz="0" w:space="0" w:color="auto"/>
                <w:left w:val="none" w:sz="0" w:space="0" w:color="auto"/>
                <w:bottom w:val="none" w:sz="0" w:space="0" w:color="auto"/>
                <w:right w:val="none" w:sz="0" w:space="0" w:color="auto"/>
              </w:divBdr>
              <w:divsChild>
                <w:div w:id="8811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32590">
      <w:bodyDiv w:val="1"/>
      <w:marLeft w:val="0"/>
      <w:marRight w:val="0"/>
      <w:marTop w:val="0"/>
      <w:marBottom w:val="0"/>
      <w:divBdr>
        <w:top w:val="none" w:sz="0" w:space="0" w:color="auto"/>
        <w:left w:val="none" w:sz="0" w:space="0" w:color="auto"/>
        <w:bottom w:val="none" w:sz="0" w:space="0" w:color="auto"/>
        <w:right w:val="none" w:sz="0" w:space="0" w:color="auto"/>
      </w:divBdr>
    </w:div>
    <w:div w:id="109520522">
      <w:bodyDiv w:val="1"/>
      <w:marLeft w:val="0"/>
      <w:marRight w:val="0"/>
      <w:marTop w:val="0"/>
      <w:marBottom w:val="0"/>
      <w:divBdr>
        <w:top w:val="none" w:sz="0" w:space="0" w:color="auto"/>
        <w:left w:val="none" w:sz="0" w:space="0" w:color="auto"/>
        <w:bottom w:val="none" w:sz="0" w:space="0" w:color="auto"/>
        <w:right w:val="none" w:sz="0" w:space="0" w:color="auto"/>
      </w:divBdr>
    </w:div>
    <w:div w:id="109668926">
      <w:bodyDiv w:val="1"/>
      <w:marLeft w:val="0"/>
      <w:marRight w:val="0"/>
      <w:marTop w:val="0"/>
      <w:marBottom w:val="0"/>
      <w:divBdr>
        <w:top w:val="none" w:sz="0" w:space="0" w:color="auto"/>
        <w:left w:val="none" w:sz="0" w:space="0" w:color="auto"/>
        <w:bottom w:val="none" w:sz="0" w:space="0" w:color="auto"/>
        <w:right w:val="none" w:sz="0" w:space="0" w:color="auto"/>
      </w:divBdr>
    </w:div>
    <w:div w:id="109861774">
      <w:bodyDiv w:val="1"/>
      <w:marLeft w:val="0"/>
      <w:marRight w:val="0"/>
      <w:marTop w:val="0"/>
      <w:marBottom w:val="0"/>
      <w:divBdr>
        <w:top w:val="none" w:sz="0" w:space="0" w:color="auto"/>
        <w:left w:val="none" w:sz="0" w:space="0" w:color="auto"/>
        <w:bottom w:val="none" w:sz="0" w:space="0" w:color="auto"/>
        <w:right w:val="none" w:sz="0" w:space="0" w:color="auto"/>
      </w:divBdr>
    </w:div>
    <w:div w:id="110170885">
      <w:bodyDiv w:val="1"/>
      <w:marLeft w:val="0"/>
      <w:marRight w:val="0"/>
      <w:marTop w:val="0"/>
      <w:marBottom w:val="0"/>
      <w:divBdr>
        <w:top w:val="none" w:sz="0" w:space="0" w:color="auto"/>
        <w:left w:val="none" w:sz="0" w:space="0" w:color="auto"/>
        <w:bottom w:val="none" w:sz="0" w:space="0" w:color="auto"/>
        <w:right w:val="none" w:sz="0" w:space="0" w:color="auto"/>
      </w:divBdr>
    </w:div>
    <w:div w:id="110442677">
      <w:bodyDiv w:val="1"/>
      <w:marLeft w:val="0"/>
      <w:marRight w:val="0"/>
      <w:marTop w:val="0"/>
      <w:marBottom w:val="0"/>
      <w:divBdr>
        <w:top w:val="none" w:sz="0" w:space="0" w:color="auto"/>
        <w:left w:val="none" w:sz="0" w:space="0" w:color="auto"/>
        <w:bottom w:val="none" w:sz="0" w:space="0" w:color="auto"/>
        <w:right w:val="none" w:sz="0" w:space="0" w:color="auto"/>
      </w:divBdr>
    </w:div>
    <w:div w:id="110519406">
      <w:bodyDiv w:val="1"/>
      <w:marLeft w:val="0"/>
      <w:marRight w:val="0"/>
      <w:marTop w:val="0"/>
      <w:marBottom w:val="0"/>
      <w:divBdr>
        <w:top w:val="none" w:sz="0" w:space="0" w:color="auto"/>
        <w:left w:val="none" w:sz="0" w:space="0" w:color="auto"/>
        <w:bottom w:val="none" w:sz="0" w:space="0" w:color="auto"/>
        <w:right w:val="none" w:sz="0" w:space="0" w:color="auto"/>
      </w:divBdr>
    </w:div>
    <w:div w:id="110782146">
      <w:bodyDiv w:val="1"/>
      <w:marLeft w:val="0"/>
      <w:marRight w:val="0"/>
      <w:marTop w:val="0"/>
      <w:marBottom w:val="0"/>
      <w:divBdr>
        <w:top w:val="none" w:sz="0" w:space="0" w:color="auto"/>
        <w:left w:val="none" w:sz="0" w:space="0" w:color="auto"/>
        <w:bottom w:val="none" w:sz="0" w:space="0" w:color="auto"/>
        <w:right w:val="none" w:sz="0" w:space="0" w:color="auto"/>
      </w:divBdr>
    </w:div>
    <w:div w:id="111245520">
      <w:bodyDiv w:val="1"/>
      <w:marLeft w:val="0"/>
      <w:marRight w:val="0"/>
      <w:marTop w:val="0"/>
      <w:marBottom w:val="0"/>
      <w:divBdr>
        <w:top w:val="none" w:sz="0" w:space="0" w:color="auto"/>
        <w:left w:val="none" w:sz="0" w:space="0" w:color="auto"/>
        <w:bottom w:val="none" w:sz="0" w:space="0" w:color="auto"/>
        <w:right w:val="none" w:sz="0" w:space="0" w:color="auto"/>
      </w:divBdr>
    </w:div>
    <w:div w:id="111629547">
      <w:bodyDiv w:val="1"/>
      <w:marLeft w:val="0"/>
      <w:marRight w:val="0"/>
      <w:marTop w:val="0"/>
      <w:marBottom w:val="0"/>
      <w:divBdr>
        <w:top w:val="none" w:sz="0" w:space="0" w:color="auto"/>
        <w:left w:val="none" w:sz="0" w:space="0" w:color="auto"/>
        <w:bottom w:val="none" w:sz="0" w:space="0" w:color="auto"/>
        <w:right w:val="none" w:sz="0" w:space="0" w:color="auto"/>
      </w:divBdr>
    </w:div>
    <w:div w:id="111898774">
      <w:bodyDiv w:val="1"/>
      <w:marLeft w:val="0"/>
      <w:marRight w:val="0"/>
      <w:marTop w:val="0"/>
      <w:marBottom w:val="0"/>
      <w:divBdr>
        <w:top w:val="none" w:sz="0" w:space="0" w:color="auto"/>
        <w:left w:val="none" w:sz="0" w:space="0" w:color="auto"/>
        <w:bottom w:val="none" w:sz="0" w:space="0" w:color="auto"/>
        <w:right w:val="none" w:sz="0" w:space="0" w:color="auto"/>
      </w:divBdr>
    </w:div>
    <w:div w:id="112601690">
      <w:bodyDiv w:val="1"/>
      <w:marLeft w:val="0"/>
      <w:marRight w:val="0"/>
      <w:marTop w:val="0"/>
      <w:marBottom w:val="0"/>
      <w:divBdr>
        <w:top w:val="none" w:sz="0" w:space="0" w:color="auto"/>
        <w:left w:val="none" w:sz="0" w:space="0" w:color="auto"/>
        <w:bottom w:val="none" w:sz="0" w:space="0" w:color="auto"/>
        <w:right w:val="none" w:sz="0" w:space="0" w:color="auto"/>
      </w:divBdr>
    </w:div>
    <w:div w:id="112986080">
      <w:bodyDiv w:val="1"/>
      <w:marLeft w:val="0"/>
      <w:marRight w:val="0"/>
      <w:marTop w:val="0"/>
      <w:marBottom w:val="0"/>
      <w:divBdr>
        <w:top w:val="none" w:sz="0" w:space="0" w:color="auto"/>
        <w:left w:val="none" w:sz="0" w:space="0" w:color="auto"/>
        <w:bottom w:val="none" w:sz="0" w:space="0" w:color="auto"/>
        <w:right w:val="none" w:sz="0" w:space="0" w:color="auto"/>
      </w:divBdr>
    </w:div>
    <w:div w:id="113063571">
      <w:bodyDiv w:val="1"/>
      <w:marLeft w:val="0"/>
      <w:marRight w:val="0"/>
      <w:marTop w:val="0"/>
      <w:marBottom w:val="0"/>
      <w:divBdr>
        <w:top w:val="none" w:sz="0" w:space="0" w:color="auto"/>
        <w:left w:val="none" w:sz="0" w:space="0" w:color="auto"/>
        <w:bottom w:val="none" w:sz="0" w:space="0" w:color="auto"/>
        <w:right w:val="none" w:sz="0" w:space="0" w:color="auto"/>
      </w:divBdr>
    </w:div>
    <w:div w:id="113135143">
      <w:bodyDiv w:val="1"/>
      <w:marLeft w:val="0"/>
      <w:marRight w:val="0"/>
      <w:marTop w:val="0"/>
      <w:marBottom w:val="0"/>
      <w:divBdr>
        <w:top w:val="none" w:sz="0" w:space="0" w:color="auto"/>
        <w:left w:val="none" w:sz="0" w:space="0" w:color="auto"/>
        <w:bottom w:val="none" w:sz="0" w:space="0" w:color="auto"/>
        <w:right w:val="none" w:sz="0" w:space="0" w:color="auto"/>
      </w:divBdr>
    </w:div>
    <w:div w:id="113183942">
      <w:bodyDiv w:val="1"/>
      <w:marLeft w:val="0"/>
      <w:marRight w:val="0"/>
      <w:marTop w:val="0"/>
      <w:marBottom w:val="0"/>
      <w:divBdr>
        <w:top w:val="none" w:sz="0" w:space="0" w:color="auto"/>
        <w:left w:val="none" w:sz="0" w:space="0" w:color="auto"/>
        <w:bottom w:val="none" w:sz="0" w:space="0" w:color="auto"/>
        <w:right w:val="none" w:sz="0" w:space="0" w:color="auto"/>
      </w:divBdr>
    </w:div>
    <w:div w:id="113405235">
      <w:bodyDiv w:val="1"/>
      <w:marLeft w:val="0"/>
      <w:marRight w:val="0"/>
      <w:marTop w:val="0"/>
      <w:marBottom w:val="0"/>
      <w:divBdr>
        <w:top w:val="none" w:sz="0" w:space="0" w:color="auto"/>
        <w:left w:val="none" w:sz="0" w:space="0" w:color="auto"/>
        <w:bottom w:val="none" w:sz="0" w:space="0" w:color="auto"/>
        <w:right w:val="none" w:sz="0" w:space="0" w:color="auto"/>
      </w:divBdr>
    </w:div>
    <w:div w:id="113445226">
      <w:bodyDiv w:val="1"/>
      <w:marLeft w:val="0"/>
      <w:marRight w:val="0"/>
      <w:marTop w:val="0"/>
      <w:marBottom w:val="0"/>
      <w:divBdr>
        <w:top w:val="none" w:sz="0" w:space="0" w:color="auto"/>
        <w:left w:val="none" w:sz="0" w:space="0" w:color="auto"/>
        <w:bottom w:val="none" w:sz="0" w:space="0" w:color="auto"/>
        <w:right w:val="none" w:sz="0" w:space="0" w:color="auto"/>
      </w:divBdr>
    </w:div>
    <w:div w:id="114445382">
      <w:bodyDiv w:val="1"/>
      <w:marLeft w:val="0"/>
      <w:marRight w:val="0"/>
      <w:marTop w:val="0"/>
      <w:marBottom w:val="0"/>
      <w:divBdr>
        <w:top w:val="none" w:sz="0" w:space="0" w:color="auto"/>
        <w:left w:val="none" w:sz="0" w:space="0" w:color="auto"/>
        <w:bottom w:val="none" w:sz="0" w:space="0" w:color="auto"/>
        <w:right w:val="none" w:sz="0" w:space="0" w:color="auto"/>
      </w:divBdr>
    </w:div>
    <w:div w:id="114451686">
      <w:bodyDiv w:val="1"/>
      <w:marLeft w:val="0"/>
      <w:marRight w:val="0"/>
      <w:marTop w:val="0"/>
      <w:marBottom w:val="0"/>
      <w:divBdr>
        <w:top w:val="none" w:sz="0" w:space="0" w:color="auto"/>
        <w:left w:val="none" w:sz="0" w:space="0" w:color="auto"/>
        <w:bottom w:val="none" w:sz="0" w:space="0" w:color="auto"/>
        <w:right w:val="none" w:sz="0" w:space="0" w:color="auto"/>
      </w:divBdr>
    </w:div>
    <w:div w:id="114835662">
      <w:bodyDiv w:val="1"/>
      <w:marLeft w:val="0"/>
      <w:marRight w:val="0"/>
      <w:marTop w:val="0"/>
      <w:marBottom w:val="0"/>
      <w:divBdr>
        <w:top w:val="none" w:sz="0" w:space="0" w:color="auto"/>
        <w:left w:val="none" w:sz="0" w:space="0" w:color="auto"/>
        <w:bottom w:val="none" w:sz="0" w:space="0" w:color="auto"/>
        <w:right w:val="none" w:sz="0" w:space="0" w:color="auto"/>
      </w:divBdr>
    </w:div>
    <w:div w:id="115493689">
      <w:bodyDiv w:val="1"/>
      <w:marLeft w:val="0"/>
      <w:marRight w:val="0"/>
      <w:marTop w:val="0"/>
      <w:marBottom w:val="0"/>
      <w:divBdr>
        <w:top w:val="none" w:sz="0" w:space="0" w:color="auto"/>
        <w:left w:val="none" w:sz="0" w:space="0" w:color="auto"/>
        <w:bottom w:val="none" w:sz="0" w:space="0" w:color="auto"/>
        <w:right w:val="none" w:sz="0" w:space="0" w:color="auto"/>
      </w:divBdr>
    </w:div>
    <w:div w:id="115804890">
      <w:bodyDiv w:val="1"/>
      <w:marLeft w:val="0"/>
      <w:marRight w:val="0"/>
      <w:marTop w:val="0"/>
      <w:marBottom w:val="0"/>
      <w:divBdr>
        <w:top w:val="none" w:sz="0" w:space="0" w:color="auto"/>
        <w:left w:val="none" w:sz="0" w:space="0" w:color="auto"/>
        <w:bottom w:val="none" w:sz="0" w:space="0" w:color="auto"/>
        <w:right w:val="none" w:sz="0" w:space="0" w:color="auto"/>
      </w:divBdr>
    </w:div>
    <w:div w:id="116264073">
      <w:bodyDiv w:val="1"/>
      <w:marLeft w:val="0"/>
      <w:marRight w:val="0"/>
      <w:marTop w:val="0"/>
      <w:marBottom w:val="0"/>
      <w:divBdr>
        <w:top w:val="none" w:sz="0" w:space="0" w:color="auto"/>
        <w:left w:val="none" w:sz="0" w:space="0" w:color="auto"/>
        <w:bottom w:val="none" w:sz="0" w:space="0" w:color="auto"/>
        <w:right w:val="none" w:sz="0" w:space="0" w:color="auto"/>
      </w:divBdr>
    </w:div>
    <w:div w:id="116410650">
      <w:bodyDiv w:val="1"/>
      <w:marLeft w:val="0"/>
      <w:marRight w:val="0"/>
      <w:marTop w:val="0"/>
      <w:marBottom w:val="0"/>
      <w:divBdr>
        <w:top w:val="none" w:sz="0" w:space="0" w:color="auto"/>
        <w:left w:val="none" w:sz="0" w:space="0" w:color="auto"/>
        <w:bottom w:val="none" w:sz="0" w:space="0" w:color="auto"/>
        <w:right w:val="none" w:sz="0" w:space="0" w:color="auto"/>
      </w:divBdr>
    </w:div>
    <w:div w:id="116607643">
      <w:bodyDiv w:val="1"/>
      <w:marLeft w:val="0"/>
      <w:marRight w:val="0"/>
      <w:marTop w:val="0"/>
      <w:marBottom w:val="0"/>
      <w:divBdr>
        <w:top w:val="none" w:sz="0" w:space="0" w:color="auto"/>
        <w:left w:val="none" w:sz="0" w:space="0" w:color="auto"/>
        <w:bottom w:val="none" w:sz="0" w:space="0" w:color="auto"/>
        <w:right w:val="none" w:sz="0" w:space="0" w:color="auto"/>
      </w:divBdr>
    </w:div>
    <w:div w:id="116611615">
      <w:bodyDiv w:val="1"/>
      <w:marLeft w:val="0"/>
      <w:marRight w:val="0"/>
      <w:marTop w:val="0"/>
      <w:marBottom w:val="0"/>
      <w:divBdr>
        <w:top w:val="none" w:sz="0" w:space="0" w:color="auto"/>
        <w:left w:val="none" w:sz="0" w:space="0" w:color="auto"/>
        <w:bottom w:val="none" w:sz="0" w:space="0" w:color="auto"/>
        <w:right w:val="none" w:sz="0" w:space="0" w:color="auto"/>
      </w:divBdr>
    </w:div>
    <w:div w:id="117141162">
      <w:bodyDiv w:val="1"/>
      <w:marLeft w:val="0"/>
      <w:marRight w:val="0"/>
      <w:marTop w:val="0"/>
      <w:marBottom w:val="0"/>
      <w:divBdr>
        <w:top w:val="none" w:sz="0" w:space="0" w:color="auto"/>
        <w:left w:val="none" w:sz="0" w:space="0" w:color="auto"/>
        <w:bottom w:val="none" w:sz="0" w:space="0" w:color="auto"/>
        <w:right w:val="none" w:sz="0" w:space="0" w:color="auto"/>
      </w:divBdr>
    </w:div>
    <w:div w:id="117601906">
      <w:bodyDiv w:val="1"/>
      <w:marLeft w:val="0"/>
      <w:marRight w:val="0"/>
      <w:marTop w:val="0"/>
      <w:marBottom w:val="0"/>
      <w:divBdr>
        <w:top w:val="none" w:sz="0" w:space="0" w:color="auto"/>
        <w:left w:val="none" w:sz="0" w:space="0" w:color="auto"/>
        <w:bottom w:val="none" w:sz="0" w:space="0" w:color="auto"/>
        <w:right w:val="none" w:sz="0" w:space="0" w:color="auto"/>
      </w:divBdr>
    </w:div>
    <w:div w:id="117602248">
      <w:bodyDiv w:val="1"/>
      <w:marLeft w:val="0"/>
      <w:marRight w:val="0"/>
      <w:marTop w:val="0"/>
      <w:marBottom w:val="0"/>
      <w:divBdr>
        <w:top w:val="none" w:sz="0" w:space="0" w:color="auto"/>
        <w:left w:val="none" w:sz="0" w:space="0" w:color="auto"/>
        <w:bottom w:val="none" w:sz="0" w:space="0" w:color="auto"/>
        <w:right w:val="none" w:sz="0" w:space="0" w:color="auto"/>
      </w:divBdr>
    </w:div>
    <w:div w:id="117837889">
      <w:bodyDiv w:val="1"/>
      <w:marLeft w:val="0"/>
      <w:marRight w:val="0"/>
      <w:marTop w:val="0"/>
      <w:marBottom w:val="0"/>
      <w:divBdr>
        <w:top w:val="none" w:sz="0" w:space="0" w:color="auto"/>
        <w:left w:val="none" w:sz="0" w:space="0" w:color="auto"/>
        <w:bottom w:val="none" w:sz="0" w:space="0" w:color="auto"/>
        <w:right w:val="none" w:sz="0" w:space="0" w:color="auto"/>
      </w:divBdr>
    </w:div>
    <w:div w:id="117912845">
      <w:bodyDiv w:val="1"/>
      <w:marLeft w:val="0"/>
      <w:marRight w:val="0"/>
      <w:marTop w:val="0"/>
      <w:marBottom w:val="0"/>
      <w:divBdr>
        <w:top w:val="none" w:sz="0" w:space="0" w:color="auto"/>
        <w:left w:val="none" w:sz="0" w:space="0" w:color="auto"/>
        <w:bottom w:val="none" w:sz="0" w:space="0" w:color="auto"/>
        <w:right w:val="none" w:sz="0" w:space="0" w:color="auto"/>
      </w:divBdr>
    </w:div>
    <w:div w:id="118187553">
      <w:bodyDiv w:val="1"/>
      <w:marLeft w:val="0"/>
      <w:marRight w:val="0"/>
      <w:marTop w:val="0"/>
      <w:marBottom w:val="0"/>
      <w:divBdr>
        <w:top w:val="none" w:sz="0" w:space="0" w:color="auto"/>
        <w:left w:val="none" w:sz="0" w:space="0" w:color="auto"/>
        <w:bottom w:val="none" w:sz="0" w:space="0" w:color="auto"/>
        <w:right w:val="none" w:sz="0" w:space="0" w:color="auto"/>
      </w:divBdr>
    </w:div>
    <w:div w:id="118571868">
      <w:bodyDiv w:val="1"/>
      <w:marLeft w:val="0"/>
      <w:marRight w:val="0"/>
      <w:marTop w:val="0"/>
      <w:marBottom w:val="0"/>
      <w:divBdr>
        <w:top w:val="none" w:sz="0" w:space="0" w:color="auto"/>
        <w:left w:val="none" w:sz="0" w:space="0" w:color="auto"/>
        <w:bottom w:val="none" w:sz="0" w:space="0" w:color="auto"/>
        <w:right w:val="none" w:sz="0" w:space="0" w:color="auto"/>
      </w:divBdr>
    </w:div>
    <w:div w:id="118620181">
      <w:bodyDiv w:val="1"/>
      <w:marLeft w:val="0"/>
      <w:marRight w:val="0"/>
      <w:marTop w:val="0"/>
      <w:marBottom w:val="0"/>
      <w:divBdr>
        <w:top w:val="none" w:sz="0" w:space="0" w:color="auto"/>
        <w:left w:val="none" w:sz="0" w:space="0" w:color="auto"/>
        <w:bottom w:val="none" w:sz="0" w:space="0" w:color="auto"/>
        <w:right w:val="none" w:sz="0" w:space="0" w:color="auto"/>
      </w:divBdr>
    </w:div>
    <w:div w:id="118767604">
      <w:bodyDiv w:val="1"/>
      <w:marLeft w:val="0"/>
      <w:marRight w:val="0"/>
      <w:marTop w:val="0"/>
      <w:marBottom w:val="0"/>
      <w:divBdr>
        <w:top w:val="none" w:sz="0" w:space="0" w:color="auto"/>
        <w:left w:val="none" w:sz="0" w:space="0" w:color="auto"/>
        <w:bottom w:val="none" w:sz="0" w:space="0" w:color="auto"/>
        <w:right w:val="none" w:sz="0" w:space="0" w:color="auto"/>
      </w:divBdr>
    </w:div>
    <w:div w:id="119031889">
      <w:bodyDiv w:val="1"/>
      <w:marLeft w:val="0"/>
      <w:marRight w:val="0"/>
      <w:marTop w:val="0"/>
      <w:marBottom w:val="0"/>
      <w:divBdr>
        <w:top w:val="none" w:sz="0" w:space="0" w:color="auto"/>
        <w:left w:val="none" w:sz="0" w:space="0" w:color="auto"/>
        <w:bottom w:val="none" w:sz="0" w:space="0" w:color="auto"/>
        <w:right w:val="none" w:sz="0" w:space="0" w:color="auto"/>
      </w:divBdr>
    </w:div>
    <w:div w:id="119038678">
      <w:bodyDiv w:val="1"/>
      <w:marLeft w:val="0"/>
      <w:marRight w:val="0"/>
      <w:marTop w:val="0"/>
      <w:marBottom w:val="0"/>
      <w:divBdr>
        <w:top w:val="none" w:sz="0" w:space="0" w:color="auto"/>
        <w:left w:val="none" w:sz="0" w:space="0" w:color="auto"/>
        <w:bottom w:val="none" w:sz="0" w:space="0" w:color="auto"/>
        <w:right w:val="none" w:sz="0" w:space="0" w:color="auto"/>
      </w:divBdr>
    </w:div>
    <w:div w:id="119493504">
      <w:bodyDiv w:val="1"/>
      <w:marLeft w:val="0"/>
      <w:marRight w:val="0"/>
      <w:marTop w:val="0"/>
      <w:marBottom w:val="0"/>
      <w:divBdr>
        <w:top w:val="none" w:sz="0" w:space="0" w:color="auto"/>
        <w:left w:val="none" w:sz="0" w:space="0" w:color="auto"/>
        <w:bottom w:val="none" w:sz="0" w:space="0" w:color="auto"/>
        <w:right w:val="none" w:sz="0" w:space="0" w:color="auto"/>
      </w:divBdr>
    </w:div>
    <w:div w:id="120614375">
      <w:bodyDiv w:val="1"/>
      <w:marLeft w:val="0"/>
      <w:marRight w:val="0"/>
      <w:marTop w:val="0"/>
      <w:marBottom w:val="0"/>
      <w:divBdr>
        <w:top w:val="none" w:sz="0" w:space="0" w:color="auto"/>
        <w:left w:val="none" w:sz="0" w:space="0" w:color="auto"/>
        <w:bottom w:val="none" w:sz="0" w:space="0" w:color="auto"/>
        <w:right w:val="none" w:sz="0" w:space="0" w:color="auto"/>
      </w:divBdr>
    </w:div>
    <w:div w:id="121000986">
      <w:bodyDiv w:val="1"/>
      <w:marLeft w:val="0"/>
      <w:marRight w:val="0"/>
      <w:marTop w:val="0"/>
      <w:marBottom w:val="0"/>
      <w:divBdr>
        <w:top w:val="none" w:sz="0" w:space="0" w:color="auto"/>
        <w:left w:val="none" w:sz="0" w:space="0" w:color="auto"/>
        <w:bottom w:val="none" w:sz="0" w:space="0" w:color="auto"/>
        <w:right w:val="none" w:sz="0" w:space="0" w:color="auto"/>
      </w:divBdr>
    </w:div>
    <w:div w:id="121312132">
      <w:bodyDiv w:val="1"/>
      <w:marLeft w:val="0"/>
      <w:marRight w:val="0"/>
      <w:marTop w:val="0"/>
      <w:marBottom w:val="0"/>
      <w:divBdr>
        <w:top w:val="none" w:sz="0" w:space="0" w:color="auto"/>
        <w:left w:val="none" w:sz="0" w:space="0" w:color="auto"/>
        <w:bottom w:val="none" w:sz="0" w:space="0" w:color="auto"/>
        <w:right w:val="none" w:sz="0" w:space="0" w:color="auto"/>
      </w:divBdr>
    </w:div>
    <w:div w:id="122117221">
      <w:bodyDiv w:val="1"/>
      <w:marLeft w:val="0"/>
      <w:marRight w:val="0"/>
      <w:marTop w:val="0"/>
      <w:marBottom w:val="0"/>
      <w:divBdr>
        <w:top w:val="none" w:sz="0" w:space="0" w:color="auto"/>
        <w:left w:val="none" w:sz="0" w:space="0" w:color="auto"/>
        <w:bottom w:val="none" w:sz="0" w:space="0" w:color="auto"/>
        <w:right w:val="none" w:sz="0" w:space="0" w:color="auto"/>
      </w:divBdr>
    </w:div>
    <w:div w:id="122500400">
      <w:bodyDiv w:val="1"/>
      <w:marLeft w:val="0"/>
      <w:marRight w:val="0"/>
      <w:marTop w:val="0"/>
      <w:marBottom w:val="0"/>
      <w:divBdr>
        <w:top w:val="none" w:sz="0" w:space="0" w:color="auto"/>
        <w:left w:val="none" w:sz="0" w:space="0" w:color="auto"/>
        <w:bottom w:val="none" w:sz="0" w:space="0" w:color="auto"/>
        <w:right w:val="none" w:sz="0" w:space="0" w:color="auto"/>
      </w:divBdr>
    </w:div>
    <w:div w:id="122769917">
      <w:bodyDiv w:val="1"/>
      <w:marLeft w:val="0"/>
      <w:marRight w:val="0"/>
      <w:marTop w:val="0"/>
      <w:marBottom w:val="0"/>
      <w:divBdr>
        <w:top w:val="none" w:sz="0" w:space="0" w:color="auto"/>
        <w:left w:val="none" w:sz="0" w:space="0" w:color="auto"/>
        <w:bottom w:val="none" w:sz="0" w:space="0" w:color="auto"/>
        <w:right w:val="none" w:sz="0" w:space="0" w:color="auto"/>
      </w:divBdr>
    </w:div>
    <w:div w:id="122818487">
      <w:bodyDiv w:val="1"/>
      <w:marLeft w:val="0"/>
      <w:marRight w:val="0"/>
      <w:marTop w:val="0"/>
      <w:marBottom w:val="0"/>
      <w:divBdr>
        <w:top w:val="none" w:sz="0" w:space="0" w:color="auto"/>
        <w:left w:val="none" w:sz="0" w:space="0" w:color="auto"/>
        <w:bottom w:val="none" w:sz="0" w:space="0" w:color="auto"/>
        <w:right w:val="none" w:sz="0" w:space="0" w:color="auto"/>
      </w:divBdr>
    </w:div>
    <w:div w:id="122819954">
      <w:bodyDiv w:val="1"/>
      <w:marLeft w:val="0"/>
      <w:marRight w:val="0"/>
      <w:marTop w:val="0"/>
      <w:marBottom w:val="0"/>
      <w:divBdr>
        <w:top w:val="none" w:sz="0" w:space="0" w:color="auto"/>
        <w:left w:val="none" w:sz="0" w:space="0" w:color="auto"/>
        <w:bottom w:val="none" w:sz="0" w:space="0" w:color="auto"/>
        <w:right w:val="none" w:sz="0" w:space="0" w:color="auto"/>
      </w:divBdr>
    </w:div>
    <w:div w:id="122889527">
      <w:bodyDiv w:val="1"/>
      <w:marLeft w:val="0"/>
      <w:marRight w:val="0"/>
      <w:marTop w:val="0"/>
      <w:marBottom w:val="0"/>
      <w:divBdr>
        <w:top w:val="none" w:sz="0" w:space="0" w:color="auto"/>
        <w:left w:val="none" w:sz="0" w:space="0" w:color="auto"/>
        <w:bottom w:val="none" w:sz="0" w:space="0" w:color="auto"/>
        <w:right w:val="none" w:sz="0" w:space="0" w:color="auto"/>
      </w:divBdr>
    </w:div>
    <w:div w:id="123545134">
      <w:bodyDiv w:val="1"/>
      <w:marLeft w:val="0"/>
      <w:marRight w:val="0"/>
      <w:marTop w:val="0"/>
      <w:marBottom w:val="0"/>
      <w:divBdr>
        <w:top w:val="none" w:sz="0" w:space="0" w:color="auto"/>
        <w:left w:val="none" w:sz="0" w:space="0" w:color="auto"/>
        <w:bottom w:val="none" w:sz="0" w:space="0" w:color="auto"/>
        <w:right w:val="none" w:sz="0" w:space="0" w:color="auto"/>
      </w:divBdr>
    </w:div>
    <w:div w:id="123890743">
      <w:bodyDiv w:val="1"/>
      <w:marLeft w:val="0"/>
      <w:marRight w:val="0"/>
      <w:marTop w:val="0"/>
      <w:marBottom w:val="0"/>
      <w:divBdr>
        <w:top w:val="none" w:sz="0" w:space="0" w:color="auto"/>
        <w:left w:val="none" w:sz="0" w:space="0" w:color="auto"/>
        <w:bottom w:val="none" w:sz="0" w:space="0" w:color="auto"/>
        <w:right w:val="none" w:sz="0" w:space="0" w:color="auto"/>
      </w:divBdr>
    </w:div>
    <w:div w:id="123894778">
      <w:bodyDiv w:val="1"/>
      <w:marLeft w:val="0"/>
      <w:marRight w:val="0"/>
      <w:marTop w:val="0"/>
      <w:marBottom w:val="0"/>
      <w:divBdr>
        <w:top w:val="none" w:sz="0" w:space="0" w:color="auto"/>
        <w:left w:val="none" w:sz="0" w:space="0" w:color="auto"/>
        <w:bottom w:val="none" w:sz="0" w:space="0" w:color="auto"/>
        <w:right w:val="none" w:sz="0" w:space="0" w:color="auto"/>
      </w:divBdr>
    </w:div>
    <w:div w:id="124278492">
      <w:bodyDiv w:val="1"/>
      <w:marLeft w:val="0"/>
      <w:marRight w:val="0"/>
      <w:marTop w:val="0"/>
      <w:marBottom w:val="0"/>
      <w:divBdr>
        <w:top w:val="none" w:sz="0" w:space="0" w:color="auto"/>
        <w:left w:val="none" w:sz="0" w:space="0" w:color="auto"/>
        <w:bottom w:val="none" w:sz="0" w:space="0" w:color="auto"/>
        <w:right w:val="none" w:sz="0" w:space="0" w:color="auto"/>
      </w:divBdr>
    </w:div>
    <w:div w:id="124391323">
      <w:bodyDiv w:val="1"/>
      <w:marLeft w:val="0"/>
      <w:marRight w:val="0"/>
      <w:marTop w:val="0"/>
      <w:marBottom w:val="0"/>
      <w:divBdr>
        <w:top w:val="none" w:sz="0" w:space="0" w:color="auto"/>
        <w:left w:val="none" w:sz="0" w:space="0" w:color="auto"/>
        <w:bottom w:val="none" w:sz="0" w:space="0" w:color="auto"/>
        <w:right w:val="none" w:sz="0" w:space="0" w:color="auto"/>
      </w:divBdr>
    </w:div>
    <w:div w:id="124396748">
      <w:bodyDiv w:val="1"/>
      <w:marLeft w:val="0"/>
      <w:marRight w:val="0"/>
      <w:marTop w:val="0"/>
      <w:marBottom w:val="0"/>
      <w:divBdr>
        <w:top w:val="none" w:sz="0" w:space="0" w:color="auto"/>
        <w:left w:val="none" w:sz="0" w:space="0" w:color="auto"/>
        <w:bottom w:val="none" w:sz="0" w:space="0" w:color="auto"/>
        <w:right w:val="none" w:sz="0" w:space="0" w:color="auto"/>
      </w:divBdr>
    </w:div>
    <w:div w:id="124398941">
      <w:bodyDiv w:val="1"/>
      <w:marLeft w:val="0"/>
      <w:marRight w:val="0"/>
      <w:marTop w:val="0"/>
      <w:marBottom w:val="0"/>
      <w:divBdr>
        <w:top w:val="none" w:sz="0" w:space="0" w:color="auto"/>
        <w:left w:val="none" w:sz="0" w:space="0" w:color="auto"/>
        <w:bottom w:val="none" w:sz="0" w:space="0" w:color="auto"/>
        <w:right w:val="none" w:sz="0" w:space="0" w:color="auto"/>
      </w:divBdr>
    </w:div>
    <w:div w:id="124738421">
      <w:bodyDiv w:val="1"/>
      <w:marLeft w:val="0"/>
      <w:marRight w:val="0"/>
      <w:marTop w:val="0"/>
      <w:marBottom w:val="0"/>
      <w:divBdr>
        <w:top w:val="none" w:sz="0" w:space="0" w:color="auto"/>
        <w:left w:val="none" w:sz="0" w:space="0" w:color="auto"/>
        <w:bottom w:val="none" w:sz="0" w:space="0" w:color="auto"/>
        <w:right w:val="none" w:sz="0" w:space="0" w:color="auto"/>
      </w:divBdr>
    </w:div>
    <w:div w:id="125121400">
      <w:bodyDiv w:val="1"/>
      <w:marLeft w:val="0"/>
      <w:marRight w:val="0"/>
      <w:marTop w:val="0"/>
      <w:marBottom w:val="0"/>
      <w:divBdr>
        <w:top w:val="none" w:sz="0" w:space="0" w:color="auto"/>
        <w:left w:val="none" w:sz="0" w:space="0" w:color="auto"/>
        <w:bottom w:val="none" w:sz="0" w:space="0" w:color="auto"/>
        <w:right w:val="none" w:sz="0" w:space="0" w:color="auto"/>
      </w:divBdr>
    </w:div>
    <w:div w:id="125247524">
      <w:bodyDiv w:val="1"/>
      <w:marLeft w:val="0"/>
      <w:marRight w:val="0"/>
      <w:marTop w:val="0"/>
      <w:marBottom w:val="0"/>
      <w:divBdr>
        <w:top w:val="none" w:sz="0" w:space="0" w:color="auto"/>
        <w:left w:val="none" w:sz="0" w:space="0" w:color="auto"/>
        <w:bottom w:val="none" w:sz="0" w:space="0" w:color="auto"/>
        <w:right w:val="none" w:sz="0" w:space="0" w:color="auto"/>
      </w:divBdr>
    </w:div>
    <w:div w:id="125438038">
      <w:bodyDiv w:val="1"/>
      <w:marLeft w:val="0"/>
      <w:marRight w:val="0"/>
      <w:marTop w:val="0"/>
      <w:marBottom w:val="0"/>
      <w:divBdr>
        <w:top w:val="none" w:sz="0" w:space="0" w:color="auto"/>
        <w:left w:val="none" w:sz="0" w:space="0" w:color="auto"/>
        <w:bottom w:val="none" w:sz="0" w:space="0" w:color="auto"/>
        <w:right w:val="none" w:sz="0" w:space="0" w:color="auto"/>
      </w:divBdr>
    </w:div>
    <w:div w:id="125700703">
      <w:bodyDiv w:val="1"/>
      <w:marLeft w:val="0"/>
      <w:marRight w:val="0"/>
      <w:marTop w:val="0"/>
      <w:marBottom w:val="0"/>
      <w:divBdr>
        <w:top w:val="none" w:sz="0" w:space="0" w:color="auto"/>
        <w:left w:val="none" w:sz="0" w:space="0" w:color="auto"/>
        <w:bottom w:val="none" w:sz="0" w:space="0" w:color="auto"/>
        <w:right w:val="none" w:sz="0" w:space="0" w:color="auto"/>
      </w:divBdr>
    </w:div>
    <w:div w:id="125903115">
      <w:bodyDiv w:val="1"/>
      <w:marLeft w:val="0"/>
      <w:marRight w:val="0"/>
      <w:marTop w:val="0"/>
      <w:marBottom w:val="0"/>
      <w:divBdr>
        <w:top w:val="none" w:sz="0" w:space="0" w:color="auto"/>
        <w:left w:val="none" w:sz="0" w:space="0" w:color="auto"/>
        <w:bottom w:val="none" w:sz="0" w:space="0" w:color="auto"/>
        <w:right w:val="none" w:sz="0" w:space="0" w:color="auto"/>
      </w:divBdr>
    </w:div>
    <w:div w:id="126165810">
      <w:bodyDiv w:val="1"/>
      <w:marLeft w:val="0"/>
      <w:marRight w:val="0"/>
      <w:marTop w:val="0"/>
      <w:marBottom w:val="0"/>
      <w:divBdr>
        <w:top w:val="none" w:sz="0" w:space="0" w:color="auto"/>
        <w:left w:val="none" w:sz="0" w:space="0" w:color="auto"/>
        <w:bottom w:val="none" w:sz="0" w:space="0" w:color="auto"/>
        <w:right w:val="none" w:sz="0" w:space="0" w:color="auto"/>
      </w:divBdr>
    </w:div>
    <w:div w:id="126317012">
      <w:bodyDiv w:val="1"/>
      <w:marLeft w:val="0"/>
      <w:marRight w:val="0"/>
      <w:marTop w:val="0"/>
      <w:marBottom w:val="0"/>
      <w:divBdr>
        <w:top w:val="none" w:sz="0" w:space="0" w:color="auto"/>
        <w:left w:val="none" w:sz="0" w:space="0" w:color="auto"/>
        <w:bottom w:val="none" w:sz="0" w:space="0" w:color="auto"/>
        <w:right w:val="none" w:sz="0" w:space="0" w:color="auto"/>
      </w:divBdr>
    </w:div>
    <w:div w:id="126700033">
      <w:bodyDiv w:val="1"/>
      <w:marLeft w:val="0"/>
      <w:marRight w:val="0"/>
      <w:marTop w:val="0"/>
      <w:marBottom w:val="0"/>
      <w:divBdr>
        <w:top w:val="none" w:sz="0" w:space="0" w:color="auto"/>
        <w:left w:val="none" w:sz="0" w:space="0" w:color="auto"/>
        <w:bottom w:val="none" w:sz="0" w:space="0" w:color="auto"/>
        <w:right w:val="none" w:sz="0" w:space="0" w:color="auto"/>
      </w:divBdr>
    </w:div>
    <w:div w:id="127548849">
      <w:bodyDiv w:val="1"/>
      <w:marLeft w:val="0"/>
      <w:marRight w:val="0"/>
      <w:marTop w:val="0"/>
      <w:marBottom w:val="0"/>
      <w:divBdr>
        <w:top w:val="none" w:sz="0" w:space="0" w:color="auto"/>
        <w:left w:val="none" w:sz="0" w:space="0" w:color="auto"/>
        <w:bottom w:val="none" w:sz="0" w:space="0" w:color="auto"/>
        <w:right w:val="none" w:sz="0" w:space="0" w:color="auto"/>
      </w:divBdr>
    </w:div>
    <w:div w:id="128211923">
      <w:bodyDiv w:val="1"/>
      <w:marLeft w:val="0"/>
      <w:marRight w:val="0"/>
      <w:marTop w:val="0"/>
      <w:marBottom w:val="0"/>
      <w:divBdr>
        <w:top w:val="none" w:sz="0" w:space="0" w:color="auto"/>
        <w:left w:val="none" w:sz="0" w:space="0" w:color="auto"/>
        <w:bottom w:val="none" w:sz="0" w:space="0" w:color="auto"/>
        <w:right w:val="none" w:sz="0" w:space="0" w:color="auto"/>
      </w:divBdr>
    </w:div>
    <w:div w:id="128744535">
      <w:bodyDiv w:val="1"/>
      <w:marLeft w:val="0"/>
      <w:marRight w:val="0"/>
      <w:marTop w:val="0"/>
      <w:marBottom w:val="0"/>
      <w:divBdr>
        <w:top w:val="none" w:sz="0" w:space="0" w:color="auto"/>
        <w:left w:val="none" w:sz="0" w:space="0" w:color="auto"/>
        <w:bottom w:val="none" w:sz="0" w:space="0" w:color="auto"/>
        <w:right w:val="none" w:sz="0" w:space="0" w:color="auto"/>
      </w:divBdr>
    </w:div>
    <w:div w:id="128938830">
      <w:bodyDiv w:val="1"/>
      <w:marLeft w:val="0"/>
      <w:marRight w:val="0"/>
      <w:marTop w:val="0"/>
      <w:marBottom w:val="0"/>
      <w:divBdr>
        <w:top w:val="none" w:sz="0" w:space="0" w:color="auto"/>
        <w:left w:val="none" w:sz="0" w:space="0" w:color="auto"/>
        <w:bottom w:val="none" w:sz="0" w:space="0" w:color="auto"/>
        <w:right w:val="none" w:sz="0" w:space="0" w:color="auto"/>
      </w:divBdr>
    </w:div>
    <w:div w:id="129054551">
      <w:bodyDiv w:val="1"/>
      <w:marLeft w:val="0"/>
      <w:marRight w:val="0"/>
      <w:marTop w:val="0"/>
      <w:marBottom w:val="0"/>
      <w:divBdr>
        <w:top w:val="none" w:sz="0" w:space="0" w:color="auto"/>
        <w:left w:val="none" w:sz="0" w:space="0" w:color="auto"/>
        <w:bottom w:val="none" w:sz="0" w:space="0" w:color="auto"/>
        <w:right w:val="none" w:sz="0" w:space="0" w:color="auto"/>
      </w:divBdr>
    </w:div>
    <w:div w:id="129058456">
      <w:bodyDiv w:val="1"/>
      <w:marLeft w:val="0"/>
      <w:marRight w:val="0"/>
      <w:marTop w:val="0"/>
      <w:marBottom w:val="0"/>
      <w:divBdr>
        <w:top w:val="none" w:sz="0" w:space="0" w:color="auto"/>
        <w:left w:val="none" w:sz="0" w:space="0" w:color="auto"/>
        <w:bottom w:val="none" w:sz="0" w:space="0" w:color="auto"/>
        <w:right w:val="none" w:sz="0" w:space="0" w:color="auto"/>
      </w:divBdr>
    </w:div>
    <w:div w:id="129175247">
      <w:bodyDiv w:val="1"/>
      <w:marLeft w:val="0"/>
      <w:marRight w:val="0"/>
      <w:marTop w:val="0"/>
      <w:marBottom w:val="0"/>
      <w:divBdr>
        <w:top w:val="none" w:sz="0" w:space="0" w:color="auto"/>
        <w:left w:val="none" w:sz="0" w:space="0" w:color="auto"/>
        <w:bottom w:val="none" w:sz="0" w:space="0" w:color="auto"/>
        <w:right w:val="none" w:sz="0" w:space="0" w:color="auto"/>
      </w:divBdr>
    </w:div>
    <w:div w:id="129635095">
      <w:bodyDiv w:val="1"/>
      <w:marLeft w:val="0"/>
      <w:marRight w:val="0"/>
      <w:marTop w:val="0"/>
      <w:marBottom w:val="0"/>
      <w:divBdr>
        <w:top w:val="none" w:sz="0" w:space="0" w:color="auto"/>
        <w:left w:val="none" w:sz="0" w:space="0" w:color="auto"/>
        <w:bottom w:val="none" w:sz="0" w:space="0" w:color="auto"/>
        <w:right w:val="none" w:sz="0" w:space="0" w:color="auto"/>
      </w:divBdr>
    </w:div>
    <w:div w:id="130052990">
      <w:bodyDiv w:val="1"/>
      <w:marLeft w:val="0"/>
      <w:marRight w:val="0"/>
      <w:marTop w:val="0"/>
      <w:marBottom w:val="0"/>
      <w:divBdr>
        <w:top w:val="none" w:sz="0" w:space="0" w:color="auto"/>
        <w:left w:val="none" w:sz="0" w:space="0" w:color="auto"/>
        <w:bottom w:val="none" w:sz="0" w:space="0" w:color="auto"/>
        <w:right w:val="none" w:sz="0" w:space="0" w:color="auto"/>
      </w:divBdr>
    </w:div>
    <w:div w:id="130053130">
      <w:bodyDiv w:val="1"/>
      <w:marLeft w:val="0"/>
      <w:marRight w:val="0"/>
      <w:marTop w:val="0"/>
      <w:marBottom w:val="0"/>
      <w:divBdr>
        <w:top w:val="none" w:sz="0" w:space="0" w:color="auto"/>
        <w:left w:val="none" w:sz="0" w:space="0" w:color="auto"/>
        <w:bottom w:val="none" w:sz="0" w:space="0" w:color="auto"/>
        <w:right w:val="none" w:sz="0" w:space="0" w:color="auto"/>
      </w:divBdr>
    </w:div>
    <w:div w:id="131482756">
      <w:bodyDiv w:val="1"/>
      <w:marLeft w:val="0"/>
      <w:marRight w:val="0"/>
      <w:marTop w:val="0"/>
      <w:marBottom w:val="0"/>
      <w:divBdr>
        <w:top w:val="none" w:sz="0" w:space="0" w:color="auto"/>
        <w:left w:val="none" w:sz="0" w:space="0" w:color="auto"/>
        <w:bottom w:val="none" w:sz="0" w:space="0" w:color="auto"/>
        <w:right w:val="none" w:sz="0" w:space="0" w:color="auto"/>
      </w:divBdr>
    </w:div>
    <w:div w:id="131558711">
      <w:bodyDiv w:val="1"/>
      <w:marLeft w:val="0"/>
      <w:marRight w:val="0"/>
      <w:marTop w:val="0"/>
      <w:marBottom w:val="0"/>
      <w:divBdr>
        <w:top w:val="none" w:sz="0" w:space="0" w:color="auto"/>
        <w:left w:val="none" w:sz="0" w:space="0" w:color="auto"/>
        <w:bottom w:val="none" w:sz="0" w:space="0" w:color="auto"/>
        <w:right w:val="none" w:sz="0" w:space="0" w:color="auto"/>
      </w:divBdr>
    </w:div>
    <w:div w:id="131602279">
      <w:bodyDiv w:val="1"/>
      <w:marLeft w:val="0"/>
      <w:marRight w:val="0"/>
      <w:marTop w:val="0"/>
      <w:marBottom w:val="0"/>
      <w:divBdr>
        <w:top w:val="none" w:sz="0" w:space="0" w:color="auto"/>
        <w:left w:val="none" w:sz="0" w:space="0" w:color="auto"/>
        <w:bottom w:val="none" w:sz="0" w:space="0" w:color="auto"/>
        <w:right w:val="none" w:sz="0" w:space="0" w:color="auto"/>
      </w:divBdr>
    </w:div>
    <w:div w:id="131673946">
      <w:bodyDiv w:val="1"/>
      <w:marLeft w:val="0"/>
      <w:marRight w:val="0"/>
      <w:marTop w:val="0"/>
      <w:marBottom w:val="0"/>
      <w:divBdr>
        <w:top w:val="none" w:sz="0" w:space="0" w:color="auto"/>
        <w:left w:val="none" w:sz="0" w:space="0" w:color="auto"/>
        <w:bottom w:val="none" w:sz="0" w:space="0" w:color="auto"/>
        <w:right w:val="none" w:sz="0" w:space="0" w:color="auto"/>
      </w:divBdr>
    </w:div>
    <w:div w:id="131824865">
      <w:bodyDiv w:val="1"/>
      <w:marLeft w:val="0"/>
      <w:marRight w:val="0"/>
      <w:marTop w:val="0"/>
      <w:marBottom w:val="0"/>
      <w:divBdr>
        <w:top w:val="none" w:sz="0" w:space="0" w:color="auto"/>
        <w:left w:val="none" w:sz="0" w:space="0" w:color="auto"/>
        <w:bottom w:val="none" w:sz="0" w:space="0" w:color="auto"/>
        <w:right w:val="none" w:sz="0" w:space="0" w:color="auto"/>
      </w:divBdr>
    </w:div>
    <w:div w:id="132257371">
      <w:bodyDiv w:val="1"/>
      <w:marLeft w:val="0"/>
      <w:marRight w:val="0"/>
      <w:marTop w:val="0"/>
      <w:marBottom w:val="0"/>
      <w:divBdr>
        <w:top w:val="none" w:sz="0" w:space="0" w:color="auto"/>
        <w:left w:val="none" w:sz="0" w:space="0" w:color="auto"/>
        <w:bottom w:val="none" w:sz="0" w:space="0" w:color="auto"/>
        <w:right w:val="none" w:sz="0" w:space="0" w:color="auto"/>
      </w:divBdr>
    </w:div>
    <w:div w:id="132406052">
      <w:bodyDiv w:val="1"/>
      <w:marLeft w:val="0"/>
      <w:marRight w:val="0"/>
      <w:marTop w:val="0"/>
      <w:marBottom w:val="0"/>
      <w:divBdr>
        <w:top w:val="none" w:sz="0" w:space="0" w:color="auto"/>
        <w:left w:val="none" w:sz="0" w:space="0" w:color="auto"/>
        <w:bottom w:val="none" w:sz="0" w:space="0" w:color="auto"/>
        <w:right w:val="none" w:sz="0" w:space="0" w:color="auto"/>
      </w:divBdr>
    </w:div>
    <w:div w:id="132449781">
      <w:bodyDiv w:val="1"/>
      <w:marLeft w:val="0"/>
      <w:marRight w:val="0"/>
      <w:marTop w:val="0"/>
      <w:marBottom w:val="0"/>
      <w:divBdr>
        <w:top w:val="none" w:sz="0" w:space="0" w:color="auto"/>
        <w:left w:val="none" w:sz="0" w:space="0" w:color="auto"/>
        <w:bottom w:val="none" w:sz="0" w:space="0" w:color="auto"/>
        <w:right w:val="none" w:sz="0" w:space="0" w:color="auto"/>
      </w:divBdr>
    </w:div>
    <w:div w:id="132794167">
      <w:bodyDiv w:val="1"/>
      <w:marLeft w:val="0"/>
      <w:marRight w:val="0"/>
      <w:marTop w:val="0"/>
      <w:marBottom w:val="0"/>
      <w:divBdr>
        <w:top w:val="none" w:sz="0" w:space="0" w:color="auto"/>
        <w:left w:val="none" w:sz="0" w:space="0" w:color="auto"/>
        <w:bottom w:val="none" w:sz="0" w:space="0" w:color="auto"/>
        <w:right w:val="none" w:sz="0" w:space="0" w:color="auto"/>
      </w:divBdr>
    </w:div>
    <w:div w:id="133104837">
      <w:bodyDiv w:val="1"/>
      <w:marLeft w:val="0"/>
      <w:marRight w:val="0"/>
      <w:marTop w:val="0"/>
      <w:marBottom w:val="0"/>
      <w:divBdr>
        <w:top w:val="none" w:sz="0" w:space="0" w:color="auto"/>
        <w:left w:val="none" w:sz="0" w:space="0" w:color="auto"/>
        <w:bottom w:val="none" w:sz="0" w:space="0" w:color="auto"/>
        <w:right w:val="none" w:sz="0" w:space="0" w:color="auto"/>
      </w:divBdr>
    </w:div>
    <w:div w:id="133764233">
      <w:bodyDiv w:val="1"/>
      <w:marLeft w:val="0"/>
      <w:marRight w:val="0"/>
      <w:marTop w:val="0"/>
      <w:marBottom w:val="0"/>
      <w:divBdr>
        <w:top w:val="none" w:sz="0" w:space="0" w:color="auto"/>
        <w:left w:val="none" w:sz="0" w:space="0" w:color="auto"/>
        <w:bottom w:val="none" w:sz="0" w:space="0" w:color="auto"/>
        <w:right w:val="none" w:sz="0" w:space="0" w:color="auto"/>
      </w:divBdr>
    </w:div>
    <w:div w:id="134178486">
      <w:bodyDiv w:val="1"/>
      <w:marLeft w:val="0"/>
      <w:marRight w:val="0"/>
      <w:marTop w:val="0"/>
      <w:marBottom w:val="0"/>
      <w:divBdr>
        <w:top w:val="none" w:sz="0" w:space="0" w:color="auto"/>
        <w:left w:val="none" w:sz="0" w:space="0" w:color="auto"/>
        <w:bottom w:val="none" w:sz="0" w:space="0" w:color="auto"/>
        <w:right w:val="none" w:sz="0" w:space="0" w:color="auto"/>
      </w:divBdr>
    </w:div>
    <w:div w:id="134951875">
      <w:bodyDiv w:val="1"/>
      <w:marLeft w:val="0"/>
      <w:marRight w:val="0"/>
      <w:marTop w:val="0"/>
      <w:marBottom w:val="0"/>
      <w:divBdr>
        <w:top w:val="none" w:sz="0" w:space="0" w:color="auto"/>
        <w:left w:val="none" w:sz="0" w:space="0" w:color="auto"/>
        <w:bottom w:val="none" w:sz="0" w:space="0" w:color="auto"/>
        <w:right w:val="none" w:sz="0" w:space="0" w:color="auto"/>
      </w:divBdr>
    </w:div>
    <w:div w:id="135343161">
      <w:bodyDiv w:val="1"/>
      <w:marLeft w:val="0"/>
      <w:marRight w:val="0"/>
      <w:marTop w:val="0"/>
      <w:marBottom w:val="0"/>
      <w:divBdr>
        <w:top w:val="none" w:sz="0" w:space="0" w:color="auto"/>
        <w:left w:val="none" w:sz="0" w:space="0" w:color="auto"/>
        <w:bottom w:val="none" w:sz="0" w:space="0" w:color="auto"/>
        <w:right w:val="none" w:sz="0" w:space="0" w:color="auto"/>
      </w:divBdr>
    </w:div>
    <w:div w:id="135493480">
      <w:bodyDiv w:val="1"/>
      <w:marLeft w:val="0"/>
      <w:marRight w:val="0"/>
      <w:marTop w:val="0"/>
      <w:marBottom w:val="0"/>
      <w:divBdr>
        <w:top w:val="none" w:sz="0" w:space="0" w:color="auto"/>
        <w:left w:val="none" w:sz="0" w:space="0" w:color="auto"/>
        <w:bottom w:val="none" w:sz="0" w:space="0" w:color="auto"/>
        <w:right w:val="none" w:sz="0" w:space="0" w:color="auto"/>
      </w:divBdr>
    </w:div>
    <w:div w:id="135999691">
      <w:bodyDiv w:val="1"/>
      <w:marLeft w:val="0"/>
      <w:marRight w:val="0"/>
      <w:marTop w:val="0"/>
      <w:marBottom w:val="0"/>
      <w:divBdr>
        <w:top w:val="none" w:sz="0" w:space="0" w:color="auto"/>
        <w:left w:val="none" w:sz="0" w:space="0" w:color="auto"/>
        <w:bottom w:val="none" w:sz="0" w:space="0" w:color="auto"/>
        <w:right w:val="none" w:sz="0" w:space="0" w:color="auto"/>
      </w:divBdr>
    </w:div>
    <w:div w:id="136537836">
      <w:bodyDiv w:val="1"/>
      <w:marLeft w:val="0"/>
      <w:marRight w:val="0"/>
      <w:marTop w:val="0"/>
      <w:marBottom w:val="0"/>
      <w:divBdr>
        <w:top w:val="none" w:sz="0" w:space="0" w:color="auto"/>
        <w:left w:val="none" w:sz="0" w:space="0" w:color="auto"/>
        <w:bottom w:val="none" w:sz="0" w:space="0" w:color="auto"/>
        <w:right w:val="none" w:sz="0" w:space="0" w:color="auto"/>
      </w:divBdr>
    </w:div>
    <w:div w:id="136849856">
      <w:bodyDiv w:val="1"/>
      <w:marLeft w:val="0"/>
      <w:marRight w:val="0"/>
      <w:marTop w:val="0"/>
      <w:marBottom w:val="0"/>
      <w:divBdr>
        <w:top w:val="none" w:sz="0" w:space="0" w:color="auto"/>
        <w:left w:val="none" w:sz="0" w:space="0" w:color="auto"/>
        <w:bottom w:val="none" w:sz="0" w:space="0" w:color="auto"/>
        <w:right w:val="none" w:sz="0" w:space="0" w:color="auto"/>
      </w:divBdr>
    </w:div>
    <w:div w:id="137184277">
      <w:bodyDiv w:val="1"/>
      <w:marLeft w:val="0"/>
      <w:marRight w:val="0"/>
      <w:marTop w:val="0"/>
      <w:marBottom w:val="0"/>
      <w:divBdr>
        <w:top w:val="none" w:sz="0" w:space="0" w:color="auto"/>
        <w:left w:val="none" w:sz="0" w:space="0" w:color="auto"/>
        <w:bottom w:val="none" w:sz="0" w:space="0" w:color="auto"/>
        <w:right w:val="none" w:sz="0" w:space="0" w:color="auto"/>
      </w:divBdr>
    </w:div>
    <w:div w:id="137236478">
      <w:bodyDiv w:val="1"/>
      <w:marLeft w:val="0"/>
      <w:marRight w:val="0"/>
      <w:marTop w:val="0"/>
      <w:marBottom w:val="0"/>
      <w:divBdr>
        <w:top w:val="none" w:sz="0" w:space="0" w:color="auto"/>
        <w:left w:val="none" w:sz="0" w:space="0" w:color="auto"/>
        <w:bottom w:val="none" w:sz="0" w:space="0" w:color="auto"/>
        <w:right w:val="none" w:sz="0" w:space="0" w:color="auto"/>
      </w:divBdr>
    </w:div>
    <w:div w:id="137576956">
      <w:bodyDiv w:val="1"/>
      <w:marLeft w:val="0"/>
      <w:marRight w:val="0"/>
      <w:marTop w:val="0"/>
      <w:marBottom w:val="0"/>
      <w:divBdr>
        <w:top w:val="none" w:sz="0" w:space="0" w:color="auto"/>
        <w:left w:val="none" w:sz="0" w:space="0" w:color="auto"/>
        <w:bottom w:val="none" w:sz="0" w:space="0" w:color="auto"/>
        <w:right w:val="none" w:sz="0" w:space="0" w:color="auto"/>
      </w:divBdr>
    </w:div>
    <w:div w:id="137891797">
      <w:bodyDiv w:val="1"/>
      <w:marLeft w:val="0"/>
      <w:marRight w:val="0"/>
      <w:marTop w:val="0"/>
      <w:marBottom w:val="0"/>
      <w:divBdr>
        <w:top w:val="none" w:sz="0" w:space="0" w:color="auto"/>
        <w:left w:val="none" w:sz="0" w:space="0" w:color="auto"/>
        <w:bottom w:val="none" w:sz="0" w:space="0" w:color="auto"/>
        <w:right w:val="none" w:sz="0" w:space="0" w:color="auto"/>
      </w:divBdr>
    </w:div>
    <w:div w:id="138085080">
      <w:bodyDiv w:val="1"/>
      <w:marLeft w:val="0"/>
      <w:marRight w:val="0"/>
      <w:marTop w:val="0"/>
      <w:marBottom w:val="0"/>
      <w:divBdr>
        <w:top w:val="none" w:sz="0" w:space="0" w:color="auto"/>
        <w:left w:val="none" w:sz="0" w:space="0" w:color="auto"/>
        <w:bottom w:val="none" w:sz="0" w:space="0" w:color="auto"/>
        <w:right w:val="none" w:sz="0" w:space="0" w:color="auto"/>
      </w:divBdr>
    </w:div>
    <w:div w:id="138301657">
      <w:bodyDiv w:val="1"/>
      <w:marLeft w:val="0"/>
      <w:marRight w:val="0"/>
      <w:marTop w:val="0"/>
      <w:marBottom w:val="0"/>
      <w:divBdr>
        <w:top w:val="none" w:sz="0" w:space="0" w:color="auto"/>
        <w:left w:val="none" w:sz="0" w:space="0" w:color="auto"/>
        <w:bottom w:val="none" w:sz="0" w:space="0" w:color="auto"/>
        <w:right w:val="none" w:sz="0" w:space="0" w:color="auto"/>
      </w:divBdr>
    </w:div>
    <w:div w:id="138691875">
      <w:bodyDiv w:val="1"/>
      <w:marLeft w:val="0"/>
      <w:marRight w:val="0"/>
      <w:marTop w:val="0"/>
      <w:marBottom w:val="0"/>
      <w:divBdr>
        <w:top w:val="none" w:sz="0" w:space="0" w:color="auto"/>
        <w:left w:val="none" w:sz="0" w:space="0" w:color="auto"/>
        <w:bottom w:val="none" w:sz="0" w:space="0" w:color="auto"/>
        <w:right w:val="none" w:sz="0" w:space="0" w:color="auto"/>
      </w:divBdr>
    </w:div>
    <w:div w:id="138885299">
      <w:bodyDiv w:val="1"/>
      <w:marLeft w:val="0"/>
      <w:marRight w:val="0"/>
      <w:marTop w:val="0"/>
      <w:marBottom w:val="0"/>
      <w:divBdr>
        <w:top w:val="none" w:sz="0" w:space="0" w:color="auto"/>
        <w:left w:val="none" w:sz="0" w:space="0" w:color="auto"/>
        <w:bottom w:val="none" w:sz="0" w:space="0" w:color="auto"/>
        <w:right w:val="none" w:sz="0" w:space="0" w:color="auto"/>
      </w:divBdr>
    </w:div>
    <w:div w:id="138888931">
      <w:bodyDiv w:val="1"/>
      <w:marLeft w:val="0"/>
      <w:marRight w:val="0"/>
      <w:marTop w:val="0"/>
      <w:marBottom w:val="0"/>
      <w:divBdr>
        <w:top w:val="none" w:sz="0" w:space="0" w:color="auto"/>
        <w:left w:val="none" w:sz="0" w:space="0" w:color="auto"/>
        <w:bottom w:val="none" w:sz="0" w:space="0" w:color="auto"/>
        <w:right w:val="none" w:sz="0" w:space="0" w:color="auto"/>
      </w:divBdr>
    </w:div>
    <w:div w:id="138960138">
      <w:bodyDiv w:val="1"/>
      <w:marLeft w:val="0"/>
      <w:marRight w:val="0"/>
      <w:marTop w:val="0"/>
      <w:marBottom w:val="0"/>
      <w:divBdr>
        <w:top w:val="none" w:sz="0" w:space="0" w:color="auto"/>
        <w:left w:val="none" w:sz="0" w:space="0" w:color="auto"/>
        <w:bottom w:val="none" w:sz="0" w:space="0" w:color="auto"/>
        <w:right w:val="none" w:sz="0" w:space="0" w:color="auto"/>
      </w:divBdr>
    </w:div>
    <w:div w:id="139614842">
      <w:bodyDiv w:val="1"/>
      <w:marLeft w:val="0"/>
      <w:marRight w:val="0"/>
      <w:marTop w:val="0"/>
      <w:marBottom w:val="0"/>
      <w:divBdr>
        <w:top w:val="none" w:sz="0" w:space="0" w:color="auto"/>
        <w:left w:val="none" w:sz="0" w:space="0" w:color="auto"/>
        <w:bottom w:val="none" w:sz="0" w:space="0" w:color="auto"/>
        <w:right w:val="none" w:sz="0" w:space="0" w:color="auto"/>
      </w:divBdr>
    </w:div>
    <w:div w:id="139931183">
      <w:bodyDiv w:val="1"/>
      <w:marLeft w:val="0"/>
      <w:marRight w:val="0"/>
      <w:marTop w:val="0"/>
      <w:marBottom w:val="0"/>
      <w:divBdr>
        <w:top w:val="none" w:sz="0" w:space="0" w:color="auto"/>
        <w:left w:val="none" w:sz="0" w:space="0" w:color="auto"/>
        <w:bottom w:val="none" w:sz="0" w:space="0" w:color="auto"/>
        <w:right w:val="none" w:sz="0" w:space="0" w:color="auto"/>
      </w:divBdr>
    </w:div>
    <w:div w:id="140580599">
      <w:bodyDiv w:val="1"/>
      <w:marLeft w:val="0"/>
      <w:marRight w:val="0"/>
      <w:marTop w:val="0"/>
      <w:marBottom w:val="0"/>
      <w:divBdr>
        <w:top w:val="none" w:sz="0" w:space="0" w:color="auto"/>
        <w:left w:val="none" w:sz="0" w:space="0" w:color="auto"/>
        <w:bottom w:val="none" w:sz="0" w:space="0" w:color="auto"/>
        <w:right w:val="none" w:sz="0" w:space="0" w:color="auto"/>
      </w:divBdr>
    </w:div>
    <w:div w:id="140654911">
      <w:bodyDiv w:val="1"/>
      <w:marLeft w:val="0"/>
      <w:marRight w:val="0"/>
      <w:marTop w:val="0"/>
      <w:marBottom w:val="0"/>
      <w:divBdr>
        <w:top w:val="none" w:sz="0" w:space="0" w:color="auto"/>
        <w:left w:val="none" w:sz="0" w:space="0" w:color="auto"/>
        <w:bottom w:val="none" w:sz="0" w:space="0" w:color="auto"/>
        <w:right w:val="none" w:sz="0" w:space="0" w:color="auto"/>
      </w:divBdr>
    </w:div>
    <w:div w:id="140850544">
      <w:bodyDiv w:val="1"/>
      <w:marLeft w:val="0"/>
      <w:marRight w:val="0"/>
      <w:marTop w:val="0"/>
      <w:marBottom w:val="0"/>
      <w:divBdr>
        <w:top w:val="none" w:sz="0" w:space="0" w:color="auto"/>
        <w:left w:val="none" w:sz="0" w:space="0" w:color="auto"/>
        <w:bottom w:val="none" w:sz="0" w:space="0" w:color="auto"/>
        <w:right w:val="none" w:sz="0" w:space="0" w:color="auto"/>
      </w:divBdr>
    </w:div>
    <w:div w:id="140855977">
      <w:bodyDiv w:val="1"/>
      <w:marLeft w:val="0"/>
      <w:marRight w:val="0"/>
      <w:marTop w:val="0"/>
      <w:marBottom w:val="0"/>
      <w:divBdr>
        <w:top w:val="none" w:sz="0" w:space="0" w:color="auto"/>
        <w:left w:val="none" w:sz="0" w:space="0" w:color="auto"/>
        <w:bottom w:val="none" w:sz="0" w:space="0" w:color="auto"/>
        <w:right w:val="none" w:sz="0" w:space="0" w:color="auto"/>
      </w:divBdr>
    </w:div>
    <w:div w:id="140932313">
      <w:bodyDiv w:val="1"/>
      <w:marLeft w:val="0"/>
      <w:marRight w:val="0"/>
      <w:marTop w:val="0"/>
      <w:marBottom w:val="0"/>
      <w:divBdr>
        <w:top w:val="none" w:sz="0" w:space="0" w:color="auto"/>
        <w:left w:val="none" w:sz="0" w:space="0" w:color="auto"/>
        <w:bottom w:val="none" w:sz="0" w:space="0" w:color="auto"/>
        <w:right w:val="none" w:sz="0" w:space="0" w:color="auto"/>
      </w:divBdr>
    </w:div>
    <w:div w:id="141698184">
      <w:bodyDiv w:val="1"/>
      <w:marLeft w:val="0"/>
      <w:marRight w:val="0"/>
      <w:marTop w:val="0"/>
      <w:marBottom w:val="0"/>
      <w:divBdr>
        <w:top w:val="none" w:sz="0" w:space="0" w:color="auto"/>
        <w:left w:val="none" w:sz="0" w:space="0" w:color="auto"/>
        <w:bottom w:val="none" w:sz="0" w:space="0" w:color="auto"/>
        <w:right w:val="none" w:sz="0" w:space="0" w:color="auto"/>
      </w:divBdr>
    </w:div>
    <w:div w:id="141773482">
      <w:bodyDiv w:val="1"/>
      <w:marLeft w:val="0"/>
      <w:marRight w:val="0"/>
      <w:marTop w:val="0"/>
      <w:marBottom w:val="0"/>
      <w:divBdr>
        <w:top w:val="none" w:sz="0" w:space="0" w:color="auto"/>
        <w:left w:val="none" w:sz="0" w:space="0" w:color="auto"/>
        <w:bottom w:val="none" w:sz="0" w:space="0" w:color="auto"/>
        <w:right w:val="none" w:sz="0" w:space="0" w:color="auto"/>
      </w:divBdr>
    </w:div>
    <w:div w:id="141779213">
      <w:bodyDiv w:val="1"/>
      <w:marLeft w:val="0"/>
      <w:marRight w:val="0"/>
      <w:marTop w:val="0"/>
      <w:marBottom w:val="0"/>
      <w:divBdr>
        <w:top w:val="none" w:sz="0" w:space="0" w:color="auto"/>
        <w:left w:val="none" w:sz="0" w:space="0" w:color="auto"/>
        <w:bottom w:val="none" w:sz="0" w:space="0" w:color="auto"/>
        <w:right w:val="none" w:sz="0" w:space="0" w:color="auto"/>
      </w:divBdr>
    </w:div>
    <w:div w:id="141970383">
      <w:bodyDiv w:val="1"/>
      <w:marLeft w:val="0"/>
      <w:marRight w:val="0"/>
      <w:marTop w:val="0"/>
      <w:marBottom w:val="0"/>
      <w:divBdr>
        <w:top w:val="none" w:sz="0" w:space="0" w:color="auto"/>
        <w:left w:val="none" w:sz="0" w:space="0" w:color="auto"/>
        <w:bottom w:val="none" w:sz="0" w:space="0" w:color="auto"/>
        <w:right w:val="none" w:sz="0" w:space="0" w:color="auto"/>
      </w:divBdr>
    </w:div>
    <w:div w:id="141972735">
      <w:bodyDiv w:val="1"/>
      <w:marLeft w:val="0"/>
      <w:marRight w:val="0"/>
      <w:marTop w:val="0"/>
      <w:marBottom w:val="0"/>
      <w:divBdr>
        <w:top w:val="none" w:sz="0" w:space="0" w:color="auto"/>
        <w:left w:val="none" w:sz="0" w:space="0" w:color="auto"/>
        <w:bottom w:val="none" w:sz="0" w:space="0" w:color="auto"/>
        <w:right w:val="none" w:sz="0" w:space="0" w:color="auto"/>
      </w:divBdr>
    </w:div>
    <w:div w:id="143861749">
      <w:bodyDiv w:val="1"/>
      <w:marLeft w:val="0"/>
      <w:marRight w:val="0"/>
      <w:marTop w:val="0"/>
      <w:marBottom w:val="0"/>
      <w:divBdr>
        <w:top w:val="none" w:sz="0" w:space="0" w:color="auto"/>
        <w:left w:val="none" w:sz="0" w:space="0" w:color="auto"/>
        <w:bottom w:val="none" w:sz="0" w:space="0" w:color="auto"/>
        <w:right w:val="none" w:sz="0" w:space="0" w:color="auto"/>
      </w:divBdr>
    </w:div>
    <w:div w:id="144011272">
      <w:bodyDiv w:val="1"/>
      <w:marLeft w:val="0"/>
      <w:marRight w:val="0"/>
      <w:marTop w:val="0"/>
      <w:marBottom w:val="0"/>
      <w:divBdr>
        <w:top w:val="none" w:sz="0" w:space="0" w:color="auto"/>
        <w:left w:val="none" w:sz="0" w:space="0" w:color="auto"/>
        <w:bottom w:val="none" w:sz="0" w:space="0" w:color="auto"/>
        <w:right w:val="none" w:sz="0" w:space="0" w:color="auto"/>
      </w:divBdr>
    </w:div>
    <w:div w:id="144393317">
      <w:bodyDiv w:val="1"/>
      <w:marLeft w:val="0"/>
      <w:marRight w:val="0"/>
      <w:marTop w:val="0"/>
      <w:marBottom w:val="0"/>
      <w:divBdr>
        <w:top w:val="none" w:sz="0" w:space="0" w:color="auto"/>
        <w:left w:val="none" w:sz="0" w:space="0" w:color="auto"/>
        <w:bottom w:val="none" w:sz="0" w:space="0" w:color="auto"/>
        <w:right w:val="none" w:sz="0" w:space="0" w:color="auto"/>
      </w:divBdr>
    </w:div>
    <w:div w:id="144591295">
      <w:bodyDiv w:val="1"/>
      <w:marLeft w:val="0"/>
      <w:marRight w:val="0"/>
      <w:marTop w:val="0"/>
      <w:marBottom w:val="0"/>
      <w:divBdr>
        <w:top w:val="none" w:sz="0" w:space="0" w:color="auto"/>
        <w:left w:val="none" w:sz="0" w:space="0" w:color="auto"/>
        <w:bottom w:val="none" w:sz="0" w:space="0" w:color="auto"/>
        <w:right w:val="none" w:sz="0" w:space="0" w:color="auto"/>
      </w:divBdr>
    </w:div>
    <w:div w:id="144858021">
      <w:bodyDiv w:val="1"/>
      <w:marLeft w:val="0"/>
      <w:marRight w:val="0"/>
      <w:marTop w:val="0"/>
      <w:marBottom w:val="0"/>
      <w:divBdr>
        <w:top w:val="none" w:sz="0" w:space="0" w:color="auto"/>
        <w:left w:val="none" w:sz="0" w:space="0" w:color="auto"/>
        <w:bottom w:val="none" w:sz="0" w:space="0" w:color="auto"/>
        <w:right w:val="none" w:sz="0" w:space="0" w:color="auto"/>
      </w:divBdr>
    </w:div>
    <w:div w:id="144976437">
      <w:bodyDiv w:val="1"/>
      <w:marLeft w:val="0"/>
      <w:marRight w:val="0"/>
      <w:marTop w:val="0"/>
      <w:marBottom w:val="0"/>
      <w:divBdr>
        <w:top w:val="none" w:sz="0" w:space="0" w:color="auto"/>
        <w:left w:val="none" w:sz="0" w:space="0" w:color="auto"/>
        <w:bottom w:val="none" w:sz="0" w:space="0" w:color="auto"/>
        <w:right w:val="none" w:sz="0" w:space="0" w:color="auto"/>
      </w:divBdr>
    </w:div>
    <w:div w:id="145779252">
      <w:bodyDiv w:val="1"/>
      <w:marLeft w:val="0"/>
      <w:marRight w:val="0"/>
      <w:marTop w:val="0"/>
      <w:marBottom w:val="0"/>
      <w:divBdr>
        <w:top w:val="none" w:sz="0" w:space="0" w:color="auto"/>
        <w:left w:val="none" w:sz="0" w:space="0" w:color="auto"/>
        <w:bottom w:val="none" w:sz="0" w:space="0" w:color="auto"/>
        <w:right w:val="none" w:sz="0" w:space="0" w:color="auto"/>
      </w:divBdr>
    </w:div>
    <w:div w:id="146291191">
      <w:bodyDiv w:val="1"/>
      <w:marLeft w:val="0"/>
      <w:marRight w:val="0"/>
      <w:marTop w:val="0"/>
      <w:marBottom w:val="0"/>
      <w:divBdr>
        <w:top w:val="none" w:sz="0" w:space="0" w:color="auto"/>
        <w:left w:val="none" w:sz="0" w:space="0" w:color="auto"/>
        <w:bottom w:val="none" w:sz="0" w:space="0" w:color="auto"/>
        <w:right w:val="none" w:sz="0" w:space="0" w:color="auto"/>
      </w:divBdr>
    </w:div>
    <w:div w:id="146437734">
      <w:bodyDiv w:val="1"/>
      <w:marLeft w:val="0"/>
      <w:marRight w:val="0"/>
      <w:marTop w:val="0"/>
      <w:marBottom w:val="0"/>
      <w:divBdr>
        <w:top w:val="none" w:sz="0" w:space="0" w:color="auto"/>
        <w:left w:val="none" w:sz="0" w:space="0" w:color="auto"/>
        <w:bottom w:val="none" w:sz="0" w:space="0" w:color="auto"/>
        <w:right w:val="none" w:sz="0" w:space="0" w:color="auto"/>
      </w:divBdr>
    </w:div>
    <w:div w:id="147945046">
      <w:bodyDiv w:val="1"/>
      <w:marLeft w:val="0"/>
      <w:marRight w:val="0"/>
      <w:marTop w:val="0"/>
      <w:marBottom w:val="0"/>
      <w:divBdr>
        <w:top w:val="none" w:sz="0" w:space="0" w:color="auto"/>
        <w:left w:val="none" w:sz="0" w:space="0" w:color="auto"/>
        <w:bottom w:val="none" w:sz="0" w:space="0" w:color="auto"/>
        <w:right w:val="none" w:sz="0" w:space="0" w:color="auto"/>
      </w:divBdr>
    </w:div>
    <w:div w:id="148055300">
      <w:bodyDiv w:val="1"/>
      <w:marLeft w:val="0"/>
      <w:marRight w:val="0"/>
      <w:marTop w:val="0"/>
      <w:marBottom w:val="0"/>
      <w:divBdr>
        <w:top w:val="none" w:sz="0" w:space="0" w:color="auto"/>
        <w:left w:val="none" w:sz="0" w:space="0" w:color="auto"/>
        <w:bottom w:val="none" w:sz="0" w:space="0" w:color="auto"/>
        <w:right w:val="none" w:sz="0" w:space="0" w:color="auto"/>
      </w:divBdr>
    </w:div>
    <w:div w:id="148063705">
      <w:bodyDiv w:val="1"/>
      <w:marLeft w:val="0"/>
      <w:marRight w:val="0"/>
      <w:marTop w:val="0"/>
      <w:marBottom w:val="0"/>
      <w:divBdr>
        <w:top w:val="none" w:sz="0" w:space="0" w:color="auto"/>
        <w:left w:val="none" w:sz="0" w:space="0" w:color="auto"/>
        <w:bottom w:val="none" w:sz="0" w:space="0" w:color="auto"/>
        <w:right w:val="none" w:sz="0" w:space="0" w:color="auto"/>
      </w:divBdr>
    </w:div>
    <w:div w:id="148064925">
      <w:bodyDiv w:val="1"/>
      <w:marLeft w:val="0"/>
      <w:marRight w:val="0"/>
      <w:marTop w:val="0"/>
      <w:marBottom w:val="0"/>
      <w:divBdr>
        <w:top w:val="none" w:sz="0" w:space="0" w:color="auto"/>
        <w:left w:val="none" w:sz="0" w:space="0" w:color="auto"/>
        <w:bottom w:val="none" w:sz="0" w:space="0" w:color="auto"/>
        <w:right w:val="none" w:sz="0" w:space="0" w:color="auto"/>
      </w:divBdr>
    </w:div>
    <w:div w:id="148332089">
      <w:bodyDiv w:val="1"/>
      <w:marLeft w:val="0"/>
      <w:marRight w:val="0"/>
      <w:marTop w:val="0"/>
      <w:marBottom w:val="0"/>
      <w:divBdr>
        <w:top w:val="none" w:sz="0" w:space="0" w:color="auto"/>
        <w:left w:val="none" w:sz="0" w:space="0" w:color="auto"/>
        <w:bottom w:val="none" w:sz="0" w:space="0" w:color="auto"/>
        <w:right w:val="none" w:sz="0" w:space="0" w:color="auto"/>
      </w:divBdr>
    </w:div>
    <w:div w:id="148713614">
      <w:bodyDiv w:val="1"/>
      <w:marLeft w:val="0"/>
      <w:marRight w:val="0"/>
      <w:marTop w:val="0"/>
      <w:marBottom w:val="0"/>
      <w:divBdr>
        <w:top w:val="none" w:sz="0" w:space="0" w:color="auto"/>
        <w:left w:val="none" w:sz="0" w:space="0" w:color="auto"/>
        <w:bottom w:val="none" w:sz="0" w:space="0" w:color="auto"/>
        <w:right w:val="none" w:sz="0" w:space="0" w:color="auto"/>
      </w:divBdr>
    </w:div>
    <w:div w:id="148785826">
      <w:bodyDiv w:val="1"/>
      <w:marLeft w:val="0"/>
      <w:marRight w:val="0"/>
      <w:marTop w:val="0"/>
      <w:marBottom w:val="0"/>
      <w:divBdr>
        <w:top w:val="none" w:sz="0" w:space="0" w:color="auto"/>
        <w:left w:val="none" w:sz="0" w:space="0" w:color="auto"/>
        <w:bottom w:val="none" w:sz="0" w:space="0" w:color="auto"/>
        <w:right w:val="none" w:sz="0" w:space="0" w:color="auto"/>
      </w:divBdr>
    </w:div>
    <w:div w:id="148836218">
      <w:bodyDiv w:val="1"/>
      <w:marLeft w:val="0"/>
      <w:marRight w:val="0"/>
      <w:marTop w:val="0"/>
      <w:marBottom w:val="0"/>
      <w:divBdr>
        <w:top w:val="none" w:sz="0" w:space="0" w:color="auto"/>
        <w:left w:val="none" w:sz="0" w:space="0" w:color="auto"/>
        <w:bottom w:val="none" w:sz="0" w:space="0" w:color="auto"/>
        <w:right w:val="none" w:sz="0" w:space="0" w:color="auto"/>
      </w:divBdr>
    </w:div>
    <w:div w:id="149097911">
      <w:bodyDiv w:val="1"/>
      <w:marLeft w:val="0"/>
      <w:marRight w:val="0"/>
      <w:marTop w:val="0"/>
      <w:marBottom w:val="0"/>
      <w:divBdr>
        <w:top w:val="none" w:sz="0" w:space="0" w:color="auto"/>
        <w:left w:val="none" w:sz="0" w:space="0" w:color="auto"/>
        <w:bottom w:val="none" w:sz="0" w:space="0" w:color="auto"/>
        <w:right w:val="none" w:sz="0" w:space="0" w:color="auto"/>
      </w:divBdr>
    </w:div>
    <w:div w:id="149102875">
      <w:bodyDiv w:val="1"/>
      <w:marLeft w:val="0"/>
      <w:marRight w:val="0"/>
      <w:marTop w:val="0"/>
      <w:marBottom w:val="0"/>
      <w:divBdr>
        <w:top w:val="none" w:sz="0" w:space="0" w:color="auto"/>
        <w:left w:val="none" w:sz="0" w:space="0" w:color="auto"/>
        <w:bottom w:val="none" w:sz="0" w:space="0" w:color="auto"/>
        <w:right w:val="none" w:sz="0" w:space="0" w:color="auto"/>
      </w:divBdr>
    </w:div>
    <w:div w:id="149293817">
      <w:bodyDiv w:val="1"/>
      <w:marLeft w:val="0"/>
      <w:marRight w:val="0"/>
      <w:marTop w:val="0"/>
      <w:marBottom w:val="0"/>
      <w:divBdr>
        <w:top w:val="none" w:sz="0" w:space="0" w:color="auto"/>
        <w:left w:val="none" w:sz="0" w:space="0" w:color="auto"/>
        <w:bottom w:val="none" w:sz="0" w:space="0" w:color="auto"/>
        <w:right w:val="none" w:sz="0" w:space="0" w:color="auto"/>
      </w:divBdr>
    </w:div>
    <w:div w:id="150173679">
      <w:bodyDiv w:val="1"/>
      <w:marLeft w:val="0"/>
      <w:marRight w:val="0"/>
      <w:marTop w:val="0"/>
      <w:marBottom w:val="0"/>
      <w:divBdr>
        <w:top w:val="none" w:sz="0" w:space="0" w:color="auto"/>
        <w:left w:val="none" w:sz="0" w:space="0" w:color="auto"/>
        <w:bottom w:val="none" w:sz="0" w:space="0" w:color="auto"/>
        <w:right w:val="none" w:sz="0" w:space="0" w:color="auto"/>
      </w:divBdr>
    </w:div>
    <w:div w:id="150218926">
      <w:bodyDiv w:val="1"/>
      <w:marLeft w:val="0"/>
      <w:marRight w:val="0"/>
      <w:marTop w:val="0"/>
      <w:marBottom w:val="0"/>
      <w:divBdr>
        <w:top w:val="none" w:sz="0" w:space="0" w:color="auto"/>
        <w:left w:val="none" w:sz="0" w:space="0" w:color="auto"/>
        <w:bottom w:val="none" w:sz="0" w:space="0" w:color="auto"/>
        <w:right w:val="none" w:sz="0" w:space="0" w:color="auto"/>
      </w:divBdr>
    </w:div>
    <w:div w:id="150488390">
      <w:bodyDiv w:val="1"/>
      <w:marLeft w:val="0"/>
      <w:marRight w:val="0"/>
      <w:marTop w:val="0"/>
      <w:marBottom w:val="0"/>
      <w:divBdr>
        <w:top w:val="none" w:sz="0" w:space="0" w:color="auto"/>
        <w:left w:val="none" w:sz="0" w:space="0" w:color="auto"/>
        <w:bottom w:val="none" w:sz="0" w:space="0" w:color="auto"/>
        <w:right w:val="none" w:sz="0" w:space="0" w:color="auto"/>
      </w:divBdr>
    </w:div>
    <w:div w:id="150560110">
      <w:bodyDiv w:val="1"/>
      <w:marLeft w:val="0"/>
      <w:marRight w:val="0"/>
      <w:marTop w:val="0"/>
      <w:marBottom w:val="0"/>
      <w:divBdr>
        <w:top w:val="none" w:sz="0" w:space="0" w:color="auto"/>
        <w:left w:val="none" w:sz="0" w:space="0" w:color="auto"/>
        <w:bottom w:val="none" w:sz="0" w:space="0" w:color="auto"/>
        <w:right w:val="none" w:sz="0" w:space="0" w:color="auto"/>
      </w:divBdr>
    </w:div>
    <w:div w:id="150609127">
      <w:bodyDiv w:val="1"/>
      <w:marLeft w:val="0"/>
      <w:marRight w:val="0"/>
      <w:marTop w:val="0"/>
      <w:marBottom w:val="0"/>
      <w:divBdr>
        <w:top w:val="none" w:sz="0" w:space="0" w:color="auto"/>
        <w:left w:val="none" w:sz="0" w:space="0" w:color="auto"/>
        <w:bottom w:val="none" w:sz="0" w:space="0" w:color="auto"/>
        <w:right w:val="none" w:sz="0" w:space="0" w:color="auto"/>
      </w:divBdr>
    </w:div>
    <w:div w:id="150802128">
      <w:bodyDiv w:val="1"/>
      <w:marLeft w:val="0"/>
      <w:marRight w:val="0"/>
      <w:marTop w:val="0"/>
      <w:marBottom w:val="0"/>
      <w:divBdr>
        <w:top w:val="none" w:sz="0" w:space="0" w:color="auto"/>
        <w:left w:val="none" w:sz="0" w:space="0" w:color="auto"/>
        <w:bottom w:val="none" w:sz="0" w:space="0" w:color="auto"/>
        <w:right w:val="none" w:sz="0" w:space="0" w:color="auto"/>
      </w:divBdr>
    </w:div>
    <w:div w:id="151798146">
      <w:bodyDiv w:val="1"/>
      <w:marLeft w:val="0"/>
      <w:marRight w:val="0"/>
      <w:marTop w:val="0"/>
      <w:marBottom w:val="0"/>
      <w:divBdr>
        <w:top w:val="none" w:sz="0" w:space="0" w:color="auto"/>
        <w:left w:val="none" w:sz="0" w:space="0" w:color="auto"/>
        <w:bottom w:val="none" w:sz="0" w:space="0" w:color="auto"/>
        <w:right w:val="none" w:sz="0" w:space="0" w:color="auto"/>
      </w:divBdr>
    </w:div>
    <w:div w:id="152181355">
      <w:bodyDiv w:val="1"/>
      <w:marLeft w:val="0"/>
      <w:marRight w:val="0"/>
      <w:marTop w:val="0"/>
      <w:marBottom w:val="0"/>
      <w:divBdr>
        <w:top w:val="none" w:sz="0" w:space="0" w:color="auto"/>
        <w:left w:val="none" w:sz="0" w:space="0" w:color="auto"/>
        <w:bottom w:val="none" w:sz="0" w:space="0" w:color="auto"/>
        <w:right w:val="none" w:sz="0" w:space="0" w:color="auto"/>
      </w:divBdr>
    </w:div>
    <w:div w:id="152377307">
      <w:bodyDiv w:val="1"/>
      <w:marLeft w:val="0"/>
      <w:marRight w:val="0"/>
      <w:marTop w:val="0"/>
      <w:marBottom w:val="0"/>
      <w:divBdr>
        <w:top w:val="none" w:sz="0" w:space="0" w:color="auto"/>
        <w:left w:val="none" w:sz="0" w:space="0" w:color="auto"/>
        <w:bottom w:val="none" w:sz="0" w:space="0" w:color="auto"/>
        <w:right w:val="none" w:sz="0" w:space="0" w:color="auto"/>
      </w:divBdr>
    </w:div>
    <w:div w:id="152643942">
      <w:bodyDiv w:val="1"/>
      <w:marLeft w:val="0"/>
      <w:marRight w:val="0"/>
      <w:marTop w:val="0"/>
      <w:marBottom w:val="0"/>
      <w:divBdr>
        <w:top w:val="none" w:sz="0" w:space="0" w:color="auto"/>
        <w:left w:val="none" w:sz="0" w:space="0" w:color="auto"/>
        <w:bottom w:val="none" w:sz="0" w:space="0" w:color="auto"/>
        <w:right w:val="none" w:sz="0" w:space="0" w:color="auto"/>
      </w:divBdr>
    </w:div>
    <w:div w:id="152726132">
      <w:bodyDiv w:val="1"/>
      <w:marLeft w:val="0"/>
      <w:marRight w:val="0"/>
      <w:marTop w:val="0"/>
      <w:marBottom w:val="0"/>
      <w:divBdr>
        <w:top w:val="none" w:sz="0" w:space="0" w:color="auto"/>
        <w:left w:val="none" w:sz="0" w:space="0" w:color="auto"/>
        <w:bottom w:val="none" w:sz="0" w:space="0" w:color="auto"/>
        <w:right w:val="none" w:sz="0" w:space="0" w:color="auto"/>
      </w:divBdr>
    </w:div>
    <w:div w:id="152915144">
      <w:bodyDiv w:val="1"/>
      <w:marLeft w:val="0"/>
      <w:marRight w:val="0"/>
      <w:marTop w:val="0"/>
      <w:marBottom w:val="0"/>
      <w:divBdr>
        <w:top w:val="none" w:sz="0" w:space="0" w:color="auto"/>
        <w:left w:val="none" w:sz="0" w:space="0" w:color="auto"/>
        <w:bottom w:val="none" w:sz="0" w:space="0" w:color="auto"/>
        <w:right w:val="none" w:sz="0" w:space="0" w:color="auto"/>
      </w:divBdr>
    </w:div>
    <w:div w:id="152962213">
      <w:bodyDiv w:val="1"/>
      <w:marLeft w:val="0"/>
      <w:marRight w:val="0"/>
      <w:marTop w:val="0"/>
      <w:marBottom w:val="0"/>
      <w:divBdr>
        <w:top w:val="none" w:sz="0" w:space="0" w:color="auto"/>
        <w:left w:val="none" w:sz="0" w:space="0" w:color="auto"/>
        <w:bottom w:val="none" w:sz="0" w:space="0" w:color="auto"/>
        <w:right w:val="none" w:sz="0" w:space="0" w:color="auto"/>
      </w:divBdr>
    </w:div>
    <w:div w:id="154078189">
      <w:bodyDiv w:val="1"/>
      <w:marLeft w:val="0"/>
      <w:marRight w:val="0"/>
      <w:marTop w:val="0"/>
      <w:marBottom w:val="0"/>
      <w:divBdr>
        <w:top w:val="none" w:sz="0" w:space="0" w:color="auto"/>
        <w:left w:val="none" w:sz="0" w:space="0" w:color="auto"/>
        <w:bottom w:val="none" w:sz="0" w:space="0" w:color="auto"/>
        <w:right w:val="none" w:sz="0" w:space="0" w:color="auto"/>
      </w:divBdr>
    </w:div>
    <w:div w:id="154079520">
      <w:bodyDiv w:val="1"/>
      <w:marLeft w:val="0"/>
      <w:marRight w:val="0"/>
      <w:marTop w:val="0"/>
      <w:marBottom w:val="0"/>
      <w:divBdr>
        <w:top w:val="none" w:sz="0" w:space="0" w:color="auto"/>
        <w:left w:val="none" w:sz="0" w:space="0" w:color="auto"/>
        <w:bottom w:val="none" w:sz="0" w:space="0" w:color="auto"/>
        <w:right w:val="none" w:sz="0" w:space="0" w:color="auto"/>
      </w:divBdr>
    </w:div>
    <w:div w:id="154298801">
      <w:bodyDiv w:val="1"/>
      <w:marLeft w:val="0"/>
      <w:marRight w:val="0"/>
      <w:marTop w:val="0"/>
      <w:marBottom w:val="0"/>
      <w:divBdr>
        <w:top w:val="none" w:sz="0" w:space="0" w:color="auto"/>
        <w:left w:val="none" w:sz="0" w:space="0" w:color="auto"/>
        <w:bottom w:val="none" w:sz="0" w:space="0" w:color="auto"/>
        <w:right w:val="none" w:sz="0" w:space="0" w:color="auto"/>
      </w:divBdr>
    </w:div>
    <w:div w:id="154883548">
      <w:bodyDiv w:val="1"/>
      <w:marLeft w:val="0"/>
      <w:marRight w:val="0"/>
      <w:marTop w:val="0"/>
      <w:marBottom w:val="0"/>
      <w:divBdr>
        <w:top w:val="none" w:sz="0" w:space="0" w:color="auto"/>
        <w:left w:val="none" w:sz="0" w:space="0" w:color="auto"/>
        <w:bottom w:val="none" w:sz="0" w:space="0" w:color="auto"/>
        <w:right w:val="none" w:sz="0" w:space="0" w:color="auto"/>
      </w:divBdr>
    </w:div>
    <w:div w:id="154883922">
      <w:bodyDiv w:val="1"/>
      <w:marLeft w:val="0"/>
      <w:marRight w:val="0"/>
      <w:marTop w:val="0"/>
      <w:marBottom w:val="0"/>
      <w:divBdr>
        <w:top w:val="none" w:sz="0" w:space="0" w:color="auto"/>
        <w:left w:val="none" w:sz="0" w:space="0" w:color="auto"/>
        <w:bottom w:val="none" w:sz="0" w:space="0" w:color="auto"/>
        <w:right w:val="none" w:sz="0" w:space="0" w:color="auto"/>
      </w:divBdr>
    </w:div>
    <w:div w:id="154959600">
      <w:bodyDiv w:val="1"/>
      <w:marLeft w:val="0"/>
      <w:marRight w:val="0"/>
      <w:marTop w:val="0"/>
      <w:marBottom w:val="0"/>
      <w:divBdr>
        <w:top w:val="none" w:sz="0" w:space="0" w:color="auto"/>
        <w:left w:val="none" w:sz="0" w:space="0" w:color="auto"/>
        <w:bottom w:val="none" w:sz="0" w:space="0" w:color="auto"/>
        <w:right w:val="none" w:sz="0" w:space="0" w:color="auto"/>
      </w:divBdr>
    </w:div>
    <w:div w:id="155190803">
      <w:bodyDiv w:val="1"/>
      <w:marLeft w:val="0"/>
      <w:marRight w:val="0"/>
      <w:marTop w:val="0"/>
      <w:marBottom w:val="0"/>
      <w:divBdr>
        <w:top w:val="none" w:sz="0" w:space="0" w:color="auto"/>
        <w:left w:val="none" w:sz="0" w:space="0" w:color="auto"/>
        <w:bottom w:val="none" w:sz="0" w:space="0" w:color="auto"/>
        <w:right w:val="none" w:sz="0" w:space="0" w:color="auto"/>
      </w:divBdr>
    </w:div>
    <w:div w:id="155925781">
      <w:bodyDiv w:val="1"/>
      <w:marLeft w:val="0"/>
      <w:marRight w:val="0"/>
      <w:marTop w:val="0"/>
      <w:marBottom w:val="0"/>
      <w:divBdr>
        <w:top w:val="none" w:sz="0" w:space="0" w:color="auto"/>
        <w:left w:val="none" w:sz="0" w:space="0" w:color="auto"/>
        <w:bottom w:val="none" w:sz="0" w:space="0" w:color="auto"/>
        <w:right w:val="none" w:sz="0" w:space="0" w:color="auto"/>
      </w:divBdr>
    </w:div>
    <w:div w:id="156115906">
      <w:bodyDiv w:val="1"/>
      <w:marLeft w:val="0"/>
      <w:marRight w:val="0"/>
      <w:marTop w:val="0"/>
      <w:marBottom w:val="0"/>
      <w:divBdr>
        <w:top w:val="none" w:sz="0" w:space="0" w:color="auto"/>
        <w:left w:val="none" w:sz="0" w:space="0" w:color="auto"/>
        <w:bottom w:val="none" w:sz="0" w:space="0" w:color="auto"/>
        <w:right w:val="none" w:sz="0" w:space="0" w:color="auto"/>
      </w:divBdr>
    </w:div>
    <w:div w:id="156193400">
      <w:bodyDiv w:val="1"/>
      <w:marLeft w:val="0"/>
      <w:marRight w:val="0"/>
      <w:marTop w:val="0"/>
      <w:marBottom w:val="0"/>
      <w:divBdr>
        <w:top w:val="none" w:sz="0" w:space="0" w:color="auto"/>
        <w:left w:val="none" w:sz="0" w:space="0" w:color="auto"/>
        <w:bottom w:val="none" w:sz="0" w:space="0" w:color="auto"/>
        <w:right w:val="none" w:sz="0" w:space="0" w:color="auto"/>
      </w:divBdr>
    </w:div>
    <w:div w:id="157772318">
      <w:bodyDiv w:val="1"/>
      <w:marLeft w:val="0"/>
      <w:marRight w:val="0"/>
      <w:marTop w:val="0"/>
      <w:marBottom w:val="0"/>
      <w:divBdr>
        <w:top w:val="none" w:sz="0" w:space="0" w:color="auto"/>
        <w:left w:val="none" w:sz="0" w:space="0" w:color="auto"/>
        <w:bottom w:val="none" w:sz="0" w:space="0" w:color="auto"/>
        <w:right w:val="none" w:sz="0" w:space="0" w:color="auto"/>
      </w:divBdr>
    </w:div>
    <w:div w:id="157817290">
      <w:bodyDiv w:val="1"/>
      <w:marLeft w:val="0"/>
      <w:marRight w:val="0"/>
      <w:marTop w:val="0"/>
      <w:marBottom w:val="0"/>
      <w:divBdr>
        <w:top w:val="none" w:sz="0" w:space="0" w:color="auto"/>
        <w:left w:val="none" w:sz="0" w:space="0" w:color="auto"/>
        <w:bottom w:val="none" w:sz="0" w:space="0" w:color="auto"/>
        <w:right w:val="none" w:sz="0" w:space="0" w:color="auto"/>
      </w:divBdr>
    </w:div>
    <w:div w:id="157963198">
      <w:bodyDiv w:val="1"/>
      <w:marLeft w:val="0"/>
      <w:marRight w:val="0"/>
      <w:marTop w:val="0"/>
      <w:marBottom w:val="0"/>
      <w:divBdr>
        <w:top w:val="none" w:sz="0" w:space="0" w:color="auto"/>
        <w:left w:val="none" w:sz="0" w:space="0" w:color="auto"/>
        <w:bottom w:val="none" w:sz="0" w:space="0" w:color="auto"/>
        <w:right w:val="none" w:sz="0" w:space="0" w:color="auto"/>
      </w:divBdr>
    </w:div>
    <w:div w:id="158815615">
      <w:bodyDiv w:val="1"/>
      <w:marLeft w:val="0"/>
      <w:marRight w:val="0"/>
      <w:marTop w:val="0"/>
      <w:marBottom w:val="0"/>
      <w:divBdr>
        <w:top w:val="none" w:sz="0" w:space="0" w:color="auto"/>
        <w:left w:val="none" w:sz="0" w:space="0" w:color="auto"/>
        <w:bottom w:val="none" w:sz="0" w:space="0" w:color="auto"/>
        <w:right w:val="none" w:sz="0" w:space="0" w:color="auto"/>
      </w:divBdr>
    </w:div>
    <w:div w:id="158926111">
      <w:bodyDiv w:val="1"/>
      <w:marLeft w:val="0"/>
      <w:marRight w:val="0"/>
      <w:marTop w:val="0"/>
      <w:marBottom w:val="0"/>
      <w:divBdr>
        <w:top w:val="none" w:sz="0" w:space="0" w:color="auto"/>
        <w:left w:val="none" w:sz="0" w:space="0" w:color="auto"/>
        <w:bottom w:val="none" w:sz="0" w:space="0" w:color="auto"/>
        <w:right w:val="none" w:sz="0" w:space="0" w:color="auto"/>
      </w:divBdr>
    </w:div>
    <w:div w:id="159396106">
      <w:bodyDiv w:val="1"/>
      <w:marLeft w:val="0"/>
      <w:marRight w:val="0"/>
      <w:marTop w:val="0"/>
      <w:marBottom w:val="0"/>
      <w:divBdr>
        <w:top w:val="none" w:sz="0" w:space="0" w:color="auto"/>
        <w:left w:val="none" w:sz="0" w:space="0" w:color="auto"/>
        <w:bottom w:val="none" w:sz="0" w:space="0" w:color="auto"/>
        <w:right w:val="none" w:sz="0" w:space="0" w:color="auto"/>
      </w:divBdr>
    </w:div>
    <w:div w:id="160318536">
      <w:bodyDiv w:val="1"/>
      <w:marLeft w:val="0"/>
      <w:marRight w:val="0"/>
      <w:marTop w:val="0"/>
      <w:marBottom w:val="0"/>
      <w:divBdr>
        <w:top w:val="none" w:sz="0" w:space="0" w:color="auto"/>
        <w:left w:val="none" w:sz="0" w:space="0" w:color="auto"/>
        <w:bottom w:val="none" w:sz="0" w:space="0" w:color="auto"/>
        <w:right w:val="none" w:sz="0" w:space="0" w:color="auto"/>
      </w:divBdr>
    </w:div>
    <w:div w:id="160894572">
      <w:bodyDiv w:val="1"/>
      <w:marLeft w:val="0"/>
      <w:marRight w:val="0"/>
      <w:marTop w:val="0"/>
      <w:marBottom w:val="0"/>
      <w:divBdr>
        <w:top w:val="none" w:sz="0" w:space="0" w:color="auto"/>
        <w:left w:val="none" w:sz="0" w:space="0" w:color="auto"/>
        <w:bottom w:val="none" w:sz="0" w:space="0" w:color="auto"/>
        <w:right w:val="none" w:sz="0" w:space="0" w:color="auto"/>
      </w:divBdr>
    </w:div>
    <w:div w:id="161091253">
      <w:bodyDiv w:val="1"/>
      <w:marLeft w:val="0"/>
      <w:marRight w:val="0"/>
      <w:marTop w:val="0"/>
      <w:marBottom w:val="0"/>
      <w:divBdr>
        <w:top w:val="none" w:sz="0" w:space="0" w:color="auto"/>
        <w:left w:val="none" w:sz="0" w:space="0" w:color="auto"/>
        <w:bottom w:val="none" w:sz="0" w:space="0" w:color="auto"/>
        <w:right w:val="none" w:sz="0" w:space="0" w:color="auto"/>
      </w:divBdr>
    </w:div>
    <w:div w:id="161236039">
      <w:bodyDiv w:val="1"/>
      <w:marLeft w:val="0"/>
      <w:marRight w:val="0"/>
      <w:marTop w:val="0"/>
      <w:marBottom w:val="0"/>
      <w:divBdr>
        <w:top w:val="none" w:sz="0" w:space="0" w:color="auto"/>
        <w:left w:val="none" w:sz="0" w:space="0" w:color="auto"/>
        <w:bottom w:val="none" w:sz="0" w:space="0" w:color="auto"/>
        <w:right w:val="none" w:sz="0" w:space="0" w:color="auto"/>
      </w:divBdr>
    </w:div>
    <w:div w:id="161817508">
      <w:bodyDiv w:val="1"/>
      <w:marLeft w:val="0"/>
      <w:marRight w:val="0"/>
      <w:marTop w:val="0"/>
      <w:marBottom w:val="0"/>
      <w:divBdr>
        <w:top w:val="none" w:sz="0" w:space="0" w:color="auto"/>
        <w:left w:val="none" w:sz="0" w:space="0" w:color="auto"/>
        <w:bottom w:val="none" w:sz="0" w:space="0" w:color="auto"/>
        <w:right w:val="none" w:sz="0" w:space="0" w:color="auto"/>
      </w:divBdr>
    </w:div>
    <w:div w:id="161818221">
      <w:bodyDiv w:val="1"/>
      <w:marLeft w:val="0"/>
      <w:marRight w:val="0"/>
      <w:marTop w:val="0"/>
      <w:marBottom w:val="0"/>
      <w:divBdr>
        <w:top w:val="none" w:sz="0" w:space="0" w:color="auto"/>
        <w:left w:val="none" w:sz="0" w:space="0" w:color="auto"/>
        <w:bottom w:val="none" w:sz="0" w:space="0" w:color="auto"/>
        <w:right w:val="none" w:sz="0" w:space="0" w:color="auto"/>
      </w:divBdr>
    </w:div>
    <w:div w:id="161968115">
      <w:bodyDiv w:val="1"/>
      <w:marLeft w:val="0"/>
      <w:marRight w:val="0"/>
      <w:marTop w:val="0"/>
      <w:marBottom w:val="0"/>
      <w:divBdr>
        <w:top w:val="none" w:sz="0" w:space="0" w:color="auto"/>
        <w:left w:val="none" w:sz="0" w:space="0" w:color="auto"/>
        <w:bottom w:val="none" w:sz="0" w:space="0" w:color="auto"/>
        <w:right w:val="none" w:sz="0" w:space="0" w:color="auto"/>
      </w:divBdr>
    </w:div>
    <w:div w:id="162741699">
      <w:bodyDiv w:val="1"/>
      <w:marLeft w:val="0"/>
      <w:marRight w:val="0"/>
      <w:marTop w:val="0"/>
      <w:marBottom w:val="0"/>
      <w:divBdr>
        <w:top w:val="none" w:sz="0" w:space="0" w:color="auto"/>
        <w:left w:val="none" w:sz="0" w:space="0" w:color="auto"/>
        <w:bottom w:val="none" w:sz="0" w:space="0" w:color="auto"/>
        <w:right w:val="none" w:sz="0" w:space="0" w:color="auto"/>
      </w:divBdr>
    </w:div>
    <w:div w:id="163327706">
      <w:bodyDiv w:val="1"/>
      <w:marLeft w:val="0"/>
      <w:marRight w:val="0"/>
      <w:marTop w:val="0"/>
      <w:marBottom w:val="0"/>
      <w:divBdr>
        <w:top w:val="none" w:sz="0" w:space="0" w:color="auto"/>
        <w:left w:val="none" w:sz="0" w:space="0" w:color="auto"/>
        <w:bottom w:val="none" w:sz="0" w:space="0" w:color="auto"/>
        <w:right w:val="none" w:sz="0" w:space="0" w:color="auto"/>
      </w:divBdr>
    </w:div>
    <w:div w:id="163862440">
      <w:bodyDiv w:val="1"/>
      <w:marLeft w:val="0"/>
      <w:marRight w:val="0"/>
      <w:marTop w:val="0"/>
      <w:marBottom w:val="0"/>
      <w:divBdr>
        <w:top w:val="none" w:sz="0" w:space="0" w:color="auto"/>
        <w:left w:val="none" w:sz="0" w:space="0" w:color="auto"/>
        <w:bottom w:val="none" w:sz="0" w:space="0" w:color="auto"/>
        <w:right w:val="none" w:sz="0" w:space="0" w:color="auto"/>
      </w:divBdr>
    </w:div>
    <w:div w:id="163976974">
      <w:bodyDiv w:val="1"/>
      <w:marLeft w:val="0"/>
      <w:marRight w:val="0"/>
      <w:marTop w:val="0"/>
      <w:marBottom w:val="0"/>
      <w:divBdr>
        <w:top w:val="none" w:sz="0" w:space="0" w:color="auto"/>
        <w:left w:val="none" w:sz="0" w:space="0" w:color="auto"/>
        <w:bottom w:val="none" w:sz="0" w:space="0" w:color="auto"/>
        <w:right w:val="none" w:sz="0" w:space="0" w:color="auto"/>
      </w:divBdr>
    </w:div>
    <w:div w:id="164173007">
      <w:bodyDiv w:val="1"/>
      <w:marLeft w:val="0"/>
      <w:marRight w:val="0"/>
      <w:marTop w:val="0"/>
      <w:marBottom w:val="0"/>
      <w:divBdr>
        <w:top w:val="none" w:sz="0" w:space="0" w:color="auto"/>
        <w:left w:val="none" w:sz="0" w:space="0" w:color="auto"/>
        <w:bottom w:val="none" w:sz="0" w:space="0" w:color="auto"/>
        <w:right w:val="none" w:sz="0" w:space="0" w:color="auto"/>
      </w:divBdr>
    </w:div>
    <w:div w:id="164243600">
      <w:bodyDiv w:val="1"/>
      <w:marLeft w:val="0"/>
      <w:marRight w:val="0"/>
      <w:marTop w:val="0"/>
      <w:marBottom w:val="0"/>
      <w:divBdr>
        <w:top w:val="none" w:sz="0" w:space="0" w:color="auto"/>
        <w:left w:val="none" w:sz="0" w:space="0" w:color="auto"/>
        <w:bottom w:val="none" w:sz="0" w:space="0" w:color="auto"/>
        <w:right w:val="none" w:sz="0" w:space="0" w:color="auto"/>
      </w:divBdr>
    </w:div>
    <w:div w:id="164445038">
      <w:bodyDiv w:val="1"/>
      <w:marLeft w:val="0"/>
      <w:marRight w:val="0"/>
      <w:marTop w:val="0"/>
      <w:marBottom w:val="0"/>
      <w:divBdr>
        <w:top w:val="none" w:sz="0" w:space="0" w:color="auto"/>
        <w:left w:val="none" w:sz="0" w:space="0" w:color="auto"/>
        <w:bottom w:val="none" w:sz="0" w:space="0" w:color="auto"/>
        <w:right w:val="none" w:sz="0" w:space="0" w:color="auto"/>
      </w:divBdr>
    </w:div>
    <w:div w:id="164445965">
      <w:bodyDiv w:val="1"/>
      <w:marLeft w:val="0"/>
      <w:marRight w:val="0"/>
      <w:marTop w:val="0"/>
      <w:marBottom w:val="0"/>
      <w:divBdr>
        <w:top w:val="none" w:sz="0" w:space="0" w:color="auto"/>
        <w:left w:val="none" w:sz="0" w:space="0" w:color="auto"/>
        <w:bottom w:val="none" w:sz="0" w:space="0" w:color="auto"/>
        <w:right w:val="none" w:sz="0" w:space="0" w:color="auto"/>
      </w:divBdr>
    </w:div>
    <w:div w:id="164562390">
      <w:bodyDiv w:val="1"/>
      <w:marLeft w:val="0"/>
      <w:marRight w:val="0"/>
      <w:marTop w:val="0"/>
      <w:marBottom w:val="0"/>
      <w:divBdr>
        <w:top w:val="none" w:sz="0" w:space="0" w:color="auto"/>
        <w:left w:val="none" w:sz="0" w:space="0" w:color="auto"/>
        <w:bottom w:val="none" w:sz="0" w:space="0" w:color="auto"/>
        <w:right w:val="none" w:sz="0" w:space="0" w:color="auto"/>
      </w:divBdr>
    </w:div>
    <w:div w:id="164982310">
      <w:bodyDiv w:val="1"/>
      <w:marLeft w:val="0"/>
      <w:marRight w:val="0"/>
      <w:marTop w:val="0"/>
      <w:marBottom w:val="0"/>
      <w:divBdr>
        <w:top w:val="none" w:sz="0" w:space="0" w:color="auto"/>
        <w:left w:val="none" w:sz="0" w:space="0" w:color="auto"/>
        <w:bottom w:val="none" w:sz="0" w:space="0" w:color="auto"/>
        <w:right w:val="none" w:sz="0" w:space="0" w:color="auto"/>
      </w:divBdr>
    </w:div>
    <w:div w:id="164983767">
      <w:bodyDiv w:val="1"/>
      <w:marLeft w:val="0"/>
      <w:marRight w:val="0"/>
      <w:marTop w:val="0"/>
      <w:marBottom w:val="0"/>
      <w:divBdr>
        <w:top w:val="none" w:sz="0" w:space="0" w:color="auto"/>
        <w:left w:val="none" w:sz="0" w:space="0" w:color="auto"/>
        <w:bottom w:val="none" w:sz="0" w:space="0" w:color="auto"/>
        <w:right w:val="none" w:sz="0" w:space="0" w:color="auto"/>
      </w:divBdr>
    </w:div>
    <w:div w:id="165095714">
      <w:bodyDiv w:val="1"/>
      <w:marLeft w:val="0"/>
      <w:marRight w:val="0"/>
      <w:marTop w:val="0"/>
      <w:marBottom w:val="0"/>
      <w:divBdr>
        <w:top w:val="none" w:sz="0" w:space="0" w:color="auto"/>
        <w:left w:val="none" w:sz="0" w:space="0" w:color="auto"/>
        <w:bottom w:val="none" w:sz="0" w:space="0" w:color="auto"/>
        <w:right w:val="none" w:sz="0" w:space="0" w:color="auto"/>
      </w:divBdr>
    </w:div>
    <w:div w:id="165440079">
      <w:bodyDiv w:val="1"/>
      <w:marLeft w:val="0"/>
      <w:marRight w:val="0"/>
      <w:marTop w:val="0"/>
      <w:marBottom w:val="0"/>
      <w:divBdr>
        <w:top w:val="none" w:sz="0" w:space="0" w:color="auto"/>
        <w:left w:val="none" w:sz="0" w:space="0" w:color="auto"/>
        <w:bottom w:val="none" w:sz="0" w:space="0" w:color="auto"/>
        <w:right w:val="none" w:sz="0" w:space="0" w:color="auto"/>
      </w:divBdr>
    </w:div>
    <w:div w:id="165636978">
      <w:bodyDiv w:val="1"/>
      <w:marLeft w:val="0"/>
      <w:marRight w:val="0"/>
      <w:marTop w:val="0"/>
      <w:marBottom w:val="0"/>
      <w:divBdr>
        <w:top w:val="none" w:sz="0" w:space="0" w:color="auto"/>
        <w:left w:val="none" w:sz="0" w:space="0" w:color="auto"/>
        <w:bottom w:val="none" w:sz="0" w:space="0" w:color="auto"/>
        <w:right w:val="none" w:sz="0" w:space="0" w:color="auto"/>
      </w:divBdr>
    </w:div>
    <w:div w:id="165902189">
      <w:bodyDiv w:val="1"/>
      <w:marLeft w:val="0"/>
      <w:marRight w:val="0"/>
      <w:marTop w:val="0"/>
      <w:marBottom w:val="0"/>
      <w:divBdr>
        <w:top w:val="none" w:sz="0" w:space="0" w:color="auto"/>
        <w:left w:val="none" w:sz="0" w:space="0" w:color="auto"/>
        <w:bottom w:val="none" w:sz="0" w:space="0" w:color="auto"/>
        <w:right w:val="none" w:sz="0" w:space="0" w:color="auto"/>
      </w:divBdr>
    </w:div>
    <w:div w:id="166021082">
      <w:bodyDiv w:val="1"/>
      <w:marLeft w:val="0"/>
      <w:marRight w:val="0"/>
      <w:marTop w:val="0"/>
      <w:marBottom w:val="0"/>
      <w:divBdr>
        <w:top w:val="none" w:sz="0" w:space="0" w:color="auto"/>
        <w:left w:val="none" w:sz="0" w:space="0" w:color="auto"/>
        <w:bottom w:val="none" w:sz="0" w:space="0" w:color="auto"/>
        <w:right w:val="none" w:sz="0" w:space="0" w:color="auto"/>
      </w:divBdr>
    </w:div>
    <w:div w:id="166135738">
      <w:bodyDiv w:val="1"/>
      <w:marLeft w:val="0"/>
      <w:marRight w:val="0"/>
      <w:marTop w:val="0"/>
      <w:marBottom w:val="0"/>
      <w:divBdr>
        <w:top w:val="none" w:sz="0" w:space="0" w:color="auto"/>
        <w:left w:val="none" w:sz="0" w:space="0" w:color="auto"/>
        <w:bottom w:val="none" w:sz="0" w:space="0" w:color="auto"/>
        <w:right w:val="none" w:sz="0" w:space="0" w:color="auto"/>
      </w:divBdr>
    </w:div>
    <w:div w:id="166361036">
      <w:bodyDiv w:val="1"/>
      <w:marLeft w:val="0"/>
      <w:marRight w:val="0"/>
      <w:marTop w:val="0"/>
      <w:marBottom w:val="0"/>
      <w:divBdr>
        <w:top w:val="none" w:sz="0" w:space="0" w:color="auto"/>
        <w:left w:val="none" w:sz="0" w:space="0" w:color="auto"/>
        <w:bottom w:val="none" w:sz="0" w:space="0" w:color="auto"/>
        <w:right w:val="none" w:sz="0" w:space="0" w:color="auto"/>
      </w:divBdr>
    </w:div>
    <w:div w:id="166528109">
      <w:bodyDiv w:val="1"/>
      <w:marLeft w:val="0"/>
      <w:marRight w:val="0"/>
      <w:marTop w:val="0"/>
      <w:marBottom w:val="0"/>
      <w:divBdr>
        <w:top w:val="none" w:sz="0" w:space="0" w:color="auto"/>
        <w:left w:val="none" w:sz="0" w:space="0" w:color="auto"/>
        <w:bottom w:val="none" w:sz="0" w:space="0" w:color="auto"/>
        <w:right w:val="none" w:sz="0" w:space="0" w:color="auto"/>
      </w:divBdr>
    </w:div>
    <w:div w:id="166990754">
      <w:bodyDiv w:val="1"/>
      <w:marLeft w:val="0"/>
      <w:marRight w:val="0"/>
      <w:marTop w:val="0"/>
      <w:marBottom w:val="0"/>
      <w:divBdr>
        <w:top w:val="none" w:sz="0" w:space="0" w:color="auto"/>
        <w:left w:val="none" w:sz="0" w:space="0" w:color="auto"/>
        <w:bottom w:val="none" w:sz="0" w:space="0" w:color="auto"/>
        <w:right w:val="none" w:sz="0" w:space="0" w:color="auto"/>
      </w:divBdr>
    </w:div>
    <w:div w:id="167253778">
      <w:bodyDiv w:val="1"/>
      <w:marLeft w:val="0"/>
      <w:marRight w:val="0"/>
      <w:marTop w:val="0"/>
      <w:marBottom w:val="0"/>
      <w:divBdr>
        <w:top w:val="none" w:sz="0" w:space="0" w:color="auto"/>
        <w:left w:val="none" w:sz="0" w:space="0" w:color="auto"/>
        <w:bottom w:val="none" w:sz="0" w:space="0" w:color="auto"/>
        <w:right w:val="none" w:sz="0" w:space="0" w:color="auto"/>
      </w:divBdr>
    </w:div>
    <w:div w:id="167405712">
      <w:bodyDiv w:val="1"/>
      <w:marLeft w:val="0"/>
      <w:marRight w:val="0"/>
      <w:marTop w:val="0"/>
      <w:marBottom w:val="0"/>
      <w:divBdr>
        <w:top w:val="none" w:sz="0" w:space="0" w:color="auto"/>
        <w:left w:val="none" w:sz="0" w:space="0" w:color="auto"/>
        <w:bottom w:val="none" w:sz="0" w:space="0" w:color="auto"/>
        <w:right w:val="none" w:sz="0" w:space="0" w:color="auto"/>
      </w:divBdr>
    </w:div>
    <w:div w:id="168712543">
      <w:bodyDiv w:val="1"/>
      <w:marLeft w:val="0"/>
      <w:marRight w:val="0"/>
      <w:marTop w:val="0"/>
      <w:marBottom w:val="0"/>
      <w:divBdr>
        <w:top w:val="none" w:sz="0" w:space="0" w:color="auto"/>
        <w:left w:val="none" w:sz="0" w:space="0" w:color="auto"/>
        <w:bottom w:val="none" w:sz="0" w:space="0" w:color="auto"/>
        <w:right w:val="none" w:sz="0" w:space="0" w:color="auto"/>
      </w:divBdr>
    </w:div>
    <w:div w:id="168719078">
      <w:bodyDiv w:val="1"/>
      <w:marLeft w:val="0"/>
      <w:marRight w:val="0"/>
      <w:marTop w:val="0"/>
      <w:marBottom w:val="0"/>
      <w:divBdr>
        <w:top w:val="none" w:sz="0" w:space="0" w:color="auto"/>
        <w:left w:val="none" w:sz="0" w:space="0" w:color="auto"/>
        <w:bottom w:val="none" w:sz="0" w:space="0" w:color="auto"/>
        <w:right w:val="none" w:sz="0" w:space="0" w:color="auto"/>
      </w:divBdr>
    </w:div>
    <w:div w:id="169368311">
      <w:bodyDiv w:val="1"/>
      <w:marLeft w:val="0"/>
      <w:marRight w:val="0"/>
      <w:marTop w:val="0"/>
      <w:marBottom w:val="0"/>
      <w:divBdr>
        <w:top w:val="none" w:sz="0" w:space="0" w:color="auto"/>
        <w:left w:val="none" w:sz="0" w:space="0" w:color="auto"/>
        <w:bottom w:val="none" w:sz="0" w:space="0" w:color="auto"/>
        <w:right w:val="none" w:sz="0" w:space="0" w:color="auto"/>
      </w:divBdr>
    </w:div>
    <w:div w:id="169568024">
      <w:bodyDiv w:val="1"/>
      <w:marLeft w:val="0"/>
      <w:marRight w:val="0"/>
      <w:marTop w:val="0"/>
      <w:marBottom w:val="0"/>
      <w:divBdr>
        <w:top w:val="none" w:sz="0" w:space="0" w:color="auto"/>
        <w:left w:val="none" w:sz="0" w:space="0" w:color="auto"/>
        <w:bottom w:val="none" w:sz="0" w:space="0" w:color="auto"/>
        <w:right w:val="none" w:sz="0" w:space="0" w:color="auto"/>
      </w:divBdr>
    </w:div>
    <w:div w:id="169806442">
      <w:bodyDiv w:val="1"/>
      <w:marLeft w:val="0"/>
      <w:marRight w:val="0"/>
      <w:marTop w:val="0"/>
      <w:marBottom w:val="0"/>
      <w:divBdr>
        <w:top w:val="none" w:sz="0" w:space="0" w:color="auto"/>
        <w:left w:val="none" w:sz="0" w:space="0" w:color="auto"/>
        <w:bottom w:val="none" w:sz="0" w:space="0" w:color="auto"/>
        <w:right w:val="none" w:sz="0" w:space="0" w:color="auto"/>
      </w:divBdr>
    </w:div>
    <w:div w:id="172764400">
      <w:bodyDiv w:val="1"/>
      <w:marLeft w:val="0"/>
      <w:marRight w:val="0"/>
      <w:marTop w:val="0"/>
      <w:marBottom w:val="0"/>
      <w:divBdr>
        <w:top w:val="none" w:sz="0" w:space="0" w:color="auto"/>
        <w:left w:val="none" w:sz="0" w:space="0" w:color="auto"/>
        <w:bottom w:val="none" w:sz="0" w:space="0" w:color="auto"/>
        <w:right w:val="none" w:sz="0" w:space="0" w:color="auto"/>
      </w:divBdr>
    </w:div>
    <w:div w:id="173081540">
      <w:bodyDiv w:val="1"/>
      <w:marLeft w:val="0"/>
      <w:marRight w:val="0"/>
      <w:marTop w:val="0"/>
      <w:marBottom w:val="0"/>
      <w:divBdr>
        <w:top w:val="none" w:sz="0" w:space="0" w:color="auto"/>
        <w:left w:val="none" w:sz="0" w:space="0" w:color="auto"/>
        <w:bottom w:val="none" w:sz="0" w:space="0" w:color="auto"/>
        <w:right w:val="none" w:sz="0" w:space="0" w:color="auto"/>
      </w:divBdr>
    </w:div>
    <w:div w:id="173112603">
      <w:bodyDiv w:val="1"/>
      <w:marLeft w:val="0"/>
      <w:marRight w:val="0"/>
      <w:marTop w:val="0"/>
      <w:marBottom w:val="0"/>
      <w:divBdr>
        <w:top w:val="none" w:sz="0" w:space="0" w:color="auto"/>
        <w:left w:val="none" w:sz="0" w:space="0" w:color="auto"/>
        <w:bottom w:val="none" w:sz="0" w:space="0" w:color="auto"/>
        <w:right w:val="none" w:sz="0" w:space="0" w:color="auto"/>
      </w:divBdr>
    </w:div>
    <w:div w:id="173348592">
      <w:bodyDiv w:val="1"/>
      <w:marLeft w:val="0"/>
      <w:marRight w:val="0"/>
      <w:marTop w:val="0"/>
      <w:marBottom w:val="0"/>
      <w:divBdr>
        <w:top w:val="none" w:sz="0" w:space="0" w:color="auto"/>
        <w:left w:val="none" w:sz="0" w:space="0" w:color="auto"/>
        <w:bottom w:val="none" w:sz="0" w:space="0" w:color="auto"/>
        <w:right w:val="none" w:sz="0" w:space="0" w:color="auto"/>
      </w:divBdr>
    </w:div>
    <w:div w:id="173568983">
      <w:bodyDiv w:val="1"/>
      <w:marLeft w:val="0"/>
      <w:marRight w:val="0"/>
      <w:marTop w:val="0"/>
      <w:marBottom w:val="0"/>
      <w:divBdr>
        <w:top w:val="none" w:sz="0" w:space="0" w:color="auto"/>
        <w:left w:val="none" w:sz="0" w:space="0" w:color="auto"/>
        <w:bottom w:val="none" w:sz="0" w:space="0" w:color="auto"/>
        <w:right w:val="none" w:sz="0" w:space="0" w:color="auto"/>
      </w:divBdr>
    </w:div>
    <w:div w:id="173806944">
      <w:bodyDiv w:val="1"/>
      <w:marLeft w:val="0"/>
      <w:marRight w:val="0"/>
      <w:marTop w:val="0"/>
      <w:marBottom w:val="0"/>
      <w:divBdr>
        <w:top w:val="none" w:sz="0" w:space="0" w:color="auto"/>
        <w:left w:val="none" w:sz="0" w:space="0" w:color="auto"/>
        <w:bottom w:val="none" w:sz="0" w:space="0" w:color="auto"/>
        <w:right w:val="none" w:sz="0" w:space="0" w:color="auto"/>
      </w:divBdr>
    </w:div>
    <w:div w:id="173812750">
      <w:bodyDiv w:val="1"/>
      <w:marLeft w:val="0"/>
      <w:marRight w:val="0"/>
      <w:marTop w:val="0"/>
      <w:marBottom w:val="0"/>
      <w:divBdr>
        <w:top w:val="none" w:sz="0" w:space="0" w:color="auto"/>
        <w:left w:val="none" w:sz="0" w:space="0" w:color="auto"/>
        <w:bottom w:val="none" w:sz="0" w:space="0" w:color="auto"/>
        <w:right w:val="none" w:sz="0" w:space="0" w:color="auto"/>
      </w:divBdr>
    </w:div>
    <w:div w:id="174081010">
      <w:bodyDiv w:val="1"/>
      <w:marLeft w:val="0"/>
      <w:marRight w:val="0"/>
      <w:marTop w:val="0"/>
      <w:marBottom w:val="0"/>
      <w:divBdr>
        <w:top w:val="none" w:sz="0" w:space="0" w:color="auto"/>
        <w:left w:val="none" w:sz="0" w:space="0" w:color="auto"/>
        <w:bottom w:val="none" w:sz="0" w:space="0" w:color="auto"/>
        <w:right w:val="none" w:sz="0" w:space="0" w:color="auto"/>
      </w:divBdr>
    </w:div>
    <w:div w:id="174423334">
      <w:bodyDiv w:val="1"/>
      <w:marLeft w:val="0"/>
      <w:marRight w:val="0"/>
      <w:marTop w:val="0"/>
      <w:marBottom w:val="0"/>
      <w:divBdr>
        <w:top w:val="none" w:sz="0" w:space="0" w:color="auto"/>
        <w:left w:val="none" w:sz="0" w:space="0" w:color="auto"/>
        <w:bottom w:val="none" w:sz="0" w:space="0" w:color="auto"/>
        <w:right w:val="none" w:sz="0" w:space="0" w:color="auto"/>
      </w:divBdr>
    </w:div>
    <w:div w:id="174659908">
      <w:bodyDiv w:val="1"/>
      <w:marLeft w:val="0"/>
      <w:marRight w:val="0"/>
      <w:marTop w:val="0"/>
      <w:marBottom w:val="0"/>
      <w:divBdr>
        <w:top w:val="none" w:sz="0" w:space="0" w:color="auto"/>
        <w:left w:val="none" w:sz="0" w:space="0" w:color="auto"/>
        <w:bottom w:val="none" w:sz="0" w:space="0" w:color="auto"/>
        <w:right w:val="none" w:sz="0" w:space="0" w:color="auto"/>
      </w:divBdr>
    </w:div>
    <w:div w:id="175005332">
      <w:bodyDiv w:val="1"/>
      <w:marLeft w:val="0"/>
      <w:marRight w:val="0"/>
      <w:marTop w:val="0"/>
      <w:marBottom w:val="0"/>
      <w:divBdr>
        <w:top w:val="none" w:sz="0" w:space="0" w:color="auto"/>
        <w:left w:val="none" w:sz="0" w:space="0" w:color="auto"/>
        <w:bottom w:val="none" w:sz="0" w:space="0" w:color="auto"/>
        <w:right w:val="none" w:sz="0" w:space="0" w:color="auto"/>
      </w:divBdr>
    </w:div>
    <w:div w:id="175655639">
      <w:bodyDiv w:val="1"/>
      <w:marLeft w:val="0"/>
      <w:marRight w:val="0"/>
      <w:marTop w:val="0"/>
      <w:marBottom w:val="0"/>
      <w:divBdr>
        <w:top w:val="none" w:sz="0" w:space="0" w:color="auto"/>
        <w:left w:val="none" w:sz="0" w:space="0" w:color="auto"/>
        <w:bottom w:val="none" w:sz="0" w:space="0" w:color="auto"/>
        <w:right w:val="none" w:sz="0" w:space="0" w:color="auto"/>
      </w:divBdr>
    </w:div>
    <w:div w:id="175923136">
      <w:bodyDiv w:val="1"/>
      <w:marLeft w:val="0"/>
      <w:marRight w:val="0"/>
      <w:marTop w:val="0"/>
      <w:marBottom w:val="0"/>
      <w:divBdr>
        <w:top w:val="none" w:sz="0" w:space="0" w:color="auto"/>
        <w:left w:val="none" w:sz="0" w:space="0" w:color="auto"/>
        <w:bottom w:val="none" w:sz="0" w:space="0" w:color="auto"/>
        <w:right w:val="none" w:sz="0" w:space="0" w:color="auto"/>
      </w:divBdr>
    </w:div>
    <w:div w:id="176431055">
      <w:bodyDiv w:val="1"/>
      <w:marLeft w:val="0"/>
      <w:marRight w:val="0"/>
      <w:marTop w:val="0"/>
      <w:marBottom w:val="0"/>
      <w:divBdr>
        <w:top w:val="none" w:sz="0" w:space="0" w:color="auto"/>
        <w:left w:val="none" w:sz="0" w:space="0" w:color="auto"/>
        <w:bottom w:val="none" w:sz="0" w:space="0" w:color="auto"/>
        <w:right w:val="none" w:sz="0" w:space="0" w:color="auto"/>
      </w:divBdr>
    </w:div>
    <w:div w:id="176847995">
      <w:bodyDiv w:val="1"/>
      <w:marLeft w:val="0"/>
      <w:marRight w:val="0"/>
      <w:marTop w:val="0"/>
      <w:marBottom w:val="0"/>
      <w:divBdr>
        <w:top w:val="none" w:sz="0" w:space="0" w:color="auto"/>
        <w:left w:val="none" w:sz="0" w:space="0" w:color="auto"/>
        <w:bottom w:val="none" w:sz="0" w:space="0" w:color="auto"/>
        <w:right w:val="none" w:sz="0" w:space="0" w:color="auto"/>
      </w:divBdr>
    </w:div>
    <w:div w:id="177238750">
      <w:bodyDiv w:val="1"/>
      <w:marLeft w:val="0"/>
      <w:marRight w:val="0"/>
      <w:marTop w:val="0"/>
      <w:marBottom w:val="0"/>
      <w:divBdr>
        <w:top w:val="none" w:sz="0" w:space="0" w:color="auto"/>
        <w:left w:val="none" w:sz="0" w:space="0" w:color="auto"/>
        <w:bottom w:val="none" w:sz="0" w:space="0" w:color="auto"/>
        <w:right w:val="none" w:sz="0" w:space="0" w:color="auto"/>
      </w:divBdr>
    </w:div>
    <w:div w:id="177427771">
      <w:bodyDiv w:val="1"/>
      <w:marLeft w:val="0"/>
      <w:marRight w:val="0"/>
      <w:marTop w:val="0"/>
      <w:marBottom w:val="0"/>
      <w:divBdr>
        <w:top w:val="none" w:sz="0" w:space="0" w:color="auto"/>
        <w:left w:val="none" w:sz="0" w:space="0" w:color="auto"/>
        <w:bottom w:val="none" w:sz="0" w:space="0" w:color="auto"/>
        <w:right w:val="none" w:sz="0" w:space="0" w:color="auto"/>
      </w:divBdr>
    </w:div>
    <w:div w:id="177668724">
      <w:bodyDiv w:val="1"/>
      <w:marLeft w:val="0"/>
      <w:marRight w:val="0"/>
      <w:marTop w:val="0"/>
      <w:marBottom w:val="0"/>
      <w:divBdr>
        <w:top w:val="none" w:sz="0" w:space="0" w:color="auto"/>
        <w:left w:val="none" w:sz="0" w:space="0" w:color="auto"/>
        <w:bottom w:val="none" w:sz="0" w:space="0" w:color="auto"/>
        <w:right w:val="none" w:sz="0" w:space="0" w:color="auto"/>
      </w:divBdr>
    </w:div>
    <w:div w:id="177818666">
      <w:bodyDiv w:val="1"/>
      <w:marLeft w:val="0"/>
      <w:marRight w:val="0"/>
      <w:marTop w:val="0"/>
      <w:marBottom w:val="0"/>
      <w:divBdr>
        <w:top w:val="none" w:sz="0" w:space="0" w:color="auto"/>
        <w:left w:val="none" w:sz="0" w:space="0" w:color="auto"/>
        <w:bottom w:val="none" w:sz="0" w:space="0" w:color="auto"/>
        <w:right w:val="none" w:sz="0" w:space="0" w:color="auto"/>
      </w:divBdr>
    </w:div>
    <w:div w:id="178131075">
      <w:bodyDiv w:val="1"/>
      <w:marLeft w:val="0"/>
      <w:marRight w:val="0"/>
      <w:marTop w:val="0"/>
      <w:marBottom w:val="0"/>
      <w:divBdr>
        <w:top w:val="none" w:sz="0" w:space="0" w:color="auto"/>
        <w:left w:val="none" w:sz="0" w:space="0" w:color="auto"/>
        <w:bottom w:val="none" w:sz="0" w:space="0" w:color="auto"/>
        <w:right w:val="none" w:sz="0" w:space="0" w:color="auto"/>
      </w:divBdr>
    </w:div>
    <w:div w:id="178397503">
      <w:bodyDiv w:val="1"/>
      <w:marLeft w:val="0"/>
      <w:marRight w:val="0"/>
      <w:marTop w:val="0"/>
      <w:marBottom w:val="0"/>
      <w:divBdr>
        <w:top w:val="none" w:sz="0" w:space="0" w:color="auto"/>
        <w:left w:val="none" w:sz="0" w:space="0" w:color="auto"/>
        <w:bottom w:val="none" w:sz="0" w:space="0" w:color="auto"/>
        <w:right w:val="none" w:sz="0" w:space="0" w:color="auto"/>
      </w:divBdr>
    </w:div>
    <w:div w:id="178666887">
      <w:bodyDiv w:val="1"/>
      <w:marLeft w:val="0"/>
      <w:marRight w:val="0"/>
      <w:marTop w:val="0"/>
      <w:marBottom w:val="0"/>
      <w:divBdr>
        <w:top w:val="none" w:sz="0" w:space="0" w:color="auto"/>
        <w:left w:val="none" w:sz="0" w:space="0" w:color="auto"/>
        <w:bottom w:val="none" w:sz="0" w:space="0" w:color="auto"/>
        <w:right w:val="none" w:sz="0" w:space="0" w:color="auto"/>
      </w:divBdr>
    </w:div>
    <w:div w:id="178667500">
      <w:bodyDiv w:val="1"/>
      <w:marLeft w:val="0"/>
      <w:marRight w:val="0"/>
      <w:marTop w:val="0"/>
      <w:marBottom w:val="0"/>
      <w:divBdr>
        <w:top w:val="none" w:sz="0" w:space="0" w:color="auto"/>
        <w:left w:val="none" w:sz="0" w:space="0" w:color="auto"/>
        <w:bottom w:val="none" w:sz="0" w:space="0" w:color="auto"/>
        <w:right w:val="none" w:sz="0" w:space="0" w:color="auto"/>
      </w:divBdr>
    </w:div>
    <w:div w:id="178738163">
      <w:bodyDiv w:val="1"/>
      <w:marLeft w:val="0"/>
      <w:marRight w:val="0"/>
      <w:marTop w:val="0"/>
      <w:marBottom w:val="0"/>
      <w:divBdr>
        <w:top w:val="none" w:sz="0" w:space="0" w:color="auto"/>
        <w:left w:val="none" w:sz="0" w:space="0" w:color="auto"/>
        <w:bottom w:val="none" w:sz="0" w:space="0" w:color="auto"/>
        <w:right w:val="none" w:sz="0" w:space="0" w:color="auto"/>
      </w:divBdr>
    </w:div>
    <w:div w:id="178782658">
      <w:bodyDiv w:val="1"/>
      <w:marLeft w:val="0"/>
      <w:marRight w:val="0"/>
      <w:marTop w:val="0"/>
      <w:marBottom w:val="0"/>
      <w:divBdr>
        <w:top w:val="none" w:sz="0" w:space="0" w:color="auto"/>
        <w:left w:val="none" w:sz="0" w:space="0" w:color="auto"/>
        <w:bottom w:val="none" w:sz="0" w:space="0" w:color="auto"/>
        <w:right w:val="none" w:sz="0" w:space="0" w:color="auto"/>
      </w:divBdr>
    </w:div>
    <w:div w:id="178929721">
      <w:bodyDiv w:val="1"/>
      <w:marLeft w:val="0"/>
      <w:marRight w:val="0"/>
      <w:marTop w:val="0"/>
      <w:marBottom w:val="0"/>
      <w:divBdr>
        <w:top w:val="none" w:sz="0" w:space="0" w:color="auto"/>
        <w:left w:val="none" w:sz="0" w:space="0" w:color="auto"/>
        <w:bottom w:val="none" w:sz="0" w:space="0" w:color="auto"/>
        <w:right w:val="none" w:sz="0" w:space="0" w:color="auto"/>
      </w:divBdr>
    </w:div>
    <w:div w:id="179315595">
      <w:bodyDiv w:val="1"/>
      <w:marLeft w:val="0"/>
      <w:marRight w:val="0"/>
      <w:marTop w:val="0"/>
      <w:marBottom w:val="0"/>
      <w:divBdr>
        <w:top w:val="none" w:sz="0" w:space="0" w:color="auto"/>
        <w:left w:val="none" w:sz="0" w:space="0" w:color="auto"/>
        <w:bottom w:val="none" w:sz="0" w:space="0" w:color="auto"/>
        <w:right w:val="none" w:sz="0" w:space="0" w:color="auto"/>
      </w:divBdr>
    </w:div>
    <w:div w:id="179317130">
      <w:bodyDiv w:val="1"/>
      <w:marLeft w:val="0"/>
      <w:marRight w:val="0"/>
      <w:marTop w:val="0"/>
      <w:marBottom w:val="0"/>
      <w:divBdr>
        <w:top w:val="none" w:sz="0" w:space="0" w:color="auto"/>
        <w:left w:val="none" w:sz="0" w:space="0" w:color="auto"/>
        <w:bottom w:val="none" w:sz="0" w:space="0" w:color="auto"/>
        <w:right w:val="none" w:sz="0" w:space="0" w:color="auto"/>
      </w:divBdr>
    </w:div>
    <w:div w:id="179398654">
      <w:bodyDiv w:val="1"/>
      <w:marLeft w:val="0"/>
      <w:marRight w:val="0"/>
      <w:marTop w:val="0"/>
      <w:marBottom w:val="0"/>
      <w:divBdr>
        <w:top w:val="none" w:sz="0" w:space="0" w:color="auto"/>
        <w:left w:val="none" w:sz="0" w:space="0" w:color="auto"/>
        <w:bottom w:val="none" w:sz="0" w:space="0" w:color="auto"/>
        <w:right w:val="none" w:sz="0" w:space="0" w:color="auto"/>
      </w:divBdr>
    </w:div>
    <w:div w:id="179438815">
      <w:bodyDiv w:val="1"/>
      <w:marLeft w:val="0"/>
      <w:marRight w:val="0"/>
      <w:marTop w:val="0"/>
      <w:marBottom w:val="0"/>
      <w:divBdr>
        <w:top w:val="none" w:sz="0" w:space="0" w:color="auto"/>
        <w:left w:val="none" w:sz="0" w:space="0" w:color="auto"/>
        <w:bottom w:val="none" w:sz="0" w:space="0" w:color="auto"/>
        <w:right w:val="none" w:sz="0" w:space="0" w:color="auto"/>
      </w:divBdr>
    </w:div>
    <w:div w:id="179517802">
      <w:bodyDiv w:val="1"/>
      <w:marLeft w:val="0"/>
      <w:marRight w:val="0"/>
      <w:marTop w:val="0"/>
      <w:marBottom w:val="0"/>
      <w:divBdr>
        <w:top w:val="none" w:sz="0" w:space="0" w:color="auto"/>
        <w:left w:val="none" w:sz="0" w:space="0" w:color="auto"/>
        <w:bottom w:val="none" w:sz="0" w:space="0" w:color="auto"/>
        <w:right w:val="none" w:sz="0" w:space="0" w:color="auto"/>
      </w:divBdr>
    </w:div>
    <w:div w:id="180166109">
      <w:bodyDiv w:val="1"/>
      <w:marLeft w:val="0"/>
      <w:marRight w:val="0"/>
      <w:marTop w:val="0"/>
      <w:marBottom w:val="0"/>
      <w:divBdr>
        <w:top w:val="none" w:sz="0" w:space="0" w:color="auto"/>
        <w:left w:val="none" w:sz="0" w:space="0" w:color="auto"/>
        <w:bottom w:val="none" w:sz="0" w:space="0" w:color="auto"/>
        <w:right w:val="none" w:sz="0" w:space="0" w:color="auto"/>
      </w:divBdr>
    </w:div>
    <w:div w:id="180316204">
      <w:bodyDiv w:val="1"/>
      <w:marLeft w:val="0"/>
      <w:marRight w:val="0"/>
      <w:marTop w:val="0"/>
      <w:marBottom w:val="0"/>
      <w:divBdr>
        <w:top w:val="none" w:sz="0" w:space="0" w:color="auto"/>
        <w:left w:val="none" w:sz="0" w:space="0" w:color="auto"/>
        <w:bottom w:val="none" w:sz="0" w:space="0" w:color="auto"/>
        <w:right w:val="none" w:sz="0" w:space="0" w:color="auto"/>
      </w:divBdr>
    </w:div>
    <w:div w:id="181089544">
      <w:bodyDiv w:val="1"/>
      <w:marLeft w:val="0"/>
      <w:marRight w:val="0"/>
      <w:marTop w:val="0"/>
      <w:marBottom w:val="0"/>
      <w:divBdr>
        <w:top w:val="none" w:sz="0" w:space="0" w:color="auto"/>
        <w:left w:val="none" w:sz="0" w:space="0" w:color="auto"/>
        <w:bottom w:val="none" w:sz="0" w:space="0" w:color="auto"/>
        <w:right w:val="none" w:sz="0" w:space="0" w:color="auto"/>
      </w:divBdr>
    </w:div>
    <w:div w:id="181406213">
      <w:bodyDiv w:val="1"/>
      <w:marLeft w:val="0"/>
      <w:marRight w:val="0"/>
      <w:marTop w:val="0"/>
      <w:marBottom w:val="0"/>
      <w:divBdr>
        <w:top w:val="none" w:sz="0" w:space="0" w:color="auto"/>
        <w:left w:val="none" w:sz="0" w:space="0" w:color="auto"/>
        <w:bottom w:val="none" w:sz="0" w:space="0" w:color="auto"/>
        <w:right w:val="none" w:sz="0" w:space="0" w:color="auto"/>
      </w:divBdr>
    </w:div>
    <w:div w:id="181482160">
      <w:bodyDiv w:val="1"/>
      <w:marLeft w:val="0"/>
      <w:marRight w:val="0"/>
      <w:marTop w:val="0"/>
      <w:marBottom w:val="0"/>
      <w:divBdr>
        <w:top w:val="none" w:sz="0" w:space="0" w:color="auto"/>
        <w:left w:val="none" w:sz="0" w:space="0" w:color="auto"/>
        <w:bottom w:val="none" w:sz="0" w:space="0" w:color="auto"/>
        <w:right w:val="none" w:sz="0" w:space="0" w:color="auto"/>
      </w:divBdr>
    </w:div>
    <w:div w:id="182792368">
      <w:bodyDiv w:val="1"/>
      <w:marLeft w:val="0"/>
      <w:marRight w:val="0"/>
      <w:marTop w:val="0"/>
      <w:marBottom w:val="0"/>
      <w:divBdr>
        <w:top w:val="none" w:sz="0" w:space="0" w:color="auto"/>
        <w:left w:val="none" w:sz="0" w:space="0" w:color="auto"/>
        <w:bottom w:val="none" w:sz="0" w:space="0" w:color="auto"/>
        <w:right w:val="none" w:sz="0" w:space="0" w:color="auto"/>
      </w:divBdr>
    </w:div>
    <w:div w:id="183056423">
      <w:bodyDiv w:val="1"/>
      <w:marLeft w:val="0"/>
      <w:marRight w:val="0"/>
      <w:marTop w:val="0"/>
      <w:marBottom w:val="0"/>
      <w:divBdr>
        <w:top w:val="none" w:sz="0" w:space="0" w:color="auto"/>
        <w:left w:val="none" w:sz="0" w:space="0" w:color="auto"/>
        <w:bottom w:val="none" w:sz="0" w:space="0" w:color="auto"/>
        <w:right w:val="none" w:sz="0" w:space="0" w:color="auto"/>
      </w:divBdr>
    </w:div>
    <w:div w:id="183059927">
      <w:bodyDiv w:val="1"/>
      <w:marLeft w:val="0"/>
      <w:marRight w:val="0"/>
      <w:marTop w:val="0"/>
      <w:marBottom w:val="0"/>
      <w:divBdr>
        <w:top w:val="none" w:sz="0" w:space="0" w:color="auto"/>
        <w:left w:val="none" w:sz="0" w:space="0" w:color="auto"/>
        <w:bottom w:val="none" w:sz="0" w:space="0" w:color="auto"/>
        <w:right w:val="none" w:sz="0" w:space="0" w:color="auto"/>
      </w:divBdr>
    </w:div>
    <w:div w:id="183323397">
      <w:bodyDiv w:val="1"/>
      <w:marLeft w:val="0"/>
      <w:marRight w:val="0"/>
      <w:marTop w:val="0"/>
      <w:marBottom w:val="0"/>
      <w:divBdr>
        <w:top w:val="none" w:sz="0" w:space="0" w:color="auto"/>
        <w:left w:val="none" w:sz="0" w:space="0" w:color="auto"/>
        <w:bottom w:val="none" w:sz="0" w:space="0" w:color="auto"/>
        <w:right w:val="none" w:sz="0" w:space="0" w:color="auto"/>
      </w:divBdr>
    </w:div>
    <w:div w:id="183518250">
      <w:bodyDiv w:val="1"/>
      <w:marLeft w:val="0"/>
      <w:marRight w:val="0"/>
      <w:marTop w:val="0"/>
      <w:marBottom w:val="0"/>
      <w:divBdr>
        <w:top w:val="none" w:sz="0" w:space="0" w:color="auto"/>
        <w:left w:val="none" w:sz="0" w:space="0" w:color="auto"/>
        <w:bottom w:val="none" w:sz="0" w:space="0" w:color="auto"/>
        <w:right w:val="none" w:sz="0" w:space="0" w:color="auto"/>
      </w:divBdr>
    </w:div>
    <w:div w:id="183641571">
      <w:bodyDiv w:val="1"/>
      <w:marLeft w:val="0"/>
      <w:marRight w:val="0"/>
      <w:marTop w:val="0"/>
      <w:marBottom w:val="0"/>
      <w:divBdr>
        <w:top w:val="none" w:sz="0" w:space="0" w:color="auto"/>
        <w:left w:val="none" w:sz="0" w:space="0" w:color="auto"/>
        <w:bottom w:val="none" w:sz="0" w:space="0" w:color="auto"/>
        <w:right w:val="none" w:sz="0" w:space="0" w:color="auto"/>
      </w:divBdr>
    </w:div>
    <w:div w:id="185214309">
      <w:bodyDiv w:val="1"/>
      <w:marLeft w:val="0"/>
      <w:marRight w:val="0"/>
      <w:marTop w:val="0"/>
      <w:marBottom w:val="0"/>
      <w:divBdr>
        <w:top w:val="none" w:sz="0" w:space="0" w:color="auto"/>
        <w:left w:val="none" w:sz="0" w:space="0" w:color="auto"/>
        <w:bottom w:val="none" w:sz="0" w:space="0" w:color="auto"/>
        <w:right w:val="none" w:sz="0" w:space="0" w:color="auto"/>
      </w:divBdr>
    </w:div>
    <w:div w:id="185825673">
      <w:bodyDiv w:val="1"/>
      <w:marLeft w:val="0"/>
      <w:marRight w:val="0"/>
      <w:marTop w:val="0"/>
      <w:marBottom w:val="0"/>
      <w:divBdr>
        <w:top w:val="none" w:sz="0" w:space="0" w:color="auto"/>
        <w:left w:val="none" w:sz="0" w:space="0" w:color="auto"/>
        <w:bottom w:val="none" w:sz="0" w:space="0" w:color="auto"/>
        <w:right w:val="none" w:sz="0" w:space="0" w:color="auto"/>
      </w:divBdr>
    </w:div>
    <w:div w:id="186843453">
      <w:bodyDiv w:val="1"/>
      <w:marLeft w:val="0"/>
      <w:marRight w:val="0"/>
      <w:marTop w:val="0"/>
      <w:marBottom w:val="0"/>
      <w:divBdr>
        <w:top w:val="none" w:sz="0" w:space="0" w:color="auto"/>
        <w:left w:val="none" w:sz="0" w:space="0" w:color="auto"/>
        <w:bottom w:val="none" w:sz="0" w:space="0" w:color="auto"/>
        <w:right w:val="none" w:sz="0" w:space="0" w:color="auto"/>
      </w:divBdr>
    </w:div>
    <w:div w:id="187333681">
      <w:bodyDiv w:val="1"/>
      <w:marLeft w:val="0"/>
      <w:marRight w:val="0"/>
      <w:marTop w:val="0"/>
      <w:marBottom w:val="0"/>
      <w:divBdr>
        <w:top w:val="none" w:sz="0" w:space="0" w:color="auto"/>
        <w:left w:val="none" w:sz="0" w:space="0" w:color="auto"/>
        <w:bottom w:val="none" w:sz="0" w:space="0" w:color="auto"/>
        <w:right w:val="none" w:sz="0" w:space="0" w:color="auto"/>
      </w:divBdr>
    </w:div>
    <w:div w:id="187447821">
      <w:bodyDiv w:val="1"/>
      <w:marLeft w:val="0"/>
      <w:marRight w:val="0"/>
      <w:marTop w:val="0"/>
      <w:marBottom w:val="0"/>
      <w:divBdr>
        <w:top w:val="none" w:sz="0" w:space="0" w:color="auto"/>
        <w:left w:val="none" w:sz="0" w:space="0" w:color="auto"/>
        <w:bottom w:val="none" w:sz="0" w:space="0" w:color="auto"/>
        <w:right w:val="none" w:sz="0" w:space="0" w:color="auto"/>
      </w:divBdr>
    </w:div>
    <w:div w:id="187529265">
      <w:bodyDiv w:val="1"/>
      <w:marLeft w:val="0"/>
      <w:marRight w:val="0"/>
      <w:marTop w:val="0"/>
      <w:marBottom w:val="0"/>
      <w:divBdr>
        <w:top w:val="none" w:sz="0" w:space="0" w:color="auto"/>
        <w:left w:val="none" w:sz="0" w:space="0" w:color="auto"/>
        <w:bottom w:val="none" w:sz="0" w:space="0" w:color="auto"/>
        <w:right w:val="none" w:sz="0" w:space="0" w:color="auto"/>
      </w:divBdr>
    </w:div>
    <w:div w:id="188107909">
      <w:bodyDiv w:val="1"/>
      <w:marLeft w:val="0"/>
      <w:marRight w:val="0"/>
      <w:marTop w:val="0"/>
      <w:marBottom w:val="0"/>
      <w:divBdr>
        <w:top w:val="none" w:sz="0" w:space="0" w:color="auto"/>
        <w:left w:val="none" w:sz="0" w:space="0" w:color="auto"/>
        <w:bottom w:val="none" w:sz="0" w:space="0" w:color="auto"/>
        <w:right w:val="none" w:sz="0" w:space="0" w:color="auto"/>
      </w:divBdr>
    </w:div>
    <w:div w:id="188613971">
      <w:bodyDiv w:val="1"/>
      <w:marLeft w:val="0"/>
      <w:marRight w:val="0"/>
      <w:marTop w:val="0"/>
      <w:marBottom w:val="0"/>
      <w:divBdr>
        <w:top w:val="none" w:sz="0" w:space="0" w:color="auto"/>
        <w:left w:val="none" w:sz="0" w:space="0" w:color="auto"/>
        <w:bottom w:val="none" w:sz="0" w:space="0" w:color="auto"/>
        <w:right w:val="none" w:sz="0" w:space="0" w:color="auto"/>
      </w:divBdr>
    </w:div>
    <w:div w:id="189031335">
      <w:bodyDiv w:val="1"/>
      <w:marLeft w:val="0"/>
      <w:marRight w:val="0"/>
      <w:marTop w:val="0"/>
      <w:marBottom w:val="0"/>
      <w:divBdr>
        <w:top w:val="none" w:sz="0" w:space="0" w:color="auto"/>
        <w:left w:val="none" w:sz="0" w:space="0" w:color="auto"/>
        <w:bottom w:val="none" w:sz="0" w:space="0" w:color="auto"/>
        <w:right w:val="none" w:sz="0" w:space="0" w:color="auto"/>
      </w:divBdr>
    </w:div>
    <w:div w:id="189077559">
      <w:bodyDiv w:val="1"/>
      <w:marLeft w:val="0"/>
      <w:marRight w:val="0"/>
      <w:marTop w:val="0"/>
      <w:marBottom w:val="0"/>
      <w:divBdr>
        <w:top w:val="none" w:sz="0" w:space="0" w:color="auto"/>
        <w:left w:val="none" w:sz="0" w:space="0" w:color="auto"/>
        <w:bottom w:val="none" w:sz="0" w:space="0" w:color="auto"/>
        <w:right w:val="none" w:sz="0" w:space="0" w:color="auto"/>
      </w:divBdr>
    </w:div>
    <w:div w:id="190412398">
      <w:bodyDiv w:val="1"/>
      <w:marLeft w:val="0"/>
      <w:marRight w:val="0"/>
      <w:marTop w:val="0"/>
      <w:marBottom w:val="0"/>
      <w:divBdr>
        <w:top w:val="none" w:sz="0" w:space="0" w:color="auto"/>
        <w:left w:val="none" w:sz="0" w:space="0" w:color="auto"/>
        <w:bottom w:val="none" w:sz="0" w:space="0" w:color="auto"/>
        <w:right w:val="none" w:sz="0" w:space="0" w:color="auto"/>
      </w:divBdr>
    </w:div>
    <w:div w:id="190843079">
      <w:bodyDiv w:val="1"/>
      <w:marLeft w:val="0"/>
      <w:marRight w:val="0"/>
      <w:marTop w:val="0"/>
      <w:marBottom w:val="0"/>
      <w:divBdr>
        <w:top w:val="none" w:sz="0" w:space="0" w:color="auto"/>
        <w:left w:val="none" w:sz="0" w:space="0" w:color="auto"/>
        <w:bottom w:val="none" w:sz="0" w:space="0" w:color="auto"/>
        <w:right w:val="none" w:sz="0" w:space="0" w:color="auto"/>
      </w:divBdr>
    </w:div>
    <w:div w:id="191461351">
      <w:bodyDiv w:val="1"/>
      <w:marLeft w:val="0"/>
      <w:marRight w:val="0"/>
      <w:marTop w:val="0"/>
      <w:marBottom w:val="0"/>
      <w:divBdr>
        <w:top w:val="none" w:sz="0" w:space="0" w:color="auto"/>
        <w:left w:val="none" w:sz="0" w:space="0" w:color="auto"/>
        <w:bottom w:val="none" w:sz="0" w:space="0" w:color="auto"/>
        <w:right w:val="none" w:sz="0" w:space="0" w:color="auto"/>
      </w:divBdr>
    </w:div>
    <w:div w:id="191497591">
      <w:bodyDiv w:val="1"/>
      <w:marLeft w:val="0"/>
      <w:marRight w:val="0"/>
      <w:marTop w:val="0"/>
      <w:marBottom w:val="0"/>
      <w:divBdr>
        <w:top w:val="none" w:sz="0" w:space="0" w:color="auto"/>
        <w:left w:val="none" w:sz="0" w:space="0" w:color="auto"/>
        <w:bottom w:val="none" w:sz="0" w:space="0" w:color="auto"/>
        <w:right w:val="none" w:sz="0" w:space="0" w:color="auto"/>
      </w:divBdr>
    </w:div>
    <w:div w:id="191581103">
      <w:bodyDiv w:val="1"/>
      <w:marLeft w:val="0"/>
      <w:marRight w:val="0"/>
      <w:marTop w:val="0"/>
      <w:marBottom w:val="0"/>
      <w:divBdr>
        <w:top w:val="none" w:sz="0" w:space="0" w:color="auto"/>
        <w:left w:val="none" w:sz="0" w:space="0" w:color="auto"/>
        <w:bottom w:val="none" w:sz="0" w:space="0" w:color="auto"/>
        <w:right w:val="none" w:sz="0" w:space="0" w:color="auto"/>
      </w:divBdr>
    </w:div>
    <w:div w:id="191765256">
      <w:bodyDiv w:val="1"/>
      <w:marLeft w:val="0"/>
      <w:marRight w:val="0"/>
      <w:marTop w:val="0"/>
      <w:marBottom w:val="0"/>
      <w:divBdr>
        <w:top w:val="none" w:sz="0" w:space="0" w:color="auto"/>
        <w:left w:val="none" w:sz="0" w:space="0" w:color="auto"/>
        <w:bottom w:val="none" w:sz="0" w:space="0" w:color="auto"/>
        <w:right w:val="none" w:sz="0" w:space="0" w:color="auto"/>
      </w:divBdr>
    </w:div>
    <w:div w:id="191849415">
      <w:bodyDiv w:val="1"/>
      <w:marLeft w:val="0"/>
      <w:marRight w:val="0"/>
      <w:marTop w:val="0"/>
      <w:marBottom w:val="0"/>
      <w:divBdr>
        <w:top w:val="none" w:sz="0" w:space="0" w:color="auto"/>
        <w:left w:val="none" w:sz="0" w:space="0" w:color="auto"/>
        <w:bottom w:val="none" w:sz="0" w:space="0" w:color="auto"/>
        <w:right w:val="none" w:sz="0" w:space="0" w:color="auto"/>
      </w:divBdr>
    </w:div>
    <w:div w:id="191920315">
      <w:bodyDiv w:val="1"/>
      <w:marLeft w:val="0"/>
      <w:marRight w:val="0"/>
      <w:marTop w:val="0"/>
      <w:marBottom w:val="0"/>
      <w:divBdr>
        <w:top w:val="none" w:sz="0" w:space="0" w:color="auto"/>
        <w:left w:val="none" w:sz="0" w:space="0" w:color="auto"/>
        <w:bottom w:val="none" w:sz="0" w:space="0" w:color="auto"/>
        <w:right w:val="none" w:sz="0" w:space="0" w:color="auto"/>
      </w:divBdr>
    </w:div>
    <w:div w:id="192503920">
      <w:bodyDiv w:val="1"/>
      <w:marLeft w:val="0"/>
      <w:marRight w:val="0"/>
      <w:marTop w:val="0"/>
      <w:marBottom w:val="0"/>
      <w:divBdr>
        <w:top w:val="none" w:sz="0" w:space="0" w:color="auto"/>
        <w:left w:val="none" w:sz="0" w:space="0" w:color="auto"/>
        <w:bottom w:val="none" w:sz="0" w:space="0" w:color="auto"/>
        <w:right w:val="none" w:sz="0" w:space="0" w:color="auto"/>
      </w:divBdr>
    </w:div>
    <w:div w:id="193471161">
      <w:bodyDiv w:val="1"/>
      <w:marLeft w:val="0"/>
      <w:marRight w:val="0"/>
      <w:marTop w:val="0"/>
      <w:marBottom w:val="0"/>
      <w:divBdr>
        <w:top w:val="none" w:sz="0" w:space="0" w:color="auto"/>
        <w:left w:val="none" w:sz="0" w:space="0" w:color="auto"/>
        <w:bottom w:val="none" w:sz="0" w:space="0" w:color="auto"/>
        <w:right w:val="none" w:sz="0" w:space="0" w:color="auto"/>
      </w:divBdr>
    </w:div>
    <w:div w:id="193882575">
      <w:bodyDiv w:val="1"/>
      <w:marLeft w:val="0"/>
      <w:marRight w:val="0"/>
      <w:marTop w:val="0"/>
      <w:marBottom w:val="0"/>
      <w:divBdr>
        <w:top w:val="none" w:sz="0" w:space="0" w:color="auto"/>
        <w:left w:val="none" w:sz="0" w:space="0" w:color="auto"/>
        <w:bottom w:val="none" w:sz="0" w:space="0" w:color="auto"/>
        <w:right w:val="none" w:sz="0" w:space="0" w:color="auto"/>
      </w:divBdr>
    </w:div>
    <w:div w:id="193999473">
      <w:bodyDiv w:val="1"/>
      <w:marLeft w:val="0"/>
      <w:marRight w:val="0"/>
      <w:marTop w:val="0"/>
      <w:marBottom w:val="0"/>
      <w:divBdr>
        <w:top w:val="none" w:sz="0" w:space="0" w:color="auto"/>
        <w:left w:val="none" w:sz="0" w:space="0" w:color="auto"/>
        <w:bottom w:val="none" w:sz="0" w:space="0" w:color="auto"/>
        <w:right w:val="none" w:sz="0" w:space="0" w:color="auto"/>
      </w:divBdr>
    </w:div>
    <w:div w:id="194150359">
      <w:bodyDiv w:val="1"/>
      <w:marLeft w:val="0"/>
      <w:marRight w:val="0"/>
      <w:marTop w:val="0"/>
      <w:marBottom w:val="0"/>
      <w:divBdr>
        <w:top w:val="none" w:sz="0" w:space="0" w:color="auto"/>
        <w:left w:val="none" w:sz="0" w:space="0" w:color="auto"/>
        <w:bottom w:val="none" w:sz="0" w:space="0" w:color="auto"/>
        <w:right w:val="none" w:sz="0" w:space="0" w:color="auto"/>
      </w:divBdr>
    </w:div>
    <w:div w:id="194319072">
      <w:bodyDiv w:val="1"/>
      <w:marLeft w:val="0"/>
      <w:marRight w:val="0"/>
      <w:marTop w:val="0"/>
      <w:marBottom w:val="0"/>
      <w:divBdr>
        <w:top w:val="none" w:sz="0" w:space="0" w:color="auto"/>
        <w:left w:val="none" w:sz="0" w:space="0" w:color="auto"/>
        <w:bottom w:val="none" w:sz="0" w:space="0" w:color="auto"/>
        <w:right w:val="none" w:sz="0" w:space="0" w:color="auto"/>
      </w:divBdr>
    </w:div>
    <w:div w:id="194465318">
      <w:bodyDiv w:val="1"/>
      <w:marLeft w:val="0"/>
      <w:marRight w:val="0"/>
      <w:marTop w:val="0"/>
      <w:marBottom w:val="0"/>
      <w:divBdr>
        <w:top w:val="none" w:sz="0" w:space="0" w:color="auto"/>
        <w:left w:val="none" w:sz="0" w:space="0" w:color="auto"/>
        <w:bottom w:val="none" w:sz="0" w:space="0" w:color="auto"/>
        <w:right w:val="none" w:sz="0" w:space="0" w:color="auto"/>
      </w:divBdr>
    </w:div>
    <w:div w:id="194655108">
      <w:bodyDiv w:val="1"/>
      <w:marLeft w:val="0"/>
      <w:marRight w:val="0"/>
      <w:marTop w:val="0"/>
      <w:marBottom w:val="0"/>
      <w:divBdr>
        <w:top w:val="none" w:sz="0" w:space="0" w:color="auto"/>
        <w:left w:val="none" w:sz="0" w:space="0" w:color="auto"/>
        <w:bottom w:val="none" w:sz="0" w:space="0" w:color="auto"/>
        <w:right w:val="none" w:sz="0" w:space="0" w:color="auto"/>
      </w:divBdr>
    </w:div>
    <w:div w:id="194778180">
      <w:bodyDiv w:val="1"/>
      <w:marLeft w:val="0"/>
      <w:marRight w:val="0"/>
      <w:marTop w:val="0"/>
      <w:marBottom w:val="0"/>
      <w:divBdr>
        <w:top w:val="none" w:sz="0" w:space="0" w:color="auto"/>
        <w:left w:val="none" w:sz="0" w:space="0" w:color="auto"/>
        <w:bottom w:val="none" w:sz="0" w:space="0" w:color="auto"/>
        <w:right w:val="none" w:sz="0" w:space="0" w:color="auto"/>
      </w:divBdr>
    </w:div>
    <w:div w:id="196044985">
      <w:bodyDiv w:val="1"/>
      <w:marLeft w:val="0"/>
      <w:marRight w:val="0"/>
      <w:marTop w:val="0"/>
      <w:marBottom w:val="0"/>
      <w:divBdr>
        <w:top w:val="none" w:sz="0" w:space="0" w:color="auto"/>
        <w:left w:val="none" w:sz="0" w:space="0" w:color="auto"/>
        <w:bottom w:val="none" w:sz="0" w:space="0" w:color="auto"/>
        <w:right w:val="none" w:sz="0" w:space="0" w:color="auto"/>
      </w:divBdr>
    </w:div>
    <w:div w:id="196746029">
      <w:bodyDiv w:val="1"/>
      <w:marLeft w:val="0"/>
      <w:marRight w:val="0"/>
      <w:marTop w:val="0"/>
      <w:marBottom w:val="0"/>
      <w:divBdr>
        <w:top w:val="none" w:sz="0" w:space="0" w:color="auto"/>
        <w:left w:val="none" w:sz="0" w:space="0" w:color="auto"/>
        <w:bottom w:val="none" w:sz="0" w:space="0" w:color="auto"/>
        <w:right w:val="none" w:sz="0" w:space="0" w:color="auto"/>
      </w:divBdr>
    </w:div>
    <w:div w:id="197665849">
      <w:bodyDiv w:val="1"/>
      <w:marLeft w:val="0"/>
      <w:marRight w:val="0"/>
      <w:marTop w:val="0"/>
      <w:marBottom w:val="0"/>
      <w:divBdr>
        <w:top w:val="none" w:sz="0" w:space="0" w:color="auto"/>
        <w:left w:val="none" w:sz="0" w:space="0" w:color="auto"/>
        <w:bottom w:val="none" w:sz="0" w:space="0" w:color="auto"/>
        <w:right w:val="none" w:sz="0" w:space="0" w:color="auto"/>
      </w:divBdr>
    </w:div>
    <w:div w:id="198008406">
      <w:bodyDiv w:val="1"/>
      <w:marLeft w:val="0"/>
      <w:marRight w:val="0"/>
      <w:marTop w:val="0"/>
      <w:marBottom w:val="0"/>
      <w:divBdr>
        <w:top w:val="none" w:sz="0" w:space="0" w:color="auto"/>
        <w:left w:val="none" w:sz="0" w:space="0" w:color="auto"/>
        <w:bottom w:val="none" w:sz="0" w:space="0" w:color="auto"/>
        <w:right w:val="none" w:sz="0" w:space="0" w:color="auto"/>
      </w:divBdr>
    </w:div>
    <w:div w:id="200022861">
      <w:bodyDiv w:val="1"/>
      <w:marLeft w:val="0"/>
      <w:marRight w:val="0"/>
      <w:marTop w:val="0"/>
      <w:marBottom w:val="0"/>
      <w:divBdr>
        <w:top w:val="none" w:sz="0" w:space="0" w:color="auto"/>
        <w:left w:val="none" w:sz="0" w:space="0" w:color="auto"/>
        <w:bottom w:val="none" w:sz="0" w:space="0" w:color="auto"/>
        <w:right w:val="none" w:sz="0" w:space="0" w:color="auto"/>
      </w:divBdr>
    </w:div>
    <w:div w:id="200241475">
      <w:bodyDiv w:val="1"/>
      <w:marLeft w:val="0"/>
      <w:marRight w:val="0"/>
      <w:marTop w:val="0"/>
      <w:marBottom w:val="0"/>
      <w:divBdr>
        <w:top w:val="none" w:sz="0" w:space="0" w:color="auto"/>
        <w:left w:val="none" w:sz="0" w:space="0" w:color="auto"/>
        <w:bottom w:val="none" w:sz="0" w:space="0" w:color="auto"/>
        <w:right w:val="none" w:sz="0" w:space="0" w:color="auto"/>
      </w:divBdr>
    </w:div>
    <w:div w:id="200288841">
      <w:bodyDiv w:val="1"/>
      <w:marLeft w:val="0"/>
      <w:marRight w:val="0"/>
      <w:marTop w:val="0"/>
      <w:marBottom w:val="0"/>
      <w:divBdr>
        <w:top w:val="none" w:sz="0" w:space="0" w:color="auto"/>
        <w:left w:val="none" w:sz="0" w:space="0" w:color="auto"/>
        <w:bottom w:val="none" w:sz="0" w:space="0" w:color="auto"/>
        <w:right w:val="none" w:sz="0" w:space="0" w:color="auto"/>
      </w:divBdr>
    </w:div>
    <w:div w:id="200410142">
      <w:bodyDiv w:val="1"/>
      <w:marLeft w:val="0"/>
      <w:marRight w:val="0"/>
      <w:marTop w:val="0"/>
      <w:marBottom w:val="0"/>
      <w:divBdr>
        <w:top w:val="none" w:sz="0" w:space="0" w:color="auto"/>
        <w:left w:val="none" w:sz="0" w:space="0" w:color="auto"/>
        <w:bottom w:val="none" w:sz="0" w:space="0" w:color="auto"/>
        <w:right w:val="none" w:sz="0" w:space="0" w:color="auto"/>
      </w:divBdr>
    </w:div>
    <w:div w:id="200437730">
      <w:bodyDiv w:val="1"/>
      <w:marLeft w:val="0"/>
      <w:marRight w:val="0"/>
      <w:marTop w:val="0"/>
      <w:marBottom w:val="0"/>
      <w:divBdr>
        <w:top w:val="none" w:sz="0" w:space="0" w:color="auto"/>
        <w:left w:val="none" w:sz="0" w:space="0" w:color="auto"/>
        <w:bottom w:val="none" w:sz="0" w:space="0" w:color="auto"/>
        <w:right w:val="none" w:sz="0" w:space="0" w:color="auto"/>
      </w:divBdr>
    </w:div>
    <w:div w:id="201327874">
      <w:bodyDiv w:val="1"/>
      <w:marLeft w:val="0"/>
      <w:marRight w:val="0"/>
      <w:marTop w:val="0"/>
      <w:marBottom w:val="0"/>
      <w:divBdr>
        <w:top w:val="none" w:sz="0" w:space="0" w:color="auto"/>
        <w:left w:val="none" w:sz="0" w:space="0" w:color="auto"/>
        <w:bottom w:val="none" w:sz="0" w:space="0" w:color="auto"/>
        <w:right w:val="none" w:sz="0" w:space="0" w:color="auto"/>
      </w:divBdr>
    </w:div>
    <w:div w:id="201865504">
      <w:bodyDiv w:val="1"/>
      <w:marLeft w:val="0"/>
      <w:marRight w:val="0"/>
      <w:marTop w:val="0"/>
      <w:marBottom w:val="0"/>
      <w:divBdr>
        <w:top w:val="none" w:sz="0" w:space="0" w:color="auto"/>
        <w:left w:val="none" w:sz="0" w:space="0" w:color="auto"/>
        <w:bottom w:val="none" w:sz="0" w:space="0" w:color="auto"/>
        <w:right w:val="none" w:sz="0" w:space="0" w:color="auto"/>
      </w:divBdr>
    </w:div>
    <w:div w:id="202448215">
      <w:bodyDiv w:val="1"/>
      <w:marLeft w:val="0"/>
      <w:marRight w:val="0"/>
      <w:marTop w:val="0"/>
      <w:marBottom w:val="0"/>
      <w:divBdr>
        <w:top w:val="none" w:sz="0" w:space="0" w:color="auto"/>
        <w:left w:val="none" w:sz="0" w:space="0" w:color="auto"/>
        <w:bottom w:val="none" w:sz="0" w:space="0" w:color="auto"/>
        <w:right w:val="none" w:sz="0" w:space="0" w:color="auto"/>
      </w:divBdr>
    </w:div>
    <w:div w:id="202639944">
      <w:bodyDiv w:val="1"/>
      <w:marLeft w:val="0"/>
      <w:marRight w:val="0"/>
      <w:marTop w:val="0"/>
      <w:marBottom w:val="0"/>
      <w:divBdr>
        <w:top w:val="none" w:sz="0" w:space="0" w:color="auto"/>
        <w:left w:val="none" w:sz="0" w:space="0" w:color="auto"/>
        <w:bottom w:val="none" w:sz="0" w:space="0" w:color="auto"/>
        <w:right w:val="none" w:sz="0" w:space="0" w:color="auto"/>
      </w:divBdr>
    </w:div>
    <w:div w:id="202788358">
      <w:bodyDiv w:val="1"/>
      <w:marLeft w:val="0"/>
      <w:marRight w:val="0"/>
      <w:marTop w:val="0"/>
      <w:marBottom w:val="0"/>
      <w:divBdr>
        <w:top w:val="none" w:sz="0" w:space="0" w:color="auto"/>
        <w:left w:val="none" w:sz="0" w:space="0" w:color="auto"/>
        <w:bottom w:val="none" w:sz="0" w:space="0" w:color="auto"/>
        <w:right w:val="none" w:sz="0" w:space="0" w:color="auto"/>
      </w:divBdr>
    </w:div>
    <w:div w:id="202987946">
      <w:bodyDiv w:val="1"/>
      <w:marLeft w:val="0"/>
      <w:marRight w:val="0"/>
      <w:marTop w:val="0"/>
      <w:marBottom w:val="0"/>
      <w:divBdr>
        <w:top w:val="none" w:sz="0" w:space="0" w:color="auto"/>
        <w:left w:val="none" w:sz="0" w:space="0" w:color="auto"/>
        <w:bottom w:val="none" w:sz="0" w:space="0" w:color="auto"/>
        <w:right w:val="none" w:sz="0" w:space="0" w:color="auto"/>
      </w:divBdr>
    </w:div>
    <w:div w:id="203367000">
      <w:bodyDiv w:val="1"/>
      <w:marLeft w:val="0"/>
      <w:marRight w:val="0"/>
      <w:marTop w:val="0"/>
      <w:marBottom w:val="0"/>
      <w:divBdr>
        <w:top w:val="none" w:sz="0" w:space="0" w:color="auto"/>
        <w:left w:val="none" w:sz="0" w:space="0" w:color="auto"/>
        <w:bottom w:val="none" w:sz="0" w:space="0" w:color="auto"/>
        <w:right w:val="none" w:sz="0" w:space="0" w:color="auto"/>
      </w:divBdr>
    </w:div>
    <w:div w:id="204100238">
      <w:bodyDiv w:val="1"/>
      <w:marLeft w:val="0"/>
      <w:marRight w:val="0"/>
      <w:marTop w:val="0"/>
      <w:marBottom w:val="0"/>
      <w:divBdr>
        <w:top w:val="none" w:sz="0" w:space="0" w:color="auto"/>
        <w:left w:val="none" w:sz="0" w:space="0" w:color="auto"/>
        <w:bottom w:val="none" w:sz="0" w:space="0" w:color="auto"/>
        <w:right w:val="none" w:sz="0" w:space="0" w:color="auto"/>
      </w:divBdr>
    </w:div>
    <w:div w:id="204491884">
      <w:bodyDiv w:val="1"/>
      <w:marLeft w:val="0"/>
      <w:marRight w:val="0"/>
      <w:marTop w:val="0"/>
      <w:marBottom w:val="0"/>
      <w:divBdr>
        <w:top w:val="none" w:sz="0" w:space="0" w:color="auto"/>
        <w:left w:val="none" w:sz="0" w:space="0" w:color="auto"/>
        <w:bottom w:val="none" w:sz="0" w:space="0" w:color="auto"/>
        <w:right w:val="none" w:sz="0" w:space="0" w:color="auto"/>
      </w:divBdr>
    </w:div>
    <w:div w:id="205028339">
      <w:bodyDiv w:val="1"/>
      <w:marLeft w:val="0"/>
      <w:marRight w:val="0"/>
      <w:marTop w:val="0"/>
      <w:marBottom w:val="0"/>
      <w:divBdr>
        <w:top w:val="none" w:sz="0" w:space="0" w:color="auto"/>
        <w:left w:val="none" w:sz="0" w:space="0" w:color="auto"/>
        <w:bottom w:val="none" w:sz="0" w:space="0" w:color="auto"/>
        <w:right w:val="none" w:sz="0" w:space="0" w:color="auto"/>
      </w:divBdr>
    </w:div>
    <w:div w:id="205260892">
      <w:bodyDiv w:val="1"/>
      <w:marLeft w:val="0"/>
      <w:marRight w:val="0"/>
      <w:marTop w:val="0"/>
      <w:marBottom w:val="0"/>
      <w:divBdr>
        <w:top w:val="none" w:sz="0" w:space="0" w:color="auto"/>
        <w:left w:val="none" w:sz="0" w:space="0" w:color="auto"/>
        <w:bottom w:val="none" w:sz="0" w:space="0" w:color="auto"/>
        <w:right w:val="none" w:sz="0" w:space="0" w:color="auto"/>
      </w:divBdr>
    </w:div>
    <w:div w:id="205265776">
      <w:bodyDiv w:val="1"/>
      <w:marLeft w:val="0"/>
      <w:marRight w:val="0"/>
      <w:marTop w:val="0"/>
      <w:marBottom w:val="0"/>
      <w:divBdr>
        <w:top w:val="none" w:sz="0" w:space="0" w:color="auto"/>
        <w:left w:val="none" w:sz="0" w:space="0" w:color="auto"/>
        <w:bottom w:val="none" w:sz="0" w:space="0" w:color="auto"/>
        <w:right w:val="none" w:sz="0" w:space="0" w:color="auto"/>
      </w:divBdr>
    </w:div>
    <w:div w:id="205459261">
      <w:bodyDiv w:val="1"/>
      <w:marLeft w:val="0"/>
      <w:marRight w:val="0"/>
      <w:marTop w:val="0"/>
      <w:marBottom w:val="0"/>
      <w:divBdr>
        <w:top w:val="none" w:sz="0" w:space="0" w:color="auto"/>
        <w:left w:val="none" w:sz="0" w:space="0" w:color="auto"/>
        <w:bottom w:val="none" w:sz="0" w:space="0" w:color="auto"/>
        <w:right w:val="none" w:sz="0" w:space="0" w:color="auto"/>
      </w:divBdr>
    </w:div>
    <w:div w:id="206919963">
      <w:bodyDiv w:val="1"/>
      <w:marLeft w:val="0"/>
      <w:marRight w:val="0"/>
      <w:marTop w:val="0"/>
      <w:marBottom w:val="0"/>
      <w:divBdr>
        <w:top w:val="none" w:sz="0" w:space="0" w:color="auto"/>
        <w:left w:val="none" w:sz="0" w:space="0" w:color="auto"/>
        <w:bottom w:val="none" w:sz="0" w:space="0" w:color="auto"/>
        <w:right w:val="none" w:sz="0" w:space="0" w:color="auto"/>
      </w:divBdr>
    </w:div>
    <w:div w:id="206988930">
      <w:bodyDiv w:val="1"/>
      <w:marLeft w:val="0"/>
      <w:marRight w:val="0"/>
      <w:marTop w:val="0"/>
      <w:marBottom w:val="0"/>
      <w:divBdr>
        <w:top w:val="none" w:sz="0" w:space="0" w:color="auto"/>
        <w:left w:val="none" w:sz="0" w:space="0" w:color="auto"/>
        <w:bottom w:val="none" w:sz="0" w:space="0" w:color="auto"/>
        <w:right w:val="none" w:sz="0" w:space="0" w:color="auto"/>
      </w:divBdr>
    </w:div>
    <w:div w:id="207226053">
      <w:bodyDiv w:val="1"/>
      <w:marLeft w:val="0"/>
      <w:marRight w:val="0"/>
      <w:marTop w:val="0"/>
      <w:marBottom w:val="0"/>
      <w:divBdr>
        <w:top w:val="none" w:sz="0" w:space="0" w:color="auto"/>
        <w:left w:val="none" w:sz="0" w:space="0" w:color="auto"/>
        <w:bottom w:val="none" w:sz="0" w:space="0" w:color="auto"/>
        <w:right w:val="none" w:sz="0" w:space="0" w:color="auto"/>
      </w:divBdr>
    </w:div>
    <w:div w:id="207423727">
      <w:bodyDiv w:val="1"/>
      <w:marLeft w:val="0"/>
      <w:marRight w:val="0"/>
      <w:marTop w:val="0"/>
      <w:marBottom w:val="0"/>
      <w:divBdr>
        <w:top w:val="none" w:sz="0" w:space="0" w:color="auto"/>
        <w:left w:val="none" w:sz="0" w:space="0" w:color="auto"/>
        <w:bottom w:val="none" w:sz="0" w:space="0" w:color="auto"/>
        <w:right w:val="none" w:sz="0" w:space="0" w:color="auto"/>
      </w:divBdr>
    </w:div>
    <w:div w:id="207424520">
      <w:bodyDiv w:val="1"/>
      <w:marLeft w:val="0"/>
      <w:marRight w:val="0"/>
      <w:marTop w:val="0"/>
      <w:marBottom w:val="0"/>
      <w:divBdr>
        <w:top w:val="none" w:sz="0" w:space="0" w:color="auto"/>
        <w:left w:val="none" w:sz="0" w:space="0" w:color="auto"/>
        <w:bottom w:val="none" w:sz="0" w:space="0" w:color="auto"/>
        <w:right w:val="none" w:sz="0" w:space="0" w:color="auto"/>
      </w:divBdr>
    </w:div>
    <w:div w:id="207763169">
      <w:bodyDiv w:val="1"/>
      <w:marLeft w:val="0"/>
      <w:marRight w:val="0"/>
      <w:marTop w:val="0"/>
      <w:marBottom w:val="0"/>
      <w:divBdr>
        <w:top w:val="none" w:sz="0" w:space="0" w:color="auto"/>
        <w:left w:val="none" w:sz="0" w:space="0" w:color="auto"/>
        <w:bottom w:val="none" w:sz="0" w:space="0" w:color="auto"/>
        <w:right w:val="none" w:sz="0" w:space="0" w:color="auto"/>
      </w:divBdr>
    </w:div>
    <w:div w:id="208883184">
      <w:bodyDiv w:val="1"/>
      <w:marLeft w:val="0"/>
      <w:marRight w:val="0"/>
      <w:marTop w:val="0"/>
      <w:marBottom w:val="0"/>
      <w:divBdr>
        <w:top w:val="none" w:sz="0" w:space="0" w:color="auto"/>
        <w:left w:val="none" w:sz="0" w:space="0" w:color="auto"/>
        <w:bottom w:val="none" w:sz="0" w:space="0" w:color="auto"/>
        <w:right w:val="none" w:sz="0" w:space="0" w:color="auto"/>
      </w:divBdr>
    </w:div>
    <w:div w:id="209000622">
      <w:bodyDiv w:val="1"/>
      <w:marLeft w:val="0"/>
      <w:marRight w:val="0"/>
      <w:marTop w:val="0"/>
      <w:marBottom w:val="0"/>
      <w:divBdr>
        <w:top w:val="none" w:sz="0" w:space="0" w:color="auto"/>
        <w:left w:val="none" w:sz="0" w:space="0" w:color="auto"/>
        <w:bottom w:val="none" w:sz="0" w:space="0" w:color="auto"/>
        <w:right w:val="none" w:sz="0" w:space="0" w:color="auto"/>
      </w:divBdr>
    </w:div>
    <w:div w:id="209417327">
      <w:bodyDiv w:val="1"/>
      <w:marLeft w:val="0"/>
      <w:marRight w:val="0"/>
      <w:marTop w:val="0"/>
      <w:marBottom w:val="0"/>
      <w:divBdr>
        <w:top w:val="none" w:sz="0" w:space="0" w:color="auto"/>
        <w:left w:val="none" w:sz="0" w:space="0" w:color="auto"/>
        <w:bottom w:val="none" w:sz="0" w:space="0" w:color="auto"/>
        <w:right w:val="none" w:sz="0" w:space="0" w:color="auto"/>
      </w:divBdr>
    </w:div>
    <w:div w:id="210191614">
      <w:bodyDiv w:val="1"/>
      <w:marLeft w:val="0"/>
      <w:marRight w:val="0"/>
      <w:marTop w:val="0"/>
      <w:marBottom w:val="0"/>
      <w:divBdr>
        <w:top w:val="none" w:sz="0" w:space="0" w:color="auto"/>
        <w:left w:val="none" w:sz="0" w:space="0" w:color="auto"/>
        <w:bottom w:val="none" w:sz="0" w:space="0" w:color="auto"/>
        <w:right w:val="none" w:sz="0" w:space="0" w:color="auto"/>
      </w:divBdr>
    </w:div>
    <w:div w:id="210459103">
      <w:bodyDiv w:val="1"/>
      <w:marLeft w:val="0"/>
      <w:marRight w:val="0"/>
      <w:marTop w:val="0"/>
      <w:marBottom w:val="0"/>
      <w:divBdr>
        <w:top w:val="none" w:sz="0" w:space="0" w:color="auto"/>
        <w:left w:val="none" w:sz="0" w:space="0" w:color="auto"/>
        <w:bottom w:val="none" w:sz="0" w:space="0" w:color="auto"/>
        <w:right w:val="none" w:sz="0" w:space="0" w:color="auto"/>
      </w:divBdr>
    </w:div>
    <w:div w:id="210463194">
      <w:bodyDiv w:val="1"/>
      <w:marLeft w:val="0"/>
      <w:marRight w:val="0"/>
      <w:marTop w:val="0"/>
      <w:marBottom w:val="0"/>
      <w:divBdr>
        <w:top w:val="none" w:sz="0" w:space="0" w:color="auto"/>
        <w:left w:val="none" w:sz="0" w:space="0" w:color="auto"/>
        <w:bottom w:val="none" w:sz="0" w:space="0" w:color="auto"/>
        <w:right w:val="none" w:sz="0" w:space="0" w:color="auto"/>
      </w:divBdr>
    </w:div>
    <w:div w:id="210574522">
      <w:bodyDiv w:val="1"/>
      <w:marLeft w:val="0"/>
      <w:marRight w:val="0"/>
      <w:marTop w:val="0"/>
      <w:marBottom w:val="0"/>
      <w:divBdr>
        <w:top w:val="none" w:sz="0" w:space="0" w:color="auto"/>
        <w:left w:val="none" w:sz="0" w:space="0" w:color="auto"/>
        <w:bottom w:val="none" w:sz="0" w:space="0" w:color="auto"/>
        <w:right w:val="none" w:sz="0" w:space="0" w:color="auto"/>
      </w:divBdr>
    </w:div>
    <w:div w:id="210730599">
      <w:bodyDiv w:val="1"/>
      <w:marLeft w:val="0"/>
      <w:marRight w:val="0"/>
      <w:marTop w:val="0"/>
      <w:marBottom w:val="0"/>
      <w:divBdr>
        <w:top w:val="none" w:sz="0" w:space="0" w:color="auto"/>
        <w:left w:val="none" w:sz="0" w:space="0" w:color="auto"/>
        <w:bottom w:val="none" w:sz="0" w:space="0" w:color="auto"/>
        <w:right w:val="none" w:sz="0" w:space="0" w:color="auto"/>
      </w:divBdr>
    </w:div>
    <w:div w:id="211354485">
      <w:bodyDiv w:val="1"/>
      <w:marLeft w:val="0"/>
      <w:marRight w:val="0"/>
      <w:marTop w:val="0"/>
      <w:marBottom w:val="0"/>
      <w:divBdr>
        <w:top w:val="none" w:sz="0" w:space="0" w:color="auto"/>
        <w:left w:val="none" w:sz="0" w:space="0" w:color="auto"/>
        <w:bottom w:val="none" w:sz="0" w:space="0" w:color="auto"/>
        <w:right w:val="none" w:sz="0" w:space="0" w:color="auto"/>
      </w:divBdr>
    </w:div>
    <w:div w:id="212426141">
      <w:bodyDiv w:val="1"/>
      <w:marLeft w:val="0"/>
      <w:marRight w:val="0"/>
      <w:marTop w:val="0"/>
      <w:marBottom w:val="0"/>
      <w:divBdr>
        <w:top w:val="none" w:sz="0" w:space="0" w:color="auto"/>
        <w:left w:val="none" w:sz="0" w:space="0" w:color="auto"/>
        <w:bottom w:val="none" w:sz="0" w:space="0" w:color="auto"/>
        <w:right w:val="none" w:sz="0" w:space="0" w:color="auto"/>
      </w:divBdr>
    </w:div>
    <w:div w:id="212429027">
      <w:bodyDiv w:val="1"/>
      <w:marLeft w:val="0"/>
      <w:marRight w:val="0"/>
      <w:marTop w:val="0"/>
      <w:marBottom w:val="0"/>
      <w:divBdr>
        <w:top w:val="none" w:sz="0" w:space="0" w:color="auto"/>
        <w:left w:val="none" w:sz="0" w:space="0" w:color="auto"/>
        <w:bottom w:val="none" w:sz="0" w:space="0" w:color="auto"/>
        <w:right w:val="none" w:sz="0" w:space="0" w:color="auto"/>
      </w:divBdr>
    </w:div>
    <w:div w:id="212547114">
      <w:bodyDiv w:val="1"/>
      <w:marLeft w:val="0"/>
      <w:marRight w:val="0"/>
      <w:marTop w:val="0"/>
      <w:marBottom w:val="0"/>
      <w:divBdr>
        <w:top w:val="none" w:sz="0" w:space="0" w:color="auto"/>
        <w:left w:val="none" w:sz="0" w:space="0" w:color="auto"/>
        <w:bottom w:val="none" w:sz="0" w:space="0" w:color="auto"/>
        <w:right w:val="none" w:sz="0" w:space="0" w:color="auto"/>
      </w:divBdr>
    </w:div>
    <w:div w:id="213271209">
      <w:bodyDiv w:val="1"/>
      <w:marLeft w:val="0"/>
      <w:marRight w:val="0"/>
      <w:marTop w:val="0"/>
      <w:marBottom w:val="0"/>
      <w:divBdr>
        <w:top w:val="none" w:sz="0" w:space="0" w:color="auto"/>
        <w:left w:val="none" w:sz="0" w:space="0" w:color="auto"/>
        <w:bottom w:val="none" w:sz="0" w:space="0" w:color="auto"/>
        <w:right w:val="none" w:sz="0" w:space="0" w:color="auto"/>
      </w:divBdr>
    </w:div>
    <w:div w:id="213398060">
      <w:bodyDiv w:val="1"/>
      <w:marLeft w:val="0"/>
      <w:marRight w:val="0"/>
      <w:marTop w:val="0"/>
      <w:marBottom w:val="0"/>
      <w:divBdr>
        <w:top w:val="none" w:sz="0" w:space="0" w:color="auto"/>
        <w:left w:val="none" w:sz="0" w:space="0" w:color="auto"/>
        <w:bottom w:val="none" w:sz="0" w:space="0" w:color="auto"/>
        <w:right w:val="none" w:sz="0" w:space="0" w:color="auto"/>
      </w:divBdr>
    </w:div>
    <w:div w:id="213661264">
      <w:bodyDiv w:val="1"/>
      <w:marLeft w:val="0"/>
      <w:marRight w:val="0"/>
      <w:marTop w:val="0"/>
      <w:marBottom w:val="0"/>
      <w:divBdr>
        <w:top w:val="none" w:sz="0" w:space="0" w:color="auto"/>
        <w:left w:val="none" w:sz="0" w:space="0" w:color="auto"/>
        <w:bottom w:val="none" w:sz="0" w:space="0" w:color="auto"/>
        <w:right w:val="none" w:sz="0" w:space="0" w:color="auto"/>
      </w:divBdr>
    </w:div>
    <w:div w:id="213663160">
      <w:bodyDiv w:val="1"/>
      <w:marLeft w:val="0"/>
      <w:marRight w:val="0"/>
      <w:marTop w:val="0"/>
      <w:marBottom w:val="0"/>
      <w:divBdr>
        <w:top w:val="none" w:sz="0" w:space="0" w:color="auto"/>
        <w:left w:val="none" w:sz="0" w:space="0" w:color="auto"/>
        <w:bottom w:val="none" w:sz="0" w:space="0" w:color="auto"/>
        <w:right w:val="none" w:sz="0" w:space="0" w:color="auto"/>
      </w:divBdr>
    </w:div>
    <w:div w:id="214776536">
      <w:bodyDiv w:val="1"/>
      <w:marLeft w:val="0"/>
      <w:marRight w:val="0"/>
      <w:marTop w:val="0"/>
      <w:marBottom w:val="0"/>
      <w:divBdr>
        <w:top w:val="none" w:sz="0" w:space="0" w:color="auto"/>
        <w:left w:val="none" w:sz="0" w:space="0" w:color="auto"/>
        <w:bottom w:val="none" w:sz="0" w:space="0" w:color="auto"/>
        <w:right w:val="none" w:sz="0" w:space="0" w:color="auto"/>
      </w:divBdr>
    </w:div>
    <w:div w:id="214781905">
      <w:bodyDiv w:val="1"/>
      <w:marLeft w:val="0"/>
      <w:marRight w:val="0"/>
      <w:marTop w:val="0"/>
      <w:marBottom w:val="0"/>
      <w:divBdr>
        <w:top w:val="none" w:sz="0" w:space="0" w:color="auto"/>
        <w:left w:val="none" w:sz="0" w:space="0" w:color="auto"/>
        <w:bottom w:val="none" w:sz="0" w:space="0" w:color="auto"/>
        <w:right w:val="none" w:sz="0" w:space="0" w:color="auto"/>
      </w:divBdr>
    </w:div>
    <w:div w:id="214899773">
      <w:bodyDiv w:val="1"/>
      <w:marLeft w:val="0"/>
      <w:marRight w:val="0"/>
      <w:marTop w:val="0"/>
      <w:marBottom w:val="0"/>
      <w:divBdr>
        <w:top w:val="none" w:sz="0" w:space="0" w:color="auto"/>
        <w:left w:val="none" w:sz="0" w:space="0" w:color="auto"/>
        <w:bottom w:val="none" w:sz="0" w:space="0" w:color="auto"/>
        <w:right w:val="none" w:sz="0" w:space="0" w:color="auto"/>
      </w:divBdr>
    </w:div>
    <w:div w:id="215090755">
      <w:bodyDiv w:val="1"/>
      <w:marLeft w:val="0"/>
      <w:marRight w:val="0"/>
      <w:marTop w:val="0"/>
      <w:marBottom w:val="0"/>
      <w:divBdr>
        <w:top w:val="none" w:sz="0" w:space="0" w:color="auto"/>
        <w:left w:val="none" w:sz="0" w:space="0" w:color="auto"/>
        <w:bottom w:val="none" w:sz="0" w:space="0" w:color="auto"/>
        <w:right w:val="none" w:sz="0" w:space="0" w:color="auto"/>
      </w:divBdr>
    </w:div>
    <w:div w:id="215242304">
      <w:bodyDiv w:val="1"/>
      <w:marLeft w:val="0"/>
      <w:marRight w:val="0"/>
      <w:marTop w:val="0"/>
      <w:marBottom w:val="0"/>
      <w:divBdr>
        <w:top w:val="none" w:sz="0" w:space="0" w:color="auto"/>
        <w:left w:val="none" w:sz="0" w:space="0" w:color="auto"/>
        <w:bottom w:val="none" w:sz="0" w:space="0" w:color="auto"/>
        <w:right w:val="none" w:sz="0" w:space="0" w:color="auto"/>
      </w:divBdr>
    </w:div>
    <w:div w:id="215360639">
      <w:bodyDiv w:val="1"/>
      <w:marLeft w:val="0"/>
      <w:marRight w:val="0"/>
      <w:marTop w:val="0"/>
      <w:marBottom w:val="0"/>
      <w:divBdr>
        <w:top w:val="none" w:sz="0" w:space="0" w:color="auto"/>
        <w:left w:val="none" w:sz="0" w:space="0" w:color="auto"/>
        <w:bottom w:val="none" w:sz="0" w:space="0" w:color="auto"/>
        <w:right w:val="none" w:sz="0" w:space="0" w:color="auto"/>
      </w:divBdr>
    </w:div>
    <w:div w:id="215439041">
      <w:bodyDiv w:val="1"/>
      <w:marLeft w:val="0"/>
      <w:marRight w:val="0"/>
      <w:marTop w:val="0"/>
      <w:marBottom w:val="0"/>
      <w:divBdr>
        <w:top w:val="none" w:sz="0" w:space="0" w:color="auto"/>
        <w:left w:val="none" w:sz="0" w:space="0" w:color="auto"/>
        <w:bottom w:val="none" w:sz="0" w:space="0" w:color="auto"/>
        <w:right w:val="none" w:sz="0" w:space="0" w:color="auto"/>
      </w:divBdr>
    </w:div>
    <w:div w:id="216204962">
      <w:bodyDiv w:val="1"/>
      <w:marLeft w:val="0"/>
      <w:marRight w:val="0"/>
      <w:marTop w:val="0"/>
      <w:marBottom w:val="0"/>
      <w:divBdr>
        <w:top w:val="none" w:sz="0" w:space="0" w:color="auto"/>
        <w:left w:val="none" w:sz="0" w:space="0" w:color="auto"/>
        <w:bottom w:val="none" w:sz="0" w:space="0" w:color="auto"/>
        <w:right w:val="none" w:sz="0" w:space="0" w:color="auto"/>
      </w:divBdr>
    </w:div>
    <w:div w:id="216746276">
      <w:bodyDiv w:val="1"/>
      <w:marLeft w:val="0"/>
      <w:marRight w:val="0"/>
      <w:marTop w:val="0"/>
      <w:marBottom w:val="0"/>
      <w:divBdr>
        <w:top w:val="none" w:sz="0" w:space="0" w:color="auto"/>
        <w:left w:val="none" w:sz="0" w:space="0" w:color="auto"/>
        <w:bottom w:val="none" w:sz="0" w:space="0" w:color="auto"/>
        <w:right w:val="none" w:sz="0" w:space="0" w:color="auto"/>
      </w:divBdr>
    </w:div>
    <w:div w:id="216935532">
      <w:bodyDiv w:val="1"/>
      <w:marLeft w:val="0"/>
      <w:marRight w:val="0"/>
      <w:marTop w:val="0"/>
      <w:marBottom w:val="0"/>
      <w:divBdr>
        <w:top w:val="none" w:sz="0" w:space="0" w:color="auto"/>
        <w:left w:val="none" w:sz="0" w:space="0" w:color="auto"/>
        <w:bottom w:val="none" w:sz="0" w:space="0" w:color="auto"/>
        <w:right w:val="none" w:sz="0" w:space="0" w:color="auto"/>
      </w:divBdr>
    </w:div>
    <w:div w:id="217671478">
      <w:bodyDiv w:val="1"/>
      <w:marLeft w:val="0"/>
      <w:marRight w:val="0"/>
      <w:marTop w:val="0"/>
      <w:marBottom w:val="0"/>
      <w:divBdr>
        <w:top w:val="none" w:sz="0" w:space="0" w:color="auto"/>
        <w:left w:val="none" w:sz="0" w:space="0" w:color="auto"/>
        <w:bottom w:val="none" w:sz="0" w:space="0" w:color="auto"/>
        <w:right w:val="none" w:sz="0" w:space="0" w:color="auto"/>
      </w:divBdr>
    </w:div>
    <w:div w:id="218172726">
      <w:bodyDiv w:val="1"/>
      <w:marLeft w:val="0"/>
      <w:marRight w:val="0"/>
      <w:marTop w:val="0"/>
      <w:marBottom w:val="0"/>
      <w:divBdr>
        <w:top w:val="none" w:sz="0" w:space="0" w:color="auto"/>
        <w:left w:val="none" w:sz="0" w:space="0" w:color="auto"/>
        <w:bottom w:val="none" w:sz="0" w:space="0" w:color="auto"/>
        <w:right w:val="none" w:sz="0" w:space="0" w:color="auto"/>
      </w:divBdr>
    </w:div>
    <w:div w:id="218513881">
      <w:bodyDiv w:val="1"/>
      <w:marLeft w:val="0"/>
      <w:marRight w:val="0"/>
      <w:marTop w:val="0"/>
      <w:marBottom w:val="0"/>
      <w:divBdr>
        <w:top w:val="none" w:sz="0" w:space="0" w:color="auto"/>
        <w:left w:val="none" w:sz="0" w:space="0" w:color="auto"/>
        <w:bottom w:val="none" w:sz="0" w:space="0" w:color="auto"/>
        <w:right w:val="none" w:sz="0" w:space="0" w:color="auto"/>
      </w:divBdr>
    </w:div>
    <w:div w:id="219945582">
      <w:bodyDiv w:val="1"/>
      <w:marLeft w:val="0"/>
      <w:marRight w:val="0"/>
      <w:marTop w:val="0"/>
      <w:marBottom w:val="0"/>
      <w:divBdr>
        <w:top w:val="none" w:sz="0" w:space="0" w:color="auto"/>
        <w:left w:val="none" w:sz="0" w:space="0" w:color="auto"/>
        <w:bottom w:val="none" w:sz="0" w:space="0" w:color="auto"/>
        <w:right w:val="none" w:sz="0" w:space="0" w:color="auto"/>
      </w:divBdr>
    </w:div>
    <w:div w:id="220216556">
      <w:bodyDiv w:val="1"/>
      <w:marLeft w:val="0"/>
      <w:marRight w:val="0"/>
      <w:marTop w:val="0"/>
      <w:marBottom w:val="0"/>
      <w:divBdr>
        <w:top w:val="none" w:sz="0" w:space="0" w:color="auto"/>
        <w:left w:val="none" w:sz="0" w:space="0" w:color="auto"/>
        <w:bottom w:val="none" w:sz="0" w:space="0" w:color="auto"/>
        <w:right w:val="none" w:sz="0" w:space="0" w:color="auto"/>
      </w:divBdr>
    </w:div>
    <w:div w:id="220218942">
      <w:bodyDiv w:val="1"/>
      <w:marLeft w:val="0"/>
      <w:marRight w:val="0"/>
      <w:marTop w:val="0"/>
      <w:marBottom w:val="0"/>
      <w:divBdr>
        <w:top w:val="none" w:sz="0" w:space="0" w:color="auto"/>
        <w:left w:val="none" w:sz="0" w:space="0" w:color="auto"/>
        <w:bottom w:val="none" w:sz="0" w:space="0" w:color="auto"/>
        <w:right w:val="none" w:sz="0" w:space="0" w:color="auto"/>
      </w:divBdr>
    </w:div>
    <w:div w:id="220677175">
      <w:bodyDiv w:val="1"/>
      <w:marLeft w:val="0"/>
      <w:marRight w:val="0"/>
      <w:marTop w:val="0"/>
      <w:marBottom w:val="0"/>
      <w:divBdr>
        <w:top w:val="none" w:sz="0" w:space="0" w:color="auto"/>
        <w:left w:val="none" w:sz="0" w:space="0" w:color="auto"/>
        <w:bottom w:val="none" w:sz="0" w:space="0" w:color="auto"/>
        <w:right w:val="none" w:sz="0" w:space="0" w:color="auto"/>
      </w:divBdr>
    </w:div>
    <w:div w:id="220791952">
      <w:bodyDiv w:val="1"/>
      <w:marLeft w:val="0"/>
      <w:marRight w:val="0"/>
      <w:marTop w:val="0"/>
      <w:marBottom w:val="0"/>
      <w:divBdr>
        <w:top w:val="none" w:sz="0" w:space="0" w:color="auto"/>
        <w:left w:val="none" w:sz="0" w:space="0" w:color="auto"/>
        <w:bottom w:val="none" w:sz="0" w:space="0" w:color="auto"/>
        <w:right w:val="none" w:sz="0" w:space="0" w:color="auto"/>
      </w:divBdr>
    </w:div>
    <w:div w:id="220873661">
      <w:bodyDiv w:val="1"/>
      <w:marLeft w:val="0"/>
      <w:marRight w:val="0"/>
      <w:marTop w:val="0"/>
      <w:marBottom w:val="0"/>
      <w:divBdr>
        <w:top w:val="none" w:sz="0" w:space="0" w:color="auto"/>
        <w:left w:val="none" w:sz="0" w:space="0" w:color="auto"/>
        <w:bottom w:val="none" w:sz="0" w:space="0" w:color="auto"/>
        <w:right w:val="none" w:sz="0" w:space="0" w:color="auto"/>
      </w:divBdr>
    </w:div>
    <w:div w:id="221209715">
      <w:bodyDiv w:val="1"/>
      <w:marLeft w:val="0"/>
      <w:marRight w:val="0"/>
      <w:marTop w:val="0"/>
      <w:marBottom w:val="0"/>
      <w:divBdr>
        <w:top w:val="none" w:sz="0" w:space="0" w:color="auto"/>
        <w:left w:val="none" w:sz="0" w:space="0" w:color="auto"/>
        <w:bottom w:val="none" w:sz="0" w:space="0" w:color="auto"/>
        <w:right w:val="none" w:sz="0" w:space="0" w:color="auto"/>
      </w:divBdr>
    </w:div>
    <w:div w:id="221253430">
      <w:bodyDiv w:val="1"/>
      <w:marLeft w:val="0"/>
      <w:marRight w:val="0"/>
      <w:marTop w:val="0"/>
      <w:marBottom w:val="0"/>
      <w:divBdr>
        <w:top w:val="none" w:sz="0" w:space="0" w:color="auto"/>
        <w:left w:val="none" w:sz="0" w:space="0" w:color="auto"/>
        <w:bottom w:val="none" w:sz="0" w:space="0" w:color="auto"/>
        <w:right w:val="none" w:sz="0" w:space="0" w:color="auto"/>
      </w:divBdr>
    </w:div>
    <w:div w:id="221673315">
      <w:bodyDiv w:val="1"/>
      <w:marLeft w:val="0"/>
      <w:marRight w:val="0"/>
      <w:marTop w:val="0"/>
      <w:marBottom w:val="0"/>
      <w:divBdr>
        <w:top w:val="none" w:sz="0" w:space="0" w:color="auto"/>
        <w:left w:val="none" w:sz="0" w:space="0" w:color="auto"/>
        <w:bottom w:val="none" w:sz="0" w:space="0" w:color="auto"/>
        <w:right w:val="none" w:sz="0" w:space="0" w:color="auto"/>
      </w:divBdr>
    </w:div>
    <w:div w:id="221868362">
      <w:bodyDiv w:val="1"/>
      <w:marLeft w:val="0"/>
      <w:marRight w:val="0"/>
      <w:marTop w:val="0"/>
      <w:marBottom w:val="0"/>
      <w:divBdr>
        <w:top w:val="none" w:sz="0" w:space="0" w:color="auto"/>
        <w:left w:val="none" w:sz="0" w:space="0" w:color="auto"/>
        <w:bottom w:val="none" w:sz="0" w:space="0" w:color="auto"/>
        <w:right w:val="none" w:sz="0" w:space="0" w:color="auto"/>
      </w:divBdr>
    </w:div>
    <w:div w:id="222640744">
      <w:bodyDiv w:val="1"/>
      <w:marLeft w:val="0"/>
      <w:marRight w:val="0"/>
      <w:marTop w:val="0"/>
      <w:marBottom w:val="0"/>
      <w:divBdr>
        <w:top w:val="none" w:sz="0" w:space="0" w:color="auto"/>
        <w:left w:val="none" w:sz="0" w:space="0" w:color="auto"/>
        <w:bottom w:val="none" w:sz="0" w:space="0" w:color="auto"/>
        <w:right w:val="none" w:sz="0" w:space="0" w:color="auto"/>
      </w:divBdr>
    </w:div>
    <w:div w:id="222836653">
      <w:bodyDiv w:val="1"/>
      <w:marLeft w:val="0"/>
      <w:marRight w:val="0"/>
      <w:marTop w:val="0"/>
      <w:marBottom w:val="0"/>
      <w:divBdr>
        <w:top w:val="none" w:sz="0" w:space="0" w:color="auto"/>
        <w:left w:val="none" w:sz="0" w:space="0" w:color="auto"/>
        <w:bottom w:val="none" w:sz="0" w:space="0" w:color="auto"/>
        <w:right w:val="none" w:sz="0" w:space="0" w:color="auto"/>
      </w:divBdr>
    </w:div>
    <w:div w:id="222957897">
      <w:bodyDiv w:val="1"/>
      <w:marLeft w:val="0"/>
      <w:marRight w:val="0"/>
      <w:marTop w:val="0"/>
      <w:marBottom w:val="0"/>
      <w:divBdr>
        <w:top w:val="none" w:sz="0" w:space="0" w:color="auto"/>
        <w:left w:val="none" w:sz="0" w:space="0" w:color="auto"/>
        <w:bottom w:val="none" w:sz="0" w:space="0" w:color="auto"/>
        <w:right w:val="none" w:sz="0" w:space="0" w:color="auto"/>
      </w:divBdr>
    </w:div>
    <w:div w:id="223026044">
      <w:bodyDiv w:val="1"/>
      <w:marLeft w:val="0"/>
      <w:marRight w:val="0"/>
      <w:marTop w:val="0"/>
      <w:marBottom w:val="0"/>
      <w:divBdr>
        <w:top w:val="none" w:sz="0" w:space="0" w:color="auto"/>
        <w:left w:val="none" w:sz="0" w:space="0" w:color="auto"/>
        <w:bottom w:val="none" w:sz="0" w:space="0" w:color="auto"/>
        <w:right w:val="none" w:sz="0" w:space="0" w:color="auto"/>
      </w:divBdr>
    </w:div>
    <w:div w:id="223181842">
      <w:bodyDiv w:val="1"/>
      <w:marLeft w:val="0"/>
      <w:marRight w:val="0"/>
      <w:marTop w:val="0"/>
      <w:marBottom w:val="0"/>
      <w:divBdr>
        <w:top w:val="none" w:sz="0" w:space="0" w:color="auto"/>
        <w:left w:val="none" w:sz="0" w:space="0" w:color="auto"/>
        <w:bottom w:val="none" w:sz="0" w:space="0" w:color="auto"/>
        <w:right w:val="none" w:sz="0" w:space="0" w:color="auto"/>
      </w:divBdr>
    </w:div>
    <w:div w:id="223569666">
      <w:bodyDiv w:val="1"/>
      <w:marLeft w:val="0"/>
      <w:marRight w:val="0"/>
      <w:marTop w:val="0"/>
      <w:marBottom w:val="0"/>
      <w:divBdr>
        <w:top w:val="none" w:sz="0" w:space="0" w:color="auto"/>
        <w:left w:val="none" w:sz="0" w:space="0" w:color="auto"/>
        <w:bottom w:val="none" w:sz="0" w:space="0" w:color="auto"/>
        <w:right w:val="none" w:sz="0" w:space="0" w:color="auto"/>
      </w:divBdr>
    </w:div>
    <w:div w:id="223757788">
      <w:bodyDiv w:val="1"/>
      <w:marLeft w:val="0"/>
      <w:marRight w:val="0"/>
      <w:marTop w:val="0"/>
      <w:marBottom w:val="0"/>
      <w:divBdr>
        <w:top w:val="none" w:sz="0" w:space="0" w:color="auto"/>
        <w:left w:val="none" w:sz="0" w:space="0" w:color="auto"/>
        <w:bottom w:val="none" w:sz="0" w:space="0" w:color="auto"/>
        <w:right w:val="none" w:sz="0" w:space="0" w:color="auto"/>
      </w:divBdr>
    </w:div>
    <w:div w:id="224682486">
      <w:bodyDiv w:val="1"/>
      <w:marLeft w:val="0"/>
      <w:marRight w:val="0"/>
      <w:marTop w:val="0"/>
      <w:marBottom w:val="0"/>
      <w:divBdr>
        <w:top w:val="none" w:sz="0" w:space="0" w:color="auto"/>
        <w:left w:val="none" w:sz="0" w:space="0" w:color="auto"/>
        <w:bottom w:val="none" w:sz="0" w:space="0" w:color="auto"/>
        <w:right w:val="none" w:sz="0" w:space="0" w:color="auto"/>
      </w:divBdr>
    </w:div>
    <w:div w:id="224949223">
      <w:bodyDiv w:val="1"/>
      <w:marLeft w:val="0"/>
      <w:marRight w:val="0"/>
      <w:marTop w:val="0"/>
      <w:marBottom w:val="0"/>
      <w:divBdr>
        <w:top w:val="none" w:sz="0" w:space="0" w:color="auto"/>
        <w:left w:val="none" w:sz="0" w:space="0" w:color="auto"/>
        <w:bottom w:val="none" w:sz="0" w:space="0" w:color="auto"/>
        <w:right w:val="none" w:sz="0" w:space="0" w:color="auto"/>
      </w:divBdr>
    </w:div>
    <w:div w:id="224993313">
      <w:bodyDiv w:val="1"/>
      <w:marLeft w:val="0"/>
      <w:marRight w:val="0"/>
      <w:marTop w:val="0"/>
      <w:marBottom w:val="0"/>
      <w:divBdr>
        <w:top w:val="none" w:sz="0" w:space="0" w:color="auto"/>
        <w:left w:val="none" w:sz="0" w:space="0" w:color="auto"/>
        <w:bottom w:val="none" w:sz="0" w:space="0" w:color="auto"/>
        <w:right w:val="none" w:sz="0" w:space="0" w:color="auto"/>
      </w:divBdr>
    </w:div>
    <w:div w:id="225146895">
      <w:bodyDiv w:val="1"/>
      <w:marLeft w:val="0"/>
      <w:marRight w:val="0"/>
      <w:marTop w:val="0"/>
      <w:marBottom w:val="0"/>
      <w:divBdr>
        <w:top w:val="none" w:sz="0" w:space="0" w:color="auto"/>
        <w:left w:val="none" w:sz="0" w:space="0" w:color="auto"/>
        <w:bottom w:val="none" w:sz="0" w:space="0" w:color="auto"/>
        <w:right w:val="none" w:sz="0" w:space="0" w:color="auto"/>
      </w:divBdr>
    </w:div>
    <w:div w:id="225184198">
      <w:bodyDiv w:val="1"/>
      <w:marLeft w:val="0"/>
      <w:marRight w:val="0"/>
      <w:marTop w:val="0"/>
      <w:marBottom w:val="0"/>
      <w:divBdr>
        <w:top w:val="none" w:sz="0" w:space="0" w:color="auto"/>
        <w:left w:val="none" w:sz="0" w:space="0" w:color="auto"/>
        <w:bottom w:val="none" w:sz="0" w:space="0" w:color="auto"/>
        <w:right w:val="none" w:sz="0" w:space="0" w:color="auto"/>
      </w:divBdr>
    </w:div>
    <w:div w:id="225729954">
      <w:bodyDiv w:val="1"/>
      <w:marLeft w:val="0"/>
      <w:marRight w:val="0"/>
      <w:marTop w:val="0"/>
      <w:marBottom w:val="0"/>
      <w:divBdr>
        <w:top w:val="none" w:sz="0" w:space="0" w:color="auto"/>
        <w:left w:val="none" w:sz="0" w:space="0" w:color="auto"/>
        <w:bottom w:val="none" w:sz="0" w:space="0" w:color="auto"/>
        <w:right w:val="none" w:sz="0" w:space="0" w:color="auto"/>
      </w:divBdr>
    </w:div>
    <w:div w:id="225917357">
      <w:bodyDiv w:val="1"/>
      <w:marLeft w:val="0"/>
      <w:marRight w:val="0"/>
      <w:marTop w:val="0"/>
      <w:marBottom w:val="0"/>
      <w:divBdr>
        <w:top w:val="none" w:sz="0" w:space="0" w:color="auto"/>
        <w:left w:val="none" w:sz="0" w:space="0" w:color="auto"/>
        <w:bottom w:val="none" w:sz="0" w:space="0" w:color="auto"/>
        <w:right w:val="none" w:sz="0" w:space="0" w:color="auto"/>
      </w:divBdr>
    </w:div>
    <w:div w:id="225998173">
      <w:bodyDiv w:val="1"/>
      <w:marLeft w:val="0"/>
      <w:marRight w:val="0"/>
      <w:marTop w:val="0"/>
      <w:marBottom w:val="0"/>
      <w:divBdr>
        <w:top w:val="none" w:sz="0" w:space="0" w:color="auto"/>
        <w:left w:val="none" w:sz="0" w:space="0" w:color="auto"/>
        <w:bottom w:val="none" w:sz="0" w:space="0" w:color="auto"/>
        <w:right w:val="none" w:sz="0" w:space="0" w:color="auto"/>
      </w:divBdr>
    </w:div>
    <w:div w:id="226234040">
      <w:bodyDiv w:val="1"/>
      <w:marLeft w:val="0"/>
      <w:marRight w:val="0"/>
      <w:marTop w:val="0"/>
      <w:marBottom w:val="0"/>
      <w:divBdr>
        <w:top w:val="none" w:sz="0" w:space="0" w:color="auto"/>
        <w:left w:val="none" w:sz="0" w:space="0" w:color="auto"/>
        <w:bottom w:val="none" w:sz="0" w:space="0" w:color="auto"/>
        <w:right w:val="none" w:sz="0" w:space="0" w:color="auto"/>
      </w:divBdr>
    </w:div>
    <w:div w:id="226377838">
      <w:bodyDiv w:val="1"/>
      <w:marLeft w:val="0"/>
      <w:marRight w:val="0"/>
      <w:marTop w:val="0"/>
      <w:marBottom w:val="0"/>
      <w:divBdr>
        <w:top w:val="none" w:sz="0" w:space="0" w:color="auto"/>
        <w:left w:val="none" w:sz="0" w:space="0" w:color="auto"/>
        <w:bottom w:val="none" w:sz="0" w:space="0" w:color="auto"/>
        <w:right w:val="none" w:sz="0" w:space="0" w:color="auto"/>
      </w:divBdr>
    </w:div>
    <w:div w:id="227037311">
      <w:bodyDiv w:val="1"/>
      <w:marLeft w:val="0"/>
      <w:marRight w:val="0"/>
      <w:marTop w:val="0"/>
      <w:marBottom w:val="0"/>
      <w:divBdr>
        <w:top w:val="none" w:sz="0" w:space="0" w:color="auto"/>
        <w:left w:val="none" w:sz="0" w:space="0" w:color="auto"/>
        <w:bottom w:val="none" w:sz="0" w:space="0" w:color="auto"/>
        <w:right w:val="none" w:sz="0" w:space="0" w:color="auto"/>
      </w:divBdr>
    </w:div>
    <w:div w:id="227347982">
      <w:bodyDiv w:val="1"/>
      <w:marLeft w:val="0"/>
      <w:marRight w:val="0"/>
      <w:marTop w:val="0"/>
      <w:marBottom w:val="0"/>
      <w:divBdr>
        <w:top w:val="none" w:sz="0" w:space="0" w:color="auto"/>
        <w:left w:val="none" w:sz="0" w:space="0" w:color="auto"/>
        <w:bottom w:val="none" w:sz="0" w:space="0" w:color="auto"/>
        <w:right w:val="none" w:sz="0" w:space="0" w:color="auto"/>
      </w:divBdr>
    </w:div>
    <w:div w:id="227542524">
      <w:bodyDiv w:val="1"/>
      <w:marLeft w:val="0"/>
      <w:marRight w:val="0"/>
      <w:marTop w:val="0"/>
      <w:marBottom w:val="0"/>
      <w:divBdr>
        <w:top w:val="none" w:sz="0" w:space="0" w:color="auto"/>
        <w:left w:val="none" w:sz="0" w:space="0" w:color="auto"/>
        <w:bottom w:val="none" w:sz="0" w:space="0" w:color="auto"/>
        <w:right w:val="none" w:sz="0" w:space="0" w:color="auto"/>
      </w:divBdr>
    </w:div>
    <w:div w:id="227612880">
      <w:bodyDiv w:val="1"/>
      <w:marLeft w:val="0"/>
      <w:marRight w:val="0"/>
      <w:marTop w:val="0"/>
      <w:marBottom w:val="0"/>
      <w:divBdr>
        <w:top w:val="none" w:sz="0" w:space="0" w:color="auto"/>
        <w:left w:val="none" w:sz="0" w:space="0" w:color="auto"/>
        <w:bottom w:val="none" w:sz="0" w:space="0" w:color="auto"/>
        <w:right w:val="none" w:sz="0" w:space="0" w:color="auto"/>
      </w:divBdr>
    </w:div>
    <w:div w:id="227766882">
      <w:bodyDiv w:val="1"/>
      <w:marLeft w:val="0"/>
      <w:marRight w:val="0"/>
      <w:marTop w:val="0"/>
      <w:marBottom w:val="0"/>
      <w:divBdr>
        <w:top w:val="none" w:sz="0" w:space="0" w:color="auto"/>
        <w:left w:val="none" w:sz="0" w:space="0" w:color="auto"/>
        <w:bottom w:val="none" w:sz="0" w:space="0" w:color="auto"/>
        <w:right w:val="none" w:sz="0" w:space="0" w:color="auto"/>
      </w:divBdr>
    </w:div>
    <w:div w:id="227882896">
      <w:bodyDiv w:val="1"/>
      <w:marLeft w:val="0"/>
      <w:marRight w:val="0"/>
      <w:marTop w:val="0"/>
      <w:marBottom w:val="0"/>
      <w:divBdr>
        <w:top w:val="none" w:sz="0" w:space="0" w:color="auto"/>
        <w:left w:val="none" w:sz="0" w:space="0" w:color="auto"/>
        <w:bottom w:val="none" w:sz="0" w:space="0" w:color="auto"/>
        <w:right w:val="none" w:sz="0" w:space="0" w:color="auto"/>
      </w:divBdr>
    </w:div>
    <w:div w:id="227955932">
      <w:bodyDiv w:val="1"/>
      <w:marLeft w:val="0"/>
      <w:marRight w:val="0"/>
      <w:marTop w:val="0"/>
      <w:marBottom w:val="0"/>
      <w:divBdr>
        <w:top w:val="none" w:sz="0" w:space="0" w:color="auto"/>
        <w:left w:val="none" w:sz="0" w:space="0" w:color="auto"/>
        <w:bottom w:val="none" w:sz="0" w:space="0" w:color="auto"/>
        <w:right w:val="none" w:sz="0" w:space="0" w:color="auto"/>
      </w:divBdr>
    </w:div>
    <w:div w:id="228080661">
      <w:bodyDiv w:val="1"/>
      <w:marLeft w:val="0"/>
      <w:marRight w:val="0"/>
      <w:marTop w:val="0"/>
      <w:marBottom w:val="0"/>
      <w:divBdr>
        <w:top w:val="none" w:sz="0" w:space="0" w:color="auto"/>
        <w:left w:val="none" w:sz="0" w:space="0" w:color="auto"/>
        <w:bottom w:val="none" w:sz="0" w:space="0" w:color="auto"/>
        <w:right w:val="none" w:sz="0" w:space="0" w:color="auto"/>
      </w:divBdr>
    </w:div>
    <w:div w:id="228152558">
      <w:bodyDiv w:val="1"/>
      <w:marLeft w:val="0"/>
      <w:marRight w:val="0"/>
      <w:marTop w:val="0"/>
      <w:marBottom w:val="0"/>
      <w:divBdr>
        <w:top w:val="none" w:sz="0" w:space="0" w:color="auto"/>
        <w:left w:val="none" w:sz="0" w:space="0" w:color="auto"/>
        <w:bottom w:val="none" w:sz="0" w:space="0" w:color="auto"/>
        <w:right w:val="none" w:sz="0" w:space="0" w:color="auto"/>
      </w:divBdr>
    </w:div>
    <w:div w:id="228463405">
      <w:bodyDiv w:val="1"/>
      <w:marLeft w:val="0"/>
      <w:marRight w:val="0"/>
      <w:marTop w:val="0"/>
      <w:marBottom w:val="0"/>
      <w:divBdr>
        <w:top w:val="none" w:sz="0" w:space="0" w:color="auto"/>
        <w:left w:val="none" w:sz="0" w:space="0" w:color="auto"/>
        <w:bottom w:val="none" w:sz="0" w:space="0" w:color="auto"/>
        <w:right w:val="none" w:sz="0" w:space="0" w:color="auto"/>
      </w:divBdr>
    </w:div>
    <w:div w:id="228536725">
      <w:bodyDiv w:val="1"/>
      <w:marLeft w:val="0"/>
      <w:marRight w:val="0"/>
      <w:marTop w:val="0"/>
      <w:marBottom w:val="0"/>
      <w:divBdr>
        <w:top w:val="none" w:sz="0" w:space="0" w:color="auto"/>
        <w:left w:val="none" w:sz="0" w:space="0" w:color="auto"/>
        <w:bottom w:val="none" w:sz="0" w:space="0" w:color="auto"/>
        <w:right w:val="none" w:sz="0" w:space="0" w:color="auto"/>
      </w:divBdr>
    </w:div>
    <w:div w:id="228613131">
      <w:bodyDiv w:val="1"/>
      <w:marLeft w:val="0"/>
      <w:marRight w:val="0"/>
      <w:marTop w:val="0"/>
      <w:marBottom w:val="0"/>
      <w:divBdr>
        <w:top w:val="none" w:sz="0" w:space="0" w:color="auto"/>
        <w:left w:val="none" w:sz="0" w:space="0" w:color="auto"/>
        <w:bottom w:val="none" w:sz="0" w:space="0" w:color="auto"/>
        <w:right w:val="none" w:sz="0" w:space="0" w:color="auto"/>
      </w:divBdr>
    </w:div>
    <w:div w:id="229583922">
      <w:bodyDiv w:val="1"/>
      <w:marLeft w:val="0"/>
      <w:marRight w:val="0"/>
      <w:marTop w:val="0"/>
      <w:marBottom w:val="0"/>
      <w:divBdr>
        <w:top w:val="none" w:sz="0" w:space="0" w:color="auto"/>
        <w:left w:val="none" w:sz="0" w:space="0" w:color="auto"/>
        <w:bottom w:val="none" w:sz="0" w:space="0" w:color="auto"/>
        <w:right w:val="none" w:sz="0" w:space="0" w:color="auto"/>
      </w:divBdr>
    </w:div>
    <w:div w:id="229657112">
      <w:bodyDiv w:val="1"/>
      <w:marLeft w:val="0"/>
      <w:marRight w:val="0"/>
      <w:marTop w:val="0"/>
      <w:marBottom w:val="0"/>
      <w:divBdr>
        <w:top w:val="none" w:sz="0" w:space="0" w:color="auto"/>
        <w:left w:val="none" w:sz="0" w:space="0" w:color="auto"/>
        <w:bottom w:val="none" w:sz="0" w:space="0" w:color="auto"/>
        <w:right w:val="none" w:sz="0" w:space="0" w:color="auto"/>
      </w:divBdr>
    </w:div>
    <w:div w:id="229734654">
      <w:bodyDiv w:val="1"/>
      <w:marLeft w:val="0"/>
      <w:marRight w:val="0"/>
      <w:marTop w:val="0"/>
      <w:marBottom w:val="0"/>
      <w:divBdr>
        <w:top w:val="none" w:sz="0" w:space="0" w:color="auto"/>
        <w:left w:val="none" w:sz="0" w:space="0" w:color="auto"/>
        <w:bottom w:val="none" w:sz="0" w:space="0" w:color="auto"/>
        <w:right w:val="none" w:sz="0" w:space="0" w:color="auto"/>
      </w:divBdr>
    </w:div>
    <w:div w:id="230120457">
      <w:bodyDiv w:val="1"/>
      <w:marLeft w:val="0"/>
      <w:marRight w:val="0"/>
      <w:marTop w:val="0"/>
      <w:marBottom w:val="0"/>
      <w:divBdr>
        <w:top w:val="none" w:sz="0" w:space="0" w:color="auto"/>
        <w:left w:val="none" w:sz="0" w:space="0" w:color="auto"/>
        <w:bottom w:val="none" w:sz="0" w:space="0" w:color="auto"/>
        <w:right w:val="none" w:sz="0" w:space="0" w:color="auto"/>
      </w:divBdr>
    </w:div>
    <w:div w:id="231162036">
      <w:bodyDiv w:val="1"/>
      <w:marLeft w:val="0"/>
      <w:marRight w:val="0"/>
      <w:marTop w:val="0"/>
      <w:marBottom w:val="0"/>
      <w:divBdr>
        <w:top w:val="none" w:sz="0" w:space="0" w:color="auto"/>
        <w:left w:val="none" w:sz="0" w:space="0" w:color="auto"/>
        <w:bottom w:val="none" w:sz="0" w:space="0" w:color="auto"/>
        <w:right w:val="none" w:sz="0" w:space="0" w:color="auto"/>
      </w:divBdr>
    </w:div>
    <w:div w:id="231356523">
      <w:bodyDiv w:val="1"/>
      <w:marLeft w:val="0"/>
      <w:marRight w:val="0"/>
      <w:marTop w:val="0"/>
      <w:marBottom w:val="0"/>
      <w:divBdr>
        <w:top w:val="none" w:sz="0" w:space="0" w:color="auto"/>
        <w:left w:val="none" w:sz="0" w:space="0" w:color="auto"/>
        <w:bottom w:val="none" w:sz="0" w:space="0" w:color="auto"/>
        <w:right w:val="none" w:sz="0" w:space="0" w:color="auto"/>
      </w:divBdr>
    </w:div>
    <w:div w:id="231895550">
      <w:bodyDiv w:val="1"/>
      <w:marLeft w:val="0"/>
      <w:marRight w:val="0"/>
      <w:marTop w:val="0"/>
      <w:marBottom w:val="0"/>
      <w:divBdr>
        <w:top w:val="none" w:sz="0" w:space="0" w:color="auto"/>
        <w:left w:val="none" w:sz="0" w:space="0" w:color="auto"/>
        <w:bottom w:val="none" w:sz="0" w:space="0" w:color="auto"/>
        <w:right w:val="none" w:sz="0" w:space="0" w:color="auto"/>
      </w:divBdr>
    </w:div>
    <w:div w:id="231896561">
      <w:bodyDiv w:val="1"/>
      <w:marLeft w:val="0"/>
      <w:marRight w:val="0"/>
      <w:marTop w:val="0"/>
      <w:marBottom w:val="0"/>
      <w:divBdr>
        <w:top w:val="none" w:sz="0" w:space="0" w:color="auto"/>
        <w:left w:val="none" w:sz="0" w:space="0" w:color="auto"/>
        <w:bottom w:val="none" w:sz="0" w:space="0" w:color="auto"/>
        <w:right w:val="none" w:sz="0" w:space="0" w:color="auto"/>
      </w:divBdr>
    </w:div>
    <w:div w:id="232161041">
      <w:bodyDiv w:val="1"/>
      <w:marLeft w:val="0"/>
      <w:marRight w:val="0"/>
      <w:marTop w:val="0"/>
      <w:marBottom w:val="0"/>
      <w:divBdr>
        <w:top w:val="none" w:sz="0" w:space="0" w:color="auto"/>
        <w:left w:val="none" w:sz="0" w:space="0" w:color="auto"/>
        <w:bottom w:val="none" w:sz="0" w:space="0" w:color="auto"/>
        <w:right w:val="none" w:sz="0" w:space="0" w:color="auto"/>
      </w:divBdr>
    </w:div>
    <w:div w:id="233053380">
      <w:bodyDiv w:val="1"/>
      <w:marLeft w:val="0"/>
      <w:marRight w:val="0"/>
      <w:marTop w:val="0"/>
      <w:marBottom w:val="0"/>
      <w:divBdr>
        <w:top w:val="none" w:sz="0" w:space="0" w:color="auto"/>
        <w:left w:val="none" w:sz="0" w:space="0" w:color="auto"/>
        <w:bottom w:val="none" w:sz="0" w:space="0" w:color="auto"/>
        <w:right w:val="none" w:sz="0" w:space="0" w:color="auto"/>
      </w:divBdr>
    </w:div>
    <w:div w:id="233399045">
      <w:bodyDiv w:val="1"/>
      <w:marLeft w:val="0"/>
      <w:marRight w:val="0"/>
      <w:marTop w:val="0"/>
      <w:marBottom w:val="0"/>
      <w:divBdr>
        <w:top w:val="none" w:sz="0" w:space="0" w:color="auto"/>
        <w:left w:val="none" w:sz="0" w:space="0" w:color="auto"/>
        <w:bottom w:val="none" w:sz="0" w:space="0" w:color="auto"/>
        <w:right w:val="none" w:sz="0" w:space="0" w:color="auto"/>
      </w:divBdr>
    </w:div>
    <w:div w:id="233856304">
      <w:bodyDiv w:val="1"/>
      <w:marLeft w:val="0"/>
      <w:marRight w:val="0"/>
      <w:marTop w:val="0"/>
      <w:marBottom w:val="0"/>
      <w:divBdr>
        <w:top w:val="none" w:sz="0" w:space="0" w:color="auto"/>
        <w:left w:val="none" w:sz="0" w:space="0" w:color="auto"/>
        <w:bottom w:val="none" w:sz="0" w:space="0" w:color="auto"/>
        <w:right w:val="none" w:sz="0" w:space="0" w:color="auto"/>
      </w:divBdr>
    </w:div>
    <w:div w:id="234098324">
      <w:bodyDiv w:val="1"/>
      <w:marLeft w:val="0"/>
      <w:marRight w:val="0"/>
      <w:marTop w:val="0"/>
      <w:marBottom w:val="0"/>
      <w:divBdr>
        <w:top w:val="none" w:sz="0" w:space="0" w:color="auto"/>
        <w:left w:val="none" w:sz="0" w:space="0" w:color="auto"/>
        <w:bottom w:val="none" w:sz="0" w:space="0" w:color="auto"/>
        <w:right w:val="none" w:sz="0" w:space="0" w:color="auto"/>
      </w:divBdr>
    </w:div>
    <w:div w:id="234126804">
      <w:bodyDiv w:val="1"/>
      <w:marLeft w:val="0"/>
      <w:marRight w:val="0"/>
      <w:marTop w:val="0"/>
      <w:marBottom w:val="0"/>
      <w:divBdr>
        <w:top w:val="none" w:sz="0" w:space="0" w:color="auto"/>
        <w:left w:val="none" w:sz="0" w:space="0" w:color="auto"/>
        <w:bottom w:val="none" w:sz="0" w:space="0" w:color="auto"/>
        <w:right w:val="none" w:sz="0" w:space="0" w:color="auto"/>
      </w:divBdr>
    </w:div>
    <w:div w:id="234781353">
      <w:bodyDiv w:val="1"/>
      <w:marLeft w:val="0"/>
      <w:marRight w:val="0"/>
      <w:marTop w:val="0"/>
      <w:marBottom w:val="0"/>
      <w:divBdr>
        <w:top w:val="none" w:sz="0" w:space="0" w:color="auto"/>
        <w:left w:val="none" w:sz="0" w:space="0" w:color="auto"/>
        <w:bottom w:val="none" w:sz="0" w:space="0" w:color="auto"/>
        <w:right w:val="none" w:sz="0" w:space="0" w:color="auto"/>
      </w:divBdr>
    </w:div>
    <w:div w:id="234947049">
      <w:bodyDiv w:val="1"/>
      <w:marLeft w:val="0"/>
      <w:marRight w:val="0"/>
      <w:marTop w:val="0"/>
      <w:marBottom w:val="0"/>
      <w:divBdr>
        <w:top w:val="none" w:sz="0" w:space="0" w:color="auto"/>
        <w:left w:val="none" w:sz="0" w:space="0" w:color="auto"/>
        <w:bottom w:val="none" w:sz="0" w:space="0" w:color="auto"/>
        <w:right w:val="none" w:sz="0" w:space="0" w:color="auto"/>
      </w:divBdr>
    </w:div>
    <w:div w:id="235171186">
      <w:bodyDiv w:val="1"/>
      <w:marLeft w:val="0"/>
      <w:marRight w:val="0"/>
      <w:marTop w:val="0"/>
      <w:marBottom w:val="0"/>
      <w:divBdr>
        <w:top w:val="none" w:sz="0" w:space="0" w:color="auto"/>
        <w:left w:val="none" w:sz="0" w:space="0" w:color="auto"/>
        <w:bottom w:val="none" w:sz="0" w:space="0" w:color="auto"/>
        <w:right w:val="none" w:sz="0" w:space="0" w:color="auto"/>
      </w:divBdr>
    </w:div>
    <w:div w:id="235552084">
      <w:bodyDiv w:val="1"/>
      <w:marLeft w:val="0"/>
      <w:marRight w:val="0"/>
      <w:marTop w:val="0"/>
      <w:marBottom w:val="0"/>
      <w:divBdr>
        <w:top w:val="none" w:sz="0" w:space="0" w:color="auto"/>
        <w:left w:val="none" w:sz="0" w:space="0" w:color="auto"/>
        <w:bottom w:val="none" w:sz="0" w:space="0" w:color="auto"/>
        <w:right w:val="none" w:sz="0" w:space="0" w:color="auto"/>
      </w:divBdr>
    </w:div>
    <w:div w:id="235672641">
      <w:bodyDiv w:val="1"/>
      <w:marLeft w:val="0"/>
      <w:marRight w:val="0"/>
      <w:marTop w:val="0"/>
      <w:marBottom w:val="0"/>
      <w:divBdr>
        <w:top w:val="none" w:sz="0" w:space="0" w:color="auto"/>
        <w:left w:val="none" w:sz="0" w:space="0" w:color="auto"/>
        <w:bottom w:val="none" w:sz="0" w:space="0" w:color="auto"/>
        <w:right w:val="none" w:sz="0" w:space="0" w:color="auto"/>
      </w:divBdr>
    </w:div>
    <w:div w:id="235894567">
      <w:bodyDiv w:val="1"/>
      <w:marLeft w:val="0"/>
      <w:marRight w:val="0"/>
      <w:marTop w:val="0"/>
      <w:marBottom w:val="0"/>
      <w:divBdr>
        <w:top w:val="none" w:sz="0" w:space="0" w:color="auto"/>
        <w:left w:val="none" w:sz="0" w:space="0" w:color="auto"/>
        <w:bottom w:val="none" w:sz="0" w:space="0" w:color="auto"/>
        <w:right w:val="none" w:sz="0" w:space="0" w:color="auto"/>
      </w:divBdr>
    </w:div>
    <w:div w:id="235940026">
      <w:bodyDiv w:val="1"/>
      <w:marLeft w:val="0"/>
      <w:marRight w:val="0"/>
      <w:marTop w:val="0"/>
      <w:marBottom w:val="0"/>
      <w:divBdr>
        <w:top w:val="none" w:sz="0" w:space="0" w:color="auto"/>
        <w:left w:val="none" w:sz="0" w:space="0" w:color="auto"/>
        <w:bottom w:val="none" w:sz="0" w:space="0" w:color="auto"/>
        <w:right w:val="none" w:sz="0" w:space="0" w:color="auto"/>
      </w:divBdr>
    </w:div>
    <w:div w:id="236137202">
      <w:bodyDiv w:val="1"/>
      <w:marLeft w:val="0"/>
      <w:marRight w:val="0"/>
      <w:marTop w:val="0"/>
      <w:marBottom w:val="0"/>
      <w:divBdr>
        <w:top w:val="none" w:sz="0" w:space="0" w:color="auto"/>
        <w:left w:val="none" w:sz="0" w:space="0" w:color="auto"/>
        <w:bottom w:val="none" w:sz="0" w:space="0" w:color="auto"/>
        <w:right w:val="none" w:sz="0" w:space="0" w:color="auto"/>
      </w:divBdr>
    </w:div>
    <w:div w:id="236328965">
      <w:bodyDiv w:val="1"/>
      <w:marLeft w:val="0"/>
      <w:marRight w:val="0"/>
      <w:marTop w:val="0"/>
      <w:marBottom w:val="0"/>
      <w:divBdr>
        <w:top w:val="none" w:sz="0" w:space="0" w:color="auto"/>
        <w:left w:val="none" w:sz="0" w:space="0" w:color="auto"/>
        <w:bottom w:val="none" w:sz="0" w:space="0" w:color="auto"/>
        <w:right w:val="none" w:sz="0" w:space="0" w:color="auto"/>
      </w:divBdr>
    </w:div>
    <w:div w:id="236866041">
      <w:bodyDiv w:val="1"/>
      <w:marLeft w:val="0"/>
      <w:marRight w:val="0"/>
      <w:marTop w:val="0"/>
      <w:marBottom w:val="0"/>
      <w:divBdr>
        <w:top w:val="none" w:sz="0" w:space="0" w:color="auto"/>
        <w:left w:val="none" w:sz="0" w:space="0" w:color="auto"/>
        <w:bottom w:val="none" w:sz="0" w:space="0" w:color="auto"/>
        <w:right w:val="none" w:sz="0" w:space="0" w:color="auto"/>
      </w:divBdr>
    </w:div>
    <w:div w:id="237063279">
      <w:bodyDiv w:val="1"/>
      <w:marLeft w:val="0"/>
      <w:marRight w:val="0"/>
      <w:marTop w:val="0"/>
      <w:marBottom w:val="0"/>
      <w:divBdr>
        <w:top w:val="none" w:sz="0" w:space="0" w:color="auto"/>
        <w:left w:val="none" w:sz="0" w:space="0" w:color="auto"/>
        <w:bottom w:val="none" w:sz="0" w:space="0" w:color="auto"/>
        <w:right w:val="none" w:sz="0" w:space="0" w:color="auto"/>
      </w:divBdr>
    </w:div>
    <w:div w:id="237177002">
      <w:bodyDiv w:val="1"/>
      <w:marLeft w:val="0"/>
      <w:marRight w:val="0"/>
      <w:marTop w:val="0"/>
      <w:marBottom w:val="0"/>
      <w:divBdr>
        <w:top w:val="none" w:sz="0" w:space="0" w:color="auto"/>
        <w:left w:val="none" w:sz="0" w:space="0" w:color="auto"/>
        <w:bottom w:val="none" w:sz="0" w:space="0" w:color="auto"/>
        <w:right w:val="none" w:sz="0" w:space="0" w:color="auto"/>
      </w:divBdr>
    </w:div>
    <w:div w:id="238103232">
      <w:bodyDiv w:val="1"/>
      <w:marLeft w:val="0"/>
      <w:marRight w:val="0"/>
      <w:marTop w:val="0"/>
      <w:marBottom w:val="0"/>
      <w:divBdr>
        <w:top w:val="none" w:sz="0" w:space="0" w:color="auto"/>
        <w:left w:val="none" w:sz="0" w:space="0" w:color="auto"/>
        <w:bottom w:val="none" w:sz="0" w:space="0" w:color="auto"/>
        <w:right w:val="none" w:sz="0" w:space="0" w:color="auto"/>
      </w:divBdr>
    </w:div>
    <w:div w:id="239487322">
      <w:bodyDiv w:val="1"/>
      <w:marLeft w:val="0"/>
      <w:marRight w:val="0"/>
      <w:marTop w:val="0"/>
      <w:marBottom w:val="0"/>
      <w:divBdr>
        <w:top w:val="none" w:sz="0" w:space="0" w:color="auto"/>
        <w:left w:val="none" w:sz="0" w:space="0" w:color="auto"/>
        <w:bottom w:val="none" w:sz="0" w:space="0" w:color="auto"/>
        <w:right w:val="none" w:sz="0" w:space="0" w:color="auto"/>
      </w:divBdr>
    </w:div>
    <w:div w:id="239874429">
      <w:bodyDiv w:val="1"/>
      <w:marLeft w:val="0"/>
      <w:marRight w:val="0"/>
      <w:marTop w:val="0"/>
      <w:marBottom w:val="0"/>
      <w:divBdr>
        <w:top w:val="none" w:sz="0" w:space="0" w:color="auto"/>
        <w:left w:val="none" w:sz="0" w:space="0" w:color="auto"/>
        <w:bottom w:val="none" w:sz="0" w:space="0" w:color="auto"/>
        <w:right w:val="none" w:sz="0" w:space="0" w:color="auto"/>
      </w:divBdr>
    </w:div>
    <w:div w:id="239950808">
      <w:bodyDiv w:val="1"/>
      <w:marLeft w:val="0"/>
      <w:marRight w:val="0"/>
      <w:marTop w:val="0"/>
      <w:marBottom w:val="0"/>
      <w:divBdr>
        <w:top w:val="none" w:sz="0" w:space="0" w:color="auto"/>
        <w:left w:val="none" w:sz="0" w:space="0" w:color="auto"/>
        <w:bottom w:val="none" w:sz="0" w:space="0" w:color="auto"/>
        <w:right w:val="none" w:sz="0" w:space="0" w:color="auto"/>
      </w:divBdr>
    </w:div>
    <w:div w:id="240064732">
      <w:bodyDiv w:val="1"/>
      <w:marLeft w:val="0"/>
      <w:marRight w:val="0"/>
      <w:marTop w:val="0"/>
      <w:marBottom w:val="0"/>
      <w:divBdr>
        <w:top w:val="none" w:sz="0" w:space="0" w:color="auto"/>
        <w:left w:val="none" w:sz="0" w:space="0" w:color="auto"/>
        <w:bottom w:val="none" w:sz="0" w:space="0" w:color="auto"/>
        <w:right w:val="none" w:sz="0" w:space="0" w:color="auto"/>
      </w:divBdr>
    </w:div>
    <w:div w:id="241644730">
      <w:bodyDiv w:val="1"/>
      <w:marLeft w:val="0"/>
      <w:marRight w:val="0"/>
      <w:marTop w:val="0"/>
      <w:marBottom w:val="0"/>
      <w:divBdr>
        <w:top w:val="none" w:sz="0" w:space="0" w:color="auto"/>
        <w:left w:val="none" w:sz="0" w:space="0" w:color="auto"/>
        <w:bottom w:val="none" w:sz="0" w:space="0" w:color="auto"/>
        <w:right w:val="none" w:sz="0" w:space="0" w:color="auto"/>
      </w:divBdr>
    </w:div>
    <w:div w:id="241961136">
      <w:bodyDiv w:val="1"/>
      <w:marLeft w:val="0"/>
      <w:marRight w:val="0"/>
      <w:marTop w:val="0"/>
      <w:marBottom w:val="0"/>
      <w:divBdr>
        <w:top w:val="none" w:sz="0" w:space="0" w:color="auto"/>
        <w:left w:val="none" w:sz="0" w:space="0" w:color="auto"/>
        <w:bottom w:val="none" w:sz="0" w:space="0" w:color="auto"/>
        <w:right w:val="none" w:sz="0" w:space="0" w:color="auto"/>
      </w:divBdr>
    </w:div>
    <w:div w:id="242565570">
      <w:bodyDiv w:val="1"/>
      <w:marLeft w:val="0"/>
      <w:marRight w:val="0"/>
      <w:marTop w:val="0"/>
      <w:marBottom w:val="0"/>
      <w:divBdr>
        <w:top w:val="none" w:sz="0" w:space="0" w:color="auto"/>
        <w:left w:val="none" w:sz="0" w:space="0" w:color="auto"/>
        <w:bottom w:val="none" w:sz="0" w:space="0" w:color="auto"/>
        <w:right w:val="none" w:sz="0" w:space="0" w:color="auto"/>
      </w:divBdr>
    </w:div>
    <w:div w:id="242764728">
      <w:bodyDiv w:val="1"/>
      <w:marLeft w:val="0"/>
      <w:marRight w:val="0"/>
      <w:marTop w:val="0"/>
      <w:marBottom w:val="0"/>
      <w:divBdr>
        <w:top w:val="none" w:sz="0" w:space="0" w:color="auto"/>
        <w:left w:val="none" w:sz="0" w:space="0" w:color="auto"/>
        <w:bottom w:val="none" w:sz="0" w:space="0" w:color="auto"/>
        <w:right w:val="none" w:sz="0" w:space="0" w:color="auto"/>
      </w:divBdr>
    </w:div>
    <w:div w:id="244190369">
      <w:bodyDiv w:val="1"/>
      <w:marLeft w:val="0"/>
      <w:marRight w:val="0"/>
      <w:marTop w:val="0"/>
      <w:marBottom w:val="0"/>
      <w:divBdr>
        <w:top w:val="none" w:sz="0" w:space="0" w:color="auto"/>
        <w:left w:val="none" w:sz="0" w:space="0" w:color="auto"/>
        <w:bottom w:val="none" w:sz="0" w:space="0" w:color="auto"/>
        <w:right w:val="none" w:sz="0" w:space="0" w:color="auto"/>
      </w:divBdr>
    </w:div>
    <w:div w:id="244726480">
      <w:bodyDiv w:val="1"/>
      <w:marLeft w:val="0"/>
      <w:marRight w:val="0"/>
      <w:marTop w:val="0"/>
      <w:marBottom w:val="0"/>
      <w:divBdr>
        <w:top w:val="none" w:sz="0" w:space="0" w:color="auto"/>
        <w:left w:val="none" w:sz="0" w:space="0" w:color="auto"/>
        <w:bottom w:val="none" w:sz="0" w:space="0" w:color="auto"/>
        <w:right w:val="none" w:sz="0" w:space="0" w:color="auto"/>
      </w:divBdr>
    </w:div>
    <w:div w:id="245850104">
      <w:bodyDiv w:val="1"/>
      <w:marLeft w:val="0"/>
      <w:marRight w:val="0"/>
      <w:marTop w:val="0"/>
      <w:marBottom w:val="0"/>
      <w:divBdr>
        <w:top w:val="none" w:sz="0" w:space="0" w:color="auto"/>
        <w:left w:val="none" w:sz="0" w:space="0" w:color="auto"/>
        <w:bottom w:val="none" w:sz="0" w:space="0" w:color="auto"/>
        <w:right w:val="none" w:sz="0" w:space="0" w:color="auto"/>
      </w:divBdr>
    </w:div>
    <w:div w:id="246614200">
      <w:bodyDiv w:val="1"/>
      <w:marLeft w:val="0"/>
      <w:marRight w:val="0"/>
      <w:marTop w:val="0"/>
      <w:marBottom w:val="0"/>
      <w:divBdr>
        <w:top w:val="none" w:sz="0" w:space="0" w:color="auto"/>
        <w:left w:val="none" w:sz="0" w:space="0" w:color="auto"/>
        <w:bottom w:val="none" w:sz="0" w:space="0" w:color="auto"/>
        <w:right w:val="none" w:sz="0" w:space="0" w:color="auto"/>
      </w:divBdr>
    </w:div>
    <w:div w:id="246889792">
      <w:bodyDiv w:val="1"/>
      <w:marLeft w:val="0"/>
      <w:marRight w:val="0"/>
      <w:marTop w:val="0"/>
      <w:marBottom w:val="0"/>
      <w:divBdr>
        <w:top w:val="none" w:sz="0" w:space="0" w:color="auto"/>
        <w:left w:val="none" w:sz="0" w:space="0" w:color="auto"/>
        <w:bottom w:val="none" w:sz="0" w:space="0" w:color="auto"/>
        <w:right w:val="none" w:sz="0" w:space="0" w:color="auto"/>
      </w:divBdr>
    </w:div>
    <w:div w:id="247464082">
      <w:bodyDiv w:val="1"/>
      <w:marLeft w:val="0"/>
      <w:marRight w:val="0"/>
      <w:marTop w:val="0"/>
      <w:marBottom w:val="0"/>
      <w:divBdr>
        <w:top w:val="none" w:sz="0" w:space="0" w:color="auto"/>
        <w:left w:val="none" w:sz="0" w:space="0" w:color="auto"/>
        <w:bottom w:val="none" w:sz="0" w:space="0" w:color="auto"/>
        <w:right w:val="none" w:sz="0" w:space="0" w:color="auto"/>
      </w:divBdr>
    </w:div>
    <w:div w:id="247620563">
      <w:bodyDiv w:val="1"/>
      <w:marLeft w:val="0"/>
      <w:marRight w:val="0"/>
      <w:marTop w:val="0"/>
      <w:marBottom w:val="0"/>
      <w:divBdr>
        <w:top w:val="none" w:sz="0" w:space="0" w:color="auto"/>
        <w:left w:val="none" w:sz="0" w:space="0" w:color="auto"/>
        <w:bottom w:val="none" w:sz="0" w:space="0" w:color="auto"/>
        <w:right w:val="none" w:sz="0" w:space="0" w:color="auto"/>
      </w:divBdr>
    </w:div>
    <w:div w:id="247690060">
      <w:bodyDiv w:val="1"/>
      <w:marLeft w:val="0"/>
      <w:marRight w:val="0"/>
      <w:marTop w:val="0"/>
      <w:marBottom w:val="0"/>
      <w:divBdr>
        <w:top w:val="none" w:sz="0" w:space="0" w:color="auto"/>
        <w:left w:val="none" w:sz="0" w:space="0" w:color="auto"/>
        <w:bottom w:val="none" w:sz="0" w:space="0" w:color="auto"/>
        <w:right w:val="none" w:sz="0" w:space="0" w:color="auto"/>
      </w:divBdr>
    </w:div>
    <w:div w:id="249317678">
      <w:bodyDiv w:val="1"/>
      <w:marLeft w:val="0"/>
      <w:marRight w:val="0"/>
      <w:marTop w:val="0"/>
      <w:marBottom w:val="0"/>
      <w:divBdr>
        <w:top w:val="none" w:sz="0" w:space="0" w:color="auto"/>
        <w:left w:val="none" w:sz="0" w:space="0" w:color="auto"/>
        <w:bottom w:val="none" w:sz="0" w:space="0" w:color="auto"/>
        <w:right w:val="none" w:sz="0" w:space="0" w:color="auto"/>
      </w:divBdr>
    </w:div>
    <w:div w:id="249699822">
      <w:bodyDiv w:val="1"/>
      <w:marLeft w:val="0"/>
      <w:marRight w:val="0"/>
      <w:marTop w:val="0"/>
      <w:marBottom w:val="0"/>
      <w:divBdr>
        <w:top w:val="none" w:sz="0" w:space="0" w:color="auto"/>
        <w:left w:val="none" w:sz="0" w:space="0" w:color="auto"/>
        <w:bottom w:val="none" w:sz="0" w:space="0" w:color="auto"/>
        <w:right w:val="none" w:sz="0" w:space="0" w:color="auto"/>
      </w:divBdr>
    </w:div>
    <w:div w:id="250047484">
      <w:bodyDiv w:val="1"/>
      <w:marLeft w:val="0"/>
      <w:marRight w:val="0"/>
      <w:marTop w:val="0"/>
      <w:marBottom w:val="0"/>
      <w:divBdr>
        <w:top w:val="none" w:sz="0" w:space="0" w:color="auto"/>
        <w:left w:val="none" w:sz="0" w:space="0" w:color="auto"/>
        <w:bottom w:val="none" w:sz="0" w:space="0" w:color="auto"/>
        <w:right w:val="none" w:sz="0" w:space="0" w:color="auto"/>
      </w:divBdr>
    </w:div>
    <w:div w:id="250705652">
      <w:bodyDiv w:val="1"/>
      <w:marLeft w:val="0"/>
      <w:marRight w:val="0"/>
      <w:marTop w:val="0"/>
      <w:marBottom w:val="0"/>
      <w:divBdr>
        <w:top w:val="none" w:sz="0" w:space="0" w:color="auto"/>
        <w:left w:val="none" w:sz="0" w:space="0" w:color="auto"/>
        <w:bottom w:val="none" w:sz="0" w:space="0" w:color="auto"/>
        <w:right w:val="none" w:sz="0" w:space="0" w:color="auto"/>
      </w:divBdr>
    </w:div>
    <w:div w:id="250816741">
      <w:bodyDiv w:val="1"/>
      <w:marLeft w:val="0"/>
      <w:marRight w:val="0"/>
      <w:marTop w:val="0"/>
      <w:marBottom w:val="0"/>
      <w:divBdr>
        <w:top w:val="none" w:sz="0" w:space="0" w:color="auto"/>
        <w:left w:val="none" w:sz="0" w:space="0" w:color="auto"/>
        <w:bottom w:val="none" w:sz="0" w:space="0" w:color="auto"/>
        <w:right w:val="none" w:sz="0" w:space="0" w:color="auto"/>
      </w:divBdr>
    </w:div>
    <w:div w:id="251284663">
      <w:bodyDiv w:val="1"/>
      <w:marLeft w:val="0"/>
      <w:marRight w:val="0"/>
      <w:marTop w:val="0"/>
      <w:marBottom w:val="0"/>
      <w:divBdr>
        <w:top w:val="none" w:sz="0" w:space="0" w:color="auto"/>
        <w:left w:val="none" w:sz="0" w:space="0" w:color="auto"/>
        <w:bottom w:val="none" w:sz="0" w:space="0" w:color="auto"/>
        <w:right w:val="none" w:sz="0" w:space="0" w:color="auto"/>
      </w:divBdr>
    </w:div>
    <w:div w:id="251548245">
      <w:bodyDiv w:val="1"/>
      <w:marLeft w:val="0"/>
      <w:marRight w:val="0"/>
      <w:marTop w:val="0"/>
      <w:marBottom w:val="0"/>
      <w:divBdr>
        <w:top w:val="none" w:sz="0" w:space="0" w:color="auto"/>
        <w:left w:val="none" w:sz="0" w:space="0" w:color="auto"/>
        <w:bottom w:val="none" w:sz="0" w:space="0" w:color="auto"/>
        <w:right w:val="none" w:sz="0" w:space="0" w:color="auto"/>
      </w:divBdr>
    </w:div>
    <w:div w:id="251745954">
      <w:bodyDiv w:val="1"/>
      <w:marLeft w:val="0"/>
      <w:marRight w:val="0"/>
      <w:marTop w:val="0"/>
      <w:marBottom w:val="0"/>
      <w:divBdr>
        <w:top w:val="none" w:sz="0" w:space="0" w:color="auto"/>
        <w:left w:val="none" w:sz="0" w:space="0" w:color="auto"/>
        <w:bottom w:val="none" w:sz="0" w:space="0" w:color="auto"/>
        <w:right w:val="none" w:sz="0" w:space="0" w:color="auto"/>
      </w:divBdr>
    </w:div>
    <w:div w:id="251814050">
      <w:bodyDiv w:val="1"/>
      <w:marLeft w:val="0"/>
      <w:marRight w:val="0"/>
      <w:marTop w:val="0"/>
      <w:marBottom w:val="0"/>
      <w:divBdr>
        <w:top w:val="none" w:sz="0" w:space="0" w:color="auto"/>
        <w:left w:val="none" w:sz="0" w:space="0" w:color="auto"/>
        <w:bottom w:val="none" w:sz="0" w:space="0" w:color="auto"/>
        <w:right w:val="none" w:sz="0" w:space="0" w:color="auto"/>
      </w:divBdr>
    </w:div>
    <w:div w:id="252278934">
      <w:bodyDiv w:val="1"/>
      <w:marLeft w:val="0"/>
      <w:marRight w:val="0"/>
      <w:marTop w:val="0"/>
      <w:marBottom w:val="0"/>
      <w:divBdr>
        <w:top w:val="none" w:sz="0" w:space="0" w:color="auto"/>
        <w:left w:val="none" w:sz="0" w:space="0" w:color="auto"/>
        <w:bottom w:val="none" w:sz="0" w:space="0" w:color="auto"/>
        <w:right w:val="none" w:sz="0" w:space="0" w:color="auto"/>
      </w:divBdr>
    </w:div>
    <w:div w:id="252668099">
      <w:bodyDiv w:val="1"/>
      <w:marLeft w:val="0"/>
      <w:marRight w:val="0"/>
      <w:marTop w:val="0"/>
      <w:marBottom w:val="0"/>
      <w:divBdr>
        <w:top w:val="none" w:sz="0" w:space="0" w:color="auto"/>
        <w:left w:val="none" w:sz="0" w:space="0" w:color="auto"/>
        <w:bottom w:val="none" w:sz="0" w:space="0" w:color="auto"/>
        <w:right w:val="none" w:sz="0" w:space="0" w:color="auto"/>
      </w:divBdr>
    </w:div>
    <w:div w:id="253172348">
      <w:bodyDiv w:val="1"/>
      <w:marLeft w:val="0"/>
      <w:marRight w:val="0"/>
      <w:marTop w:val="0"/>
      <w:marBottom w:val="0"/>
      <w:divBdr>
        <w:top w:val="none" w:sz="0" w:space="0" w:color="auto"/>
        <w:left w:val="none" w:sz="0" w:space="0" w:color="auto"/>
        <w:bottom w:val="none" w:sz="0" w:space="0" w:color="auto"/>
        <w:right w:val="none" w:sz="0" w:space="0" w:color="auto"/>
      </w:divBdr>
    </w:div>
    <w:div w:id="254368234">
      <w:bodyDiv w:val="1"/>
      <w:marLeft w:val="0"/>
      <w:marRight w:val="0"/>
      <w:marTop w:val="0"/>
      <w:marBottom w:val="0"/>
      <w:divBdr>
        <w:top w:val="none" w:sz="0" w:space="0" w:color="auto"/>
        <w:left w:val="none" w:sz="0" w:space="0" w:color="auto"/>
        <w:bottom w:val="none" w:sz="0" w:space="0" w:color="auto"/>
        <w:right w:val="none" w:sz="0" w:space="0" w:color="auto"/>
      </w:divBdr>
    </w:div>
    <w:div w:id="254439950">
      <w:bodyDiv w:val="1"/>
      <w:marLeft w:val="0"/>
      <w:marRight w:val="0"/>
      <w:marTop w:val="0"/>
      <w:marBottom w:val="0"/>
      <w:divBdr>
        <w:top w:val="none" w:sz="0" w:space="0" w:color="auto"/>
        <w:left w:val="none" w:sz="0" w:space="0" w:color="auto"/>
        <w:bottom w:val="none" w:sz="0" w:space="0" w:color="auto"/>
        <w:right w:val="none" w:sz="0" w:space="0" w:color="auto"/>
      </w:divBdr>
    </w:div>
    <w:div w:id="254484940">
      <w:bodyDiv w:val="1"/>
      <w:marLeft w:val="0"/>
      <w:marRight w:val="0"/>
      <w:marTop w:val="0"/>
      <w:marBottom w:val="0"/>
      <w:divBdr>
        <w:top w:val="none" w:sz="0" w:space="0" w:color="auto"/>
        <w:left w:val="none" w:sz="0" w:space="0" w:color="auto"/>
        <w:bottom w:val="none" w:sz="0" w:space="0" w:color="auto"/>
        <w:right w:val="none" w:sz="0" w:space="0" w:color="auto"/>
      </w:divBdr>
    </w:div>
    <w:div w:id="254680491">
      <w:bodyDiv w:val="1"/>
      <w:marLeft w:val="0"/>
      <w:marRight w:val="0"/>
      <w:marTop w:val="0"/>
      <w:marBottom w:val="0"/>
      <w:divBdr>
        <w:top w:val="none" w:sz="0" w:space="0" w:color="auto"/>
        <w:left w:val="none" w:sz="0" w:space="0" w:color="auto"/>
        <w:bottom w:val="none" w:sz="0" w:space="0" w:color="auto"/>
        <w:right w:val="none" w:sz="0" w:space="0" w:color="auto"/>
      </w:divBdr>
    </w:div>
    <w:div w:id="255136664">
      <w:bodyDiv w:val="1"/>
      <w:marLeft w:val="0"/>
      <w:marRight w:val="0"/>
      <w:marTop w:val="0"/>
      <w:marBottom w:val="0"/>
      <w:divBdr>
        <w:top w:val="none" w:sz="0" w:space="0" w:color="auto"/>
        <w:left w:val="none" w:sz="0" w:space="0" w:color="auto"/>
        <w:bottom w:val="none" w:sz="0" w:space="0" w:color="auto"/>
        <w:right w:val="none" w:sz="0" w:space="0" w:color="auto"/>
      </w:divBdr>
    </w:div>
    <w:div w:id="255141474">
      <w:bodyDiv w:val="1"/>
      <w:marLeft w:val="0"/>
      <w:marRight w:val="0"/>
      <w:marTop w:val="0"/>
      <w:marBottom w:val="0"/>
      <w:divBdr>
        <w:top w:val="none" w:sz="0" w:space="0" w:color="auto"/>
        <w:left w:val="none" w:sz="0" w:space="0" w:color="auto"/>
        <w:bottom w:val="none" w:sz="0" w:space="0" w:color="auto"/>
        <w:right w:val="none" w:sz="0" w:space="0" w:color="auto"/>
      </w:divBdr>
    </w:div>
    <w:div w:id="255679157">
      <w:bodyDiv w:val="1"/>
      <w:marLeft w:val="0"/>
      <w:marRight w:val="0"/>
      <w:marTop w:val="0"/>
      <w:marBottom w:val="0"/>
      <w:divBdr>
        <w:top w:val="none" w:sz="0" w:space="0" w:color="auto"/>
        <w:left w:val="none" w:sz="0" w:space="0" w:color="auto"/>
        <w:bottom w:val="none" w:sz="0" w:space="0" w:color="auto"/>
        <w:right w:val="none" w:sz="0" w:space="0" w:color="auto"/>
      </w:divBdr>
    </w:div>
    <w:div w:id="256136859">
      <w:bodyDiv w:val="1"/>
      <w:marLeft w:val="0"/>
      <w:marRight w:val="0"/>
      <w:marTop w:val="0"/>
      <w:marBottom w:val="0"/>
      <w:divBdr>
        <w:top w:val="none" w:sz="0" w:space="0" w:color="auto"/>
        <w:left w:val="none" w:sz="0" w:space="0" w:color="auto"/>
        <w:bottom w:val="none" w:sz="0" w:space="0" w:color="auto"/>
        <w:right w:val="none" w:sz="0" w:space="0" w:color="auto"/>
      </w:divBdr>
    </w:div>
    <w:div w:id="256452351">
      <w:bodyDiv w:val="1"/>
      <w:marLeft w:val="0"/>
      <w:marRight w:val="0"/>
      <w:marTop w:val="0"/>
      <w:marBottom w:val="0"/>
      <w:divBdr>
        <w:top w:val="none" w:sz="0" w:space="0" w:color="auto"/>
        <w:left w:val="none" w:sz="0" w:space="0" w:color="auto"/>
        <w:bottom w:val="none" w:sz="0" w:space="0" w:color="auto"/>
        <w:right w:val="none" w:sz="0" w:space="0" w:color="auto"/>
      </w:divBdr>
    </w:div>
    <w:div w:id="256519119">
      <w:bodyDiv w:val="1"/>
      <w:marLeft w:val="0"/>
      <w:marRight w:val="0"/>
      <w:marTop w:val="0"/>
      <w:marBottom w:val="0"/>
      <w:divBdr>
        <w:top w:val="none" w:sz="0" w:space="0" w:color="auto"/>
        <w:left w:val="none" w:sz="0" w:space="0" w:color="auto"/>
        <w:bottom w:val="none" w:sz="0" w:space="0" w:color="auto"/>
        <w:right w:val="none" w:sz="0" w:space="0" w:color="auto"/>
      </w:divBdr>
    </w:div>
    <w:div w:id="257370328">
      <w:bodyDiv w:val="1"/>
      <w:marLeft w:val="0"/>
      <w:marRight w:val="0"/>
      <w:marTop w:val="0"/>
      <w:marBottom w:val="0"/>
      <w:divBdr>
        <w:top w:val="none" w:sz="0" w:space="0" w:color="auto"/>
        <w:left w:val="none" w:sz="0" w:space="0" w:color="auto"/>
        <w:bottom w:val="none" w:sz="0" w:space="0" w:color="auto"/>
        <w:right w:val="none" w:sz="0" w:space="0" w:color="auto"/>
      </w:divBdr>
    </w:div>
    <w:div w:id="257520518">
      <w:bodyDiv w:val="1"/>
      <w:marLeft w:val="0"/>
      <w:marRight w:val="0"/>
      <w:marTop w:val="0"/>
      <w:marBottom w:val="0"/>
      <w:divBdr>
        <w:top w:val="none" w:sz="0" w:space="0" w:color="auto"/>
        <w:left w:val="none" w:sz="0" w:space="0" w:color="auto"/>
        <w:bottom w:val="none" w:sz="0" w:space="0" w:color="auto"/>
        <w:right w:val="none" w:sz="0" w:space="0" w:color="auto"/>
      </w:divBdr>
    </w:div>
    <w:div w:id="258031512">
      <w:bodyDiv w:val="1"/>
      <w:marLeft w:val="0"/>
      <w:marRight w:val="0"/>
      <w:marTop w:val="0"/>
      <w:marBottom w:val="0"/>
      <w:divBdr>
        <w:top w:val="none" w:sz="0" w:space="0" w:color="auto"/>
        <w:left w:val="none" w:sz="0" w:space="0" w:color="auto"/>
        <w:bottom w:val="none" w:sz="0" w:space="0" w:color="auto"/>
        <w:right w:val="none" w:sz="0" w:space="0" w:color="auto"/>
      </w:divBdr>
    </w:div>
    <w:div w:id="258637009">
      <w:bodyDiv w:val="1"/>
      <w:marLeft w:val="0"/>
      <w:marRight w:val="0"/>
      <w:marTop w:val="0"/>
      <w:marBottom w:val="0"/>
      <w:divBdr>
        <w:top w:val="none" w:sz="0" w:space="0" w:color="auto"/>
        <w:left w:val="none" w:sz="0" w:space="0" w:color="auto"/>
        <w:bottom w:val="none" w:sz="0" w:space="0" w:color="auto"/>
        <w:right w:val="none" w:sz="0" w:space="0" w:color="auto"/>
      </w:divBdr>
    </w:div>
    <w:div w:id="258802224">
      <w:bodyDiv w:val="1"/>
      <w:marLeft w:val="0"/>
      <w:marRight w:val="0"/>
      <w:marTop w:val="0"/>
      <w:marBottom w:val="0"/>
      <w:divBdr>
        <w:top w:val="none" w:sz="0" w:space="0" w:color="auto"/>
        <w:left w:val="none" w:sz="0" w:space="0" w:color="auto"/>
        <w:bottom w:val="none" w:sz="0" w:space="0" w:color="auto"/>
        <w:right w:val="none" w:sz="0" w:space="0" w:color="auto"/>
      </w:divBdr>
    </w:div>
    <w:div w:id="259064527">
      <w:bodyDiv w:val="1"/>
      <w:marLeft w:val="0"/>
      <w:marRight w:val="0"/>
      <w:marTop w:val="0"/>
      <w:marBottom w:val="0"/>
      <w:divBdr>
        <w:top w:val="none" w:sz="0" w:space="0" w:color="auto"/>
        <w:left w:val="none" w:sz="0" w:space="0" w:color="auto"/>
        <w:bottom w:val="none" w:sz="0" w:space="0" w:color="auto"/>
        <w:right w:val="none" w:sz="0" w:space="0" w:color="auto"/>
      </w:divBdr>
    </w:div>
    <w:div w:id="259265076">
      <w:bodyDiv w:val="1"/>
      <w:marLeft w:val="0"/>
      <w:marRight w:val="0"/>
      <w:marTop w:val="0"/>
      <w:marBottom w:val="0"/>
      <w:divBdr>
        <w:top w:val="none" w:sz="0" w:space="0" w:color="auto"/>
        <w:left w:val="none" w:sz="0" w:space="0" w:color="auto"/>
        <w:bottom w:val="none" w:sz="0" w:space="0" w:color="auto"/>
        <w:right w:val="none" w:sz="0" w:space="0" w:color="auto"/>
      </w:divBdr>
    </w:div>
    <w:div w:id="259920957">
      <w:bodyDiv w:val="1"/>
      <w:marLeft w:val="0"/>
      <w:marRight w:val="0"/>
      <w:marTop w:val="0"/>
      <w:marBottom w:val="0"/>
      <w:divBdr>
        <w:top w:val="none" w:sz="0" w:space="0" w:color="auto"/>
        <w:left w:val="none" w:sz="0" w:space="0" w:color="auto"/>
        <w:bottom w:val="none" w:sz="0" w:space="0" w:color="auto"/>
        <w:right w:val="none" w:sz="0" w:space="0" w:color="auto"/>
      </w:divBdr>
    </w:div>
    <w:div w:id="260257313">
      <w:bodyDiv w:val="1"/>
      <w:marLeft w:val="0"/>
      <w:marRight w:val="0"/>
      <w:marTop w:val="0"/>
      <w:marBottom w:val="0"/>
      <w:divBdr>
        <w:top w:val="none" w:sz="0" w:space="0" w:color="auto"/>
        <w:left w:val="none" w:sz="0" w:space="0" w:color="auto"/>
        <w:bottom w:val="none" w:sz="0" w:space="0" w:color="auto"/>
        <w:right w:val="none" w:sz="0" w:space="0" w:color="auto"/>
      </w:divBdr>
    </w:div>
    <w:div w:id="260651089">
      <w:bodyDiv w:val="1"/>
      <w:marLeft w:val="0"/>
      <w:marRight w:val="0"/>
      <w:marTop w:val="0"/>
      <w:marBottom w:val="0"/>
      <w:divBdr>
        <w:top w:val="none" w:sz="0" w:space="0" w:color="auto"/>
        <w:left w:val="none" w:sz="0" w:space="0" w:color="auto"/>
        <w:bottom w:val="none" w:sz="0" w:space="0" w:color="auto"/>
        <w:right w:val="none" w:sz="0" w:space="0" w:color="auto"/>
      </w:divBdr>
    </w:div>
    <w:div w:id="260724465">
      <w:bodyDiv w:val="1"/>
      <w:marLeft w:val="0"/>
      <w:marRight w:val="0"/>
      <w:marTop w:val="0"/>
      <w:marBottom w:val="0"/>
      <w:divBdr>
        <w:top w:val="none" w:sz="0" w:space="0" w:color="auto"/>
        <w:left w:val="none" w:sz="0" w:space="0" w:color="auto"/>
        <w:bottom w:val="none" w:sz="0" w:space="0" w:color="auto"/>
        <w:right w:val="none" w:sz="0" w:space="0" w:color="auto"/>
      </w:divBdr>
    </w:div>
    <w:div w:id="261110826">
      <w:bodyDiv w:val="1"/>
      <w:marLeft w:val="0"/>
      <w:marRight w:val="0"/>
      <w:marTop w:val="0"/>
      <w:marBottom w:val="0"/>
      <w:divBdr>
        <w:top w:val="none" w:sz="0" w:space="0" w:color="auto"/>
        <w:left w:val="none" w:sz="0" w:space="0" w:color="auto"/>
        <w:bottom w:val="none" w:sz="0" w:space="0" w:color="auto"/>
        <w:right w:val="none" w:sz="0" w:space="0" w:color="auto"/>
      </w:divBdr>
    </w:div>
    <w:div w:id="261568122">
      <w:bodyDiv w:val="1"/>
      <w:marLeft w:val="0"/>
      <w:marRight w:val="0"/>
      <w:marTop w:val="0"/>
      <w:marBottom w:val="0"/>
      <w:divBdr>
        <w:top w:val="none" w:sz="0" w:space="0" w:color="auto"/>
        <w:left w:val="none" w:sz="0" w:space="0" w:color="auto"/>
        <w:bottom w:val="none" w:sz="0" w:space="0" w:color="auto"/>
        <w:right w:val="none" w:sz="0" w:space="0" w:color="auto"/>
      </w:divBdr>
    </w:div>
    <w:div w:id="261882044">
      <w:bodyDiv w:val="1"/>
      <w:marLeft w:val="0"/>
      <w:marRight w:val="0"/>
      <w:marTop w:val="0"/>
      <w:marBottom w:val="0"/>
      <w:divBdr>
        <w:top w:val="none" w:sz="0" w:space="0" w:color="auto"/>
        <w:left w:val="none" w:sz="0" w:space="0" w:color="auto"/>
        <w:bottom w:val="none" w:sz="0" w:space="0" w:color="auto"/>
        <w:right w:val="none" w:sz="0" w:space="0" w:color="auto"/>
      </w:divBdr>
    </w:div>
    <w:div w:id="261962952">
      <w:bodyDiv w:val="1"/>
      <w:marLeft w:val="0"/>
      <w:marRight w:val="0"/>
      <w:marTop w:val="0"/>
      <w:marBottom w:val="0"/>
      <w:divBdr>
        <w:top w:val="none" w:sz="0" w:space="0" w:color="auto"/>
        <w:left w:val="none" w:sz="0" w:space="0" w:color="auto"/>
        <w:bottom w:val="none" w:sz="0" w:space="0" w:color="auto"/>
        <w:right w:val="none" w:sz="0" w:space="0" w:color="auto"/>
      </w:divBdr>
    </w:div>
    <w:div w:id="262081225">
      <w:bodyDiv w:val="1"/>
      <w:marLeft w:val="0"/>
      <w:marRight w:val="0"/>
      <w:marTop w:val="0"/>
      <w:marBottom w:val="0"/>
      <w:divBdr>
        <w:top w:val="none" w:sz="0" w:space="0" w:color="auto"/>
        <w:left w:val="none" w:sz="0" w:space="0" w:color="auto"/>
        <w:bottom w:val="none" w:sz="0" w:space="0" w:color="auto"/>
        <w:right w:val="none" w:sz="0" w:space="0" w:color="auto"/>
      </w:divBdr>
    </w:div>
    <w:div w:id="262152891">
      <w:bodyDiv w:val="1"/>
      <w:marLeft w:val="0"/>
      <w:marRight w:val="0"/>
      <w:marTop w:val="0"/>
      <w:marBottom w:val="0"/>
      <w:divBdr>
        <w:top w:val="none" w:sz="0" w:space="0" w:color="auto"/>
        <w:left w:val="none" w:sz="0" w:space="0" w:color="auto"/>
        <w:bottom w:val="none" w:sz="0" w:space="0" w:color="auto"/>
        <w:right w:val="none" w:sz="0" w:space="0" w:color="auto"/>
      </w:divBdr>
    </w:div>
    <w:div w:id="262307690">
      <w:bodyDiv w:val="1"/>
      <w:marLeft w:val="0"/>
      <w:marRight w:val="0"/>
      <w:marTop w:val="0"/>
      <w:marBottom w:val="0"/>
      <w:divBdr>
        <w:top w:val="none" w:sz="0" w:space="0" w:color="auto"/>
        <w:left w:val="none" w:sz="0" w:space="0" w:color="auto"/>
        <w:bottom w:val="none" w:sz="0" w:space="0" w:color="auto"/>
        <w:right w:val="none" w:sz="0" w:space="0" w:color="auto"/>
      </w:divBdr>
    </w:div>
    <w:div w:id="262341522">
      <w:bodyDiv w:val="1"/>
      <w:marLeft w:val="0"/>
      <w:marRight w:val="0"/>
      <w:marTop w:val="0"/>
      <w:marBottom w:val="0"/>
      <w:divBdr>
        <w:top w:val="none" w:sz="0" w:space="0" w:color="auto"/>
        <w:left w:val="none" w:sz="0" w:space="0" w:color="auto"/>
        <w:bottom w:val="none" w:sz="0" w:space="0" w:color="auto"/>
        <w:right w:val="none" w:sz="0" w:space="0" w:color="auto"/>
      </w:divBdr>
    </w:div>
    <w:div w:id="262540339">
      <w:bodyDiv w:val="1"/>
      <w:marLeft w:val="0"/>
      <w:marRight w:val="0"/>
      <w:marTop w:val="0"/>
      <w:marBottom w:val="0"/>
      <w:divBdr>
        <w:top w:val="none" w:sz="0" w:space="0" w:color="auto"/>
        <w:left w:val="none" w:sz="0" w:space="0" w:color="auto"/>
        <w:bottom w:val="none" w:sz="0" w:space="0" w:color="auto"/>
        <w:right w:val="none" w:sz="0" w:space="0" w:color="auto"/>
      </w:divBdr>
    </w:div>
    <w:div w:id="262618105">
      <w:bodyDiv w:val="1"/>
      <w:marLeft w:val="0"/>
      <w:marRight w:val="0"/>
      <w:marTop w:val="0"/>
      <w:marBottom w:val="0"/>
      <w:divBdr>
        <w:top w:val="none" w:sz="0" w:space="0" w:color="auto"/>
        <w:left w:val="none" w:sz="0" w:space="0" w:color="auto"/>
        <w:bottom w:val="none" w:sz="0" w:space="0" w:color="auto"/>
        <w:right w:val="none" w:sz="0" w:space="0" w:color="auto"/>
      </w:divBdr>
    </w:div>
    <w:div w:id="262766253">
      <w:bodyDiv w:val="1"/>
      <w:marLeft w:val="0"/>
      <w:marRight w:val="0"/>
      <w:marTop w:val="0"/>
      <w:marBottom w:val="0"/>
      <w:divBdr>
        <w:top w:val="none" w:sz="0" w:space="0" w:color="auto"/>
        <w:left w:val="none" w:sz="0" w:space="0" w:color="auto"/>
        <w:bottom w:val="none" w:sz="0" w:space="0" w:color="auto"/>
        <w:right w:val="none" w:sz="0" w:space="0" w:color="auto"/>
      </w:divBdr>
    </w:div>
    <w:div w:id="263155035">
      <w:bodyDiv w:val="1"/>
      <w:marLeft w:val="0"/>
      <w:marRight w:val="0"/>
      <w:marTop w:val="0"/>
      <w:marBottom w:val="0"/>
      <w:divBdr>
        <w:top w:val="none" w:sz="0" w:space="0" w:color="auto"/>
        <w:left w:val="none" w:sz="0" w:space="0" w:color="auto"/>
        <w:bottom w:val="none" w:sz="0" w:space="0" w:color="auto"/>
        <w:right w:val="none" w:sz="0" w:space="0" w:color="auto"/>
      </w:divBdr>
    </w:div>
    <w:div w:id="263266467">
      <w:bodyDiv w:val="1"/>
      <w:marLeft w:val="0"/>
      <w:marRight w:val="0"/>
      <w:marTop w:val="0"/>
      <w:marBottom w:val="0"/>
      <w:divBdr>
        <w:top w:val="none" w:sz="0" w:space="0" w:color="auto"/>
        <w:left w:val="none" w:sz="0" w:space="0" w:color="auto"/>
        <w:bottom w:val="none" w:sz="0" w:space="0" w:color="auto"/>
        <w:right w:val="none" w:sz="0" w:space="0" w:color="auto"/>
      </w:divBdr>
    </w:div>
    <w:div w:id="263731503">
      <w:bodyDiv w:val="1"/>
      <w:marLeft w:val="0"/>
      <w:marRight w:val="0"/>
      <w:marTop w:val="0"/>
      <w:marBottom w:val="0"/>
      <w:divBdr>
        <w:top w:val="none" w:sz="0" w:space="0" w:color="auto"/>
        <w:left w:val="none" w:sz="0" w:space="0" w:color="auto"/>
        <w:bottom w:val="none" w:sz="0" w:space="0" w:color="auto"/>
        <w:right w:val="none" w:sz="0" w:space="0" w:color="auto"/>
      </w:divBdr>
    </w:div>
    <w:div w:id="264072839">
      <w:bodyDiv w:val="1"/>
      <w:marLeft w:val="0"/>
      <w:marRight w:val="0"/>
      <w:marTop w:val="0"/>
      <w:marBottom w:val="0"/>
      <w:divBdr>
        <w:top w:val="none" w:sz="0" w:space="0" w:color="auto"/>
        <w:left w:val="none" w:sz="0" w:space="0" w:color="auto"/>
        <w:bottom w:val="none" w:sz="0" w:space="0" w:color="auto"/>
        <w:right w:val="none" w:sz="0" w:space="0" w:color="auto"/>
      </w:divBdr>
    </w:div>
    <w:div w:id="265382805">
      <w:bodyDiv w:val="1"/>
      <w:marLeft w:val="0"/>
      <w:marRight w:val="0"/>
      <w:marTop w:val="0"/>
      <w:marBottom w:val="0"/>
      <w:divBdr>
        <w:top w:val="none" w:sz="0" w:space="0" w:color="auto"/>
        <w:left w:val="none" w:sz="0" w:space="0" w:color="auto"/>
        <w:bottom w:val="none" w:sz="0" w:space="0" w:color="auto"/>
        <w:right w:val="none" w:sz="0" w:space="0" w:color="auto"/>
      </w:divBdr>
    </w:div>
    <w:div w:id="266040368">
      <w:bodyDiv w:val="1"/>
      <w:marLeft w:val="0"/>
      <w:marRight w:val="0"/>
      <w:marTop w:val="0"/>
      <w:marBottom w:val="0"/>
      <w:divBdr>
        <w:top w:val="none" w:sz="0" w:space="0" w:color="auto"/>
        <w:left w:val="none" w:sz="0" w:space="0" w:color="auto"/>
        <w:bottom w:val="none" w:sz="0" w:space="0" w:color="auto"/>
        <w:right w:val="none" w:sz="0" w:space="0" w:color="auto"/>
      </w:divBdr>
    </w:div>
    <w:div w:id="267202701">
      <w:bodyDiv w:val="1"/>
      <w:marLeft w:val="0"/>
      <w:marRight w:val="0"/>
      <w:marTop w:val="0"/>
      <w:marBottom w:val="0"/>
      <w:divBdr>
        <w:top w:val="none" w:sz="0" w:space="0" w:color="auto"/>
        <w:left w:val="none" w:sz="0" w:space="0" w:color="auto"/>
        <w:bottom w:val="none" w:sz="0" w:space="0" w:color="auto"/>
        <w:right w:val="none" w:sz="0" w:space="0" w:color="auto"/>
      </w:divBdr>
    </w:div>
    <w:div w:id="267395477">
      <w:bodyDiv w:val="1"/>
      <w:marLeft w:val="0"/>
      <w:marRight w:val="0"/>
      <w:marTop w:val="0"/>
      <w:marBottom w:val="0"/>
      <w:divBdr>
        <w:top w:val="none" w:sz="0" w:space="0" w:color="auto"/>
        <w:left w:val="none" w:sz="0" w:space="0" w:color="auto"/>
        <w:bottom w:val="none" w:sz="0" w:space="0" w:color="auto"/>
        <w:right w:val="none" w:sz="0" w:space="0" w:color="auto"/>
      </w:divBdr>
    </w:div>
    <w:div w:id="268002670">
      <w:bodyDiv w:val="1"/>
      <w:marLeft w:val="0"/>
      <w:marRight w:val="0"/>
      <w:marTop w:val="0"/>
      <w:marBottom w:val="0"/>
      <w:divBdr>
        <w:top w:val="none" w:sz="0" w:space="0" w:color="auto"/>
        <w:left w:val="none" w:sz="0" w:space="0" w:color="auto"/>
        <w:bottom w:val="none" w:sz="0" w:space="0" w:color="auto"/>
        <w:right w:val="none" w:sz="0" w:space="0" w:color="auto"/>
      </w:divBdr>
    </w:div>
    <w:div w:id="269096003">
      <w:bodyDiv w:val="1"/>
      <w:marLeft w:val="0"/>
      <w:marRight w:val="0"/>
      <w:marTop w:val="0"/>
      <w:marBottom w:val="0"/>
      <w:divBdr>
        <w:top w:val="none" w:sz="0" w:space="0" w:color="auto"/>
        <w:left w:val="none" w:sz="0" w:space="0" w:color="auto"/>
        <w:bottom w:val="none" w:sz="0" w:space="0" w:color="auto"/>
        <w:right w:val="none" w:sz="0" w:space="0" w:color="auto"/>
      </w:divBdr>
    </w:div>
    <w:div w:id="269317517">
      <w:bodyDiv w:val="1"/>
      <w:marLeft w:val="0"/>
      <w:marRight w:val="0"/>
      <w:marTop w:val="0"/>
      <w:marBottom w:val="0"/>
      <w:divBdr>
        <w:top w:val="none" w:sz="0" w:space="0" w:color="auto"/>
        <w:left w:val="none" w:sz="0" w:space="0" w:color="auto"/>
        <w:bottom w:val="none" w:sz="0" w:space="0" w:color="auto"/>
        <w:right w:val="none" w:sz="0" w:space="0" w:color="auto"/>
      </w:divBdr>
    </w:div>
    <w:div w:id="269506842">
      <w:bodyDiv w:val="1"/>
      <w:marLeft w:val="0"/>
      <w:marRight w:val="0"/>
      <w:marTop w:val="0"/>
      <w:marBottom w:val="0"/>
      <w:divBdr>
        <w:top w:val="none" w:sz="0" w:space="0" w:color="auto"/>
        <w:left w:val="none" w:sz="0" w:space="0" w:color="auto"/>
        <w:bottom w:val="none" w:sz="0" w:space="0" w:color="auto"/>
        <w:right w:val="none" w:sz="0" w:space="0" w:color="auto"/>
      </w:divBdr>
    </w:div>
    <w:div w:id="269555112">
      <w:bodyDiv w:val="1"/>
      <w:marLeft w:val="0"/>
      <w:marRight w:val="0"/>
      <w:marTop w:val="0"/>
      <w:marBottom w:val="0"/>
      <w:divBdr>
        <w:top w:val="none" w:sz="0" w:space="0" w:color="auto"/>
        <w:left w:val="none" w:sz="0" w:space="0" w:color="auto"/>
        <w:bottom w:val="none" w:sz="0" w:space="0" w:color="auto"/>
        <w:right w:val="none" w:sz="0" w:space="0" w:color="auto"/>
      </w:divBdr>
    </w:div>
    <w:div w:id="269777443">
      <w:bodyDiv w:val="1"/>
      <w:marLeft w:val="0"/>
      <w:marRight w:val="0"/>
      <w:marTop w:val="0"/>
      <w:marBottom w:val="0"/>
      <w:divBdr>
        <w:top w:val="none" w:sz="0" w:space="0" w:color="auto"/>
        <w:left w:val="none" w:sz="0" w:space="0" w:color="auto"/>
        <w:bottom w:val="none" w:sz="0" w:space="0" w:color="auto"/>
        <w:right w:val="none" w:sz="0" w:space="0" w:color="auto"/>
      </w:divBdr>
    </w:div>
    <w:div w:id="270822733">
      <w:bodyDiv w:val="1"/>
      <w:marLeft w:val="0"/>
      <w:marRight w:val="0"/>
      <w:marTop w:val="0"/>
      <w:marBottom w:val="0"/>
      <w:divBdr>
        <w:top w:val="none" w:sz="0" w:space="0" w:color="auto"/>
        <w:left w:val="none" w:sz="0" w:space="0" w:color="auto"/>
        <w:bottom w:val="none" w:sz="0" w:space="0" w:color="auto"/>
        <w:right w:val="none" w:sz="0" w:space="0" w:color="auto"/>
      </w:divBdr>
    </w:div>
    <w:div w:id="271206563">
      <w:bodyDiv w:val="1"/>
      <w:marLeft w:val="0"/>
      <w:marRight w:val="0"/>
      <w:marTop w:val="0"/>
      <w:marBottom w:val="0"/>
      <w:divBdr>
        <w:top w:val="none" w:sz="0" w:space="0" w:color="auto"/>
        <w:left w:val="none" w:sz="0" w:space="0" w:color="auto"/>
        <w:bottom w:val="none" w:sz="0" w:space="0" w:color="auto"/>
        <w:right w:val="none" w:sz="0" w:space="0" w:color="auto"/>
      </w:divBdr>
    </w:div>
    <w:div w:id="271399949">
      <w:bodyDiv w:val="1"/>
      <w:marLeft w:val="0"/>
      <w:marRight w:val="0"/>
      <w:marTop w:val="0"/>
      <w:marBottom w:val="0"/>
      <w:divBdr>
        <w:top w:val="none" w:sz="0" w:space="0" w:color="auto"/>
        <w:left w:val="none" w:sz="0" w:space="0" w:color="auto"/>
        <w:bottom w:val="none" w:sz="0" w:space="0" w:color="auto"/>
        <w:right w:val="none" w:sz="0" w:space="0" w:color="auto"/>
      </w:divBdr>
    </w:div>
    <w:div w:id="271740456">
      <w:bodyDiv w:val="1"/>
      <w:marLeft w:val="0"/>
      <w:marRight w:val="0"/>
      <w:marTop w:val="0"/>
      <w:marBottom w:val="0"/>
      <w:divBdr>
        <w:top w:val="none" w:sz="0" w:space="0" w:color="auto"/>
        <w:left w:val="none" w:sz="0" w:space="0" w:color="auto"/>
        <w:bottom w:val="none" w:sz="0" w:space="0" w:color="auto"/>
        <w:right w:val="none" w:sz="0" w:space="0" w:color="auto"/>
      </w:divBdr>
    </w:div>
    <w:div w:id="271862722">
      <w:bodyDiv w:val="1"/>
      <w:marLeft w:val="0"/>
      <w:marRight w:val="0"/>
      <w:marTop w:val="0"/>
      <w:marBottom w:val="0"/>
      <w:divBdr>
        <w:top w:val="none" w:sz="0" w:space="0" w:color="auto"/>
        <w:left w:val="none" w:sz="0" w:space="0" w:color="auto"/>
        <w:bottom w:val="none" w:sz="0" w:space="0" w:color="auto"/>
        <w:right w:val="none" w:sz="0" w:space="0" w:color="auto"/>
      </w:divBdr>
    </w:div>
    <w:div w:id="272399779">
      <w:bodyDiv w:val="1"/>
      <w:marLeft w:val="0"/>
      <w:marRight w:val="0"/>
      <w:marTop w:val="0"/>
      <w:marBottom w:val="0"/>
      <w:divBdr>
        <w:top w:val="none" w:sz="0" w:space="0" w:color="auto"/>
        <w:left w:val="none" w:sz="0" w:space="0" w:color="auto"/>
        <w:bottom w:val="none" w:sz="0" w:space="0" w:color="auto"/>
        <w:right w:val="none" w:sz="0" w:space="0" w:color="auto"/>
      </w:divBdr>
    </w:div>
    <w:div w:id="273174707">
      <w:bodyDiv w:val="1"/>
      <w:marLeft w:val="0"/>
      <w:marRight w:val="0"/>
      <w:marTop w:val="0"/>
      <w:marBottom w:val="0"/>
      <w:divBdr>
        <w:top w:val="none" w:sz="0" w:space="0" w:color="auto"/>
        <w:left w:val="none" w:sz="0" w:space="0" w:color="auto"/>
        <w:bottom w:val="none" w:sz="0" w:space="0" w:color="auto"/>
        <w:right w:val="none" w:sz="0" w:space="0" w:color="auto"/>
      </w:divBdr>
    </w:div>
    <w:div w:id="273750648">
      <w:bodyDiv w:val="1"/>
      <w:marLeft w:val="0"/>
      <w:marRight w:val="0"/>
      <w:marTop w:val="0"/>
      <w:marBottom w:val="0"/>
      <w:divBdr>
        <w:top w:val="none" w:sz="0" w:space="0" w:color="auto"/>
        <w:left w:val="none" w:sz="0" w:space="0" w:color="auto"/>
        <w:bottom w:val="none" w:sz="0" w:space="0" w:color="auto"/>
        <w:right w:val="none" w:sz="0" w:space="0" w:color="auto"/>
      </w:divBdr>
    </w:div>
    <w:div w:id="274291997">
      <w:bodyDiv w:val="1"/>
      <w:marLeft w:val="0"/>
      <w:marRight w:val="0"/>
      <w:marTop w:val="0"/>
      <w:marBottom w:val="0"/>
      <w:divBdr>
        <w:top w:val="none" w:sz="0" w:space="0" w:color="auto"/>
        <w:left w:val="none" w:sz="0" w:space="0" w:color="auto"/>
        <w:bottom w:val="none" w:sz="0" w:space="0" w:color="auto"/>
        <w:right w:val="none" w:sz="0" w:space="0" w:color="auto"/>
      </w:divBdr>
    </w:div>
    <w:div w:id="274406290">
      <w:bodyDiv w:val="1"/>
      <w:marLeft w:val="0"/>
      <w:marRight w:val="0"/>
      <w:marTop w:val="0"/>
      <w:marBottom w:val="0"/>
      <w:divBdr>
        <w:top w:val="none" w:sz="0" w:space="0" w:color="auto"/>
        <w:left w:val="none" w:sz="0" w:space="0" w:color="auto"/>
        <w:bottom w:val="none" w:sz="0" w:space="0" w:color="auto"/>
        <w:right w:val="none" w:sz="0" w:space="0" w:color="auto"/>
      </w:divBdr>
    </w:div>
    <w:div w:id="274482355">
      <w:bodyDiv w:val="1"/>
      <w:marLeft w:val="0"/>
      <w:marRight w:val="0"/>
      <w:marTop w:val="0"/>
      <w:marBottom w:val="0"/>
      <w:divBdr>
        <w:top w:val="none" w:sz="0" w:space="0" w:color="auto"/>
        <w:left w:val="none" w:sz="0" w:space="0" w:color="auto"/>
        <w:bottom w:val="none" w:sz="0" w:space="0" w:color="auto"/>
        <w:right w:val="none" w:sz="0" w:space="0" w:color="auto"/>
      </w:divBdr>
    </w:div>
    <w:div w:id="275021598">
      <w:bodyDiv w:val="1"/>
      <w:marLeft w:val="0"/>
      <w:marRight w:val="0"/>
      <w:marTop w:val="0"/>
      <w:marBottom w:val="0"/>
      <w:divBdr>
        <w:top w:val="none" w:sz="0" w:space="0" w:color="auto"/>
        <w:left w:val="none" w:sz="0" w:space="0" w:color="auto"/>
        <w:bottom w:val="none" w:sz="0" w:space="0" w:color="auto"/>
        <w:right w:val="none" w:sz="0" w:space="0" w:color="auto"/>
      </w:divBdr>
    </w:div>
    <w:div w:id="275674329">
      <w:bodyDiv w:val="1"/>
      <w:marLeft w:val="0"/>
      <w:marRight w:val="0"/>
      <w:marTop w:val="0"/>
      <w:marBottom w:val="0"/>
      <w:divBdr>
        <w:top w:val="none" w:sz="0" w:space="0" w:color="auto"/>
        <w:left w:val="none" w:sz="0" w:space="0" w:color="auto"/>
        <w:bottom w:val="none" w:sz="0" w:space="0" w:color="auto"/>
        <w:right w:val="none" w:sz="0" w:space="0" w:color="auto"/>
      </w:divBdr>
    </w:div>
    <w:div w:id="275795444">
      <w:bodyDiv w:val="1"/>
      <w:marLeft w:val="0"/>
      <w:marRight w:val="0"/>
      <w:marTop w:val="0"/>
      <w:marBottom w:val="0"/>
      <w:divBdr>
        <w:top w:val="none" w:sz="0" w:space="0" w:color="auto"/>
        <w:left w:val="none" w:sz="0" w:space="0" w:color="auto"/>
        <w:bottom w:val="none" w:sz="0" w:space="0" w:color="auto"/>
        <w:right w:val="none" w:sz="0" w:space="0" w:color="auto"/>
      </w:divBdr>
    </w:div>
    <w:div w:id="275796919">
      <w:bodyDiv w:val="1"/>
      <w:marLeft w:val="0"/>
      <w:marRight w:val="0"/>
      <w:marTop w:val="0"/>
      <w:marBottom w:val="0"/>
      <w:divBdr>
        <w:top w:val="none" w:sz="0" w:space="0" w:color="auto"/>
        <w:left w:val="none" w:sz="0" w:space="0" w:color="auto"/>
        <w:bottom w:val="none" w:sz="0" w:space="0" w:color="auto"/>
        <w:right w:val="none" w:sz="0" w:space="0" w:color="auto"/>
      </w:divBdr>
    </w:div>
    <w:div w:id="275991533">
      <w:bodyDiv w:val="1"/>
      <w:marLeft w:val="0"/>
      <w:marRight w:val="0"/>
      <w:marTop w:val="0"/>
      <w:marBottom w:val="0"/>
      <w:divBdr>
        <w:top w:val="none" w:sz="0" w:space="0" w:color="auto"/>
        <w:left w:val="none" w:sz="0" w:space="0" w:color="auto"/>
        <w:bottom w:val="none" w:sz="0" w:space="0" w:color="auto"/>
        <w:right w:val="none" w:sz="0" w:space="0" w:color="auto"/>
      </w:divBdr>
    </w:div>
    <w:div w:id="276449967">
      <w:bodyDiv w:val="1"/>
      <w:marLeft w:val="0"/>
      <w:marRight w:val="0"/>
      <w:marTop w:val="0"/>
      <w:marBottom w:val="0"/>
      <w:divBdr>
        <w:top w:val="none" w:sz="0" w:space="0" w:color="auto"/>
        <w:left w:val="none" w:sz="0" w:space="0" w:color="auto"/>
        <w:bottom w:val="none" w:sz="0" w:space="0" w:color="auto"/>
        <w:right w:val="none" w:sz="0" w:space="0" w:color="auto"/>
      </w:divBdr>
    </w:div>
    <w:div w:id="277835971">
      <w:bodyDiv w:val="1"/>
      <w:marLeft w:val="0"/>
      <w:marRight w:val="0"/>
      <w:marTop w:val="0"/>
      <w:marBottom w:val="0"/>
      <w:divBdr>
        <w:top w:val="none" w:sz="0" w:space="0" w:color="auto"/>
        <w:left w:val="none" w:sz="0" w:space="0" w:color="auto"/>
        <w:bottom w:val="none" w:sz="0" w:space="0" w:color="auto"/>
        <w:right w:val="none" w:sz="0" w:space="0" w:color="auto"/>
      </w:divBdr>
    </w:div>
    <w:div w:id="278144373">
      <w:bodyDiv w:val="1"/>
      <w:marLeft w:val="0"/>
      <w:marRight w:val="0"/>
      <w:marTop w:val="0"/>
      <w:marBottom w:val="0"/>
      <w:divBdr>
        <w:top w:val="none" w:sz="0" w:space="0" w:color="auto"/>
        <w:left w:val="none" w:sz="0" w:space="0" w:color="auto"/>
        <w:bottom w:val="none" w:sz="0" w:space="0" w:color="auto"/>
        <w:right w:val="none" w:sz="0" w:space="0" w:color="auto"/>
      </w:divBdr>
    </w:div>
    <w:div w:id="278220902">
      <w:bodyDiv w:val="1"/>
      <w:marLeft w:val="0"/>
      <w:marRight w:val="0"/>
      <w:marTop w:val="0"/>
      <w:marBottom w:val="0"/>
      <w:divBdr>
        <w:top w:val="none" w:sz="0" w:space="0" w:color="auto"/>
        <w:left w:val="none" w:sz="0" w:space="0" w:color="auto"/>
        <w:bottom w:val="none" w:sz="0" w:space="0" w:color="auto"/>
        <w:right w:val="none" w:sz="0" w:space="0" w:color="auto"/>
      </w:divBdr>
    </w:div>
    <w:div w:id="278537636">
      <w:bodyDiv w:val="1"/>
      <w:marLeft w:val="0"/>
      <w:marRight w:val="0"/>
      <w:marTop w:val="0"/>
      <w:marBottom w:val="0"/>
      <w:divBdr>
        <w:top w:val="none" w:sz="0" w:space="0" w:color="auto"/>
        <w:left w:val="none" w:sz="0" w:space="0" w:color="auto"/>
        <w:bottom w:val="none" w:sz="0" w:space="0" w:color="auto"/>
        <w:right w:val="none" w:sz="0" w:space="0" w:color="auto"/>
      </w:divBdr>
    </w:div>
    <w:div w:id="278806491">
      <w:bodyDiv w:val="1"/>
      <w:marLeft w:val="0"/>
      <w:marRight w:val="0"/>
      <w:marTop w:val="0"/>
      <w:marBottom w:val="0"/>
      <w:divBdr>
        <w:top w:val="none" w:sz="0" w:space="0" w:color="auto"/>
        <w:left w:val="none" w:sz="0" w:space="0" w:color="auto"/>
        <w:bottom w:val="none" w:sz="0" w:space="0" w:color="auto"/>
        <w:right w:val="none" w:sz="0" w:space="0" w:color="auto"/>
      </w:divBdr>
    </w:div>
    <w:div w:id="278924146">
      <w:bodyDiv w:val="1"/>
      <w:marLeft w:val="0"/>
      <w:marRight w:val="0"/>
      <w:marTop w:val="0"/>
      <w:marBottom w:val="0"/>
      <w:divBdr>
        <w:top w:val="none" w:sz="0" w:space="0" w:color="auto"/>
        <w:left w:val="none" w:sz="0" w:space="0" w:color="auto"/>
        <w:bottom w:val="none" w:sz="0" w:space="0" w:color="auto"/>
        <w:right w:val="none" w:sz="0" w:space="0" w:color="auto"/>
      </w:divBdr>
    </w:div>
    <w:div w:id="279264238">
      <w:bodyDiv w:val="1"/>
      <w:marLeft w:val="0"/>
      <w:marRight w:val="0"/>
      <w:marTop w:val="0"/>
      <w:marBottom w:val="0"/>
      <w:divBdr>
        <w:top w:val="none" w:sz="0" w:space="0" w:color="auto"/>
        <w:left w:val="none" w:sz="0" w:space="0" w:color="auto"/>
        <w:bottom w:val="none" w:sz="0" w:space="0" w:color="auto"/>
        <w:right w:val="none" w:sz="0" w:space="0" w:color="auto"/>
      </w:divBdr>
    </w:div>
    <w:div w:id="279453228">
      <w:bodyDiv w:val="1"/>
      <w:marLeft w:val="0"/>
      <w:marRight w:val="0"/>
      <w:marTop w:val="0"/>
      <w:marBottom w:val="0"/>
      <w:divBdr>
        <w:top w:val="none" w:sz="0" w:space="0" w:color="auto"/>
        <w:left w:val="none" w:sz="0" w:space="0" w:color="auto"/>
        <w:bottom w:val="none" w:sz="0" w:space="0" w:color="auto"/>
        <w:right w:val="none" w:sz="0" w:space="0" w:color="auto"/>
      </w:divBdr>
    </w:div>
    <w:div w:id="279648449">
      <w:bodyDiv w:val="1"/>
      <w:marLeft w:val="0"/>
      <w:marRight w:val="0"/>
      <w:marTop w:val="0"/>
      <w:marBottom w:val="0"/>
      <w:divBdr>
        <w:top w:val="none" w:sz="0" w:space="0" w:color="auto"/>
        <w:left w:val="none" w:sz="0" w:space="0" w:color="auto"/>
        <w:bottom w:val="none" w:sz="0" w:space="0" w:color="auto"/>
        <w:right w:val="none" w:sz="0" w:space="0" w:color="auto"/>
      </w:divBdr>
    </w:div>
    <w:div w:id="279724750">
      <w:bodyDiv w:val="1"/>
      <w:marLeft w:val="0"/>
      <w:marRight w:val="0"/>
      <w:marTop w:val="0"/>
      <w:marBottom w:val="0"/>
      <w:divBdr>
        <w:top w:val="none" w:sz="0" w:space="0" w:color="auto"/>
        <w:left w:val="none" w:sz="0" w:space="0" w:color="auto"/>
        <w:bottom w:val="none" w:sz="0" w:space="0" w:color="auto"/>
        <w:right w:val="none" w:sz="0" w:space="0" w:color="auto"/>
      </w:divBdr>
    </w:div>
    <w:div w:id="280845054">
      <w:bodyDiv w:val="1"/>
      <w:marLeft w:val="0"/>
      <w:marRight w:val="0"/>
      <w:marTop w:val="0"/>
      <w:marBottom w:val="0"/>
      <w:divBdr>
        <w:top w:val="none" w:sz="0" w:space="0" w:color="auto"/>
        <w:left w:val="none" w:sz="0" w:space="0" w:color="auto"/>
        <w:bottom w:val="none" w:sz="0" w:space="0" w:color="auto"/>
        <w:right w:val="none" w:sz="0" w:space="0" w:color="auto"/>
      </w:divBdr>
    </w:div>
    <w:div w:id="281613832">
      <w:bodyDiv w:val="1"/>
      <w:marLeft w:val="0"/>
      <w:marRight w:val="0"/>
      <w:marTop w:val="0"/>
      <w:marBottom w:val="0"/>
      <w:divBdr>
        <w:top w:val="none" w:sz="0" w:space="0" w:color="auto"/>
        <w:left w:val="none" w:sz="0" w:space="0" w:color="auto"/>
        <w:bottom w:val="none" w:sz="0" w:space="0" w:color="auto"/>
        <w:right w:val="none" w:sz="0" w:space="0" w:color="auto"/>
      </w:divBdr>
    </w:div>
    <w:div w:id="281813660">
      <w:bodyDiv w:val="1"/>
      <w:marLeft w:val="0"/>
      <w:marRight w:val="0"/>
      <w:marTop w:val="0"/>
      <w:marBottom w:val="0"/>
      <w:divBdr>
        <w:top w:val="none" w:sz="0" w:space="0" w:color="auto"/>
        <w:left w:val="none" w:sz="0" w:space="0" w:color="auto"/>
        <w:bottom w:val="none" w:sz="0" w:space="0" w:color="auto"/>
        <w:right w:val="none" w:sz="0" w:space="0" w:color="auto"/>
      </w:divBdr>
    </w:div>
    <w:div w:id="282078945">
      <w:bodyDiv w:val="1"/>
      <w:marLeft w:val="0"/>
      <w:marRight w:val="0"/>
      <w:marTop w:val="0"/>
      <w:marBottom w:val="0"/>
      <w:divBdr>
        <w:top w:val="none" w:sz="0" w:space="0" w:color="auto"/>
        <w:left w:val="none" w:sz="0" w:space="0" w:color="auto"/>
        <w:bottom w:val="none" w:sz="0" w:space="0" w:color="auto"/>
        <w:right w:val="none" w:sz="0" w:space="0" w:color="auto"/>
      </w:divBdr>
    </w:div>
    <w:div w:id="282156053">
      <w:bodyDiv w:val="1"/>
      <w:marLeft w:val="0"/>
      <w:marRight w:val="0"/>
      <w:marTop w:val="0"/>
      <w:marBottom w:val="0"/>
      <w:divBdr>
        <w:top w:val="none" w:sz="0" w:space="0" w:color="auto"/>
        <w:left w:val="none" w:sz="0" w:space="0" w:color="auto"/>
        <w:bottom w:val="none" w:sz="0" w:space="0" w:color="auto"/>
        <w:right w:val="none" w:sz="0" w:space="0" w:color="auto"/>
      </w:divBdr>
    </w:div>
    <w:div w:id="282615404">
      <w:bodyDiv w:val="1"/>
      <w:marLeft w:val="0"/>
      <w:marRight w:val="0"/>
      <w:marTop w:val="0"/>
      <w:marBottom w:val="0"/>
      <w:divBdr>
        <w:top w:val="none" w:sz="0" w:space="0" w:color="auto"/>
        <w:left w:val="none" w:sz="0" w:space="0" w:color="auto"/>
        <w:bottom w:val="none" w:sz="0" w:space="0" w:color="auto"/>
        <w:right w:val="none" w:sz="0" w:space="0" w:color="auto"/>
      </w:divBdr>
    </w:div>
    <w:div w:id="282619376">
      <w:bodyDiv w:val="1"/>
      <w:marLeft w:val="0"/>
      <w:marRight w:val="0"/>
      <w:marTop w:val="0"/>
      <w:marBottom w:val="0"/>
      <w:divBdr>
        <w:top w:val="none" w:sz="0" w:space="0" w:color="auto"/>
        <w:left w:val="none" w:sz="0" w:space="0" w:color="auto"/>
        <w:bottom w:val="none" w:sz="0" w:space="0" w:color="auto"/>
        <w:right w:val="none" w:sz="0" w:space="0" w:color="auto"/>
      </w:divBdr>
    </w:div>
    <w:div w:id="283969542">
      <w:bodyDiv w:val="1"/>
      <w:marLeft w:val="0"/>
      <w:marRight w:val="0"/>
      <w:marTop w:val="0"/>
      <w:marBottom w:val="0"/>
      <w:divBdr>
        <w:top w:val="none" w:sz="0" w:space="0" w:color="auto"/>
        <w:left w:val="none" w:sz="0" w:space="0" w:color="auto"/>
        <w:bottom w:val="none" w:sz="0" w:space="0" w:color="auto"/>
        <w:right w:val="none" w:sz="0" w:space="0" w:color="auto"/>
      </w:divBdr>
    </w:div>
    <w:div w:id="284191000">
      <w:bodyDiv w:val="1"/>
      <w:marLeft w:val="0"/>
      <w:marRight w:val="0"/>
      <w:marTop w:val="0"/>
      <w:marBottom w:val="0"/>
      <w:divBdr>
        <w:top w:val="none" w:sz="0" w:space="0" w:color="auto"/>
        <w:left w:val="none" w:sz="0" w:space="0" w:color="auto"/>
        <w:bottom w:val="none" w:sz="0" w:space="0" w:color="auto"/>
        <w:right w:val="none" w:sz="0" w:space="0" w:color="auto"/>
      </w:divBdr>
    </w:div>
    <w:div w:id="284583032">
      <w:bodyDiv w:val="1"/>
      <w:marLeft w:val="0"/>
      <w:marRight w:val="0"/>
      <w:marTop w:val="0"/>
      <w:marBottom w:val="0"/>
      <w:divBdr>
        <w:top w:val="none" w:sz="0" w:space="0" w:color="auto"/>
        <w:left w:val="none" w:sz="0" w:space="0" w:color="auto"/>
        <w:bottom w:val="none" w:sz="0" w:space="0" w:color="auto"/>
        <w:right w:val="none" w:sz="0" w:space="0" w:color="auto"/>
      </w:divBdr>
    </w:div>
    <w:div w:id="284894114">
      <w:bodyDiv w:val="1"/>
      <w:marLeft w:val="0"/>
      <w:marRight w:val="0"/>
      <w:marTop w:val="0"/>
      <w:marBottom w:val="0"/>
      <w:divBdr>
        <w:top w:val="none" w:sz="0" w:space="0" w:color="auto"/>
        <w:left w:val="none" w:sz="0" w:space="0" w:color="auto"/>
        <w:bottom w:val="none" w:sz="0" w:space="0" w:color="auto"/>
        <w:right w:val="none" w:sz="0" w:space="0" w:color="auto"/>
      </w:divBdr>
    </w:div>
    <w:div w:id="286015421">
      <w:bodyDiv w:val="1"/>
      <w:marLeft w:val="0"/>
      <w:marRight w:val="0"/>
      <w:marTop w:val="0"/>
      <w:marBottom w:val="0"/>
      <w:divBdr>
        <w:top w:val="none" w:sz="0" w:space="0" w:color="auto"/>
        <w:left w:val="none" w:sz="0" w:space="0" w:color="auto"/>
        <w:bottom w:val="none" w:sz="0" w:space="0" w:color="auto"/>
        <w:right w:val="none" w:sz="0" w:space="0" w:color="auto"/>
      </w:divBdr>
    </w:div>
    <w:div w:id="286087704">
      <w:bodyDiv w:val="1"/>
      <w:marLeft w:val="0"/>
      <w:marRight w:val="0"/>
      <w:marTop w:val="0"/>
      <w:marBottom w:val="0"/>
      <w:divBdr>
        <w:top w:val="none" w:sz="0" w:space="0" w:color="auto"/>
        <w:left w:val="none" w:sz="0" w:space="0" w:color="auto"/>
        <w:bottom w:val="none" w:sz="0" w:space="0" w:color="auto"/>
        <w:right w:val="none" w:sz="0" w:space="0" w:color="auto"/>
      </w:divBdr>
    </w:div>
    <w:div w:id="286088104">
      <w:bodyDiv w:val="1"/>
      <w:marLeft w:val="0"/>
      <w:marRight w:val="0"/>
      <w:marTop w:val="0"/>
      <w:marBottom w:val="0"/>
      <w:divBdr>
        <w:top w:val="none" w:sz="0" w:space="0" w:color="auto"/>
        <w:left w:val="none" w:sz="0" w:space="0" w:color="auto"/>
        <w:bottom w:val="none" w:sz="0" w:space="0" w:color="auto"/>
        <w:right w:val="none" w:sz="0" w:space="0" w:color="auto"/>
      </w:divBdr>
    </w:div>
    <w:div w:id="286545918">
      <w:bodyDiv w:val="1"/>
      <w:marLeft w:val="0"/>
      <w:marRight w:val="0"/>
      <w:marTop w:val="0"/>
      <w:marBottom w:val="0"/>
      <w:divBdr>
        <w:top w:val="none" w:sz="0" w:space="0" w:color="auto"/>
        <w:left w:val="none" w:sz="0" w:space="0" w:color="auto"/>
        <w:bottom w:val="none" w:sz="0" w:space="0" w:color="auto"/>
        <w:right w:val="none" w:sz="0" w:space="0" w:color="auto"/>
      </w:divBdr>
    </w:div>
    <w:div w:id="286589943">
      <w:bodyDiv w:val="1"/>
      <w:marLeft w:val="0"/>
      <w:marRight w:val="0"/>
      <w:marTop w:val="0"/>
      <w:marBottom w:val="0"/>
      <w:divBdr>
        <w:top w:val="none" w:sz="0" w:space="0" w:color="auto"/>
        <w:left w:val="none" w:sz="0" w:space="0" w:color="auto"/>
        <w:bottom w:val="none" w:sz="0" w:space="0" w:color="auto"/>
        <w:right w:val="none" w:sz="0" w:space="0" w:color="auto"/>
      </w:divBdr>
    </w:div>
    <w:div w:id="286860056">
      <w:bodyDiv w:val="1"/>
      <w:marLeft w:val="0"/>
      <w:marRight w:val="0"/>
      <w:marTop w:val="0"/>
      <w:marBottom w:val="0"/>
      <w:divBdr>
        <w:top w:val="none" w:sz="0" w:space="0" w:color="auto"/>
        <w:left w:val="none" w:sz="0" w:space="0" w:color="auto"/>
        <w:bottom w:val="none" w:sz="0" w:space="0" w:color="auto"/>
        <w:right w:val="none" w:sz="0" w:space="0" w:color="auto"/>
      </w:divBdr>
    </w:div>
    <w:div w:id="287276353">
      <w:bodyDiv w:val="1"/>
      <w:marLeft w:val="0"/>
      <w:marRight w:val="0"/>
      <w:marTop w:val="0"/>
      <w:marBottom w:val="0"/>
      <w:divBdr>
        <w:top w:val="none" w:sz="0" w:space="0" w:color="auto"/>
        <w:left w:val="none" w:sz="0" w:space="0" w:color="auto"/>
        <w:bottom w:val="none" w:sz="0" w:space="0" w:color="auto"/>
        <w:right w:val="none" w:sz="0" w:space="0" w:color="auto"/>
      </w:divBdr>
    </w:div>
    <w:div w:id="287853683">
      <w:bodyDiv w:val="1"/>
      <w:marLeft w:val="0"/>
      <w:marRight w:val="0"/>
      <w:marTop w:val="0"/>
      <w:marBottom w:val="0"/>
      <w:divBdr>
        <w:top w:val="none" w:sz="0" w:space="0" w:color="auto"/>
        <w:left w:val="none" w:sz="0" w:space="0" w:color="auto"/>
        <w:bottom w:val="none" w:sz="0" w:space="0" w:color="auto"/>
        <w:right w:val="none" w:sz="0" w:space="0" w:color="auto"/>
      </w:divBdr>
    </w:div>
    <w:div w:id="287904556">
      <w:bodyDiv w:val="1"/>
      <w:marLeft w:val="0"/>
      <w:marRight w:val="0"/>
      <w:marTop w:val="0"/>
      <w:marBottom w:val="0"/>
      <w:divBdr>
        <w:top w:val="none" w:sz="0" w:space="0" w:color="auto"/>
        <w:left w:val="none" w:sz="0" w:space="0" w:color="auto"/>
        <w:bottom w:val="none" w:sz="0" w:space="0" w:color="auto"/>
        <w:right w:val="none" w:sz="0" w:space="0" w:color="auto"/>
      </w:divBdr>
    </w:div>
    <w:div w:id="287980201">
      <w:bodyDiv w:val="1"/>
      <w:marLeft w:val="0"/>
      <w:marRight w:val="0"/>
      <w:marTop w:val="0"/>
      <w:marBottom w:val="0"/>
      <w:divBdr>
        <w:top w:val="none" w:sz="0" w:space="0" w:color="auto"/>
        <w:left w:val="none" w:sz="0" w:space="0" w:color="auto"/>
        <w:bottom w:val="none" w:sz="0" w:space="0" w:color="auto"/>
        <w:right w:val="none" w:sz="0" w:space="0" w:color="auto"/>
      </w:divBdr>
    </w:div>
    <w:div w:id="288055475">
      <w:bodyDiv w:val="1"/>
      <w:marLeft w:val="0"/>
      <w:marRight w:val="0"/>
      <w:marTop w:val="0"/>
      <w:marBottom w:val="0"/>
      <w:divBdr>
        <w:top w:val="none" w:sz="0" w:space="0" w:color="auto"/>
        <w:left w:val="none" w:sz="0" w:space="0" w:color="auto"/>
        <w:bottom w:val="none" w:sz="0" w:space="0" w:color="auto"/>
        <w:right w:val="none" w:sz="0" w:space="0" w:color="auto"/>
      </w:divBdr>
    </w:div>
    <w:div w:id="288170182">
      <w:bodyDiv w:val="1"/>
      <w:marLeft w:val="0"/>
      <w:marRight w:val="0"/>
      <w:marTop w:val="0"/>
      <w:marBottom w:val="0"/>
      <w:divBdr>
        <w:top w:val="none" w:sz="0" w:space="0" w:color="auto"/>
        <w:left w:val="none" w:sz="0" w:space="0" w:color="auto"/>
        <w:bottom w:val="none" w:sz="0" w:space="0" w:color="auto"/>
        <w:right w:val="none" w:sz="0" w:space="0" w:color="auto"/>
      </w:divBdr>
    </w:div>
    <w:div w:id="288318907">
      <w:bodyDiv w:val="1"/>
      <w:marLeft w:val="0"/>
      <w:marRight w:val="0"/>
      <w:marTop w:val="0"/>
      <w:marBottom w:val="0"/>
      <w:divBdr>
        <w:top w:val="none" w:sz="0" w:space="0" w:color="auto"/>
        <w:left w:val="none" w:sz="0" w:space="0" w:color="auto"/>
        <w:bottom w:val="none" w:sz="0" w:space="0" w:color="auto"/>
        <w:right w:val="none" w:sz="0" w:space="0" w:color="auto"/>
      </w:divBdr>
    </w:div>
    <w:div w:id="288514462">
      <w:bodyDiv w:val="1"/>
      <w:marLeft w:val="0"/>
      <w:marRight w:val="0"/>
      <w:marTop w:val="0"/>
      <w:marBottom w:val="0"/>
      <w:divBdr>
        <w:top w:val="none" w:sz="0" w:space="0" w:color="auto"/>
        <w:left w:val="none" w:sz="0" w:space="0" w:color="auto"/>
        <w:bottom w:val="none" w:sz="0" w:space="0" w:color="auto"/>
        <w:right w:val="none" w:sz="0" w:space="0" w:color="auto"/>
      </w:divBdr>
    </w:div>
    <w:div w:id="288517396">
      <w:bodyDiv w:val="1"/>
      <w:marLeft w:val="0"/>
      <w:marRight w:val="0"/>
      <w:marTop w:val="0"/>
      <w:marBottom w:val="0"/>
      <w:divBdr>
        <w:top w:val="none" w:sz="0" w:space="0" w:color="auto"/>
        <w:left w:val="none" w:sz="0" w:space="0" w:color="auto"/>
        <w:bottom w:val="none" w:sz="0" w:space="0" w:color="auto"/>
        <w:right w:val="none" w:sz="0" w:space="0" w:color="auto"/>
      </w:divBdr>
    </w:div>
    <w:div w:id="289745499">
      <w:bodyDiv w:val="1"/>
      <w:marLeft w:val="0"/>
      <w:marRight w:val="0"/>
      <w:marTop w:val="0"/>
      <w:marBottom w:val="0"/>
      <w:divBdr>
        <w:top w:val="none" w:sz="0" w:space="0" w:color="auto"/>
        <w:left w:val="none" w:sz="0" w:space="0" w:color="auto"/>
        <w:bottom w:val="none" w:sz="0" w:space="0" w:color="auto"/>
        <w:right w:val="none" w:sz="0" w:space="0" w:color="auto"/>
      </w:divBdr>
    </w:div>
    <w:div w:id="290139211">
      <w:bodyDiv w:val="1"/>
      <w:marLeft w:val="0"/>
      <w:marRight w:val="0"/>
      <w:marTop w:val="0"/>
      <w:marBottom w:val="0"/>
      <w:divBdr>
        <w:top w:val="none" w:sz="0" w:space="0" w:color="auto"/>
        <w:left w:val="none" w:sz="0" w:space="0" w:color="auto"/>
        <w:bottom w:val="none" w:sz="0" w:space="0" w:color="auto"/>
        <w:right w:val="none" w:sz="0" w:space="0" w:color="auto"/>
      </w:divBdr>
    </w:div>
    <w:div w:id="290594566">
      <w:bodyDiv w:val="1"/>
      <w:marLeft w:val="0"/>
      <w:marRight w:val="0"/>
      <w:marTop w:val="0"/>
      <w:marBottom w:val="0"/>
      <w:divBdr>
        <w:top w:val="none" w:sz="0" w:space="0" w:color="auto"/>
        <w:left w:val="none" w:sz="0" w:space="0" w:color="auto"/>
        <w:bottom w:val="none" w:sz="0" w:space="0" w:color="auto"/>
        <w:right w:val="none" w:sz="0" w:space="0" w:color="auto"/>
      </w:divBdr>
    </w:div>
    <w:div w:id="290792450">
      <w:bodyDiv w:val="1"/>
      <w:marLeft w:val="0"/>
      <w:marRight w:val="0"/>
      <w:marTop w:val="0"/>
      <w:marBottom w:val="0"/>
      <w:divBdr>
        <w:top w:val="none" w:sz="0" w:space="0" w:color="auto"/>
        <w:left w:val="none" w:sz="0" w:space="0" w:color="auto"/>
        <w:bottom w:val="none" w:sz="0" w:space="0" w:color="auto"/>
        <w:right w:val="none" w:sz="0" w:space="0" w:color="auto"/>
      </w:divBdr>
    </w:div>
    <w:div w:id="290981116">
      <w:bodyDiv w:val="1"/>
      <w:marLeft w:val="0"/>
      <w:marRight w:val="0"/>
      <w:marTop w:val="0"/>
      <w:marBottom w:val="0"/>
      <w:divBdr>
        <w:top w:val="none" w:sz="0" w:space="0" w:color="auto"/>
        <w:left w:val="none" w:sz="0" w:space="0" w:color="auto"/>
        <w:bottom w:val="none" w:sz="0" w:space="0" w:color="auto"/>
        <w:right w:val="none" w:sz="0" w:space="0" w:color="auto"/>
      </w:divBdr>
    </w:div>
    <w:div w:id="291593758">
      <w:bodyDiv w:val="1"/>
      <w:marLeft w:val="0"/>
      <w:marRight w:val="0"/>
      <w:marTop w:val="0"/>
      <w:marBottom w:val="0"/>
      <w:divBdr>
        <w:top w:val="none" w:sz="0" w:space="0" w:color="auto"/>
        <w:left w:val="none" w:sz="0" w:space="0" w:color="auto"/>
        <w:bottom w:val="none" w:sz="0" w:space="0" w:color="auto"/>
        <w:right w:val="none" w:sz="0" w:space="0" w:color="auto"/>
      </w:divBdr>
    </w:div>
    <w:div w:id="292322740">
      <w:bodyDiv w:val="1"/>
      <w:marLeft w:val="0"/>
      <w:marRight w:val="0"/>
      <w:marTop w:val="0"/>
      <w:marBottom w:val="0"/>
      <w:divBdr>
        <w:top w:val="none" w:sz="0" w:space="0" w:color="auto"/>
        <w:left w:val="none" w:sz="0" w:space="0" w:color="auto"/>
        <w:bottom w:val="none" w:sz="0" w:space="0" w:color="auto"/>
        <w:right w:val="none" w:sz="0" w:space="0" w:color="auto"/>
      </w:divBdr>
    </w:div>
    <w:div w:id="292492173">
      <w:bodyDiv w:val="1"/>
      <w:marLeft w:val="0"/>
      <w:marRight w:val="0"/>
      <w:marTop w:val="0"/>
      <w:marBottom w:val="0"/>
      <w:divBdr>
        <w:top w:val="none" w:sz="0" w:space="0" w:color="auto"/>
        <w:left w:val="none" w:sz="0" w:space="0" w:color="auto"/>
        <w:bottom w:val="none" w:sz="0" w:space="0" w:color="auto"/>
        <w:right w:val="none" w:sz="0" w:space="0" w:color="auto"/>
      </w:divBdr>
    </w:div>
    <w:div w:id="292710337">
      <w:bodyDiv w:val="1"/>
      <w:marLeft w:val="0"/>
      <w:marRight w:val="0"/>
      <w:marTop w:val="0"/>
      <w:marBottom w:val="0"/>
      <w:divBdr>
        <w:top w:val="none" w:sz="0" w:space="0" w:color="auto"/>
        <w:left w:val="none" w:sz="0" w:space="0" w:color="auto"/>
        <w:bottom w:val="none" w:sz="0" w:space="0" w:color="auto"/>
        <w:right w:val="none" w:sz="0" w:space="0" w:color="auto"/>
      </w:divBdr>
    </w:div>
    <w:div w:id="292713281">
      <w:bodyDiv w:val="1"/>
      <w:marLeft w:val="0"/>
      <w:marRight w:val="0"/>
      <w:marTop w:val="0"/>
      <w:marBottom w:val="0"/>
      <w:divBdr>
        <w:top w:val="none" w:sz="0" w:space="0" w:color="auto"/>
        <w:left w:val="none" w:sz="0" w:space="0" w:color="auto"/>
        <w:bottom w:val="none" w:sz="0" w:space="0" w:color="auto"/>
        <w:right w:val="none" w:sz="0" w:space="0" w:color="auto"/>
      </w:divBdr>
    </w:div>
    <w:div w:id="292715834">
      <w:bodyDiv w:val="1"/>
      <w:marLeft w:val="0"/>
      <w:marRight w:val="0"/>
      <w:marTop w:val="0"/>
      <w:marBottom w:val="0"/>
      <w:divBdr>
        <w:top w:val="none" w:sz="0" w:space="0" w:color="auto"/>
        <w:left w:val="none" w:sz="0" w:space="0" w:color="auto"/>
        <w:bottom w:val="none" w:sz="0" w:space="0" w:color="auto"/>
        <w:right w:val="none" w:sz="0" w:space="0" w:color="auto"/>
      </w:divBdr>
    </w:div>
    <w:div w:id="293100042">
      <w:bodyDiv w:val="1"/>
      <w:marLeft w:val="0"/>
      <w:marRight w:val="0"/>
      <w:marTop w:val="0"/>
      <w:marBottom w:val="0"/>
      <w:divBdr>
        <w:top w:val="none" w:sz="0" w:space="0" w:color="auto"/>
        <w:left w:val="none" w:sz="0" w:space="0" w:color="auto"/>
        <w:bottom w:val="none" w:sz="0" w:space="0" w:color="auto"/>
        <w:right w:val="none" w:sz="0" w:space="0" w:color="auto"/>
      </w:divBdr>
    </w:div>
    <w:div w:id="293290151">
      <w:bodyDiv w:val="1"/>
      <w:marLeft w:val="0"/>
      <w:marRight w:val="0"/>
      <w:marTop w:val="0"/>
      <w:marBottom w:val="0"/>
      <w:divBdr>
        <w:top w:val="none" w:sz="0" w:space="0" w:color="auto"/>
        <w:left w:val="none" w:sz="0" w:space="0" w:color="auto"/>
        <w:bottom w:val="none" w:sz="0" w:space="0" w:color="auto"/>
        <w:right w:val="none" w:sz="0" w:space="0" w:color="auto"/>
      </w:divBdr>
    </w:div>
    <w:div w:id="293370710">
      <w:bodyDiv w:val="1"/>
      <w:marLeft w:val="0"/>
      <w:marRight w:val="0"/>
      <w:marTop w:val="0"/>
      <w:marBottom w:val="0"/>
      <w:divBdr>
        <w:top w:val="none" w:sz="0" w:space="0" w:color="auto"/>
        <w:left w:val="none" w:sz="0" w:space="0" w:color="auto"/>
        <w:bottom w:val="none" w:sz="0" w:space="0" w:color="auto"/>
        <w:right w:val="none" w:sz="0" w:space="0" w:color="auto"/>
      </w:divBdr>
    </w:div>
    <w:div w:id="293561642">
      <w:bodyDiv w:val="1"/>
      <w:marLeft w:val="0"/>
      <w:marRight w:val="0"/>
      <w:marTop w:val="0"/>
      <w:marBottom w:val="0"/>
      <w:divBdr>
        <w:top w:val="none" w:sz="0" w:space="0" w:color="auto"/>
        <w:left w:val="none" w:sz="0" w:space="0" w:color="auto"/>
        <w:bottom w:val="none" w:sz="0" w:space="0" w:color="auto"/>
        <w:right w:val="none" w:sz="0" w:space="0" w:color="auto"/>
      </w:divBdr>
    </w:div>
    <w:div w:id="293752867">
      <w:bodyDiv w:val="1"/>
      <w:marLeft w:val="0"/>
      <w:marRight w:val="0"/>
      <w:marTop w:val="0"/>
      <w:marBottom w:val="0"/>
      <w:divBdr>
        <w:top w:val="none" w:sz="0" w:space="0" w:color="auto"/>
        <w:left w:val="none" w:sz="0" w:space="0" w:color="auto"/>
        <w:bottom w:val="none" w:sz="0" w:space="0" w:color="auto"/>
        <w:right w:val="none" w:sz="0" w:space="0" w:color="auto"/>
      </w:divBdr>
    </w:div>
    <w:div w:id="294020496">
      <w:bodyDiv w:val="1"/>
      <w:marLeft w:val="0"/>
      <w:marRight w:val="0"/>
      <w:marTop w:val="0"/>
      <w:marBottom w:val="0"/>
      <w:divBdr>
        <w:top w:val="none" w:sz="0" w:space="0" w:color="auto"/>
        <w:left w:val="none" w:sz="0" w:space="0" w:color="auto"/>
        <w:bottom w:val="none" w:sz="0" w:space="0" w:color="auto"/>
        <w:right w:val="none" w:sz="0" w:space="0" w:color="auto"/>
      </w:divBdr>
    </w:div>
    <w:div w:id="294606465">
      <w:bodyDiv w:val="1"/>
      <w:marLeft w:val="0"/>
      <w:marRight w:val="0"/>
      <w:marTop w:val="0"/>
      <w:marBottom w:val="0"/>
      <w:divBdr>
        <w:top w:val="none" w:sz="0" w:space="0" w:color="auto"/>
        <w:left w:val="none" w:sz="0" w:space="0" w:color="auto"/>
        <w:bottom w:val="none" w:sz="0" w:space="0" w:color="auto"/>
        <w:right w:val="none" w:sz="0" w:space="0" w:color="auto"/>
      </w:divBdr>
    </w:div>
    <w:div w:id="294650742">
      <w:bodyDiv w:val="1"/>
      <w:marLeft w:val="0"/>
      <w:marRight w:val="0"/>
      <w:marTop w:val="0"/>
      <w:marBottom w:val="0"/>
      <w:divBdr>
        <w:top w:val="none" w:sz="0" w:space="0" w:color="auto"/>
        <w:left w:val="none" w:sz="0" w:space="0" w:color="auto"/>
        <w:bottom w:val="none" w:sz="0" w:space="0" w:color="auto"/>
        <w:right w:val="none" w:sz="0" w:space="0" w:color="auto"/>
      </w:divBdr>
    </w:div>
    <w:div w:id="295599020">
      <w:bodyDiv w:val="1"/>
      <w:marLeft w:val="0"/>
      <w:marRight w:val="0"/>
      <w:marTop w:val="0"/>
      <w:marBottom w:val="0"/>
      <w:divBdr>
        <w:top w:val="none" w:sz="0" w:space="0" w:color="auto"/>
        <w:left w:val="none" w:sz="0" w:space="0" w:color="auto"/>
        <w:bottom w:val="none" w:sz="0" w:space="0" w:color="auto"/>
        <w:right w:val="none" w:sz="0" w:space="0" w:color="auto"/>
      </w:divBdr>
    </w:div>
    <w:div w:id="295992686">
      <w:bodyDiv w:val="1"/>
      <w:marLeft w:val="0"/>
      <w:marRight w:val="0"/>
      <w:marTop w:val="0"/>
      <w:marBottom w:val="0"/>
      <w:divBdr>
        <w:top w:val="none" w:sz="0" w:space="0" w:color="auto"/>
        <w:left w:val="none" w:sz="0" w:space="0" w:color="auto"/>
        <w:bottom w:val="none" w:sz="0" w:space="0" w:color="auto"/>
        <w:right w:val="none" w:sz="0" w:space="0" w:color="auto"/>
      </w:divBdr>
    </w:div>
    <w:div w:id="296185326">
      <w:bodyDiv w:val="1"/>
      <w:marLeft w:val="0"/>
      <w:marRight w:val="0"/>
      <w:marTop w:val="0"/>
      <w:marBottom w:val="0"/>
      <w:divBdr>
        <w:top w:val="none" w:sz="0" w:space="0" w:color="auto"/>
        <w:left w:val="none" w:sz="0" w:space="0" w:color="auto"/>
        <w:bottom w:val="none" w:sz="0" w:space="0" w:color="auto"/>
        <w:right w:val="none" w:sz="0" w:space="0" w:color="auto"/>
      </w:divBdr>
    </w:div>
    <w:div w:id="296306321">
      <w:bodyDiv w:val="1"/>
      <w:marLeft w:val="0"/>
      <w:marRight w:val="0"/>
      <w:marTop w:val="0"/>
      <w:marBottom w:val="0"/>
      <w:divBdr>
        <w:top w:val="none" w:sz="0" w:space="0" w:color="auto"/>
        <w:left w:val="none" w:sz="0" w:space="0" w:color="auto"/>
        <w:bottom w:val="none" w:sz="0" w:space="0" w:color="auto"/>
        <w:right w:val="none" w:sz="0" w:space="0" w:color="auto"/>
      </w:divBdr>
    </w:div>
    <w:div w:id="296450164">
      <w:bodyDiv w:val="1"/>
      <w:marLeft w:val="0"/>
      <w:marRight w:val="0"/>
      <w:marTop w:val="0"/>
      <w:marBottom w:val="0"/>
      <w:divBdr>
        <w:top w:val="none" w:sz="0" w:space="0" w:color="auto"/>
        <w:left w:val="none" w:sz="0" w:space="0" w:color="auto"/>
        <w:bottom w:val="none" w:sz="0" w:space="0" w:color="auto"/>
        <w:right w:val="none" w:sz="0" w:space="0" w:color="auto"/>
      </w:divBdr>
    </w:div>
    <w:div w:id="296767620">
      <w:bodyDiv w:val="1"/>
      <w:marLeft w:val="0"/>
      <w:marRight w:val="0"/>
      <w:marTop w:val="0"/>
      <w:marBottom w:val="0"/>
      <w:divBdr>
        <w:top w:val="none" w:sz="0" w:space="0" w:color="auto"/>
        <w:left w:val="none" w:sz="0" w:space="0" w:color="auto"/>
        <w:bottom w:val="none" w:sz="0" w:space="0" w:color="auto"/>
        <w:right w:val="none" w:sz="0" w:space="0" w:color="auto"/>
      </w:divBdr>
    </w:div>
    <w:div w:id="296840500">
      <w:bodyDiv w:val="1"/>
      <w:marLeft w:val="0"/>
      <w:marRight w:val="0"/>
      <w:marTop w:val="0"/>
      <w:marBottom w:val="0"/>
      <w:divBdr>
        <w:top w:val="none" w:sz="0" w:space="0" w:color="auto"/>
        <w:left w:val="none" w:sz="0" w:space="0" w:color="auto"/>
        <w:bottom w:val="none" w:sz="0" w:space="0" w:color="auto"/>
        <w:right w:val="none" w:sz="0" w:space="0" w:color="auto"/>
      </w:divBdr>
    </w:div>
    <w:div w:id="297342353">
      <w:bodyDiv w:val="1"/>
      <w:marLeft w:val="0"/>
      <w:marRight w:val="0"/>
      <w:marTop w:val="0"/>
      <w:marBottom w:val="0"/>
      <w:divBdr>
        <w:top w:val="none" w:sz="0" w:space="0" w:color="auto"/>
        <w:left w:val="none" w:sz="0" w:space="0" w:color="auto"/>
        <w:bottom w:val="none" w:sz="0" w:space="0" w:color="auto"/>
        <w:right w:val="none" w:sz="0" w:space="0" w:color="auto"/>
      </w:divBdr>
    </w:div>
    <w:div w:id="297414844">
      <w:bodyDiv w:val="1"/>
      <w:marLeft w:val="0"/>
      <w:marRight w:val="0"/>
      <w:marTop w:val="0"/>
      <w:marBottom w:val="0"/>
      <w:divBdr>
        <w:top w:val="none" w:sz="0" w:space="0" w:color="auto"/>
        <w:left w:val="none" w:sz="0" w:space="0" w:color="auto"/>
        <w:bottom w:val="none" w:sz="0" w:space="0" w:color="auto"/>
        <w:right w:val="none" w:sz="0" w:space="0" w:color="auto"/>
      </w:divBdr>
    </w:div>
    <w:div w:id="297881784">
      <w:bodyDiv w:val="1"/>
      <w:marLeft w:val="0"/>
      <w:marRight w:val="0"/>
      <w:marTop w:val="0"/>
      <w:marBottom w:val="0"/>
      <w:divBdr>
        <w:top w:val="none" w:sz="0" w:space="0" w:color="auto"/>
        <w:left w:val="none" w:sz="0" w:space="0" w:color="auto"/>
        <w:bottom w:val="none" w:sz="0" w:space="0" w:color="auto"/>
        <w:right w:val="none" w:sz="0" w:space="0" w:color="auto"/>
      </w:divBdr>
    </w:div>
    <w:div w:id="298069843">
      <w:bodyDiv w:val="1"/>
      <w:marLeft w:val="0"/>
      <w:marRight w:val="0"/>
      <w:marTop w:val="0"/>
      <w:marBottom w:val="0"/>
      <w:divBdr>
        <w:top w:val="none" w:sz="0" w:space="0" w:color="auto"/>
        <w:left w:val="none" w:sz="0" w:space="0" w:color="auto"/>
        <w:bottom w:val="none" w:sz="0" w:space="0" w:color="auto"/>
        <w:right w:val="none" w:sz="0" w:space="0" w:color="auto"/>
      </w:divBdr>
    </w:div>
    <w:div w:id="298540547">
      <w:bodyDiv w:val="1"/>
      <w:marLeft w:val="0"/>
      <w:marRight w:val="0"/>
      <w:marTop w:val="0"/>
      <w:marBottom w:val="0"/>
      <w:divBdr>
        <w:top w:val="none" w:sz="0" w:space="0" w:color="auto"/>
        <w:left w:val="none" w:sz="0" w:space="0" w:color="auto"/>
        <w:bottom w:val="none" w:sz="0" w:space="0" w:color="auto"/>
        <w:right w:val="none" w:sz="0" w:space="0" w:color="auto"/>
      </w:divBdr>
    </w:div>
    <w:div w:id="298612923">
      <w:bodyDiv w:val="1"/>
      <w:marLeft w:val="0"/>
      <w:marRight w:val="0"/>
      <w:marTop w:val="0"/>
      <w:marBottom w:val="0"/>
      <w:divBdr>
        <w:top w:val="none" w:sz="0" w:space="0" w:color="auto"/>
        <w:left w:val="none" w:sz="0" w:space="0" w:color="auto"/>
        <w:bottom w:val="none" w:sz="0" w:space="0" w:color="auto"/>
        <w:right w:val="none" w:sz="0" w:space="0" w:color="auto"/>
      </w:divBdr>
    </w:div>
    <w:div w:id="298847240">
      <w:bodyDiv w:val="1"/>
      <w:marLeft w:val="0"/>
      <w:marRight w:val="0"/>
      <w:marTop w:val="0"/>
      <w:marBottom w:val="0"/>
      <w:divBdr>
        <w:top w:val="none" w:sz="0" w:space="0" w:color="auto"/>
        <w:left w:val="none" w:sz="0" w:space="0" w:color="auto"/>
        <w:bottom w:val="none" w:sz="0" w:space="0" w:color="auto"/>
        <w:right w:val="none" w:sz="0" w:space="0" w:color="auto"/>
      </w:divBdr>
    </w:div>
    <w:div w:id="299114303">
      <w:bodyDiv w:val="1"/>
      <w:marLeft w:val="0"/>
      <w:marRight w:val="0"/>
      <w:marTop w:val="0"/>
      <w:marBottom w:val="0"/>
      <w:divBdr>
        <w:top w:val="none" w:sz="0" w:space="0" w:color="auto"/>
        <w:left w:val="none" w:sz="0" w:space="0" w:color="auto"/>
        <w:bottom w:val="none" w:sz="0" w:space="0" w:color="auto"/>
        <w:right w:val="none" w:sz="0" w:space="0" w:color="auto"/>
      </w:divBdr>
    </w:div>
    <w:div w:id="299505304">
      <w:bodyDiv w:val="1"/>
      <w:marLeft w:val="0"/>
      <w:marRight w:val="0"/>
      <w:marTop w:val="0"/>
      <w:marBottom w:val="0"/>
      <w:divBdr>
        <w:top w:val="none" w:sz="0" w:space="0" w:color="auto"/>
        <w:left w:val="none" w:sz="0" w:space="0" w:color="auto"/>
        <w:bottom w:val="none" w:sz="0" w:space="0" w:color="auto"/>
        <w:right w:val="none" w:sz="0" w:space="0" w:color="auto"/>
      </w:divBdr>
    </w:div>
    <w:div w:id="299506463">
      <w:bodyDiv w:val="1"/>
      <w:marLeft w:val="0"/>
      <w:marRight w:val="0"/>
      <w:marTop w:val="0"/>
      <w:marBottom w:val="0"/>
      <w:divBdr>
        <w:top w:val="none" w:sz="0" w:space="0" w:color="auto"/>
        <w:left w:val="none" w:sz="0" w:space="0" w:color="auto"/>
        <w:bottom w:val="none" w:sz="0" w:space="0" w:color="auto"/>
        <w:right w:val="none" w:sz="0" w:space="0" w:color="auto"/>
      </w:divBdr>
    </w:div>
    <w:div w:id="300431374">
      <w:bodyDiv w:val="1"/>
      <w:marLeft w:val="0"/>
      <w:marRight w:val="0"/>
      <w:marTop w:val="0"/>
      <w:marBottom w:val="0"/>
      <w:divBdr>
        <w:top w:val="none" w:sz="0" w:space="0" w:color="auto"/>
        <w:left w:val="none" w:sz="0" w:space="0" w:color="auto"/>
        <w:bottom w:val="none" w:sz="0" w:space="0" w:color="auto"/>
        <w:right w:val="none" w:sz="0" w:space="0" w:color="auto"/>
      </w:divBdr>
    </w:div>
    <w:div w:id="300811347">
      <w:bodyDiv w:val="1"/>
      <w:marLeft w:val="0"/>
      <w:marRight w:val="0"/>
      <w:marTop w:val="0"/>
      <w:marBottom w:val="0"/>
      <w:divBdr>
        <w:top w:val="none" w:sz="0" w:space="0" w:color="auto"/>
        <w:left w:val="none" w:sz="0" w:space="0" w:color="auto"/>
        <w:bottom w:val="none" w:sz="0" w:space="0" w:color="auto"/>
        <w:right w:val="none" w:sz="0" w:space="0" w:color="auto"/>
      </w:divBdr>
    </w:div>
    <w:div w:id="301691991">
      <w:bodyDiv w:val="1"/>
      <w:marLeft w:val="0"/>
      <w:marRight w:val="0"/>
      <w:marTop w:val="0"/>
      <w:marBottom w:val="0"/>
      <w:divBdr>
        <w:top w:val="none" w:sz="0" w:space="0" w:color="auto"/>
        <w:left w:val="none" w:sz="0" w:space="0" w:color="auto"/>
        <w:bottom w:val="none" w:sz="0" w:space="0" w:color="auto"/>
        <w:right w:val="none" w:sz="0" w:space="0" w:color="auto"/>
      </w:divBdr>
    </w:div>
    <w:div w:id="301738153">
      <w:bodyDiv w:val="1"/>
      <w:marLeft w:val="0"/>
      <w:marRight w:val="0"/>
      <w:marTop w:val="0"/>
      <w:marBottom w:val="0"/>
      <w:divBdr>
        <w:top w:val="none" w:sz="0" w:space="0" w:color="auto"/>
        <w:left w:val="none" w:sz="0" w:space="0" w:color="auto"/>
        <w:bottom w:val="none" w:sz="0" w:space="0" w:color="auto"/>
        <w:right w:val="none" w:sz="0" w:space="0" w:color="auto"/>
      </w:divBdr>
    </w:div>
    <w:div w:id="301927138">
      <w:bodyDiv w:val="1"/>
      <w:marLeft w:val="0"/>
      <w:marRight w:val="0"/>
      <w:marTop w:val="0"/>
      <w:marBottom w:val="0"/>
      <w:divBdr>
        <w:top w:val="none" w:sz="0" w:space="0" w:color="auto"/>
        <w:left w:val="none" w:sz="0" w:space="0" w:color="auto"/>
        <w:bottom w:val="none" w:sz="0" w:space="0" w:color="auto"/>
        <w:right w:val="none" w:sz="0" w:space="0" w:color="auto"/>
      </w:divBdr>
    </w:div>
    <w:div w:id="302349923">
      <w:bodyDiv w:val="1"/>
      <w:marLeft w:val="0"/>
      <w:marRight w:val="0"/>
      <w:marTop w:val="0"/>
      <w:marBottom w:val="0"/>
      <w:divBdr>
        <w:top w:val="none" w:sz="0" w:space="0" w:color="auto"/>
        <w:left w:val="none" w:sz="0" w:space="0" w:color="auto"/>
        <w:bottom w:val="none" w:sz="0" w:space="0" w:color="auto"/>
        <w:right w:val="none" w:sz="0" w:space="0" w:color="auto"/>
      </w:divBdr>
    </w:div>
    <w:div w:id="302393199">
      <w:bodyDiv w:val="1"/>
      <w:marLeft w:val="0"/>
      <w:marRight w:val="0"/>
      <w:marTop w:val="0"/>
      <w:marBottom w:val="0"/>
      <w:divBdr>
        <w:top w:val="none" w:sz="0" w:space="0" w:color="auto"/>
        <w:left w:val="none" w:sz="0" w:space="0" w:color="auto"/>
        <w:bottom w:val="none" w:sz="0" w:space="0" w:color="auto"/>
        <w:right w:val="none" w:sz="0" w:space="0" w:color="auto"/>
      </w:divBdr>
    </w:div>
    <w:div w:id="302583794">
      <w:bodyDiv w:val="1"/>
      <w:marLeft w:val="0"/>
      <w:marRight w:val="0"/>
      <w:marTop w:val="0"/>
      <w:marBottom w:val="0"/>
      <w:divBdr>
        <w:top w:val="none" w:sz="0" w:space="0" w:color="auto"/>
        <w:left w:val="none" w:sz="0" w:space="0" w:color="auto"/>
        <w:bottom w:val="none" w:sz="0" w:space="0" w:color="auto"/>
        <w:right w:val="none" w:sz="0" w:space="0" w:color="auto"/>
      </w:divBdr>
    </w:div>
    <w:div w:id="302738070">
      <w:bodyDiv w:val="1"/>
      <w:marLeft w:val="0"/>
      <w:marRight w:val="0"/>
      <w:marTop w:val="0"/>
      <w:marBottom w:val="0"/>
      <w:divBdr>
        <w:top w:val="none" w:sz="0" w:space="0" w:color="auto"/>
        <w:left w:val="none" w:sz="0" w:space="0" w:color="auto"/>
        <w:bottom w:val="none" w:sz="0" w:space="0" w:color="auto"/>
        <w:right w:val="none" w:sz="0" w:space="0" w:color="auto"/>
      </w:divBdr>
    </w:div>
    <w:div w:id="302779548">
      <w:bodyDiv w:val="1"/>
      <w:marLeft w:val="0"/>
      <w:marRight w:val="0"/>
      <w:marTop w:val="0"/>
      <w:marBottom w:val="0"/>
      <w:divBdr>
        <w:top w:val="none" w:sz="0" w:space="0" w:color="auto"/>
        <w:left w:val="none" w:sz="0" w:space="0" w:color="auto"/>
        <w:bottom w:val="none" w:sz="0" w:space="0" w:color="auto"/>
        <w:right w:val="none" w:sz="0" w:space="0" w:color="auto"/>
      </w:divBdr>
    </w:div>
    <w:div w:id="304237184">
      <w:bodyDiv w:val="1"/>
      <w:marLeft w:val="0"/>
      <w:marRight w:val="0"/>
      <w:marTop w:val="0"/>
      <w:marBottom w:val="0"/>
      <w:divBdr>
        <w:top w:val="none" w:sz="0" w:space="0" w:color="auto"/>
        <w:left w:val="none" w:sz="0" w:space="0" w:color="auto"/>
        <w:bottom w:val="none" w:sz="0" w:space="0" w:color="auto"/>
        <w:right w:val="none" w:sz="0" w:space="0" w:color="auto"/>
      </w:divBdr>
    </w:div>
    <w:div w:id="304512710">
      <w:bodyDiv w:val="1"/>
      <w:marLeft w:val="0"/>
      <w:marRight w:val="0"/>
      <w:marTop w:val="0"/>
      <w:marBottom w:val="0"/>
      <w:divBdr>
        <w:top w:val="none" w:sz="0" w:space="0" w:color="auto"/>
        <w:left w:val="none" w:sz="0" w:space="0" w:color="auto"/>
        <w:bottom w:val="none" w:sz="0" w:space="0" w:color="auto"/>
        <w:right w:val="none" w:sz="0" w:space="0" w:color="auto"/>
      </w:divBdr>
    </w:div>
    <w:div w:id="304890664">
      <w:bodyDiv w:val="1"/>
      <w:marLeft w:val="0"/>
      <w:marRight w:val="0"/>
      <w:marTop w:val="0"/>
      <w:marBottom w:val="0"/>
      <w:divBdr>
        <w:top w:val="none" w:sz="0" w:space="0" w:color="auto"/>
        <w:left w:val="none" w:sz="0" w:space="0" w:color="auto"/>
        <w:bottom w:val="none" w:sz="0" w:space="0" w:color="auto"/>
        <w:right w:val="none" w:sz="0" w:space="0" w:color="auto"/>
      </w:divBdr>
    </w:div>
    <w:div w:id="305166037">
      <w:bodyDiv w:val="1"/>
      <w:marLeft w:val="0"/>
      <w:marRight w:val="0"/>
      <w:marTop w:val="0"/>
      <w:marBottom w:val="0"/>
      <w:divBdr>
        <w:top w:val="none" w:sz="0" w:space="0" w:color="auto"/>
        <w:left w:val="none" w:sz="0" w:space="0" w:color="auto"/>
        <w:bottom w:val="none" w:sz="0" w:space="0" w:color="auto"/>
        <w:right w:val="none" w:sz="0" w:space="0" w:color="auto"/>
      </w:divBdr>
    </w:div>
    <w:div w:id="305745214">
      <w:bodyDiv w:val="1"/>
      <w:marLeft w:val="0"/>
      <w:marRight w:val="0"/>
      <w:marTop w:val="0"/>
      <w:marBottom w:val="0"/>
      <w:divBdr>
        <w:top w:val="none" w:sz="0" w:space="0" w:color="auto"/>
        <w:left w:val="none" w:sz="0" w:space="0" w:color="auto"/>
        <w:bottom w:val="none" w:sz="0" w:space="0" w:color="auto"/>
        <w:right w:val="none" w:sz="0" w:space="0" w:color="auto"/>
      </w:divBdr>
    </w:div>
    <w:div w:id="306319728">
      <w:bodyDiv w:val="1"/>
      <w:marLeft w:val="0"/>
      <w:marRight w:val="0"/>
      <w:marTop w:val="0"/>
      <w:marBottom w:val="0"/>
      <w:divBdr>
        <w:top w:val="none" w:sz="0" w:space="0" w:color="auto"/>
        <w:left w:val="none" w:sz="0" w:space="0" w:color="auto"/>
        <w:bottom w:val="none" w:sz="0" w:space="0" w:color="auto"/>
        <w:right w:val="none" w:sz="0" w:space="0" w:color="auto"/>
      </w:divBdr>
    </w:div>
    <w:div w:id="307168870">
      <w:bodyDiv w:val="1"/>
      <w:marLeft w:val="0"/>
      <w:marRight w:val="0"/>
      <w:marTop w:val="0"/>
      <w:marBottom w:val="0"/>
      <w:divBdr>
        <w:top w:val="none" w:sz="0" w:space="0" w:color="auto"/>
        <w:left w:val="none" w:sz="0" w:space="0" w:color="auto"/>
        <w:bottom w:val="none" w:sz="0" w:space="0" w:color="auto"/>
        <w:right w:val="none" w:sz="0" w:space="0" w:color="auto"/>
      </w:divBdr>
    </w:div>
    <w:div w:id="307172221">
      <w:bodyDiv w:val="1"/>
      <w:marLeft w:val="0"/>
      <w:marRight w:val="0"/>
      <w:marTop w:val="0"/>
      <w:marBottom w:val="0"/>
      <w:divBdr>
        <w:top w:val="none" w:sz="0" w:space="0" w:color="auto"/>
        <w:left w:val="none" w:sz="0" w:space="0" w:color="auto"/>
        <w:bottom w:val="none" w:sz="0" w:space="0" w:color="auto"/>
        <w:right w:val="none" w:sz="0" w:space="0" w:color="auto"/>
      </w:divBdr>
    </w:div>
    <w:div w:id="307172242">
      <w:bodyDiv w:val="1"/>
      <w:marLeft w:val="0"/>
      <w:marRight w:val="0"/>
      <w:marTop w:val="0"/>
      <w:marBottom w:val="0"/>
      <w:divBdr>
        <w:top w:val="none" w:sz="0" w:space="0" w:color="auto"/>
        <w:left w:val="none" w:sz="0" w:space="0" w:color="auto"/>
        <w:bottom w:val="none" w:sz="0" w:space="0" w:color="auto"/>
        <w:right w:val="none" w:sz="0" w:space="0" w:color="auto"/>
      </w:divBdr>
    </w:div>
    <w:div w:id="307587470">
      <w:bodyDiv w:val="1"/>
      <w:marLeft w:val="0"/>
      <w:marRight w:val="0"/>
      <w:marTop w:val="0"/>
      <w:marBottom w:val="0"/>
      <w:divBdr>
        <w:top w:val="none" w:sz="0" w:space="0" w:color="auto"/>
        <w:left w:val="none" w:sz="0" w:space="0" w:color="auto"/>
        <w:bottom w:val="none" w:sz="0" w:space="0" w:color="auto"/>
        <w:right w:val="none" w:sz="0" w:space="0" w:color="auto"/>
      </w:divBdr>
    </w:div>
    <w:div w:id="307976977">
      <w:bodyDiv w:val="1"/>
      <w:marLeft w:val="0"/>
      <w:marRight w:val="0"/>
      <w:marTop w:val="0"/>
      <w:marBottom w:val="0"/>
      <w:divBdr>
        <w:top w:val="none" w:sz="0" w:space="0" w:color="auto"/>
        <w:left w:val="none" w:sz="0" w:space="0" w:color="auto"/>
        <w:bottom w:val="none" w:sz="0" w:space="0" w:color="auto"/>
        <w:right w:val="none" w:sz="0" w:space="0" w:color="auto"/>
      </w:divBdr>
    </w:div>
    <w:div w:id="308290370">
      <w:bodyDiv w:val="1"/>
      <w:marLeft w:val="0"/>
      <w:marRight w:val="0"/>
      <w:marTop w:val="0"/>
      <w:marBottom w:val="0"/>
      <w:divBdr>
        <w:top w:val="none" w:sz="0" w:space="0" w:color="auto"/>
        <w:left w:val="none" w:sz="0" w:space="0" w:color="auto"/>
        <w:bottom w:val="none" w:sz="0" w:space="0" w:color="auto"/>
        <w:right w:val="none" w:sz="0" w:space="0" w:color="auto"/>
      </w:divBdr>
    </w:div>
    <w:div w:id="308293868">
      <w:bodyDiv w:val="1"/>
      <w:marLeft w:val="0"/>
      <w:marRight w:val="0"/>
      <w:marTop w:val="0"/>
      <w:marBottom w:val="0"/>
      <w:divBdr>
        <w:top w:val="none" w:sz="0" w:space="0" w:color="auto"/>
        <w:left w:val="none" w:sz="0" w:space="0" w:color="auto"/>
        <w:bottom w:val="none" w:sz="0" w:space="0" w:color="auto"/>
        <w:right w:val="none" w:sz="0" w:space="0" w:color="auto"/>
      </w:divBdr>
    </w:div>
    <w:div w:id="308442530">
      <w:bodyDiv w:val="1"/>
      <w:marLeft w:val="0"/>
      <w:marRight w:val="0"/>
      <w:marTop w:val="0"/>
      <w:marBottom w:val="0"/>
      <w:divBdr>
        <w:top w:val="none" w:sz="0" w:space="0" w:color="auto"/>
        <w:left w:val="none" w:sz="0" w:space="0" w:color="auto"/>
        <w:bottom w:val="none" w:sz="0" w:space="0" w:color="auto"/>
        <w:right w:val="none" w:sz="0" w:space="0" w:color="auto"/>
      </w:divBdr>
    </w:div>
    <w:div w:id="308485269">
      <w:bodyDiv w:val="1"/>
      <w:marLeft w:val="0"/>
      <w:marRight w:val="0"/>
      <w:marTop w:val="0"/>
      <w:marBottom w:val="0"/>
      <w:divBdr>
        <w:top w:val="none" w:sz="0" w:space="0" w:color="auto"/>
        <w:left w:val="none" w:sz="0" w:space="0" w:color="auto"/>
        <w:bottom w:val="none" w:sz="0" w:space="0" w:color="auto"/>
        <w:right w:val="none" w:sz="0" w:space="0" w:color="auto"/>
      </w:divBdr>
    </w:div>
    <w:div w:id="309209923">
      <w:bodyDiv w:val="1"/>
      <w:marLeft w:val="0"/>
      <w:marRight w:val="0"/>
      <w:marTop w:val="0"/>
      <w:marBottom w:val="0"/>
      <w:divBdr>
        <w:top w:val="none" w:sz="0" w:space="0" w:color="auto"/>
        <w:left w:val="none" w:sz="0" w:space="0" w:color="auto"/>
        <w:bottom w:val="none" w:sz="0" w:space="0" w:color="auto"/>
        <w:right w:val="none" w:sz="0" w:space="0" w:color="auto"/>
      </w:divBdr>
    </w:div>
    <w:div w:id="309290819">
      <w:bodyDiv w:val="1"/>
      <w:marLeft w:val="0"/>
      <w:marRight w:val="0"/>
      <w:marTop w:val="0"/>
      <w:marBottom w:val="0"/>
      <w:divBdr>
        <w:top w:val="none" w:sz="0" w:space="0" w:color="auto"/>
        <w:left w:val="none" w:sz="0" w:space="0" w:color="auto"/>
        <w:bottom w:val="none" w:sz="0" w:space="0" w:color="auto"/>
        <w:right w:val="none" w:sz="0" w:space="0" w:color="auto"/>
      </w:divBdr>
    </w:div>
    <w:div w:id="309405411">
      <w:bodyDiv w:val="1"/>
      <w:marLeft w:val="0"/>
      <w:marRight w:val="0"/>
      <w:marTop w:val="0"/>
      <w:marBottom w:val="0"/>
      <w:divBdr>
        <w:top w:val="none" w:sz="0" w:space="0" w:color="auto"/>
        <w:left w:val="none" w:sz="0" w:space="0" w:color="auto"/>
        <w:bottom w:val="none" w:sz="0" w:space="0" w:color="auto"/>
        <w:right w:val="none" w:sz="0" w:space="0" w:color="auto"/>
      </w:divBdr>
    </w:div>
    <w:div w:id="309479958">
      <w:bodyDiv w:val="1"/>
      <w:marLeft w:val="0"/>
      <w:marRight w:val="0"/>
      <w:marTop w:val="0"/>
      <w:marBottom w:val="0"/>
      <w:divBdr>
        <w:top w:val="none" w:sz="0" w:space="0" w:color="auto"/>
        <w:left w:val="none" w:sz="0" w:space="0" w:color="auto"/>
        <w:bottom w:val="none" w:sz="0" w:space="0" w:color="auto"/>
        <w:right w:val="none" w:sz="0" w:space="0" w:color="auto"/>
      </w:divBdr>
    </w:div>
    <w:div w:id="309600559">
      <w:bodyDiv w:val="1"/>
      <w:marLeft w:val="0"/>
      <w:marRight w:val="0"/>
      <w:marTop w:val="0"/>
      <w:marBottom w:val="0"/>
      <w:divBdr>
        <w:top w:val="none" w:sz="0" w:space="0" w:color="auto"/>
        <w:left w:val="none" w:sz="0" w:space="0" w:color="auto"/>
        <w:bottom w:val="none" w:sz="0" w:space="0" w:color="auto"/>
        <w:right w:val="none" w:sz="0" w:space="0" w:color="auto"/>
      </w:divBdr>
    </w:div>
    <w:div w:id="310250945">
      <w:bodyDiv w:val="1"/>
      <w:marLeft w:val="0"/>
      <w:marRight w:val="0"/>
      <w:marTop w:val="0"/>
      <w:marBottom w:val="0"/>
      <w:divBdr>
        <w:top w:val="none" w:sz="0" w:space="0" w:color="auto"/>
        <w:left w:val="none" w:sz="0" w:space="0" w:color="auto"/>
        <w:bottom w:val="none" w:sz="0" w:space="0" w:color="auto"/>
        <w:right w:val="none" w:sz="0" w:space="0" w:color="auto"/>
      </w:divBdr>
    </w:div>
    <w:div w:id="310332144">
      <w:bodyDiv w:val="1"/>
      <w:marLeft w:val="0"/>
      <w:marRight w:val="0"/>
      <w:marTop w:val="0"/>
      <w:marBottom w:val="0"/>
      <w:divBdr>
        <w:top w:val="none" w:sz="0" w:space="0" w:color="auto"/>
        <w:left w:val="none" w:sz="0" w:space="0" w:color="auto"/>
        <w:bottom w:val="none" w:sz="0" w:space="0" w:color="auto"/>
        <w:right w:val="none" w:sz="0" w:space="0" w:color="auto"/>
      </w:divBdr>
    </w:div>
    <w:div w:id="311717768">
      <w:bodyDiv w:val="1"/>
      <w:marLeft w:val="0"/>
      <w:marRight w:val="0"/>
      <w:marTop w:val="0"/>
      <w:marBottom w:val="0"/>
      <w:divBdr>
        <w:top w:val="none" w:sz="0" w:space="0" w:color="auto"/>
        <w:left w:val="none" w:sz="0" w:space="0" w:color="auto"/>
        <w:bottom w:val="none" w:sz="0" w:space="0" w:color="auto"/>
        <w:right w:val="none" w:sz="0" w:space="0" w:color="auto"/>
      </w:divBdr>
    </w:div>
    <w:div w:id="312180096">
      <w:bodyDiv w:val="1"/>
      <w:marLeft w:val="0"/>
      <w:marRight w:val="0"/>
      <w:marTop w:val="0"/>
      <w:marBottom w:val="0"/>
      <w:divBdr>
        <w:top w:val="none" w:sz="0" w:space="0" w:color="auto"/>
        <w:left w:val="none" w:sz="0" w:space="0" w:color="auto"/>
        <w:bottom w:val="none" w:sz="0" w:space="0" w:color="auto"/>
        <w:right w:val="none" w:sz="0" w:space="0" w:color="auto"/>
      </w:divBdr>
    </w:div>
    <w:div w:id="312763350">
      <w:bodyDiv w:val="1"/>
      <w:marLeft w:val="0"/>
      <w:marRight w:val="0"/>
      <w:marTop w:val="0"/>
      <w:marBottom w:val="0"/>
      <w:divBdr>
        <w:top w:val="none" w:sz="0" w:space="0" w:color="auto"/>
        <w:left w:val="none" w:sz="0" w:space="0" w:color="auto"/>
        <w:bottom w:val="none" w:sz="0" w:space="0" w:color="auto"/>
        <w:right w:val="none" w:sz="0" w:space="0" w:color="auto"/>
      </w:divBdr>
    </w:div>
    <w:div w:id="313225472">
      <w:bodyDiv w:val="1"/>
      <w:marLeft w:val="0"/>
      <w:marRight w:val="0"/>
      <w:marTop w:val="0"/>
      <w:marBottom w:val="0"/>
      <w:divBdr>
        <w:top w:val="none" w:sz="0" w:space="0" w:color="auto"/>
        <w:left w:val="none" w:sz="0" w:space="0" w:color="auto"/>
        <w:bottom w:val="none" w:sz="0" w:space="0" w:color="auto"/>
        <w:right w:val="none" w:sz="0" w:space="0" w:color="auto"/>
      </w:divBdr>
    </w:div>
    <w:div w:id="313265504">
      <w:bodyDiv w:val="1"/>
      <w:marLeft w:val="0"/>
      <w:marRight w:val="0"/>
      <w:marTop w:val="0"/>
      <w:marBottom w:val="0"/>
      <w:divBdr>
        <w:top w:val="none" w:sz="0" w:space="0" w:color="auto"/>
        <w:left w:val="none" w:sz="0" w:space="0" w:color="auto"/>
        <w:bottom w:val="none" w:sz="0" w:space="0" w:color="auto"/>
        <w:right w:val="none" w:sz="0" w:space="0" w:color="auto"/>
      </w:divBdr>
    </w:div>
    <w:div w:id="313873286">
      <w:bodyDiv w:val="1"/>
      <w:marLeft w:val="0"/>
      <w:marRight w:val="0"/>
      <w:marTop w:val="0"/>
      <w:marBottom w:val="0"/>
      <w:divBdr>
        <w:top w:val="none" w:sz="0" w:space="0" w:color="auto"/>
        <w:left w:val="none" w:sz="0" w:space="0" w:color="auto"/>
        <w:bottom w:val="none" w:sz="0" w:space="0" w:color="auto"/>
        <w:right w:val="none" w:sz="0" w:space="0" w:color="auto"/>
      </w:divBdr>
    </w:div>
    <w:div w:id="314459956">
      <w:bodyDiv w:val="1"/>
      <w:marLeft w:val="0"/>
      <w:marRight w:val="0"/>
      <w:marTop w:val="0"/>
      <w:marBottom w:val="0"/>
      <w:divBdr>
        <w:top w:val="none" w:sz="0" w:space="0" w:color="auto"/>
        <w:left w:val="none" w:sz="0" w:space="0" w:color="auto"/>
        <w:bottom w:val="none" w:sz="0" w:space="0" w:color="auto"/>
        <w:right w:val="none" w:sz="0" w:space="0" w:color="auto"/>
      </w:divBdr>
    </w:div>
    <w:div w:id="314574231">
      <w:bodyDiv w:val="1"/>
      <w:marLeft w:val="0"/>
      <w:marRight w:val="0"/>
      <w:marTop w:val="0"/>
      <w:marBottom w:val="0"/>
      <w:divBdr>
        <w:top w:val="none" w:sz="0" w:space="0" w:color="auto"/>
        <w:left w:val="none" w:sz="0" w:space="0" w:color="auto"/>
        <w:bottom w:val="none" w:sz="0" w:space="0" w:color="auto"/>
        <w:right w:val="none" w:sz="0" w:space="0" w:color="auto"/>
      </w:divBdr>
    </w:div>
    <w:div w:id="314650785">
      <w:bodyDiv w:val="1"/>
      <w:marLeft w:val="0"/>
      <w:marRight w:val="0"/>
      <w:marTop w:val="0"/>
      <w:marBottom w:val="0"/>
      <w:divBdr>
        <w:top w:val="none" w:sz="0" w:space="0" w:color="auto"/>
        <w:left w:val="none" w:sz="0" w:space="0" w:color="auto"/>
        <w:bottom w:val="none" w:sz="0" w:space="0" w:color="auto"/>
        <w:right w:val="none" w:sz="0" w:space="0" w:color="auto"/>
      </w:divBdr>
    </w:div>
    <w:div w:id="314991607">
      <w:bodyDiv w:val="1"/>
      <w:marLeft w:val="0"/>
      <w:marRight w:val="0"/>
      <w:marTop w:val="0"/>
      <w:marBottom w:val="0"/>
      <w:divBdr>
        <w:top w:val="none" w:sz="0" w:space="0" w:color="auto"/>
        <w:left w:val="none" w:sz="0" w:space="0" w:color="auto"/>
        <w:bottom w:val="none" w:sz="0" w:space="0" w:color="auto"/>
        <w:right w:val="none" w:sz="0" w:space="0" w:color="auto"/>
      </w:divBdr>
    </w:div>
    <w:div w:id="315187793">
      <w:bodyDiv w:val="1"/>
      <w:marLeft w:val="0"/>
      <w:marRight w:val="0"/>
      <w:marTop w:val="0"/>
      <w:marBottom w:val="0"/>
      <w:divBdr>
        <w:top w:val="none" w:sz="0" w:space="0" w:color="auto"/>
        <w:left w:val="none" w:sz="0" w:space="0" w:color="auto"/>
        <w:bottom w:val="none" w:sz="0" w:space="0" w:color="auto"/>
        <w:right w:val="none" w:sz="0" w:space="0" w:color="auto"/>
      </w:divBdr>
    </w:div>
    <w:div w:id="316806929">
      <w:bodyDiv w:val="1"/>
      <w:marLeft w:val="0"/>
      <w:marRight w:val="0"/>
      <w:marTop w:val="0"/>
      <w:marBottom w:val="0"/>
      <w:divBdr>
        <w:top w:val="none" w:sz="0" w:space="0" w:color="auto"/>
        <w:left w:val="none" w:sz="0" w:space="0" w:color="auto"/>
        <w:bottom w:val="none" w:sz="0" w:space="0" w:color="auto"/>
        <w:right w:val="none" w:sz="0" w:space="0" w:color="auto"/>
      </w:divBdr>
    </w:div>
    <w:div w:id="316808490">
      <w:bodyDiv w:val="1"/>
      <w:marLeft w:val="0"/>
      <w:marRight w:val="0"/>
      <w:marTop w:val="0"/>
      <w:marBottom w:val="0"/>
      <w:divBdr>
        <w:top w:val="none" w:sz="0" w:space="0" w:color="auto"/>
        <w:left w:val="none" w:sz="0" w:space="0" w:color="auto"/>
        <w:bottom w:val="none" w:sz="0" w:space="0" w:color="auto"/>
        <w:right w:val="none" w:sz="0" w:space="0" w:color="auto"/>
      </w:divBdr>
    </w:div>
    <w:div w:id="316881151">
      <w:bodyDiv w:val="1"/>
      <w:marLeft w:val="0"/>
      <w:marRight w:val="0"/>
      <w:marTop w:val="0"/>
      <w:marBottom w:val="0"/>
      <w:divBdr>
        <w:top w:val="none" w:sz="0" w:space="0" w:color="auto"/>
        <w:left w:val="none" w:sz="0" w:space="0" w:color="auto"/>
        <w:bottom w:val="none" w:sz="0" w:space="0" w:color="auto"/>
        <w:right w:val="none" w:sz="0" w:space="0" w:color="auto"/>
      </w:divBdr>
    </w:div>
    <w:div w:id="317340640">
      <w:bodyDiv w:val="1"/>
      <w:marLeft w:val="0"/>
      <w:marRight w:val="0"/>
      <w:marTop w:val="0"/>
      <w:marBottom w:val="0"/>
      <w:divBdr>
        <w:top w:val="none" w:sz="0" w:space="0" w:color="auto"/>
        <w:left w:val="none" w:sz="0" w:space="0" w:color="auto"/>
        <w:bottom w:val="none" w:sz="0" w:space="0" w:color="auto"/>
        <w:right w:val="none" w:sz="0" w:space="0" w:color="auto"/>
      </w:divBdr>
    </w:div>
    <w:div w:id="317730672">
      <w:bodyDiv w:val="1"/>
      <w:marLeft w:val="0"/>
      <w:marRight w:val="0"/>
      <w:marTop w:val="0"/>
      <w:marBottom w:val="0"/>
      <w:divBdr>
        <w:top w:val="none" w:sz="0" w:space="0" w:color="auto"/>
        <w:left w:val="none" w:sz="0" w:space="0" w:color="auto"/>
        <w:bottom w:val="none" w:sz="0" w:space="0" w:color="auto"/>
        <w:right w:val="none" w:sz="0" w:space="0" w:color="auto"/>
      </w:divBdr>
    </w:div>
    <w:div w:id="318073930">
      <w:bodyDiv w:val="1"/>
      <w:marLeft w:val="0"/>
      <w:marRight w:val="0"/>
      <w:marTop w:val="0"/>
      <w:marBottom w:val="0"/>
      <w:divBdr>
        <w:top w:val="none" w:sz="0" w:space="0" w:color="auto"/>
        <w:left w:val="none" w:sz="0" w:space="0" w:color="auto"/>
        <w:bottom w:val="none" w:sz="0" w:space="0" w:color="auto"/>
        <w:right w:val="none" w:sz="0" w:space="0" w:color="auto"/>
      </w:divBdr>
    </w:div>
    <w:div w:id="318190797">
      <w:bodyDiv w:val="1"/>
      <w:marLeft w:val="0"/>
      <w:marRight w:val="0"/>
      <w:marTop w:val="0"/>
      <w:marBottom w:val="0"/>
      <w:divBdr>
        <w:top w:val="none" w:sz="0" w:space="0" w:color="auto"/>
        <w:left w:val="none" w:sz="0" w:space="0" w:color="auto"/>
        <w:bottom w:val="none" w:sz="0" w:space="0" w:color="auto"/>
        <w:right w:val="none" w:sz="0" w:space="0" w:color="auto"/>
      </w:divBdr>
    </w:div>
    <w:div w:id="318535036">
      <w:bodyDiv w:val="1"/>
      <w:marLeft w:val="0"/>
      <w:marRight w:val="0"/>
      <w:marTop w:val="0"/>
      <w:marBottom w:val="0"/>
      <w:divBdr>
        <w:top w:val="none" w:sz="0" w:space="0" w:color="auto"/>
        <w:left w:val="none" w:sz="0" w:space="0" w:color="auto"/>
        <w:bottom w:val="none" w:sz="0" w:space="0" w:color="auto"/>
        <w:right w:val="none" w:sz="0" w:space="0" w:color="auto"/>
      </w:divBdr>
    </w:div>
    <w:div w:id="318582384">
      <w:bodyDiv w:val="1"/>
      <w:marLeft w:val="0"/>
      <w:marRight w:val="0"/>
      <w:marTop w:val="0"/>
      <w:marBottom w:val="0"/>
      <w:divBdr>
        <w:top w:val="none" w:sz="0" w:space="0" w:color="auto"/>
        <w:left w:val="none" w:sz="0" w:space="0" w:color="auto"/>
        <w:bottom w:val="none" w:sz="0" w:space="0" w:color="auto"/>
        <w:right w:val="none" w:sz="0" w:space="0" w:color="auto"/>
      </w:divBdr>
    </w:div>
    <w:div w:id="319116381">
      <w:bodyDiv w:val="1"/>
      <w:marLeft w:val="0"/>
      <w:marRight w:val="0"/>
      <w:marTop w:val="0"/>
      <w:marBottom w:val="0"/>
      <w:divBdr>
        <w:top w:val="none" w:sz="0" w:space="0" w:color="auto"/>
        <w:left w:val="none" w:sz="0" w:space="0" w:color="auto"/>
        <w:bottom w:val="none" w:sz="0" w:space="0" w:color="auto"/>
        <w:right w:val="none" w:sz="0" w:space="0" w:color="auto"/>
      </w:divBdr>
    </w:div>
    <w:div w:id="319121341">
      <w:bodyDiv w:val="1"/>
      <w:marLeft w:val="0"/>
      <w:marRight w:val="0"/>
      <w:marTop w:val="0"/>
      <w:marBottom w:val="0"/>
      <w:divBdr>
        <w:top w:val="none" w:sz="0" w:space="0" w:color="auto"/>
        <w:left w:val="none" w:sz="0" w:space="0" w:color="auto"/>
        <w:bottom w:val="none" w:sz="0" w:space="0" w:color="auto"/>
        <w:right w:val="none" w:sz="0" w:space="0" w:color="auto"/>
      </w:divBdr>
    </w:div>
    <w:div w:id="319238088">
      <w:bodyDiv w:val="1"/>
      <w:marLeft w:val="0"/>
      <w:marRight w:val="0"/>
      <w:marTop w:val="0"/>
      <w:marBottom w:val="0"/>
      <w:divBdr>
        <w:top w:val="none" w:sz="0" w:space="0" w:color="auto"/>
        <w:left w:val="none" w:sz="0" w:space="0" w:color="auto"/>
        <w:bottom w:val="none" w:sz="0" w:space="0" w:color="auto"/>
        <w:right w:val="none" w:sz="0" w:space="0" w:color="auto"/>
      </w:divBdr>
    </w:div>
    <w:div w:id="319895178">
      <w:bodyDiv w:val="1"/>
      <w:marLeft w:val="0"/>
      <w:marRight w:val="0"/>
      <w:marTop w:val="0"/>
      <w:marBottom w:val="0"/>
      <w:divBdr>
        <w:top w:val="none" w:sz="0" w:space="0" w:color="auto"/>
        <w:left w:val="none" w:sz="0" w:space="0" w:color="auto"/>
        <w:bottom w:val="none" w:sz="0" w:space="0" w:color="auto"/>
        <w:right w:val="none" w:sz="0" w:space="0" w:color="auto"/>
      </w:divBdr>
    </w:div>
    <w:div w:id="320158716">
      <w:bodyDiv w:val="1"/>
      <w:marLeft w:val="0"/>
      <w:marRight w:val="0"/>
      <w:marTop w:val="0"/>
      <w:marBottom w:val="0"/>
      <w:divBdr>
        <w:top w:val="none" w:sz="0" w:space="0" w:color="auto"/>
        <w:left w:val="none" w:sz="0" w:space="0" w:color="auto"/>
        <w:bottom w:val="none" w:sz="0" w:space="0" w:color="auto"/>
        <w:right w:val="none" w:sz="0" w:space="0" w:color="auto"/>
      </w:divBdr>
    </w:div>
    <w:div w:id="320233409">
      <w:bodyDiv w:val="1"/>
      <w:marLeft w:val="0"/>
      <w:marRight w:val="0"/>
      <w:marTop w:val="0"/>
      <w:marBottom w:val="0"/>
      <w:divBdr>
        <w:top w:val="none" w:sz="0" w:space="0" w:color="auto"/>
        <w:left w:val="none" w:sz="0" w:space="0" w:color="auto"/>
        <w:bottom w:val="none" w:sz="0" w:space="0" w:color="auto"/>
        <w:right w:val="none" w:sz="0" w:space="0" w:color="auto"/>
      </w:divBdr>
    </w:div>
    <w:div w:id="320818378">
      <w:bodyDiv w:val="1"/>
      <w:marLeft w:val="0"/>
      <w:marRight w:val="0"/>
      <w:marTop w:val="0"/>
      <w:marBottom w:val="0"/>
      <w:divBdr>
        <w:top w:val="none" w:sz="0" w:space="0" w:color="auto"/>
        <w:left w:val="none" w:sz="0" w:space="0" w:color="auto"/>
        <w:bottom w:val="none" w:sz="0" w:space="0" w:color="auto"/>
        <w:right w:val="none" w:sz="0" w:space="0" w:color="auto"/>
      </w:divBdr>
    </w:div>
    <w:div w:id="321202191">
      <w:bodyDiv w:val="1"/>
      <w:marLeft w:val="0"/>
      <w:marRight w:val="0"/>
      <w:marTop w:val="0"/>
      <w:marBottom w:val="0"/>
      <w:divBdr>
        <w:top w:val="none" w:sz="0" w:space="0" w:color="auto"/>
        <w:left w:val="none" w:sz="0" w:space="0" w:color="auto"/>
        <w:bottom w:val="none" w:sz="0" w:space="0" w:color="auto"/>
        <w:right w:val="none" w:sz="0" w:space="0" w:color="auto"/>
      </w:divBdr>
    </w:div>
    <w:div w:id="321206162">
      <w:bodyDiv w:val="1"/>
      <w:marLeft w:val="0"/>
      <w:marRight w:val="0"/>
      <w:marTop w:val="0"/>
      <w:marBottom w:val="0"/>
      <w:divBdr>
        <w:top w:val="none" w:sz="0" w:space="0" w:color="auto"/>
        <w:left w:val="none" w:sz="0" w:space="0" w:color="auto"/>
        <w:bottom w:val="none" w:sz="0" w:space="0" w:color="auto"/>
        <w:right w:val="none" w:sz="0" w:space="0" w:color="auto"/>
      </w:divBdr>
    </w:div>
    <w:div w:id="321739032">
      <w:bodyDiv w:val="1"/>
      <w:marLeft w:val="0"/>
      <w:marRight w:val="0"/>
      <w:marTop w:val="0"/>
      <w:marBottom w:val="0"/>
      <w:divBdr>
        <w:top w:val="none" w:sz="0" w:space="0" w:color="auto"/>
        <w:left w:val="none" w:sz="0" w:space="0" w:color="auto"/>
        <w:bottom w:val="none" w:sz="0" w:space="0" w:color="auto"/>
        <w:right w:val="none" w:sz="0" w:space="0" w:color="auto"/>
      </w:divBdr>
    </w:div>
    <w:div w:id="322126649">
      <w:bodyDiv w:val="1"/>
      <w:marLeft w:val="0"/>
      <w:marRight w:val="0"/>
      <w:marTop w:val="0"/>
      <w:marBottom w:val="0"/>
      <w:divBdr>
        <w:top w:val="none" w:sz="0" w:space="0" w:color="auto"/>
        <w:left w:val="none" w:sz="0" w:space="0" w:color="auto"/>
        <w:bottom w:val="none" w:sz="0" w:space="0" w:color="auto"/>
        <w:right w:val="none" w:sz="0" w:space="0" w:color="auto"/>
      </w:divBdr>
    </w:div>
    <w:div w:id="322393071">
      <w:bodyDiv w:val="1"/>
      <w:marLeft w:val="0"/>
      <w:marRight w:val="0"/>
      <w:marTop w:val="0"/>
      <w:marBottom w:val="0"/>
      <w:divBdr>
        <w:top w:val="none" w:sz="0" w:space="0" w:color="auto"/>
        <w:left w:val="none" w:sz="0" w:space="0" w:color="auto"/>
        <w:bottom w:val="none" w:sz="0" w:space="0" w:color="auto"/>
        <w:right w:val="none" w:sz="0" w:space="0" w:color="auto"/>
      </w:divBdr>
    </w:div>
    <w:div w:id="322516246">
      <w:bodyDiv w:val="1"/>
      <w:marLeft w:val="0"/>
      <w:marRight w:val="0"/>
      <w:marTop w:val="0"/>
      <w:marBottom w:val="0"/>
      <w:divBdr>
        <w:top w:val="none" w:sz="0" w:space="0" w:color="auto"/>
        <w:left w:val="none" w:sz="0" w:space="0" w:color="auto"/>
        <w:bottom w:val="none" w:sz="0" w:space="0" w:color="auto"/>
        <w:right w:val="none" w:sz="0" w:space="0" w:color="auto"/>
      </w:divBdr>
    </w:div>
    <w:div w:id="323431994">
      <w:bodyDiv w:val="1"/>
      <w:marLeft w:val="0"/>
      <w:marRight w:val="0"/>
      <w:marTop w:val="0"/>
      <w:marBottom w:val="0"/>
      <w:divBdr>
        <w:top w:val="none" w:sz="0" w:space="0" w:color="auto"/>
        <w:left w:val="none" w:sz="0" w:space="0" w:color="auto"/>
        <w:bottom w:val="none" w:sz="0" w:space="0" w:color="auto"/>
        <w:right w:val="none" w:sz="0" w:space="0" w:color="auto"/>
      </w:divBdr>
    </w:div>
    <w:div w:id="323702168">
      <w:bodyDiv w:val="1"/>
      <w:marLeft w:val="0"/>
      <w:marRight w:val="0"/>
      <w:marTop w:val="0"/>
      <w:marBottom w:val="0"/>
      <w:divBdr>
        <w:top w:val="none" w:sz="0" w:space="0" w:color="auto"/>
        <w:left w:val="none" w:sz="0" w:space="0" w:color="auto"/>
        <w:bottom w:val="none" w:sz="0" w:space="0" w:color="auto"/>
        <w:right w:val="none" w:sz="0" w:space="0" w:color="auto"/>
      </w:divBdr>
    </w:div>
    <w:div w:id="323973754">
      <w:bodyDiv w:val="1"/>
      <w:marLeft w:val="0"/>
      <w:marRight w:val="0"/>
      <w:marTop w:val="0"/>
      <w:marBottom w:val="0"/>
      <w:divBdr>
        <w:top w:val="none" w:sz="0" w:space="0" w:color="auto"/>
        <w:left w:val="none" w:sz="0" w:space="0" w:color="auto"/>
        <w:bottom w:val="none" w:sz="0" w:space="0" w:color="auto"/>
        <w:right w:val="none" w:sz="0" w:space="0" w:color="auto"/>
      </w:divBdr>
    </w:div>
    <w:div w:id="324282719">
      <w:bodyDiv w:val="1"/>
      <w:marLeft w:val="0"/>
      <w:marRight w:val="0"/>
      <w:marTop w:val="0"/>
      <w:marBottom w:val="0"/>
      <w:divBdr>
        <w:top w:val="none" w:sz="0" w:space="0" w:color="auto"/>
        <w:left w:val="none" w:sz="0" w:space="0" w:color="auto"/>
        <w:bottom w:val="none" w:sz="0" w:space="0" w:color="auto"/>
        <w:right w:val="none" w:sz="0" w:space="0" w:color="auto"/>
      </w:divBdr>
    </w:div>
    <w:div w:id="324629172">
      <w:bodyDiv w:val="1"/>
      <w:marLeft w:val="0"/>
      <w:marRight w:val="0"/>
      <w:marTop w:val="0"/>
      <w:marBottom w:val="0"/>
      <w:divBdr>
        <w:top w:val="none" w:sz="0" w:space="0" w:color="auto"/>
        <w:left w:val="none" w:sz="0" w:space="0" w:color="auto"/>
        <w:bottom w:val="none" w:sz="0" w:space="0" w:color="auto"/>
        <w:right w:val="none" w:sz="0" w:space="0" w:color="auto"/>
      </w:divBdr>
    </w:div>
    <w:div w:id="324747326">
      <w:bodyDiv w:val="1"/>
      <w:marLeft w:val="0"/>
      <w:marRight w:val="0"/>
      <w:marTop w:val="0"/>
      <w:marBottom w:val="0"/>
      <w:divBdr>
        <w:top w:val="none" w:sz="0" w:space="0" w:color="auto"/>
        <w:left w:val="none" w:sz="0" w:space="0" w:color="auto"/>
        <w:bottom w:val="none" w:sz="0" w:space="0" w:color="auto"/>
        <w:right w:val="none" w:sz="0" w:space="0" w:color="auto"/>
      </w:divBdr>
    </w:div>
    <w:div w:id="325406380">
      <w:bodyDiv w:val="1"/>
      <w:marLeft w:val="0"/>
      <w:marRight w:val="0"/>
      <w:marTop w:val="0"/>
      <w:marBottom w:val="0"/>
      <w:divBdr>
        <w:top w:val="none" w:sz="0" w:space="0" w:color="auto"/>
        <w:left w:val="none" w:sz="0" w:space="0" w:color="auto"/>
        <w:bottom w:val="none" w:sz="0" w:space="0" w:color="auto"/>
        <w:right w:val="none" w:sz="0" w:space="0" w:color="auto"/>
      </w:divBdr>
    </w:div>
    <w:div w:id="325743413">
      <w:bodyDiv w:val="1"/>
      <w:marLeft w:val="0"/>
      <w:marRight w:val="0"/>
      <w:marTop w:val="0"/>
      <w:marBottom w:val="0"/>
      <w:divBdr>
        <w:top w:val="none" w:sz="0" w:space="0" w:color="auto"/>
        <w:left w:val="none" w:sz="0" w:space="0" w:color="auto"/>
        <w:bottom w:val="none" w:sz="0" w:space="0" w:color="auto"/>
        <w:right w:val="none" w:sz="0" w:space="0" w:color="auto"/>
      </w:divBdr>
    </w:div>
    <w:div w:id="325981717">
      <w:bodyDiv w:val="1"/>
      <w:marLeft w:val="0"/>
      <w:marRight w:val="0"/>
      <w:marTop w:val="0"/>
      <w:marBottom w:val="0"/>
      <w:divBdr>
        <w:top w:val="none" w:sz="0" w:space="0" w:color="auto"/>
        <w:left w:val="none" w:sz="0" w:space="0" w:color="auto"/>
        <w:bottom w:val="none" w:sz="0" w:space="0" w:color="auto"/>
        <w:right w:val="none" w:sz="0" w:space="0" w:color="auto"/>
      </w:divBdr>
    </w:div>
    <w:div w:id="326715770">
      <w:bodyDiv w:val="1"/>
      <w:marLeft w:val="0"/>
      <w:marRight w:val="0"/>
      <w:marTop w:val="0"/>
      <w:marBottom w:val="0"/>
      <w:divBdr>
        <w:top w:val="none" w:sz="0" w:space="0" w:color="auto"/>
        <w:left w:val="none" w:sz="0" w:space="0" w:color="auto"/>
        <w:bottom w:val="none" w:sz="0" w:space="0" w:color="auto"/>
        <w:right w:val="none" w:sz="0" w:space="0" w:color="auto"/>
      </w:divBdr>
    </w:div>
    <w:div w:id="327372422">
      <w:bodyDiv w:val="1"/>
      <w:marLeft w:val="0"/>
      <w:marRight w:val="0"/>
      <w:marTop w:val="0"/>
      <w:marBottom w:val="0"/>
      <w:divBdr>
        <w:top w:val="none" w:sz="0" w:space="0" w:color="auto"/>
        <w:left w:val="none" w:sz="0" w:space="0" w:color="auto"/>
        <w:bottom w:val="none" w:sz="0" w:space="0" w:color="auto"/>
        <w:right w:val="none" w:sz="0" w:space="0" w:color="auto"/>
      </w:divBdr>
    </w:div>
    <w:div w:id="329063677">
      <w:bodyDiv w:val="1"/>
      <w:marLeft w:val="0"/>
      <w:marRight w:val="0"/>
      <w:marTop w:val="0"/>
      <w:marBottom w:val="0"/>
      <w:divBdr>
        <w:top w:val="none" w:sz="0" w:space="0" w:color="auto"/>
        <w:left w:val="none" w:sz="0" w:space="0" w:color="auto"/>
        <w:bottom w:val="none" w:sz="0" w:space="0" w:color="auto"/>
        <w:right w:val="none" w:sz="0" w:space="0" w:color="auto"/>
      </w:divBdr>
    </w:div>
    <w:div w:id="329915788">
      <w:bodyDiv w:val="1"/>
      <w:marLeft w:val="0"/>
      <w:marRight w:val="0"/>
      <w:marTop w:val="0"/>
      <w:marBottom w:val="0"/>
      <w:divBdr>
        <w:top w:val="none" w:sz="0" w:space="0" w:color="auto"/>
        <w:left w:val="none" w:sz="0" w:space="0" w:color="auto"/>
        <w:bottom w:val="none" w:sz="0" w:space="0" w:color="auto"/>
        <w:right w:val="none" w:sz="0" w:space="0" w:color="auto"/>
      </w:divBdr>
    </w:div>
    <w:div w:id="330375573">
      <w:bodyDiv w:val="1"/>
      <w:marLeft w:val="0"/>
      <w:marRight w:val="0"/>
      <w:marTop w:val="0"/>
      <w:marBottom w:val="0"/>
      <w:divBdr>
        <w:top w:val="none" w:sz="0" w:space="0" w:color="auto"/>
        <w:left w:val="none" w:sz="0" w:space="0" w:color="auto"/>
        <w:bottom w:val="none" w:sz="0" w:space="0" w:color="auto"/>
        <w:right w:val="none" w:sz="0" w:space="0" w:color="auto"/>
      </w:divBdr>
    </w:div>
    <w:div w:id="330641857">
      <w:bodyDiv w:val="1"/>
      <w:marLeft w:val="0"/>
      <w:marRight w:val="0"/>
      <w:marTop w:val="0"/>
      <w:marBottom w:val="0"/>
      <w:divBdr>
        <w:top w:val="none" w:sz="0" w:space="0" w:color="auto"/>
        <w:left w:val="none" w:sz="0" w:space="0" w:color="auto"/>
        <w:bottom w:val="none" w:sz="0" w:space="0" w:color="auto"/>
        <w:right w:val="none" w:sz="0" w:space="0" w:color="auto"/>
      </w:divBdr>
    </w:div>
    <w:div w:id="331222513">
      <w:bodyDiv w:val="1"/>
      <w:marLeft w:val="0"/>
      <w:marRight w:val="0"/>
      <w:marTop w:val="0"/>
      <w:marBottom w:val="0"/>
      <w:divBdr>
        <w:top w:val="none" w:sz="0" w:space="0" w:color="auto"/>
        <w:left w:val="none" w:sz="0" w:space="0" w:color="auto"/>
        <w:bottom w:val="none" w:sz="0" w:space="0" w:color="auto"/>
        <w:right w:val="none" w:sz="0" w:space="0" w:color="auto"/>
      </w:divBdr>
    </w:div>
    <w:div w:id="331570466">
      <w:bodyDiv w:val="1"/>
      <w:marLeft w:val="0"/>
      <w:marRight w:val="0"/>
      <w:marTop w:val="0"/>
      <w:marBottom w:val="0"/>
      <w:divBdr>
        <w:top w:val="none" w:sz="0" w:space="0" w:color="auto"/>
        <w:left w:val="none" w:sz="0" w:space="0" w:color="auto"/>
        <w:bottom w:val="none" w:sz="0" w:space="0" w:color="auto"/>
        <w:right w:val="none" w:sz="0" w:space="0" w:color="auto"/>
      </w:divBdr>
    </w:div>
    <w:div w:id="331682103">
      <w:bodyDiv w:val="1"/>
      <w:marLeft w:val="0"/>
      <w:marRight w:val="0"/>
      <w:marTop w:val="0"/>
      <w:marBottom w:val="0"/>
      <w:divBdr>
        <w:top w:val="none" w:sz="0" w:space="0" w:color="auto"/>
        <w:left w:val="none" w:sz="0" w:space="0" w:color="auto"/>
        <w:bottom w:val="none" w:sz="0" w:space="0" w:color="auto"/>
        <w:right w:val="none" w:sz="0" w:space="0" w:color="auto"/>
      </w:divBdr>
    </w:div>
    <w:div w:id="331956984">
      <w:bodyDiv w:val="1"/>
      <w:marLeft w:val="0"/>
      <w:marRight w:val="0"/>
      <w:marTop w:val="0"/>
      <w:marBottom w:val="0"/>
      <w:divBdr>
        <w:top w:val="none" w:sz="0" w:space="0" w:color="auto"/>
        <w:left w:val="none" w:sz="0" w:space="0" w:color="auto"/>
        <w:bottom w:val="none" w:sz="0" w:space="0" w:color="auto"/>
        <w:right w:val="none" w:sz="0" w:space="0" w:color="auto"/>
      </w:divBdr>
    </w:div>
    <w:div w:id="331957926">
      <w:bodyDiv w:val="1"/>
      <w:marLeft w:val="0"/>
      <w:marRight w:val="0"/>
      <w:marTop w:val="0"/>
      <w:marBottom w:val="0"/>
      <w:divBdr>
        <w:top w:val="none" w:sz="0" w:space="0" w:color="auto"/>
        <w:left w:val="none" w:sz="0" w:space="0" w:color="auto"/>
        <w:bottom w:val="none" w:sz="0" w:space="0" w:color="auto"/>
        <w:right w:val="none" w:sz="0" w:space="0" w:color="auto"/>
      </w:divBdr>
    </w:div>
    <w:div w:id="332028106">
      <w:bodyDiv w:val="1"/>
      <w:marLeft w:val="0"/>
      <w:marRight w:val="0"/>
      <w:marTop w:val="0"/>
      <w:marBottom w:val="0"/>
      <w:divBdr>
        <w:top w:val="none" w:sz="0" w:space="0" w:color="auto"/>
        <w:left w:val="none" w:sz="0" w:space="0" w:color="auto"/>
        <w:bottom w:val="none" w:sz="0" w:space="0" w:color="auto"/>
        <w:right w:val="none" w:sz="0" w:space="0" w:color="auto"/>
      </w:divBdr>
    </w:div>
    <w:div w:id="332222583">
      <w:bodyDiv w:val="1"/>
      <w:marLeft w:val="0"/>
      <w:marRight w:val="0"/>
      <w:marTop w:val="0"/>
      <w:marBottom w:val="0"/>
      <w:divBdr>
        <w:top w:val="none" w:sz="0" w:space="0" w:color="auto"/>
        <w:left w:val="none" w:sz="0" w:space="0" w:color="auto"/>
        <w:bottom w:val="none" w:sz="0" w:space="0" w:color="auto"/>
        <w:right w:val="none" w:sz="0" w:space="0" w:color="auto"/>
      </w:divBdr>
    </w:div>
    <w:div w:id="332685357">
      <w:bodyDiv w:val="1"/>
      <w:marLeft w:val="0"/>
      <w:marRight w:val="0"/>
      <w:marTop w:val="0"/>
      <w:marBottom w:val="0"/>
      <w:divBdr>
        <w:top w:val="none" w:sz="0" w:space="0" w:color="auto"/>
        <w:left w:val="none" w:sz="0" w:space="0" w:color="auto"/>
        <w:bottom w:val="none" w:sz="0" w:space="0" w:color="auto"/>
        <w:right w:val="none" w:sz="0" w:space="0" w:color="auto"/>
      </w:divBdr>
    </w:div>
    <w:div w:id="333265046">
      <w:bodyDiv w:val="1"/>
      <w:marLeft w:val="0"/>
      <w:marRight w:val="0"/>
      <w:marTop w:val="0"/>
      <w:marBottom w:val="0"/>
      <w:divBdr>
        <w:top w:val="none" w:sz="0" w:space="0" w:color="auto"/>
        <w:left w:val="none" w:sz="0" w:space="0" w:color="auto"/>
        <w:bottom w:val="none" w:sz="0" w:space="0" w:color="auto"/>
        <w:right w:val="none" w:sz="0" w:space="0" w:color="auto"/>
      </w:divBdr>
    </w:div>
    <w:div w:id="333652983">
      <w:bodyDiv w:val="1"/>
      <w:marLeft w:val="0"/>
      <w:marRight w:val="0"/>
      <w:marTop w:val="0"/>
      <w:marBottom w:val="0"/>
      <w:divBdr>
        <w:top w:val="none" w:sz="0" w:space="0" w:color="auto"/>
        <w:left w:val="none" w:sz="0" w:space="0" w:color="auto"/>
        <w:bottom w:val="none" w:sz="0" w:space="0" w:color="auto"/>
        <w:right w:val="none" w:sz="0" w:space="0" w:color="auto"/>
      </w:divBdr>
    </w:div>
    <w:div w:id="333653312">
      <w:bodyDiv w:val="1"/>
      <w:marLeft w:val="0"/>
      <w:marRight w:val="0"/>
      <w:marTop w:val="0"/>
      <w:marBottom w:val="0"/>
      <w:divBdr>
        <w:top w:val="none" w:sz="0" w:space="0" w:color="auto"/>
        <w:left w:val="none" w:sz="0" w:space="0" w:color="auto"/>
        <w:bottom w:val="none" w:sz="0" w:space="0" w:color="auto"/>
        <w:right w:val="none" w:sz="0" w:space="0" w:color="auto"/>
      </w:divBdr>
    </w:div>
    <w:div w:id="333654226">
      <w:bodyDiv w:val="1"/>
      <w:marLeft w:val="0"/>
      <w:marRight w:val="0"/>
      <w:marTop w:val="0"/>
      <w:marBottom w:val="0"/>
      <w:divBdr>
        <w:top w:val="none" w:sz="0" w:space="0" w:color="auto"/>
        <w:left w:val="none" w:sz="0" w:space="0" w:color="auto"/>
        <w:bottom w:val="none" w:sz="0" w:space="0" w:color="auto"/>
        <w:right w:val="none" w:sz="0" w:space="0" w:color="auto"/>
      </w:divBdr>
    </w:div>
    <w:div w:id="334067500">
      <w:bodyDiv w:val="1"/>
      <w:marLeft w:val="0"/>
      <w:marRight w:val="0"/>
      <w:marTop w:val="0"/>
      <w:marBottom w:val="0"/>
      <w:divBdr>
        <w:top w:val="none" w:sz="0" w:space="0" w:color="auto"/>
        <w:left w:val="none" w:sz="0" w:space="0" w:color="auto"/>
        <w:bottom w:val="none" w:sz="0" w:space="0" w:color="auto"/>
        <w:right w:val="none" w:sz="0" w:space="0" w:color="auto"/>
      </w:divBdr>
    </w:div>
    <w:div w:id="334840452">
      <w:bodyDiv w:val="1"/>
      <w:marLeft w:val="0"/>
      <w:marRight w:val="0"/>
      <w:marTop w:val="0"/>
      <w:marBottom w:val="0"/>
      <w:divBdr>
        <w:top w:val="none" w:sz="0" w:space="0" w:color="auto"/>
        <w:left w:val="none" w:sz="0" w:space="0" w:color="auto"/>
        <w:bottom w:val="none" w:sz="0" w:space="0" w:color="auto"/>
        <w:right w:val="none" w:sz="0" w:space="0" w:color="auto"/>
      </w:divBdr>
    </w:div>
    <w:div w:id="335309057">
      <w:bodyDiv w:val="1"/>
      <w:marLeft w:val="0"/>
      <w:marRight w:val="0"/>
      <w:marTop w:val="0"/>
      <w:marBottom w:val="0"/>
      <w:divBdr>
        <w:top w:val="none" w:sz="0" w:space="0" w:color="auto"/>
        <w:left w:val="none" w:sz="0" w:space="0" w:color="auto"/>
        <w:bottom w:val="none" w:sz="0" w:space="0" w:color="auto"/>
        <w:right w:val="none" w:sz="0" w:space="0" w:color="auto"/>
      </w:divBdr>
    </w:div>
    <w:div w:id="335427923">
      <w:bodyDiv w:val="1"/>
      <w:marLeft w:val="0"/>
      <w:marRight w:val="0"/>
      <w:marTop w:val="0"/>
      <w:marBottom w:val="0"/>
      <w:divBdr>
        <w:top w:val="none" w:sz="0" w:space="0" w:color="auto"/>
        <w:left w:val="none" w:sz="0" w:space="0" w:color="auto"/>
        <w:bottom w:val="none" w:sz="0" w:space="0" w:color="auto"/>
        <w:right w:val="none" w:sz="0" w:space="0" w:color="auto"/>
      </w:divBdr>
    </w:div>
    <w:div w:id="336466238">
      <w:bodyDiv w:val="1"/>
      <w:marLeft w:val="0"/>
      <w:marRight w:val="0"/>
      <w:marTop w:val="0"/>
      <w:marBottom w:val="0"/>
      <w:divBdr>
        <w:top w:val="none" w:sz="0" w:space="0" w:color="auto"/>
        <w:left w:val="none" w:sz="0" w:space="0" w:color="auto"/>
        <w:bottom w:val="none" w:sz="0" w:space="0" w:color="auto"/>
        <w:right w:val="none" w:sz="0" w:space="0" w:color="auto"/>
      </w:divBdr>
    </w:div>
    <w:div w:id="336467258">
      <w:bodyDiv w:val="1"/>
      <w:marLeft w:val="0"/>
      <w:marRight w:val="0"/>
      <w:marTop w:val="0"/>
      <w:marBottom w:val="0"/>
      <w:divBdr>
        <w:top w:val="none" w:sz="0" w:space="0" w:color="auto"/>
        <w:left w:val="none" w:sz="0" w:space="0" w:color="auto"/>
        <w:bottom w:val="none" w:sz="0" w:space="0" w:color="auto"/>
        <w:right w:val="none" w:sz="0" w:space="0" w:color="auto"/>
      </w:divBdr>
    </w:div>
    <w:div w:id="336542474">
      <w:bodyDiv w:val="1"/>
      <w:marLeft w:val="0"/>
      <w:marRight w:val="0"/>
      <w:marTop w:val="0"/>
      <w:marBottom w:val="0"/>
      <w:divBdr>
        <w:top w:val="none" w:sz="0" w:space="0" w:color="auto"/>
        <w:left w:val="none" w:sz="0" w:space="0" w:color="auto"/>
        <w:bottom w:val="none" w:sz="0" w:space="0" w:color="auto"/>
        <w:right w:val="none" w:sz="0" w:space="0" w:color="auto"/>
      </w:divBdr>
    </w:div>
    <w:div w:id="336545838">
      <w:bodyDiv w:val="1"/>
      <w:marLeft w:val="0"/>
      <w:marRight w:val="0"/>
      <w:marTop w:val="0"/>
      <w:marBottom w:val="0"/>
      <w:divBdr>
        <w:top w:val="none" w:sz="0" w:space="0" w:color="auto"/>
        <w:left w:val="none" w:sz="0" w:space="0" w:color="auto"/>
        <w:bottom w:val="none" w:sz="0" w:space="0" w:color="auto"/>
        <w:right w:val="none" w:sz="0" w:space="0" w:color="auto"/>
      </w:divBdr>
    </w:div>
    <w:div w:id="336931451">
      <w:bodyDiv w:val="1"/>
      <w:marLeft w:val="0"/>
      <w:marRight w:val="0"/>
      <w:marTop w:val="0"/>
      <w:marBottom w:val="0"/>
      <w:divBdr>
        <w:top w:val="none" w:sz="0" w:space="0" w:color="auto"/>
        <w:left w:val="none" w:sz="0" w:space="0" w:color="auto"/>
        <w:bottom w:val="none" w:sz="0" w:space="0" w:color="auto"/>
        <w:right w:val="none" w:sz="0" w:space="0" w:color="auto"/>
      </w:divBdr>
    </w:div>
    <w:div w:id="337584243">
      <w:bodyDiv w:val="1"/>
      <w:marLeft w:val="0"/>
      <w:marRight w:val="0"/>
      <w:marTop w:val="0"/>
      <w:marBottom w:val="0"/>
      <w:divBdr>
        <w:top w:val="none" w:sz="0" w:space="0" w:color="auto"/>
        <w:left w:val="none" w:sz="0" w:space="0" w:color="auto"/>
        <w:bottom w:val="none" w:sz="0" w:space="0" w:color="auto"/>
        <w:right w:val="none" w:sz="0" w:space="0" w:color="auto"/>
      </w:divBdr>
    </w:div>
    <w:div w:id="337659098">
      <w:bodyDiv w:val="1"/>
      <w:marLeft w:val="0"/>
      <w:marRight w:val="0"/>
      <w:marTop w:val="0"/>
      <w:marBottom w:val="0"/>
      <w:divBdr>
        <w:top w:val="none" w:sz="0" w:space="0" w:color="auto"/>
        <w:left w:val="none" w:sz="0" w:space="0" w:color="auto"/>
        <w:bottom w:val="none" w:sz="0" w:space="0" w:color="auto"/>
        <w:right w:val="none" w:sz="0" w:space="0" w:color="auto"/>
      </w:divBdr>
    </w:div>
    <w:div w:id="337661206">
      <w:bodyDiv w:val="1"/>
      <w:marLeft w:val="0"/>
      <w:marRight w:val="0"/>
      <w:marTop w:val="0"/>
      <w:marBottom w:val="0"/>
      <w:divBdr>
        <w:top w:val="none" w:sz="0" w:space="0" w:color="auto"/>
        <w:left w:val="none" w:sz="0" w:space="0" w:color="auto"/>
        <w:bottom w:val="none" w:sz="0" w:space="0" w:color="auto"/>
        <w:right w:val="none" w:sz="0" w:space="0" w:color="auto"/>
      </w:divBdr>
    </w:div>
    <w:div w:id="337778037">
      <w:bodyDiv w:val="1"/>
      <w:marLeft w:val="0"/>
      <w:marRight w:val="0"/>
      <w:marTop w:val="0"/>
      <w:marBottom w:val="0"/>
      <w:divBdr>
        <w:top w:val="none" w:sz="0" w:space="0" w:color="auto"/>
        <w:left w:val="none" w:sz="0" w:space="0" w:color="auto"/>
        <w:bottom w:val="none" w:sz="0" w:space="0" w:color="auto"/>
        <w:right w:val="none" w:sz="0" w:space="0" w:color="auto"/>
      </w:divBdr>
    </w:div>
    <w:div w:id="337780846">
      <w:bodyDiv w:val="1"/>
      <w:marLeft w:val="0"/>
      <w:marRight w:val="0"/>
      <w:marTop w:val="0"/>
      <w:marBottom w:val="0"/>
      <w:divBdr>
        <w:top w:val="none" w:sz="0" w:space="0" w:color="auto"/>
        <w:left w:val="none" w:sz="0" w:space="0" w:color="auto"/>
        <w:bottom w:val="none" w:sz="0" w:space="0" w:color="auto"/>
        <w:right w:val="none" w:sz="0" w:space="0" w:color="auto"/>
      </w:divBdr>
    </w:div>
    <w:div w:id="338124822">
      <w:bodyDiv w:val="1"/>
      <w:marLeft w:val="0"/>
      <w:marRight w:val="0"/>
      <w:marTop w:val="0"/>
      <w:marBottom w:val="0"/>
      <w:divBdr>
        <w:top w:val="none" w:sz="0" w:space="0" w:color="auto"/>
        <w:left w:val="none" w:sz="0" w:space="0" w:color="auto"/>
        <w:bottom w:val="none" w:sz="0" w:space="0" w:color="auto"/>
        <w:right w:val="none" w:sz="0" w:space="0" w:color="auto"/>
      </w:divBdr>
    </w:div>
    <w:div w:id="338236193">
      <w:bodyDiv w:val="1"/>
      <w:marLeft w:val="0"/>
      <w:marRight w:val="0"/>
      <w:marTop w:val="0"/>
      <w:marBottom w:val="0"/>
      <w:divBdr>
        <w:top w:val="none" w:sz="0" w:space="0" w:color="auto"/>
        <w:left w:val="none" w:sz="0" w:space="0" w:color="auto"/>
        <w:bottom w:val="none" w:sz="0" w:space="0" w:color="auto"/>
        <w:right w:val="none" w:sz="0" w:space="0" w:color="auto"/>
      </w:divBdr>
    </w:div>
    <w:div w:id="338656496">
      <w:bodyDiv w:val="1"/>
      <w:marLeft w:val="0"/>
      <w:marRight w:val="0"/>
      <w:marTop w:val="0"/>
      <w:marBottom w:val="0"/>
      <w:divBdr>
        <w:top w:val="none" w:sz="0" w:space="0" w:color="auto"/>
        <w:left w:val="none" w:sz="0" w:space="0" w:color="auto"/>
        <w:bottom w:val="none" w:sz="0" w:space="0" w:color="auto"/>
        <w:right w:val="none" w:sz="0" w:space="0" w:color="auto"/>
      </w:divBdr>
    </w:div>
    <w:div w:id="338848645">
      <w:bodyDiv w:val="1"/>
      <w:marLeft w:val="0"/>
      <w:marRight w:val="0"/>
      <w:marTop w:val="0"/>
      <w:marBottom w:val="0"/>
      <w:divBdr>
        <w:top w:val="none" w:sz="0" w:space="0" w:color="auto"/>
        <w:left w:val="none" w:sz="0" w:space="0" w:color="auto"/>
        <w:bottom w:val="none" w:sz="0" w:space="0" w:color="auto"/>
        <w:right w:val="none" w:sz="0" w:space="0" w:color="auto"/>
      </w:divBdr>
    </w:div>
    <w:div w:id="340008152">
      <w:bodyDiv w:val="1"/>
      <w:marLeft w:val="0"/>
      <w:marRight w:val="0"/>
      <w:marTop w:val="0"/>
      <w:marBottom w:val="0"/>
      <w:divBdr>
        <w:top w:val="none" w:sz="0" w:space="0" w:color="auto"/>
        <w:left w:val="none" w:sz="0" w:space="0" w:color="auto"/>
        <w:bottom w:val="none" w:sz="0" w:space="0" w:color="auto"/>
        <w:right w:val="none" w:sz="0" w:space="0" w:color="auto"/>
      </w:divBdr>
    </w:div>
    <w:div w:id="340358484">
      <w:bodyDiv w:val="1"/>
      <w:marLeft w:val="0"/>
      <w:marRight w:val="0"/>
      <w:marTop w:val="0"/>
      <w:marBottom w:val="0"/>
      <w:divBdr>
        <w:top w:val="none" w:sz="0" w:space="0" w:color="auto"/>
        <w:left w:val="none" w:sz="0" w:space="0" w:color="auto"/>
        <w:bottom w:val="none" w:sz="0" w:space="0" w:color="auto"/>
        <w:right w:val="none" w:sz="0" w:space="0" w:color="auto"/>
      </w:divBdr>
    </w:div>
    <w:div w:id="340394153">
      <w:bodyDiv w:val="1"/>
      <w:marLeft w:val="0"/>
      <w:marRight w:val="0"/>
      <w:marTop w:val="0"/>
      <w:marBottom w:val="0"/>
      <w:divBdr>
        <w:top w:val="none" w:sz="0" w:space="0" w:color="auto"/>
        <w:left w:val="none" w:sz="0" w:space="0" w:color="auto"/>
        <w:bottom w:val="none" w:sz="0" w:space="0" w:color="auto"/>
        <w:right w:val="none" w:sz="0" w:space="0" w:color="auto"/>
      </w:divBdr>
    </w:div>
    <w:div w:id="340396086">
      <w:bodyDiv w:val="1"/>
      <w:marLeft w:val="0"/>
      <w:marRight w:val="0"/>
      <w:marTop w:val="0"/>
      <w:marBottom w:val="0"/>
      <w:divBdr>
        <w:top w:val="none" w:sz="0" w:space="0" w:color="auto"/>
        <w:left w:val="none" w:sz="0" w:space="0" w:color="auto"/>
        <w:bottom w:val="none" w:sz="0" w:space="0" w:color="auto"/>
        <w:right w:val="none" w:sz="0" w:space="0" w:color="auto"/>
      </w:divBdr>
    </w:div>
    <w:div w:id="340472512">
      <w:bodyDiv w:val="1"/>
      <w:marLeft w:val="0"/>
      <w:marRight w:val="0"/>
      <w:marTop w:val="0"/>
      <w:marBottom w:val="0"/>
      <w:divBdr>
        <w:top w:val="none" w:sz="0" w:space="0" w:color="auto"/>
        <w:left w:val="none" w:sz="0" w:space="0" w:color="auto"/>
        <w:bottom w:val="none" w:sz="0" w:space="0" w:color="auto"/>
        <w:right w:val="none" w:sz="0" w:space="0" w:color="auto"/>
      </w:divBdr>
    </w:div>
    <w:div w:id="340594334">
      <w:bodyDiv w:val="1"/>
      <w:marLeft w:val="0"/>
      <w:marRight w:val="0"/>
      <w:marTop w:val="0"/>
      <w:marBottom w:val="0"/>
      <w:divBdr>
        <w:top w:val="none" w:sz="0" w:space="0" w:color="auto"/>
        <w:left w:val="none" w:sz="0" w:space="0" w:color="auto"/>
        <w:bottom w:val="none" w:sz="0" w:space="0" w:color="auto"/>
        <w:right w:val="none" w:sz="0" w:space="0" w:color="auto"/>
      </w:divBdr>
    </w:div>
    <w:div w:id="341275477">
      <w:bodyDiv w:val="1"/>
      <w:marLeft w:val="0"/>
      <w:marRight w:val="0"/>
      <w:marTop w:val="0"/>
      <w:marBottom w:val="0"/>
      <w:divBdr>
        <w:top w:val="none" w:sz="0" w:space="0" w:color="auto"/>
        <w:left w:val="none" w:sz="0" w:space="0" w:color="auto"/>
        <w:bottom w:val="none" w:sz="0" w:space="0" w:color="auto"/>
        <w:right w:val="none" w:sz="0" w:space="0" w:color="auto"/>
      </w:divBdr>
    </w:div>
    <w:div w:id="341278598">
      <w:bodyDiv w:val="1"/>
      <w:marLeft w:val="0"/>
      <w:marRight w:val="0"/>
      <w:marTop w:val="0"/>
      <w:marBottom w:val="0"/>
      <w:divBdr>
        <w:top w:val="none" w:sz="0" w:space="0" w:color="auto"/>
        <w:left w:val="none" w:sz="0" w:space="0" w:color="auto"/>
        <w:bottom w:val="none" w:sz="0" w:space="0" w:color="auto"/>
        <w:right w:val="none" w:sz="0" w:space="0" w:color="auto"/>
      </w:divBdr>
    </w:div>
    <w:div w:id="341474416">
      <w:bodyDiv w:val="1"/>
      <w:marLeft w:val="0"/>
      <w:marRight w:val="0"/>
      <w:marTop w:val="0"/>
      <w:marBottom w:val="0"/>
      <w:divBdr>
        <w:top w:val="none" w:sz="0" w:space="0" w:color="auto"/>
        <w:left w:val="none" w:sz="0" w:space="0" w:color="auto"/>
        <w:bottom w:val="none" w:sz="0" w:space="0" w:color="auto"/>
        <w:right w:val="none" w:sz="0" w:space="0" w:color="auto"/>
      </w:divBdr>
    </w:div>
    <w:div w:id="341588346">
      <w:bodyDiv w:val="1"/>
      <w:marLeft w:val="0"/>
      <w:marRight w:val="0"/>
      <w:marTop w:val="0"/>
      <w:marBottom w:val="0"/>
      <w:divBdr>
        <w:top w:val="none" w:sz="0" w:space="0" w:color="auto"/>
        <w:left w:val="none" w:sz="0" w:space="0" w:color="auto"/>
        <w:bottom w:val="none" w:sz="0" w:space="0" w:color="auto"/>
        <w:right w:val="none" w:sz="0" w:space="0" w:color="auto"/>
      </w:divBdr>
    </w:div>
    <w:div w:id="342125603">
      <w:bodyDiv w:val="1"/>
      <w:marLeft w:val="0"/>
      <w:marRight w:val="0"/>
      <w:marTop w:val="0"/>
      <w:marBottom w:val="0"/>
      <w:divBdr>
        <w:top w:val="none" w:sz="0" w:space="0" w:color="auto"/>
        <w:left w:val="none" w:sz="0" w:space="0" w:color="auto"/>
        <w:bottom w:val="none" w:sz="0" w:space="0" w:color="auto"/>
        <w:right w:val="none" w:sz="0" w:space="0" w:color="auto"/>
      </w:divBdr>
    </w:div>
    <w:div w:id="342320100">
      <w:bodyDiv w:val="1"/>
      <w:marLeft w:val="0"/>
      <w:marRight w:val="0"/>
      <w:marTop w:val="0"/>
      <w:marBottom w:val="0"/>
      <w:divBdr>
        <w:top w:val="none" w:sz="0" w:space="0" w:color="auto"/>
        <w:left w:val="none" w:sz="0" w:space="0" w:color="auto"/>
        <w:bottom w:val="none" w:sz="0" w:space="0" w:color="auto"/>
        <w:right w:val="none" w:sz="0" w:space="0" w:color="auto"/>
      </w:divBdr>
    </w:div>
    <w:div w:id="342753448">
      <w:bodyDiv w:val="1"/>
      <w:marLeft w:val="0"/>
      <w:marRight w:val="0"/>
      <w:marTop w:val="0"/>
      <w:marBottom w:val="0"/>
      <w:divBdr>
        <w:top w:val="none" w:sz="0" w:space="0" w:color="auto"/>
        <w:left w:val="none" w:sz="0" w:space="0" w:color="auto"/>
        <w:bottom w:val="none" w:sz="0" w:space="0" w:color="auto"/>
        <w:right w:val="none" w:sz="0" w:space="0" w:color="auto"/>
      </w:divBdr>
    </w:div>
    <w:div w:id="343019132">
      <w:bodyDiv w:val="1"/>
      <w:marLeft w:val="0"/>
      <w:marRight w:val="0"/>
      <w:marTop w:val="0"/>
      <w:marBottom w:val="0"/>
      <w:divBdr>
        <w:top w:val="none" w:sz="0" w:space="0" w:color="auto"/>
        <w:left w:val="none" w:sz="0" w:space="0" w:color="auto"/>
        <w:bottom w:val="none" w:sz="0" w:space="0" w:color="auto"/>
        <w:right w:val="none" w:sz="0" w:space="0" w:color="auto"/>
      </w:divBdr>
    </w:div>
    <w:div w:id="343290599">
      <w:bodyDiv w:val="1"/>
      <w:marLeft w:val="0"/>
      <w:marRight w:val="0"/>
      <w:marTop w:val="0"/>
      <w:marBottom w:val="0"/>
      <w:divBdr>
        <w:top w:val="none" w:sz="0" w:space="0" w:color="auto"/>
        <w:left w:val="none" w:sz="0" w:space="0" w:color="auto"/>
        <w:bottom w:val="none" w:sz="0" w:space="0" w:color="auto"/>
        <w:right w:val="none" w:sz="0" w:space="0" w:color="auto"/>
      </w:divBdr>
    </w:div>
    <w:div w:id="343627474">
      <w:bodyDiv w:val="1"/>
      <w:marLeft w:val="0"/>
      <w:marRight w:val="0"/>
      <w:marTop w:val="0"/>
      <w:marBottom w:val="0"/>
      <w:divBdr>
        <w:top w:val="none" w:sz="0" w:space="0" w:color="auto"/>
        <w:left w:val="none" w:sz="0" w:space="0" w:color="auto"/>
        <w:bottom w:val="none" w:sz="0" w:space="0" w:color="auto"/>
        <w:right w:val="none" w:sz="0" w:space="0" w:color="auto"/>
      </w:divBdr>
    </w:div>
    <w:div w:id="344291192">
      <w:bodyDiv w:val="1"/>
      <w:marLeft w:val="0"/>
      <w:marRight w:val="0"/>
      <w:marTop w:val="0"/>
      <w:marBottom w:val="0"/>
      <w:divBdr>
        <w:top w:val="none" w:sz="0" w:space="0" w:color="auto"/>
        <w:left w:val="none" w:sz="0" w:space="0" w:color="auto"/>
        <w:bottom w:val="none" w:sz="0" w:space="0" w:color="auto"/>
        <w:right w:val="none" w:sz="0" w:space="0" w:color="auto"/>
      </w:divBdr>
    </w:div>
    <w:div w:id="344409301">
      <w:bodyDiv w:val="1"/>
      <w:marLeft w:val="0"/>
      <w:marRight w:val="0"/>
      <w:marTop w:val="0"/>
      <w:marBottom w:val="0"/>
      <w:divBdr>
        <w:top w:val="none" w:sz="0" w:space="0" w:color="auto"/>
        <w:left w:val="none" w:sz="0" w:space="0" w:color="auto"/>
        <w:bottom w:val="none" w:sz="0" w:space="0" w:color="auto"/>
        <w:right w:val="none" w:sz="0" w:space="0" w:color="auto"/>
      </w:divBdr>
    </w:div>
    <w:div w:id="345131533">
      <w:bodyDiv w:val="1"/>
      <w:marLeft w:val="0"/>
      <w:marRight w:val="0"/>
      <w:marTop w:val="0"/>
      <w:marBottom w:val="0"/>
      <w:divBdr>
        <w:top w:val="none" w:sz="0" w:space="0" w:color="auto"/>
        <w:left w:val="none" w:sz="0" w:space="0" w:color="auto"/>
        <w:bottom w:val="none" w:sz="0" w:space="0" w:color="auto"/>
        <w:right w:val="none" w:sz="0" w:space="0" w:color="auto"/>
      </w:divBdr>
    </w:div>
    <w:div w:id="346294439">
      <w:bodyDiv w:val="1"/>
      <w:marLeft w:val="0"/>
      <w:marRight w:val="0"/>
      <w:marTop w:val="0"/>
      <w:marBottom w:val="0"/>
      <w:divBdr>
        <w:top w:val="none" w:sz="0" w:space="0" w:color="auto"/>
        <w:left w:val="none" w:sz="0" w:space="0" w:color="auto"/>
        <w:bottom w:val="none" w:sz="0" w:space="0" w:color="auto"/>
        <w:right w:val="none" w:sz="0" w:space="0" w:color="auto"/>
      </w:divBdr>
    </w:div>
    <w:div w:id="346297054">
      <w:bodyDiv w:val="1"/>
      <w:marLeft w:val="0"/>
      <w:marRight w:val="0"/>
      <w:marTop w:val="0"/>
      <w:marBottom w:val="0"/>
      <w:divBdr>
        <w:top w:val="none" w:sz="0" w:space="0" w:color="auto"/>
        <w:left w:val="none" w:sz="0" w:space="0" w:color="auto"/>
        <w:bottom w:val="none" w:sz="0" w:space="0" w:color="auto"/>
        <w:right w:val="none" w:sz="0" w:space="0" w:color="auto"/>
      </w:divBdr>
    </w:div>
    <w:div w:id="346297788">
      <w:bodyDiv w:val="1"/>
      <w:marLeft w:val="0"/>
      <w:marRight w:val="0"/>
      <w:marTop w:val="0"/>
      <w:marBottom w:val="0"/>
      <w:divBdr>
        <w:top w:val="none" w:sz="0" w:space="0" w:color="auto"/>
        <w:left w:val="none" w:sz="0" w:space="0" w:color="auto"/>
        <w:bottom w:val="none" w:sz="0" w:space="0" w:color="auto"/>
        <w:right w:val="none" w:sz="0" w:space="0" w:color="auto"/>
      </w:divBdr>
    </w:div>
    <w:div w:id="346372753">
      <w:bodyDiv w:val="1"/>
      <w:marLeft w:val="0"/>
      <w:marRight w:val="0"/>
      <w:marTop w:val="0"/>
      <w:marBottom w:val="0"/>
      <w:divBdr>
        <w:top w:val="none" w:sz="0" w:space="0" w:color="auto"/>
        <w:left w:val="none" w:sz="0" w:space="0" w:color="auto"/>
        <w:bottom w:val="none" w:sz="0" w:space="0" w:color="auto"/>
        <w:right w:val="none" w:sz="0" w:space="0" w:color="auto"/>
      </w:divBdr>
    </w:div>
    <w:div w:id="346491737">
      <w:bodyDiv w:val="1"/>
      <w:marLeft w:val="0"/>
      <w:marRight w:val="0"/>
      <w:marTop w:val="0"/>
      <w:marBottom w:val="0"/>
      <w:divBdr>
        <w:top w:val="none" w:sz="0" w:space="0" w:color="auto"/>
        <w:left w:val="none" w:sz="0" w:space="0" w:color="auto"/>
        <w:bottom w:val="none" w:sz="0" w:space="0" w:color="auto"/>
        <w:right w:val="none" w:sz="0" w:space="0" w:color="auto"/>
      </w:divBdr>
    </w:div>
    <w:div w:id="346755096">
      <w:bodyDiv w:val="1"/>
      <w:marLeft w:val="0"/>
      <w:marRight w:val="0"/>
      <w:marTop w:val="0"/>
      <w:marBottom w:val="0"/>
      <w:divBdr>
        <w:top w:val="none" w:sz="0" w:space="0" w:color="auto"/>
        <w:left w:val="none" w:sz="0" w:space="0" w:color="auto"/>
        <w:bottom w:val="none" w:sz="0" w:space="0" w:color="auto"/>
        <w:right w:val="none" w:sz="0" w:space="0" w:color="auto"/>
      </w:divBdr>
    </w:div>
    <w:div w:id="346759887">
      <w:bodyDiv w:val="1"/>
      <w:marLeft w:val="0"/>
      <w:marRight w:val="0"/>
      <w:marTop w:val="0"/>
      <w:marBottom w:val="0"/>
      <w:divBdr>
        <w:top w:val="none" w:sz="0" w:space="0" w:color="auto"/>
        <w:left w:val="none" w:sz="0" w:space="0" w:color="auto"/>
        <w:bottom w:val="none" w:sz="0" w:space="0" w:color="auto"/>
        <w:right w:val="none" w:sz="0" w:space="0" w:color="auto"/>
      </w:divBdr>
    </w:div>
    <w:div w:id="346907333">
      <w:bodyDiv w:val="1"/>
      <w:marLeft w:val="0"/>
      <w:marRight w:val="0"/>
      <w:marTop w:val="0"/>
      <w:marBottom w:val="0"/>
      <w:divBdr>
        <w:top w:val="none" w:sz="0" w:space="0" w:color="auto"/>
        <w:left w:val="none" w:sz="0" w:space="0" w:color="auto"/>
        <w:bottom w:val="none" w:sz="0" w:space="0" w:color="auto"/>
        <w:right w:val="none" w:sz="0" w:space="0" w:color="auto"/>
      </w:divBdr>
    </w:div>
    <w:div w:id="347104826">
      <w:bodyDiv w:val="1"/>
      <w:marLeft w:val="0"/>
      <w:marRight w:val="0"/>
      <w:marTop w:val="0"/>
      <w:marBottom w:val="0"/>
      <w:divBdr>
        <w:top w:val="none" w:sz="0" w:space="0" w:color="auto"/>
        <w:left w:val="none" w:sz="0" w:space="0" w:color="auto"/>
        <w:bottom w:val="none" w:sz="0" w:space="0" w:color="auto"/>
        <w:right w:val="none" w:sz="0" w:space="0" w:color="auto"/>
      </w:divBdr>
    </w:div>
    <w:div w:id="348289919">
      <w:bodyDiv w:val="1"/>
      <w:marLeft w:val="0"/>
      <w:marRight w:val="0"/>
      <w:marTop w:val="0"/>
      <w:marBottom w:val="0"/>
      <w:divBdr>
        <w:top w:val="none" w:sz="0" w:space="0" w:color="auto"/>
        <w:left w:val="none" w:sz="0" w:space="0" w:color="auto"/>
        <w:bottom w:val="none" w:sz="0" w:space="0" w:color="auto"/>
        <w:right w:val="none" w:sz="0" w:space="0" w:color="auto"/>
      </w:divBdr>
    </w:div>
    <w:div w:id="348456348">
      <w:bodyDiv w:val="1"/>
      <w:marLeft w:val="0"/>
      <w:marRight w:val="0"/>
      <w:marTop w:val="0"/>
      <w:marBottom w:val="0"/>
      <w:divBdr>
        <w:top w:val="none" w:sz="0" w:space="0" w:color="auto"/>
        <w:left w:val="none" w:sz="0" w:space="0" w:color="auto"/>
        <w:bottom w:val="none" w:sz="0" w:space="0" w:color="auto"/>
        <w:right w:val="none" w:sz="0" w:space="0" w:color="auto"/>
      </w:divBdr>
    </w:div>
    <w:div w:id="348527952">
      <w:bodyDiv w:val="1"/>
      <w:marLeft w:val="0"/>
      <w:marRight w:val="0"/>
      <w:marTop w:val="0"/>
      <w:marBottom w:val="0"/>
      <w:divBdr>
        <w:top w:val="none" w:sz="0" w:space="0" w:color="auto"/>
        <w:left w:val="none" w:sz="0" w:space="0" w:color="auto"/>
        <w:bottom w:val="none" w:sz="0" w:space="0" w:color="auto"/>
        <w:right w:val="none" w:sz="0" w:space="0" w:color="auto"/>
      </w:divBdr>
    </w:div>
    <w:div w:id="349379482">
      <w:bodyDiv w:val="1"/>
      <w:marLeft w:val="0"/>
      <w:marRight w:val="0"/>
      <w:marTop w:val="0"/>
      <w:marBottom w:val="0"/>
      <w:divBdr>
        <w:top w:val="none" w:sz="0" w:space="0" w:color="auto"/>
        <w:left w:val="none" w:sz="0" w:space="0" w:color="auto"/>
        <w:bottom w:val="none" w:sz="0" w:space="0" w:color="auto"/>
        <w:right w:val="none" w:sz="0" w:space="0" w:color="auto"/>
      </w:divBdr>
    </w:div>
    <w:div w:id="349722746">
      <w:bodyDiv w:val="1"/>
      <w:marLeft w:val="0"/>
      <w:marRight w:val="0"/>
      <w:marTop w:val="0"/>
      <w:marBottom w:val="0"/>
      <w:divBdr>
        <w:top w:val="none" w:sz="0" w:space="0" w:color="auto"/>
        <w:left w:val="none" w:sz="0" w:space="0" w:color="auto"/>
        <w:bottom w:val="none" w:sz="0" w:space="0" w:color="auto"/>
        <w:right w:val="none" w:sz="0" w:space="0" w:color="auto"/>
      </w:divBdr>
    </w:div>
    <w:div w:id="351301234">
      <w:bodyDiv w:val="1"/>
      <w:marLeft w:val="0"/>
      <w:marRight w:val="0"/>
      <w:marTop w:val="0"/>
      <w:marBottom w:val="0"/>
      <w:divBdr>
        <w:top w:val="none" w:sz="0" w:space="0" w:color="auto"/>
        <w:left w:val="none" w:sz="0" w:space="0" w:color="auto"/>
        <w:bottom w:val="none" w:sz="0" w:space="0" w:color="auto"/>
        <w:right w:val="none" w:sz="0" w:space="0" w:color="auto"/>
      </w:divBdr>
    </w:div>
    <w:div w:id="351608167">
      <w:bodyDiv w:val="1"/>
      <w:marLeft w:val="0"/>
      <w:marRight w:val="0"/>
      <w:marTop w:val="0"/>
      <w:marBottom w:val="0"/>
      <w:divBdr>
        <w:top w:val="none" w:sz="0" w:space="0" w:color="auto"/>
        <w:left w:val="none" w:sz="0" w:space="0" w:color="auto"/>
        <w:bottom w:val="none" w:sz="0" w:space="0" w:color="auto"/>
        <w:right w:val="none" w:sz="0" w:space="0" w:color="auto"/>
      </w:divBdr>
    </w:div>
    <w:div w:id="351954304">
      <w:bodyDiv w:val="1"/>
      <w:marLeft w:val="0"/>
      <w:marRight w:val="0"/>
      <w:marTop w:val="0"/>
      <w:marBottom w:val="0"/>
      <w:divBdr>
        <w:top w:val="none" w:sz="0" w:space="0" w:color="auto"/>
        <w:left w:val="none" w:sz="0" w:space="0" w:color="auto"/>
        <w:bottom w:val="none" w:sz="0" w:space="0" w:color="auto"/>
        <w:right w:val="none" w:sz="0" w:space="0" w:color="auto"/>
      </w:divBdr>
    </w:div>
    <w:div w:id="351959698">
      <w:bodyDiv w:val="1"/>
      <w:marLeft w:val="0"/>
      <w:marRight w:val="0"/>
      <w:marTop w:val="0"/>
      <w:marBottom w:val="0"/>
      <w:divBdr>
        <w:top w:val="none" w:sz="0" w:space="0" w:color="auto"/>
        <w:left w:val="none" w:sz="0" w:space="0" w:color="auto"/>
        <w:bottom w:val="none" w:sz="0" w:space="0" w:color="auto"/>
        <w:right w:val="none" w:sz="0" w:space="0" w:color="auto"/>
      </w:divBdr>
    </w:div>
    <w:div w:id="352850997">
      <w:bodyDiv w:val="1"/>
      <w:marLeft w:val="0"/>
      <w:marRight w:val="0"/>
      <w:marTop w:val="0"/>
      <w:marBottom w:val="0"/>
      <w:divBdr>
        <w:top w:val="none" w:sz="0" w:space="0" w:color="auto"/>
        <w:left w:val="none" w:sz="0" w:space="0" w:color="auto"/>
        <w:bottom w:val="none" w:sz="0" w:space="0" w:color="auto"/>
        <w:right w:val="none" w:sz="0" w:space="0" w:color="auto"/>
      </w:divBdr>
    </w:div>
    <w:div w:id="353503748">
      <w:bodyDiv w:val="1"/>
      <w:marLeft w:val="0"/>
      <w:marRight w:val="0"/>
      <w:marTop w:val="0"/>
      <w:marBottom w:val="0"/>
      <w:divBdr>
        <w:top w:val="none" w:sz="0" w:space="0" w:color="auto"/>
        <w:left w:val="none" w:sz="0" w:space="0" w:color="auto"/>
        <w:bottom w:val="none" w:sz="0" w:space="0" w:color="auto"/>
        <w:right w:val="none" w:sz="0" w:space="0" w:color="auto"/>
      </w:divBdr>
    </w:div>
    <w:div w:id="354111748">
      <w:bodyDiv w:val="1"/>
      <w:marLeft w:val="0"/>
      <w:marRight w:val="0"/>
      <w:marTop w:val="0"/>
      <w:marBottom w:val="0"/>
      <w:divBdr>
        <w:top w:val="none" w:sz="0" w:space="0" w:color="auto"/>
        <w:left w:val="none" w:sz="0" w:space="0" w:color="auto"/>
        <w:bottom w:val="none" w:sz="0" w:space="0" w:color="auto"/>
        <w:right w:val="none" w:sz="0" w:space="0" w:color="auto"/>
      </w:divBdr>
    </w:div>
    <w:div w:id="354383141">
      <w:bodyDiv w:val="1"/>
      <w:marLeft w:val="0"/>
      <w:marRight w:val="0"/>
      <w:marTop w:val="0"/>
      <w:marBottom w:val="0"/>
      <w:divBdr>
        <w:top w:val="none" w:sz="0" w:space="0" w:color="auto"/>
        <w:left w:val="none" w:sz="0" w:space="0" w:color="auto"/>
        <w:bottom w:val="none" w:sz="0" w:space="0" w:color="auto"/>
        <w:right w:val="none" w:sz="0" w:space="0" w:color="auto"/>
      </w:divBdr>
    </w:div>
    <w:div w:id="354385160">
      <w:bodyDiv w:val="1"/>
      <w:marLeft w:val="0"/>
      <w:marRight w:val="0"/>
      <w:marTop w:val="0"/>
      <w:marBottom w:val="0"/>
      <w:divBdr>
        <w:top w:val="none" w:sz="0" w:space="0" w:color="auto"/>
        <w:left w:val="none" w:sz="0" w:space="0" w:color="auto"/>
        <w:bottom w:val="none" w:sz="0" w:space="0" w:color="auto"/>
        <w:right w:val="none" w:sz="0" w:space="0" w:color="auto"/>
      </w:divBdr>
    </w:div>
    <w:div w:id="354697254">
      <w:bodyDiv w:val="1"/>
      <w:marLeft w:val="0"/>
      <w:marRight w:val="0"/>
      <w:marTop w:val="0"/>
      <w:marBottom w:val="0"/>
      <w:divBdr>
        <w:top w:val="none" w:sz="0" w:space="0" w:color="auto"/>
        <w:left w:val="none" w:sz="0" w:space="0" w:color="auto"/>
        <w:bottom w:val="none" w:sz="0" w:space="0" w:color="auto"/>
        <w:right w:val="none" w:sz="0" w:space="0" w:color="auto"/>
      </w:divBdr>
    </w:div>
    <w:div w:id="354771340">
      <w:bodyDiv w:val="1"/>
      <w:marLeft w:val="0"/>
      <w:marRight w:val="0"/>
      <w:marTop w:val="0"/>
      <w:marBottom w:val="0"/>
      <w:divBdr>
        <w:top w:val="none" w:sz="0" w:space="0" w:color="auto"/>
        <w:left w:val="none" w:sz="0" w:space="0" w:color="auto"/>
        <w:bottom w:val="none" w:sz="0" w:space="0" w:color="auto"/>
        <w:right w:val="none" w:sz="0" w:space="0" w:color="auto"/>
      </w:divBdr>
    </w:div>
    <w:div w:id="355153760">
      <w:bodyDiv w:val="1"/>
      <w:marLeft w:val="0"/>
      <w:marRight w:val="0"/>
      <w:marTop w:val="0"/>
      <w:marBottom w:val="0"/>
      <w:divBdr>
        <w:top w:val="none" w:sz="0" w:space="0" w:color="auto"/>
        <w:left w:val="none" w:sz="0" w:space="0" w:color="auto"/>
        <w:bottom w:val="none" w:sz="0" w:space="0" w:color="auto"/>
        <w:right w:val="none" w:sz="0" w:space="0" w:color="auto"/>
      </w:divBdr>
    </w:div>
    <w:div w:id="357005769">
      <w:bodyDiv w:val="1"/>
      <w:marLeft w:val="0"/>
      <w:marRight w:val="0"/>
      <w:marTop w:val="0"/>
      <w:marBottom w:val="0"/>
      <w:divBdr>
        <w:top w:val="none" w:sz="0" w:space="0" w:color="auto"/>
        <w:left w:val="none" w:sz="0" w:space="0" w:color="auto"/>
        <w:bottom w:val="none" w:sz="0" w:space="0" w:color="auto"/>
        <w:right w:val="none" w:sz="0" w:space="0" w:color="auto"/>
      </w:divBdr>
    </w:div>
    <w:div w:id="357438778">
      <w:bodyDiv w:val="1"/>
      <w:marLeft w:val="0"/>
      <w:marRight w:val="0"/>
      <w:marTop w:val="0"/>
      <w:marBottom w:val="0"/>
      <w:divBdr>
        <w:top w:val="none" w:sz="0" w:space="0" w:color="auto"/>
        <w:left w:val="none" w:sz="0" w:space="0" w:color="auto"/>
        <w:bottom w:val="none" w:sz="0" w:space="0" w:color="auto"/>
        <w:right w:val="none" w:sz="0" w:space="0" w:color="auto"/>
      </w:divBdr>
    </w:div>
    <w:div w:id="358626298">
      <w:bodyDiv w:val="1"/>
      <w:marLeft w:val="0"/>
      <w:marRight w:val="0"/>
      <w:marTop w:val="0"/>
      <w:marBottom w:val="0"/>
      <w:divBdr>
        <w:top w:val="none" w:sz="0" w:space="0" w:color="auto"/>
        <w:left w:val="none" w:sz="0" w:space="0" w:color="auto"/>
        <w:bottom w:val="none" w:sz="0" w:space="0" w:color="auto"/>
        <w:right w:val="none" w:sz="0" w:space="0" w:color="auto"/>
      </w:divBdr>
    </w:div>
    <w:div w:id="358705478">
      <w:bodyDiv w:val="1"/>
      <w:marLeft w:val="0"/>
      <w:marRight w:val="0"/>
      <w:marTop w:val="0"/>
      <w:marBottom w:val="0"/>
      <w:divBdr>
        <w:top w:val="none" w:sz="0" w:space="0" w:color="auto"/>
        <w:left w:val="none" w:sz="0" w:space="0" w:color="auto"/>
        <w:bottom w:val="none" w:sz="0" w:space="0" w:color="auto"/>
        <w:right w:val="none" w:sz="0" w:space="0" w:color="auto"/>
      </w:divBdr>
    </w:div>
    <w:div w:id="358943468">
      <w:bodyDiv w:val="1"/>
      <w:marLeft w:val="0"/>
      <w:marRight w:val="0"/>
      <w:marTop w:val="0"/>
      <w:marBottom w:val="0"/>
      <w:divBdr>
        <w:top w:val="none" w:sz="0" w:space="0" w:color="auto"/>
        <w:left w:val="none" w:sz="0" w:space="0" w:color="auto"/>
        <w:bottom w:val="none" w:sz="0" w:space="0" w:color="auto"/>
        <w:right w:val="none" w:sz="0" w:space="0" w:color="auto"/>
      </w:divBdr>
    </w:div>
    <w:div w:id="358971665">
      <w:bodyDiv w:val="1"/>
      <w:marLeft w:val="0"/>
      <w:marRight w:val="0"/>
      <w:marTop w:val="0"/>
      <w:marBottom w:val="0"/>
      <w:divBdr>
        <w:top w:val="none" w:sz="0" w:space="0" w:color="auto"/>
        <w:left w:val="none" w:sz="0" w:space="0" w:color="auto"/>
        <w:bottom w:val="none" w:sz="0" w:space="0" w:color="auto"/>
        <w:right w:val="none" w:sz="0" w:space="0" w:color="auto"/>
      </w:divBdr>
    </w:div>
    <w:div w:id="359090983">
      <w:bodyDiv w:val="1"/>
      <w:marLeft w:val="0"/>
      <w:marRight w:val="0"/>
      <w:marTop w:val="0"/>
      <w:marBottom w:val="0"/>
      <w:divBdr>
        <w:top w:val="none" w:sz="0" w:space="0" w:color="auto"/>
        <w:left w:val="none" w:sz="0" w:space="0" w:color="auto"/>
        <w:bottom w:val="none" w:sz="0" w:space="0" w:color="auto"/>
        <w:right w:val="none" w:sz="0" w:space="0" w:color="auto"/>
      </w:divBdr>
    </w:div>
    <w:div w:id="359471431">
      <w:bodyDiv w:val="1"/>
      <w:marLeft w:val="0"/>
      <w:marRight w:val="0"/>
      <w:marTop w:val="0"/>
      <w:marBottom w:val="0"/>
      <w:divBdr>
        <w:top w:val="none" w:sz="0" w:space="0" w:color="auto"/>
        <w:left w:val="none" w:sz="0" w:space="0" w:color="auto"/>
        <w:bottom w:val="none" w:sz="0" w:space="0" w:color="auto"/>
        <w:right w:val="none" w:sz="0" w:space="0" w:color="auto"/>
      </w:divBdr>
    </w:div>
    <w:div w:id="359555968">
      <w:bodyDiv w:val="1"/>
      <w:marLeft w:val="0"/>
      <w:marRight w:val="0"/>
      <w:marTop w:val="0"/>
      <w:marBottom w:val="0"/>
      <w:divBdr>
        <w:top w:val="none" w:sz="0" w:space="0" w:color="auto"/>
        <w:left w:val="none" w:sz="0" w:space="0" w:color="auto"/>
        <w:bottom w:val="none" w:sz="0" w:space="0" w:color="auto"/>
        <w:right w:val="none" w:sz="0" w:space="0" w:color="auto"/>
      </w:divBdr>
    </w:div>
    <w:div w:id="359741840">
      <w:bodyDiv w:val="1"/>
      <w:marLeft w:val="0"/>
      <w:marRight w:val="0"/>
      <w:marTop w:val="0"/>
      <w:marBottom w:val="0"/>
      <w:divBdr>
        <w:top w:val="none" w:sz="0" w:space="0" w:color="auto"/>
        <w:left w:val="none" w:sz="0" w:space="0" w:color="auto"/>
        <w:bottom w:val="none" w:sz="0" w:space="0" w:color="auto"/>
        <w:right w:val="none" w:sz="0" w:space="0" w:color="auto"/>
      </w:divBdr>
    </w:div>
    <w:div w:id="359942293">
      <w:bodyDiv w:val="1"/>
      <w:marLeft w:val="0"/>
      <w:marRight w:val="0"/>
      <w:marTop w:val="0"/>
      <w:marBottom w:val="0"/>
      <w:divBdr>
        <w:top w:val="none" w:sz="0" w:space="0" w:color="auto"/>
        <w:left w:val="none" w:sz="0" w:space="0" w:color="auto"/>
        <w:bottom w:val="none" w:sz="0" w:space="0" w:color="auto"/>
        <w:right w:val="none" w:sz="0" w:space="0" w:color="auto"/>
      </w:divBdr>
    </w:div>
    <w:div w:id="360396513">
      <w:bodyDiv w:val="1"/>
      <w:marLeft w:val="0"/>
      <w:marRight w:val="0"/>
      <w:marTop w:val="0"/>
      <w:marBottom w:val="0"/>
      <w:divBdr>
        <w:top w:val="none" w:sz="0" w:space="0" w:color="auto"/>
        <w:left w:val="none" w:sz="0" w:space="0" w:color="auto"/>
        <w:bottom w:val="none" w:sz="0" w:space="0" w:color="auto"/>
        <w:right w:val="none" w:sz="0" w:space="0" w:color="auto"/>
      </w:divBdr>
    </w:div>
    <w:div w:id="360975946">
      <w:bodyDiv w:val="1"/>
      <w:marLeft w:val="0"/>
      <w:marRight w:val="0"/>
      <w:marTop w:val="0"/>
      <w:marBottom w:val="0"/>
      <w:divBdr>
        <w:top w:val="none" w:sz="0" w:space="0" w:color="auto"/>
        <w:left w:val="none" w:sz="0" w:space="0" w:color="auto"/>
        <w:bottom w:val="none" w:sz="0" w:space="0" w:color="auto"/>
        <w:right w:val="none" w:sz="0" w:space="0" w:color="auto"/>
      </w:divBdr>
    </w:div>
    <w:div w:id="361128417">
      <w:bodyDiv w:val="1"/>
      <w:marLeft w:val="0"/>
      <w:marRight w:val="0"/>
      <w:marTop w:val="0"/>
      <w:marBottom w:val="0"/>
      <w:divBdr>
        <w:top w:val="none" w:sz="0" w:space="0" w:color="auto"/>
        <w:left w:val="none" w:sz="0" w:space="0" w:color="auto"/>
        <w:bottom w:val="none" w:sz="0" w:space="0" w:color="auto"/>
        <w:right w:val="none" w:sz="0" w:space="0" w:color="auto"/>
      </w:divBdr>
    </w:div>
    <w:div w:id="361173516">
      <w:bodyDiv w:val="1"/>
      <w:marLeft w:val="0"/>
      <w:marRight w:val="0"/>
      <w:marTop w:val="0"/>
      <w:marBottom w:val="0"/>
      <w:divBdr>
        <w:top w:val="none" w:sz="0" w:space="0" w:color="auto"/>
        <w:left w:val="none" w:sz="0" w:space="0" w:color="auto"/>
        <w:bottom w:val="none" w:sz="0" w:space="0" w:color="auto"/>
        <w:right w:val="none" w:sz="0" w:space="0" w:color="auto"/>
      </w:divBdr>
    </w:div>
    <w:div w:id="361593173">
      <w:bodyDiv w:val="1"/>
      <w:marLeft w:val="0"/>
      <w:marRight w:val="0"/>
      <w:marTop w:val="0"/>
      <w:marBottom w:val="0"/>
      <w:divBdr>
        <w:top w:val="none" w:sz="0" w:space="0" w:color="auto"/>
        <w:left w:val="none" w:sz="0" w:space="0" w:color="auto"/>
        <w:bottom w:val="none" w:sz="0" w:space="0" w:color="auto"/>
        <w:right w:val="none" w:sz="0" w:space="0" w:color="auto"/>
      </w:divBdr>
    </w:div>
    <w:div w:id="361593685">
      <w:bodyDiv w:val="1"/>
      <w:marLeft w:val="0"/>
      <w:marRight w:val="0"/>
      <w:marTop w:val="0"/>
      <w:marBottom w:val="0"/>
      <w:divBdr>
        <w:top w:val="none" w:sz="0" w:space="0" w:color="auto"/>
        <w:left w:val="none" w:sz="0" w:space="0" w:color="auto"/>
        <w:bottom w:val="none" w:sz="0" w:space="0" w:color="auto"/>
        <w:right w:val="none" w:sz="0" w:space="0" w:color="auto"/>
      </w:divBdr>
    </w:div>
    <w:div w:id="361715067">
      <w:bodyDiv w:val="1"/>
      <w:marLeft w:val="0"/>
      <w:marRight w:val="0"/>
      <w:marTop w:val="0"/>
      <w:marBottom w:val="0"/>
      <w:divBdr>
        <w:top w:val="none" w:sz="0" w:space="0" w:color="auto"/>
        <w:left w:val="none" w:sz="0" w:space="0" w:color="auto"/>
        <w:bottom w:val="none" w:sz="0" w:space="0" w:color="auto"/>
        <w:right w:val="none" w:sz="0" w:space="0" w:color="auto"/>
      </w:divBdr>
    </w:div>
    <w:div w:id="361979391">
      <w:bodyDiv w:val="1"/>
      <w:marLeft w:val="0"/>
      <w:marRight w:val="0"/>
      <w:marTop w:val="0"/>
      <w:marBottom w:val="0"/>
      <w:divBdr>
        <w:top w:val="none" w:sz="0" w:space="0" w:color="auto"/>
        <w:left w:val="none" w:sz="0" w:space="0" w:color="auto"/>
        <w:bottom w:val="none" w:sz="0" w:space="0" w:color="auto"/>
        <w:right w:val="none" w:sz="0" w:space="0" w:color="auto"/>
      </w:divBdr>
    </w:div>
    <w:div w:id="362171462">
      <w:bodyDiv w:val="1"/>
      <w:marLeft w:val="0"/>
      <w:marRight w:val="0"/>
      <w:marTop w:val="0"/>
      <w:marBottom w:val="0"/>
      <w:divBdr>
        <w:top w:val="none" w:sz="0" w:space="0" w:color="auto"/>
        <w:left w:val="none" w:sz="0" w:space="0" w:color="auto"/>
        <w:bottom w:val="none" w:sz="0" w:space="0" w:color="auto"/>
        <w:right w:val="none" w:sz="0" w:space="0" w:color="auto"/>
      </w:divBdr>
    </w:div>
    <w:div w:id="362830704">
      <w:bodyDiv w:val="1"/>
      <w:marLeft w:val="0"/>
      <w:marRight w:val="0"/>
      <w:marTop w:val="0"/>
      <w:marBottom w:val="0"/>
      <w:divBdr>
        <w:top w:val="none" w:sz="0" w:space="0" w:color="auto"/>
        <w:left w:val="none" w:sz="0" w:space="0" w:color="auto"/>
        <w:bottom w:val="none" w:sz="0" w:space="0" w:color="auto"/>
        <w:right w:val="none" w:sz="0" w:space="0" w:color="auto"/>
      </w:divBdr>
    </w:div>
    <w:div w:id="362899481">
      <w:bodyDiv w:val="1"/>
      <w:marLeft w:val="0"/>
      <w:marRight w:val="0"/>
      <w:marTop w:val="0"/>
      <w:marBottom w:val="0"/>
      <w:divBdr>
        <w:top w:val="none" w:sz="0" w:space="0" w:color="auto"/>
        <w:left w:val="none" w:sz="0" w:space="0" w:color="auto"/>
        <w:bottom w:val="none" w:sz="0" w:space="0" w:color="auto"/>
        <w:right w:val="none" w:sz="0" w:space="0" w:color="auto"/>
      </w:divBdr>
    </w:div>
    <w:div w:id="362901801">
      <w:bodyDiv w:val="1"/>
      <w:marLeft w:val="0"/>
      <w:marRight w:val="0"/>
      <w:marTop w:val="0"/>
      <w:marBottom w:val="0"/>
      <w:divBdr>
        <w:top w:val="none" w:sz="0" w:space="0" w:color="auto"/>
        <w:left w:val="none" w:sz="0" w:space="0" w:color="auto"/>
        <w:bottom w:val="none" w:sz="0" w:space="0" w:color="auto"/>
        <w:right w:val="none" w:sz="0" w:space="0" w:color="auto"/>
      </w:divBdr>
    </w:div>
    <w:div w:id="363747841">
      <w:bodyDiv w:val="1"/>
      <w:marLeft w:val="0"/>
      <w:marRight w:val="0"/>
      <w:marTop w:val="0"/>
      <w:marBottom w:val="0"/>
      <w:divBdr>
        <w:top w:val="none" w:sz="0" w:space="0" w:color="auto"/>
        <w:left w:val="none" w:sz="0" w:space="0" w:color="auto"/>
        <w:bottom w:val="none" w:sz="0" w:space="0" w:color="auto"/>
        <w:right w:val="none" w:sz="0" w:space="0" w:color="auto"/>
      </w:divBdr>
    </w:div>
    <w:div w:id="364065791">
      <w:bodyDiv w:val="1"/>
      <w:marLeft w:val="0"/>
      <w:marRight w:val="0"/>
      <w:marTop w:val="0"/>
      <w:marBottom w:val="0"/>
      <w:divBdr>
        <w:top w:val="none" w:sz="0" w:space="0" w:color="auto"/>
        <w:left w:val="none" w:sz="0" w:space="0" w:color="auto"/>
        <w:bottom w:val="none" w:sz="0" w:space="0" w:color="auto"/>
        <w:right w:val="none" w:sz="0" w:space="0" w:color="auto"/>
      </w:divBdr>
    </w:div>
    <w:div w:id="364142782">
      <w:bodyDiv w:val="1"/>
      <w:marLeft w:val="0"/>
      <w:marRight w:val="0"/>
      <w:marTop w:val="0"/>
      <w:marBottom w:val="0"/>
      <w:divBdr>
        <w:top w:val="none" w:sz="0" w:space="0" w:color="auto"/>
        <w:left w:val="none" w:sz="0" w:space="0" w:color="auto"/>
        <w:bottom w:val="none" w:sz="0" w:space="0" w:color="auto"/>
        <w:right w:val="none" w:sz="0" w:space="0" w:color="auto"/>
      </w:divBdr>
    </w:div>
    <w:div w:id="364259875">
      <w:bodyDiv w:val="1"/>
      <w:marLeft w:val="0"/>
      <w:marRight w:val="0"/>
      <w:marTop w:val="0"/>
      <w:marBottom w:val="0"/>
      <w:divBdr>
        <w:top w:val="none" w:sz="0" w:space="0" w:color="auto"/>
        <w:left w:val="none" w:sz="0" w:space="0" w:color="auto"/>
        <w:bottom w:val="none" w:sz="0" w:space="0" w:color="auto"/>
        <w:right w:val="none" w:sz="0" w:space="0" w:color="auto"/>
      </w:divBdr>
    </w:div>
    <w:div w:id="364672396">
      <w:bodyDiv w:val="1"/>
      <w:marLeft w:val="0"/>
      <w:marRight w:val="0"/>
      <w:marTop w:val="0"/>
      <w:marBottom w:val="0"/>
      <w:divBdr>
        <w:top w:val="none" w:sz="0" w:space="0" w:color="auto"/>
        <w:left w:val="none" w:sz="0" w:space="0" w:color="auto"/>
        <w:bottom w:val="none" w:sz="0" w:space="0" w:color="auto"/>
        <w:right w:val="none" w:sz="0" w:space="0" w:color="auto"/>
      </w:divBdr>
    </w:div>
    <w:div w:id="364722273">
      <w:bodyDiv w:val="1"/>
      <w:marLeft w:val="0"/>
      <w:marRight w:val="0"/>
      <w:marTop w:val="0"/>
      <w:marBottom w:val="0"/>
      <w:divBdr>
        <w:top w:val="none" w:sz="0" w:space="0" w:color="auto"/>
        <w:left w:val="none" w:sz="0" w:space="0" w:color="auto"/>
        <w:bottom w:val="none" w:sz="0" w:space="0" w:color="auto"/>
        <w:right w:val="none" w:sz="0" w:space="0" w:color="auto"/>
      </w:divBdr>
    </w:div>
    <w:div w:id="365060981">
      <w:bodyDiv w:val="1"/>
      <w:marLeft w:val="0"/>
      <w:marRight w:val="0"/>
      <w:marTop w:val="0"/>
      <w:marBottom w:val="0"/>
      <w:divBdr>
        <w:top w:val="none" w:sz="0" w:space="0" w:color="auto"/>
        <w:left w:val="none" w:sz="0" w:space="0" w:color="auto"/>
        <w:bottom w:val="none" w:sz="0" w:space="0" w:color="auto"/>
        <w:right w:val="none" w:sz="0" w:space="0" w:color="auto"/>
      </w:divBdr>
    </w:div>
    <w:div w:id="365836899">
      <w:bodyDiv w:val="1"/>
      <w:marLeft w:val="0"/>
      <w:marRight w:val="0"/>
      <w:marTop w:val="0"/>
      <w:marBottom w:val="0"/>
      <w:divBdr>
        <w:top w:val="none" w:sz="0" w:space="0" w:color="auto"/>
        <w:left w:val="none" w:sz="0" w:space="0" w:color="auto"/>
        <w:bottom w:val="none" w:sz="0" w:space="0" w:color="auto"/>
        <w:right w:val="none" w:sz="0" w:space="0" w:color="auto"/>
      </w:divBdr>
    </w:div>
    <w:div w:id="365915280">
      <w:bodyDiv w:val="1"/>
      <w:marLeft w:val="0"/>
      <w:marRight w:val="0"/>
      <w:marTop w:val="0"/>
      <w:marBottom w:val="0"/>
      <w:divBdr>
        <w:top w:val="none" w:sz="0" w:space="0" w:color="auto"/>
        <w:left w:val="none" w:sz="0" w:space="0" w:color="auto"/>
        <w:bottom w:val="none" w:sz="0" w:space="0" w:color="auto"/>
        <w:right w:val="none" w:sz="0" w:space="0" w:color="auto"/>
      </w:divBdr>
    </w:div>
    <w:div w:id="366176140">
      <w:bodyDiv w:val="1"/>
      <w:marLeft w:val="0"/>
      <w:marRight w:val="0"/>
      <w:marTop w:val="0"/>
      <w:marBottom w:val="0"/>
      <w:divBdr>
        <w:top w:val="none" w:sz="0" w:space="0" w:color="auto"/>
        <w:left w:val="none" w:sz="0" w:space="0" w:color="auto"/>
        <w:bottom w:val="none" w:sz="0" w:space="0" w:color="auto"/>
        <w:right w:val="none" w:sz="0" w:space="0" w:color="auto"/>
      </w:divBdr>
    </w:div>
    <w:div w:id="366300562">
      <w:bodyDiv w:val="1"/>
      <w:marLeft w:val="0"/>
      <w:marRight w:val="0"/>
      <w:marTop w:val="0"/>
      <w:marBottom w:val="0"/>
      <w:divBdr>
        <w:top w:val="none" w:sz="0" w:space="0" w:color="auto"/>
        <w:left w:val="none" w:sz="0" w:space="0" w:color="auto"/>
        <w:bottom w:val="none" w:sz="0" w:space="0" w:color="auto"/>
        <w:right w:val="none" w:sz="0" w:space="0" w:color="auto"/>
      </w:divBdr>
    </w:div>
    <w:div w:id="366567329">
      <w:bodyDiv w:val="1"/>
      <w:marLeft w:val="0"/>
      <w:marRight w:val="0"/>
      <w:marTop w:val="0"/>
      <w:marBottom w:val="0"/>
      <w:divBdr>
        <w:top w:val="none" w:sz="0" w:space="0" w:color="auto"/>
        <w:left w:val="none" w:sz="0" w:space="0" w:color="auto"/>
        <w:bottom w:val="none" w:sz="0" w:space="0" w:color="auto"/>
        <w:right w:val="none" w:sz="0" w:space="0" w:color="auto"/>
      </w:divBdr>
    </w:div>
    <w:div w:id="366878223">
      <w:bodyDiv w:val="1"/>
      <w:marLeft w:val="0"/>
      <w:marRight w:val="0"/>
      <w:marTop w:val="0"/>
      <w:marBottom w:val="0"/>
      <w:divBdr>
        <w:top w:val="none" w:sz="0" w:space="0" w:color="auto"/>
        <w:left w:val="none" w:sz="0" w:space="0" w:color="auto"/>
        <w:bottom w:val="none" w:sz="0" w:space="0" w:color="auto"/>
        <w:right w:val="none" w:sz="0" w:space="0" w:color="auto"/>
      </w:divBdr>
    </w:div>
    <w:div w:id="366957119">
      <w:bodyDiv w:val="1"/>
      <w:marLeft w:val="0"/>
      <w:marRight w:val="0"/>
      <w:marTop w:val="0"/>
      <w:marBottom w:val="0"/>
      <w:divBdr>
        <w:top w:val="none" w:sz="0" w:space="0" w:color="auto"/>
        <w:left w:val="none" w:sz="0" w:space="0" w:color="auto"/>
        <w:bottom w:val="none" w:sz="0" w:space="0" w:color="auto"/>
        <w:right w:val="none" w:sz="0" w:space="0" w:color="auto"/>
      </w:divBdr>
    </w:div>
    <w:div w:id="367263984">
      <w:bodyDiv w:val="1"/>
      <w:marLeft w:val="0"/>
      <w:marRight w:val="0"/>
      <w:marTop w:val="0"/>
      <w:marBottom w:val="0"/>
      <w:divBdr>
        <w:top w:val="none" w:sz="0" w:space="0" w:color="auto"/>
        <w:left w:val="none" w:sz="0" w:space="0" w:color="auto"/>
        <w:bottom w:val="none" w:sz="0" w:space="0" w:color="auto"/>
        <w:right w:val="none" w:sz="0" w:space="0" w:color="auto"/>
      </w:divBdr>
    </w:div>
    <w:div w:id="367266840">
      <w:bodyDiv w:val="1"/>
      <w:marLeft w:val="0"/>
      <w:marRight w:val="0"/>
      <w:marTop w:val="0"/>
      <w:marBottom w:val="0"/>
      <w:divBdr>
        <w:top w:val="none" w:sz="0" w:space="0" w:color="auto"/>
        <w:left w:val="none" w:sz="0" w:space="0" w:color="auto"/>
        <w:bottom w:val="none" w:sz="0" w:space="0" w:color="auto"/>
        <w:right w:val="none" w:sz="0" w:space="0" w:color="auto"/>
      </w:divBdr>
    </w:div>
    <w:div w:id="367489905">
      <w:bodyDiv w:val="1"/>
      <w:marLeft w:val="0"/>
      <w:marRight w:val="0"/>
      <w:marTop w:val="0"/>
      <w:marBottom w:val="0"/>
      <w:divBdr>
        <w:top w:val="none" w:sz="0" w:space="0" w:color="auto"/>
        <w:left w:val="none" w:sz="0" w:space="0" w:color="auto"/>
        <w:bottom w:val="none" w:sz="0" w:space="0" w:color="auto"/>
        <w:right w:val="none" w:sz="0" w:space="0" w:color="auto"/>
      </w:divBdr>
    </w:div>
    <w:div w:id="367729323">
      <w:bodyDiv w:val="1"/>
      <w:marLeft w:val="0"/>
      <w:marRight w:val="0"/>
      <w:marTop w:val="0"/>
      <w:marBottom w:val="0"/>
      <w:divBdr>
        <w:top w:val="none" w:sz="0" w:space="0" w:color="auto"/>
        <w:left w:val="none" w:sz="0" w:space="0" w:color="auto"/>
        <w:bottom w:val="none" w:sz="0" w:space="0" w:color="auto"/>
        <w:right w:val="none" w:sz="0" w:space="0" w:color="auto"/>
      </w:divBdr>
    </w:div>
    <w:div w:id="367880344">
      <w:bodyDiv w:val="1"/>
      <w:marLeft w:val="0"/>
      <w:marRight w:val="0"/>
      <w:marTop w:val="0"/>
      <w:marBottom w:val="0"/>
      <w:divBdr>
        <w:top w:val="none" w:sz="0" w:space="0" w:color="auto"/>
        <w:left w:val="none" w:sz="0" w:space="0" w:color="auto"/>
        <w:bottom w:val="none" w:sz="0" w:space="0" w:color="auto"/>
        <w:right w:val="none" w:sz="0" w:space="0" w:color="auto"/>
      </w:divBdr>
    </w:div>
    <w:div w:id="367949217">
      <w:bodyDiv w:val="1"/>
      <w:marLeft w:val="0"/>
      <w:marRight w:val="0"/>
      <w:marTop w:val="0"/>
      <w:marBottom w:val="0"/>
      <w:divBdr>
        <w:top w:val="none" w:sz="0" w:space="0" w:color="auto"/>
        <w:left w:val="none" w:sz="0" w:space="0" w:color="auto"/>
        <w:bottom w:val="none" w:sz="0" w:space="0" w:color="auto"/>
        <w:right w:val="none" w:sz="0" w:space="0" w:color="auto"/>
      </w:divBdr>
    </w:div>
    <w:div w:id="368146396">
      <w:bodyDiv w:val="1"/>
      <w:marLeft w:val="0"/>
      <w:marRight w:val="0"/>
      <w:marTop w:val="0"/>
      <w:marBottom w:val="0"/>
      <w:divBdr>
        <w:top w:val="none" w:sz="0" w:space="0" w:color="auto"/>
        <w:left w:val="none" w:sz="0" w:space="0" w:color="auto"/>
        <w:bottom w:val="none" w:sz="0" w:space="0" w:color="auto"/>
        <w:right w:val="none" w:sz="0" w:space="0" w:color="auto"/>
      </w:divBdr>
    </w:div>
    <w:div w:id="368187934">
      <w:bodyDiv w:val="1"/>
      <w:marLeft w:val="0"/>
      <w:marRight w:val="0"/>
      <w:marTop w:val="0"/>
      <w:marBottom w:val="0"/>
      <w:divBdr>
        <w:top w:val="none" w:sz="0" w:space="0" w:color="auto"/>
        <w:left w:val="none" w:sz="0" w:space="0" w:color="auto"/>
        <w:bottom w:val="none" w:sz="0" w:space="0" w:color="auto"/>
        <w:right w:val="none" w:sz="0" w:space="0" w:color="auto"/>
      </w:divBdr>
    </w:div>
    <w:div w:id="368576829">
      <w:bodyDiv w:val="1"/>
      <w:marLeft w:val="0"/>
      <w:marRight w:val="0"/>
      <w:marTop w:val="0"/>
      <w:marBottom w:val="0"/>
      <w:divBdr>
        <w:top w:val="none" w:sz="0" w:space="0" w:color="auto"/>
        <w:left w:val="none" w:sz="0" w:space="0" w:color="auto"/>
        <w:bottom w:val="none" w:sz="0" w:space="0" w:color="auto"/>
        <w:right w:val="none" w:sz="0" w:space="0" w:color="auto"/>
      </w:divBdr>
    </w:div>
    <w:div w:id="369887192">
      <w:bodyDiv w:val="1"/>
      <w:marLeft w:val="0"/>
      <w:marRight w:val="0"/>
      <w:marTop w:val="0"/>
      <w:marBottom w:val="0"/>
      <w:divBdr>
        <w:top w:val="none" w:sz="0" w:space="0" w:color="auto"/>
        <w:left w:val="none" w:sz="0" w:space="0" w:color="auto"/>
        <w:bottom w:val="none" w:sz="0" w:space="0" w:color="auto"/>
        <w:right w:val="none" w:sz="0" w:space="0" w:color="auto"/>
      </w:divBdr>
    </w:div>
    <w:div w:id="369887383">
      <w:bodyDiv w:val="1"/>
      <w:marLeft w:val="0"/>
      <w:marRight w:val="0"/>
      <w:marTop w:val="0"/>
      <w:marBottom w:val="0"/>
      <w:divBdr>
        <w:top w:val="none" w:sz="0" w:space="0" w:color="auto"/>
        <w:left w:val="none" w:sz="0" w:space="0" w:color="auto"/>
        <w:bottom w:val="none" w:sz="0" w:space="0" w:color="auto"/>
        <w:right w:val="none" w:sz="0" w:space="0" w:color="auto"/>
      </w:divBdr>
    </w:div>
    <w:div w:id="369961672">
      <w:bodyDiv w:val="1"/>
      <w:marLeft w:val="0"/>
      <w:marRight w:val="0"/>
      <w:marTop w:val="0"/>
      <w:marBottom w:val="0"/>
      <w:divBdr>
        <w:top w:val="none" w:sz="0" w:space="0" w:color="auto"/>
        <w:left w:val="none" w:sz="0" w:space="0" w:color="auto"/>
        <w:bottom w:val="none" w:sz="0" w:space="0" w:color="auto"/>
        <w:right w:val="none" w:sz="0" w:space="0" w:color="auto"/>
      </w:divBdr>
    </w:div>
    <w:div w:id="370424260">
      <w:bodyDiv w:val="1"/>
      <w:marLeft w:val="0"/>
      <w:marRight w:val="0"/>
      <w:marTop w:val="0"/>
      <w:marBottom w:val="0"/>
      <w:divBdr>
        <w:top w:val="none" w:sz="0" w:space="0" w:color="auto"/>
        <w:left w:val="none" w:sz="0" w:space="0" w:color="auto"/>
        <w:bottom w:val="none" w:sz="0" w:space="0" w:color="auto"/>
        <w:right w:val="none" w:sz="0" w:space="0" w:color="auto"/>
      </w:divBdr>
    </w:div>
    <w:div w:id="370690390">
      <w:bodyDiv w:val="1"/>
      <w:marLeft w:val="0"/>
      <w:marRight w:val="0"/>
      <w:marTop w:val="0"/>
      <w:marBottom w:val="0"/>
      <w:divBdr>
        <w:top w:val="none" w:sz="0" w:space="0" w:color="auto"/>
        <w:left w:val="none" w:sz="0" w:space="0" w:color="auto"/>
        <w:bottom w:val="none" w:sz="0" w:space="0" w:color="auto"/>
        <w:right w:val="none" w:sz="0" w:space="0" w:color="auto"/>
      </w:divBdr>
    </w:div>
    <w:div w:id="371072976">
      <w:bodyDiv w:val="1"/>
      <w:marLeft w:val="0"/>
      <w:marRight w:val="0"/>
      <w:marTop w:val="0"/>
      <w:marBottom w:val="0"/>
      <w:divBdr>
        <w:top w:val="none" w:sz="0" w:space="0" w:color="auto"/>
        <w:left w:val="none" w:sz="0" w:space="0" w:color="auto"/>
        <w:bottom w:val="none" w:sz="0" w:space="0" w:color="auto"/>
        <w:right w:val="none" w:sz="0" w:space="0" w:color="auto"/>
      </w:divBdr>
    </w:div>
    <w:div w:id="371149505">
      <w:bodyDiv w:val="1"/>
      <w:marLeft w:val="0"/>
      <w:marRight w:val="0"/>
      <w:marTop w:val="0"/>
      <w:marBottom w:val="0"/>
      <w:divBdr>
        <w:top w:val="none" w:sz="0" w:space="0" w:color="auto"/>
        <w:left w:val="none" w:sz="0" w:space="0" w:color="auto"/>
        <w:bottom w:val="none" w:sz="0" w:space="0" w:color="auto"/>
        <w:right w:val="none" w:sz="0" w:space="0" w:color="auto"/>
      </w:divBdr>
    </w:div>
    <w:div w:id="372462741">
      <w:bodyDiv w:val="1"/>
      <w:marLeft w:val="0"/>
      <w:marRight w:val="0"/>
      <w:marTop w:val="0"/>
      <w:marBottom w:val="0"/>
      <w:divBdr>
        <w:top w:val="none" w:sz="0" w:space="0" w:color="auto"/>
        <w:left w:val="none" w:sz="0" w:space="0" w:color="auto"/>
        <w:bottom w:val="none" w:sz="0" w:space="0" w:color="auto"/>
        <w:right w:val="none" w:sz="0" w:space="0" w:color="auto"/>
      </w:divBdr>
    </w:div>
    <w:div w:id="372583816">
      <w:bodyDiv w:val="1"/>
      <w:marLeft w:val="0"/>
      <w:marRight w:val="0"/>
      <w:marTop w:val="0"/>
      <w:marBottom w:val="0"/>
      <w:divBdr>
        <w:top w:val="none" w:sz="0" w:space="0" w:color="auto"/>
        <w:left w:val="none" w:sz="0" w:space="0" w:color="auto"/>
        <w:bottom w:val="none" w:sz="0" w:space="0" w:color="auto"/>
        <w:right w:val="none" w:sz="0" w:space="0" w:color="auto"/>
      </w:divBdr>
    </w:div>
    <w:div w:id="373769662">
      <w:bodyDiv w:val="1"/>
      <w:marLeft w:val="0"/>
      <w:marRight w:val="0"/>
      <w:marTop w:val="0"/>
      <w:marBottom w:val="0"/>
      <w:divBdr>
        <w:top w:val="none" w:sz="0" w:space="0" w:color="auto"/>
        <w:left w:val="none" w:sz="0" w:space="0" w:color="auto"/>
        <w:bottom w:val="none" w:sz="0" w:space="0" w:color="auto"/>
        <w:right w:val="none" w:sz="0" w:space="0" w:color="auto"/>
      </w:divBdr>
    </w:div>
    <w:div w:id="373771364">
      <w:bodyDiv w:val="1"/>
      <w:marLeft w:val="0"/>
      <w:marRight w:val="0"/>
      <w:marTop w:val="0"/>
      <w:marBottom w:val="0"/>
      <w:divBdr>
        <w:top w:val="none" w:sz="0" w:space="0" w:color="auto"/>
        <w:left w:val="none" w:sz="0" w:space="0" w:color="auto"/>
        <w:bottom w:val="none" w:sz="0" w:space="0" w:color="auto"/>
        <w:right w:val="none" w:sz="0" w:space="0" w:color="auto"/>
      </w:divBdr>
    </w:div>
    <w:div w:id="374085827">
      <w:bodyDiv w:val="1"/>
      <w:marLeft w:val="0"/>
      <w:marRight w:val="0"/>
      <w:marTop w:val="0"/>
      <w:marBottom w:val="0"/>
      <w:divBdr>
        <w:top w:val="none" w:sz="0" w:space="0" w:color="auto"/>
        <w:left w:val="none" w:sz="0" w:space="0" w:color="auto"/>
        <w:bottom w:val="none" w:sz="0" w:space="0" w:color="auto"/>
        <w:right w:val="none" w:sz="0" w:space="0" w:color="auto"/>
      </w:divBdr>
    </w:div>
    <w:div w:id="374887249">
      <w:bodyDiv w:val="1"/>
      <w:marLeft w:val="0"/>
      <w:marRight w:val="0"/>
      <w:marTop w:val="0"/>
      <w:marBottom w:val="0"/>
      <w:divBdr>
        <w:top w:val="none" w:sz="0" w:space="0" w:color="auto"/>
        <w:left w:val="none" w:sz="0" w:space="0" w:color="auto"/>
        <w:bottom w:val="none" w:sz="0" w:space="0" w:color="auto"/>
        <w:right w:val="none" w:sz="0" w:space="0" w:color="auto"/>
      </w:divBdr>
    </w:div>
    <w:div w:id="374894558">
      <w:bodyDiv w:val="1"/>
      <w:marLeft w:val="0"/>
      <w:marRight w:val="0"/>
      <w:marTop w:val="0"/>
      <w:marBottom w:val="0"/>
      <w:divBdr>
        <w:top w:val="none" w:sz="0" w:space="0" w:color="auto"/>
        <w:left w:val="none" w:sz="0" w:space="0" w:color="auto"/>
        <w:bottom w:val="none" w:sz="0" w:space="0" w:color="auto"/>
        <w:right w:val="none" w:sz="0" w:space="0" w:color="auto"/>
      </w:divBdr>
    </w:div>
    <w:div w:id="374935420">
      <w:bodyDiv w:val="1"/>
      <w:marLeft w:val="0"/>
      <w:marRight w:val="0"/>
      <w:marTop w:val="0"/>
      <w:marBottom w:val="0"/>
      <w:divBdr>
        <w:top w:val="none" w:sz="0" w:space="0" w:color="auto"/>
        <w:left w:val="none" w:sz="0" w:space="0" w:color="auto"/>
        <w:bottom w:val="none" w:sz="0" w:space="0" w:color="auto"/>
        <w:right w:val="none" w:sz="0" w:space="0" w:color="auto"/>
      </w:divBdr>
    </w:div>
    <w:div w:id="375475890">
      <w:bodyDiv w:val="1"/>
      <w:marLeft w:val="0"/>
      <w:marRight w:val="0"/>
      <w:marTop w:val="0"/>
      <w:marBottom w:val="0"/>
      <w:divBdr>
        <w:top w:val="none" w:sz="0" w:space="0" w:color="auto"/>
        <w:left w:val="none" w:sz="0" w:space="0" w:color="auto"/>
        <w:bottom w:val="none" w:sz="0" w:space="0" w:color="auto"/>
        <w:right w:val="none" w:sz="0" w:space="0" w:color="auto"/>
      </w:divBdr>
    </w:div>
    <w:div w:id="375663391">
      <w:bodyDiv w:val="1"/>
      <w:marLeft w:val="0"/>
      <w:marRight w:val="0"/>
      <w:marTop w:val="0"/>
      <w:marBottom w:val="0"/>
      <w:divBdr>
        <w:top w:val="none" w:sz="0" w:space="0" w:color="auto"/>
        <w:left w:val="none" w:sz="0" w:space="0" w:color="auto"/>
        <w:bottom w:val="none" w:sz="0" w:space="0" w:color="auto"/>
        <w:right w:val="none" w:sz="0" w:space="0" w:color="auto"/>
      </w:divBdr>
    </w:div>
    <w:div w:id="375931580">
      <w:bodyDiv w:val="1"/>
      <w:marLeft w:val="0"/>
      <w:marRight w:val="0"/>
      <w:marTop w:val="0"/>
      <w:marBottom w:val="0"/>
      <w:divBdr>
        <w:top w:val="none" w:sz="0" w:space="0" w:color="auto"/>
        <w:left w:val="none" w:sz="0" w:space="0" w:color="auto"/>
        <w:bottom w:val="none" w:sz="0" w:space="0" w:color="auto"/>
        <w:right w:val="none" w:sz="0" w:space="0" w:color="auto"/>
      </w:divBdr>
    </w:div>
    <w:div w:id="376780832">
      <w:bodyDiv w:val="1"/>
      <w:marLeft w:val="0"/>
      <w:marRight w:val="0"/>
      <w:marTop w:val="0"/>
      <w:marBottom w:val="0"/>
      <w:divBdr>
        <w:top w:val="none" w:sz="0" w:space="0" w:color="auto"/>
        <w:left w:val="none" w:sz="0" w:space="0" w:color="auto"/>
        <w:bottom w:val="none" w:sz="0" w:space="0" w:color="auto"/>
        <w:right w:val="none" w:sz="0" w:space="0" w:color="auto"/>
      </w:divBdr>
    </w:div>
    <w:div w:id="377051203">
      <w:bodyDiv w:val="1"/>
      <w:marLeft w:val="0"/>
      <w:marRight w:val="0"/>
      <w:marTop w:val="0"/>
      <w:marBottom w:val="0"/>
      <w:divBdr>
        <w:top w:val="none" w:sz="0" w:space="0" w:color="auto"/>
        <w:left w:val="none" w:sz="0" w:space="0" w:color="auto"/>
        <w:bottom w:val="none" w:sz="0" w:space="0" w:color="auto"/>
        <w:right w:val="none" w:sz="0" w:space="0" w:color="auto"/>
      </w:divBdr>
    </w:div>
    <w:div w:id="377096069">
      <w:bodyDiv w:val="1"/>
      <w:marLeft w:val="0"/>
      <w:marRight w:val="0"/>
      <w:marTop w:val="0"/>
      <w:marBottom w:val="0"/>
      <w:divBdr>
        <w:top w:val="none" w:sz="0" w:space="0" w:color="auto"/>
        <w:left w:val="none" w:sz="0" w:space="0" w:color="auto"/>
        <w:bottom w:val="none" w:sz="0" w:space="0" w:color="auto"/>
        <w:right w:val="none" w:sz="0" w:space="0" w:color="auto"/>
      </w:divBdr>
    </w:div>
    <w:div w:id="377320895">
      <w:bodyDiv w:val="1"/>
      <w:marLeft w:val="0"/>
      <w:marRight w:val="0"/>
      <w:marTop w:val="0"/>
      <w:marBottom w:val="0"/>
      <w:divBdr>
        <w:top w:val="none" w:sz="0" w:space="0" w:color="auto"/>
        <w:left w:val="none" w:sz="0" w:space="0" w:color="auto"/>
        <w:bottom w:val="none" w:sz="0" w:space="0" w:color="auto"/>
        <w:right w:val="none" w:sz="0" w:space="0" w:color="auto"/>
      </w:divBdr>
    </w:div>
    <w:div w:id="377824020">
      <w:bodyDiv w:val="1"/>
      <w:marLeft w:val="0"/>
      <w:marRight w:val="0"/>
      <w:marTop w:val="0"/>
      <w:marBottom w:val="0"/>
      <w:divBdr>
        <w:top w:val="none" w:sz="0" w:space="0" w:color="auto"/>
        <w:left w:val="none" w:sz="0" w:space="0" w:color="auto"/>
        <w:bottom w:val="none" w:sz="0" w:space="0" w:color="auto"/>
        <w:right w:val="none" w:sz="0" w:space="0" w:color="auto"/>
      </w:divBdr>
    </w:div>
    <w:div w:id="377826092">
      <w:bodyDiv w:val="1"/>
      <w:marLeft w:val="0"/>
      <w:marRight w:val="0"/>
      <w:marTop w:val="0"/>
      <w:marBottom w:val="0"/>
      <w:divBdr>
        <w:top w:val="none" w:sz="0" w:space="0" w:color="auto"/>
        <w:left w:val="none" w:sz="0" w:space="0" w:color="auto"/>
        <w:bottom w:val="none" w:sz="0" w:space="0" w:color="auto"/>
        <w:right w:val="none" w:sz="0" w:space="0" w:color="auto"/>
      </w:divBdr>
    </w:div>
    <w:div w:id="378360483">
      <w:bodyDiv w:val="1"/>
      <w:marLeft w:val="0"/>
      <w:marRight w:val="0"/>
      <w:marTop w:val="0"/>
      <w:marBottom w:val="0"/>
      <w:divBdr>
        <w:top w:val="none" w:sz="0" w:space="0" w:color="auto"/>
        <w:left w:val="none" w:sz="0" w:space="0" w:color="auto"/>
        <w:bottom w:val="none" w:sz="0" w:space="0" w:color="auto"/>
        <w:right w:val="none" w:sz="0" w:space="0" w:color="auto"/>
      </w:divBdr>
    </w:div>
    <w:div w:id="378823045">
      <w:bodyDiv w:val="1"/>
      <w:marLeft w:val="0"/>
      <w:marRight w:val="0"/>
      <w:marTop w:val="0"/>
      <w:marBottom w:val="0"/>
      <w:divBdr>
        <w:top w:val="none" w:sz="0" w:space="0" w:color="auto"/>
        <w:left w:val="none" w:sz="0" w:space="0" w:color="auto"/>
        <w:bottom w:val="none" w:sz="0" w:space="0" w:color="auto"/>
        <w:right w:val="none" w:sz="0" w:space="0" w:color="auto"/>
      </w:divBdr>
    </w:div>
    <w:div w:id="379211447">
      <w:bodyDiv w:val="1"/>
      <w:marLeft w:val="0"/>
      <w:marRight w:val="0"/>
      <w:marTop w:val="0"/>
      <w:marBottom w:val="0"/>
      <w:divBdr>
        <w:top w:val="none" w:sz="0" w:space="0" w:color="auto"/>
        <w:left w:val="none" w:sz="0" w:space="0" w:color="auto"/>
        <w:bottom w:val="none" w:sz="0" w:space="0" w:color="auto"/>
        <w:right w:val="none" w:sz="0" w:space="0" w:color="auto"/>
      </w:divBdr>
    </w:div>
    <w:div w:id="379401725">
      <w:bodyDiv w:val="1"/>
      <w:marLeft w:val="0"/>
      <w:marRight w:val="0"/>
      <w:marTop w:val="0"/>
      <w:marBottom w:val="0"/>
      <w:divBdr>
        <w:top w:val="none" w:sz="0" w:space="0" w:color="auto"/>
        <w:left w:val="none" w:sz="0" w:space="0" w:color="auto"/>
        <w:bottom w:val="none" w:sz="0" w:space="0" w:color="auto"/>
        <w:right w:val="none" w:sz="0" w:space="0" w:color="auto"/>
      </w:divBdr>
    </w:div>
    <w:div w:id="379522462">
      <w:bodyDiv w:val="1"/>
      <w:marLeft w:val="0"/>
      <w:marRight w:val="0"/>
      <w:marTop w:val="0"/>
      <w:marBottom w:val="0"/>
      <w:divBdr>
        <w:top w:val="none" w:sz="0" w:space="0" w:color="auto"/>
        <w:left w:val="none" w:sz="0" w:space="0" w:color="auto"/>
        <w:bottom w:val="none" w:sz="0" w:space="0" w:color="auto"/>
        <w:right w:val="none" w:sz="0" w:space="0" w:color="auto"/>
      </w:divBdr>
    </w:div>
    <w:div w:id="379600709">
      <w:bodyDiv w:val="1"/>
      <w:marLeft w:val="0"/>
      <w:marRight w:val="0"/>
      <w:marTop w:val="0"/>
      <w:marBottom w:val="0"/>
      <w:divBdr>
        <w:top w:val="none" w:sz="0" w:space="0" w:color="auto"/>
        <w:left w:val="none" w:sz="0" w:space="0" w:color="auto"/>
        <w:bottom w:val="none" w:sz="0" w:space="0" w:color="auto"/>
        <w:right w:val="none" w:sz="0" w:space="0" w:color="auto"/>
      </w:divBdr>
    </w:div>
    <w:div w:id="379674659">
      <w:bodyDiv w:val="1"/>
      <w:marLeft w:val="0"/>
      <w:marRight w:val="0"/>
      <w:marTop w:val="0"/>
      <w:marBottom w:val="0"/>
      <w:divBdr>
        <w:top w:val="none" w:sz="0" w:space="0" w:color="auto"/>
        <w:left w:val="none" w:sz="0" w:space="0" w:color="auto"/>
        <w:bottom w:val="none" w:sz="0" w:space="0" w:color="auto"/>
        <w:right w:val="none" w:sz="0" w:space="0" w:color="auto"/>
      </w:divBdr>
    </w:div>
    <w:div w:id="379868645">
      <w:bodyDiv w:val="1"/>
      <w:marLeft w:val="0"/>
      <w:marRight w:val="0"/>
      <w:marTop w:val="0"/>
      <w:marBottom w:val="0"/>
      <w:divBdr>
        <w:top w:val="none" w:sz="0" w:space="0" w:color="auto"/>
        <w:left w:val="none" w:sz="0" w:space="0" w:color="auto"/>
        <w:bottom w:val="none" w:sz="0" w:space="0" w:color="auto"/>
        <w:right w:val="none" w:sz="0" w:space="0" w:color="auto"/>
      </w:divBdr>
    </w:div>
    <w:div w:id="380054586">
      <w:bodyDiv w:val="1"/>
      <w:marLeft w:val="0"/>
      <w:marRight w:val="0"/>
      <w:marTop w:val="0"/>
      <w:marBottom w:val="0"/>
      <w:divBdr>
        <w:top w:val="none" w:sz="0" w:space="0" w:color="auto"/>
        <w:left w:val="none" w:sz="0" w:space="0" w:color="auto"/>
        <w:bottom w:val="none" w:sz="0" w:space="0" w:color="auto"/>
        <w:right w:val="none" w:sz="0" w:space="0" w:color="auto"/>
      </w:divBdr>
    </w:div>
    <w:div w:id="381178154">
      <w:bodyDiv w:val="1"/>
      <w:marLeft w:val="0"/>
      <w:marRight w:val="0"/>
      <w:marTop w:val="0"/>
      <w:marBottom w:val="0"/>
      <w:divBdr>
        <w:top w:val="none" w:sz="0" w:space="0" w:color="auto"/>
        <w:left w:val="none" w:sz="0" w:space="0" w:color="auto"/>
        <w:bottom w:val="none" w:sz="0" w:space="0" w:color="auto"/>
        <w:right w:val="none" w:sz="0" w:space="0" w:color="auto"/>
      </w:divBdr>
    </w:div>
    <w:div w:id="381254185">
      <w:bodyDiv w:val="1"/>
      <w:marLeft w:val="0"/>
      <w:marRight w:val="0"/>
      <w:marTop w:val="0"/>
      <w:marBottom w:val="0"/>
      <w:divBdr>
        <w:top w:val="none" w:sz="0" w:space="0" w:color="auto"/>
        <w:left w:val="none" w:sz="0" w:space="0" w:color="auto"/>
        <w:bottom w:val="none" w:sz="0" w:space="0" w:color="auto"/>
        <w:right w:val="none" w:sz="0" w:space="0" w:color="auto"/>
      </w:divBdr>
    </w:div>
    <w:div w:id="381371087">
      <w:bodyDiv w:val="1"/>
      <w:marLeft w:val="0"/>
      <w:marRight w:val="0"/>
      <w:marTop w:val="0"/>
      <w:marBottom w:val="0"/>
      <w:divBdr>
        <w:top w:val="none" w:sz="0" w:space="0" w:color="auto"/>
        <w:left w:val="none" w:sz="0" w:space="0" w:color="auto"/>
        <w:bottom w:val="none" w:sz="0" w:space="0" w:color="auto"/>
        <w:right w:val="none" w:sz="0" w:space="0" w:color="auto"/>
      </w:divBdr>
    </w:div>
    <w:div w:id="381753987">
      <w:bodyDiv w:val="1"/>
      <w:marLeft w:val="0"/>
      <w:marRight w:val="0"/>
      <w:marTop w:val="0"/>
      <w:marBottom w:val="0"/>
      <w:divBdr>
        <w:top w:val="none" w:sz="0" w:space="0" w:color="auto"/>
        <w:left w:val="none" w:sz="0" w:space="0" w:color="auto"/>
        <w:bottom w:val="none" w:sz="0" w:space="0" w:color="auto"/>
        <w:right w:val="none" w:sz="0" w:space="0" w:color="auto"/>
      </w:divBdr>
    </w:div>
    <w:div w:id="382095502">
      <w:bodyDiv w:val="1"/>
      <w:marLeft w:val="0"/>
      <w:marRight w:val="0"/>
      <w:marTop w:val="0"/>
      <w:marBottom w:val="0"/>
      <w:divBdr>
        <w:top w:val="none" w:sz="0" w:space="0" w:color="auto"/>
        <w:left w:val="none" w:sz="0" w:space="0" w:color="auto"/>
        <w:bottom w:val="none" w:sz="0" w:space="0" w:color="auto"/>
        <w:right w:val="none" w:sz="0" w:space="0" w:color="auto"/>
      </w:divBdr>
    </w:div>
    <w:div w:id="382144739">
      <w:bodyDiv w:val="1"/>
      <w:marLeft w:val="0"/>
      <w:marRight w:val="0"/>
      <w:marTop w:val="0"/>
      <w:marBottom w:val="0"/>
      <w:divBdr>
        <w:top w:val="none" w:sz="0" w:space="0" w:color="auto"/>
        <w:left w:val="none" w:sz="0" w:space="0" w:color="auto"/>
        <w:bottom w:val="none" w:sz="0" w:space="0" w:color="auto"/>
        <w:right w:val="none" w:sz="0" w:space="0" w:color="auto"/>
      </w:divBdr>
    </w:div>
    <w:div w:id="382487263">
      <w:bodyDiv w:val="1"/>
      <w:marLeft w:val="0"/>
      <w:marRight w:val="0"/>
      <w:marTop w:val="0"/>
      <w:marBottom w:val="0"/>
      <w:divBdr>
        <w:top w:val="none" w:sz="0" w:space="0" w:color="auto"/>
        <w:left w:val="none" w:sz="0" w:space="0" w:color="auto"/>
        <w:bottom w:val="none" w:sz="0" w:space="0" w:color="auto"/>
        <w:right w:val="none" w:sz="0" w:space="0" w:color="auto"/>
      </w:divBdr>
    </w:div>
    <w:div w:id="382677556">
      <w:bodyDiv w:val="1"/>
      <w:marLeft w:val="0"/>
      <w:marRight w:val="0"/>
      <w:marTop w:val="0"/>
      <w:marBottom w:val="0"/>
      <w:divBdr>
        <w:top w:val="none" w:sz="0" w:space="0" w:color="auto"/>
        <w:left w:val="none" w:sz="0" w:space="0" w:color="auto"/>
        <w:bottom w:val="none" w:sz="0" w:space="0" w:color="auto"/>
        <w:right w:val="none" w:sz="0" w:space="0" w:color="auto"/>
      </w:divBdr>
    </w:div>
    <w:div w:id="382948881">
      <w:bodyDiv w:val="1"/>
      <w:marLeft w:val="0"/>
      <w:marRight w:val="0"/>
      <w:marTop w:val="0"/>
      <w:marBottom w:val="0"/>
      <w:divBdr>
        <w:top w:val="none" w:sz="0" w:space="0" w:color="auto"/>
        <w:left w:val="none" w:sz="0" w:space="0" w:color="auto"/>
        <w:bottom w:val="none" w:sz="0" w:space="0" w:color="auto"/>
        <w:right w:val="none" w:sz="0" w:space="0" w:color="auto"/>
      </w:divBdr>
    </w:div>
    <w:div w:id="383601104">
      <w:bodyDiv w:val="1"/>
      <w:marLeft w:val="0"/>
      <w:marRight w:val="0"/>
      <w:marTop w:val="0"/>
      <w:marBottom w:val="0"/>
      <w:divBdr>
        <w:top w:val="none" w:sz="0" w:space="0" w:color="auto"/>
        <w:left w:val="none" w:sz="0" w:space="0" w:color="auto"/>
        <w:bottom w:val="none" w:sz="0" w:space="0" w:color="auto"/>
        <w:right w:val="none" w:sz="0" w:space="0" w:color="auto"/>
      </w:divBdr>
    </w:div>
    <w:div w:id="384567354">
      <w:bodyDiv w:val="1"/>
      <w:marLeft w:val="0"/>
      <w:marRight w:val="0"/>
      <w:marTop w:val="0"/>
      <w:marBottom w:val="0"/>
      <w:divBdr>
        <w:top w:val="none" w:sz="0" w:space="0" w:color="auto"/>
        <w:left w:val="none" w:sz="0" w:space="0" w:color="auto"/>
        <w:bottom w:val="none" w:sz="0" w:space="0" w:color="auto"/>
        <w:right w:val="none" w:sz="0" w:space="0" w:color="auto"/>
      </w:divBdr>
    </w:div>
    <w:div w:id="384721434">
      <w:bodyDiv w:val="1"/>
      <w:marLeft w:val="0"/>
      <w:marRight w:val="0"/>
      <w:marTop w:val="0"/>
      <w:marBottom w:val="0"/>
      <w:divBdr>
        <w:top w:val="none" w:sz="0" w:space="0" w:color="auto"/>
        <w:left w:val="none" w:sz="0" w:space="0" w:color="auto"/>
        <w:bottom w:val="none" w:sz="0" w:space="0" w:color="auto"/>
        <w:right w:val="none" w:sz="0" w:space="0" w:color="auto"/>
      </w:divBdr>
    </w:div>
    <w:div w:id="385295389">
      <w:bodyDiv w:val="1"/>
      <w:marLeft w:val="0"/>
      <w:marRight w:val="0"/>
      <w:marTop w:val="0"/>
      <w:marBottom w:val="0"/>
      <w:divBdr>
        <w:top w:val="none" w:sz="0" w:space="0" w:color="auto"/>
        <w:left w:val="none" w:sz="0" w:space="0" w:color="auto"/>
        <w:bottom w:val="none" w:sz="0" w:space="0" w:color="auto"/>
        <w:right w:val="none" w:sz="0" w:space="0" w:color="auto"/>
      </w:divBdr>
    </w:div>
    <w:div w:id="385419859">
      <w:bodyDiv w:val="1"/>
      <w:marLeft w:val="0"/>
      <w:marRight w:val="0"/>
      <w:marTop w:val="0"/>
      <w:marBottom w:val="0"/>
      <w:divBdr>
        <w:top w:val="none" w:sz="0" w:space="0" w:color="auto"/>
        <w:left w:val="none" w:sz="0" w:space="0" w:color="auto"/>
        <w:bottom w:val="none" w:sz="0" w:space="0" w:color="auto"/>
        <w:right w:val="none" w:sz="0" w:space="0" w:color="auto"/>
      </w:divBdr>
    </w:div>
    <w:div w:id="385760652">
      <w:bodyDiv w:val="1"/>
      <w:marLeft w:val="0"/>
      <w:marRight w:val="0"/>
      <w:marTop w:val="0"/>
      <w:marBottom w:val="0"/>
      <w:divBdr>
        <w:top w:val="none" w:sz="0" w:space="0" w:color="auto"/>
        <w:left w:val="none" w:sz="0" w:space="0" w:color="auto"/>
        <w:bottom w:val="none" w:sz="0" w:space="0" w:color="auto"/>
        <w:right w:val="none" w:sz="0" w:space="0" w:color="auto"/>
      </w:divBdr>
    </w:div>
    <w:div w:id="386027359">
      <w:bodyDiv w:val="1"/>
      <w:marLeft w:val="0"/>
      <w:marRight w:val="0"/>
      <w:marTop w:val="0"/>
      <w:marBottom w:val="0"/>
      <w:divBdr>
        <w:top w:val="none" w:sz="0" w:space="0" w:color="auto"/>
        <w:left w:val="none" w:sz="0" w:space="0" w:color="auto"/>
        <w:bottom w:val="none" w:sz="0" w:space="0" w:color="auto"/>
        <w:right w:val="none" w:sz="0" w:space="0" w:color="auto"/>
      </w:divBdr>
    </w:div>
    <w:div w:id="386223490">
      <w:bodyDiv w:val="1"/>
      <w:marLeft w:val="0"/>
      <w:marRight w:val="0"/>
      <w:marTop w:val="0"/>
      <w:marBottom w:val="0"/>
      <w:divBdr>
        <w:top w:val="none" w:sz="0" w:space="0" w:color="auto"/>
        <w:left w:val="none" w:sz="0" w:space="0" w:color="auto"/>
        <w:bottom w:val="none" w:sz="0" w:space="0" w:color="auto"/>
        <w:right w:val="none" w:sz="0" w:space="0" w:color="auto"/>
      </w:divBdr>
    </w:div>
    <w:div w:id="386496913">
      <w:bodyDiv w:val="1"/>
      <w:marLeft w:val="0"/>
      <w:marRight w:val="0"/>
      <w:marTop w:val="0"/>
      <w:marBottom w:val="0"/>
      <w:divBdr>
        <w:top w:val="none" w:sz="0" w:space="0" w:color="auto"/>
        <w:left w:val="none" w:sz="0" w:space="0" w:color="auto"/>
        <w:bottom w:val="none" w:sz="0" w:space="0" w:color="auto"/>
        <w:right w:val="none" w:sz="0" w:space="0" w:color="auto"/>
      </w:divBdr>
    </w:div>
    <w:div w:id="386733204">
      <w:bodyDiv w:val="1"/>
      <w:marLeft w:val="0"/>
      <w:marRight w:val="0"/>
      <w:marTop w:val="0"/>
      <w:marBottom w:val="0"/>
      <w:divBdr>
        <w:top w:val="none" w:sz="0" w:space="0" w:color="auto"/>
        <w:left w:val="none" w:sz="0" w:space="0" w:color="auto"/>
        <w:bottom w:val="none" w:sz="0" w:space="0" w:color="auto"/>
        <w:right w:val="none" w:sz="0" w:space="0" w:color="auto"/>
      </w:divBdr>
    </w:div>
    <w:div w:id="386879380">
      <w:bodyDiv w:val="1"/>
      <w:marLeft w:val="0"/>
      <w:marRight w:val="0"/>
      <w:marTop w:val="0"/>
      <w:marBottom w:val="0"/>
      <w:divBdr>
        <w:top w:val="none" w:sz="0" w:space="0" w:color="auto"/>
        <w:left w:val="none" w:sz="0" w:space="0" w:color="auto"/>
        <w:bottom w:val="none" w:sz="0" w:space="0" w:color="auto"/>
        <w:right w:val="none" w:sz="0" w:space="0" w:color="auto"/>
      </w:divBdr>
    </w:div>
    <w:div w:id="387455419">
      <w:bodyDiv w:val="1"/>
      <w:marLeft w:val="0"/>
      <w:marRight w:val="0"/>
      <w:marTop w:val="0"/>
      <w:marBottom w:val="0"/>
      <w:divBdr>
        <w:top w:val="none" w:sz="0" w:space="0" w:color="auto"/>
        <w:left w:val="none" w:sz="0" w:space="0" w:color="auto"/>
        <w:bottom w:val="none" w:sz="0" w:space="0" w:color="auto"/>
        <w:right w:val="none" w:sz="0" w:space="0" w:color="auto"/>
      </w:divBdr>
    </w:div>
    <w:div w:id="387804182">
      <w:bodyDiv w:val="1"/>
      <w:marLeft w:val="0"/>
      <w:marRight w:val="0"/>
      <w:marTop w:val="0"/>
      <w:marBottom w:val="0"/>
      <w:divBdr>
        <w:top w:val="none" w:sz="0" w:space="0" w:color="auto"/>
        <w:left w:val="none" w:sz="0" w:space="0" w:color="auto"/>
        <w:bottom w:val="none" w:sz="0" w:space="0" w:color="auto"/>
        <w:right w:val="none" w:sz="0" w:space="0" w:color="auto"/>
      </w:divBdr>
    </w:div>
    <w:div w:id="388117621">
      <w:bodyDiv w:val="1"/>
      <w:marLeft w:val="0"/>
      <w:marRight w:val="0"/>
      <w:marTop w:val="0"/>
      <w:marBottom w:val="0"/>
      <w:divBdr>
        <w:top w:val="none" w:sz="0" w:space="0" w:color="auto"/>
        <w:left w:val="none" w:sz="0" w:space="0" w:color="auto"/>
        <w:bottom w:val="none" w:sz="0" w:space="0" w:color="auto"/>
        <w:right w:val="none" w:sz="0" w:space="0" w:color="auto"/>
      </w:divBdr>
    </w:div>
    <w:div w:id="388847295">
      <w:bodyDiv w:val="1"/>
      <w:marLeft w:val="0"/>
      <w:marRight w:val="0"/>
      <w:marTop w:val="0"/>
      <w:marBottom w:val="0"/>
      <w:divBdr>
        <w:top w:val="none" w:sz="0" w:space="0" w:color="auto"/>
        <w:left w:val="none" w:sz="0" w:space="0" w:color="auto"/>
        <w:bottom w:val="none" w:sz="0" w:space="0" w:color="auto"/>
        <w:right w:val="none" w:sz="0" w:space="0" w:color="auto"/>
      </w:divBdr>
    </w:div>
    <w:div w:id="388918984">
      <w:bodyDiv w:val="1"/>
      <w:marLeft w:val="0"/>
      <w:marRight w:val="0"/>
      <w:marTop w:val="0"/>
      <w:marBottom w:val="0"/>
      <w:divBdr>
        <w:top w:val="none" w:sz="0" w:space="0" w:color="auto"/>
        <w:left w:val="none" w:sz="0" w:space="0" w:color="auto"/>
        <w:bottom w:val="none" w:sz="0" w:space="0" w:color="auto"/>
        <w:right w:val="none" w:sz="0" w:space="0" w:color="auto"/>
      </w:divBdr>
    </w:div>
    <w:div w:id="389159583">
      <w:bodyDiv w:val="1"/>
      <w:marLeft w:val="0"/>
      <w:marRight w:val="0"/>
      <w:marTop w:val="0"/>
      <w:marBottom w:val="0"/>
      <w:divBdr>
        <w:top w:val="none" w:sz="0" w:space="0" w:color="auto"/>
        <w:left w:val="none" w:sz="0" w:space="0" w:color="auto"/>
        <w:bottom w:val="none" w:sz="0" w:space="0" w:color="auto"/>
        <w:right w:val="none" w:sz="0" w:space="0" w:color="auto"/>
      </w:divBdr>
    </w:div>
    <w:div w:id="389234684">
      <w:bodyDiv w:val="1"/>
      <w:marLeft w:val="0"/>
      <w:marRight w:val="0"/>
      <w:marTop w:val="0"/>
      <w:marBottom w:val="0"/>
      <w:divBdr>
        <w:top w:val="none" w:sz="0" w:space="0" w:color="auto"/>
        <w:left w:val="none" w:sz="0" w:space="0" w:color="auto"/>
        <w:bottom w:val="none" w:sz="0" w:space="0" w:color="auto"/>
        <w:right w:val="none" w:sz="0" w:space="0" w:color="auto"/>
      </w:divBdr>
    </w:div>
    <w:div w:id="389427196">
      <w:bodyDiv w:val="1"/>
      <w:marLeft w:val="0"/>
      <w:marRight w:val="0"/>
      <w:marTop w:val="0"/>
      <w:marBottom w:val="0"/>
      <w:divBdr>
        <w:top w:val="none" w:sz="0" w:space="0" w:color="auto"/>
        <w:left w:val="none" w:sz="0" w:space="0" w:color="auto"/>
        <w:bottom w:val="none" w:sz="0" w:space="0" w:color="auto"/>
        <w:right w:val="none" w:sz="0" w:space="0" w:color="auto"/>
      </w:divBdr>
    </w:div>
    <w:div w:id="389840311">
      <w:bodyDiv w:val="1"/>
      <w:marLeft w:val="0"/>
      <w:marRight w:val="0"/>
      <w:marTop w:val="0"/>
      <w:marBottom w:val="0"/>
      <w:divBdr>
        <w:top w:val="none" w:sz="0" w:space="0" w:color="auto"/>
        <w:left w:val="none" w:sz="0" w:space="0" w:color="auto"/>
        <w:bottom w:val="none" w:sz="0" w:space="0" w:color="auto"/>
        <w:right w:val="none" w:sz="0" w:space="0" w:color="auto"/>
      </w:divBdr>
    </w:div>
    <w:div w:id="389961151">
      <w:bodyDiv w:val="1"/>
      <w:marLeft w:val="0"/>
      <w:marRight w:val="0"/>
      <w:marTop w:val="0"/>
      <w:marBottom w:val="0"/>
      <w:divBdr>
        <w:top w:val="none" w:sz="0" w:space="0" w:color="auto"/>
        <w:left w:val="none" w:sz="0" w:space="0" w:color="auto"/>
        <w:bottom w:val="none" w:sz="0" w:space="0" w:color="auto"/>
        <w:right w:val="none" w:sz="0" w:space="0" w:color="auto"/>
      </w:divBdr>
    </w:div>
    <w:div w:id="390229771">
      <w:bodyDiv w:val="1"/>
      <w:marLeft w:val="0"/>
      <w:marRight w:val="0"/>
      <w:marTop w:val="0"/>
      <w:marBottom w:val="0"/>
      <w:divBdr>
        <w:top w:val="none" w:sz="0" w:space="0" w:color="auto"/>
        <w:left w:val="none" w:sz="0" w:space="0" w:color="auto"/>
        <w:bottom w:val="none" w:sz="0" w:space="0" w:color="auto"/>
        <w:right w:val="none" w:sz="0" w:space="0" w:color="auto"/>
      </w:divBdr>
    </w:div>
    <w:div w:id="390661833">
      <w:bodyDiv w:val="1"/>
      <w:marLeft w:val="0"/>
      <w:marRight w:val="0"/>
      <w:marTop w:val="0"/>
      <w:marBottom w:val="0"/>
      <w:divBdr>
        <w:top w:val="none" w:sz="0" w:space="0" w:color="auto"/>
        <w:left w:val="none" w:sz="0" w:space="0" w:color="auto"/>
        <w:bottom w:val="none" w:sz="0" w:space="0" w:color="auto"/>
        <w:right w:val="none" w:sz="0" w:space="0" w:color="auto"/>
      </w:divBdr>
    </w:div>
    <w:div w:id="390857918">
      <w:bodyDiv w:val="1"/>
      <w:marLeft w:val="0"/>
      <w:marRight w:val="0"/>
      <w:marTop w:val="0"/>
      <w:marBottom w:val="0"/>
      <w:divBdr>
        <w:top w:val="none" w:sz="0" w:space="0" w:color="auto"/>
        <w:left w:val="none" w:sz="0" w:space="0" w:color="auto"/>
        <w:bottom w:val="none" w:sz="0" w:space="0" w:color="auto"/>
        <w:right w:val="none" w:sz="0" w:space="0" w:color="auto"/>
      </w:divBdr>
    </w:div>
    <w:div w:id="391000617">
      <w:bodyDiv w:val="1"/>
      <w:marLeft w:val="0"/>
      <w:marRight w:val="0"/>
      <w:marTop w:val="0"/>
      <w:marBottom w:val="0"/>
      <w:divBdr>
        <w:top w:val="none" w:sz="0" w:space="0" w:color="auto"/>
        <w:left w:val="none" w:sz="0" w:space="0" w:color="auto"/>
        <w:bottom w:val="none" w:sz="0" w:space="0" w:color="auto"/>
        <w:right w:val="none" w:sz="0" w:space="0" w:color="auto"/>
      </w:divBdr>
    </w:div>
    <w:div w:id="391125313">
      <w:bodyDiv w:val="1"/>
      <w:marLeft w:val="0"/>
      <w:marRight w:val="0"/>
      <w:marTop w:val="0"/>
      <w:marBottom w:val="0"/>
      <w:divBdr>
        <w:top w:val="none" w:sz="0" w:space="0" w:color="auto"/>
        <w:left w:val="none" w:sz="0" w:space="0" w:color="auto"/>
        <w:bottom w:val="none" w:sz="0" w:space="0" w:color="auto"/>
        <w:right w:val="none" w:sz="0" w:space="0" w:color="auto"/>
      </w:divBdr>
    </w:div>
    <w:div w:id="392626913">
      <w:bodyDiv w:val="1"/>
      <w:marLeft w:val="0"/>
      <w:marRight w:val="0"/>
      <w:marTop w:val="0"/>
      <w:marBottom w:val="0"/>
      <w:divBdr>
        <w:top w:val="none" w:sz="0" w:space="0" w:color="auto"/>
        <w:left w:val="none" w:sz="0" w:space="0" w:color="auto"/>
        <w:bottom w:val="none" w:sz="0" w:space="0" w:color="auto"/>
        <w:right w:val="none" w:sz="0" w:space="0" w:color="auto"/>
      </w:divBdr>
    </w:div>
    <w:div w:id="393088865">
      <w:bodyDiv w:val="1"/>
      <w:marLeft w:val="0"/>
      <w:marRight w:val="0"/>
      <w:marTop w:val="0"/>
      <w:marBottom w:val="0"/>
      <w:divBdr>
        <w:top w:val="none" w:sz="0" w:space="0" w:color="auto"/>
        <w:left w:val="none" w:sz="0" w:space="0" w:color="auto"/>
        <w:bottom w:val="none" w:sz="0" w:space="0" w:color="auto"/>
        <w:right w:val="none" w:sz="0" w:space="0" w:color="auto"/>
      </w:divBdr>
    </w:div>
    <w:div w:id="393286039">
      <w:bodyDiv w:val="1"/>
      <w:marLeft w:val="0"/>
      <w:marRight w:val="0"/>
      <w:marTop w:val="0"/>
      <w:marBottom w:val="0"/>
      <w:divBdr>
        <w:top w:val="none" w:sz="0" w:space="0" w:color="auto"/>
        <w:left w:val="none" w:sz="0" w:space="0" w:color="auto"/>
        <w:bottom w:val="none" w:sz="0" w:space="0" w:color="auto"/>
        <w:right w:val="none" w:sz="0" w:space="0" w:color="auto"/>
      </w:divBdr>
    </w:div>
    <w:div w:id="393897775">
      <w:bodyDiv w:val="1"/>
      <w:marLeft w:val="0"/>
      <w:marRight w:val="0"/>
      <w:marTop w:val="0"/>
      <w:marBottom w:val="0"/>
      <w:divBdr>
        <w:top w:val="none" w:sz="0" w:space="0" w:color="auto"/>
        <w:left w:val="none" w:sz="0" w:space="0" w:color="auto"/>
        <w:bottom w:val="none" w:sz="0" w:space="0" w:color="auto"/>
        <w:right w:val="none" w:sz="0" w:space="0" w:color="auto"/>
      </w:divBdr>
    </w:div>
    <w:div w:id="394664232">
      <w:bodyDiv w:val="1"/>
      <w:marLeft w:val="0"/>
      <w:marRight w:val="0"/>
      <w:marTop w:val="0"/>
      <w:marBottom w:val="0"/>
      <w:divBdr>
        <w:top w:val="none" w:sz="0" w:space="0" w:color="auto"/>
        <w:left w:val="none" w:sz="0" w:space="0" w:color="auto"/>
        <w:bottom w:val="none" w:sz="0" w:space="0" w:color="auto"/>
        <w:right w:val="none" w:sz="0" w:space="0" w:color="auto"/>
      </w:divBdr>
    </w:div>
    <w:div w:id="394860595">
      <w:bodyDiv w:val="1"/>
      <w:marLeft w:val="0"/>
      <w:marRight w:val="0"/>
      <w:marTop w:val="0"/>
      <w:marBottom w:val="0"/>
      <w:divBdr>
        <w:top w:val="none" w:sz="0" w:space="0" w:color="auto"/>
        <w:left w:val="none" w:sz="0" w:space="0" w:color="auto"/>
        <w:bottom w:val="none" w:sz="0" w:space="0" w:color="auto"/>
        <w:right w:val="none" w:sz="0" w:space="0" w:color="auto"/>
      </w:divBdr>
    </w:div>
    <w:div w:id="395208764">
      <w:bodyDiv w:val="1"/>
      <w:marLeft w:val="0"/>
      <w:marRight w:val="0"/>
      <w:marTop w:val="0"/>
      <w:marBottom w:val="0"/>
      <w:divBdr>
        <w:top w:val="none" w:sz="0" w:space="0" w:color="auto"/>
        <w:left w:val="none" w:sz="0" w:space="0" w:color="auto"/>
        <w:bottom w:val="none" w:sz="0" w:space="0" w:color="auto"/>
        <w:right w:val="none" w:sz="0" w:space="0" w:color="auto"/>
      </w:divBdr>
    </w:div>
    <w:div w:id="395398800">
      <w:bodyDiv w:val="1"/>
      <w:marLeft w:val="0"/>
      <w:marRight w:val="0"/>
      <w:marTop w:val="0"/>
      <w:marBottom w:val="0"/>
      <w:divBdr>
        <w:top w:val="none" w:sz="0" w:space="0" w:color="auto"/>
        <w:left w:val="none" w:sz="0" w:space="0" w:color="auto"/>
        <w:bottom w:val="none" w:sz="0" w:space="0" w:color="auto"/>
        <w:right w:val="none" w:sz="0" w:space="0" w:color="auto"/>
      </w:divBdr>
    </w:div>
    <w:div w:id="395709148">
      <w:bodyDiv w:val="1"/>
      <w:marLeft w:val="0"/>
      <w:marRight w:val="0"/>
      <w:marTop w:val="0"/>
      <w:marBottom w:val="0"/>
      <w:divBdr>
        <w:top w:val="none" w:sz="0" w:space="0" w:color="auto"/>
        <w:left w:val="none" w:sz="0" w:space="0" w:color="auto"/>
        <w:bottom w:val="none" w:sz="0" w:space="0" w:color="auto"/>
        <w:right w:val="none" w:sz="0" w:space="0" w:color="auto"/>
      </w:divBdr>
    </w:div>
    <w:div w:id="395930752">
      <w:bodyDiv w:val="1"/>
      <w:marLeft w:val="0"/>
      <w:marRight w:val="0"/>
      <w:marTop w:val="0"/>
      <w:marBottom w:val="0"/>
      <w:divBdr>
        <w:top w:val="none" w:sz="0" w:space="0" w:color="auto"/>
        <w:left w:val="none" w:sz="0" w:space="0" w:color="auto"/>
        <w:bottom w:val="none" w:sz="0" w:space="0" w:color="auto"/>
        <w:right w:val="none" w:sz="0" w:space="0" w:color="auto"/>
      </w:divBdr>
    </w:div>
    <w:div w:id="396711428">
      <w:bodyDiv w:val="1"/>
      <w:marLeft w:val="0"/>
      <w:marRight w:val="0"/>
      <w:marTop w:val="0"/>
      <w:marBottom w:val="0"/>
      <w:divBdr>
        <w:top w:val="none" w:sz="0" w:space="0" w:color="auto"/>
        <w:left w:val="none" w:sz="0" w:space="0" w:color="auto"/>
        <w:bottom w:val="none" w:sz="0" w:space="0" w:color="auto"/>
        <w:right w:val="none" w:sz="0" w:space="0" w:color="auto"/>
      </w:divBdr>
    </w:div>
    <w:div w:id="396780282">
      <w:bodyDiv w:val="1"/>
      <w:marLeft w:val="0"/>
      <w:marRight w:val="0"/>
      <w:marTop w:val="0"/>
      <w:marBottom w:val="0"/>
      <w:divBdr>
        <w:top w:val="none" w:sz="0" w:space="0" w:color="auto"/>
        <w:left w:val="none" w:sz="0" w:space="0" w:color="auto"/>
        <w:bottom w:val="none" w:sz="0" w:space="0" w:color="auto"/>
        <w:right w:val="none" w:sz="0" w:space="0" w:color="auto"/>
      </w:divBdr>
    </w:div>
    <w:div w:id="397097829">
      <w:bodyDiv w:val="1"/>
      <w:marLeft w:val="0"/>
      <w:marRight w:val="0"/>
      <w:marTop w:val="0"/>
      <w:marBottom w:val="0"/>
      <w:divBdr>
        <w:top w:val="none" w:sz="0" w:space="0" w:color="auto"/>
        <w:left w:val="none" w:sz="0" w:space="0" w:color="auto"/>
        <w:bottom w:val="none" w:sz="0" w:space="0" w:color="auto"/>
        <w:right w:val="none" w:sz="0" w:space="0" w:color="auto"/>
      </w:divBdr>
    </w:div>
    <w:div w:id="397242651">
      <w:bodyDiv w:val="1"/>
      <w:marLeft w:val="0"/>
      <w:marRight w:val="0"/>
      <w:marTop w:val="0"/>
      <w:marBottom w:val="0"/>
      <w:divBdr>
        <w:top w:val="none" w:sz="0" w:space="0" w:color="auto"/>
        <w:left w:val="none" w:sz="0" w:space="0" w:color="auto"/>
        <w:bottom w:val="none" w:sz="0" w:space="0" w:color="auto"/>
        <w:right w:val="none" w:sz="0" w:space="0" w:color="auto"/>
      </w:divBdr>
    </w:div>
    <w:div w:id="398138488">
      <w:bodyDiv w:val="1"/>
      <w:marLeft w:val="0"/>
      <w:marRight w:val="0"/>
      <w:marTop w:val="0"/>
      <w:marBottom w:val="0"/>
      <w:divBdr>
        <w:top w:val="none" w:sz="0" w:space="0" w:color="auto"/>
        <w:left w:val="none" w:sz="0" w:space="0" w:color="auto"/>
        <w:bottom w:val="none" w:sz="0" w:space="0" w:color="auto"/>
        <w:right w:val="none" w:sz="0" w:space="0" w:color="auto"/>
      </w:divBdr>
    </w:div>
    <w:div w:id="398524895">
      <w:bodyDiv w:val="1"/>
      <w:marLeft w:val="0"/>
      <w:marRight w:val="0"/>
      <w:marTop w:val="0"/>
      <w:marBottom w:val="0"/>
      <w:divBdr>
        <w:top w:val="none" w:sz="0" w:space="0" w:color="auto"/>
        <w:left w:val="none" w:sz="0" w:space="0" w:color="auto"/>
        <w:bottom w:val="none" w:sz="0" w:space="0" w:color="auto"/>
        <w:right w:val="none" w:sz="0" w:space="0" w:color="auto"/>
      </w:divBdr>
    </w:div>
    <w:div w:id="398551373">
      <w:bodyDiv w:val="1"/>
      <w:marLeft w:val="0"/>
      <w:marRight w:val="0"/>
      <w:marTop w:val="0"/>
      <w:marBottom w:val="0"/>
      <w:divBdr>
        <w:top w:val="none" w:sz="0" w:space="0" w:color="auto"/>
        <w:left w:val="none" w:sz="0" w:space="0" w:color="auto"/>
        <w:bottom w:val="none" w:sz="0" w:space="0" w:color="auto"/>
        <w:right w:val="none" w:sz="0" w:space="0" w:color="auto"/>
      </w:divBdr>
    </w:div>
    <w:div w:id="398985064">
      <w:bodyDiv w:val="1"/>
      <w:marLeft w:val="0"/>
      <w:marRight w:val="0"/>
      <w:marTop w:val="0"/>
      <w:marBottom w:val="0"/>
      <w:divBdr>
        <w:top w:val="none" w:sz="0" w:space="0" w:color="auto"/>
        <w:left w:val="none" w:sz="0" w:space="0" w:color="auto"/>
        <w:bottom w:val="none" w:sz="0" w:space="0" w:color="auto"/>
        <w:right w:val="none" w:sz="0" w:space="0" w:color="auto"/>
      </w:divBdr>
    </w:div>
    <w:div w:id="398990191">
      <w:bodyDiv w:val="1"/>
      <w:marLeft w:val="0"/>
      <w:marRight w:val="0"/>
      <w:marTop w:val="0"/>
      <w:marBottom w:val="0"/>
      <w:divBdr>
        <w:top w:val="none" w:sz="0" w:space="0" w:color="auto"/>
        <w:left w:val="none" w:sz="0" w:space="0" w:color="auto"/>
        <w:bottom w:val="none" w:sz="0" w:space="0" w:color="auto"/>
        <w:right w:val="none" w:sz="0" w:space="0" w:color="auto"/>
      </w:divBdr>
    </w:div>
    <w:div w:id="399449521">
      <w:bodyDiv w:val="1"/>
      <w:marLeft w:val="0"/>
      <w:marRight w:val="0"/>
      <w:marTop w:val="0"/>
      <w:marBottom w:val="0"/>
      <w:divBdr>
        <w:top w:val="none" w:sz="0" w:space="0" w:color="auto"/>
        <w:left w:val="none" w:sz="0" w:space="0" w:color="auto"/>
        <w:bottom w:val="none" w:sz="0" w:space="0" w:color="auto"/>
        <w:right w:val="none" w:sz="0" w:space="0" w:color="auto"/>
      </w:divBdr>
    </w:div>
    <w:div w:id="399522768">
      <w:bodyDiv w:val="1"/>
      <w:marLeft w:val="0"/>
      <w:marRight w:val="0"/>
      <w:marTop w:val="0"/>
      <w:marBottom w:val="0"/>
      <w:divBdr>
        <w:top w:val="none" w:sz="0" w:space="0" w:color="auto"/>
        <w:left w:val="none" w:sz="0" w:space="0" w:color="auto"/>
        <w:bottom w:val="none" w:sz="0" w:space="0" w:color="auto"/>
        <w:right w:val="none" w:sz="0" w:space="0" w:color="auto"/>
      </w:divBdr>
    </w:div>
    <w:div w:id="399601842">
      <w:bodyDiv w:val="1"/>
      <w:marLeft w:val="0"/>
      <w:marRight w:val="0"/>
      <w:marTop w:val="0"/>
      <w:marBottom w:val="0"/>
      <w:divBdr>
        <w:top w:val="none" w:sz="0" w:space="0" w:color="auto"/>
        <w:left w:val="none" w:sz="0" w:space="0" w:color="auto"/>
        <w:bottom w:val="none" w:sz="0" w:space="0" w:color="auto"/>
        <w:right w:val="none" w:sz="0" w:space="0" w:color="auto"/>
      </w:divBdr>
    </w:div>
    <w:div w:id="400298718">
      <w:bodyDiv w:val="1"/>
      <w:marLeft w:val="0"/>
      <w:marRight w:val="0"/>
      <w:marTop w:val="0"/>
      <w:marBottom w:val="0"/>
      <w:divBdr>
        <w:top w:val="none" w:sz="0" w:space="0" w:color="auto"/>
        <w:left w:val="none" w:sz="0" w:space="0" w:color="auto"/>
        <w:bottom w:val="none" w:sz="0" w:space="0" w:color="auto"/>
        <w:right w:val="none" w:sz="0" w:space="0" w:color="auto"/>
      </w:divBdr>
    </w:div>
    <w:div w:id="400326043">
      <w:bodyDiv w:val="1"/>
      <w:marLeft w:val="0"/>
      <w:marRight w:val="0"/>
      <w:marTop w:val="0"/>
      <w:marBottom w:val="0"/>
      <w:divBdr>
        <w:top w:val="none" w:sz="0" w:space="0" w:color="auto"/>
        <w:left w:val="none" w:sz="0" w:space="0" w:color="auto"/>
        <w:bottom w:val="none" w:sz="0" w:space="0" w:color="auto"/>
        <w:right w:val="none" w:sz="0" w:space="0" w:color="auto"/>
      </w:divBdr>
    </w:div>
    <w:div w:id="400908492">
      <w:bodyDiv w:val="1"/>
      <w:marLeft w:val="0"/>
      <w:marRight w:val="0"/>
      <w:marTop w:val="0"/>
      <w:marBottom w:val="0"/>
      <w:divBdr>
        <w:top w:val="none" w:sz="0" w:space="0" w:color="auto"/>
        <w:left w:val="none" w:sz="0" w:space="0" w:color="auto"/>
        <w:bottom w:val="none" w:sz="0" w:space="0" w:color="auto"/>
        <w:right w:val="none" w:sz="0" w:space="0" w:color="auto"/>
      </w:divBdr>
    </w:div>
    <w:div w:id="400911798">
      <w:bodyDiv w:val="1"/>
      <w:marLeft w:val="0"/>
      <w:marRight w:val="0"/>
      <w:marTop w:val="0"/>
      <w:marBottom w:val="0"/>
      <w:divBdr>
        <w:top w:val="none" w:sz="0" w:space="0" w:color="auto"/>
        <w:left w:val="none" w:sz="0" w:space="0" w:color="auto"/>
        <w:bottom w:val="none" w:sz="0" w:space="0" w:color="auto"/>
        <w:right w:val="none" w:sz="0" w:space="0" w:color="auto"/>
      </w:divBdr>
    </w:div>
    <w:div w:id="401022111">
      <w:bodyDiv w:val="1"/>
      <w:marLeft w:val="0"/>
      <w:marRight w:val="0"/>
      <w:marTop w:val="0"/>
      <w:marBottom w:val="0"/>
      <w:divBdr>
        <w:top w:val="none" w:sz="0" w:space="0" w:color="auto"/>
        <w:left w:val="none" w:sz="0" w:space="0" w:color="auto"/>
        <w:bottom w:val="none" w:sz="0" w:space="0" w:color="auto"/>
        <w:right w:val="none" w:sz="0" w:space="0" w:color="auto"/>
      </w:divBdr>
    </w:div>
    <w:div w:id="401099446">
      <w:bodyDiv w:val="1"/>
      <w:marLeft w:val="0"/>
      <w:marRight w:val="0"/>
      <w:marTop w:val="0"/>
      <w:marBottom w:val="0"/>
      <w:divBdr>
        <w:top w:val="none" w:sz="0" w:space="0" w:color="auto"/>
        <w:left w:val="none" w:sz="0" w:space="0" w:color="auto"/>
        <w:bottom w:val="none" w:sz="0" w:space="0" w:color="auto"/>
        <w:right w:val="none" w:sz="0" w:space="0" w:color="auto"/>
      </w:divBdr>
    </w:div>
    <w:div w:id="401219129">
      <w:bodyDiv w:val="1"/>
      <w:marLeft w:val="0"/>
      <w:marRight w:val="0"/>
      <w:marTop w:val="0"/>
      <w:marBottom w:val="0"/>
      <w:divBdr>
        <w:top w:val="none" w:sz="0" w:space="0" w:color="auto"/>
        <w:left w:val="none" w:sz="0" w:space="0" w:color="auto"/>
        <w:bottom w:val="none" w:sz="0" w:space="0" w:color="auto"/>
        <w:right w:val="none" w:sz="0" w:space="0" w:color="auto"/>
      </w:divBdr>
    </w:div>
    <w:div w:id="401879137">
      <w:bodyDiv w:val="1"/>
      <w:marLeft w:val="0"/>
      <w:marRight w:val="0"/>
      <w:marTop w:val="0"/>
      <w:marBottom w:val="0"/>
      <w:divBdr>
        <w:top w:val="none" w:sz="0" w:space="0" w:color="auto"/>
        <w:left w:val="none" w:sz="0" w:space="0" w:color="auto"/>
        <w:bottom w:val="none" w:sz="0" w:space="0" w:color="auto"/>
        <w:right w:val="none" w:sz="0" w:space="0" w:color="auto"/>
      </w:divBdr>
    </w:div>
    <w:div w:id="402292455">
      <w:bodyDiv w:val="1"/>
      <w:marLeft w:val="0"/>
      <w:marRight w:val="0"/>
      <w:marTop w:val="0"/>
      <w:marBottom w:val="0"/>
      <w:divBdr>
        <w:top w:val="none" w:sz="0" w:space="0" w:color="auto"/>
        <w:left w:val="none" w:sz="0" w:space="0" w:color="auto"/>
        <w:bottom w:val="none" w:sz="0" w:space="0" w:color="auto"/>
        <w:right w:val="none" w:sz="0" w:space="0" w:color="auto"/>
      </w:divBdr>
    </w:div>
    <w:div w:id="402483082">
      <w:bodyDiv w:val="1"/>
      <w:marLeft w:val="0"/>
      <w:marRight w:val="0"/>
      <w:marTop w:val="0"/>
      <w:marBottom w:val="0"/>
      <w:divBdr>
        <w:top w:val="none" w:sz="0" w:space="0" w:color="auto"/>
        <w:left w:val="none" w:sz="0" w:space="0" w:color="auto"/>
        <w:bottom w:val="none" w:sz="0" w:space="0" w:color="auto"/>
        <w:right w:val="none" w:sz="0" w:space="0" w:color="auto"/>
      </w:divBdr>
    </w:div>
    <w:div w:id="402605960">
      <w:bodyDiv w:val="1"/>
      <w:marLeft w:val="0"/>
      <w:marRight w:val="0"/>
      <w:marTop w:val="0"/>
      <w:marBottom w:val="0"/>
      <w:divBdr>
        <w:top w:val="none" w:sz="0" w:space="0" w:color="auto"/>
        <w:left w:val="none" w:sz="0" w:space="0" w:color="auto"/>
        <w:bottom w:val="none" w:sz="0" w:space="0" w:color="auto"/>
        <w:right w:val="none" w:sz="0" w:space="0" w:color="auto"/>
      </w:divBdr>
    </w:div>
    <w:div w:id="403258405">
      <w:bodyDiv w:val="1"/>
      <w:marLeft w:val="0"/>
      <w:marRight w:val="0"/>
      <w:marTop w:val="0"/>
      <w:marBottom w:val="0"/>
      <w:divBdr>
        <w:top w:val="none" w:sz="0" w:space="0" w:color="auto"/>
        <w:left w:val="none" w:sz="0" w:space="0" w:color="auto"/>
        <w:bottom w:val="none" w:sz="0" w:space="0" w:color="auto"/>
        <w:right w:val="none" w:sz="0" w:space="0" w:color="auto"/>
      </w:divBdr>
    </w:div>
    <w:div w:id="403989485">
      <w:bodyDiv w:val="1"/>
      <w:marLeft w:val="0"/>
      <w:marRight w:val="0"/>
      <w:marTop w:val="0"/>
      <w:marBottom w:val="0"/>
      <w:divBdr>
        <w:top w:val="none" w:sz="0" w:space="0" w:color="auto"/>
        <w:left w:val="none" w:sz="0" w:space="0" w:color="auto"/>
        <w:bottom w:val="none" w:sz="0" w:space="0" w:color="auto"/>
        <w:right w:val="none" w:sz="0" w:space="0" w:color="auto"/>
      </w:divBdr>
    </w:div>
    <w:div w:id="404039220">
      <w:bodyDiv w:val="1"/>
      <w:marLeft w:val="0"/>
      <w:marRight w:val="0"/>
      <w:marTop w:val="0"/>
      <w:marBottom w:val="0"/>
      <w:divBdr>
        <w:top w:val="none" w:sz="0" w:space="0" w:color="auto"/>
        <w:left w:val="none" w:sz="0" w:space="0" w:color="auto"/>
        <w:bottom w:val="none" w:sz="0" w:space="0" w:color="auto"/>
        <w:right w:val="none" w:sz="0" w:space="0" w:color="auto"/>
      </w:divBdr>
    </w:div>
    <w:div w:id="404108610">
      <w:bodyDiv w:val="1"/>
      <w:marLeft w:val="0"/>
      <w:marRight w:val="0"/>
      <w:marTop w:val="0"/>
      <w:marBottom w:val="0"/>
      <w:divBdr>
        <w:top w:val="none" w:sz="0" w:space="0" w:color="auto"/>
        <w:left w:val="none" w:sz="0" w:space="0" w:color="auto"/>
        <w:bottom w:val="none" w:sz="0" w:space="0" w:color="auto"/>
        <w:right w:val="none" w:sz="0" w:space="0" w:color="auto"/>
      </w:divBdr>
    </w:div>
    <w:div w:id="404493260">
      <w:bodyDiv w:val="1"/>
      <w:marLeft w:val="0"/>
      <w:marRight w:val="0"/>
      <w:marTop w:val="0"/>
      <w:marBottom w:val="0"/>
      <w:divBdr>
        <w:top w:val="none" w:sz="0" w:space="0" w:color="auto"/>
        <w:left w:val="none" w:sz="0" w:space="0" w:color="auto"/>
        <w:bottom w:val="none" w:sz="0" w:space="0" w:color="auto"/>
        <w:right w:val="none" w:sz="0" w:space="0" w:color="auto"/>
      </w:divBdr>
    </w:div>
    <w:div w:id="405148054">
      <w:bodyDiv w:val="1"/>
      <w:marLeft w:val="0"/>
      <w:marRight w:val="0"/>
      <w:marTop w:val="0"/>
      <w:marBottom w:val="0"/>
      <w:divBdr>
        <w:top w:val="none" w:sz="0" w:space="0" w:color="auto"/>
        <w:left w:val="none" w:sz="0" w:space="0" w:color="auto"/>
        <w:bottom w:val="none" w:sz="0" w:space="0" w:color="auto"/>
        <w:right w:val="none" w:sz="0" w:space="0" w:color="auto"/>
      </w:divBdr>
    </w:div>
    <w:div w:id="405492450">
      <w:bodyDiv w:val="1"/>
      <w:marLeft w:val="0"/>
      <w:marRight w:val="0"/>
      <w:marTop w:val="0"/>
      <w:marBottom w:val="0"/>
      <w:divBdr>
        <w:top w:val="none" w:sz="0" w:space="0" w:color="auto"/>
        <w:left w:val="none" w:sz="0" w:space="0" w:color="auto"/>
        <w:bottom w:val="none" w:sz="0" w:space="0" w:color="auto"/>
        <w:right w:val="none" w:sz="0" w:space="0" w:color="auto"/>
      </w:divBdr>
    </w:div>
    <w:div w:id="405540317">
      <w:bodyDiv w:val="1"/>
      <w:marLeft w:val="0"/>
      <w:marRight w:val="0"/>
      <w:marTop w:val="0"/>
      <w:marBottom w:val="0"/>
      <w:divBdr>
        <w:top w:val="none" w:sz="0" w:space="0" w:color="auto"/>
        <w:left w:val="none" w:sz="0" w:space="0" w:color="auto"/>
        <w:bottom w:val="none" w:sz="0" w:space="0" w:color="auto"/>
        <w:right w:val="none" w:sz="0" w:space="0" w:color="auto"/>
      </w:divBdr>
    </w:div>
    <w:div w:id="405879934">
      <w:bodyDiv w:val="1"/>
      <w:marLeft w:val="0"/>
      <w:marRight w:val="0"/>
      <w:marTop w:val="0"/>
      <w:marBottom w:val="0"/>
      <w:divBdr>
        <w:top w:val="none" w:sz="0" w:space="0" w:color="auto"/>
        <w:left w:val="none" w:sz="0" w:space="0" w:color="auto"/>
        <w:bottom w:val="none" w:sz="0" w:space="0" w:color="auto"/>
        <w:right w:val="none" w:sz="0" w:space="0" w:color="auto"/>
      </w:divBdr>
    </w:div>
    <w:div w:id="406194581">
      <w:bodyDiv w:val="1"/>
      <w:marLeft w:val="0"/>
      <w:marRight w:val="0"/>
      <w:marTop w:val="0"/>
      <w:marBottom w:val="0"/>
      <w:divBdr>
        <w:top w:val="none" w:sz="0" w:space="0" w:color="auto"/>
        <w:left w:val="none" w:sz="0" w:space="0" w:color="auto"/>
        <w:bottom w:val="none" w:sz="0" w:space="0" w:color="auto"/>
        <w:right w:val="none" w:sz="0" w:space="0" w:color="auto"/>
      </w:divBdr>
    </w:div>
    <w:div w:id="406464020">
      <w:bodyDiv w:val="1"/>
      <w:marLeft w:val="0"/>
      <w:marRight w:val="0"/>
      <w:marTop w:val="0"/>
      <w:marBottom w:val="0"/>
      <w:divBdr>
        <w:top w:val="none" w:sz="0" w:space="0" w:color="auto"/>
        <w:left w:val="none" w:sz="0" w:space="0" w:color="auto"/>
        <w:bottom w:val="none" w:sz="0" w:space="0" w:color="auto"/>
        <w:right w:val="none" w:sz="0" w:space="0" w:color="auto"/>
      </w:divBdr>
    </w:div>
    <w:div w:id="407308314">
      <w:bodyDiv w:val="1"/>
      <w:marLeft w:val="0"/>
      <w:marRight w:val="0"/>
      <w:marTop w:val="0"/>
      <w:marBottom w:val="0"/>
      <w:divBdr>
        <w:top w:val="none" w:sz="0" w:space="0" w:color="auto"/>
        <w:left w:val="none" w:sz="0" w:space="0" w:color="auto"/>
        <w:bottom w:val="none" w:sz="0" w:space="0" w:color="auto"/>
        <w:right w:val="none" w:sz="0" w:space="0" w:color="auto"/>
      </w:divBdr>
    </w:div>
    <w:div w:id="409155214">
      <w:bodyDiv w:val="1"/>
      <w:marLeft w:val="0"/>
      <w:marRight w:val="0"/>
      <w:marTop w:val="0"/>
      <w:marBottom w:val="0"/>
      <w:divBdr>
        <w:top w:val="none" w:sz="0" w:space="0" w:color="auto"/>
        <w:left w:val="none" w:sz="0" w:space="0" w:color="auto"/>
        <w:bottom w:val="none" w:sz="0" w:space="0" w:color="auto"/>
        <w:right w:val="none" w:sz="0" w:space="0" w:color="auto"/>
      </w:divBdr>
    </w:div>
    <w:div w:id="409235754">
      <w:bodyDiv w:val="1"/>
      <w:marLeft w:val="0"/>
      <w:marRight w:val="0"/>
      <w:marTop w:val="0"/>
      <w:marBottom w:val="0"/>
      <w:divBdr>
        <w:top w:val="none" w:sz="0" w:space="0" w:color="auto"/>
        <w:left w:val="none" w:sz="0" w:space="0" w:color="auto"/>
        <w:bottom w:val="none" w:sz="0" w:space="0" w:color="auto"/>
        <w:right w:val="none" w:sz="0" w:space="0" w:color="auto"/>
      </w:divBdr>
    </w:div>
    <w:div w:id="409273142">
      <w:bodyDiv w:val="1"/>
      <w:marLeft w:val="0"/>
      <w:marRight w:val="0"/>
      <w:marTop w:val="0"/>
      <w:marBottom w:val="0"/>
      <w:divBdr>
        <w:top w:val="none" w:sz="0" w:space="0" w:color="auto"/>
        <w:left w:val="none" w:sz="0" w:space="0" w:color="auto"/>
        <w:bottom w:val="none" w:sz="0" w:space="0" w:color="auto"/>
        <w:right w:val="none" w:sz="0" w:space="0" w:color="auto"/>
      </w:divBdr>
    </w:div>
    <w:div w:id="409347577">
      <w:bodyDiv w:val="1"/>
      <w:marLeft w:val="0"/>
      <w:marRight w:val="0"/>
      <w:marTop w:val="0"/>
      <w:marBottom w:val="0"/>
      <w:divBdr>
        <w:top w:val="none" w:sz="0" w:space="0" w:color="auto"/>
        <w:left w:val="none" w:sz="0" w:space="0" w:color="auto"/>
        <w:bottom w:val="none" w:sz="0" w:space="0" w:color="auto"/>
        <w:right w:val="none" w:sz="0" w:space="0" w:color="auto"/>
      </w:divBdr>
    </w:div>
    <w:div w:id="409431032">
      <w:bodyDiv w:val="1"/>
      <w:marLeft w:val="0"/>
      <w:marRight w:val="0"/>
      <w:marTop w:val="0"/>
      <w:marBottom w:val="0"/>
      <w:divBdr>
        <w:top w:val="none" w:sz="0" w:space="0" w:color="auto"/>
        <w:left w:val="none" w:sz="0" w:space="0" w:color="auto"/>
        <w:bottom w:val="none" w:sz="0" w:space="0" w:color="auto"/>
        <w:right w:val="none" w:sz="0" w:space="0" w:color="auto"/>
      </w:divBdr>
    </w:div>
    <w:div w:id="409666255">
      <w:bodyDiv w:val="1"/>
      <w:marLeft w:val="0"/>
      <w:marRight w:val="0"/>
      <w:marTop w:val="0"/>
      <w:marBottom w:val="0"/>
      <w:divBdr>
        <w:top w:val="none" w:sz="0" w:space="0" w:color="auto"/>
        <w:left w:val="none" w:sz="0" w:space="0" w:color="auto"/>
        <w:bottom w:val="none" w:sz="0" w:space="0" w:color="auto"/>
        <w:right w:val="none" w:sz="0" w:space="0" w:color="auto"/>
      </w:divBdr>
    </w:div>
    <w:div w:id="409696111">
      <w:bodyDiv w:val="1"/>
      <w:marLeft w:val="0"/>
      <w:marRight w:val="0"/>
      <w:marTop w:val="0"/>
      <w:marBottom w:val="0"/>
      <w:divBdr>
        <w:top w:val="none" w:sz="0" w:space="0" w:color="auto"/>
        <w:left w:val="none" w:sz="0" w:space="0" w:color="auto"/>
        <w:bottom w:val="none" w:sz="0" w:space="0" w:color="auto"/>
        <w:right w:val="none" w:sz="0" w:space="0" w:color="auto"/>
      </w:divBdr>
    </w:div>
    <w:div w:id="409734411">
      <w:bodyDiv w:val="1"/>
      <w:marLeft w:val="0"/>
      <w:marRight w:val="0"/>
      <w:marTop w:val="0"/>
      <w:marBottom w:val="0"/>
      <w:divBdr>
        <w:top w:val="none" w:sz="0" w:space="0" w:color="auto"/>
        <w:left w:val="none" w:sz="0" w:space="0" w:color="auto"/>
        <w:bottom w:val="none" w:sz="0" w:space="0" w:color="auto"/>
        <w:right w:val="none" w:sz="0" w:space="0" w:color="auto"/>
      </w:divBdr>
    </w:div>
    <w:div w:id="410124394">
      <w:bodyDiv w:val="1"/>
      <w:marLeft w:val="0"/>
      <w:marRight w:val="0"/>
      <w:marTop w:val="0"/>
      <w:marBottom w:val="0"/>
      <w:divBdr>
        <w:top w:val="none" w:sz="0" w:space="0" w:color="auto"/>
        <w:left w:val="none" w:sz="0" w:space="0" w:color="auto"/>
        <w:bottom w:val="none" w:sz="0" w:space="0" w:color="auto"/>
        <w:right w:val="none" w:sz="0" w:space="0" w:color="auto"/>
      </w:divBdr>
    </w:div>
    <w:div w:id="410393546">
      <w:bodyDiv w:val="1"/>
      <w:marLeft w:val="0"/>
      <w:marRight w:val="0"/>
      <w:marTop w:val="0"/>
      <w:marBottom w:val="0"/>
      <w:divBdr>
        <w:top w:val="none" w:sz="0" w:space="0" w:color="auto"/>
        <w:left w:val="none" w:sz="0" w:space="0" w:color="auto"/>
        <w:bottom w:val="none" w:sz="0" w:space="0" w:color="auto"/>
        <w:right w:val="none" w:sz="0" w:space="0" w:color="auto"/>
      </w:divBdr>
    </w:div>
    <w:div w:id="410658716">
      <w:bodyDiv w:val="1"/>
      <w:marLeft w:val="0"/>
      <w:marRight w:val="0"/>
      <w:marTop w:val="0"/>
      <w:marBottom w:val="0"/>
      <w:divBdr>
        <w:top w:val="none" w:sz="0" w:space="0" w:color="auto"/>
        <w:left w:val="none" w:sz="0" w:space="0" w:color="auto"/>
        <w:bottom w:val="none" w:sz="0" w:space="0" w:color="auto"/>
        <w:right w:val="none" w:sz="0" w:space="0" w:color="auto"/>
      </w:divBdr>
    </w:div>
    <w:div w:id="411126688">
      <w:bodyDiv w:val="1"/>
      <w:marLeft w:val="0"/>
      <w:marRight w:val="0"/>
      <w:marTop w:val="0"/>
      <w:marBottom w:val="0"/>
      <w:divBdr>
        <w:top w:val="none" w:sz="0" w:space="0" w:color="auto"/>
        <w:left w:val="none" w:sz="0" w:space="0" w:color="auto"/>
        <w:bottom w:val="none" w:sz="0" w:space="0" w:color="auto"/>
        <w:right w:val="none" w:sz="0" w:space="0" w:color="auto"/>
      </w:divBdr>
    </w:div>
    <w:div w:id="411203183">
      <w:bodyDiv w:val="1"/>
      <w:marLeft w:val="0"/>
      <w:marRight w:val="0"/>
      <w:marTop w:val="0"/>
      <w:marBottom w:val="0"/>
      <w:divBdr>
        <w:top w:val="none" w:sz="0" w:space="0" w:color="auto"/>
        <w:left w:val="none" w:sz="0" w:space="0" w:color="auto"/>
        <w:bottom w:val="none" w:sz="0" w:space="0" w:color="auto"/>
        <w:right w:val="none" w:sz="0" w:space="0" w:color="auto"/>
      </w:divBdr>
    </w:div>
    <w:div w:id="411320336">
      <w:bodyDiv w:val="1"/>
      <w:marLeft w:val="0"/>
      <w:marRight w:val="0"/>
      <w:marTop w:val="0"/>
      <w:marBottom w:val="0"/>
      <w:divBdr>
        <w:top w:val="none" w:sz="0" w:space="0" w:color="auto"/>
        <w:left w:val="none" w:sz="0" w:space="0" w:color="auto"/>
        <w:bottom w:val="none" w:sz="0" w:space="0" w:color="auto"/>
        <w:right w:val="none" w:sz="0" w:space="0" w:color="auto"/>
      </w:divBdr>
    </w:div>
    <w:div w:id="411659828">
      <w:bodyDiv w:val="1"/>
      <w:marLeft w:val="0"/>
      <w:marRight w:val="0"/>
      <w:marTop w:val="0"/>
      <w:marBottom w:val="0"/>
      <w:divBdr>
        <w:top w:val="none" w:sz="0" w:space="0" w:color="auto"/>
        <w:left w:val="none" w:sz="0" w:space="0" w:color="auto"/>
        <w:bottom w:val="none" w:sz="0" w:space="0" w:color="auto"/>
        <w:right w:val="none" w:sz="0" w:space="0" w:color="auto"/>
      </w:divBdr>
    </w:div>
    <w:div w:id="411896040">
      <w:bodyDiv w:val="1"/>
      <w:marLeft w:val="0"/>
      <w:marRight w:val="0"/>
      <w:marTop w:val="0"/>
      <w:marBottom w:val="0"/>
      <w:divBdr>
        <w:top w:val="none" w:sz="0" w:space="0" w:color="auto"/>
        <w:left w:val="none" w:sz="0" w:space="0" w:color="auto"/>
        <w:bottom w:val="none" w:sz="0" w:space="0" w:color="auto"/>
        <w:right w:val="none" w:sz="0" w:space="0" w:color="auto"/>
      </w:divBdr>
    </w:div>
    <w:div w:id="411972253">
      <w:bodyDiv w:val="1"/>
      <w:marLeft w:val="0"/>
      <w:marRight w:val="0"/>
      <w:marTop w:val="0"/>
      <w:marBottom w:val="0"/>
      <w:divBdr>
        <w:top w:val="none" w:sz="0" w:space="0" w:color="auto"/>
        <w:left w:val="none" w:sz="0" w:space="0" w:color="auto"/>
        <w:bottom w:val="none" w:sz="0" w:space="0" w:color="auto"/>
        <w:right w:val="none" w:sz="0" w:space="0" w:color="auto"/>
      </w:divBdr>
    </w:div>
    <w:div w:id="411975742">
      <w:bodyDiv w:val="1"/>
      <w:marLeft w:val="0"/>
      <w:marRight w:val="0"/>
      <w:marTop w:val="0"/>
      <w:marBottom w:val="0"/>
      <w:divBdr>
        <w:top w:val="none" w:sz="0" w:space="0" w:color="auto"/>
        <w:left w:val="none" w:sz="0" w:space="0" w:color="auto"/>
        <w:bottom w:val="none" w:sz="0" w:space="0" w:color="auto"/>
        <w:right w:val="none" w:sz="0" w:space="0" w:color="auto"/>
      </w:divBdr>
    </w:div>
    <w:div w:id="412093583">
      <w:bodyDiv w:val="1"/>
      <w:marLeft w:val="0"/>
      <w:marRight w:val="0"/>
      <w:marTop w:val="0"/>
      <w:marBottom w:val="0"/>
      <w:divBdr>
        <w:top w:val="none" w:sz="0" w:space="0" w:color="auto"/>
        <w:left w:val="none" w:sz="0" w:space="0" w:color="auto"/>
        <w:bottom w:val="none" w:sz="0" w:space="0" w:color="auto"/>
        <w:right w:val="none" w:sz="0" w:space="0" w:color="auto"/>
      </w:divBdr>
    </w:div>
    <w:div w:id="412707805">
      <w:bodyDiv w:val="1"/>
      <w:marLeft w:val="0"/>
      <w:marRight w:val="0"/>
      <w:marTop w:val="0"/>
      <w:marBottom w:val="0"/>
      <w:divBdr>
        <w:top w:val="none" w:sz="0" w:space="0" w:color="auto"/>
        <w:left w:val="none" w:sz="0" w:space="0" w:color="auto"/>
        <w:bottom w:val="none" w:sz="0" w:space="0" w:color="auto"/>
        <w:right w:val="none" w:sz="0" w:space="0" w:color="auto"/>
      </w:divBdr>
    </w:div>
    <w:div w:id="412748293">
      <w:bodyDiv w:val="1"/>
      <w:marLeft w:val="0"/>
      <w:marRight w:val="0"/>
      <w:marTop w:val="0"/>
      <w:marBottom w:val="0"/>
      <w:divBdr>
        <w:top w:val="none" w:sz="0" w:space="0" w:color="auto"/>
        <w:left w:val="none" w:sz="0" w:space="0" w:color="auto"/>
        <w:bottom w:val="none" w:sz="0" w:space="0" w:color="auto"/>
        <w:right w:val="none" w:sz="0" w:space="0" w:color="auto"/>
      </w:divBdr>
    </w:div>
    <w:div w:id="412777034">
      <w:bodyDiv w:val="1"/>
      <w:marLeft w:val="0"/>
      <w:marRight w:val="0"/>
      <w:marTop w:val="0"/>
      <w:marBottom w:val="0"/>
      <w:divBdr>
        <w:top w:val="none" w:sz="0" w:space="0" w:color="auto"/>
        <w:left w:val="none" w:sz="0" w:space="0" w:color="auto"/>
        <w:bottom w:val="none" w:sz="0" w:space="0" w:color="auto"/>
        <w:right w:val="none" w:sz="0" w:space="0" w:color="auto"/>
      </w:divBdr>
    </w:div>
    <w:div w:id="414128430">
      <w:bodyDiv w:val="1"/>
      <w:marLeft w:val="0"/>
      <w:marRight w:val="0"/>
      <w:marTop w:val="0"/>
      <w:marBottom w:val="0"/>
      <w:divBdr>
        <w:top w:val="none" w:sz="0" w:space="0" w:color="auto"/>
        <w:left w:val="none" w:sz="0" w:space="0" w:color="auto"/>
        <w:bottom w:val="none" w:sz="0" w:space="0" w:color="auto"/>
        <w:right w:val="none" w:sz="0" w:space="0" w:color="auto"/>
      </w:divBdr>
    </w:div>
    <w:div w:id="414130066">
      <w:bodyDiv w:val="1"/>
      <w:marLeft w:val="0"/>
      <w:marRight w:val="0"/>
      <w:marTop w:val="0"/>
      <w:marBottom w:val="0"/>
      <w:divBdr>
        <w:top w:val="none" w:sz="0" w:space="0" w:color="auto"/>
        <w:left w:val="none" w:sz="0" w:space="0" w:color="auto"/>
        <w:bottom w:val="none" w:sz="0" w:space="0" w:color="auto"/>
        <w:right w:val="none" w:sz="0" w:space="0" w:color="auto"/>
      </w:divBdr>
    </w:div>
    <w:div w:id="414598181">
      <w:bodyDiv w:val="1"/>
      <w:marLeft w:val="0"/>
      <w:marRight w:val="0"/>
      <w:marTop w:val="0"/>
      <w:marBottom w:val="0"/>
      <w:divBdr>
        <w:top w:val="none" w:sz="0" w:space="0" w:color="auto"/>
        <w:left w:val="none" w:sz="0" w:space="0" w:color="auto"/>
        <w:bottom w:val="none" w:sz="0" w:space="0" w:color="auto"/>
        <w:right w:val="none" w:sz="0" w:space="0" w:color="auto"/>
      </w:divBdr>
    </w:div>
    <w:div w:id="414790676">
      <w:bodyDiv w:val="1"/>
      <w:marLeft w:val="0"/>
      <w:marRight w:val="0"/>
      <w:marTop w:val="0"/>
      <w:marBottom w:val="0"/>
      <w:divBdr>
        <w:top w:val="none" w:sz="0" w:space="0" w:color="auto"/>
        <w:left w:val="none" w:sz="0" w:space="0" w:color="auto"/>
        <w:bottom w:val="none" w:sz="0" w:space="0" w:color="auto"/>
        <w:right w:val="none" w:sz="0" w:space="0" w:color="auto"/>
      </w:divBdr>
    </w:div>
    <w:div w:id="415131143">
      <w:bodyDiv w:val="1"/>
      <w:marLeft w:val="0"/>
      <w:marRight w:val="0"/>
      <w:marTop w:val="0"/>
      <w:marBottom w:val="0"/>
      <w:divBdr>
        <w:top w:val="none" w:sz="0" w:space="0" w:color="auto"/>
        <w:left w:val="none" w:sz="0" w:space="0" w:color="auto"/>
        <w:bottom w:val="none" w:sz="0" w:space="0" w:color="auto"/>
        <w:right w:val="none" w:sz="0" w:space="0" w:color="auto"/>
      </w:divBdr>
    </w:div>
    <w:div w:id="415444326">
      <w:bodyDiv w:val="1"/>
      <w:marLeft w:val="0"/>
      <w:marRight w:val="0"/>
      <w:marTop w:val="0"/>
      <w:marBottom w:val="0"/>
      <w:divBdr>
        <w:top w:val="none" w:sz="0" w:space="0" w:color="auto"/>
        <w:left w:val="none" w:sz="0" w:space="0" w:color="auto"/>
        <w:bottom w:val="none" w:sz="0" w:space="0" w:color="auto"/>
        <w:right w:val="none" w:sz="0" w:space="0" w:color="auto"/>
      </w:divBdr>
    </w:div>
    <w:div w:id="415519831">
      <w:bodyDiv w:val="1"/>
      <w:marLeft w:val="0"/>
      <w:marRight w:val="0"/>
      <w:marTop w:val="0"/>
      <w:marBottom w:val="0"/>
      <w:divBdr>
        <w:top w:val="none" w:sz="0" w:space="0" w:color="auto"/>
        <w:left w:val="none" w:sz="0" w:space="0" w:color="auto"/>
        <w:bottom w:val="none" w:sz="0" w:space="0" w:color="auto"/>
        <w:right w:val="none" w:sz="0" w:space="0" w:color="auto"/>
      </w:divBdr>
    </w:div>
    <w:div w:id="416095291">
      <w:bodyDiv w:val="1"/>
      <w:marLeft w:val="0"/>
      <w:marRight w:val="0"/>
      <w:marTop w:val="0"/>
      <w:marBottom w:val="0"/>
      <w:divBdr>
        <w:top w:val="none" w:sz="0" w:space="0" w:color="auto"/>
        <w:left w:val="none" w:sz="0" w:space="0" w:color="auto"/>
        <w:bottom w:val="none" w:sz="0" w:space="0" w:color="auto"/>
        <w:right w:val="none" w:sz="0" w:space="0" w:color="auto"/>
      </w:divBdr>
    </w:div>
    <w:div w:id="416100044">
      <w:bodyDiv w:val="1"/>
      <w:marLeft w:val="0"/>
      <w:marRight w:val="0"/>
      <w:marTop w:val="0"/>
      <w:marBottom w:val="0"/>
      <w:divBdr>
        <w:top w:val="none" w:sz="0" w:space="0" w:color="auto"/>
        <w:left w:val="none" w:sz="0" w:space="0" w:color="auto"/>
        <w:bottom w:val="none" w:sz="0" w:space="0" w:color="auto"/>
        <w:right w:val="none" w:sz="0" w:space="0" w:color="auto"/>
      </w:divBdr>
    </w:div>
    <w:div w:id="416678407">
      <w:bodyDiv w:val="1"/>
      <w:marLeft w:val="0"/>
      <w:marRight w:val="0"/>
      <w:marTop w:val="0"/>
      <w:marBottom w:val="0"/>
      <w:divBdr>
        <w:top w:val="none" w:sz="0" w:space="0" w:color="auto"/>
        <w:left w:val="none" w:sz="0" w:space="0" w:color="auto"/>
        <w:bottom w:val="none" w:sz="0" w:space="0" w:color="auto"/>
        <w:right w:val="none" w:sz="0" w:space="0" w:color="auto"/>
      </w:divBdr>
    </w:div>
    <w:div w:id="416682281">
      <w:bodyDiv w:val="1"/>
      <w:marLeft w:val="0"/>
      <w:marRight w:val="0"/>
      <w:marTop w:val="0"/>
      <w:marBottom w:val="0"/>
      <w:divBdr>
        <w:top w:val="none" w:sz="0" w:space="0" w:color="auto"/>
        <w:left w:val="none" w:sz="0" w:space="0" w:color="auto"/>
        <w:bottom w:val="none" w:sz="0" w:space="0" w:color="auto"/>
        <w:right w:val="none" w:sz="0" w:space="0" w:color="auto"/>
      </w:divBdr>
    </w:div>
    <w:div w:id="417286364">
      <w:bodyDiv w:val="1"/>
      <w:marLeft w:val="0"/>
      <w:marRight w:val="0"/>
      <w:marTop w:val="0"/>
      <w:marBottom w:val="0"/>
      <w:divBdr>
        <w:top w:val="none" w:sz="0" w:space="0" w:color="auto"/>
        <w:left w:val="none" w:sz="0" w:space="0" w:color="auto"/>
        <w:bottom w:val="none" w:sz="0" w:space="0" w:color="auto"/>
        <w:right w:val="none" w:sz="0" w:space="0" w:color="auto"/>
      </w:divBdr>
    </w:div>
    <w:div w:id="417599952">
      <w:bodyDiv w:val="1"/>
      <w:marLeft w:val="0"/>
      <w:marRight w:val="0"/>
      <w:marTop w:val="0"/>
      <w:marBottom w:val="0"/>
      <w:divBdr>
        <w:top w:val="none" w:sz="0" w:space="0" w:color="auto"/>
        <w:left w:val="none" w:sz="0" w:space="0" w:color="auto"/>
        <w:bottom w:val="none" w:sz="0" w:space="0" w:color="auto"/>
        <w:right w:val="none" w:sz="0" w:space="0" w:color="auto"/>
      </w:divBdr>
    </w:div>
    <w:div w:id="418019482">
      <w:bodyDiv w:val="1"/>
      <w:marLeft w:val="0"/>
      <w:marRight w:val="0"/>
      <w:marTop w:val="0"/>
      <w:marBottom w:val="0"/>
      <w:divBdr>
        <w:top w:val="none" w:sz="0" w:space="0" w:color="auto"/>
        <w:left w:val="none" w:sz="0" w:space="0" w:color="auto"/>
        <w:bottom w:val="none" w:sz="0" w:space="0" w:color="auto"/>
        <w:right w:val="none" w:sz="0" w:space="0" w:color="auto"/>
      </w:divBdr>
    </w:div>
    <w:div w:id="418134773">
      <w:bodyDiv w:val="1"/>
      <w:marLeft w:val="0"/>
      <w:marRight w:val="0"/>
      <w:marTop w:val="0"/>
      <w:marBottom w:val="0"/>
      <w:divBdr>
        <w:top w:val="none" w:sz="0" w:space="0" w:color="auto"/>
        <w:left w:val="none" w:sz="0" w:space="0" w:color="auto"/>
        <w:bottom w:val="none" w:sz="0" w:space="0" w:color="auto"/>
        <w:right w:val="none" w:sz="0" w:space="0" w:color="auto"/>
      </w:divBdr>
    </w:div>
    <w:div w:id="418332398">
      <w:bodyDiv w:val="1"/>
      <w:marLeft w:val="0"/>
      <w:marRight w:val="0"/>
      <w:marTop w:val="0"/>
      <w:marBottom w:val="0"/>
      <w:divBdr>
        <w:top w:val="none" w:sz="0" w:space="0" w:color="auto"/>
        <w:left w:val="none" w:sz="0" w:space="0" w:color="auto"/>
        <w:bottom w:val="none" w:sz="0" w:space="0" w:color="auto"/>
        <w:right w:val="none" w:sz="0" w:space="0" w:color="auto"/>
      </w:divBdr>
    </w:div>
    <w:div w:id="418716662">
      <w:bodyDiv w:val="1"/>
      <w:marLeft w:val="0"/>
      <w:marRight w:val="0"/>
      <w:marTop w:val="0"/>
      <w:marBottom w:val="0"/>
      <w:divBdr>
        <w:top w:val="none" w:sz="0" w:space="0" w:color="auto"/>
        <w:left w:val="none" w:sz="0" w:space="0" w:color="auto"/>
        <w:bottom w:val="none" w:sz="0" w:space="0" w:color="auto"/>
        <w:right w:val="none" w:sz="0" w:space="0" w:color="auto"/>
      </w:divBdr>
    </w:div>
    <w:div w:id="419328652">
      <w:bodyDiv w:val="1"/>
      <w:marLeft w:val="0"/>
      <w:marRight w:val="0"/>
      <w:marTop w:val="0"/>
      <w:marBottom w:val="0"/>
      <w:divBdr>
        <w:top w:val="none" w:sz="0" w:space="0" w:color="auto"/>
        <w:left w:val="none" w:sz="0" w:space="0" w:color="auto"/>
        <w:bottom w:val="none" w:sz="0" w:space="0" w:color="auto"/>
        <w:right w:val="none" w:sz="0" w:space="0" w:color="auto"/>
      </w:divBdr>
    </w:div>
    <w:div w:id="420025692">
      <w:bodyDiv w:val="1"/>
      <w:marLeft w:val="0"/>
      <w:marRight w:val="0"/>
      <w:marTop w:val="0"/>
      <w:marBottom w:val="0"/>
      <w:divBdr>
        <w:top w:val="none" w:sz="0" w:space="0" w:color="auto"/>
        <w:left w:val="none" w:sz="0" w:space="0" w:color="auto"/>
        <w:bottom w:val="none" w:sz="0" w:space="0" w:color="auto"/>
        <w:right w:val="none" w:sz="0" w:space="0" w:color="auto"/>
      </w:divBdr>
    </w:div>
    <w:div w:id="420108583">
      <w:bodyDiv w:val="1"/>
      <w:marLeft w:val="0"/>
      <w:marRight w:val="0"/>
      <w:marTop w:val="0"/>
      <w:marBottom w:val="0"/>
      <w:divBdr>
        <w:top w:val="none" w:sz="0" w:space="0" w:color="auto"/>
        <w:left w:val="none" w:sz="0" w:space="0" w:color="auto"/>
        <w:bottom w:val="none" w:sz="0" w:space="0" w:color="auto"/>
        <w:right w:val="none" w:sz="0" w:space="0" w:color="auto"/>
      </w:divBdr>
    </w:div>
    <w:div w:id="420489241">
      <w:bodyDiv w:val="1"/>
      <w:marLeft w:val="0"/>
      <w:marRight w:val="0"/>
      <w:marTop w:val="0"/>
      <w:marBottom w:val="0"/>
      <w:divBdr>
        <w:top w:val="none" w:sz="0" w:space="0" w:color="auto"/>
        <w:left w:val="none" w:sz="0" w:space="0" w:color="auto"/>
        <w:bottom w:val="none" w:sz="0" w:space="0" w:color="auto"/>
        <w:right w:val="none" w:sz="0" w:space="0" w:color="auto"/>
      </w:divBdr>
    </w:div>
    <w:div w:id="421099335">
      <w:bodyDiv w:val="1"/>
      <w:marLeft w:val="0"/>
      <w:marRight w:val="0"/>
      <w:marTop w:val="0"/>
      <w:marBottom w:val="0"/>
      <w:divBdr>
        <w:top w:val="none" w:sz="0" w:space="0" w:color="auto"/>
        <w:left w:val="none" w:sz="0" w:space="0" w:color="auto"/>
        <w:bottom w:val="none" w:sz="0" w:space="0" w:color="auto"/>
        <w:right w:val="none" w:sz="0" w:space="0" w:color="auto"/>
      </w:divBdr>
    </w:div>
    <w:div w:id="421418285">
      <w:bodyDiv w:val="1"/>
      <w:marLeft w:val="0"/>
      <w:marRight w:val="0"/>
      <w:marTop w:val="0"/>
      <w:marBottom w:val="0"/>
      <w:divBdr>
        <w:top w:val="none" w:sz="0" w:space="0" w:color="auto"/>
        <w:left w:val="none" w:sz="0" w:space="0" w:color="auto"/>
        <w:bottom w:val="none" w:sz="0" w:space="0" w:color="auto"/>
        <w:right w:val="none" w:sz="0" w:space="0" w:color="auto"/>
      </w:divBdr>
    </w:div>
    <w:div w:id="421534192">
      <w:bodyDiv w:val="1"/>
      <w:marLeft w:val="0"/>
      <w:marRight w:val="0"/>
      <w:marTop w:val="0"/>
      <w:marBottom w:val="0"/>
      <w:divBdr>
        <w:top w:val="none" w:sz="0" w:space="0" w:color="auto"/>
        <w:left w:val="none" w:sz="0" w:space="0" w:color="auto"/>
        <w:bottom w:val="none" w:sz="0" w:space="0" w:color="auto"/>
        <w:right w:val="none" w:sz="0" w:space="0" w:color="auto"/>
      </w:divBdr>
    </w:div>
    <w:div w:id="421682218">
      <w:bodyDiv w:val="1"/>
      <w:marLeft w:val="0"/>
      <w:marRight w:val="0"/>
      <w:marTop w:val="0"/>
      <w:marBottom w:val="0"/>
      <w:divBdr>
        <w:top w:val="none" w:sz="0" w:space="0" w:color="auto"/>
        <w:left w:val="none" w:sz="0" w:space="0" w:color="auto"/>
        <w:bottom w:val="none" w:sz="0" w:space="0" w:color="auto"/>
        <w:right w:val="none" w:sz="0" w:space="0" w:color="auto"/>
      </w:divBdr>
    </w:div>
    <w:div w:id="421999409">
      <w:bodyDiv w:val="1"/>
      <w:marLeft w:val="0"/>
      <w:marRight w:val="0"/>
      <w:marTop w:val="0"/>
      <w:marBottom w:val="0"/>
      <w:divBdr>
        <w:top w:val="none" w:sz="0" w:space="0" w:color="auto"/>
        <w:left w:val="none" w:sz="0" w:space="0" w:color="auto"/>
        <w:bottom w:val="none" w:sz="0" w:space="0" w:color="auto"/>
        <w:right w:val="none" w:sz="0" w:space="0" w:color="auto"/>
      </w:divBdr>
    </w:div>
    <w:div w:id="422410003">
      <w:bodyDiv w:val="1"/>
      <w:marLeft w:val="0"/>
      <w:marRight w:val="0"/>
      <w:marTop w:val="0"/>
      <w:marBottom w:val="0"/>
      <w:divBdr>
        <w:top w:val="none" w:sz="0" w:space="0" w:color="auto"/>
        <w:left w:val="none" w:sz="0" w:space="0" w:color="auto"/>
        <w:bottom w:val="none" w:sz="0" w:space="0" w:color="auto"/>
        <w:right w:val="none" w:sz="0" w:space="0" w:color="auto"/>
      </w:divBdr>
    </w:div>
    <w:div w:id="422993389">
      <w:bodyDiv w:val="1"/>
      <w:marLeft w:val="0"/>
      <w:marRight w:val="0"/>
      <w:marTop w:val="0"/>
      <w:marBottom w:val="0"/>
      <w:divBdr>
        <w:top w:val="none" w:sz="0" w:space="0" w:color="auto"/>
        <w:left w:val="none" w:sz="0" w:space="0" w:color="auto"/>
        <w:bottom w:val="none" w:sz="0" w:space="0" w:color="auto"/>
        <w:right w:val="none" w:sz="0" w:space="0" w:color="auto"/>
      </w:divBdr>
    </w:div>
    <w:div w:id="423302932">
      <w:bodyDiv w:val="1"/>
      <w:marLeft w:val="0"/>
      <w:marRight w:val="0"/>
      <w:marTop w:val="0"/>
      <w:marBottom w:val="0"/>
      <w:divBdr>
        <w:top w:val="none" w:sz="0" w:space="0" w:color="auto"/>
        <w:left w:val="none" w:sz="0" w:space="0" w:color="auto"/>
        <w:bottom w:val="none" w:sz="0" w:space="0" w:color="auto"/>
        <w:right w:val="none" w:sz="0" w:space="0" w:color="auto"/>
      </w:divBdr>
    </w:div>
    <w:div w:id="423498540">
      <w:bodyDiv w:val="1"/>
      <w:marLeft w:val="0"/>
      <w:marRight w:val="0"/>
      <w:marTop w:val="0"/>
      <w:marBottom w:val="0"/>
      <w:divBdr>
        <w:top w:val="none" w:sz="0" w:space="0" w:color="auto"/>
        <w:left w:val="none" w:sz="0" w:space="0" w:color="auto"/>
        <w:bottom w:val="none" w:sz="0" w:space="0" w:color="auto"/>
        <w:right w:val="none" w:sz="0" w:space="0" w:color="auto"/>
      </w:divBdr>
    </w:div>
    <w:div w:id="424036345">
      <w:bodyDiv w:val="1"/>
      <w:marLeft w:val="0"/>
      <w:marRight w:val="0"/>
      <w:marTop w:val="0"/>
      <w:marBottom w:val="0"/>
      <w:divBdr>
        <w:top w:val="none" w:sz="0" w:space="0" w:color="auto"/>
        <w:left w:val="none" w:sz="0" w:space="0" w:color="auto"/>
        <w:bottom w:val="none" w:sz="0" w:space="0" w:color="auto"/>
        <w:right w:val="none" w:sz="0" w:space="0" w:color="auto"/>
      </w:divBdr>
    </w:div>
    <w:div w:id="425224239">
      <w:bodyDiv w:val="1"/>
      <w:marLeft w:val="0"/>
      <w:marRight w:val="0"/>
      <w:marTop w:val="0"/>
      <w:marBottom w:val="0"/>
      <w:divBdr>
        <w:top w:val="none" w:sz="0" w:space="0" w:color="auto"/>
        <w:left w:val="none" w:sz="0" w:space="0" w:color="auto"/>
        <w:bottom w:val="none" w:sz="0" w:space="0" w:color="auto"/>
        <w:right w:val="none" w:sz="0" w:space="0" w:color="auto"/>
      </w:divBdr>
    </w:div>
    <w:div w:id="425614110">
      <w:bodyDiv w:val="1"/>
      <w:marLeft w:val="0"/>
      <w:marRight w:val="0"/>
      <w:marTop w:val="0"/>
      <w:marBottom w:val="0"/>
      <w:divBdr>
        <w:top w:val="none" w:sz="0" w:space="0" w:color="auto"/>
        <w:left w:val="none" w:sz="0" w:space="0" w:color="auto"/>
        <w:bottom w:val="none" w:sz="0" w:space="0" w:color="auto"/>
        <w:right w:val="none" w:sz="0" w:space="0" w:color="auto"/>
      </w:divBdr>
    </w:div>
    <w:div w:id="425853137">
      <w:bodyDiv w:val="1"/>
      <w:marLeft w:val="0"/>
      <w:marRight w:val="0"/>
      <w:marTop w:val="0"/>
      <w:marBottom w:val="0"/>
      <w:divBdr>
        <w:top w:val="none" w:sz="0" w:space="0" w:color="auto"/>
        <w:left w:val="none" w:sz="0" w:space="0" w:color="auto"/>
        <w:bottom w:val="none" w:sz="0" w:space="0" w:color="auto"/>
        <w:right w:val="none" w:sz="0" w:space="0" w:color="auto"/>
      </w:divBdr>
    </w:div>
    <w:div w:id="426772266">
      <w:bodyDiv w:val="1"/>
      <w:marLeft w:val="0"/>
      <w:marRight w:val="0"/>
      <w:marTop w:val="0"/>
      <w:marBottom w:val="0"/>
      <w:divBdr>
        <w:top w:val="none" w:sz="0" w:space="0" w:color="auto"/>
        <w:left w:val="none" w:sz="0" w:space="0" w:color="auto"/>
        <w:bottom w:val="none" w:sz="0" w:space="0" w:color="auto"/>
        <w:right w:val="none" w:sz="0" w:space="0" w:color="auto"/>
      </w:divBdr>
    </w:div>
    <w:div w:id="427039363">
      <w:bodyDiv w:val="1"/>
      <w:marLeft w:val="0"/>
      <w:marRight w:val="0"/>
      <w:marTop w:val="0"/>
      <w:marBottom w:val="0"/>
      <w:divBdr>
        <w:top w:val="none" w:sz="0" w:space="0" w:color="auto"/>
        <w:left w:val="none" w:sz="0" w:space="0" w:color="auto"/>
        <w:bottom w:val="none" w:sz="0" w:space="0" w:color="auto"/>
        <w:right w:val="none" w:sz="0" w:space="0" w:color="auto"/>
      </w:divBdr>
    </w:div>
    <w:div w:id="427116057">
      <w:bodyDiv w:val="1"/>
      <w:marLeft w:val="0"/>
      <w:marRight w:val="0"/>
      <w:marTop w:val="0"/>
      <w:marBottom w:val="0"/>
      <w:divBdr>
        <w:top w:val="none" w:sz="0" w:space="0" w:color="auto"/>
        <w:left w:val="none" w:sz="0" w:space="0" w:color="auto"/>
        <w:bottom w:val="none" w:sz="0" w:space="0" w:color="auto"/>
        <w:right w:val="none" w:sz="0" w:space="0" w:color="auto"/>
      </w:divBdr>
    </w:div>
    <w:div w:id="427232615">
      <w:bodyDiv w:val="1"/>
      <w:marLeft w:val="0"/>
      <w:marRight w:val="0"/>
      <w:marTop w:val="0"/>
      <w:marBottom w:val="0"/>
      <w:divBdr>
        <w:top w:val="none" w:sz="0" w:space="0" w:color="auto"/>
        <w:left w:val="none" w:sz="0" w:space="0" w:color="auto"/>
        <w:bottom w:val="none" w:sz="0" w:space="0" w:color="auto"/>
        <w:right w:val="none" w:sz="0" w:space="0" w:color="auto"/>
      </w:divBdr>
    </w:div>
    <w:div w:id="428238350">
      <w:bodyDiv w:val="1"/>
      <w:marLeft w:val="0"/>
      <w:marRight w:val="0"/>
      <w:marTop w:val="0"/>
      <w:marBottom w:val="0"/>
      <w:divBdr>
        <w:top w:val="none" w:sz="0" w:space="0" w:color="auto"/>
        <w:left w:val="none" w:sz="0" w:space="0" w:color="auto"/>
        <w:bottom w:val="none" w:sz="0" w:space="0" w:color="auto"/>
        <w:right w:val="none" w:sz="0" w:space="0" w:color="auto"/>
      </w:divBdr>
    </w:div>
    <w:div w:id="428279957">
      <w:bodyDiv w:val="1"/>
      <w:marLeft w:val="0"/>
      <w:marRight w:val="0"/>
      <w:marTop w:val="0"/>
      <w:marBottom w:val="0"/>
      <w:divBdr>
        <w:top w:val="none" w:sz="0" w:space="0" w:color="auto"/>
        <w:left w:val="none" w:sz="0" w:space="0" w:color="auto"/>
        <w:bottom w:val="none" w:sz="0" w:space="0" w:color="auto"/>
        <w:right w:val="none" w:sz="0" w:space="0" w:color="auto"/>
      </w:divBdr>
    </w:div>
    <w:div w:id="428281458">
      <w:bodyDiv w:val="1"/>
      <w:marLeft w:val="0"/>
      <w:marRight w:val="0"/>
      <w:marTop w:val="0"/>
      <w:marBottom w:val="0"/>
      <w:divBdr>
        <w:top w:val="none" w:sz="0" w:space="0" w:color="auto"/>
        <w:left w:val="none" w:sz="0" w:space="0" w:color="auto"/>
        <w:bottom w:val="none" w:sz="0" w:space="0" w:color="auto"/>
        <w:right w:val="none" w:sz="0" w:space="0" w:color="auto"/>
      </w:divBdr>
    </w:div>
    <w:div w:id="429008929">
      <w:bodyDiv w:val="1"/>
      <w:marLeft w:val="0"/>
      <w:marRight w:val="0"/>
      <w:marTop w:val="0"/>
      <w:marBottom w:val="0"/>
      <w:divBdr>
        <w:top w:val="none" w:sz="0" w:space="0" w:color="auto"/>
        <w:left w:val="none" w:sz="0" w:space="0" w:color="auto"/>
        <w:bottom w:val="none" w:sz="0" w:space="0" w:color="auto"/>
        <w:right w:val="none" w:sz="0" w:space="0" w:color="auto"/>
      </w:divBdr>
    </w:div>
    <w:div w:id="429013402">
      <w:bodyDiv w:val="1"/>
      <w:marLeft w:val="0"/>
      <w:marRight w:val="0"/>
      <w:marTop w:val="0"/>
      <w:marBottom w:val="0"/>
      <w:divBdr>
        <w:top w:val="none" w:sz="0" w:space="0" w:color="auto"/>
        <w:left w:val="none" w:sz="0" w:space="0" w:color="auto"/>
        <w:bottom w:val="none" w:sz="0" w:space="0" w:color="auto"/>
        <w:right w:val="none" w:sz="0" w:space="0" w:color="auto"/>
      </w:divBdr>
    </w:div>
    <w:div w:id="429274667">
      <w:bodyDiv w:val="1"/>
      <w:marLeft w:val="0"/>
      <w:marRight w:val="0"/>
      <w:marTop w:val="0"/>
      <w:marBottom w:val="0"/>
      <w:divBdr>
        <w:top w:val="none" w:sz="0" w:space="0" w:color="auto"/>
        <w:left w:val="none" w:sz="0" w:space="0" w:color="auto"/>
        <w:bottom w:val="none" w:sz="0" w:space="0" w:color="auto"/>
        <w:right w:val="none" w:sz="0" w:space="0" w:color="auto"/>
      </w:divBdr>
    </w:div>
    <w:div w:id="429858804">
      <w:bodyDiv w:val="1"/>
      <w:marLeft w:val="0"/>
      <w:marRight w:val="0"/>
      <w:marTop w:val="0"/>
      <w:marBottom w:val="0"/>
      <w:divBdr>
        <w:top w:val="none" w:sz="0" w:space="0" w:color="auto"/>
        <w:left w:val="none" w:sz="0" w:space="0" w:color="auto"/>
        <w:bottom w:val="none" w:sz="0" w:space="0" w:color="auto"/>
        <w:right w:val="none" w:sz="0" w:space="0" w:color="auto"/>
      </w:divBdr>
    </w:div>
    <w:div w:id="429934850">
      <w:bodyDiv w:val="1"/>
      <w:marLeft w:val="0"/>
      <w:marRight w:val="0"/>
      <w:marTop w:val="0"/>
      <w:marBottom w:val="0"/>
      <w:divBdr>
        <w:top w:val="none" w:sz="0" w:space="0" w:color="auto"/>
        <w:left w:val="none" w:sz="0" w:space="0" w:color="auto"/>
        <w:bottom w:val="none" w:sz="0" w:space="0" w:color="auto"/>
        <w:right w:val="none" w:sz="0" w:space="0" w:color="auto"/>
      </w:divBdr>
    </w:div>
    <w:div w:id="430783274">
      <w:bodyDiv w:val="1"/>
      <w:marLeft w:val="0"/>
      <w:marRight w:val="0"/>
      <w:marTop w:val="0"/>
      <w:marBottom w:val="0"/>
      <w:divBdr>
        <w:top w:val="none" w:sz="0" w:space="0" w:color="auto"/>
        <w:left w:val="none" w:sz="0" w:space="0" w:color="auto"/>
        <w:bottom w:val="none" w:sz="0" w:space="0" w:color="auto"/>
        <w:right w:val="none" w:sz="0" w:space="0" w:color="auto"/>
      </w:divBdr>
    </w:div>
    <w:div w:id="431319322">
      <w:bodyDiv w:val="1"/>
      <w:marLeft w:val="0"/>
      <w:marRight w:val="0"/>
      <w:marTop w:val="0"/>
      <w:marBottom w:val="0"/>
      <w:divBdr>
        <w:top w:val="none" w:sz="0" w:space="0" w:color="auto"/>
        <w:left w:val="none" w:sz="0" w:space="0" w:color="auto"/>
        <w:bottom w:val="none" w:sz="0" w:space="0" w:color="auto"/>
        <w:right w:val="none" w:sz="0" w:space="0" w:color="auto"/>
      </w:divBdr>
    </w:div>
    <w:div w:id="431437149">
      <w:bodyDiv w:val="1"/>
      <w:marLeft w:val="0"/>
      <w:marRight w:val="0"/>
      <w:marTop w:val="0"/>
      <w:marBottom w:val="0"/>
      <w:divBdr>
        <w:top w:val="none" w:sz="0" w:space="0" w:color="auto"/>
        <w:left w:val="none" w:sz="0" w:space="0" w:color="auto"/>
        <w:bottom w:val="none" w:sz="0" w:space="0" w:color="auto"/>
        <w:right w:val="none" w:sz="0" w:space="0" w:color="auto"/>
      </w:divBdr>
    </w:div>
    <w:div w:id="431632716">
      <w:bodyDiv w:val="1"/>
      <w:marLeft w:val="0"/>
      <w:marRight w:val="0"/>
      <w:marTop w:val="0"/>
      <w:marBottom w:val="0"/>
      <w:divBdr>
        <w:top w:val="none" w:sz="0" w:space="0" w:color="auto"/>
        <w:left w:val="none" w:sz="0" w:space="0" w:color="auto"/>
        <w:bottom w:val="none" w:sz="0" w:space="0" w:color="auto"/>
        <w:right w:val="none" w:sz="0" w:space="0" w:color="auto"/>
      </w:divBdr>
    </w:div>
    <w:div w:id="431633186">
      <w:bodyDiv w:val="1"/>
      <w:marLeft w:val="0"/>
      <w:marRight w:val="0"/>
      <w:marTop w:val="0"/>
      <w:marBottom w:val="0"/>
      <w:divBdr>
        <w:top w:val="none" w:sz="0" w:space="0" w:color="auto"/>
        <w:left w:val="none" w:sz="0" w:space="0" w:color="auto"/>
        <w:bottom w:val="none" w:sz="0" w:space="0" w:color="auto"/>
        <w:right w:val="none" w:sz="0" w:space="0" w:color="auto"/>
      </w:divBdr>
    </w:div>
    <w:div w:id="431972750">
      <w:bodyDiv w:val="1"/>
      <w:marLeft w:val="0"/>
      <w:marRight w:val="0"/>
      <w:marTop w:val="0"/>
      <w:marBottom w:val="0"/>
      <w:divBdr>
        <w:top w:val="none" w:sz="0" w:space="0" w:color="auto"/>
        <w:left w:val="none" w:sz="0" w:space="0" w:color="auto"/>
        <w:bottom w:val="none" w:sz="0" w:space="0" w:color="auto"/>
        <w:right w:val="none" w:sz="0" w:space="0" w:color="auto"/>
      </w:divBdr>
    </w:div>
    <w:div w:id="431976007">
      <w:bodyDiv w:val="1"/>
      <w:marLeft w:val="0"/>
      <w:marRight w:val="0"/>
      <w:marTop w:val="0"/>
      <w:marBottom w:val="0"/>
      <w:divBdr>
        <w:top w:val="none" w:sz="0" w:space="0" w:color="auto"/>
        <w:left w:val="none" w:sz="0" w:space="0" w:color="auto"/>
        <w:bottom w:val="none" w:sz="0" w:space="0" w:color="auto"/>
        <w:right w:val="none" w:sz="0" w:space="0" w:color="auto"/>
      </w:divBdr>
    </w:div>
    <w:div w:id="432551907">
      <w:bodyDiv w:val="1"/>
      <w:marLeft w:val="0"/>
      <w:marRight w:val="0"/>
      <w:marTop w:val="0"/>
      <w:marBottom w:val="0"/>
      <w:divBdr>
        <w:top w:val="none" w:sz="0" w:space="0" w:color="auto"/>
        <w:left w:val="none" w:sz="0" w:space="0" w:color="auto"/>
        <w:bottom w:val="none" w:sz="0" w:space="0" w:color="auto"/>
        <w:right w:val="none" w:sz="0" w:space="0" w:color="auto"/>
      </w:divBdr>
    </w:div>
    <w:div w:id="432701037">
      <w:bodyDiv w:val="1"/>
      <w:marLeft w:val="0"/>
      <w:marRight w:val="0"/>
      <w:marTop w:val="0"/>
      <w:marBottom w:val="0"/>
      <w:divBdr>
        <w:top w:val="none" w:sz="0" w:space="0" w:color="auto"/>
        <w:left w:val="none" w:sz="0" w:space="0" w:color="auto"/>
        <w:bottom w:val="none" w:sz="0" w:space="0" w:color="auto"/>
        <w:right w:val="none" w:sz="0" w:space="0" w:color="auto"/>
      </w:divBdr>
    </w:div>
    <w:div w:id="433356500">
      <w:bodyDiv w:val="1"/>
      <w:marLeft w:val="0"/>
      <w:marRight w:val="0"/>
      <w:marTop w:val="0"/>
      <w:marBottom w:val="0"/>
      <w:divBdr>
        <w:top w:val="none" w:sz="0" w:space="0" w:color="auto"/>
        <w:left w:val="none" w:sz="0" w:space="0" w:color="auto"/>
        <w:bottom w:val="none" w:sz="0" w:space="0" w:color="auto"/>
        <w:right w:val="none" w:sz="0" w:space="0" w:color="auto"/>
      </w:divBdr>
    </w:div>
    <w:div w:id="433406930">
      <w:bodyDiv w:val="1"/>
      <w:marLeft w:val="0"/>
      <w:marRight w:val="0"/>
      <w:marTop w:val="0"/>
      <w:marBottom w:val="0"/>
      <w:divBdr>
        <w:top w:val="none" w:sz="0" w:space="0" w:color="auto"/>
        <w:left w:val="none" w:sz="0" w:space="0" w:color="auto"/>
        <w:bottom w:val="none" w:sz="0" w:space="0" w:color="auto"/>
        <w:right w:val="none" w:sz="0" w:space="0" w:color="auto"/>
      </w:divBdr>
    </w:div>
    <w:div w:id="434181462">
      <w:bodyDiv w:val="1"/>
      <w:marLeft w:val="0"/>
      <w:marRight w:val="0"/>
      <w:marTop w:val="0"/>
      <w:marBottom w:val="0"/>
      <w:divBdr>
        <w:top w:val="none" w:sz="0" w:space="0" w:color="auto"/>
        <w:left w:val="none" w:sz="0" w:space="0" w:color="auto"/>
        <w:bottom w:val="none" w:sz="0" w:space="0" w:color="auto"/>
        <w:right w:val="none" w:sz="0" w:space="0" w:color="auto"/>
      </w:divBdr>
    </w:div>
    <w:div w:id="434523529">
      <w:bodyDiv w:val="1"/>
      <w:marLeft w:val="0"/>
      <w:marRight w:val="0"/>
      <w:marTop w:val="0"/>
      <w:marBottom w:val="0"/>
      <w:divBdr>
        <w:top w:val="none" w:sz="0" w:space="0" w:color="auto"/>
        <w:left w:val="none" w:sz="0" w:space="0" w:color="auto"/>
        <w:bottom w:val="none" w:sz="0" w:space="0" w:color="auto"/>
        <w:right w:val="none" w:sz="0" w:space="0" w:color="auto"/>
      </w:divBdr>
    </w:div>
    <w:div w:id="435174113">
      <w:bodyDiv w:val="1"/>
      <w:marLeft w:val="0"/>
      <w:marRight w:val="0"/>
      <w:marTop w:val="0"/>
      <w:marBottom w:val="0"/>
      <w:divBdr>
        <w:top w:val="none" w:sz="0" w:space="0" w:color="auto"/>
        <w:left w:val="none" w:sz="0" w:space="0" w:color="auto"/>
        <w:bottom w:val="none" w:sz="0" w:space="0" w:color="auto"/>
        <w:right w:val="none" w:sz="0" w:space="0" w:color="auto"/>
      </w:divBdr>
    </w:div>
    <w:div w:id="435448464">
      <w:bodyDiv w:val="1"/>
      <w:marLeft w:val="0"/>
      <w:marRight w:val="0"/>
      <w:marTop w:val="0"/>
      <w:marBottom w:val="0"/>
      <w:divBdr>
        <w:top w:val="none" w:sz="0" w:space="0" w:color="auto"/>
        <w:left w:val="none" w:sz="0" w:space="0" w:color="auto"/>
        <w:bottom w:val="none" w:sz="0" w:space="0" w:color="auto"/>
        <w:right w:val="none" w:sz="0" w:space="0" w:color="auto"/>
      </w:divBdr>
    </w:div>
    <w:div w:id="435755758">
      <w:bodyDiv w:val="1"/>
      <w:marLeft w:val="0"/>
      <w:marRight w:val="0"/>
      <w:marTop w:val="0"/>
      <w:marBottom w:val="0"/>
      <w:divBdr>
        <w:top w:val="none" w:sz="0" w:space="0" w:color="auto"/>
        <w:left w:val="none" w:sz="0" w:space="0" w:color="auto"/>
        <w:bottom w:val="none" w:sz="0" w:space="0" w:color="auto"/>
        <w:right w:val="none" w:sz="0" w:space="0" w:color="auto"/>
      </w:divBdr>
    </w:div>
    <w:div w:id="436367742">
      <w:bodyDiv w:val="1"/>
      <w:marLeft w:val="0"/>
      <w:marRight w:val="0"/>
      <w:marTop w:val="0"/>
      <w:marBottom w:val="0"/>
      <w:divBdr>
        <w:top w:val="none" w:sz="0" w:space="0" w:color="auto"/>
        <w:left w:val="none" w:sz="0" w:space="0" w:color="auto"/>
        <w:bottom w:val="none" w:sz="0" w:space="0" w:color="auto"/>
        <w:right w:val="none" w:sz="0" w:space="0" w:color="auto"/>
      </w:divBdr>
    </w:div>
    <w:div w:id="436876643">
      <w:bodyDiv w:val="1"/>
      <w:marLeft w:val="0"/>
      <w:marRight w:val="0"/>
      <w:marTop w:val="0"/>
      <w:marBottom w:val="0"/>
      <w:divBdr>
        <w:top w:val="none" w:sz="0" w:space="0" w:color="auto"/>
        <w:left w:val="none" w:sz="0" w:space="0" w:color="auto"/>
        <w:bottom w:val="none" w:sz="0" w:space="0" w:color="auto"/>
        <w:right w:val="none" w:sz="0" w:space="0" w:color="auto"/>
      </w:divBdr>
    </w:div>
    <w:div w:id="436952122">
      <w:bodyDiv w:val="1"/>
      <w:marLeft w:val="0"/>
      <w:marRight w:val="0"/>
      <w:marTop w:val="0"/>
      <w:marBottom w:val="0"/>
      <w:divBdr>
        <w:top w:val="none" w:sz="0" w:space="0" w:color="auto"/>
        <w:left w:val="none" w:sz="0" w:space="0" w:color="auto"/>
        <w:bottom w:val="none" w:sz="0" w:space="0" w:color="auto"/>
        <w:right w:val="none" w:sz="0" w:space="0" w:color="auto"/>
      </w:divBdr>
    </w:div>
    <w:div w:id="437061736">
      <w:bodyDiv w:val="1"/>
      <w:marLeft w:val="0"/>
      <w:marRight w:val="0"/>
      <w:marTop w:val="0"/>
      <w:marBottom w:val="0"/>
      <w:divBdr>
        <w:top w:val="none" w:sz="0" w:space="0" w:color="auto"/>
        <w:left w:val="none" w:sz="0" w:space="0" w:color="auto"/>
        <w:bottom w:val="none" w:sz="0" w:space="0" w:color="auto"/>
        <w:right w:val="none" w:sz="0" w:space="0" w:color="auto"/>
      </w:divBdr>
    </w:div>
    <w:div w:id="437221930">
      <w:bodyDiv w:val="1"/>
      <w:marLeft w:val="0"/>
      <w:marRight w:val="0"/>
      <w:marTop w:val="0"/>
      <w:marBottom w:val="0"/>
      <w:divBdr>
        <w:top w:val="none" w:sz="0" w:space="0" w:color="auto"/>
        <w:left w:val="none" w:sz="0" w:space="0" w:color="auto"/>
        <w:bottom w:val="none" w:sz="0" w:space="0" w:color="auto"/>
        <w:right w:val="none" w:sz="0" w:space="0" w:color="auto"/>
      </w:divBdr>
    </w:div>
    <w:div w:id="437288614">
      <w:bodyDiv w:val="1"/>
      <w:marLeft w:val="0"/>
      <w:marRight w:val="0"/>
      <w:marTop w:val="0"/>
      <w:marBottom w:val="0"/>
      <w:divBdr>
        <w:top w:val="none" w:sz="0" w:space="0" w:color="auto"/>
        <w:left w:val="none" w:sz="0" w:space="0" w:color="auto"/>
        <w:bottom w:val="none" w:sz="0" w:space="0" w:color="auto"/>
        <w:right w:val="none" w:sz="0" w:space="0" w:color="auto"/>
      </w:divBdr>
    </w:div>
    <w:div w:id="437529257">
      <w:bodyDiv w:val="1"/>
      <w:marLeft w:val="0"/>
      <w:marRight w:val="0"/>
      <w:marTop w:val="0"/>
      <w:marBottom w:val="0"/>
      <w:divBdr>
        <w:top w:val="none" w:sz="0" w:space="0" w:color="auto"/>
        <w:left w:val="none" w:sz="0" w:space="0" w:color="auto"/>
        <w:bottom w:val="none" w:sz="0" w:space="0" w:color="auto"/>
        <w:right w:val="none" w:sz="0" w:space="0" w:color="auto"/>
      </w:divBdr>
    </w:div>
    <w:div w:id="437676089">
      <w:bodyDiv w:val="1"/>
      <w:marLeft w:val="0"/>
      <w:marRight w:val="0"/>
      <w:marTop w:val="0"/>
      <w:marBottom w:val="0"/>
      <w:divBdr>
        <w:top w:val="none" w:sz="0" w:space="0" w:color="auto"/>
        <w:left w:val="none" w:sz="0" w:space="0" w:color="auto"/>
        <w:bottom w:val="none" w:sz="0" w:space="0" w:color="auto"/>
        <w:right w:val="none" w:sz="0" w:space="0" w:color="auto"/>
      </w:divBdr>
    </w:div>
    <w:div w:id="437678035">
      <w:bodyDiv w:val="1"/>
      <w:marLeft w:val="0"/>
      <w:marRight w:val="0"/>
      <w:marTop w:val="0"/>
      <w:marBottom w:val="0"/>
      <w:divBdr>
        <w:top w:val="none" w:sz="0" w:space="0" w:color="auto"/>
        <w:left w:val="none" w:sz="0" w:space="0" w:color="auto"/>
        <w:bottom w:val="none" w:sz="0" w:space="0" w:color="auto"/>
        <w:right w:val="none" w:sz="0" w:space="0" w:color="auto"/>
      </w:divBdr>
    </w:div>
    <w:div w:id="437916351">
      <w:bodyDiv w:val="1"/>
      <w:marLeft w:val="0"/>
      <w:marRight w:val="0"/>
      <w:marTop w:val="0"/>
      <w:marBottom w:val="0"/>
      <w:divBdr>
        <w:top w:val="none" w:sz="0" w:space="0" w:color="auto"/>
        <w:left w:val="none" w:sz="0" w:space="0" w:color="auto"/>
        <w:bottom w:val="none" w:sz="0" w:space="0" w:color="auto"/>
        <w:right w:val="none" w:sz="0" w:space="0" w:color="auto"/>
      </w:divBdr>
    </w:div>
    <w:div w:id="437917422">
      <w:bodyDiv w:val="1"/>
      <w:marLeft w:val="0"/>
      <w:marRight w:val="0"/>
      <w:marTop w:val="0"/>
      <w:marBottom w:val="0"/>
      <w:divBdr>
        <w:top w:val="none" w:sz="0" w:space="0" w:color="auto"/>
        <w:left w:val="none" w:sz="0" w:space="0" w:color="auto"/>
        <w:bottom w:val="none" w:sz="0" w:space="0" w:color="auto"/>
        <w:right w:val="none" w:sz="0" w:space="0" w:color="auto"/>
      </w:divBdr>
    </w:div>
    <w:div w:id="437919562">
      <w:bodyDiv w:val="1"/>
      <w:marLeft w:val="0"/>
      <w:marRight w:val="0"/>
      <w:marTop w:val="0"/>
      <w:marBottom w:val="0"/>
      <w:divBdr>
        <w:top w:val="none" w:sz="0" w:space="0" w:color="auto"/>
        <w:left w:val="none" w:sz="0" w:space="0" w:color="auto"/>
        <w:bottom w:val="none" w:sz="0" w:space="0" w:color="auto"/>
        <w:right w:val="none" w:sz="0" w:space="0" w:color="auto"/>
      </w:divBdr>
    </w:div>
    <w:div w:id="438378336">
      <w:bodyDiv w:val="1"/>
      <w:marLeft w:val="0"/>
      <w:marRight w:val="0"/>
      <w:marTop w:val="0"/>
      <w:marBottom w:val="0"/>
      <w:divBdr>
        <w:top w:val="none" w:sz="0" w:space="0" w:color="auto"/>
        <w:left w:val="none" w:sz="0" w:space="0" w:color="auto"/>
        <w:bottom w:val="none" w:sz="0" w:space="0" w:color="auto"/>
        <w:right w:val="none" w:sz="0" w:space="0" w:color="auto"/>
      </w:divBdr>
    </w:div>
    <w:div w:id="438571848">
      <w:bodyDiv w:val="1"/>
      <w:marLeft w:val="0"/>
      <w:marRight w:val="0"/>
      <w:marTop w:val="0"/>
      <w:marBottom w:val="0"/>
      <w:divBdr>
        <w:top w:val="none" w:sz="0" w:space="0" w:color="auto"/>
        <w:left w:val="none" w:sz="0" w:space="0" w:color="auto"/>
        <w:bottom w:val="none" w:sz="0" w:space="0" w:color="auto"/>
        <w:right w:val="none" w:sz="0" w:space="0" w:color="auto"/>
      </w:divBdr>
    </w:div>
    <w:div w:id="438645471">
      <w:bodyDiv w:val="1"/>
      <w:marLeft w:val="0"/>
      <w:marRight w:val="0"/>
      <w:marTop w:val="0"/>
      <w:marBottom w:val="0"/>
      <w:divBdr>
        <w:top w:val="none" w:sz="0" w:space="0" w:color="auto"/>
        <w:left w:val="none" w:sz="0" w:space="0" w:color="auto"/>
        <w:bottom w:val="none" w:sz="0" w:space="0" w:color="auto"/>
        <w:right w:val="none" w:sz="0" w:space="0" w:color="auto"/>
      </w:divBdr>
    </w:div>
    <w:div w:id="439032802">
      <w:bodyDiv w:val="1"/>
      <w:marLeft w:val="0"/>
      <w:marRight w:val="0"/>
      <w:marTop w:val="0"/>
      <w:marBottom w:val="0"/>
      <w:divBdr>
        <w:top w:val="none" w:sz="0" w:space="0" w:color="auto"/>
        <w:left w:val="none" w:sz="0" w:space="0" w:color="auto"/>
        <w:bottom w:val="none" w:sz="0" w:space="0" w:color="auto"/>
        <w:right w:val="none" w:sz="0" w:space="0" w:color="auto"/>
      </w:divBdr>
    </w:div>
    <w:div w:id="439103379">
      <w:bodyDiv w:val="1"/>
      <w:marLeft w:val="0"/>
      <w:marRight w:val="0"/>
      <w:marTop w:val="0"/>
      <w:marBottom w:val="0"/>
      <w:divBdr>
        <w:top w:val="none" w:sz="0" w:space="0" w:color="auto"/>
        <w:left w:val="none" w:sz="0" w:space="0" w:color="auto"/>
        <w:bottom w:val="none" w:sz="0" w:space="0" w:color="auto"/>
        <w:right w:val="none" w:sz="0" w:space="0" w:color="auto"/>
      </w:divBdr>
    </w:div>
    <w:div w:id="440343658">
      <w:bodyDiv w:val="1"/>
      <w:marLeft w:val="0"/>
      <w:marRight w:val="0"/>
      <w:marTop w:val="0"/>
      <w:marBottom w:val="0"/>
      <w:divBdr>
        <w:top w:val="none" w:sz="0" w:space="0" w:color="auto"/>
        <w:left w:val="none" w:sz="0" w:space="0" w:color="auto"/>
        <w:bottom w:val="none" w:sz="0" w:space="0" w:color="auto"/>
        <w:right w:val="none" w:sz="0" w:space="0" w:color="auto"/>
      </w:divBdr>
    </w:div>
    <w:div w:id="440998696">
      <w:bodyDiv w:val="1"/>
      <w:marLeft w:val="0"/>
      <w:marRight w:val="0"/>
      <w:marTop w:val="0"/>
      <w:marBottom w:val="0"/>
      <w:divBdr>
        <w:top w:val="none" w:sz="0" w:space="0" w:color="auto"/>
        <w:left w:val="none" w:sz="0" w:space="0" w:color="auto"/>
        <w:bottom w:val="none" w:sz="0" w:space="0" w:color="auto"/>
        <w:right w:val="none" w:sz="0" w:space="0" w:color="auto"/>
      </w:divBdr>
    </w:div>
    <w:div w:id="441388568">
      <w:bodyDiv w:val="1"/>
      <w:marLeft w:val="0"/>
      <w:marRight w:val="0"/>
      <w:marTop w:val="0"/>
      <w:marBottom w:val="0"/>
      <w:divBdr>
        <w:top w:val="none" w:sz="0" w:space="0" w:color="auto"/>
        <w:left w:val="none" w:sz="0" w:space="0" w:color="auto"/>
        <w:bottom w:val="none" w:sz="0" w:space="0" w:color="auto"/>
        <w:right w:val="none" w:sz="0" w:space="0" w:color="auto"/>
      </w:divBdr>
    </w:div>
    <w:div w:id="441657574">
      <w:bodyDiv w:val="1"/>
      <w:marLeft w:val="0"/>
      <w:marRight w:val="0"/>
      <w:marTop w:val="0"/>
      <w:marBottom w:val="0"/>
      <w:divBdr>
        <w:top w:val="none" w:sz="0" w:space="0" w:color="auto"/>
        <w:left w:val="none" w:sz="0" w:space="0" w:color="auto"/>
        <w:bottom w:val="none" w:sz="0" w:space="0" w:color="auto"/>
        <w:right w:val="none" w:sz="0" w:space="0" w:color="auto"/>
      </w:divBdr>
    </w:div>
    <w:div w:id="442041070">
      <w:bodyDiv w:val="1"/>
      <w:marLeft w:val="0"/>
      <w:marRight w:val="0"/>
      <w:marTop w:val="0"/>
      <w:marBottom w:val="0"/>
      <w:divBdr>
        <w:top w:val="none" w:sz="0" w:space="0" w:color="auto"/>
        <w:left w:val="none" w:sz="0" w:space="0" w:color="auto"/>
        <w:bottom w:val="none" w:sz="0" w:space="0" w:color="auto"/>
        <w:right w:val="none" w:sz="0" w:space="0" w:color="auto"/>
      </w:divBdr>
    </w:div>
    <w:div w:id="442462643">
      <w:bodyDiv w:val="1"/>
      <w:marLeft w:val="0"/>
      <w:marRight w:val="0"/>
      <w:marTop w:val="0"/>
      <w:marBottom w:val="0"/>
      <w:divBdr>
        <w:top w:val="none" w:sz="0" w:space="0" w:color="auto"/>
        <w:left w:val="none" w:sz="0" w:space="0" w:color="auto"/>
        <w:bottom w:val="none" w:sz="0" w:space="0" w:color="auto"/>
        <w:right w:val="none" w:sz="0" w:space="0" w:color="auto"/>
      </w:divBdr>
    </w:div>
    <w:div w:id="442499429">
      <w:bodyDiv w:val="1"/>
      <w:marLeft w:val="0"/>
      <w:marRight w:val="0"/>
      <w:marTop w:val="0"/>
      <w:marBottom w:val="0"/>
      <w:divBdr>
        <w:top w:val="none" w:sz="0" w:space="0" w:color="auto"/>
        <w:left w:val="none" w:sz="0" w:space="0" w:color="auto"/>
        <w:bottom w:val="none" w:sz="0" w:space="0" w:color="auto"/>
        <w:right w:val="none" w:sz="0" w:space="0" w:color="auto"/>
      </w:divBdr>
    </w:div>
    <w:div w:id="442649996">
      <w:bodyDiv w:val="1"/>
      <w:marLeft w:val="0"/>
      <w:marRight w:val="0"/>
      <w:marTop w:val="0"/>
      <w:marBottom w:val="0"/>
      <w:divBdr>
        <w:top w:val="none" w:sz="0" w:space="0" w:color="auto"/>
        <w:left w:val="none" w:sz="0" w:space="0" w:color="auto"/>
        <w:bottom w:val="none" w:sz="0" w:space="0" w:color="auto"/>
        <w:right w:val="none" w:sz="0" w:space="0" w:color="auto"/>
      </w:divBdr>
    </w:div>
    <w:div w:id="442652643">
      <w:bodyDiv w:val="1"/>
      <w:marLeft w:val="0"/>
      <w:marRight w:val="0"/>
      <w:marTop w:val="0"/>
      <w:marBottom w:val="0"/>
      <w:divBdr>
        <w:top w:val="none" w:sz="0" w:space="0" w:color="auto"/>
        <w:left w:val="none" w:sz="0" w:space="0" w:color="auto"/>
        <w:bottom w:val="none" w:sz="0" w:space="0" w:color="auto"/>
        <w:right w:val="none" w:sz="0" w:space="0" w:color="auto"/>
      </w:divBdr>
    </w:div>
    <w:div w:id="442726513">
      <w:bodyDiv w:val="1"/>
      <w:marLeft w:val="0"/>
      <w:marRight w:val="0"/>
      <w:marTop w:val="0"/>
      <w:marBottom w:val="0"/>
      <w:divBdr>
        <w:top w:val="none" w:sz="0" w:space="0" w:color="auto"/>
        <w:left w:val="none" w:sz="0" w:space="0" w:color="auto"/>
        <w:bottom w:val="none" w:sz="0" w:space="0" w:color="auto"/>
        <w:right w:val="none" w:sz="0" w:space="0" w:color="auto"/>
      </w:divBdr>
    </w:div>
    <w:div w:id="442774850">
      <w:bodyDiv w:val="1"/>
      <w:marLeft w:val="0"/>
      <w:marRight w:val="0"/>
      <w:marTop w:val="0"/>
      <w:marBottom w:val="0"/>
      <w:divBdr>
        <w:top w:val="none" w:sz="0" w:space="0" w:color="auto"/>
        <w:left w:val="none" w:sz="0" w:space="0" w:color="auto"/>
        <w:bottom w:val="none" w:sz="0" w:space="0" w:color="auto"/>
        <w:right w:val="none" w:sz="0" w:space="0" w:color="auto"/>
      </w:divBdr>
    </w:div>
    <w:div w:id="442849102">
      <w:bodyDiv w:val="1"/>
      <w:marLeft w:val="0"/>
      <w:marRight w:val="0"/>
      <w:marTop w:val="0"/>
      <w:marBottom w:val="0"/>
      <w:divBdr>
        <w:top w:val="none" w:sz="0" w:space="0" w:color="auto"/>
        <w:left w:val="none" w:sz="0" w:space="0" w:color="auto"/>
        <w:bottom w:val="none" w:sz="0" w:space="0" w:color="auto"/>
        <w:right w:val="none" w:sz="0" w:space="0" w:color="auto"/>
      </w:divBdr>
    </w:div>
    <w:div w:id="443353999">
      <w:bodyDiv w:val="1"/>
      <w:marLeft w:val="0"/>
      <w:marRight w:val="0"/>
      <w:marTop w:val="0"/>
      <w:marBottom w:val="0"/>
      <w:divBdr>
        <w:top w:val="none" w:sz="0" w:space="0" w:color="auto"/>
        <w:left w:val="none" w:sz="0" w:space="0" w:color="auto"/>
        <w:bottom w:val="none" w:sz="0" w:space="0" w:color="auto"/>
        <w:right w:val="none" w:sz="0" w:space="0" w:color="auto"/>
      </w:divBdr>
    </w:div>
    <w:div w:id="443887338">
      <w:bodyDiv w:val="1"/>
      <w:marLeft w:val="0"/>
      <w:marRight w:val="0"/>
      <w:marTop w:val="0"/>
      <w:marBottom w:val="0"/>
      <w:divBdr>
        <w:top w:val="none" w:sz="0" w:space="0" w:color="auto"/>
        <w:left w:val="none" w:sz="0" w:space="0" w:color="auto"/>
        <w:bottom w:val="none" w:sz="0" w:space="0" w:color="auto"/>
        <w:right w:val="none" w:sz="0" w:space="0" w:color="auto"/>
      </w:divBdr>
    </w:div>
    <w:div w:id="443967673">
      <w:bodyDiv w:val="1"/>
      <w:marLeft w:val="0"/>
      <w:marRight w:val="0"/>
      <w:marTop w:val="0"/>
      <w:marBottom w:val="0"/>
      <w:divBdr>
        <w:top w:val="none" w:sz="0" w:space="0" w:color="auto"/>
        <w:left w:val="none" w:sz="0" w:space="0" w:color="auto"/>
        <w:bottom w:val="none" w:sz="0" w:space="0" w:color="auto"/>
        <w:right w:val="none" w:sz="0" w:space="0" w:color="auto"/>
      </w:divBdr>
    </w:div>
    <w:div w:id="444235649">
      <w:bodyDiv w:val="1"/>
      <w:marLeft w:val="0"/>
      <w:marRight w:val="0"/>
      <w:marTop w:val="0"/>
      <w:marBottom w:val="0"/>
      <w:divBdr>
        <w:top w:val="none" w:sz="0" w:space="0" w:color="auto"/>
        <w:left w:val="none" w:sz="0" w:space="0" w:color="auto"/>
        <w:bottom w:val="none" w:sz="0" w:space="0" w:color="auto"/>
        <w:right w:val="none" w:sz="0" w:space="0" w:color="auto"/>
      </w:divBdr>
    </w:div>
    <w:div w:id="444352562">
      <w:bodyDiv w:val="1"/>
      <w:marLeft w:val="0"/>
      <w:marRight w:val="0"/>
      <w:marTop w:val="0"/>
      <w:marBottom w:val="0"/>
      <w:divBdr>
        <w:top w:val="none" w:sz="0" w:space="0" w:color="auto"/>
        <w:left w:val="none" w:sz="0" w:space="0" w:color="auto"/>
        <w:bottom w:val="none" w:sz="0" w:space="0" w:color="auto"/>
        <w:right w:val="none" w:sz="0" w:space="0" w:color="auto"/>
      </w:divBdr>
    </w:div>
    <w:div w:id="444421688">
      <w:bodyDiv w:val="1"/>
      <w:marLeft w:val="0"/>
      <w:marRight w:val="0"/>
      <w:marTop w:val="0"/>
      <w:marBottom w:val="0"/>
      <w:divBdr>
        <w:top w:val="none" w:sz="0" w:space="0" w:color="auto"/>
        <w:left w:val="none" w:sz="0" w:space="0" w:color="auto"/>
        <w:bottom w:val="none" w:sz="0" w:space="0" w:color="auto"/>
        <w:right w:val="none" w:sz="0" w:space="0" w:color="auto"/>
      </w:divBdr>
    </w:div>
    <w:div w:id="444543301">
      <w:bodyDiv w:val="1"/>
      <w:marLeft w:val="0"/>
      <w:marRight w:val="0"/>
      <w:marTop w:val="0"/>
      <w:marBottom w:val="0"/>
      <w:divBdr>
        <w:top w:val="none" w:sz="0" w:space="0" w:color="auto"/>
        <w:left w:val="none" w:sz="0" w:space="0" w:color="auto"/>
        <w:bottom w:val="none" w:sz="0" w:space="0" w:color="auto"/>
        <w:right w:val="none" w:sz="0" w:space="0" w:color="auto"/>
      </w:divBdr>
    </w:div>
    <w:div w:id="444690514">
      <w:bodyDiv w:val="1"/>
      <w:marLeft w:val="0"/>
      <w:marRight w:val="0"/>
      <w:marTop w:val="0"/>
      <w:marBottom w:val="0"/>
      <w:divBdr>
        <w:top w:val="none" w:sz="0" w:space="0" w:color="auto"/>
        <w:left w:val="none" w:sz="0" w:space="0" w:color="auto"/>
        <w:bottom w:val="none" w:sz="0" w:space="0" w:color="auto"/>
        <w:right w:val="none" w:sz="0" w:space="0" w:color="auto"/>
      </w:divBdr>
    </w:div>
    <w:div w:id="445733837">
      <w:bodyDiv w:val="1"/>
      <w:marLeft w:val="0"/>
      <w:marRight w:val="0"/>
      <w:marTop w:val="0"/>
      <w:marBottom w:val="0"/>
      <w:divBdr>
        <w:top w:val="none" w:sz="0" w:space="0" w:color="auto"/>
        <w:left w:val="none" w:sz="0" w:space="0" w:color="auto"/>
        <w:bottom w:val="none" w:sz="0" w:space="0" w:color="auto"/>
        <w:right w:val="none" w:sz="0" w:space="0" w:color="auto"/>
      </w:divBdr>
    </w:div>
    <w:div w:id="445737838">
      <w:bodyDiv w:val="1"/>
      <w:marLeft w:val="0"/>
      <w:marRight w:val="0"/>
      <w:marTop w:val="0"/>
      <w:marBottom w:val="0"/>
      <w:divBdr>
        <w:top w:val="none" w:sz="0" w:space="0" w:color="auto"/>
        <w:left w:val="none" w:sz="0" w:space="0" w:color="auto"/>
        <w:bottom w:val="none" w:sz="0" w:space="0" w:color="auto"/>
        <w:right w:val="none" w:sz="0" w:space="0" w:color="auto"/>
      </w:divBdr>
    </w:div>
    <w:div w:id="445738118">
      <w:bodyDiv w:val="1"/>
      <w:marLeft w:val="0"/>
      <w:marRight w:val="0"/>
      <w:marTop w:val="0"/>
      <w:marBottom w:val="0"/>
      <w:divBdr>
        <w:top w:val="none" w:sz="0" w:space="0" w:color="auto"/>
        <w:left w:val="none" w:sz="0" w:space="0" w:color="auto"/>
        <w:bottom w:val="none" w:sz="0" w:space="0" w:color="auto"/>
        <w:right w:val="none" w:sz="0" w:space="0" w:color="auto"/>
      </w:divBdr>
    </w:div>
    <w:div w:id="446239327">
      <w:bodyDiv w:val="1"/>
      <w:marLeft w:val="0"/>
      <w:marRight w:val="0"/>
      <w:marTop w:val="0"/>
      <w:marBottom w:val="0"/>
      <w:divBdr>
        <w:top w:val="none" w:sz="0" w:space="0" w:color="auto"/>
        <w:left w:val="none" w:sz="0" w:space="0" w:color="auto"/>
        <w:bottom w:val="none" w:sz="0" w:space="0" w:color="auto"/>
        <w:right w:val="none" w:sz="0" w:space="0" w:color="auto"/>
      </w:divBdr>
    </w:div>
    <w:div w:id="447166947">
      <w:bodyDiv w:val="1"/>
      <w:marLeft w:val="0"/>
      <w:marRight w:val="0"/>
      <w:marTop w:val="0"/>
      <w:marBottom w:val="0"/>
      <w:divBdr>
        <w:top w:val="none" w:sz="0" w:space="0" w:color="auto"/>
        <w:left w:val="none" w:sz="0" w:space="0" w:color="auto"/>
        <w:bottom w:val="none" w:sz="0" w:space="0" w:color="auto"/>
        <w:right w:val="none" w:sz="0" w:space="0" w:color="auto"/>
      </w:divBdr>
    </w:div>
    <w:div w:id="447311141">
      <w:bodyDiv w:val="1"/>
      <w:marLeft w:val="0"/>
      <w:marRight w:val="0"/>
      <w:marTop w:val="0"/>
      <w:marBottom w:val="0"/>
      <w:divBdr>
        <w:top w:val="none" w:sz="0" w:space="0" w:color="auto"/>
        <w:left w:val="none" w:sz="0" w:space="0" w:color="auto"/>
        <w:bottom w:val="none" w:sz="0" w:space="0" w:color="auto"/>
        <w:right w:val="none" w:sz="0" w:space="0" w:color="auto"/>
      </w:divBdr>
    </w:div>
    <w:div w:id="447358425">
      <w:bodyDiv w:val="1"/>
      <w:marLeft w:val="0"/>
      <w:marRight w:val="0"/>
      <w:marTop w:val="0"/>
      <w:marBottom w:val="0"/>
      <w:divBdr>
        <w:top w:val="none" w:sz="0" w:space="0" w:color="auto"/>
        <w:left w:val="none" w:sz="0" w:space="0" w:color="auto"/>
        <w:bottom w:val="none" w:sz="0" w:space="0" w:color="auto"/>
        <w:right w:val="none" w:sz="0" w:space="0" w:color="auto"/>
      </w:divBdr>
    </w:div>
    <w:div w:id="447432359">
      <w:bodyDiv w:val="1"/>
      <w:marLeft w:val="0"/>
      <w:marRight w:val="0"/>
      <w:marTop w:val="0"/>
      <w:marBottom w:val="0"/>
      <w:divBdr>
        <w:top w:val="none" w:sz="0" w:space="0" w:color="auto"/>
        <w:left w:val="none" w:sz="0" w:space="0" w:color="auto"/>
        <w:bottom w:val="none" w:sz="0" w:space="0" w:color="auto"/>
        <w:right w:val="none" w:sz="0" w:space="0" w:color="auto"/>
      </w:divBdr>
    </w:div>
    <w:div w:id="447437038">
      <w:bodyDiv w:val="1"/>
      <w:marLeft w:val="0"/>
      <w:marRight w:val="0"/>
      <w:marTop w:val="0"/>
      <w:marBottom w:val="0"/>
      <w:divBdr>
        <w:top w:val="none" w:sz="0" w:space="0" w:color="auto"/>
        <w:left w:val="none" w:sz="0" w:space="0" w:color="auto"/>
        <w:bottom w:val="none" w:sz="0" w:space="0" w:color="auto"/>
        <w:right w:val="none" w:sz="0" w:space="0" w:color="auto"/>
      </w:divBdr>
    </w:div>
    <w:div w:id="447510980">
      <w:bodyDiv w:val="1"/>
      <w:marLeft w:val="0"/>
      <w:marRight w:val="0"/>
      <w:marTop w:val="0"/>
      <w:marBottom w:val="0"/>
      <w:divBdr>
        <w:top w:val="none" w:sz="0" w:space="0" w:color="auto"/>
        <w:left w:val="none" w:sz="0" w:space="0" w:color="auto"/>
        <w:bottom w:val="none" w:sz="0" w:space="0" w:color="auto"/>
        <w:right w:val="none" w:sz="0" w:space="0" w:color="auto"/>
      </w:divBdr>
    </w:div>
    <w:div w:id="447899257">
      <w:bodyDiv w:val="1"/>
      <w:marLeft w:val="0"/>
      <w:marRight w:val="0"/>
      <w:marTop w:val="0"/>
      <w:marBottom w:val="0"/>
      <w:divBdr>
        <w:top w:val="none" w:sz="0" w:space="0" w:color="auto"/>
        <w:left w:val="none" w:sz="0" w:space="0" w:color="auto"/>
        <w:bottom w:val="none" w:sz="0" w:space="0" w:color="auto"/>
        <w:right w:val="none" w:sz="0" w:space="0" w:color="auto"/>
      </w:divBdr>
    </w:div>
    <w:div w:id="449129285">
      <w:bodyDiv w:val="1"/>
      <w:marLeft w:val="0"/>
      <w:marRight w:val="0"/>
      <w:marTop w:val="0"/>
      <w:marBottom w:val="0"/>
      <w:divBdr>
        <w:top w:val="none" w:sz="0" w:space="0" w:color="auto"/>
        <w:left w:val="none" w:sz="0" w:space="0" w:color="auto"/>
        <w:bottom w:val="none" w:sz="0" w:space="0" w:color="auto"/>
        <w:right w:val="none" w:sz="0" w:space="0" w:color="auto"/>
      </w:divBdr>
    </w:div>
    <w:div w:id="449204550">
      <w:bodyDiv w:val="1"/>
      <w:marLeft w:val="0"/>
      <w:marRight w:val="0"/>
      <w:marTop w:val="0"/>
      <w:marBottom w:val="0"/>
      <w:divBdr>
        <w:top w:val="none" w:sz="0" w:space="0" w:color="auto"/>
        <w:left w:val="none" w:sz="0" w:space="0" w:color="auto"/>
        <w:bottom w:val="none" w:sz="0" w:space="0" w:color="auto"/>
        <w:right w:val="none" w:sz="0" w:space="0" w:color="auto"/>
      </w:divBdr>
    </w:div>
    <w:div w:id="449788547">
      <w:bodyDiv w:val="1"/>
      <w:marLeft w:val="0"/>
      <w:marRight w:val="0"/>
      <w:marTop w:val="0"/>
      <w:marBottom w:val="0"/>
      <w:divBdr>
        <w:top w:val="none" w:sz="0" w:space="0" w:color="auto"/>
        <w:left w:val="none" w:sz="0" w:space="0" w:color="auto"/>
        <w:bottom w:val="none" w:sz="0" w:space="0" w:color="auto"/>
        <w:right w:val="none" w:sz="0" w:space="0" w:color="auto"/>
      </w:divBdr>
    </w:div>
    <w:div w:id="450172784">
      <w:bodyDiv w:val="1"/>
      <w:marLeft w:val="0"/>
      <w:marRight w:val="0"/>
      <w:marTop w:val="0"/>
      <w:marBottom w:val="0"/>
      <w:divBdr>
        <w:top w:val="none" w:sz="0" w:space="0" w:color="auto"/>
        <w:left w:val="none" w:sz="0" w:space="0" w:color="auto"/>
        <w:bottom w:val="none" w:sz="0" w:space="0" w:color="auto"/>
        <w:right w:val="none" w:sz="0" w:space="0" w:color="auto"/>
      </w:divBdr>
    </w:div>
    <w:div w:id="450511553">
      <w:bodyDiv w:val="1"/>
      <w:marLeft w:val="0"/>
      <w:marRight w:val="0"/>
      <w:marTop w:val="0"/>
      <w:marBottom w:val="0"/>
      <w:divBdr>
        <w:top w:val="none" w:sz="0" w:space="0" w:color="auto"/>
        <w:left w:val="none" w:sz="0" w:space="0" w:color="auto"/>
        <w:bottom w:val="none" w:sz="0" w:space="0" w:color="auto"/>
        <w:right w:val="none" w:sz="0" w:space="0" w:color="auto"/>
      </w:divBdr>
    </w:div>
    <w:div w:id="450826474">
      <w:bodyDiv w:val="1"/>
      <w:marLeft w:val="0"/>
      <w:marRight w:val="0"/>
      <w:marTop w:val="0"/>
      <w:marBottom w:val="0"/>
      <w:divBdr>
        <w:top w:val="none" w:sz="0" w:space="0" w:color="auto"/>
        <w:left w:val="none" w:sz="0" w:space="0" w:color="auto"/>
        <w:bottom w:val="none" w:sz="0" w:space="0" w:color="auto"/>
        <w:right w:val="none" w:sz="0" w:space="0" w:color="auto"/>
      </w:divBdr>
    </w:div>
    <w:div w:id="451755826">
      <w:bodyDiv w:val="1"/>
      <w:marLeft w:val="0"/>
      <w:marRight w:val="0"/>
      <w:marTop w:val="0"/>
      <w:marBottom w:val="0"/>
      <w:divBdr>
        <w:top w:val="none" w:sz="0" w:space="0" w:color="auto"/>
        <w:left w:val="none" w:sz="0" w:space="0" w:color="auto"/>
        <w:bottom w:val="none" w:sz="0" w:space="0" w:color="auto"/>
        <w:right w:val="none" w:sz="0" w:space="0" w:color="auto"/>
      </w:divBdr>
    </w:div>
    <w:div w:id="451944110">
      <w:bodyDiv w:val="1"/>
      <w:marLeft w:val="0"/>
      <w:marRight w:val="0"/>
      <w:marTop w:val="0"/>
      <w:marBottom w:val="0"/>
      <w:divBdr>
        <w:top w:val="none" w:sz="0" w:space="0" w:color="auto"/>
        <w:left w:val="none" w:sz="0" w:space="0" w:color="auto"/>
        <w:bottom w:val="none" w:sz="0" w:space="0" w:color="auto"/>
        <w:right w:val="none" w:sz="0" w:space="0" w:color="auto"/>
      </w:divBdr>
    </w:div>
    <w:div w:id="452868039">
      <w:bodyDiv w:val="1"/>
      <w:marLeft w:val="0"/>
      <w:marRight w:val="0"/>
      <w:marTop w:val="0"/>
      <w:marBottom w:val="0"/>
      <w:divBdr>
        <w:top w:val="none" w:sz="0" w:space="0" w:color="auto"/>
        <w:left w:val="none" w:sz="0" w:space="0" w:color="auto"/>
        <w:bottom w:val="none" w:sz="0" w:space="0" w:color="auto"/>
        <w:right w:val="none" w:sz="0" w:space="0" w:color="auto"/>
      </w:divBdr>
    </w:div>
    <w:div w:id="452870132">
      <w:bodyDiv w:val="1"/>
      <w:marLeft w:val="0"/>
      <w:marRight w:val="0"/>
      <w:marTop w:val="0"/>
      <w:marBottom w:val="0"/>
      <w:divBdr>
        <w:top w:val="none" w:sz="0" w:space="0" w:color="auto"/>
        <w:left w:val="none" w:sz="0" w:space="0" w:color="auto"/>
        <w:bottom w:val="none" w:sz="0" w:space="0" w:color="auto"/>
        <w:right w:val="none" w:sz="0" w:space="0" w:color="auto"/>
      </w:divBdr>
    </w:div>
    <w:div w:id="453017301">
      <w:bodyDiv w:val="1"/>
      <w:marLeft w:val="0"/>
      <w:marRight w:val="0"/>
      <w:marTop w:val="0"/>
      <w:marBottom w:val="0"/>
      <w:divBdr>
        <w:top w:val="none" w:sz="0" w:space="0" w:color="auto"/>
        <w:left w:val="none" w:sz="0" w:space="0" w:color="auto"/>
        <w:bottom w:val="none" w:sz="0" w:space="0" w:color="auto"/>
        <w:right w:val="none" w:sz="0" w:space="0" w:color="auto"/>
      </w:divBdr>
    </w:div>
    <w:div w:id="453061389">
      <w:bodyDiv w:val="1"/>
      <w:marLeft w:val="0"/>
      <w:marRight w:val="0"/>
      <w:marTop w:val="0"/>
      <w:marBottom w:val="0"/>
      <w:divBdr>
        <w:top w:val="none" w:sz="0" w:space="0" w:color="auto"/>
        <w:left w:val="none" w:sz="0" w:space="0" w:color="auto"/>
        <w:bottom w:val="none" w:sz="0" w:space="0" w:color="auto"/>
        <w:right w:val="none" w:sz="0" w:space="0" w:color="auto"/>
      </w:divBdr>
    </w:div>
    <w:div w:id="454107981">
      <w:bodyDiv w:val="1"/>
      <w:marLeft w:val="0"/>
      <w:marRight w:val="0"/>
      <w:marTop w:val="0"/>
      <w:marBottom w:val="0"/>
      <w:divBdr>
        <w:top w:val="none" w:sz="0" w:space="0" w:color="auto"/>
        <w:left w:val="none" w:sz="0" w:space="0" w:color="auto"/>
        <w:bottom w:val="none" w:sz="0" w:space="0" w:color="auto"/>
        <w:right w:val="none" w:sz="0" w:space="0" w:color="auto"/>
      </w:divBdr>
    </w:div>
    <w:div w:id="454451606">
      <w:bodyDiv w:val="1"/>
      <w:marLeft w:val="0"/>
      <w:marRight w:val="0"/>
      <w:marTop w:val="0"/>
      <w:marBottom w:val="0"/>
      <w:divBdr>
        <w:top w:val="none" w:sz="0" w:space="0" w:color="auto"/>
        <w:left w:val="none" w:sz="0" w:space="0" w:color="auto"/>
        <w:bottom w:val="none" w:sz="0" w:space="0" w:color="auto"/>
        <w:right w:val="none" w:sz="0" w:space="0" w:color="auto"/>
      </w:divBdr>
    </w:div>
    <w:div w:id="454951848">
      <w:bodyDiv w:val="1"/>
      <w:marLeft w:val="0"/>
      <w:marRight w:val="0"/>
      <w:marTop w:val="0"/>
      <w:marBottom w:val="0"/>
      <w:divBdr>
        <w:top w:val="none" w:sz="0" w:space="0" w:color="auto"/>
        <w:left w:val="none" w:sz="0" w:space="0" w:color="auto"/>
        <w:bottom w:val="none" w:sz="0" w:space="0" w:color="auto"/>
        <w:right w:val="none" w:sz="0" w:space="0" w:color="auto"/>
      </w:divBdr>
    </w:div>
    <w:div w:id="455297078">
      <w:bodyDiv w:val="1"/>
      <w:marLeft w:val="0"/>
      <w:marRight w:val="0"/>
      <w:marTop w:val="0"/>
      <w:marBottom w:val="0"/>
      <w:divBdr>
        <w:top w:val="none" w:sz="0" w:space="0" w:color="auto"/>
        <w:left w:val="none" w:sz="0" w:space="0" w:color="auto"/>
        <w:bottom w:val="none" w:sz="0" w:space="0" w:color="auto"/>
        <w:right w:val="none" w:sz="0" w:space="0" w:color="auto"/>
      </w:divBdr>
    </w:div>
    <w:div w:id="455413276">
      <w:bodyDiv w:val="1"/>
      <w:marLeft w:val="0"/>
      <w:marRight w:val="0"/>
      <w:marTop w:val="0"/>
      <w:marBottom w:val="0"/>
      <w:divBdr>
        <w:top w:val="none" w:sz="0" w:space="0" w:color="auto"/>
        <w:left w:val="none" w:sz="0" w:space="0" w:color="auto"/>
        <w:bottom w:val="none" w:sz="0" w:space="0" w:color="auto"/>
        <w:right w:val="none" w:sz="0" w:space="0" w:color="auto"/>
      </w:divBdr>
    </w:div>
    <w:div w:id="455569383">
      <w:bodyDiv w:val="1"/>
      <w:marLeft w:val="0"/>
      <w:marRight w:val="0"/>
      <w:marTop w:val="0"/>
      <w:marBottom w:val="0"/>
      <w:divBdr>
        <w:top w:val="none" w:sz="0" w:space="0" w:color="auto"/>
        <w:left w:val="none" w:sz="0" w:space="0" w:color="auto"/>
        <w:bottom w:val="none" w:sz="0" w:space="0" w:color="auto"/>
        <w:right w:val="none" w:sz="0" w:space="0" w:color="auto"/>
      </w:divBdr>
    </w:div>
    <w:div w:id="457377000">
      <w:bodyDiv w:val="1"/>
      <w:marLeft w:val="0"/>
      <w:marRight w:val="0"/>
      <w:marTop w:val="0"/>
      <w:marBottom w:val="0"/>
      <w:divBdr>
        <w:top w:val="none" w:sz="0" w:space="0" w:color="auto"/>
        <w:left w:val="none" w:sz="0" w:space="0" w:color="auto"/>
        <w:bottom w:val="none" w:sz="0" w:space="0" w:color="auto"/>
        <w:right w:val="none" w:sz="0" w:space="0" w:color="auto"/>
      </w:divBdr>
    </w:div>
    <w:div w:id="457380646">
      <w:bodyDiv w:val="1"/>
      <w:marLeft w:val="0"/>
      <w:marRight w:val="0"/>
      <w:marTop w:val="0"/>
      <w:marBottom w:val="0"/>
      <w:divBdr>
        <w:top w:val="none" w:sz="0" w:space="0" w:color="auto"/>
        <w:left w:val="none" w:sz="0" w:space="0" w:color="auto"/>
        <w:bottom w:val="none" w:sz="0" w:space="0" w:color="auto"/>
        <w:right w:val="none" w:sz="0" w:space="0" w:color="auto"/>
      </w:divBdr>
    </w:div>
    <w:div w:id="457720142">
      <w:bodyDiv w:val="1"/>
      <w:marLeft w:val="0"/>
      <w:marRight w:val="0"/>
      <w:marTop w:val="0"/>
      <w:marBottom w:val="0"/>
      <w:divBdr>
        <w:top w:val="none" w:sz="0" w:space="0" w:color="auto"/>
        <w:left w:val="none" w:sz="0" w:space="0" w:color="auto"/>
        <w:bottom w:val="none" w:sz="0" w:space="0" w:color="auto"/>
        <w:right w:val="none" w:sz="0" w:space="0" w:color="auto"/>
      </w:divBdr>
    </w:div>
    <w:div w:id="457842998">
      <w:bodyDiv w:val="1"/>
      <w:marLeft w:val="0"/>
      <w:marRight w:val="0"/>
      <w:marTop w:val="0"/>
      <w:marBottom w:val="0"/>
      <w:divBdr>
        <w:top w:val="none" w:sz="0" w:space="0" w:color="auto"/>
        <w:left w:val="none" w:sz="0" w:space="0" w:color="auto"/>
        <w:bottom w:val="none" w:sz="0" w:space="0" w:color="auto"/>
        <w:right w:val="none" w:sz="0" w:space="0" w:color="auto"/>
      </w:divBdr>
    </w:div>
    <w:div w:id="458113091">
      <w:bodyDiv w:val="1"/>
      <w:marLeft w:val="0"/>
      <w:marRight w:val="0"/>
      <w:marTop w:val="0"/>
      <w:marBottom w:val="0"/>
      <w:divBdr>
        <w:top w:val="none" w:sz="0" w:space="0" w:color="auto"/>
        <w:left w:val="none" w:sz="0" w:space="0" w:color="auto"/>
        <w:bottom w:val="none" w:sz="0" w:space="0" w:color="auto"/>
        <w:right w:val="none" w:sz="0" w:space="0" w:color="auto"/>
      </w:divBdr>
    </w:div>
    <w:div w:id="458256883">
      <w:bodyDiv w:val="1"/>
      <w:marLeft w:val="0"/>
      <w:marRight w:val="0"/>
      <w:marTop w:val="0"/>
      <w:marBottom w:val="0"/>
      <w:divBdr>
        <w:top w:val="none" w:sz="0" w:space="0" w:color="auto"/>
        <w:left w:val="none" w:sz="0" w:space="0" w:color="auto"/>
        <w:bottom w:val="none" w:sz="0" w:space="0" w:color="auto"/>
        <w:right w:val="none" w:sz="0" w:space="0" w:color="auto"/>
      </w:divBdr>
    </w:div>
    <w:div w:id="458764097">
      <w:bodyDiv w:val="1"/>
      <w:marLeft w:val="0"/>
      <w:marRight w:val="0"/>
      <w:marTop w:val="0"/>
      <w:marBottom w:val="0"/>
      <w:divBdr>
        <w:top w:val="none" w:sz="0" w:space="0" w:color="auto"/>
        <w:left w:val="none" w:sz="0" w:space="0" w:color="auto"/>
        <w:bottom w:val="none" w:sz="0" w:space="0" w:color="auto"/>
        <w:right w:val="none" w:sz="0" w:space="0" w:color="auto"/>
      </w:divBdr>
    </w:div>
    <w:div w:id="459879599">
      <w:bodyDiv w:val="1"/>
      <w:marLeft w:val="0"/>
      <w:marRight w:val="0"/>
      <w:marTop w:val="0"/>
      <w:marBottom w:val="0"/>
      <w:divBdr>
        <w:top w:val="none" w:sz="0" w:space="0" w:color="auto"/>
        <w:left w:val="none" w:sz="0" w:space="0" w:color="auto"/>
        <w:bottom w:val="none" w:sz="0" w:space="0" w:color="auto"/>
        <w:right w:val="none" w:sz="0" w:space="0" w:color="auto"/>
      </w:divBdr>
    </w:div>
    <w:div w:id="460343765">
      <w:bodyDiv w:val="1"/>
      <w:marLeft w:val="0"/>
      <w:marRight w:val="0"/>
      <w:marTop w:val="0"/>
      <w:marBottom w:val="0"/>
      <w:divBdr>
        <w:top w:val="none" w:sz="0" w:space="0" w:color="auto"/>
        <w:left w:val="none" w:sz="0" w:space="0" w:color="auto"/>
        <w:bottom w:val="none" w:sz="0" w:space="0" w:color="auto"/>
        <w:right w:val="none" w:sz="0" w:space="0" w:color="auto"/>
      </w:divBdr>
    </w:div>
    <w:div w:id="460415783">
      <w:bodyDiv w:val="1"/>
      <w:marLeft w:val="0"/>
      <w:marRight w:val="0"/>
      <w:marTop w:val="0"/>
      <w:marBottom w:val="0"/>
      <w:divBdr>
        <w:top w:val="none" w:sz="0" w:space="0" w:color="auto"/>
        <w:left w:val="none" w:sz="0" w:space="0" w:color="auto"/>
        <w:bottom w:val="none" w:sz="0" w:space="0" w:color="auto"/>
        <w:right w:val="none" w:sz="0" w:space="0" w:color="auto"/>
      </w:divBdr>
    </w:div>
    <w:div w:id="460618374">
      <w:bodyDiv w:val="1"/>
      <w:marLeft w:val="0"/>
      <w:marRight w:val="0"/>
      <w:marTop w:val="0"/>
      <w:marBottom w:val="0"/>
      <w:divBdr>
        <w:top w:val="none" w:sz="0" w:space="0" w:color="auto"/>
        <w:left w:val="none" w:sz="0" w:space="0" w:color="auto"/>
        <w:bottom w:val="none" w:sz="0" w:space="0" w:color="auto"/>
        <w:right w:val="none" w:sz="0" w:space="0" w:color="auto"/>
      </w:divBdr>
    </w:div>
    <w:div w:id="460729463">
      <w:bodyDiv w:val="1"/>
      <w:marLeft w:val="0"/>
      <w:marRight w:val="0"/>
      <w:marTop w:val="0"/>
      <w:marBottom w:val="0"/>
      <w:divBdr>
        <w:top w:val="none" w:sz="0" w:space="0" w:color="auto"/>
        <w:left w:val="none" w:sz="0" w:space="0" w:color="auto"/>
        <w:bottom w:val="none" w:sz="0" w:space="0" w:color="auto"/>
        <w:right w:val="none" w:sz="0" w:space="0" w:color="auto"/>
      </w:divBdr>
    </w:div>
    <w:div w:id="460809497">
      <w:bodyDiv w:val="1"/>
      <w:marLeft w:val="0"/>
      <w:marRight w:val="0"/>
      <w:marTop w:val="0"/>
      <w:marBottom w:val="0"/>
      <w:divBdr>
        <w:top w:val="none" w:sz="0" w:space="0" w:color="auto"/>
        <w:left w:val="none" w:sz="0" w:space="0" w:color="auto"/>
        <w:bottom w:val="none" w:sz="0" w:space="0" w:color="auto"/>
        <w:right w:val="none" w:sz="0" w:space="0" w:color="auto"/>
      </w:divBdr>
    </w:div>
    <w:div w:id="460998083">
      <w:bodyDiv w:val="1"/>
      <w:marLeft w:val="0"/>
      <w:marRight w:val="0"/>
      <w:marTop w:val="0"/>
      <w:marBottom w:val="0"/>
      <w:divBdr>
        <w:top w:val="none" w:sz="0" w:space="0" w:color="auto"/>
        <w:left w:val="none" w:sz="0" w:space="0" w:color="auto"/>
        <w:bottom w:val="none" w:sz="0" w:space="0" w:color="auto"/>
        <w:right w:val="none" w:sz="0" w:space="0" w:color="auto"/>
      </w:divBdr>
    </w:div>
    <w:div w:id="461076001">
      <w:bodyDiv w:val="1"/>
      <w:marLeft w:val="0"/>
      <w:marRight w:val="0"/>
      <w:marTop w:val="0"/>
      <w:marBottom w:val="0"/>
      <w:divBdr>
        <w:top w:val="none" w:sz="0" w:space="0" w:color="auto"/>
        <w:left w:val="none" w:sz="0" w:space="0" w:color="auto"/>
        <w:bottom w:val="none" w:sz="0" w:space="0" w:color="auto"/>
        <w:right w:val="none" w:sz="0" w:space="0" w:color="auto"/>
      </w:divBdr>
    </w:div>
    <w:div w:id="461264575">
      <w:bodyDiv w:val="1"/>
      <w:marLeft w:val="0"/>
      <w:marRight w:val="0"/>
      <w:marTop w:val="0"/>
      <w:marBottom w:val="0"/>
      <w:divBdr>
        <w:top w:val="none" w:sz="0" w:space="0" w:color="auto"/>
        <w:left w:val="none" w:sz="0" w:space="0" w:color="auto"/>
        <w:bottom w:val="none" w:sz="0" w:space="0" w:color="auto"/>
        <w:right w:val="none" w:sz="0" w:space="0" w:color="auto"/>
      </w:divBdr>
    </w:div>
    <w:div w:id="461460766">
      <w:bodyDiv w:val="1"/>
      <w:marLeft w:val="0"/>
      <w:marRight w:val="0"/>
      <w:marTop w:val="0"/>
      <w:marBottom w:val="0"/>
      <w:divBdr>
        <w:top w:val="none" w:sz="0" w:space="0" w:color="auto"/>
        <w:left w:val="none" w:sz="0" w:space="0" w:color="auto"/>
        <w:bottom w:val="none" w:sz="0" w:space="0" w:color="auto"/>
        <w:right w:val="none" w:sz="0" w:space="0" w:color="auto"/>
      </w:divBdr>
    </w:div>
    <w:div w:id="462309617">
      <w:bodyDiv w:val="1"/>
      <w:marLeft w:val="0"/>
      <w:marRight w:val="0"/>
      <w:marTop w:val="0"/>
      <w:marBottom w:val="0"/>
      <w:divBdr>
        <w:top w:val="none" w:sz="0" w:space="0" w:color="auto"/>
        <w:left w:val="none" w:sz="0" w:space="0" w:color="auto"/>
        <w:bottom w:val="none" w:sz="0" w:space="0" w:color="auto"/>
        <w:right w:val="none" w:sz="0" w:space="0" w:color="auto"/>
      </w:divBdr>
    </w:div>
    <w:div w:id="462502514">
      <w:bodyDiv w:val="1"/>
      <w:marLeft w:val="0"/>
      <w:marRight w:val="0"/>
      <w:marTop w:val="0"/>
      <w:marBottom w:val="0"/>
      <w:divBdr>
        <w:top w:val="none" w:sz="0" w:space="0" w:color="auto"/>
        <w:left w:val="none" w:sz="0" w:space="0" w:color="auto"/>
        <w:bottom w:val="none" w:sz="0" w:space="0" w:color="auto"/>
        <w:right w:val="none" w:sz="0" w:space="0" w:color="auto"/>
      </w:divBdr>
    </w:div>
    <w:div w:id="462508302">
      <w:bodyDiv w:val="1"/>
      <w:marLeft w:val="0"/>
      <w:marRight w:val="0"/>
      <w:marTop w:val="0"/>
      <w:marBottom w:val="0"/>
      <w:divBdr>
        <w:top w:val="none" w:sz="0" w:space="0" w:color="auto"/>
        <w:left w:val="none" w:sz="0" w:space="0" w:color="auto"/>
        <w:bottom w:val="none" w:sz="0" w:space="0" w:color="auto"/>
        <w:right w:val="none" w:sz="0" w:space="0" w:color="auto"/>
      </w:divBdr>
    </w:div>
    <w:div w:id="462696864">
      <w:bodyDiv w:val="1"/>
      <w:marLeft w:val="0"/>
      <w:marRight w:val="0"/>
      <w:marTop w:val="0"/>
      <w:marBottom w:val="0"/>
      <w:divBdr>
        <w:top w:val="none" w:sz="0" w:space="0" w:color="auto"/>
        <w:left w:val="none" w:sz="0" w:space="0" w:color="auto"/>
        <w:bottom w:val="none" w:sz="0" w:space="0" w:color="auto"/>
        <w:right w:val="none" w:sz="0" w:space="0" w:color="auto"/>
      </w:divBdr>
    </w:div>
    <w:div w:id="462700651">
      <w:bodyDiv w:val="1"/>
      <w:marLeft w:val="0"/>
      <w:marRight w:val="0"/>
      <w:marTop w:val="0"/>
      <w:marBottom w:val="0"/>
      <w:divBdr>
        <w:top w:val="none" w:sz="0" w:space="0" w:color="auto"/>
        <w:left w:val="none" w:sz="0" w:space="0" w:color="auto"/>
        <w:bottom w:val="none" w:sz="0" w:space="0" w:color="auto"/>
        <w:right w:val="none" w:sz="0" w:space="0" w:color="auto"/>
      </w:divBdr>
    </w:div>
    <w:div w:id="463546950">
      <w:bodyDiv w:val="1"/>
      <w:marLeft w:val="0"/>
      <w:marRight w:val="0"/>
      <w:marTop w:val="0"/>
      <w:marBottom w:val="0"/>
      <w:divBdr>
        <w:top w:val="none" w:sz="0" w:space="0" w:color="auto"/>
        <w:left w:val="none" w:sz="0" w:space="0" w:color="auto"/>
        <w:bottom w:val="none" w:sz="0" w:space="0" w:color="auto"/>
        <w:right w:val="none" w:sz="0" w:space="0" w:color="auto"/>
      </w:divBdr>
    </w:div>
    <w:div w:id="464155380">
      <w:bodyDiv w:val="1"/>
      <w:marLeft w:val="0"/>
      <w:marRight w:val="0"/>
      <w:marTop w:val="0"/>
      <w:marBottom w:val="0"/>
      <w:divBdr>
        <w:top w:val="none" w:sz="0" w:space="0" w:color="auto"/>
        <w:left w:val="none" w:sz="0" w:space="0" w:color="auto"/>
        <w:bottom w:val="none" w:sz="0" w:space="0" w:color="auto"/>
        <w:right w:val="none" w:sz="0" w:space="0" w:color="auto"/>
      </w:divBdr>
    </w:div>
    <w:div w:id="464205345">
      <w:bodyDiv w:val="1"/>
      <w:marLeft w:val="0"/>
      <w:marRight w:val="0"/>
      <w:marTop w:val="0"/>
      <w:marBottom w:val="0"/>
      <w:divBdr>
        <w:top w:val="none" w:sz="0" w:space="0" w:color="auto"/>
        <w:left w:val="none" w:sz="0" w:space="0" w:color="auto"/>
        <w:bottom w:val="none" w:sz="0" w:space="0" w:color="auto"/>
        <w:right w:val="none" w:sz="0" w:space="0" w:color="auto"/>
      </w:divBdr>
    </w:div>
    <w:div w:id="464466611">
      <w:bodyDiv w:val="1"/>
      <w:marLeft w:val="0"/>
      <w:marRight w:val="0"/>
      <w:marTop w:val="0"/>
      <w:marBottom w:val="0"/>
      <w:divBdr>
        <w:top w:val="none" w:sz="0" w:space="0" w:color="auto"/>
        <w:left w:val="none" w:sz="0" w:space="0" w:color="auto"/>
        <w:bottom w:val="none" w:sz="0" w:space="0" w:color="auto"/>
        <w:right w:val="none" w:sz="0" w:space="0" w:color="auto"/>
      </w:divBdr>
    </w:div>
    <w:div w:id="464742115">
      <w:bodyDiv w:val="1"/>
      <w:marLeft w:val="0"/>
      <w:marRight w:val="0"/>
      <w:marTop w:val="0"/>
      <w:marBottom w:val="0"/>
      <w:divBdr>
        <w:top w:val="none" w:sz="0" w:space="0" w:color="auto"/>
        <w:left w:val="none" w:sz="0" w:space="0" w:color="auto"/>
        <w:bottom w:val="none" w:sz="0" w:space="0" w:color="auto"/>
        <w:right w:val="none" w:sz="0" w:space="0" w:color="auto"/>
      </w:divBdr>
    </w:div>
    <w:div w:id="465121907">
      <w:bodyDiv w:val="1"/>
      <w:marLeft w:val="0"/>
      <w:marRight w:val="0"/>
      <w:marTop w:val="0"/>
      <w:marBottom w:val="0"/>
      <w:divBdr>
        <w:top w:val="none" w:sz="0" w:space="0" w:color="auto"/>
        <w:left w:val="none" w:sz="0" w:space="0" w:color="auto"/>
        <w:bottom w:val="none" w:sz="0" w:space="0" w:color="auto"/>
        <w:right w:val="none" w:sz="0" w:space="0" w:color="auto"/>
      </w:divBdr>
    </w:div>
    <w:div w:id="465203588">
      <w:bodyDiv w:val="1"/>
      <w:marLeft w:val="0"/>
      <w:marRight w:val="0"/>
      <w:marTop w:val="0"/>
      <w:marBottom w:val="0"/>
      <w:divBdr>
        <w:top w:val="none" w:sz="0" w:space="0" w:color="auto"/>
        <w:left w:val="none" w:sz="0" w:space="0" w:color="auto"/>
        <w:bottom w:val="none" w:sz="0" w:space="0" w:color="auto"/>
        <w:right w:val="none" w:sz="0" w:space="0" w:color="auto"/>
      </w:divBdr>
    </w:div>
    <w:div w:id="465316896">
      <w:bodyDiv w:val="1"/>
      <w:marLeft w:val="0"/>
      <w:marRight w:val="0"/>
      <w:marTop w:val="0"/>
      <w:marBottom w:val="0"/>
      <w:divBdr>
        <w:top w:val="none" w:sz="0" w:space="0" w:color="auto"/>
        <w:left w:val="none" w:sz="0" w:space="0" w:color="auto"/>
        <w:bottom w:val="none" w:sz="0" w:space="0" w:color="auto"/>
        <w:right w:val="none" w:sz="0" w:space="0" w:color="auto"/>
      </w:divBdr>
    </w:div>
    <w:div w:id="465511405">
      <w:bodyDiv w:val="1"/>
      <w:marLeft w:val="0"/>
      <w:marRight w:val="0"/>
      <w:marTop w:val="0"/>
      <w:marBottom w:val="0"/>
      <w:divBdr>
        <w:top w:val="none" w:sz="0" w:space="0" w:color="auto"/>
        <w:left w:val="none" w:sz="0" w:space="0" w:color="auto"/>
        <w:bottom w:val="none" w:sz="0" w:space="0" w:color="auto"/>
        <w:right w:val="none" w:sz="0" w:space="0" w:color="auto"/>
      </w:divBdr>
    </w:div>
    <w:div w:id="465512729">
      <w:bodyDiv w:val="1"/>
      <w:marLeft w:val="0"/>
      <w:marRight w:val="0"/>
      <w:marTop w:val="0"/>
      <w:marBottom w:val="0"/>
      <w:divBdr>
        <w:top w:val="none" w:sz="0" w:space="0" w:color="auto"/>
        <w:left w:val="none" w:sz="0" w:space="0" w:color="auto"/>
        <w:bottom w:val="none" w:sz="0" w:space="0" w:color="auto"/>
        <w:right w:val="none" w:sz="0" w:space="0" w:color="auto"/>
      </w:divBdr>
    </w:div>
    <w:div w:id="465709506">
      <w:bodyDiv w:val="1"/>
      <w:marLeft w:val="0"/>
      <w:marRight w:val="0"/>
      <w:marTop w:val="0"/>
      <w:marBottom w:val="0"/>
      <w:divBdr>
        <w:top w:val="none" w:sz="0" w:space="0" w:color="auto"/>
        <w:left w:val="none" w:sz="0" w:space="0" w:color="auto"/>
        <w:bottom w:val="none" w:sz="0" w:space="0" w:color="auto"/>
        <w:right w:val="none" w:sz="0" w:space="0" w:color="auto"/>
      </w:divBdr>
    </w:div>
    <w:div w:id="466778397">
      <w:bodyDiv w:val="1"/>
      <w:marLeft w:val="0"/>
      <w:marRight w:val="0"/>
      <w:marTop w:val="0"/>
      <w:marBottom w:val="0"/>
      <w:divBdr>
        <w:top w:val="none" w:sz="0" w:space="0" w:color="auto"/>
        <w:left w:val="none" w:sz="0" w:space="0" w:color="auto"/>
        <w:bottom w:val="none" w:sz="0" w:space="0" w:color="auto"/>
        <w:right w:val="none" w:sz="0" w:space="0" w:color="auto"/>
      </w:divBdr>
    </w:div>
    <w:div w:id="467237015">
      <w:bodyDiv w:val="1"/>
      <w:marLeft w:val="0"/>
      <w:marRight w:val="0"/>
      <w:marTop w:val="0"/>
      <w:marBottom w:val="0"/>
      <w:divBdr>
        <w:top w:val="none" w:sz="0" w:space="0" w:color="auto"/>
        <w:left w:val="none" w:sz="0" w:space="0" w:color="auto"/>
        <w:bottom w:val="none" w:sz="0" w:space="0" w:color="auto"/>
        <w:right w:val="none" w:sz="0" w:space="0" w:color="auto"/>
      </w:divBdr>
    </w:div>
    <w:div w:id="467474960">
      <w:bodyDiv w:val="1"/>
      <w:marLeft w:val="0"/>
      <w:marRight w:val="0"/>
      <w:marTop w:val="0"/>
      <w:marBottom w:val="0"/>
      <w:divBdr>
        <w:top w:val="none" w:sz="0" w:space="0" w:color="auto"/>
        <w:left w:val="none" w:sz="0" w:space="0" w:color="auto"/>
        <w:bottom w:val="none" w:sz="0" w:space="0" w:color="auto"/>
        <w:right w:val="none" w:sz="0" w:space="0" w:color="auto"/>
      </w:divBdr>
    </w:div>
    <w:div w:id="467557417">
      <w:bodyDiv w:val="1"/>
      <w:marLeft w:val="0"/>
      <w:marRight w:val="0"/>
      <w:marTop w:val="0"/>
      <w:marBottom w:val="0"/>
      <w:divBdr>
        <w:top w:val="none" w:sz="0" w:space="0" w:color="auto"/>
        <w:left w:val="none" w:sz="0" w:space="0" w:color="auto"/>
        <w:bottom w:val="none" w:sz="0" w:space="0" w:color="auto"/>
        <w:right w:val="none" w:sz="0" w:space="0" w:color="auto"/>
      </w:divBdr>
    </w:div>
    <w:div w:id="467816844">
      <w:bodyDiv w:val="1"/>
      <w:marLeft w:val="0"/>
      <w:marRight w:val="0"/>
      <w:marTop w:val="0"/>
      <w:marBottom w:val="0"/>
      <w:divBdr>
        <w:top w:val="none" w:sz="0" w:space="0" w:color="auto"/>
        <w:left w:val="none" w:sz="0" w:space="0" w:color="auto"/>
        <w:bottom w:val="none" w:sz="0" w:space="0" w:color="auto"/>
        <w:right w:val="none" w:sz="0" w:space="0" w:color="auto"/>
      </w:divBdr>
    </w:div>
    <w:div w:id="468522611">
      <w:bodyDiv w:val="1"/>
      <w:marLeft w:val="0"/>
      <w:marRight w:val="0"/>
      <w:marTop w:val="0"/>
      <w:marBottom w:val="0"/>
      <w:divBdr>
        <w:top w:val="none" w:sz="0" w:space="0" w:color="auto"/>
        <w:left w:val="none" w:sz="0" w:space="0" w:color="auto"/>
        <w:bottom w:val="none" w:sz="0" w:space="0" w:color="auto"/>
        <w:right w:val="none" w:sz="0" w:space="0" w:color="auto"/>
      </w:divBdr>
    </w:div>
    <w:div w:id="468673415">
      <w:bodyDiv w:val="1"/>
      <w:marLeft w:val="0"/>
      <w:marRight w:val="0"/>
      <w:marTop w:val="0"/>
      <w:marBottom w:val="0"/>
      <w:divBdr>
        <w:top w:val="none" w:sz="0" w:space="0" w:color="auto"/>
        <w:left w:val="none" w:sz="0" w:space="0" w:color="auto"/>
        <w:bottom w:val="none" w:sz="0" w:space="0" w:color="auto"/>
        <w:right w:val="none" w:sz="0" w:space="0" w:color="auto"/>
      </w:divBdr>
    </w:div>
    <w:div w:id="469786987">
      <w:bodyDiv w:val="1"/>
      <w:marLeft w:val="0"/>
      <w:marRight w:val="0"/>
      <w:marTop w:val="0"/>
      <w:marBottom w:val="0"/>
      <w:divBdr>
        <w:top w:val="none" w:sz="0" w:space="0" w:color="auto"/>
        <w:left w:val="none" w:sz="0" w:space="0" w:color="auto"/>
        <w:bottom w:val="none" w:sz="0" w:space="0" w:color="auto"/>
        <w:right w:val="none" w:sz="0" w:space="0" w:color="auto"/>
      </w:divBdr>
    </w:div>
    <w:div w:id="469976378">
      <w:bodyDiv w:val="1"/>
      <w:marLeft w:val="0"/>
      <w:marRight w:val="0"/>
      <w:marTop w:val="0"/>
      <w:marBottom w:val="0"/>
      <w:divBdr>
        <w:top w:val="none" w:sz="0" w:space="0" w:color="auto"/>
        <w:left w:val="none" w:sz="0" w:space="0" w:color="auto"/>
        <w:bottom w:val="none" w:sz="0" w:space="0" w:color="auto"/>
        <w:right w:val="none" w:sz="0" w:space="0" w:color="auto"/>
      </w:divBdr>
    </w:div>
    <w:div w:id="469981431">
      <w:bodyDiv w:val="1"/>
      <w:marLeft w:val="0"/>
      <w:marRight w:val="0"/>
      <w:marTop w:val="0"/>
      <w:marBottom w:val="0"/>
      <w:divBdr>
        <w:top w:val="none" w:sz="0" w:space="0" w:color="auto"/>
        <w:left w:val="none" w:sz="0" w:space="0" w:color="auto"/>
        <w:bottom w:val="none" w:sz="0" w:space="0" w:color="auto"/>
        <w:right w:val="none" w:sz="0" w:space="0" w:color="auto"/>
      </w:divBdr>
    </w:div>
    <w:div w:id="470288162">
      <w:bodyDiv w:val="1"/>
      <w:marLeft w:val="0"/>
      <w:marRight w:val="0"/>
      <w:marTop w:val="0"/>
      <w:marBottom w:val="0"/>
      <w:divBdr>
        <w:top w:val="none" w:sz="0" w:space="0" w:color="auto"/>
        <w:left w:val="none" w:sz="0" w:space="0" w:color="auto"/>
        <w:bottom w:val="none" w:sz="0" w:space="0" w:color="auto"/>
        <w:right w:val="none" w:sz="0" w:space="0" w:color="auto"/>
      </w:divBdr>
    </w:div>
    <w:div w:id="470483800">
      <w:bodyDiv w:val="1"/>
      <w:marLeft w:val="0"/>
      <w:marRight w:val="0"/>
      <w:marTop w:val="0"/>
      <w:marBottom w:val="0"/>
      <w:divBdr>
        <w:top w:val="none" w:sz="0" w:space="0" w:color="auto"/>
        <w:left w:val="none" w:sz="0" w:space="0" w:color="auto"/>
        <w:bottom w:val="none" w:sz="0" w:space="0" w:color="auto"/>
        <w:right w:val="none" w:sz="0" w:space="0" w:color="auto"/>
      </w:divBdr>
    </w:div>
    <w:div w:id="471218966">
      <w:bodyDiv w:val="1"/>
      <w:marLeft w:val="0"/>
      <w:marRight w:val="0"/>
      <w:marTop w:val="0"/>
      <w:marBottom w:val="0"/>
      <w:divBdr>
        <w:top w:val="none" w:sz="0" w:space="0" w:color="auto"/>
        <w:left w:val="none" w:sz="0" w:space="0" w:color="auto"/>
        <w:bottom w:val="none" w:sz="0" w:space="0" w:color="auto"/>
        <w:right w:val="none" w:sz="0" w:space="0" w:color="auto"/>
      </w:divBdr>
    </w:div>
    <w:div w:id="471748428">
      <w:bodyDiv w:val="1"/>
      <w:marLeft w:val="0"/>
      <w:marRight w:val="0"/>
      <w:marTop w:val="0"/>
      <w:marBottom w:val="0"/>
      <w:divBdr>
        <w:top w:val="none" w:sz="0" w:space="0" w:color="auto"/>
        <w:left w:val="none" w:sz="0" w:space="0" w:color="auto"/>
        <w:bottom w:val="none" w:sz="0" w:space="0" w:color="auto"/>
        <w:right w:val="none" w:sz="0" w:space="0" w:color="auto"/>
      </w:divBdr>
    </w:div>
    <w:div w:id="471869666">
      <w:bodyDiv w:val="1"/>
      <w:marLeft w:val="0"/>
      <w:marRight w:val="0"/>
      <w:marTop w:val="0"/>
      <w:marBottom w:val="0"/>
      <w:divBdr>
        <w:top w:val="none" w:sz="0" w:space="0" w:color="auto"/>
        <w:left w:val="none" w:sz="0" w:space="0" w:color="auto"/>
        <w:bottom w:val="none" w:sz="0" w:space="0" w:color="auto"/>
        <w:right w:val="none" w:sz="0" w:space="0" w:color="auto"/>
      </w:divBdr>
    </w:div>
    <w:div w:id="471943368">
      <w:bodyDiv w:val="1"/>
      <w:marLeft w:val="0"/>
      <w:marRight w:val="0"/>
      <w:marTop w:val="0"/>
      <w:marBottom w:val="0"/>
      <w:divBdr>
        <w:top w:val="none" w:sz="0" w:space="0" w:color="auto"/>
        <w:left w:val="none" w:sz="0" w:space="0" w:color="auto"/>
        <w:bottom w:val="none" w:sz="0" w:space="0" w:color="auto"/>
        <w:right w:val="none" w:sz="0" w:space="0" w:color="auto"/>
      </w:divBdr>
    </w:div>
    <w:div w:id="472064994">
      <w:bodyDiv w:val="1"/>
      <w:marLeft w:val="0"/>
      <w:marRight w:val="0"/>
      <w:marTop w:val="0"/>
      <w:marBottom w:val="0"/>
      <w:divBdr>
        <w:top w:val="none" w:sz="0" w:space="0" w:color="auto"/>
        <w:left w:val="none" w:sz="0" w:space="0" w:color="auto"/>
        <w:bottom w:val="none" w:sz="0" w:space="0" w:color="auto"/>
        <w:right w:val="none" w:sz="0" w:space="0" w:color="auto"/>
      </w:divBdr>
    </w:div>
    <w:div w:id="473910472">
      <w:bodyDiv w:val="1"/>
      <w:marLeft w:val="0"/>
      <w:marRight w:val="0"/>
      <w:marTop w:val="0"/>
      <w:marBottom w:val="0"/>
      <w:divBdr>
        <w:top w:val="none" w:sz="0" w:space="0" w:color="auto"/>
        <w:left w:val="none" w:sz="0" w:space="0" w:color="auto"/>
        <w:bottom w:val="none" w:sz="0" w:space="0" w:color="auto"/>
        <w:right w:val="none" w:sz="0" w:space="0" w:color="auto"/>
      </w:divBdr>
    </w:div>
    <w:div w:id="474490277">
      <w:bodyDiv w:val="1"/>
      <w:marLeft w:val="0"/>
      <w:marRight w:val="0"/>
      <w:marTop w:val="0"/>
      <w:marBottom w:val="0"/>
      <w:divBdr>
        <w:top w:val="none" w:sz="0" w:space="0" w:color="auto"/>
        <w:left w:val="none" w:sz="0" w:space="0" w:color="auto"/>
        <w:bottom w:val="none" w:sz="0" w:space="0" w:color="auto"/>
        <w:right w:val="none" w:sz="0" w:space="0" w:color="auto"/>
      </w:divBdr>
    </w:div>
    <w:div w:id="475031484">
      <w:bodyDiv w:val="1"/>
      <w:marLeft w:val="0"/>
      <w:marRight w:val="0"/>
      <w:marTop w:val="0"/>
      <w:marBottom w:val="0"/>
      <w:divBdr>
        <w:top w:val="none" w:sz="0" w:space="0" w:color="auto"/>
        <w:left w:val="none" w:sz="0" w:space="0" w:color="auto"/>
        <w:bottom w:val="none" w:sz="0" w:space="0" w:color="auto"/>
        <w:right w:val="none" w:sz="0" w:space="0" w:color="auto"/>
      </w:divBdr>
    </w:div>
    <w:div w:id="475688836">
      <w:bodyDiv w:val="1"/>
      <w:marLeft w:val="0"/>
      <w:marRight w:val="0"/>
      <w:marTop w:val="0"/>
      <w:marBottom w:val="0"/>
      <w:divBdr>
        <w:top w:val="none" w:sz="0" w:space="0" w:color="auto"/>
        <w:left w:val="none" w:sz="0" w:space="0" w:color="auto"/>
        <w:bottom w:val="none" w:sz="0" w:space="0" w:color="auto"/>
        <w:right w:val="none" w:sz="0" w:space="0" w:color="auto"/>
      </w:divBdr>
    </w:div>
    <w:div w:id="475755254">
      <w:bodyDiv w:val="1"/>
      <w:marLeft w:val="0"/>
      <w:marRight w:val="0"/>
      <w:marTop w:val="0"/>
      <w:marBottom w:val="0"/>
      <w:divBdr>
        <w:top w:val="none" w:sz="0" w:space="0" w:color="auto"/>
        <w:left w:val="none" w:sz="0" w:space="0" w:color="auto"/>
        <w:bottom w:val="none" w:sz="0" w:space="0" w:color="auto"/>
        <w:right w:val="none" w:sz="0" w:space="0" w:color="auto"/>
      </w:divBdr>
    </w:div>
    <w:div w:id="476069350">
      <w:bodyDiv w:val="1"/>
      <w:marLeft w:val="0"/>
      <w:marRight w:val="0"/>
      <w:marTop w:val="0"/>
      <w:marBottom w:val="0"/>
      <w:divBdr>
        <w:top w:val="none" w:sz="0" w:space="0" w:color="auto"/>
        <w:left w:val="none" w:sz="0" w:space="0" w:color="auto"/>
        <w:bottom w:val="none" w:sz="0" w:space="0" w:color="auto"/>
        <w:right w:val="none" w:sz="0" w:space="0" w:color="auto"/>
      </w:divBdr>
    </w:div>
    <w:div w:id="476454622">
      <w:bodyDiv w:val="1"/>
      <w:marLeft w:val="0"/>
      <w:marRight w:val="0"/>
      <w:marTop w:val="0"/>
      <w:marBottom w:val="0"/>
      <w:divBdr>
        <w:top w:val="none" w:sz="0" w:space="0" w:color="auto"/>
        <w:left w:val="none" w:sz="0" w:space="0" w:color="auto"/>
        <w:bottom w:val="none" w:sz="0" w:space="0" w:color="auto"/>
        <w:right w:val="none" w:sz="0" w:space="0" w:color="auto"/>
      </w:divBdr>
    </w:div>
    <w:div w:id="477115178">
      <w:bodyDiv w:val="1"/>
      <w:marLeft w:val="0"/>
      <w:marRight w:val="0"/>
      <w:marTop w:val="0"/>
      <w:marBottom w:val="0"/>
      <w:divBdr>
        <w:top w:val="none" w:sz="0" w:space="0" w:color="auto"/>
        <w:left w:val="none" w:sz="0" w:space="0" w:color="auto"/>
        <w:bottom w:val="none" w:sz="0" w:space="0" w:color="auto"/>
        <w:right w:val="none" w:sz="0" w:space="0" w:color="auto"/>
      </w:divBdr>
    </w:div>
    <w:div w:id="477186481">
      <w:bodyDiv w:val="1"/>
      <w:marLeft w:val="0"/>
      <w:marRight w:val="0"/>
      <w:marTop w:val="0"/>
      <w:marBottom w:val="0"/>
      <w:divBdr>
        <w:top w:val="none" w:sz="0" w:space="0" w:color="auto"/>
        <w:left w:val="none" w:sz="0" w:space="0" w:color="auto"/>
        <w:bottom w:val="none" w:sz="0" w:space="0" w:color="auto"/>
        <w:right w:val="none" w:sz="0" w:space="0" w:color="auto"/>
      </w:divBdr>
    </w:div>
    <w:div w:id="477647129">
      <w:bodyDiv w:val="1"/>
      <w:marLeft w:val="0"/>
      <w:marRight w:val="0"/>
      <w:marTop w:val="0"/>
      <w:marBottom w:val="0"/>
      <w:divBdr>
        <w:top w:val="none" w:sz="0" w:space="0" w:color="auto"/>
        <w:left w:val="none" w:sz="0" w:space="0" w:color="auto"/>
        <w:bottom w:val="none" w:sz="0" w:space="0" w:color="auto"/>
        <w:right w:val="none" w:sz="0" w:space="0" w:color="auto"/>
      </w:divBdr>
    </w:div>
    <w:div w:id="477723898">
      <w:bodyDiv w:val="1"/>
      <w:marLeft w:val="0"/>
      <w:marRight w:val="0"/>
      <w:marTop w:val="0"/>
      <w:marBottom w:val="0"/>
      <w:divBdr>
        <w:top w:val="none" w:sz="0" w:space="0" w:color="auto"/>
        <w:left w:val="none" w:sz="0" w:space="0" w:color="auto"/>
        <w:bottom w:val="none" w:sz="0" w:space="0" w:color="auto"/>
        <w:right w:val="none" w:sz="0" w:space="0" w:color="auto"/>
      </w:divBdr>
    </w:div>
    <w:div w:id="477769116">
      <w:bodyDiv w:val="1"/>
      <w:marLeft w:val="0"/>
      <w:marRight w:val="0"/>
      <w:marTop w:val="0"/>
      <w:marBottom w:val="0"/>
      <w:divBdr>
        <w:top w:val="none" w:sz="0" w:space="0" w:color="auto"/>
        <w:left w:val="none" w:sz="0" w:space="0" w:color="auto"/>
        <w:bottom w:val="none" w:sz="0" w:space="0" w:color="auto"/>
        <w:right w:val="none" w:sz="0" w:space="0" w:color="auto"/>
      </w:divBdr>
    </w:div>
    <w:div w:id="477844225">
      <w:bodyDiv w:val="1"/>
      <w:marLeft w:val="0"/>
      <w:marRight w:val="0"/>
      <w:marTop w:val="0"/>
      <w:marBottom w:val="0"/>
      <w:divBdr>
        <w:top w:val="none" w:sz="0" w:space="0" w:color="auto"/>
        <w:left w:val="none" w:sz="0" w:space="0" w:color="auto"/>
        <w:bottom w:val="none" w:sz="0" w:space="0" w:color="auto"/>
        <w:right w:val="none" w:sz="0" w:space="0" w:color="auto"/>
      </w:divBdr>
    </w:div>
    <w:div w:id="477957554">
      <w:bodyDiv w:val="1"/>
      <w:marLeft w:val="0"/>
      <w:marRight w:val="0"/>
      <w:marTop w:val="0"/>
      <w:marBottom w:val="0"/>
      <w:divBdr>
        <w:top w:val="none" w:sz="0" w:space="0" w:color="auto"/>
        <w:left w:val="none" w:sz="0" w:space="0" w:color="auto"/>
        <w:bottom w:val="none" w:sz="0" w:space="0" w:color="auto"/>
        <w:right w:val="none" w:sz="0" w:space="0" w:color="auto"/>
      </w:divBdr>
    </w:div>
    <w:div w:id="477962445">
      <w:bodyDiv w:val="1"/>
      <w:marLeft w:val="0"/>
      <w:marRight w:val="0"/>
      <w:marTop w:val="0"/>
      <w:marBottom w:val="0"/>
      <w:divBdr>
        <w:top w:val="none" w:sz="0" w:space="0" w:color="auto"/>
        <w:left w:val="none" w:sz="0" w:space="0" w:color="auto"/>
        <w:bottom w:val="none" w:sz="0" w:space="0" w:color="auto"/>
        <w:right w:val="none" w:sz="0" w:space="0" w:color="auto"/>
      </w:divBdr>
    </w:div>
    <w:div w:id="478183070">
      <w:bodyDiv w:val="1"/>
      <w:marLeft w:val="0"/>
      <w:marRight w:val="0"/>
      <w:marTop w:val="0"/>
      <w:marBottom w:val="0"/>
      <w:divBdr>
        <w:top w:val="none" w:sz="0" w:space="0" w:color="auto"/>
        <w:left w:val="none" w:sz="0" w:space="0" w:color="auto"/>
        <w:bottom w:val="none" w:sz="0" w:space="0" w:color="auto"/>
        <w:right w:val="none" w:sz="0" w:space="0" w:color="auto"/>
      </w:divBdr>
    </w:div>
    <w:div w:id="478618458">
      <w:bodyDiv w:val="1"/>
      <w:marLeft w:val="0"/>
      <w:marRight w:val="0"/>
      <w:marTop w:val="0"/>
      <w:marBottom w:val="0"/>
      <w:divBdr>
        <w:top w:val="none" w:sz="0" w:space="0" w:color="auto"/>
        <w:left w:val="none" w:sz="0" w:space="0" w:color="auto"/>
        <w:bottom w:val="none" w:sz="0" w:space="0" w:color="auto"/>
        <w:right w:val="none" w:sz="0" w:space="0" w:color="auto"/>
      </w:divBdr>
    </w:div>
    <w:div w:id="479080823">
      <w:bodyDiv w:val="1"/>
      <w:marLeft w:val="0"/>
      <w:marRight w:val="0"/>
      <w:marTop w:val="0"/>
      <w:marBottom w:val="0"/>
      <w:divBdr>
        <w:top w:val="none" w:sz="0" w:space="0" w:color="auto"/>
        <w:left w:val="none" w:sz="0" w:space="0" w:color="auto"/>
        <w:bottom w:val="none" w:sz="0" w:space="0" w:color="auto"/>
        <w:right w:val="none" w:sz="0" w:space="0" w:color="auto"/>
      </w:divBdr>
    </w:div>
    <w:div w:id="479806774">
      <w:bodyDiv w:val="1"/>
      <w:marLeft w:val="0"/>
      <w:marRight w:val="0"/>
      <w:marTop w:val="0"/>
      <w:marBottom w:val="0"/>
      <w:divBdr>
        <w:top w:val="none" w:sz="0" w:space="0" w:color="auto"/>
        <w:left w:val="none" w:sz="0" w:space="0" w:color="auto"/>
        <w:bottom w:val="none" w:sz="0" w:space="0" w:color="auto"/>
        <w:right w:val="none" w:sz="0" w:space="0" w:color="auto"/>
      </w:divBdr>
    </w:div>
    <w:div w:id="480194027">
      <w:bodyDiv w:val="1"/>
      <w:marLeft w:val="0"/>
      <w:marRight w:val="0"/>
      <w:marTop w:val="0"/>
      <w:marBottom w:val="0"/>
      <w:divBdr>
        <w:top w:val="none" w:sz="0" w:space="0" w:color="auto"/>
        <w:left w:val="none" w:sz="0" w:space="0" w:color="auto"/>
        <w:bottom w:val="none" w:sz="0" w:space="0" w:color="auto"/>
        <w:right w:val="none" w:sz="0" w:space="0" w:color="auto"/>
      </w:divBdr>
    </w:div>
    <w:div w:id="480318749">
      <w:bodyDiv w:val="1"/>
      <w:marLeft w:val="0"/>
      <w:marRight w:val="0"/>
      <w:marTop w:val="0"/>
      <w:marBottom w:val="0"/>
      <w:divBdr>
        <w:top w:val="none" w:sz="0" w:space="0" w:color="auto"/>
        <w:left w:val="none" w:sz="0" w:space="0" w:color="auto"/>
        <w:bottom w:val="none" w:sz="0" w:space="0" w:color="auto"/>
        <w:right w:val="none" w:sz="0" w:space="0" w:color="auto"/>
      </w:divBdr>
    </w:div>
    <w:div w:id="480389955">
      <w:bodyDiv w:val="1"/>
      <w:marLeft w:val="0"/>
      <w:marRight w:val="0"/>
      <w:marTop w:val="0"/>
      <w:marBottom w:val="0"/>
      <w:divBdr>
        <w:top w:val="none" w:sz="0" w:space="0" w:color="auto"/>
        <w:left w:val="none" w:sz="0" w:space="0" w:color="auto"/>
        <w:bottom w:val="none" w:sz="0" w:space="0" w:color="auto"/>
        <w:right w:val="none" w:sz="0" w:space="0" w:color="auto"/>
      </w:divBdr>
    </w:div>
    <w:div w:id="480774440">
      <w:bodyDiv w:val="1"/>
      <w:marLeft w:val="0"/>
      <w:marRight w:val="0"/>
      <w:marTop w:val="0"/>
      <w:marBottom w:val="0"/>
      <w:divBdr>
        <w:top w:val="none" w:sz="0" w:space="0" w:color="auto"/>
        <w:left w:val="none" w:sz="0" w:space="0" w:color="auto"/>
        <w:bottom w:val="none" w:sz="0" w:space="0" w:color="auto"/>
        <w:right w:val="none" w:sz="0" w:space="0" w:color="auto"/>
      </w:divBdr>
    </w:div>
    <w:div w:id="480776876">
      <w:bodyDiv w:val="1"/>
      <w:marLeft w:val="0"/>
      <w:marRight w:val="0"/>
      <w:marTop w:val="0"/>
      <w:marBottom w:val="0"/>
      <w:divBdr>
        <w:top w:val="none" w:sz="0" w:space="0" w:color="auto"/>
        <w:left w:val="none" w:sz="0" w:space="0" w:color="auto"/>
        <w:bottom w:val="none" w:sz="0" w:space="0" w:color="auto"/>
        <w:right w:val="none" w:sz="0" w:space="0" w:color="auto"/>
      </w:divBdr>
    </w:div>
    <w:div w:id="481385039">
      <w:bodyDiv w:val="1"/>
      <w:marLeft w:val="0"/>
      <w:marRight w:val="0"/>
      <w:marTop w:val="0"/>
      <w:marBottom w:val="0"/>
      <w:divBdr>
        <w:top w:val="none" w:sz="0" w:space="0" w:color="auto"/>
        <w:left w:val="none" w:sz="0" w:space="0" w:color="auto"/>
        <w:bottom w:val="none" w:sz="0" w:space="0" w:color="auto"/>
        <w:right w:val="none" w:sz="0" w:space="0" w:color="auto"/>
      </w:divBdr>
    </w:div>
    <w:div w:id="481849753">
      <w:bodyDiv w:val="1"/>
      <w:marLeft w:val="0"/>
      <w:marRight w:val="0"/>
      <w:marTop w:val="0"/>
      <w:marBottom w:val="0"/>
      <w:divBdr>
        <w:top w:val="none" w:sz="0" w:space="0" w:color="auto"/>
        <w:left w:val="none" w:sz="0" w:space="0" w:color="auto"/>
        <w:bottom w:val="none" w:sz="0" w:space="0" w:color="auto"/>
        <w:right w:val="none" w:sz="0" w:space="0" w:color="auto"/>
      </w:divBdr>
    </w:div>
    <w:div w:id="481967067">
      <w:bodyDiv w:val="1"/>
      <w:marLeft w:val="0"/>
      <w:marRight w:val="0"/>
      <w:marTop w:val="0"/>
      <w:marBottom w:val="0"/>
      <w:divBdr>
        <w:top w:val="none" w:sz="0" w:space="0" w:color="auto"/>
        <w:left w:val="none" w:sz="0" w:space="0" w:color="auto"/>
        <w:bottom w:val="none" w:sz="0" w:space="0" w:color="auto"/>
        <w:right w:val="none" w:sz="0" w:space="0" w:color="auto"/>
      </w:divBdr>
    </w:div>
    <w:div w:id="482044890">
      <w:bodyDiv w:val="1"/>
      <w:marLeft w:val="0"/>
      <w:marRight w:val="0"/>
      <w:marTop w:val="0"/>
      <w:marBottom w:val="0"/>
      <w:divBdr>
        <w:top w:val="none" w:sz="0" w:space="0" w:color="auto"/>
        <w:left w:val="none" w:sz="0" w:space="0" w:color="auto"/>
        <w:bottom w:val="none" w:sz="0" w:space="0" w:color="auto"/>
        <w:right w:val="none" w:sz="0" w:space="0" w:color="auto"/>
      </w:divBdr>
    </w:div>
    <w:div w:id="482238739">
      <w:bodyDiv w:val="1"/>
      <w:marLeft w:val="0"/>
      <w:marRight w:val="0"/>
      <w:marTop w:val="0"/>
      <w:marBottom w:val="0"/>
      <w:divBdr>
        <w:top w:val="none" w:sz="0" w:space="0" w:color="auto"/>
        <w:left w:val="none" w:sz="0" w:space="0" w:color="auto"/>
        <w:bottom w:val="none" w:sz="0" w:space="0" w:color="auto"/>
        <w:right w:val="none" w:sz="0" w:space="0" w:color="auto"/>
      </w:divBdr>
    </w:div>
    <w:div w:id="482239842">
      <w:bodyDiv w:val="1"/>
      <w:marLeft w:val="0"/>
      <w:marRight w:val="0"/>
      <w:marTop w:val="0"/>
      <w:marBottom w:val="0"/>
      <w:divBdr>
        <w:top w:val="none" w:sz="0" w:space="0" w:color="auto"/>
        <w:left w:val="none" w:sz="0" w:space="0" w:color="auto"/>
        <w:bottom w:val="none" w:sz="0" w:space="0" w:color="auto"/>
        <w:right w:val="none" w:sz="0" w:space="0" w:color="auto"/>
      </w:divBdr>
    </w:div>
    <w:div w:id="482502599">
      <w:bodyDiv w:val="1"/>
      <w:marLeft w:val="0"/>
      <w:marRight w:val="0"/>
      <w:marTop w:val="0"/>
      <w:marBottom w:val="0"/>
      <w:divBdr>
        <w:top w:val="none" w:sz="0" w:space="0" w:color="auto"/>
        <w:left w:val="none" w:sz="0" w:space="0" w:color="auto"/>
        <w:bottom w:val="none" w:sz="0" w:space="0" w:color="auto"/>
        <w:right w:val="none" w:sz="0" w:space="0" w:color="auto"/>
      </w:divBdr>
    </w:div>
    <w:div w:id="482937679">
      <w:bodyDiv w:val="1"/>
      <w:marLeft w:val="0"/>
      <w:marRight w:val="0"/>
      <w:marTop w:val="0"/>
      <w:marBottom w:val="0"/>
      <w:divBdr>
        <w:top w:val="none" w:sz="0" w:space="0" w:color="auto"/>
        <w:left w:val="none" w:sz="0" w:space="0" w:color="auto"/>
        <w:bottom w:val="none" w:sz="0" w:space="0" w:color="auto"/>
        <w:right w:val="none" w:sz="0" w:space="0" w:color="auto"/>
      </w:divBdr>
    </w:div>
    <w:div w:id="483005974">
      <w:bodyDiv w:val="1"/>
      <w:marLeft w:val="0"/>
      <w:marRight w:val="0"/>
      <w:marTop w:val="0"/>
      <w:marBottom w:val="0"/>
      <w:divBdr>
        <w:top w:val="none" w:sz="0" w:space="0" w:color="auto"/>
        <w:left w:val="none" w:sz="0" w:space="0" w:color="auto"/>
        <w:bottom w:val="none" w:sz="0" w:space="0" w:color="auto"/>
        <w:right w:val="none" w:sz="0" w:space="0" w:color="auto"/>
      </w:divBdr>
    </w:div>
    <w:div w:id="483007747">
      <w:bodyDiv w:val="1"/>
      <w:marLeft w:val="0"/>
      <w:marRight w:val="0"/>
      <w:marTop w:val="0"/>
      <w:marBottom w:val="0"/>
      <w:divBdr>
        <w:top w:val="none" w:sz="0" w:space="0" w:color="auto"/>
        <w:left w:val="none" w:sz="0" w:space="0" w:color="auto"/>
        <w:bottom w:val="none" w:sz="0" w:space="0" w:color="auto"/>
        <w:right w:val="none" w:sz="0" w:space="0" w:color="auto"/>
      </w:divBdr>
    </w:div>
    <w:div w:id="483009286">
      <w:bodyDiv w:val="1"/>
      <w:marLeft w:val="0"/>
      <w:marRight w:val="0"/>
      <w:marTop w:val="0"/>
      <w:marBottom w:val="0"/>
      <w:divBdr>
        <w:top w:val="none" w:sz="0" w:space="0" w:color="auto"/>
        <w:left w:val="none" w:sz="0" w:space="0" w:color="auto"/>
        <w:bottom w:val="none" w:sz="0" w:space="0" w:color="auto"/>
        <w:right w:val="none" w:sz="0" w:space="0" w:color="auto"/>
      </w:divBdr>
    </w:div>
    <w:div w:id="483081516">
      <w:bodyDiv w:val="1"/>
      <w:marLeft w:val="0"/>
      <w:marRight w:val="0"/>
      <w:marTop w:val="0"/>
      <w:marBottom w:val="0"/>
      <w:divBdr>
        <w:top w:val="none" w:sz="0" w:space="0" w:color="auto"/>
        <w:left w:val="none" w:sz="0" w:space="0" w:color="auto"/>
        <w:bottom w:val="none" w:sz="0" w:space="0" w:color="auto"/>
        <w:right w:val="none" w:sz="0" w:space="0" w:color="auto"/>
      </w:divBdr>
    </w:div>
    <w:div w:id="483087676">
      <w:bodyDiv w:val="1"/>
      <w:marLeft w:val="0"/>
      <w:marRight w:val="0"/>
      <w:marTop w:val="0"/>
      <w:marBottom w:val="0"/>
      <w:divBdr>
        <w:top w:val="none" w:sz="0" w:space="0" w:color="auto"/>
        <w:left w:val="none" w:sz="0" w:space="0" w:color="auto"/>
        <w:bottom w:val="none" w:sz="0" w:space="0" w:color="auto"/>
        <w:right w:val="none" w:sz="0" w:space="0" w:color="auto"/>
      </w:divBdr>
    </w:div>
    <w:div w:id="483132394">
      <w:bodyDiv w:val="1"/>
      <w:marLeft w:val="0"/>
      <w:marRight w:val="0"/>
      <w:marTop w:val="0"/>
      <w:marBottom w:val="0"/>
      <w:divBdr>
        <w:top w:val="none" w:sz="0" w:space="0" w:color="auto"/>
        <w:left w:val="none" w:sz="0" w:space="0" w:color="auto"/>
        <w:bottom w:val="none" w:sz="0" w:space="0" w:color="auto"/>
        <w:right w:val="none" w:sz="0" w:space="0" w:color="auto"/>
      </w:divBdr>
    </w:div>
    <w:div w:id="483664048">
      <w:bodyDiv w:val="1"/>
      <w:marLeft w:val="0"/>
      <w:marRight w:val="0"/>
      <w:marTop w:val="0"/>
      <w:marBottom w:val="0"/>
      <w:divBdr>
        <w:top w:val="none" w:sz="0" w:space="0" w:color="auto"/>
        <w:left w:val="none" w:sz="0" w:space="0" w:color="auto"/>
        <w:bottom w:val="none" w:sz="0" w:space="0" w:color="auto"/>
        <w:right w:val="none" w:sz="0" w:space="0" w:color="auto"/>
      </w:divBdr>
    </w:div>
    <w:div w:id="484128933">
      <w:bodyDiv w:val="1"/>
      <w:marLeft w:val="0"/>
      <w:marRight w:val="0"/>
      <w:marTop w:val="0"/>
      <w:marBottom w:val="0"/>
      <w:divBdr>
        <w:top w:val="none" w:sz="0" w:space="0" w:color="auto"/>
        <w:left w:val="none" w:sz="0" w:space="0" w:color="auto"/>
        <w:bottom w:val="none" w:sz="0" w:space="0" w:color="auto"/>
        <w:right w:val="none" w:sz="0" w:space="0" w:color="auto"/>
      </w:divBdr>
    </w:div>
    <w:div w:id="484903333">
      <w:bodyDiv w:val="1"/>
      <w:marLeft w:val="0"/>
      <w:marRight w:val="0"/>
      <w:marTop w:val="0"/>
      <w:marBottom w:val="0"/>
      <w:divBdr>
        <w:top w:val="none" w:sz="0" w:space="0" w:color="auto"/>
        <w:left w:val="none" w:sz="0" w:space="0" w:color="auto"/>
        <w:bottom w:val="none" w:sz="0" w:space="0" w:color="auto"/>
        <w:right w:val="none" w:sz="0" w:space="0" w:color="auto"/>
      </w:divBdr>
    </w:div>
    <w:div w:id="484931951">
      <w:bodyDiv w:val="1"/>
      <w:marLeft w:val="0"/>
      <w:marRight w:val="0"/>
      <w:marTop w:val="0"/>
      <w:marBottom w:val="0"/>
      <w:divBdr>
        <w:top w:val="none" w:sz="0" w:space="0" w:color="auto"/>
        <w:left w:val="none" w:sz="0" w:space="0" w:color="auto"/>
        <w:bottom w:val="none" w:sz="0" w:space="0" w:color="auto"/>
        <w:right w:val="none" w:sz="0" w:space="0" w:color="auto"/>
      </w:divBdr>
    </w:div>
    <w:div w:id="485165765">
      <w:bodyDiv w:val="1"/>
      <w:marLeft w:val="0"/>
      <w:marRight w:val="0"/>
      <w:marTop w:val="0"/>
      <w:marBottom w:val="0"/>
      <w:divBdr>
        <w:top w:val="none" w:sz="0" w:space="0" w:color="auto"/>
        <w:left w:val="none" w:sz="0" w:space="0" w:color="auto"/>
        <w:bottom w:val="none" w:sz="0" w:space="0" w:color="auto"/>
        <w:right w:val="none" w:sz="0" w:space="0" w:color="auto"/>
      </w:divBdr>
    </w:div>
    <w:div w:id="485782495">
      <w:bodyDiv w:val="1"/>
      <w:marLeft w:val="0"/>
      <w:marRight w:val="0"/>
      <w:marTop w:val="0"/>
      <w:marBottom w:val="0"/>
      <w:divBdr>
        <w:top w:val="none" w:sz="0" w:space="0" w:color="auto"/>
        <w:left w:val="none" w:sz="0" w:space="0" w:color="auto"/>
        <w:bottom w:val="none" w:sz="0" w:space="0" w:color="auto"/>
        <w:right w:val="none" w:sz="0" w:space="0" w:color="auto"/>
      </w:divBdr>
    </w:div>
    <w:div w:id="486021727">
      <w:bodyDiv w:val="1"/>
      <w:marLeft w:val="0"/>
      <w:marRight w:val="0"/>
      <w:marTop w:val="0"/>
      <w:marBottom w:val="0"/>
      <w:divBdr>
        <w:top w:val="none" w:sz="0" w:space="0" w:color="auto"/>
        <w:left w:val="none" w:sz="0" w:space="0" w:color="auto"/>
        <w:bottom w:val="none" w:sz="0" w:space="0" w:color="auto"/>
        <w:right w:val="none" w:sz="0" w:space="0" w:color="auto"/>
      </w:divBdr>
    </w:div>
    <w:div w:id="486021819">
      <w:bodyDiv w:val="1"/>
      <w:marLeft w:val="0"/>
      <w:marRight w:val="0"/>
      <w:marTop w:val="0"/>
      <w:marBottom w:val="0"/>
      <w:divBdr>
        <w:top w:val="none" w:sz="0" w:space="0" w:color="auto"/>
        <w:left w:val="none" w:sz="0" w:space="0" w:color="auto"/>
        <w:bottom w:val="none" w:sz="0" w:space="0" w:color="auto"/>
        <w:right w:val="none" w:sz="0" w:space="0" w:color="auto"/>
      </w:divBdr>
    </w:div>
    <w:div w:id="486214072">
      <w:bodyDiv w:val="1"/>
      <w:marLeft w:val="0"/>
      <w:marRight w:val="0"/>
      <w:marTop w:val="0"/>
      <w:marBottom w:val="0"/>
      <w:divBdr>
        <w:top w:val="none" w:sz="0" w:space="0" w:color="auto"/>
        <w:left w:val="none" w:sz="0" w:space="0" w:color="auto"/>
        <w:bottom w:val="none" w:sz="0" w:space="0" w:color="auto"/>
        <w:right w:val="none" w:sz="0" w:space="0" w:color="auto"/>
      </w:divBdr>
    </w:div>
    <w:div w:id="486433111">
      <w:bodyDiv w:val="1"/>
      <w:marLeft w:val="0"/>
      <w:marRight w:val="0"/>
      <w:marTop w:val="0"/>
      <w:marBottom w:val="0"/>
      <w:divBdr>
        <w:top w:val="none" w:sz="0" w:space="0" w:color="auto"/>
        <w:left w:val="none" w:sz="0" w:space="0" w:color="auto"/>
        <w:bottom w:val="none" w:sz="0" w:space="0" w:color="auto"/>
        <w:right w:val="none" w:sz="0" w:space="0" w:color="auto"/>
      </w:divBdr>
    </w:div>
    <w:div w:id="486435752">
      <w:bodyDiv w:val="1"/>
      <w:marLeft w:val="0"/>
      <w:marRight w:val="0"/>
      <w:marTop w:val="0"/>
      <w:marBottom w:val="0"/>
      <w:divBdr>
        <w:top w:val="none" w:sz="0" w:space="0" w:color="auto"/>
        <w:left w:val="none" w:sz="0" w:space="0" w:color="auto"/>
        <w:bottom w:val="none" w:sz="0" w:space="0" w:color="auto"/>
        <w:right w:val="none" w:sz="0" w:space="0" w:color="auto"/>
      </w:divBdr>
    </w:div>
    <w:div w:id="487019630">
      <w:bodyDiv w:val="1"/>
      <w:marLeft w:val="0"/>
      <w:marRight w:val="0"/>
      <w:marTop w:val="0"/>
      <w:marBottom w:val="0"/>
      <w:divBdr>
        <w:top w:val="none" w:sz="0" w:space="0" w:color="auto"/>
        <w:left w:val="none" w:sz="0" w:space="0" w:color="auto"/>
        <w:bottom w:val="none" w:sz="0" w:space="0" w:color="auto"/>
        <w:right w:val="none" w:sz="0" w:space="0" w:color="auto"/>
      </w:divBdr>
    </w:div>
    <w:div w:id="487282799">
      <w:bodyDiv w:val="1"/>
      <w:marLeft w:val="0"/>
      <w:marRight w:val="0"/>
      <w:marTop w:val="0"/>
      <w:marBottom w:val="0"/>
      <w:divBdr>
        <w:top w:val="none" w:sz="0" w:space="0" w:color="auto"/>
        <w:left w:val="none" w:sz="0" w:space="0" w:color="auto"/>
        <w:bottom w:val="none" w:sz="0" w:space="0" w:color="auto"/>
        <w:right w:val="none" w:sz="0" w:space="0" w:color="auto"/>
      </w:divBdr>
    </w:div>
    <w:div w:id="487674388">
      <w:bodyDiv w:val="1"/>
      <w:marLeft w:val="0"/>
      <w:marRight w:val="0"/>
      <w:marTop w:val="0"/>
      <w:marBottom w:val="0"/>
      <w:divBdr>
        <w:top w:val="none" w:sz="0" w:space="0" w:color="auto"/>
        <w:left w:val="none" w:sz="0" w:space="0" w:color="auto"/>
        <w:bottom w:val="none" w:sz="0" w:space="0" w:color="auto"/>
        <w:right w:val="none" w:sz="0" w:space="0" w:color="auto"/>
      </w:divBdr>
    </w:div>
    <w:div w:id="488180952">
      <w:bodyDiv w:val="1"/>
      <w:marLeft w:val="0"/>
      <w:marRight w:val="0"/>
      <w:marTop w:val="0"/>
      <w:marBottom w:val="0"/>
      <w:divBdr>
        <w:top w:val="none" w:sz="0" w:space="0" w:color="auto"/>
        <w:left w:val="none" w:sz="0" w:space="0" w:color="auto"/>
        <w:bottom w:val="none" w:sz="0" w:space="0" w:color="auto"/>
        <w:right w:val="none" w:sz="0" w:space="0" w:color="auto"/>
      </w:divBdr>
    </w:div>
    <w:div w:id="488252518">
      <w:bodyDiv w:val="1"/>
      <w:marLeft w:val="0"/>
      <w:marRight w:val="0"/>
      <w:marTop w:val="0"/>
      <w:marBottom w:val="0"/>
      <w:divBdr>
        <w:top w:val="none" w:sz="0" w:space="0" w:color="auto"/>
        <w:left w:val="none" w:sz="0" w:space="0" w:color="auto"/>
        <w:bottom w:val="none" w:sz="0" w:space="0" w:color="auto"/>
        <w:right w:val="none" w:sz="0" w:space="0" w:color="auto"/>
      </w:divBdr>
    </w:div>
    <w:div w:id="488449310">
      <w:bodyDiv w:val="1"/>
      <w:marLeft w:val="0"/>
      <w:marRight w:val="0"/>
      <w:marTop w:val="0"/>
      <w:marBottom w:val="0"/>
      <w:divBdr>
        <w:top w:val="none" w:sz="0" w:space="0" w:color="auto"/>
        <w:left w:val="none" w:sz="0" w:space="0" w:color="auto"/>
        <w:bottom w:val="none" w:sz="0" w:space="0" w:color="auto"/>
        <w:right w:val="none" w:sz="0" w:space="0" w:color="auto"/>
      </w:divBdr>
    </w:div>
    <w:div w:id="488592456">
      <w:bodyDiv w:val="1"/>
      <w:marLeft w:val="0"/>
      <w:marRight w:val="0"/>
      <w:marTop w:val="0"/>
      <w:marBottom w:val="0"/>
      <w:divBdr>
        <w:top w:val="none" w:sz="0" w:space="0" w:color="auto"/>
        <w:left w:val="none" w:sz="0" w:space="0" w:color="auto"/>
        <w:bottom w:val="none" w:sz="0" w:space="0" w:color="auto"/>
        <w:right w:val="none" w:sz="0" w:space="0" w:color="auto"/>
      </w:divBdr>
    </w:div>
    <w:div w:id="488713247">
      <w:bodyDiv w:val="1"/>
      <w:marLeft w:val="0"/>
      <w:marRight w:val="0"/>
      <w:marTop w:val="0"/>
      <w:marBottom w:val="0"/>
      <w:divBdr>
        <w:top w:val="none" w:sz="0" w:space="0" w:color="auto"/>
        <w:left w:val="none" w:sz="0" w:space="0" w:color="auto"/>
        <w:bottom w:val="none" w:sz="0" w:space="0" w:color="auto"/>
        <w:right w:val="none" w:sz="0" w:space="0" w:color="auto"/>
      </w:divBdr>
    </w:div>
    <w:div w:id="488986415">
      <w:bodyDiv w:val="1"/>
      <w:marLeft w:val="0"/>
      <w:marRight w:val="0"/>
      <w:marTop w:val="0"/>
      <w:marBottom w:val="0"/>
      <w:divBdr>
        <w:top w:val="none" w:sz="0" w:space="0" w:color="auto"/>
        <w:left w:val="none" w:sz="0" w:space="0" w:color="auto"/>
        <w:bottom w:val="none" w:sz="0" w:space="0" w:color="auto"/>
        <w:right w:val="none" w:sz="0" w:space="0" w:color="auto"/>
      </w:divBdr>
    </w:div>
    <w:div w:id="489062301">
      <w:bodyDiv w:val="1"/>
      <w:marLeft w:val="0"/>
      <w:marRight w:val="0"/>
      <w:marTop w:val="0"/>
      <w:marBottom w:val="0"/>
      <w:divBdr>
        <w:top w:val="none" w:sz="0" w:space="0" w:color="auto"/>
        <w:left w:val="none" w:sz="0" w:space="0" w:color="auto"/>
        <w:bottom w:val="none" w:sz="0" w:space="0" w:color="auto"/>
        <w:right w:val="none" w:sz="0" w:space="0" w:color="auto"/>
      </w:divBdr>
    </w:div>
    <w:div w:id="489368608">
      <w:bodyDiv w:val="1"/>
      <w:marLeft w:val="0"/>
      <w:marRight w:val="0"/>
      <w:marTop w:val="0"/>
      <w:marBottom w:val="0"/>
      <w:divBdr>
        <w:top w:val="none" w:sz="0" w:space="0" w:color="auto"/>
        <w:left w:val="none" w:sz="0" w:space="0" w:color="auto"/>
        <w:bottom w:val="none" w:sz="0" w:space="0" w:color="auto"/>
        <w:right w:val="none" w:sz="0" w:space="0" w:color="auto"/>
      </w:divBdr>
    </w:div>
    <w:div w:id="489713816">
      <w:bodyDiv w:val="1"/>
      <w:marLeft w:val="0"/>
      <w:marRight w:val="0"/>
      <w:marTop w:val="0"/>
      <w:marBottom w:val="0"/>
      <w:divBdr>
        <w:top w:val="none" w:sz="0" w:space="0" w:color="auto"/>
        <w:left w:val="none" w:sz="0" w:space="0" w:color="auto"/>
        <w:bottom w:val="none" w:sz="0" w:space="0" w:color="auto"/>
        <w:right w:val="none" w:sz="0" w:space="0" w:color="auto"/>
      </w:divBdr>
    </w:div>
    <w:div w:id="490145899">
      <w:bodyDiv w:val="1"/>
      <w:marLeft w:val="0"/>
      <w:marRight w:val="0"/>
      <w:marTop w:val="0"/>
      <w:marBottom w:val="0"/>
      <w:divBdr>
        <w:top w:val="none" w:sz="0" w:space="0" w:color="auto"/>
        <w:left w:val="none" w:sz="0" w:space="0" w:color="auto"/>
        <w:bottom w:val="none" w:sz="0" w:space="0" w:color="auto"/>
        <w:right w:val="none" w:sz="0" w:space="0" w:color="auto"/>
      </w:divBdr>
    </w:div>
    <w:div w:id="490483892">
      <w:bodyDiv w:val="1"/>
      <w:marLeft w:val="0"/>
      <w:marRight w:val="0"/>
      <w:marTop w:val="0"/>
      <w:marBottom w:val="0"/>
      <w:divBdr>
        <w:top w:val="none" w:sz="0" w:space="0" w:color="auto"/>
        <w:left w:val="none" w:sz="0" w:space="0" w:color="auto"/>
        <w:bottom w:val="none" w:sz="0" w:space="0" w:color="auto"/>
        <w:right w:val="none" w:sz="0" w:space="0" w:color="auto"/>
      </w:divBdr>
    </w:div>
    <w:div w:id="490873873">
      <w:bodyDiv w:val="1"/>
      <w:marLeft w:val="0"/>
      <w:marRight w:val="0"/>
      <w:marTop w:val="0"/>
      <w:marBottom w:val="0"/>
      <w:divBdr>
        <w:top w:val="none" w:sz="0" w:space="0" w:color="auto"/>
        <w:left w:val="none" w:sz="0" w:space="0" w:color="auto"/>
        <w:bottom w:val="none" w:sz="0" w:space="0" w:color="auto"/>
        <w:right w:val="none" w:sz="0" w:space="0" w:color="auto"/>
      </w:divBdr>
    </w:div>
    <w:div w:id="491020343">
      <w:bodyDiv w:val="1"/>
      <w:marLeft w:val="0"/>
      <w:marRight w:val="0"/>
      <w:marTop w:val="0"/>
      <w:marBottom w:val="0"/>
      <w:divBdr>
        <w:top w:val="none" w:sz="0" w:space="0" w:color="auto"/>
        <w:left w:val="none" w:sz="0" w:space="0" w:color="auto"/>
        <w:bottom w:val="none" w:sz="0" w:space="0" w:color="auto"/>
        <w:right w:val="none" w:sz="0" w:space="0" w:color="auto"/>
      </w:divBdr>
    </w:div>
    <w:div w:id="491022829">
      <w:bodyDiv w:val="1"/>
      <w:marLeft w:val="0"/>
      <w:marRight w:val="0"/>
      <w:marTop w:val="0"/>
      <w:marBottom w:val="0"/>
      <w:divBdr>
        <w:top w:val="none" w:sz="0" w:space="0" w:color="auto"/>
        <w:left w:val="none" w:sz="0" w:space="0" w:color="auto"/>
        <w:bottom w:val="none" w:sz="0" w:space="0" w:color="auto"/>
        <w:right w:val="none" w:sz="0" w:space="0" w:color="auto"/>
      </w:divBdr>
    </w:div>
    <w:div w:id="491215682">
      <w:bodyDiv w:val="1"/>
      <w:marLeft w:val="0"/>
      <w:marRight w:val="0"/>
      <w:marTop w:val="0"/>
      <w:marBottom w:val="0"/>
      <w:divBdr>
        <w:top w:val="none" w:sz="0" w:space="0" w:color="auto"/>
        <w:left w:val="none" w:sz="0" w:space="0" w:color="auto"/>
        <w:bottom w:val="none" w:sz="0" w:space="0" w:color="auto"/>
        <w:right w:val="none" w:sz="0" w:space="0" w:color="auto"/>
      </w:divBdr>
    </w:div>
    <w:div w:id="492331758">
      <w:bodyDiv w:val="1"/>
      <w:marLeft w:val="0"/>
      <w:marRight w:val="0"/>
      <w:marTop w:val="0"/>
      <w:marBottom w:val="0"/>
      <w:divBdr>
        <w:top w:val="none" w:sz="0" w:space="0" w:color="auto"/>
        <w:left w:val="none" w:sz="0" w:space="0" w:color="auto"/>
        <w:bottom w:val="none" w:sz="0" w:space="0" w:color="auto"/>
        <w:right w:val="none" w:sz="0" w:space="0" w:color="auto"/>
      </w:divBdr>
    </w:div>
    <w:div w:id="493302834">
      <w:bodyDiv w:val="1"/>
      <w:marLeft w:val="0"/>
      <w:marRight w:val="0"/>
      <w:marTop w:val="0"/>
      <w:marBottom w:val="0"/>
      <w:divBdr>
        <w:top w:val="none" w:sz="0" w:space="0" w:color="auto"/>
        <w:left w:val="none" w:sz="0" w:space="0" w:color="auto"/>
        <w:bottom w:val="none" w:sz="0" w:space="0" w:color="auto"/>
        <w:right w:val="none" w:sz="0" w:space="0" w:color="auto"/>
      </w:divBdr>
    </w:div>
    <w:div w:id="493450526">
      <w:bodyDiv w:val="1"/>
      <w:marLeft w:val="0"/>
      <w:marRight w:val="0"/>
      <w:marTop w:val="0"/>
      <w:marBottom w:val="0"/>
      <w:divBdr>
        <w:top w:val="none" w:sz="0" w:space="0" w:color="auto"/>
        <w:left w:val="none" w:sz="0" w:space="0" w:color="auto"/>
        <w:bottom w:val="none" w:sz="0" w:space="0" w:color="auto"/>
        <w:right w:val="none" w:sz="0" w:space="0" w:color="auto"/>
      </w:divBdr>
    </w:div>
    <w:div w:id="493498380">
      <w:bodyDiv w:val="1"/>
      <w:marLeft w:val="0"/>
      <w:marRight w:val="0"/>
      <w:marTop w:val="0"/>
      <w:marBottom w:val="0"/>
      <w:divBdr>
        <w:top w:val="none" w:sz="0" w:space="0" w:color="auto"/>
        <w:left w:val="none" w:sz="0" w:space="0" w:color="auto"/>
        <w:bottom w:val="none" w:sz="0" w:space="0" w:color="auto"/>
        <w:right w:val="none" w:sz="0" w:space="0" w:color="auto"/>
      </w:divBdr>
    </w:div>
    <w:div w:id="494153904">
      <w:bodyDiv w:val="1"/>
      <w:marLeft w:val="0"/>
      <w:marRight w:val="0"/>
      <w:marTop w:val="0"/>
      <w:marBottom w:val="0"/>
      <w:divBdr>
        <w:top w:val="none" w:sz="0" w:space="0" w:color="auto"/>
        <w:left w:val="none" w:sz="0" w:space="0" w:color="auto"/>
        <w:bottom w:val="none" w:sz="0" w:space="0" w:color="auto"/>
        <w:right w:val="none" w:sz="0" w:space="0" w:color="auto"/>
      </w:divBdr>
    </w:div>
    <w:div w:id="494346668">
      <w:bodyDiv w:val="1"/>
      <w:marLeft w:val="0"/>
      <w:marRight w:val="0"/>
      <w:marTop w:val="0"/>
      <w:marBottom w:val="0"/>
      <w:divBdr>
        <w:top w:val="none" w:sz="0" w:space="0" w:color="auto"/>
        <w:left w:val="none" w:sz="0" w:space="0" w:color="auto"/>
        <w:bottom w:val="none" w:sz="0" w:space="0" w:color="auto"/>
        <w:right w:val="none" w:sz="0" w:space="0" w:color="auto"/>
      </w:divBdr>
    </w:div>
    <w:div w:id="495924247">
      <w:bodyDiv w:val="1"/>
      <w:marLeft w:val="0"/>
      <w:marRight w:val="0"/>
      <w:marTop w:val="0"/>
      <w:marBottom w:val="0"/>
      <w:divBdr>
        <w:top w:val="none" w:sz="0" w:space="0" w:color="auto"/>
        <w:left w:val="none" w:sz="0" w:space="0" w:color="auto"/>
        <w:bottom w:val="none" w:sz="0" w:space="0" w:color="auto"/>
        <w:right w:val="none" w:sz="0" w:space="0" w:color="auto"/>
      </w:divBdr>
    </w:div>
    <w:div w:id="496313003">
      <w:bodyDiv w:val="1"/>
      <w:marLeft w:val="0"/>
      <w:marRight w:val="0"/>
      <w:marTop w:val="0"/>
      <w:marBottom w:val="0"/>
      <w:divBdr>
        <w:top w:val="none" w:sz="0" w:space="0" w:color="auto"/>
        <w:left w:val="none" w:sz="0" w:space="0" w:color="auto"/>
        <w:bottom w:val="none" w:sz="0" w:space="0" w:color="auto"/>
        <w:right w:val="none" w:sz="0" w:space="0" w:color="auto"/>
      </w:divBdr>
    </w:div>
    <w:div w:id="496655583">
      <w:bodyDiv w:val="1"/>
      <w:marLeft w:val="0"/>
      <w:marRight w:val="0"/>
      <w:marTop w:val="0"/>
      <w:marBottom w:val="0"/>
      <w:divBdr>
        <w:top w:val="none" w:sz="0" w:space="0" w:color="auto"/>
        <w:left w:val="none" w:sz="0" w:space="0" w:color="auto"/>
        <w:bottom w:val="none" w:sz="0" w:space="0" w:color="auto"/>
        <w:right w:val="none" w:sz="0" w:space="0" w:color="auto"/>
      </w:divBdr>
    </w:div>
    <w:div w:id="496925964">
      <w:bodyDiv w:val="1"/>
      <w:marLeft w:val="0"/>
      <w:marRight w:val="0"/>
      <w:marTop w:val="0"/>
      <w:marBottom w:val="0"/>
      <w:divBdr>
        <w:top w:val="none" w:sz="0" w:space="0" w:color="auto"/>
        <w:left w:val="none" w:sz="0" w:space="0" w:color="auto"/>
        <w:bottom w:val="none" w:sz="0" w:space="0" w:color="auto"/>
        <w:right w:val="none" w:sz="0" w:space="0" w:color="auto"/>
      </w:divBdr>
    </w:div>
    <w:div w:id="496968167">
      <w:bodyDiv w:val="1"/>
      <w:marLeft w:val="0"/>
      <w:marRight w:val="0"/>
      <w:marTop w:val="0"/>
      <w:marBottom w:val="0"/>
      <w:divBdr>
        <w:top w:val="none" w:sz="0" w:space="0" w:color="auto"/>
        <w:left w:val="none" w:sz="0" w:space="0" w:color="auto"/>
        <w:bottom w:val="none" w:sz="0" w:space="0" w:color="auto"/>
        <w:right w:val="none" w:sz="0" w:space="0" w:color="auto"/>
      </w:divBdr>
    </w:div>
    <w:div w:id="497884202">
      <w:bodyDiv w:val="1"/>
      <w:marLeft w:val="0"/>
      <w:marRight w:val="0"/>
      <w:marTop w:val="0"/>
      <w:marBottom w:val="0"/>
      <w:divBdr>
        <w:top w:val="none" w:sz="0" w:space="0" w:color="auto"/>
        <w:left w:val="none" w:sz="0" w:space="0" w:color="auto"/>
        <w:bottom w:val="none" w:sz="0" w:space="0" w:color="auto"/>
        <w:right w:val="none" w:sz="0" w:space="0" w:color="auto"/>
      </w:divBdr>
    </w:div>
    <w:div w:id="497886117">
      <w:bodyDiv w:val="1"/>
      <w:marLeft w:val="0"/>
      <w:marRight w:val="0"/>
      <w:marTop w:val="0"/>
      <w:marBottom w:val="0"/>
      <w:divBdr>
        <w:top w:val="none" w:sz="0" w:space="0" w:color="auto"/>
        <w:left w:val="none" w:sz="0" w:space="0" w:color="auto"/>
        <w:bottom w:val="none" w:sz="0" w:space="0" w:color="auto"/>
        <w:right w:val="none" w:sz="0" w:space="0" w:color="auto"/>
      </w:divBdr>
    </w:div>
    <w:div w:id="498350770">
      <w:bodyDiv w:val="1"/>
      <w:marLeft w:val="0"/>
      <w:marRight w:val="0"/>
      <w:marTop w:val="0"/>
      <w:marBottom w:val="0"/>
      <w:divBdr>
        <w:top w:val="none" w:sz="0" w:space="0" w:color="auto"/>
        <w:left w:val="none" w:sz="0" w:space="0" w:color="auto"/>
        <w:bottom w:val="none" w:sz="0" w:space="0" w:color="auto"/>
        <w:right w:val="none" w:sz="0" w:space="0" w:color="auto"/>
      </w:divBdr>
    </w:div>
    <w:div w:id="498622527">
      <w:bodyDiv w:val="1"/>
      <w:marLeft w:val="0"/>
      <w:marRight w:val="0"/>
      <w:marTop w:val="0"/>
      <w:marBottom w:val="0"/>
      <w:divBdr>
        <w:top w:val="none" w:sz="0" w:space="0" w:color="auto"/>
        <w:left w:val="none" w:sz="0" w:space="0" w:color="auto"/>
        <w:bottom w:val="none" w:sz="0" w:space="0" w:color="auto"/>
        <w:right w:val="none" w:sz="0" w:space="0" w:color="auto"/>
      </w:divBdr>
    </w:div>
    <w:div w:id="498740861">
      <w:bodyDiv w:val="1"/>
      <w:marLeft w:val="0"/>
      <w:marRight w:val="0"/>
      <w:marTop w:val="0"/>
      <w:marBottom w:val="0"/>
      <w:divBdr>
        <w:top w:val="none" w:sz="0" w:space="0" w:color="auto"/>
        <w:left w:val="none" w:sz="0" w:space="0" w:color="auto"/>
        <w:bottom w:val="none" w:sz="0" w:space="0" w:color="auto"/>
        <w:right w:val="none" w:sz="0" w:space="0" w:color="auto"/>
      </w:divBdr>
    </w:div>
    <w:div w:id="499083397">
      <w:bodyDiv w:val="1"/>
      <w:marLeft w:val="0"/>
      <w:marRight w:val="0"/>
      <w:marTop w:val="0"/>
      <w:marBottom w:val="0"/>
      <w:divBdr>
        <w:top w:val="none" w:sz="0" w:space="0" w:color="auto"/>
        <w:left w:val="none" w:sz="0" w:space="0" w:color="auto"/>
        <w:bottom w:val="none" w:sz="0" w:space="0" w:color="auto"/>
        <w:right w:val="none" w:sz="0" w:space="0" w:color="auto"/>
      </w:divBdr>
    </w:div>
    <w:div w:id="499581679">
      <w:bodyDiv w:val="1"/>
      <w:marLeft w:val="0"/>
      <w:marRight w:val="0"/>
      <w:marTop w:val="0"/>
      <w:marBottom w:val="0"/>
      <w:divBdr>
        <w:top w:val="none" w:sz="0" w:space="0" w:color="auto"/>
        <w:left w:val="none" w:sz="0" w:space="0" w:color="auto"/>
        <w:bottom w:val="none" w:sz="0" w:space="0" w:color="auto"/>
        <w:right w:val="none" w:sz="0" w:space="0" w:color="auto"/>
      </w:divBdr>
    </w:div>
    <w:div w:id="499583059">
      <w:bodyDiv w:val="1"/>
      <w:marLeft w:val="0"/>
      <w:marRight w:val="0"/>
      <w:marTop w:val="0"/>
      <w:marBottom w:val="0"/>
      <w:divBdr>
        <w:top w:val="none" w:sz="0" w:space="0" w:color="auto"/>
        <w:left w:val="none" w:sz="0" w:space="0" w:color="auto"/>
        <w:bottom w:val="none" w:sz="0" w:space="0" w:color="auto"/>
        <w:right w:val="none" w:sz="0" w:space="0" w:color="auto"/>
      </w:divBdr>
    </w:div>
    <w:div w:id="499586572">
      <w:bodyDiv w:val="1"/>
      <w:marLeft w:val="0"/>
      <w:marRight w:val="0"/>
      <w:marTop w:val="0"/>
      <w:marBottom w:val="0"/>
      <w:divBdr>
        <w:top w:val="none" w:sz="0" w:space="0" w:color="auto"/>
        <w:left w:val="none" w:sz="0" w:space="0" w:color="auto"/>
        <w:bottom w:val="none" w:sz="0" w:space="0" w:color="auto"/>
        <w:right w:val="none" w:sz="0" w:space="0" w:color="auto"/>
      </w:divBdr>
    </w:div>
    <w:div w:id="500002415">
      <w:bodyDiv w:val="1"/>
      <w:marLeft w:val="0"/>
      <w:marRight w:val="0"/>
      <w:marTop w:val="0"/>
      <w:marBottom w:val="0"/>
      <w:divBdr>
        <w:top w:val="none" w:sz="0" w:space="0" w:color="auto"/>
        <w:left w:val="none" w:sz="0" w:space="0" w:color="auto"/>
        <w:bottom w:val="none" w:sz="0" w:space="0" w:color="auto"/>
        <w:right w:val="none" w:sz="0" w:space="0" w:color="auto"/>
      </w:divBdr>
    </w:div>
    <w:div w:id="500395543">
      <w:bodyDiv w:val="1"/>
      <w:marLeft w:val="0"/>
      <w:marRight w:val="0"/>
      <w:marTop w:val="0"/>
      <w:marBottom w:val="0"/>
      <w:divBdr>
        <w:top w:val="none" w:sz="0" w:space="0" w:color="auto"/>
        <w:left w:val="none" w:sz="0" w:space="0" w:color="auto"/>
        <w:bottom w:val="none" w:sz="0" w:space="0" w:color="auto"/>
        <w:right w:val="none" w:sz="0" w:space="0" w:color="auto"/>
      </w:divBdr>
    </w:div>
    <w:div w:id="501047541">
      <w:bodyDiv w:val="1"/>
      <w:marLeft w:val="0"/>
      <w:marRight w:val="0"/>
      <w:marTop w:val="0"/>
      <w:marBottom w:val="0"/>
      <w:divBdr>
        <w:top w:val="none" w:sz="0" w:space="0" w:color="auto"/>
        <w:left w:val="none" w:sz="0" w:space="0" w:color="auto"/>
        <w:bottom w:val="none" w:sz="0" w:space="0" w:color="auto"/>
        <w:right w:val="none" w:sz="0" w:space="0" w:color="auto"/>
      </w:divBdr>
    </w:div>
    <w:div w:id="501238729">
      <w:bodyDiv w:val="1"/>
      <w:marLeft w:val="0"/>
      <w:marRight w:val="0"/>
      <w:marTop w:val="0"/>
      <w:marBottom w:val="0"/>
      <w:divBdr>
        <w:top w:val="none" w:sz="0" w:space="0" w:color="auto"/>
        <w:left w:val="none" w:sz="0" w:space="0" w:color="auto"/>
        <w:bottom w:val="none" w:sz="0" w:space="0" w:color="auto"/>
        <w:right w:val="none" w:sz="0" w:space="0" w:color="auto"/>
      </w:divBdr>
    </w:div>
    <w:div w:id="501244928">
      <w:bodyDiv w:val="1"/>
      <w:marLeft w:val="0"/>
      <w:marRight w:val="0"/>
      <w:marTop w:val="0"/>
      <w:marBottom w:val="0"/>
      <w:divBdr>
        <w:top w:val="none" w:sz="0" w:space="0" w:color="auto"/>
        <w:left w:val="none" w:sz="0" w:space="0" w:color="auto"/>
        <w:bottom w:val="none" w:sz="0" w:space="0" w:color="auto"/>
        <w:right w:val="none" w:sz="0" w:space="0" w:color="auto"/>
      </w:divBdr>
    </w:div>
    <w:div w:id="502280565">
      <w:bodyDiv w:val="1"/>
      <w:marLeft w:val="0"/>
      <w:marRight w:val="0"/>
      <w:marTop w:val="0"/>
      <w:marBottom w:val="0"/>
      <w:divBdr>
        <w:top w:val="none" w:sz="0" w:space="0" w:color="auto"/>
        <w:left w:val="none" w:sz="0" w:space="0" w:color="auto"/>
        <w:bottom w:val="none" w:sz="0" w:space="0" w:color="auto"/>
        <w:right w:val="none" w:sz="0" w:space="0" w:color="auto"/>
      </w:divBdr>
    </w:div>
    <w:div w:id="502281920">
      <w:bodyDiv w:val="1"/>
      <w:marLeft w:val="0"/>
      <w:marRight w:val="0"/>
      <w:marTop w:val="0"/>
      <w:marBottom w:val="0"/>
      <w:divBdr>
        <w:top w:val="none" w:sz="0" w:space="0" w:color="auto"/>
        <w:left w:val="none" w:sz="0" w:space="0" w:color="auto"/>
        <w:bottom w:val="none" w:sz="0" w:space="0" w:color="auto"/>
        <w:right w:val="none" w:sz="0" w:space="0" w:color="auto"/>
      </w:divBdr>
    </w:div>
    <w:div w:id="502625617">
      <w:bodyDiv w:val="1"/>
      <w:marLeft w:val="0"/>
      <w:marRight w:val="0"/>
      <w:marTop w:val="0"/>
      <w:marBottom w:val="0"/>
      <w:divBdr>
        <w:top w:val="none" w:sz="0" w:space="0" w:color="auto"/>
        <w:left w:val="none" w:sz="0" w:space="0" w:color="auto"/>
        <w:bottom w:val="none" w:sz="0" w:space="0" w:color="auto"/>
        <w:right w:val="none" w:sz="0" w:space="0" w:color="auto"/>
      </w:divBdr>
    </w:div>
    <w:div w:id="502742254">
      <w:bodyDiv w:val="1"/>
      <w:marLeft w:val="0"/>
      <w:marRight w:val="0"/>
      <w:marTop w:val="0"/>
      <w:marBottom w:val="0"/>
      <w:divBdr>
        <w:top w:val="none" w:sz="0" w:space="0" w:color="auto"/>
        <w:left w:val="none" w:sz="0" w:space="0" w:color="auto"/>
        <w:bottom w:val="none" w:sz="0" w:space="0" w:color="auto"/>
        <w:right w:val="none" w:sz="0" w:space="0" w:color="auto"/>
      </w:divBdr>
    </w:div>
    <w:div w:id="502858758">
      <w:bodyDiv w:val="1"/>
      <w:marLeft w:val="0"/>
      <w:marRight w:val="0"/>
      <w:marTop w:val="0"/>
      <w:marBottom w:val="0"/>
      <w:divBdr>
        <w:top w:val="none" w:sz="0" w:space="0" w:color="auto"/>
        <w:left w:val="none" w:sz="0" w:space="0" w:color="auto"/>
        <w:bottom w:val="none" w:sz="0" w:space="0" w:color="auto"/>
        <w:right w:val="none" w:sz="0" w:space="0" w:color="auto"/>
      </w:divBdr>
    </w:div>
    <w:div w:id="503008526">
      <w:bodyDiv w:val="1"/>
      <w:marLeft w:val="0"/>
      <w:marRight w:val="0"/>
      <w:marTop w:val="0"/>
      <w:marBottom w:val="0"/>
      <w:divBdr>
        <w:top w:val="none" w:sz="0" w:space="0" w:color="auto"/>
        <w:left w:val="none" w:sz="0" w:space="0" w:color="auto"/>
        <w:bottom w:val="none" w:sz="0" w:space="0" w:color="auto"/>
        <w:right w:val="none" w:sz="0" w:space="0" w:color="auto"/>
      </w:divBdr>
    </w:div>
    <w:div w:id="503865348">
      <w:bodyDiv w:val="1"/>
      <w:marLeft w:val="0"/>
      <w:marRight w:val="0"/>
      <w:marTop w:val="0"/>
      <w:marBottom w:val="0"/>
      <w:divBdr>
        <w:top w:val="none" w:sz="0" w:space="0" w:color="auto"/>
        <w:left w:val="none" w:sz="0" w:space="0" w:color="auto"/>
        <w:bottom w:val="none" w:sz="0" w:space="0" w:color="auto"/>
        <w:right w:val="none" w:sz="0" w:space="0" w:color="auto"/>
      </w:divBdr>
    </w:div>
    <w:div w:id="503936371">
      <w:bodyDiv w:val="1"/>
      <w:marLeft w:val="0"/>
      <w:marRight w:val="0"/>
      <w:marTop w:val="0"/>
      <w:marBottom w:val="0"/>
      <w:divBdr>
        <w:top w:val="none" w:sz="0" w:space="0" w:color="auto"/>
        <w:left w:val="none" w:sz="0" w:space="0" w:color="auto"/>
        <w:bottom w:val="none" w:sz="0" w:space="0" w:color="auto"/>
        <w:right w:val="none" w:sz="0" w:space="0" w:color="auto"/>
      </w:divBdr>
    </w:div>
    <w:div w:id="504200809">
      <w:bodyDiv w:val="1"/>
      <w:marLeft w:val="0"/>
      <w:marRight w:val="0"/>
      <w:marTop w:val="0"/>
      <w:marBottom w:val="0"/>
      <w:divBdr>
        <w:top w:val="none" w:sz="0" w:space="0" w:color="auto"/>
        <w:left w:val="none" w:sz="0" w:space="0" w:color="auto"/>
        <w:bottom w:val="none" w:sz="0" w:space="0" w:color="auto"/>
        <w:right w:val="none" w:sz="0" w:space="0" w:color="auto"/>
      </w:divBdr>
    </w:div>
    <w:div w:id="504831748">
      <w:bodyDiv w:val="1"/>
      <w:marLeft w:val="0"/>
      <w:marRight w:val="0"/>
      <w:marTop w:val="0"/>
      <w:marBottom w:val="0"/>
      <w:divBdr>
        <w:top w:val="none" w:sz="0" w:space="0" w:color="auto"/>
        <w:left w:val="none" w:sz="0" w:space="0" w:color="auto"/>
        <w:bottom w:val="none" w:sz="0" w:space="0" w:color="auto"/>
        <w:right w:val="none" w:sz="0" w:space="0" w:color="auto"/>
      </w:divBdr>
    </w:div>
    <w:div w:id="504980144">
      <w:bodyDiv w:val="1"/>
      <w:marLeft w:val="0"/>
      <w:marRight w:val="0"/>
      <w:marTop w:val="0"/>
      <w:marBottom w:val="0"/>
      <w:divBdr>
        <w:top w:val="none" w:sz="0" w:space="0" w:color="auto"/>
        <w:left w:val="none" w:sz="0" w:space="0" w:color="auto"/>
        <w:bottom w:val="none" w:sz="0" w:space="0" w:color="auto"/>
        <w:right w:val="none" w:sz="0" w:space="0" w:color="auto"/>
      </w:divBdr>
    </w:div>
    <w:div w:id="505945453">
      <w:bodyDiv w:val="1"/>
      <w:marLeft w:val="0"/>
      <w:marRight w:val="0"/>
      <w:marTop w:val="0"/>
      <w:marBottom w:val="0"/>
      <w:divBdr>
        <w:top w:val="none" w:sz="0" w:space="0" w:color="auto"/>
        <w:left w:val="none" w:sz="0" w:space="0" w:color="auto"/>
        <w:bottom w:val="none" w:sz="0" w:space="0" w:color="auto"/>
        <w:right w:val="none" w:sz="0" w:space="0" w:color="auto"/>
      </w:divBdr>
    </w:div>
    <w:div w:id="506215382">
      <w:bodyDiv w:val="1"/>
      <w:marLeft w:val="0"/>
      <w:marRight w:val="0"/>
      <w:marTop w:val="0"/>
      <w:marBottom w:val="0"/>
      <w:divBdr>
        <w:top w:val="none" w:sz="0" w:space="0" w:color="auto"/>
        <w:left w:val="none" w:sz="0" w:space="0" w:color="auto"/>
        <w:bottom w:val="none" w:sz="0" w:space="0" w:color="auto"/>
        <w:right w:val="none" w:sz="0" w:space="0" w:color="auto"/>
      </w:divBdr>
    </w:div>
    <w:div w:id="506408431">
      <w:bodyDiv w:val="1"/>
      <w:marLeft w:val="0"/>
      <w:marRight w:val="0"/>
      <w:marTop w:val="0"/>
      <w:marBottom w:val="0"/>
      <w:divBdr>
        <w:top w:val="none" w:sz="0" w:space="0" w:color="auto"/>
        <w:left w:val="none" w:sz="0" w:space="0" w:color="auto"/>
        <w:bottom w:val="none" w:sz="0" w:space="0" w:color="auto"/>
        <w:right w:val="none" w:sz="0" w:space="0" w:color="auto"/>
      </w:divBdr>
    </w:div>
    <w:div w:id="506821567">
      <w:bodyDiv w:val="1"/>
      <w:marLeft w:val="0"/>
      <w:marRight w:val="0"/>
      <w:marTop w:val="0"/>
      <w:marBottom w:val="0"/>
      <w:divBdr>
        <w:top w:val="none" w:sz="0" w:space="0" w:color="auto"/>
        <w:left w:val="none" w:sz="0" w:space="0" w:color="auto"/>
        <w:bottom w:val="none" w:sz="0" w:space="0" w:color="auto"/>
        <w:right w:val="none" w:sz="0" w:space="0" w:color="auto"/>
      </w:divBdr>
    </w:div>
    <w:div w:id="507986453">
      <w:bodyDiv w:val="1"/>
      <w:marLeft w:val="0"/>
      <w:marRight w:val="0"/>
      <w:marTop w:val="0"/>
      <w:marBottom w:val="0"/>
      <w:divBdr>
        <w:top w:val="none" w:sz="0" w:space="0" w:color="auto"/>
        <w:left w:val="none" w:sz="0" w:space="0" w:color="auto"/>
        <w:bottom w:val="none" w:sz="0" w:space="0" w:color="auto"/>
        <w:right w:val="none" w:sz="0" w:space="0" w:color="auto"/>
      </w:divBdr>
    </w:div>
    <w:div w:id="508063522">
      <w:bodyDiv w:val="1"/>
      <w:marLeft w:val="0"/>
      <w:marRight w:val="0"/>
      <w:marTop w:val="0"/>
      <w:marBottom w:val="0"/>
      <w:divBdr>
        <w:top w:val="none" w:sz="0" w:space="0" w:color="auto"/>
        <w:left w:val="none" w:sz="0" w:space="0" w:color="auto"/>
        <w:bottom w:val="none" w:sz="0" w:space="0" w:color="auto"/>
        <w:right w:val="none" w:sz="0" w:space="0" w:color="auto"/>
      </w:divBdr>
    </w:div>
    <w:div w:id="508181022">
      <w:bodyDiv w:val="1"/>
      <w:marLeft w:val="0"/>
      <w:marRight w:val="0"/>
      <w:marTop w:val="0"/>
      <w:marBottom w:val="0"/>
      <w:divBdr>
        <w:top w:val="none" w:sz="0" w:space="0" w:color="auto"/>
        <w:left w:val="none" w:sz="0" w:space="0" w:color="auto"/>
        <w:bottom w:val="none" w:sz="0" w:space="0" w:color="auto"/>
        <w:right w:val="none" w:sz="0" w:space="0" w:color="auto"/>
      </w:divBdr>
    </w:div>
    <w:div w:id="508302253">
      <w:bodyDiv w:val="1"/>
      <w:marLeft w:val="0"/>
      <w:marRight w:val="0"/>
      <w:marTop w:val="0"/>
      <w:marBottom w:val="0"/>
      <w:divBdr>
        <w:top w:val="none" w:sz="0" w:space="0" w:color="auto"/>
        <w:left w:val="none" w:sz="0" w:space="0" w:color="auto"/>
        <w:bottom w:val="none" w:sz="0" w:space="0" w:color="auto"/>
        <w:right w:val="none" w:sz="0" w:space="0" w:color="auto"/>
      </w:divBdr>
    </w:div>
    <w:div w:id="508787275">
      <w:bodyDiv w:val="1"/>
      <w:marLeft w:val="0"/>
      <w:marRight w:val="0"/>
      <w:marTop w:val="0"/>
      <w:marBottom w:val="0"/>
      <w:divBdr>
        <w:top w:val="none" w:sz="0" w:space="0" w:color="auto"/>
        <w:left w:val="none" w:sz="0" w:space="0" w:color="auto"/>
        <w:bottom w:val="none" w:sz="0" w:space="0" w:color="auto"/>
        <w:right w:val="none" w:sz="0" w:space="0" w:color="auto"/>
      </w:divBdr>
    </w:div>
    <w:div w:id="509179774">
      <w:bodyDiv w:val="1"/>
      <w:marLeft w:val="0"/>
      <w:marRight w:val="0"/>
      <w:marTop w:val="0"/>
      <w:marBottom w:val="0"/>
      <w:divBdr>
        <w:top w:val="none" w:sz="0" w:space="0" w:color="auto"/>
        <w:left w:val="none" w:sz="0" w:space="0" w:color="auto"/>
        <w:bottom w:val="none" w:sz="0" w:space="0" w:color="auto"/>
        <w:right w:val="none" w:sz="0" w:space="0" w:color="auto"/>
      </w:divBdr>
    </w:div>
    <w:div w:id="509369425">
      <w:bodyDiv w:val="1"/>
      <w:marLeft w:val="0"/>
      <w:marRight w:val="0"/>
      <w:marTop w:val="0"/>
      <w:marBottom w:val="0"/>
      <w:divBdr>
        <w:top w:val="none" w:sz="0" w:space="0" w:color="auto"/>
        <w:left w:val="none" w:sz="0" w:space="0" w:color="auto"/>
        <w:bottom w:val="none" w:sz="0" w:space="0" w:color="auto"/>
        <w:right w:val="none" w:sz="0" w:space="0" w:color="auto"/>
      </w:divBdr>
    </w:div>
    <w:div w:id="509411969">
      <w:bodyDiv w:val="1"/>
      <w:marLeft w:val="0"/>
      <w:marRight w:val="0"/>
      <w:marTop w:val="0"/>
      <w:marBottom w:val="0"/>
      <w:divBdr>
        <w:top w:val="none" w:sz="0" w:space="0" w:color="auto"/>
        <w:left w:val="none" w:sz="0" w:space="0" w:color="auto"/>
        <w:bottom w:val="none" w:sz="0" w:space="0" w:color="auto"/>
        <w:right w:val="none" w:sz="0" w:space="0" w:color="auto"/>
      </w:divBdr>
    </w:div>
    <w:div w:id="510413742">
      <w:bodyDiv w:val="1"/>
      <w:marLeft w:val="0"/>
      <w:marRight w:val="0"/>
      <w:marTop w:val="0"/>
      <w:marBottom w:val="0"/>
      <w:divBdr>
        <w:top w:val="none" w:sz="0" w:space="0" w:color="auto"/>
        <w:left w:val="none" w:sz="0" w:space="0" w:color="auto"/>
        <w:bottom w:val="none" w:sz="0" w:space="0" w:color="auto"/>
        <w:right w:val="none" w:sz="0" w:space="0" w:color="auto"/>
      </w:divBdr>
    </w:div>
    <w:div w:id="510951241">
      <w:bodyDiv w:val="1"/>
      <w:marLeft w:val="0"/>
      <w:marRight w:val="0"/>
      <w:marTop w:val="0"/>
      <w:marBottom w:val="0"/>
      <w:divBdr>
        <w:top w:val="none" w:sz="0" w:space="0" w:color="auto"/>
        <w:left w:val="none" w:sz="0" w:space="0" w:color="auto"/>
        <w:bottom w:val="none" w:sz="0" w:space="0" w:color="auto"/>
        <w:right w:val="none" w:sz="0" w:space="0" w:color="auto"/>
      </w:divBdr>
    </w:div>
    <w:div w:id="511190727">
      <w:bodyDiv w:val="1"/>
      <w:marLeft w:val="0"/>
      <w:marRight w:val="0"/>
      <w:marTop w:val="0"/>
      <w:marBottom w:val="0"/>
      <w:divBdr>
        <w:top w:val="none" w:sz="0" w:space="0" w:color="auto"/>
        <w:left w:val="none" w:sz="0" w:space="0" w:color="auto"/>
        <w:bottom w:val="none" w:sz="0" w:space="0" w:color="auto"/>
        <w:right w:val="none" w:sz="0" w:space="0" w:color="auto"/>
      </w:divBdr>
    </w:div>
    <w:div w:id="511653974">
      <w:bodyDiv w:val="1"/>
      <w:marLeft w:val="0"/>
      <w:marRight w:val="0"/>
      <w:marTop w:val="0"/>
      <w:marBottom w:val="0"/>
      <w:divBdr>
        <w:top w:val="none" w:sz="0" w:space="0" w:color="auto"/>
        <w:left w:val="none" w:sz="0" w:space="0" w:color="auto"/>
        <w:bottom w:val="none" w:sz="0" w:space="0" w:color="auto"/>
        <w:right w:val="none" w:sz="0" w:space="0" w:color="auto"/>
      </w:divBdr>
    </w:div>
    <w:div w:id="512455100">
      <w:bodyDiv w:val="1"/>
      <w:marLeft w:val="0"/>
      <w:marRight w:val="0"/>
      <w:marTop w:val="0"/>
      <w:marBottom w:val="0"/>
      <w:divBdr>
        <w:top w:val="none" w:sz="0" w:space="0" w:color="auto"/>
        <w:left w:val="none" w:sz="0" w:space="0" w:color="auto"/>
        <w:bottom w:val="none" w:sz="0" w:space="0" w:color="auto"/>
        <w:right w:val="none" w:sz="0" w:space="0" w:color="auto"/>
      </w:divBdr>
    </w:div>
    <w:div w:id="512455522">
      <w:bodyDiv w:val="1"/>
      <w:marLeft w:val="0"/>
      <w:marRight w:val="0"/>
      <w:marTop w:val="0"/>
      <w:marBottom w:val="0"/>
      <w:divBdr>
        <w:top w:val="none" w:sz="0" w:space="0" w:color="auto"/>
        <w:left w:val="none" w:sz="0" w:space="0" w:color="auto"/>
        <w:bottom w:val="none" w:sz="0" w:space="0" w:color="auto"/>
        <w:right w:val="none" w:sz="0" w:space="0" w:color="auto"/>
      </w:divBdr>
    </w:div>
    <w:div w:id="512695869">
      <w:bodyDiv w:val="1"/>
      <w:marLeft w:val="0"/>
      <w:marRight w:val="0"/>
      <w:marTop w:val="0"/>
      <w:marBottom w:val="0"/>
      <w:divBdr>
        <w:top w:val="none" w:sz="0" w:space="0" w:color="auto"/>
        <w:left w:val="none" w:sz="0" w:space="0" w:color="auto"/>
        <w:bottom w:val="none" w:sz="0" w:space="0" w:color="auto"/>
        <w:right w:val="none" w:sz="0" w:space="0" w:color="auto"/>
      </w:divBdr>
    </w:div>
    <w:div w:id="513033254">
      <w:bodyDiv w:val="1"/>
      <w:marLeft w:val="0"/>
      <w:marRight w:val="0"/>
      <w:marTop w:val="0"/>
      <w:marBottom w:val="0"/>
      <w:divBdr>
        <w:top w:val="none" w:sz="0" w:space="0" w:color="auto"/>
        <w:left w:val="none" w:sz="0" w:space="0" w:color="auto"/>
        <w:bottom w:val="none" w:sz="0" w:space="0" w:color="auto"/>
        <w:right w:val="none" w:sz="0" w:space="0" w:color="auto"/>
      </w:divBdr>
    </w:div>
    <w:div w:id="514195467">
      <w:bodyDiv w:val="1"/>
      <w:marLeft w:val="0"/>
      <w:marRight w:val="0"/>
      <w:marTop w:val="0"/>
      <w:marBottom w:val="0"/>
      <w:divBdr>
        <w:top w:val="none" w:sz="0" w:space="0" w:color="auto"/>
        <w:left w:val="none" w:sz="0" w:space="0" w:color="auto"/>
        <w:bottom w:val="none" w:sz="0" w:space="0" w:color="auto"/>
        <w:right w:val="none" w:sz="0" w:space="0" w:color="auto"/>
      </w:divBdr>
    </w:div>
    <w:div w:id="514851233">
      <w:bodyDiv w:val="1"/>
      <w:marLeft w:val="0"/>
      <w:marRight w:val="0"/>
      <w:marTop w:val="0"/>
      <w:marBottom w:val="0"/>
      <w:divBdr>
        <w:top w:val="none" w:sz="0" w:space="0" w:color="auto"/>
        <w:left w:val="none" w:sz="0" w:space="0" w:color="auto"/>
        <w:bottom w:val="none" w:sz="0" w:space="0" w:color="auto"/>
        <w:right w:val="none" w:sz="0" w:space="0" w:color="auto"/>
      </w:divBdr>
    </w:div>
    <w:div w:id="514881342">
      <w:bodyDiv w:val="1"/>
      <w:marLeft w:val="0"/>
      <w:marRight w:val="0"/>
      <w:marTop w:val="0"/>
      <w:marBottom w:val="0"/>
      <w:divBdr>
        <w:top w:val="none" w:sz="0" w:space="0" w:color="auto"/>
        <w:left w:val="none" w:sz="0" w:space="0" w:color="auto"/>
        <w:bottom w:val="none" w:sz="0" w:space="0" w:color="auto"/>
        <w:right w:val="none" w:sz="0" w:space="0" w:color="auto"/>
      </w:divBdr>
    </w:div>
    <w:div w:id="515003630">
      <w:bodyDiv w:val="1"/>
      <w:marLeft w:val="0"/>
      <w:marRight w:val="0"/>
      <w:marTop w:val="0"/>
      <w:marBottom w:val="0"/>
      <w:divBdr>
        <w:top w:val="none" w:sz="0" w:space="0" w:color="auto"/>
        <w:left w:val="none" w:sz="0" w:space="0" w:color="auto"/>
        <w:bottom w:val="none" w:sz="0" w:space="0" w:color="auto"/>
        <w:right w:val="none" w:sz="0" w:space="0" w:color="auto"/>
      </w:divBdr>
    </w:div>
    <w:div w:id="515341593">
      <w:bodyDiv w:val="1"/>
      <w:marLeft w:val="0"/>
      <w:marRight w:val="0"/>
      <w:marTop w:val="0"/>
      <w:marBottom w:val="0"/>
      <w:divBdr>
        <w:top w:val="none" w:sz="0" w:space="0" w:color="auto"/>
        <w:left w:val="none" w:sz="0" w:space="0" w:color="auto"/>
        <w:bottom w:val="none" w:sz="0" w:space="0" w:color="auto"/>
        <w:right w:val="none" w:sz="0" w:space="0" w:color="auto"/>
      </w:divBdr>
    </w:div>
    <w:div w:id="515733588">
      <w:bodyDiv w:val="1"/>
      <w:marLeft w:val="0"/>
      <w:marRight w:val="0"/>
      <w:marTop w:val="0"/>
      <w:marBottom w:val="0"/>
      <w:divBdr>
        <w:top w:val="none" w:sz="0" w:space="0" w:color="auto"/>
        <w:left w:val="none" w:sz="0" w:space="0" w:color="auto"/>
        <w:bottom w:val="none" w:sz="0" w:space="0" w:color="auto"/>
        <w:right w:val="none" w:sz="0" w:space="0" w:color="auto"/>
      </w:divBdr>
    </w:div>
    <w:div w:id="517348838">
      <w:bodyDiv w:val="1"/>
      <w:marLeft w:val="0"/>
      <w:marRight w:val="0"/>
      <w:marTop w:val="0"/>
      <w:marBottom w:val="0"/>
      <w:divBdr>
        <w:top w:val="none" w:sz="0" w:space="0" w:color="auto"/>
        <w:left w:val="none" w:sz="0" w:space="0" w:color="auto"/>
        <w:bottom w:val="none" w:sz="0" w:space="0" w:color="auto"/>
        <w:right w:val="none" w:sz="0" w:space="0" w:color="auto"/>
      </w:divBdr>
    </w:div>
    <w:div w:id="518082970">
      <w:bodyDiv w:val="1"/>
      <w:marLeft w:val="0"/>
      <w:marRight w:val="0"/>
      <w:marTop w:val="0"/>
      <w:marBottom w:val="0"/>
      <w:divBdr>
        <w:top w:val="none" w:sz="0" w:space="0" w:color="auto"/>
        <w:left w:val="none" w:sz="0" w:space="0" w:color="auto"/>
        <w:bottom w:val="none" w:sz="0" w:space="0" w:color="auto"/>
        <w:right w:val="none" w:sz="0" w:space="0" w:color="auto"/>
      </w:divBdr>
    </w:div>
    <w:div w:id="518200689">
      <w:bodyDiv w:val="1"/>
      <w:marLeft w:val="0"/>
      <w:marRight w:val="0"/>
      <w:marTop w:val="0"/>
      <w:marBottom w:val="0"/>
      <w:divBdr>
        <w:top w:val="none" w:sz="0" w:space="0" w:color="auto"/>
        <w:left w:val="none" w:sz="0" w:space="0" w:color="auto"/>
        <w:bottom w:val="none" w:sz="0" w:space="0" w:color="auto"/>
        <w:right w:val="none" w:sz="0" w:space="0" w:color="auto"/>
      </w:divBdr>
    </w:div>
    <w:div w:id="518469924">
      <w:bodyDiv w:val="1"/>
      <w:marLeft w:val="0"/>
      <w:marRight w:val="0"/>
      <w:marTop w:val="0"/>
      <w:marBottom w:val="0"/>
      <w:divBdr>
        <w:top w:val="none" w:sz="0" w:space="0" w:color="auto"/>
        <w:left w:val="none" w:sz="0" w:space="0" w:color="auto"/>
        <w:bottom w:val="none" w:sz="0" w:space="0" w:color="auto"/>
        <w:right w:val="none" w:sz="0" w:space="0" w:color="auto"/>
      </w:divBdr>
    </w:div>
    <w:div w:id="519051953">
      <w:bodyDiv w:val="1"/>
      <w:marLeft w:val="0"/>
      <w:marRight w:val="0"/>
      <w:marTop w:val="0"/>
      <w:marBottom w:val="0"/>
      <w:divBdr>
        <w:top w:val="none" w:sz="0" w:space="0" w:color="auto"/>
        <w:left w:val="none" w:sz="0" w:space="0" w:color="auto"/>
        <w:bottom w:val="none" w:sz="0" w:space="0" w:color="auto"/>
        <w:right w:val="none" w:sz="0" w:space="0" w:color="auto"/>
      </w:divBdr>
    </w:div>
    <w:div w:id="519196922">
      <w:bodyDiv w:val="1"/>
      <w:marLeft w:val="0"/>
      <w:marRight w:val="0"/>
      <w:marTop w:val="0"/>
      <w:marBottom w:val="0"/>
      <w:divBdr>
        <w:top w:val="none" w:sz="0" w:space="0" w:color="auto"/>
        <w:left w:val="none" w:sz="0" w:space="0" w:color="auto"/>
        <w:bottom w:val="none" w:sz="0" w:space="0" w:color="auto"/>
        <w:right w:val="none" w:sz="0" w:space="0" w:color="auto"/>
      </w:divBdr>
    </w:div>
    <w:div w:id="519464894">
      <w:bodyDiv w:val="1"/>
      <w:marLeft w:val="0"/>
      <w:marRight w:val="0"/>
      <w:marTop w:val="0"/>
      <w:marBottom w:val="0"/>
      <w:divBdr>
        <w:top w:val="none" w:sz="0" w:space="0" w:color="auto"/>
        <w:left w:val="none" w:sz="0" w:space="0" w:color="auto"/>
        <w:bottom w:val="none" w:sz="0" w:space="0" w:color="auto"/>
        <w:right w:val="none" w:sz="0" w:space="0" w:color="auto"/>
      </w:divBdr>
    </w:div>
    <w:div w:id="519515945">
      <w:bodyDiv w:val="1"/>
      <w:marLeft w:val="0"/>
      <w:marRight w:val="0"/>
      <w:marTop w:val="0"/>
      <w:marBottom w:val="0"/>
      <w:divBdr>
        <w:top w:val="none" w:sz="0" w:space="0" w:color="auto"/>
        <w:left w:val="none" w:sz="0" w:space="0" w:color="auto"/>
        <w:bottom w:val="none" w:sz="0" w:space="0" w:color="auto"/>
        <w:right w:val="none" w:sz="0" w:space="0" w:color="auto"/>
      </w:divBdr>
    </w:div>
    <w:div w:id="519662101">
      <w:bodyDiv w:val="1"/>
      <w:marLeft w:val="0"/>
      <w:marRight w:val="0"/>
      <w:marTop w:val="0"/>
      <w:marBottom w:val="0"/>
      <w:divBdr>
        <w:top w:val="none" w:sz="0" w:space="0" w:color="auto"/>
        <w:left w:val="none" w:sz="0" w:space="0" w:color="auto"/>
        <w:bottom w:val="none" w:sz="0" w:space="0" w:color="auto"/>
        <w:right w:val="none" w:sz="0" w:space="0" w:color="auto"/>
      </w:divBdr>
    </w:div>
    <w:div w:id="520313877">
      <w:bodyDiv w:val="1"/>
      <w:marLeft w:val="0"/>
      <w:marRight w:val="0"/>
      <w:marTop w:val="0"/>
      <w:marBottom w:val="0"/>
      <w:divBdr>
        <w:top w:val="none" w:sz="0" w:space="0" w:color="auto"/>
        <w:left w:val="none" w:sz="0" w:space="0" w:color="auto"/>
        <w:bottom w:val="none" w:sz="0" w:space="0" w:color="auto"/>
        <w:right w:val="none" w:sz="0" w:space="0" w:color="auto"/>
      </w:divBdr>
    </w:div>
    <w:div w:id="520509721">
      <w:bodyDiv w:val="1"/>
      <w:marLeft w:val="0"/>
      <w:marRight w:val="0"/>
      <w:marTop w:val="0"/>
      <w:marBottom w:val="0"/>
      <w:divBdr>
        <w:top w:val="none" w:sz="0" w:space="0" w:color="auto"/>
        <w:left w:val="none" w:sz="0" w:space="0" w:color="auto"/>
        <w:bottom w:val="none" w:sz="0" w:space="0" w:color="auto"/>
        <w:right w:val="none" w:sz="0" w:space="0" w:color="auto"/>
      </w:divBdr>
    </w:div>
    <w:div w:id="520903067">
      <w:bodyDiv w:val="1"/>
      <w:marLeft w:val="0"/>
      <w:marRight w:val="0"/>
      <w:marTop w:val="0"/>
      <w:marBottom w:val="0"/>
      <w:divBdr>
        <w:top w:val="none" w:sz="0" w:space="0" w:color="auto"/>
        <w:left w:val="none" w:sz="0" w:space="0" w:color="auto"/>
        <w:bottom w:val="none" w:sz="0" w:space="0" w:color="auto"/>
        <w:right w:val="none" w:sz="0" w:space="0" w:color="auto"/>
      </w:divBdr>
    </w:div>
    <w:div w:id="520977190">
      <w:bodyDiv w:val="1"/>
      <w:marLeft w:val="0"/>
      <w:marRight w:val="0"/>
      <w:marTop w:val="0"/>
      <w:marBottom w:val="0"/>
      <w:divBdr>
        <w:top w:val="none" w:sz="0" w:space="0" w:color="auto"/>
        <w:left w:val="none" w:sz="0" w:space="0" w:color="auto"/>
        <w:bottom w:val="none" w:sz="0" w:space="0" w:color="auto"/>
        <w:right w:val="none" w:sz="0" w:space="0" w:color="auto"/>
      </w:divBdr>
    </w:div>
    <w:div w:id="522061680">
      <w:bodyDiv w:val="1"/>
      <w:marLeft w:val="0"/>
      <w:marRight w:val="0"/>
      <w:marTop w:val="0"/>
      <w:marBottom w:val="0"/>
      <w:divBdr>
        <w:top w:val="none" w:sz="0" w:space="0" w:color="auto"/>
        <w:left w:val="none" w:sz="0" w:space="0" w:color="auto"/>
        <w:bottom w:val="none" w:sz="0" w:space="0" w:color="auto"/>
        <w:right w:val="none" w:sz="0" w:space="0" w:color="auto"/>
      </w:divBdr>
    </w:div>
    <w:div w:id="522598010">
      <w:bodyDiv w:val="1"/>
      <w:marLeft w:val="0"/>
      <w:marRight w:val="0"/>
      <w:marTop w:val="0"/>
      <w:marBottom w:val="0"/>
      <w:divBdr>
        <w:top w:val="none" w:sz="0" w:space="0" w:color="auto"/>
        <w:left w:val="none" w:sz="0" w:space="0" w:color="auto"/>
        <w:bottom w:val="none" w:sz="0" w:space="0" w:color="auto"/>
        <w:right w:val="none" w:sz="0" w:space="0" w:color="auto"/>
      </w:divBdr>
    </w:div>
    <w:div w:id="522979915">
      <w:bodyDiv w:val="1"/>
      <w:marLeft w:val="0"/>
      <w:marRight w:val="0"/>
      <w:marTop w:val="0"/>
      <w:marBottom w:val="0"/>
      <w:divBdr>
        <w:top w:val="none" w:sz="0" w:space="0" w:color="auto"/>
        <w:left w:val="none" w:sz="0" w:space="0" w:color="auto"/>
        <w:bottom w:val="none" w:sz="0" w:space="0" w:color="auto"/>
        <w:right w:val="none" w:sz="0" w:space="0" w:color="auto"/>
      </w:divBdr>
    </w:div>
    <w:div w:id="523059858">
      <w:bodyDiv w:val="1"/>
      <w:marLeft w:val="0"/>
      <w:marRight w:val="0"/>
      <w:marTop w:val="0"/>
      <w:marBottom w:val="0"/>
      <w:divBdr>
        <w:top w:val="none" w:sz="0" w:space="0" w:color="auto"/>
        <w:left w:val="none" w:sz="0" w:space="0" w:color="auto"/>
        <w:bottom w:val="none" w:sz="0" w:space="0" w:color="auto"/>
        <w:right w:val="none" w:sz="0" w:space="0" w:color="auto"/>
      </w:divBdr>
    </w:div>
    <w:div w:id="523132039">
      <w:bodyDiv w:val="1"/>
      <w:marLeft w:val="0"/>
      <w:marRight w:val="0"/>
      <w:marTop w:val="0"/>
      <w:marBottom w:val="0"/>
      <w:divBdr>
        <w:top w:val="none" w:sz="0" w:space="0" w:color="auto"/>
        <w:left w:val="none" w:sz="0" w:space="0" w:color="auto"/>
        <w:bottom w:val="none" w:sz="0" w:space="0" w:color="auto"/>
        <w:right w:val="none" w:sz="0" w:space="0" w:color="auto"/>
      </w:divBdr>
    </w:div>
    <w:div w:id="523176333">
      <w:bodyDiv w:val="1"/>
      <w:marLeft w:val="0"/>
      <w:marRight w:val="0"/>
      <w:marTop w:val="0"/>
      <w:marBottom w:val="0"/>
      <w:divBdr>
        <w:top w:val="none" w:sz="0" w:space="0" w:color="auto"/>
        <w:left w:val="none" w:sz="0" w:space="0" w:color="auto"/>
        <w:bottom w:val="none" w:sz="0" w:space="0" w:color="auto"/>
        <w:right w:val="none" w:sz="0" w:space="0" w:color="auto"/>
      </w:divBdr>
    </w:div>
    <w:div w:id="523252511">
      <w:bodyDiv w:val="1"/>
      <w:marLeft w:val="0"/>
      <w:marRight w:val="0"/>
      <w:marTop w:val="0"/>
      <w:marBottom w:val="0"/>
      <w:divBdr>
        <w:top w:val="none" w:sz="0" w:space="0" w:color="auto"/>
        <w:left w:val="none" w:sz="0" w:space="0" w:color="auto"/>
        <w:bottom w:val="none" w:sz="0" w:space="0" w:color="auto"/>
        <w:right w:val="none" w:sz="0" w:space="0" w:color="auto"/>
      </w:divBdr>
    </w:div>
    <w:div w:id="523592690">
      <w:bodyDiv w:val="1"/>
      <w:marLeft w:val="0"/>
      <w:marRight w:val="0"/>
      <w:marTop w:val="0"/>
      <w:marBottom w:val="0"/>
      <w:divBdr>
        <w:top w:val="none" w:sz="0" w:space="0" w:color="auto"/>
        <w:left w:val="none" w:sz="0" w:space="0" w:color="auto"/>
        <w:bottom w:val="none" w:sz="0" w:space="0" w:color="auto"/>
        <w:right w:val="none" w:sz="0" w:space="0" w:color="auto"/>
      </w:divBdr>
    </w:div>
    <w:div w:id="524096701">
      <w:bodyDiv w:val="1"/>
      <w:marLeft w:val="0"/>
      <w:marRight w:val="0"/>
      <w:marTop w:val="0"/>
      <w:marBottom w:val="0"/>
      <w:divBdr>
        <w:top w:val="none" w:sz="0" w:space="0" w:color="auto"/>
        <w:left w:val="none" w:sz="0" w:space="0" w:color="auto"/>
        <w:bottom w:val="none" w:sz="0" w:space="0" w:color="auto"/>
        <w:right w:val="none" w:sz="0" w:space="0" w:color="auto"/>
      </w:divBdr>
    </w:div>
    <w:div w:id="524295703">
      <w:bodyDiv w:val="1"/>
      <w:marLeft w:val="0"/>
      <w:marRight w:val="0"/>
      <w:marTop w:val="0"/>
      <w:marBottom w:val="0"/>
      <w:divBdr>
        <w:top w:val="none" w:sz="0" w:space="0" w:color="auto"/>
        <w:left w:val="none" w:sz="0" w:space="0" w:color="auto"/>
        <w:bottom w:val="none" w:sz="0" w:space="0" w:color="auto"/>
        <w:right w:val="none" w:sz="0" w:space="0" w:color="auto"/>
      </w:divBdr>
    </w:div>
    <w:div w:id="524368380">
      <w:bodyDiv w:val="1"/>
      <w:marLeft w:val="0"/>
      <w:marRight w:val="0"/>
      <w:marTop w:val="0"/>
      <w:marBottom w:val="0"/>
      <w:divBdr>
        <w:top w:val="none" w:sz="0" w:space="0" w:color="auto"/>
        <w:left w:val="none" w:sz="0" w:space="0" w:color="auto"/>
        <w:bottom w:val="none" w:sz="0" w:space="0" w:color="auto"/>
        <w:right w:val="none" w:sz="0" w:space="0" w:color="auto"/>
      </w:divBdr>
    </w:div>
    <w:div w:id="524557881">
      <w:bodyDiv w:val="1"/>
      <w:marLeft w:val="0"/>
      <w:marRight w:val="0"/>
      <w:marTop w:val="0"/>
      <w:marBottom w:val="0"/>
      <w:divBdr>
        <w:top w:val="none" w:sz="0" w:space="0" w:color="auto"/>
        <w:left w:val="none" w:sz="0" w:space="0" w:color="auto"/>
        <w:bottom w:val="none" w:sz="0" w:space="0" w:color="auto"/>
        <w:right w:val="none" w:sz="0" w:space="0" w:color="auto"/>
      </w:divBdr>
    </w:div>
    <w:div w:id="525018294">
      <w:bodyDiv w:val="1"/>
      <w:marLeft w:val="0"/>
      <w:marRight w:val="0"/>
      <w:marTop w:val="0"/>
      <w:marBottom w:val="0"/>
      <w:divBdr>
        <w:top w:val="none" w:sz="0" w:space="0" w:color="auto"/>
        <w:left w:val="none" w:sz="0" w:space="0" w:color="auto"/>
        <w:bottom w:val="none" w:sz="0" w:space="0" w:color="auto"/>
        <w:right w:val="none" w:sz="0" w:space="0" w:color="auto"/>
      </w:divBdr>
    </w:div>
    <w:div w:id="526017818">
      <w:bodyDiv w:val="1"/>
      <w:marLeft w:val="0"/>
      <w:marRight w:val="0"/>
      <w:marTop w:val="0"/>
      <w:marBottom w:val="0"/>
      <w:divBdr>
        <w:top w:val="none" w:sz="0" w:space="0" w:color="auto"/>
        <w:left w:val="none" w:sz="0" w:space="0" w:color="auto"/>
        <w:bottom w:val="none" w:sz="0" w:space="0" w:color="auto"/>
        <w:right w:val="none" w:sz="0" w:space="0" w:color="auto"/>
      </w:divBdr>
    </w:div>
    <w:div w:id="526918015">
      <w:bodyDiv w:val="1"/>
      <w:marLeft w:val="0"/>
      <w:marRight w:val="0"/>
      <w:marTop w:val="0"/>
      <w:marBottom w:val="0"/>
      <w:divBdr>
        <w:top w:val="none" w:sz="0" w:space="0" w:color="auto"/>
        <w:left w:val="none" w:sz="0" w:space="0" w:color="auto"/>
        <w:bottom w:val="none" w:sz="0" w:space="0" w:color="auto"/>
        <w:right w:val="none" w:sz="0" w:space="0" w:color="auto"/>
      </w:divBdr>
    </w:div>
    <w:div w:id="527067048">
      <w:bodyDiv w:val="1"/>
      <w:marLeft w:val="0"/>
      <w:marRight w:val="0"/>
      <w:marTop w:val="0"/>
      <w:marBottom w:val="0"/>
      <w:divBdr>
        <w:top w:val="none" w:sz="0" w:space="0" w:color="auto"/>
        <w:left w:val="none" w:sz="0" w:space="0" w:color="auto"/>
        <w:bottom w:val="none" w:sz="0" w:space="0" w:color="auto"/>
        <w:right w:val="none" w:sz="0" w:space="0" w:color="auto"/>
      </w:divBdr>
    </w:div>
    <w:div w:id="527572253">
      <w:bodyDiv w:val="1"/>
      <w:marLeft w:val="0"/>
      <w:marRight w:val="0"/>
      <w:marTop w:val="0"/>
      <w:marBottom w:val="0"/>
      <w:divBdr>
        <w:top w:val="none" w:sz="0" w:space="0" w:color="auto"/>
        <w:left w:val="none" w:sz="0" w:space="0" w:color="auto"/>
        <w:bottom w:val="none" w:sz="0" w:space="0" w:color="auto"/>
        <w:right w:val="none" w:sz="0" w:space="0" w:color="auto"/>
      </w:divBdr>
    </w:div>
    <w:div w:id="527643670">
      <w:bodyDiv w:val="1"/>
      <w:marLeft w:val="0"/>
      <w:marRight w:val="0"/>
      <w:marTop w:val="0"/>
      <w:marBottom w:val="0"/>
      <w:divBdr>
        <w:top w:val="none" w:sz="0" w:space="0" w:color="auto"/>
        <w:left w:val="none" w:sz="0" w:space="0" w:color="auto"/>
        <w:bottom w:val="none" w:sz="0" w:space="0" w:color="auto"/>
        <w:right w:val="none" w:sz="0" w:space="0" w:color="auto"/>
      </w:divBdr>
    </w:div>
    <w:div w:id="527724151">
      <w:bodyDiv w:val="1"/>
      <w:marLeft w:val="0"/>
      <w:marRight w:val="0"/>
      <w:marTop w:val="0"/>
      <w:marBottom w:val="0"/>
      <w:divBdr>
        <w:top w:val="none" w:sz="0" w:space="0" w:color="auto"/>
        <w:left w:val="none" w:sz="0" w:space="0" w:color="auto"/>
        <w:bottom w:val="none" w:sz="0" w:space="0" w:color="auto"/>
        <w:right w:val="none" w:sz="0" w:space="0" w:color="auto"/>
      </w:divBdr>
    </w:div>
    <w:div w:id="527908918">
      <w:bodyDiv w:val="1"/>
      <w:marLeft w:val="0"/>
      <w:marRight w:val="0"/>
      <w:marTop w:val="0"/>
      <w:marBottom w:val="0"/>
      <w:divBdr>
        <w:top w:val="none" w:sz="0" w:space="0" w:color="auto"/>
        <w:left w:val="none" w:sz="0" w:space="0" w:color="auto"/>
        <w:bottom w:val="none" w:sz="0" w:space="0" w:color="auto"/>
        <w:right w:val="none" w:sz="0" w:space="0" w:color="auto"/>
      </w:divBdr>
    </w:div>
    <w:div w:id="527990386">
      <w:bodyDiv w:val="1"/>
      <w:marLeft w:val="0"/>
      <w:marRight w:val="0"/>
      <w:marTop w:val="0"/>
      <w:marBottom w:val="0"/>
      <w:divBdr>
        <w:top w:val="none" w:sz="0" w:space="0" w:color="auto"/>
        <w:left w:val="none" w:sz="0" w:space="0" w:color="auto"/>
        <w:bottom w:val="none" w:sz="0" w:space="0" w:color="auto"/>
        <w:right w:val="none" w:sz="0" w:space="0" w:color="auto"/>
      </w:divBdr>
    </w:div>
    <w:div w:id="528029660">
      <w:bodyDiv w:val="1"/>
      <w:marLeft w:val="0"/>
      <w:marRight w:val="0"/>
      <w:marTop w:val="0"/>
      <w:marBottom w:val="0"/>
      <w:divBdr>
        <w:top w:val="none" w:sz="0" w:space="0" w:color="auto"/>
        <w:left w:val="none" w:sz="0" w:space="0" w:color="auto"/>
        <w:bottom w:val="none" w:sz="0" w:space="0" w:color="auto"/>
        <w:right w:val="none" w:sz="0" w:space="0" w:color="auto"/>
      </w:divBdr>
    </w:div>
    <w:div w:id="528224619">
      <w:bodyDiv w:val="1"/>
      <w:marLeft w:val="0"/>
      <w:marRight w:val="0"/>
      <w:marTop w:val="0"/>
      <w:marBottom w:val="0"/>
      <w:divBdr>
        <w:top w:val="none" w:sz="0" w:space="0" w:color="auto"/>
        <w:left w:val="none" w:sz="0" w:space="0" w:color="auto"/>
        <w:bottom w:val="none" w:sz="0" w:space="0" w:color="auto"/>
        <w:right w:val="none" w:sz="0" w:space="0" w:color="auto"/>
      </w:divBdr>
    </w:div>
    <w:div w:id="528417390">
      <w:bodyDiv w:val="1"/>
      <w:marLeft w:val="0"/>
      <w:marRight w:val="0"/>
      <w:marTop w:val="0"/>
      <w:marBottom w:val="0"/>
      <w:divBdr>
        <w:top w:val="none" w:sz="0" w:space="0" w:color="auto"/>
        <w:left w:val="none" w:sz="0" w:space="0" w:color="auto"/>
        <w:bottom w:val="none" w:sz="0" w:space="0" w:color="auto"/>
        <w:right w:val="none" w:sz="0" w:space="0" w:color="auto"/>
      </w:divBdr>
    </w:div>
    <w:div w:id="528496300">
      <w:bodyDiv w:val="1"/>
      <w:marLeft w:val="0"/>
      <w:marRight w:val="0"/>
      <w:marTop w:val="0"/>
      <w:marBottom w:val="0"/>
      <w:divBdr>
        <w:top w:val="none" w:sz="0" w:space="0" w:color="auto"/>
        <w:left w:val="none" w:sz="0" w:space="0" w:color="auto"/>
        <w:bottom w:val="none" w:sz="0" w:space="0" w:color="auto"/>
        <w:right w:val="none" w:sz="0" w:space="0" w:color="auto"/>
      </w:divBdr>
    </w:div>
    <w:div w:id="528760588">
      <w:bodyDiv w:val="1"/>
      <w:marLeft w:val="0"/>
      <w:marRight w:val="0"/>
      <w:marTop w:val="0"/>
      <w:marBottom w:val="0"/>
      <w:divBdr>
        <w:top w:val="none" w:sz="0" w:space="0" w:color="auto"/>
        <w:left w:val="none" w:sz="0" w:space="0" w:color="auto"/>
        <w:bottom w:val="none" w:sz="0" w:space="0" w:color="auto"/>
        <w:right w:val="none" w:sz="0" w:space="0" w:color="auto"/>
      </w:divBdr>
    </w:div>
    <w:div w:id="528954270">
      <w:bodyDiv w:val="1"/>
      <w:marLeft w:val="0"/>
      <w:marRight w:val="0"/>
      <w:marTop w:val="0"/>
      <w:marBottom w:val="0"/>
      <w:divBdr>
        <w:top w:val="none" w:sz="0" w:space="0" w:color="auto"/>
        <w:left w:val="none" w:sz="0" w:space="0" w:color="auto"/>
        <w:bottom w:val="none" w:sz="0" w:space="0" w:color="auto"/>
        <w:right w:val="none" w:sz="0" w:space="0" w:color="auto"/>
      </w:divBdr>
    </w:div>
    <w:div w:id="529300223">
      <w:bodyDiv w:val="1"/>
      <w:marLeft w:val="0"/>
      <w:marRight w:val="0"/>
      <w:marTop w:val="0"/>
      <w:marBottom w:val="0"/>
      <w:divBdr>
        <w:top w:val="none" w:sz="0" w:space="0" w:color="auto"/>
        <w:left w:val="none" w:sz="0" w:space="0" w:color="auto"/>
        <w:bottom w:val="none" w:sz="0" w:space="0" w:color="auto"/>
        <w:right w:val="none" w:sz="0" w:space="0" w:color="auto"/>
      </w:divBdr>
    </w:div>
    <w:div w:id="529758317">
      <w:bodyDiv w:val="1"/>
      <w:marLeft w:val="0"/>
      <w:marRight w:val="0"/>
      <w:marTop w:val="0"/>
      <w:marBottom w:val="0"/>
      <w:divBdr>
        <w:top w:val="none" w:sz="0" w:space="0" w:color="auto"/>
        <w:left w:val="none" w:sz="0" w:space="0" w:color="auto"/>
        <w:bottom w:val="none" w:sz="0" w:space="0" w:color="auto"/>
        <w:right w:val="none" w:sz="0" w:space="0" w:color="auto"/>
      </w:divBdr>
    </w:div>
    <w:div w:id="529954776">
      <w:bodyDiv w:val="1"/>
      <w:marLeft w:val="0"/>
      <w:marRight w:val="0"/>
      <w:marTop w:val="0"/>
      <w:marBottom w:val="0"/>
      <w:divBdr>
        <w:top w:val="none" w:sz="0" w:space="0" w:color="auto"/>
        <w:left w:val="none" w:sz="0" w:space="0" w:color="auto"/>
        <w:bottom w:val="none" w:sz="0" w:space="0" w:color="auto"/>
        <w:right w:val="none" w:sz="0" w:space="0" w:color="auto"/>
      </w:divBdr>
    </w:div>
    <w:div w:id="530192514">
      <w:bodyDiv w:val="1"/>
      <w:marLeft w:val="0"/>
      <w:marRight w:val="0"/>
      <w:marTop w:val="0"/>
      <w:marBottom w:val="0"/>
      <w:divBdr>
        <w:top w:val="none" w:sz="0" w:space="0" w:color="auto"/>
        <w:left w:val="none" w:sz="0" w:space="0" w:color="auto"/>
        <w:bottom w:val="none" w:sz="0" w:space="0" w:color="auto"/>
        <w:right w:val="none" w:sz="0" w:space="0" w:color="auto"/>
      </w:divBdr>
    </w:div>
    <w:div w:id="530917484">
      <w:bodyDiv w:val="1"/>
      <w:marLeft w:val="0"/>
      <w:marRight w:val="0"/>
      <w:marTop w:val="0"/>
      <w:marBottom w:val="0"/>
      <w:divBdr>
        <w:top w:val="none" w:sz="0" w:space="0" w:color="auto"/>
        <w:left w:val="none" w:sz="0" w:space="0" w:color="auto"/>
        <w:bottom w:val="none" w:sz="0" w:space="0" w:color="auto"/>
        <w:right w:val="none" w:sz="0" w:space="0" w:color="auto"/>
      </w:divBdr>
    </w:div>
    <w:div w:id="531042638">
      <w:bodyDiv w:val="1"/>
      <w:marLeft w:val="0"/>
      <w:marRight w:val="0"/>
      <w:marTop w:val="0"/>
      <w:marBottom w:val="0"/>
      <w:divBdr>
        <w:top w:val="none" w:sz="0" w:space="0" w:color="auto"/>
        <w:left w:val="none" w:sz="0" w:space="0" w:color="auto"/>
        <w:bottom w:val="none" w:sz="0" w:space="0" w:color="auto"/>
        <w:right w:val="none" w:sz="0" w:space="0" w:color="auto"/>
      </w:divBdr>
    </w:div>
    <w:div w:id="531188865">
      <w:bodyDiv w:val="1"/>
      <w:marLeft w:val="0"/>
      <w:marRight w:val="0"/>
      <w:marTop w:val="0"/>
      <w:marBottom w:val="0"/>
      <w:divBdr>
        <w:top w:val="none" w:sz="0" w:space="0" w:color="auto"/>
        <w:left w:val="none" w:sz="0" w:space="0" w:color="auto"/>
        <w:bottom w:val="none" w:sz="0" w:space="0" w:color="auto"/>
        <w:right w:val="none" w:sz="0" w:space="0" w:color="auto"/>
      </w:divBdr>
    </w:div>
    <w:div w:id="531571426">
      <w:bodyDiv w:val="1"/>
      <w:marLeft w:val="0"/>
      <w:marRight w:val="0"/>
      <w:marTop w:val="0"/>
      <w:marBottom w:val="0"/>
      <w:divBdr>
        <w:top w:val="none" w:sz="0" w:space="0" w:color="auto"/>
        <w:left w:val="none" w:sz="0" w:space="0" w:color="auto"/>
        <w:bottom w:val="none" w:sz="0" w:space="0" w:color="auto"/>
        <w:right w:val="none" w:sz="0" w:space="0" w:color="auto"/>
      </w:divBdr>
    </w:div>
    <w:div w:id="531695978">
      <w:bodyDiv w:val="1"/>
      <w:marLeft w:val="0"/>
      <w:marRight w:val="0"/>
      <w:marTop w:val="0"/>
      <w:marBottom w:val="0"/>
      <w:divBdr>
        <w:top w:val="none" w:sz="0" w:space="0" w:color="auto"/>
        <w:left w:val="none" w:sz="0" w:space="0" w:color="auto"/>
        <w:bottom w:val="none" w:sz="0" w:space="0" w:color="auto"/>
        <w:right w:val="none" w:sz="0" w:space="0" w:color="auto"/>
      </w:divBdr>
    </w:div>
    <w:div w:id="531770154">
      <w:bodyDiv w:val="1"/>
      <w:marLeft w:val="0"/>
      <w:marRight w:val="0"/>
      <w:marTop w:val="0"/>
      <w:marBottom w:val="0"/>
      <w:divBdr>
        <w:top w:val="none" w:sz="0" w:space="0" w:color="auto"/>
        <w:left w:val="none" w:sz="0" w:space="0" w:color="auto"/>
        <w:bottom w:val="none" w:sz="0" w:space="0" w:color="auto"/>
        <w:right w:val="none" w:sz="0" w:space="0" w:color="auto"/>
      </w:divBdr>
    </w:div>
    <w:div w:id="531961752">
      <w:bodyDiv w:val="1"/>
      <w:marLeft w:val="0"/>
      <w:marRight w:val="0"/>
      <w:marTop w:val="0"/>
      <w:marBottom w:val="0"/>
      <w:divBdr>
        <w:top w:val="none" w:sz="0" w:space="0" w:color="auto"/>
        <w:left w:val="none" w:sz="0" w:space="0" w:color="auto"/>
        <w:bottom w:val="none" w:sz="0" w:space="0" w:color="auto"/>
        <w:right w:val="none" w:sz="0" w:space="0" w:color="auto"/>
      </w:divBdr>
    </w:div>
    <w:div w:id="532036359">
      <w:bodyDiv w:val="1"/>
      <w:marLeft w:val="0"/>
      <w:marRight w:val="0"/>
      <w:marTop w:val="0"/>
      <w:marBottom w:val="0"/>
      <w:divBdr>
        <w:top w:val="none" w:sz="0" w:space="0" w:color="auto"/>
        <w:left w:val="none" w:sz="0" w:space="0" w:color="auto"/>
        <w:bottom w:val="none" w:sz="0" w:space="0" w:color="auto"/>
        <w:right w:val="none" w:sz="0" w:space="0" w:color="auto"/>
      </w:divBdr>
    </w:div>
    <w:div w:id="532311364">
      <w:bodyDiv w:val="1"/>
      <w:marLeft w:val="0"/>
      <w:marRight w:val="0"/>
      <w:marTop w:val="0"/>
      <w:marBottom w:val="0"/>
      <w:divBdr>
        <w:top w:val="none" w:sz="0" w:space="0" w:color="auto"/>
        <w:left w:val="none" w:sz="0" w:space="0" w:color="auto"/>
        <w:bottom w:val="none" w:sz="0" w:space="0" w:color="auto"/>
        <w:right w:val="none" w:sz="0" w:space="0" w:color="auto"/>
      </w:divBdr>
    </w:div>
    <w:div w:id="533008048">
      <w:bodyDiv w:val="1"/>
      <w:marLeft w:val="0"/>
      <w:marRight w:val="0"/>
      <w:marTop w:val="0"/>
      <w:marBottom w:val="0"/>
      <w:divBdr>
        <w:top w:val="none" w:sz="0" w:space="0" w:color="auto"/>
        <w:left w:val="none" w:sz="0" w:space="0" w:color="auto"/>
        <w:bottom w:val="none" w:sz="0" w:space="0" w:color="auto"/>
        <w:right w:val="none" w:sz="0" w:space="0" w:color="auto"/>
      </w:divBdr>
    </w:div>
    <w:div w:id="533546505">
      <w:bodyDiv w:val="1"/>
      <w:marLeft w:val="0"/>
      <w:marRight w:val="0"/>
      <w:marTop w:val="0"/>
      <w:marBottom w:val="0"/>
      <w:divBdr>
        <w:top w:val="none" w:sz="0" w:space="0" w:color="auto"/>
        <w:left w:val="none" w:sz="0" w:space="0" w:color="auto"/>
        <w:bottom w:val="none" w:sz="0" w:space="0" w:color="auto"/>
        <w:right w:val="none" w:sz="0" w:space="0" w:color="auto"/>
      </w:divBdr>
    </w:div>
    <w:div w:id="534126303">
      <w:bodyDiv w:val="1"/>
      <w:marLeft w:val="0"/>
      <w:marRight w:val="0"/>
      <w:marTop w:val="0"/>
      <w:marBottom w:val="0"/>
      <w:divBdr>
        <w:top w:val="none" w:sz="0" w:space="0" w:color="auto"/>
        <w:left w:val="none" w:sz="0" w:space="0" w:color="auto"/>
        <w:bottom w:val="none" w:sz="0" w:space="0" w:color="auto"/>
        <w:right w:val="none" w:sz="0" w:space="0" w:color="auto"/>
      </w:divBdr>
    </w:div>
    <w:div w:id="534462216">
      <w:bodyDiv w:val="1"/>
      <w:marLeft w:val="0"/>
      <w:marRight w:val="0"/>
      <w:marTop w:val="0"/>
      <w:marBottom w:val="0"/>
      <w:divBdr>
        <w:top w:val="none" w:sz="0" w:space="0" w:color="auto"/>
        <w:left w:val="none" w:sz="0" w:space="0" w:color="auto"/>
        <w:bottom w:val="none" w:sz="0" w:space="0" w:color="auto"/>
        <w:right w:val="none" w:sz="0" w:space="0" w:color="auto"/>
      </w:divBdr>
    </w:div>
    <w:div w:id="534655268">
      <w:bodyDiv w:val="1"/>
      <w:marLeft w:val="0"/>
      <w:marRight w:val="0"/>
      <w:marTop w:val="0"/>
      <w:marBottom w:val="0"/>
      <w:divBdr>
        <w:top w:val="none" w:sz="0" w:space="0" w:color="auto"/>
        <w:left w:val="none" w:sz="0" w:space="0" w:color="auto"/>
        <w:bottom w:val="none" w:sz="0" w:space="0" w:color="auto"/>
        <w:right w:val="none" w:sz="0" w:space="0" w:color="auto"/>
      </w:divBdr>
    </w:div>
    <w:div w:id="534971650">
      <w:bodyDiv w:val="1"/>
      <w:marLeft w:val="0"/>
      <w:marRight w:val="0"/>
      <w:marTop w:val="0"/>
      <w:marBottom w:val="0"/>
      <w:divBdr>
        <w:top w:val="none" w:sz="0" w:space="0" w:color="auto"/>
        <w:left w:val="none" w:sz="0" w:space="0" w:color="auto"/>
        <w:bottom w:val="none" w:sz="0" w:space="0" w:color="auto"/>
        <w:right w:val="none" w:sz="0" w:space="0" w:color="auto"/>
      </w:divBdr>
    </w:div>
    <w:div w:id="535629413">
      <w:bodyDiv w:val="1"/>
      <w:marLeft w:val="0"/>
      <w:marRight w:val="0"/>
      <w:marTop w:val="0"/>
      <w:marBottom w:val="0"/>
      <w:divBdr>
        <w:top w:val="none" w:sz="0" w:space="0" w:color="auto"/>
        <w:left w:val="none" w:sz="0" w:space="0" w:color="auto"/>
        <w:bottom w:val="none" w:sz="0" w:space="0" w:color="auto"/>
        <w:right w:val="none" w:sz="0" w:space="0" w:color="auto"/>
      </w:divBdr>
    </w:div>
    <w:div w:id="535775128">
      <w:bodyDiv w:val="1"/>
      <w:marLeft w:val="0"/>
      <w:marRight w:val="0"/>
      <w:marTop w:val="0"/>
      <w:marBottom w:val="0"/>
      <w:divBdr>
        <w:top w:val="none" w:sz="0" w:space="0" w:color="auto"/>
        <w:left w:val="none" w:sz="0" w:space="0" w:color="auto"/>
        <w:bottom w:val="none" w:sz="0" w:space="0" w:color="auto"/>
        <w:right w:val="none" w:sz="0" w:space="0" w:color="auto"/>
      </w:divBdr>
    </w:div>
    <w:div w:id="535779994">
      <w:bodyDiv w:val="1"/>
      <w:marLeft w:val="0"/>
      <w:marRight w:val="0"/>
      <w:marTop w:val="0"/>
      <w:marBottom w:val="0"/>
      <w:divBdr>
        <w:top w:val="none" w:sz="0" w:space="0" w:color="auto"/>
        <w:left w:val="none" w:sz="0" w:space="0" w:color="auto"/>
        <w:bottom w:val="none" w:sz="0" w:space="0" w:color="auto"/>
        <w:right w:val="none" w:sz="0" w:space="0" w:color="auto"/>
      </w:divBdr>
    </w:div>
    <w:div w:id="536048168">
      <w:bodyDiv w:val="1"/>
      <w:marLeft w:val="0"/>
      <w:marRight w:val="0"/>
      <w:marTop w:val="0"/>
      <w:marBottom w:val="0"/>
      <w:divBdr>
        <w:top w:val="none" w:sz="0" w:space="0" w:color="auto"/>
        <w:left w:val="none" w:sz="0" w:space="0" w:color="auto"/>
        <w:bottom w:val="none" w:sz="0" w:space="0" w:color="auto"/>
        <w:right w:val="none" w:sz="0" w:space="0" w:color="auto"/>
      </w:divBdr>
    </w:div>
    <w:div w:id="536160296">
      <w:bodyDiv w:val="1"/>
      <w:marLeft w:val="0"/>
      <w:marRight w:val="0"/>
      <w:marTop w:val="0"/>
      <w:marBottom w:val="0"/>
      <w:divBdr>
        <w:top w:val="none" w:sz="0" w:space="0" w:color="auto"/>
        <w:left w:val="none" w:sz="0" w:space="0" w:color="auto"/>
        <w:bottom w:val="none" w:sz="0" w:space="0" w:color="auto"/>
        <w:right w:val="none" w:sz="0" w:space="0" w:color="auto"/>
      </w:divBdr>
    </w:div>
    <w:div w:id="536311190">
      <w:bodyDiv w:val="1"/>
      <w:marLeft w:val="0"/>
      <w:marRight w:val="0"/>
      <w:marTop w:val="0"/>
      <w:marBottom w:val="0"/>
      <w:divBdr>
        <w:top w:val="none" w:sz="0" w:space="0" w:color="auto"/>
        <w:left w:val="none" w:sz="0" w:space="0" w:color="auto"/>
        <w:bottom w:val="none" w:sz="0" w:space="0" w:color="auto"/>
        <w:right w:val="none" w:sz="0" w:space="0" w:color="auto"/>
      </w:divBdr>
    </w:div>
    <w:div w:id="537549503">
      <w:bodyDiv w:val="1"/>
      <w:marLeft w:val="0"/>
      <w:marRight w:val="0"/>
      <w:marTop w:val="0"/>
      <w:marBottom w:val="0"/>
      <w:divBdr>
        <w:top w:val="none" w:sz="0" w:space="0" w:color="auto"/>
        <w:left w:val="none" w:sz="0" w:space="0" w:color="auto"/>
        <w:bottom w:val="none" w:sz="0" w:space="0" w:color="auto"/>
        <w:right w:val="none" w:sz="0" w:space="0" w:color="auto"/>
      </w:divBdr>
    </w:div>
    <w:div w:id="537816685">
      <w:bodyDiv w:val="1"/>
      <w:marLeft w:val="0"/>
      <w:marRight w:val="0"/>
      <w:marTop w:val="0"/>
      <w:marBottom w:val="0"/>
      <w:divBdr>
        <w:top w:val="none" w:sz="0" w:space="0" w:color="auto"/>
        <w:left w:val="none" w:sz="0" w:space="0" w:color="auto"/>
        <w:bottom w:val="none" w:sz="0" w:space="0" w:color="auto"/>
        <w:right w:val="none" w:sz="0" w:space="0" w:color="auto"/>
      </w:divBdr>
    </w:div>
    <w:div w:id="538200172">
      <w:bodyDiv w:val="1"/>
      <w:marLeft w:val="0"/>
      <w:marRight w:val="0"/>
      <w:marTop w:val="0"/>
      <w:marBottom w:val="0"/>
      <w:divBdr>
        <w:top w:val="none" w:sz="0" w:space="0" w:color="auto"/>
        <w:left w:val="none" w:sz="0" w:space="0" w:color="auto"/>
        <w:bottom w:val="none" w:sz="0" w:space="0" w:color="auto"/>
        <w:right w:val="none" w:sz="0" w:space="0" w:color="auto"/>
      </w:divBdr>
    </w:div>
    <w:div w:id="538396626">
      <w:bodyDiv w:val="1"/>
      <w:marLeft w:val="0"/>
      <w:marRight w:val="0"/>
      <w:marTop w:val="0"/>
      <w:marBottom w:val="0"/>
      <w:divBdr>
        <w:top w:val="none" w:sz="0" w:space="0" w:color="auto"/>
        <w:left w:val="none" w:sz="0" w:space="0" w:color="auto"/>
        <w:bottom w:val="none" w:sz="0" w:space="0" w:color="auto"/>
        <w:right w:val="none" w:sz="0" w:space="0" w:color="auto"/>
      </w:divBdr>
    </w:div>
    <w:div w:id="538511054">
      <w:bodyDiv w:val="1"/>
      <w:marLeft w:val="0"/>
      <w:marRight w:val="0"/>
      <w:marTop w:val="0"/>
      <w:marBottom w:val="0"/>
      <w:divBdr>
        <w:top w:val="none" w:sz="0" w:space="0" w:color="auto"/>
        <w:left w:val="none" w:sz="0" w:space="0" w:color="auto"/>
        <w:bottom w:val="none" w:sz="0" w:space="0" w:color="auto"/>
        <w:right w:val="none" w:sz="0" w:space="0" w:color="auto"/>
      </w:divBdr>
    </w:div>
    <w:div w:id="538516463">
      <w:bodyDiv w:val="1"/>
      <w:marLeft w:val="0"/>
      <w:marRight w:val="0"/>
      <w:marTop w:val="0"/>
      <w:marBottom w:val="0"/>
      <w:divBdr>
        <w:top w:val="none" w:sz="0" w:space="0" w:color="auto"/>
        <w:left w:val="none" w:sz="0" w:space="0" w:color="auto"/>
        <w:bottom w:val="none" w:sz="0" w:space="0" w:color="auto"/>
        <w:right w:val="none" w:sz="0" w:space="0" w:color="auto"/>
      </w:divBdr>
    </w:div>
    <w:div w:id="538712418">
      <w:bodyDiv w:val="1"/>
      <w:marLeft w:val="0"/>
      <w:marRight w:val="0"/>
      <w:marTop w:val="0"/>
      <w:marBottom w:val="0"/>
      <w:divBdr>
        <w:top w:val="none" w:sz="0" w:space="0" w:color="auto"/>
        <w:left w:val="none" w:sz="0" w:space="0" w:color="auto"/>
        <w:bottom w:val="none" w:sz="0" w:space="0" w:color="auto"/>
        <w:right w:val="none" w:sz="0" w:space="0" w:color="auto"/>
      </w:divBdr>
    </w:div>
    <w:div w:id="539322222">
      <w:bodyDiv w:val="1"/>
      <w:marLeft w:val="0"/>
      <w:marRight w:val="0"/>
      <w:marTop w:val="0"/>
      <w:marBottom w:val="0"/>
      <w:divBdr>
        <w:top w:val="none" w:sz="0" w:space="0" w:color="auto"/>
        <w:left w:val="none" w:sz="0" w:space="0" w:color="auto"/>
        <w:bottom w:val="none" w:sz="0" w:space="0" w:color="auto"/>
        <w:right w:val="none" w:sz="0" w:space="0" w:color="auto"/>
      </w:divBdr>
    </w:div>
    <w:div w:id="539587175">
      <w:bodyDiv w:val="1"/>
      <w:marLeft w:val="0"/>
      <w:marRight w:val="0"/>
      <w:marTop w:val="0"/>
      <w:marBottom w:val="0"/>
      <w:divBdr>
        <w:top w:val="none" w:sz="0" w:space="0" w:color="auto"/>
        <w:left w:val="none" w:sz="0" w:space="0" w:color="auto"/>
        <w:bottom w:val="none" w:sz="0" w:space="0" w:color="auto"/>
        <w:right w:val="none" w:sz="0" w:space="0" w:color="auto"/>
      </w:divBdr>
    </w:div>
    <w:div w:id="539782865">
      <w:bodyDiv w:val="1"/>
      <w:marLeft w:val="0"/>
      <w:marRight w:val="0"/>
      <w:marTop w:val="0"/>
      <w:marBottom w:val="0"/>
      <w:divBdr>
        <w:top w:val="none" w:sz="0" w:space="0" w:color="auto"/>
        <w:left w:val="none" w:sz="0" w:space="0" w:color="auto"/>
        <w:bottom w:val="none" w:sz="0" w:space="0" w:color="auto"/>
        <w:right w:val="none" w:sz="0" w:space="0" w:color="auto"/>
      </w:divBdr>
    </w:div>
    <w:div w:id="539979653">
      <w:bodyDiv w:val="1"/>
      <w:marLeft w:val="0"/>
      <w:marRight w:val="0"/>
      <w:marTop w:val="0"/>
      <w:marBottom w:val="0"/>
      <w:divBdr>
        <w:top w:val="none" w:sz="0" w:space="0" w:color="auto"/>
        <w:left w:val="none" w:sz="0" w:space="0" w:color="auto"/>
        <w:bottom w:val="none" w:sz="0" w:space="0" w:color="auto"/>
        <w:right w:val="none" w:sz="0" w:space="0" w:color="auto"/>
      </w:divBdr>
    </w:div>
    <w:div w:id="540022580">
      <w:bodyDiv w:val="1"/>
      <w:marLeft w:val="0"/>
      <w:marRight w:val="0"/>
      <w:marTop w:val="0"/>
      <w:marBottom w:val="0"/>
      <w:divBdr>
        <w:top w:val="none" w:sz="0" w:space="0" w:color="auto"/>
        <w:left w:val="none" w:sz="0" w:space="0" w:color="auto"/>
        <w:bottom w:val="none" w:sz="0" w:space="0" w:color="auto"/>
        <w:right w:val="none" w:sz="0" w:space="0" w:color="auto"/>
      </w:divBdr>
    </w:div>
    <w:div w:id="540825080">
      <w:bodyDiv w:val="1"/>
      <w:marLeft w:val="0"/>
      <w:marRight w:val="0"/>
      <w:marTop w:val="0"/>
      <w:marBottom w:val="0"/>
      <w:divBdr>
        <w:top w:val="none" w:sz="0" w:space="0" w:color="auto"/>
        <w:left w:val="none" w:sz="0" w:space="0" w:color="auto"/>
        <w:bottom w:val="none" w:sz="0" w:space="0" w:color="auto"/>
        <w:right w:val="none" w:sz="0" w:space="0" w:color="auto"/>
      </w:divBdr>
    </w:div>
    <w:div w:id="541021785">
      <w:bodyDiv w:val="1"/>
      <w:marLeft w:val="0"/>
      <w:marRight w:val="0"/>
      <w:marTop w:val="0"/>
      <w:marBottom w:val="0"/>
      <w:divBdr>
        <w:top w:val="none" w:sz="0" w:space="0" w:color="auto"/>
        <w:left w:val="none" w:sz="0" w:space="0" w:color="auto"/>
        <w:bottom w:val="none" w:sz="0" w:space="0" w:color="auto"/>
        <w:right w:val="none" w:sz="0" w:space="0" w:color="auto"/>
      </w:divBdr>
    </w:div>
    <w:div w:id="541330332">
      <w:bodyDiv w:val="1"/>
      <w:marLeft w:val="0"/>
      <w:marRight w:val="0"/>
      <w:marTop w:val="0"/>
      <w:marBottom w:val="0"/>
      <w:divBdr>
        <w:top w:val="none" w:sz="0" w:space="0" w:color="auto"/>
        <w:left w:val="none" w:sz="0" w:space="0" w:color="auto"/>
        <w:bottom w:val="none" w:sz="0" w:space="0" w:color="auto"/>
        <w:right w:val="none" w:sz="0" w:space="0" w:color="auto"/>
      </w:divBdr>
    </w:div>
    <w:div w:id="541480618">
      <w:bodyDiv w:val="1"/>
      <w:marLeft w:val="0"/>
      <w:marRight w:val="0"/>
      <w:marTop w:val="0"/>
      <w:marBottom w:val="0"/>
      <w:divBdr>
        <w:top w:val="none" w:sz="0" w:space="0" w:color="auto"/>
        <w:left w:val="none" w:sz="0" w:space="0" w:color="auto"/>
        <w:bottom w:val="none" w:sz="0" w:space="0" w:color="auto"/>
        <w:right w:val="none" w:sz="0" w:space="0" w:color="auto"/>
      </w:divBdr>
    </w:div>
    <w:div w:id="541867582">
      <w:bodyDiv w:val="1"/>
      <w:marLeft w:val="0"/>
      <w:marRight w:val="0"/>
      <w:marTop w:val="0"/>
      <w:marBottom w:val="0"/>
      <w:divBdr>
        <w:top w:val="none" w:sz="0" w:space="0" w:color="auto"/>
        <w:left w:val="none" w:sz="0" w:space="0" w:color="auto"/>
        <w:bottom w:val="none" w:sz="0" w:space="0" w:color="auto"/>
        <w:right w:val="none" w:sz="0" w:space="0" w:color="auto"/>
      </w:divBdr>
    </w:div>
    <w:div w:id="542181298">
      <w:bodyDiv w:val="1"/>
      <w:marLeft w:val="0"/>
      <w:marRight w:val="0"/>
      <w:marTop w:val="0"/>
      <w:marBottom w:val="0"/>
      <w:divBdr>
        <w:top w:val="none" w:sz="0" w:space="0" w:color="auto"/>
        <w:left w:val="none" w:sz="0" w:space="0" w:color="auto"/>
        <w:bottom w:val="none" w:sz="0" w:space="0" w:color="auto"/>
        <w:right w:val="none" w:sz="0" w:space="0" w:color="auto"/>
      </w:divBdr>
    </w:div>
    <w:div w:id="542255704">
      <w:bodyDiv w:val="1"/>
      <w:marLeft w:val="0"/>
      <w:marRight w:val="0"/>
      <w:marTop w:val="0"/>
      <w:marBottom w:val="0"/>
      <w:divBdr>
        <w:top w:val="none" w:sz="0" w:space="0" w:color="auto"/>
        <w:left w:val="none" w:sz="0" w:space="0" w:color="auto"/>
        <w:bottom w:val="none" w:sz="0" w:space="0" w:color="auto"/>
        <w:right w:val="none" w:sz="0" w:space="0" w:color="auto"/>
      </w:divBdr>
    </w:div>
    <w:div w:id="543063824">
      <w:bodyDiv w:val="1"/>
      <w:marLeft w:val="0"/>
      <w:marRight w:val="0"/>
      <w:marTop w:val="0"/>
      <w:marBottom w:val="0"/>
      <w:divBdr>
        <w:top w:val="none" w:sz="0" w:space="0" w:color="auto"/>
        <w:left w:val="none" w:sz="0" w:space="0" w:color="auto"/>
        <w:bottom w:val="none" w:sz="0" w:space="0" w:color="auto"/>
        <w:right w:val="none" w:sz="0" w:space="0" w:color="auto"/>
      </w:divBdr>
    </w:div>
    <w:div w:id="543250009">
      <w:bodyDiv w:val="1"/>
      <w:marLeft w:val="0"/>
      <w:marRight w:val="0"/>
      <w:marTop w:val="0"/>
      <w:marBottom w:val="0"/>
      <w:divBdr>
        <w:top w:val="none" w:sz="0" w:space="0" w:color="auto"/>
        <w:left w:val="none" w:sz="0" w:space="0" w:color="auto"/>
        <w:bottom w:val="none" w:sz="0" w:space="0" w:color="auto"/>
        <w:right w:val="none" w:sz="0" w:space="0" w:color="auto"/>
      </w:divBdr>
    </w:div>
    <w:div w:id="543754358">
      <w:bodyDiv w:val="1"/>
      <w:marLeft w:val="0"/>
      <w:marRight w:val="0"/>
      <w:marTop w:val="0"/>
      <w:marBottom w:val="0"/>
      <w:divBdr>
        <w:top w:val="none" w:sz="0" w:space="0" w:color="auto"/>
        <w:left w:val="none" w:sz="0" w:space="0" w:color="auto"/>
        <w:bottom w:val="none" w:sz="0" w:space="0" w:color="auto"/>
        <w:right w:val="none" w:sz="0" w:space="0" w:color="auto"/>
      </w:divBdr>
    </w:div>
    <w:div w:id="545142085">
      <w:bodyDiv w:val="1"/>
      <w:marLeft w:val="0"/>
      <w:marRight w:val="0"/>
      <w:marTop w:val="0"/>
      <w:marBottom w:val="0"/>
      <w:divBdr>
        <w:top w:val="none" w:sz="0" w:space="0" w:color="auto"/>
        <w:left w:val="none" w:sz="0" w:space="0" w:color="auto"/>
        <w:bottom w:val="none" w:sz="0" w:space="0" w:color="auto"/>
        <w:right w:val="none" w:sz="0" w:space="0" w:color="auto"/>
      </w:divBdr>
    </w:div>
    <w:div w:id="545219369">
      <w:bodyDiv w:val="1"/>
      <w:marLeft w:val="0"/>
      <w:marRight w:val="0"/>
      <w:marTop w:val="0"/>
      <w:marBottom w:val="0"/>
      <w:divBdr>
        <w:top w:val="none" w:sz="0" w:space="0" w:color="auto"/>
        <w:left w:val="none" w:sz="0" w:space="0" w:color="auto"/>
        <w:bottom w:val="none" w:sz="0" w:space="0" w:color="auto"/>
        <w:right w:val="none" w:sz="0" w:space="0" w:color="auto"/>
      </w:divBdr>
    </w:div>
    <w:div w:id="545526298">
      <w:bodyDiv w:val="1"/>
      <w:marLeft w:val="0"/>
      <w:marRight w:val="0"/>
      <w:marTop w:val="0"/>
      <w:marBottom w:val="0"/>
      <w:divBdr>
        <w:top w:val="none" w:sz="0" w:space="0" w:color="auto"/>
        <w:left w:val="none" w:sz="0" w:space="0" w:color="auto"/>
        <w:bottom w:val="none" w:sz="0" w:space="0" w:color="auto"/>
        <w:right w:val="none" w:sz="0" w:space="0" w:color="auto"/>
      </w:divBdr>
    </w:div>
    <w:div w:id="545719653">
      <w:bodyDiv w:val="1"/>
      <w:marLeft w:val="0"/>
      <w:marRight w:val="0"/>
      <w:marTop w:val="0"/>
      <w:marBottom w:val="0"/>
      <w:divBdr>
        <w:top w:val="none" w:sz="0" w:space="0" w:color="auto"/>
        <w:left w:val="none" w:sz="0" w:space="0" w:color="auto"/>
        <w:bottom w:val="none" w:sz="0" w:space="0" w:color="auto"/>
        <w:right w:val="none" w:sz="0" w:space="0" w:color="auto"/>
      </w:divBdr>
    </w:div>
    <w:div w:id="545722049">
      <w:bodyDiv w:val="1"/>
      <w:marLeft w:val="0"/>
      <w:marRight w:val="0"/>
      <w:marTop w:val="0"/>
      <w:marBottom w:val="0"/>
      <w:divBdr>
        <w:top w:val="none" w:sz="0" w:space="0" w:color="auto"/>
        <w:left w:val="none" w:sz="0" w:space="0" w:color="auto"/>
        <w:bottom w:val="none" w:sz="0" w:space="0" w:color="auto"/>
        <w:right w:val="none" w:sz="0" w:space="0" w:color="auto"/>
      </w:divBdr>
    </w:div>
    <w:div w:id="545918811">
      <w:bodyDiv w:val="1"/>
      <w:marLeft w:val="0"/>
      <w:marRight w:val="0"/>
      <w:marTop w:val="0"/>
      <w:marBottom w:val="0"/>
      <w:divBdr>
        <w:top w:val="none" w:sz="0" w:space="0" w:color="auto"/>
        <w:left w:val="none" w:sz="0" w:space="0" w:color="auto"/>
        <w:bottom w:val="none" w:sz="0" w:space="0" w:color="auto"/>
        <w:right w:val="none" w:sz="0" w:space="0" w:color="auto"/>
      </w:divBdr>
    </w:div>
    <w:div w:id="546187484">
      <w:bodyDiv w:val="1"/>
      <w:marLeft w:val="0"/>
      <w:marRight w:val="0"/>
      <w:marTop w:val="0"/>
      <w:marBottom w:val="0"/>
      <w:divBdr>
        <w:top w:val="none" w:sz="0" w:space="0" w:color="auto"/>
        <w:left w:val="none" w:sz="0" w:space="0" w:color="auto"/>
        <w:bottom w:val="none" w:sz="0" w:space="0" w:color="auto"/>
        <w:right w:val="none" w:sz="0" w:space="0" w:color="auto"/>
      </w:divBdr>
    </w:div>
    <w:div w:id="546333911">
      <w:bodyDiv w:val="1"/>
      <w:marLeft w:val="0"/>
      <w:marRight w:val="0"/>
      <w:marTop w:val="0"/>
      <w:marBottom w:val="0"/>
      <w:divBdr>
        <w:top w:val="none" w:sz="0" w:space="0" w:color="auto"/>
        <w:left w:val="none" w:sz="0" w:space="0" w:color="auto"/>
        <w:bottom w:val="none" w:sz="0" w:space="0" w:color="auto"/>
        <w:right w:val="none" w:sz="0" w:space="0" w:color="auto"/>
      </w:divBdr>
    </w:div>
    <w:div w:id="546380573">
      <w:bodyDiv w:val="1"/>
      <w:marLeft w:val="0"/>
      <w:marRight w:val="0"/>
      <w:marTop w:val="0"/>
      <w:marBottom w:val="0"/>
      <w:divBdr>
        <w:top w:val="none" w:sz="0" w:space="0" w:color="auto"/>
        <w:left w:val="none" w:sz="0" w:space="0" w:color="auto"/>
        <w:bottom w:val="none" w:sz="0" w:space="0" w:color="auto"/>
        <w:right w:val="none" w:sz="0" w:space="0" w:color="auto"/>
      </w:divBdr>
    </w:div>
    <w:div w:id="547181788">
      <w:bodyDiv w:val="1"/>
      <w:marLeft w:val="0"/>
      <w:marRight w:val="0"/>
      <w:marTop w:val="0"/>
      <w:marBottom w:val="0"/>
      <w:divBdr>
        <w:top w:val="none" w:sz="0" w:space="0" w:color="auto"/>
        <w:left w:val="none" w:sz="0" w:space="0" w:color="auto"/>
        <w:bottom w:val="none" w:sz="0" w:space="0" w:color="auto"/>
        <w:right w:val="none" w:sz="0" w:space="0" w:color="auto"/>
      </w:divBdr>
    </w:div>
    <w:div w:id="547958544">
      <w:bodyDiv w:val="1"/>
      <w:marLeft w:val="0"/>
      <w:marRight w:val="0"/>
      <w:marTop w:val="0"/>
      <w:marBottom w:val="0"/>
      <w:divBdr>
        <w:top w:val="none" w:sz="0" w:space="0" w:color="auto"/>
        <w:left w:val="none" w:sz="0" w:space="0" w:color="auto"/>
        <w:bottom w:val="none" w:sz="0" w:space="0" w:color="auto"/>
        <w:right w:val="none" w:sz="0" w:space="0" w:color="auto"/>
      </w:divBdr>
    </w:div>
    <w:div w:id="548224905">
      <w:bodyDiv w:val="1"/>
      <w:marLeft w:val="0"/>
      <w:marRight w:val="0"/>
      <w:marTop w:val="0"/>
      <w:marBottom w:val="0"/>
      <w:divBdr>
        <w:top w:val="none" w:sz="0" w:space="0" w:color="auto"/>
        <w:left w:val="none" w:sz="0" w:space="0" w:color="auto"/>
        <w:bottom w:val="none" w:sz="0" w:space="0" w:color="auto"/>
        <w:right w:val="none" w:sz="0" w:space="0" w:color="auto"/>
      </w:divBdr>
    </w:div>
    <w:div w:id="548227314">
      <w:bodyDiv w:val="1"/>
      <w:marLeft w:val="0"/>
      <w:marRight w:val="0"/>
      <w:marTop w:val="0"/>
      <w:marBottom w:val="0"/>
      <w:divBdr>
        <w:top w:val="none" w:sz="0" w:space="0" w:color="auto"/>
        <w:left w:val="none" w:sz="0" w:space="0" w:color="auto"/>
        <w:bottom w:val="none" w:sz="0" w:space="0" w:color="auto"/>
        <w:right w:val="none" w:sz="0" w:space="0" w:color="auto"/>
      </w:divBdr>
    </w:div>
    <w:div w:id="548539967">
      <w:bodyDiv w:val="1"/>
      <w:marLeft w:val="0"/>
      <w:marRight w:val="0"/>
      <w:marTop w:val="0"/>
      <w:marBottom w:val="0"/>
      <w:divBdr>
        <w:top w:val="none" w:sz="0" w:space="0" w:color="auto"/>
        <w:left w:val="none" w:sz="0" w:space="0" w:color="auto"/>
        <w:bottom w:val="none" w:sz="0" w:space="0" w:color="auto"/>
        <w:right w:val="none" w:sz="0" w:space="0" w:color="auto"/>
      </w:divBdr>
    </w:div>
    <w:div w:id="550269379">
      <w:bodyDiv w:val="1"/>
      <w:marLeft w:val="0"/>
      <w:marRight w:val="0"/>
      <w:marTop w:val="0"/>
      <w:marBottom w:val="0"/>
      <w:divBdr>
        <w:top w:val="none" w:sz="0" w:space="0" w:color="auto"/>
        <w:left w:val="none" w:sz="0" w:space="0" w:color="auto"/>
        <w:bottom w:val="none" w:sz="0" w:space="0" w:color="auto"/>
        <w:right w:val="none" w:sz="0" w:space="0" w:color="auto"/>
      </w:divBdr>
    </w:div>
    <w:div w:id="550503162">
      <w:bodyDiv w:val="1"/>
      <w:marLeft w:val="0"/>
      <w:marRight w:val="0"/>
      <w:marTop w:val="0"/>
      <w:marBottom w:val="0"/>
      <w:divBdr>
        <w:top w:val="none" w:sz="0" w:space="0" w:color="auto"/>
        <w:left w:val="none" w:sz="0" w:space="0" w:color="auto"/>
        <w:bottom w:val="none" w:sz="0" w:space="0" w:color="auto"/>
        <w:right w:val="none" w:sz="0" w:space="0" w:color="auto"/>
      </w:divBdr>
    </w:div>
    <w:div w:id="550534250">
      <w:bodyDiv w:val="1"/>
      <w:marLeft w:val="0"/>
      <w:marRight w:val="0"/>
      <w:marTop w:val="0"/>
      <w:marBottom w:val="0"/>
      <w:divBdr>
        <w:top w:val="none" w:sz="0" w:space="0" w:color="auto"/>
        <w:left w:val="none" w:sz="0" w:space="0" w:color="auto"/>
        <w:bottom w:val="none" w:sz="0" w:space="0" w:color="auto"/>
        <w:right w:val="none" w:sz="0" w:space="0" w:color="auto"/>
      </w:divBdr>
    </w:div>
    <w:div w:id="551422614">
      <w:bodyDiv w:val="1"/>
      <w:marLeft w:val="0"/>
      <w:marRight w:val="0"/>
      <w:marTop w:val="0"/>
      <w:marBottom w:val="0"/>
      <w:divBdr>
        <w:top w:val="none" w:sz="0" w:space="0" w:color="auto"/>
        <w:left w:val="none" w:sz="0" w:space="0" w:color="auto"/>
        <w:bottom w:val="none" w:sz="0" w:space="0" w:color="auto"/>
        <w:right w:val="none" w:sz="0" w:space="0" w:color="auto"/>
      </w:divBdr>
    </w:div>
    <w:div w:id="551577354">
      <w:bodyDiv w:val="1"/>
      <w:marLeft w:val="0"/>
      <w:marRight w:val="0"/>
      <w:marTop w:val="0"/>
      <w:marBottom w:val="0"/>
      <w:divBdr>
        <w:top w:val="none" w:sz="0" w:space="0" w:color="auto"/>
        <w:left w:val="none" w:sz="0" w:space="0" w:color="auto"/>
        <w:bottom w:val="none" w:sz="0" w:space="0" w:color="auto"/>
        <w:right w:val="none" w:sz="0" w:space="0" w:color="auto"/>
      </w:divBdr>
    </w:div>
    <w:div w:id="551619826">
      <w:bodyDiv w:val="1"/>
      <w:marLeft w:val="0"/>
      <w:marRight w:val="0"/>
      <w:marTop w:val="0"/>
      <w:marBottom w:val="0"/>
      <w:divBdr>
        <w:top w:val="none" w:sz="0" w:space="0" w:color="auto"/>
        <w:left w:val="none" w:sz="0" w:space="0" w:color="auto"/>
        <w:bottom w:val="none" w:sz="0" w:space="0" w:color="auto"/>
        <w:right w:val="none" w:sz="0" w:space="0" w:color="auto"/>
      </w:divBdr>
    </w:div>
    <w:div w:id="552276520">
      <w:bodyDiv w:val="1"/>
      <w:marLeft w:val="0"/>
      <w:marRight w:val="0"/>
      <w:marTop w:val="0"/>
      <w:marBottom w:val="0"/>
      <w:divBdr>
        <w:top w:val="none" w:sz="0" w:space="0" w:color="auto"/>
        <w:left w:val="none" w:sz="0" w:space="0" w:color="auto"/>
        <w:bottom w:val="none" w:sz="0" w:space="0" w:color="auto"/>
        <w:right w:val="none" w:sz="0" w:space="0" w:color="auto"/>
      </w:divBdr>
    </w:div>
    <w:div w:id="552616075">
      <w:bodyDiv w:val="1"/>
      <w:marLeft w:val="0"/>
      <w:marRight w:val="0"/>
      <w:marTop w:val="0"/>
      <w:marBottom w:val="0"/>
      <w:divBdr>
        <w:top w:val="none" w:sz="0" w:space="0" w:color="auto"/>
        <w:left w:val="none" w:sz="0" w:space="0" w:color="auto"/>
        <w:bottom w:val="none" w:sz="0" w:space="0" w:color="auto"/>
        <w:right w:val="none" w:sz="0" w:space="0" w:color="auto"/>
      </w:divBdr>
    </w:div>
    <w:div w:id="552690877">
      <w:bodyDiv w:val="1"/>
      <w:marLeft w:val="0"/>
      <w:marRight w:val="0"/>
      <w:marTop w:val="0"/>
      <w:marBottom w:val="0"/>
      <w:divBdr>
        <w:top w:val="none" w:sz="0" w:space="0" w:color="auto"/>
        <w:left w:val="none" w:sz="0" w:space="0" w:color="auto"/>
        <w:bottom w:val="none" w:sz="0" w:space="0" w:color="auto"/>
        <w:right w:val="none" w:sz="0" w:space="0" w:color="auto"/>
      </w:divBdr>
    </w:div>
    <w:div w:id="552697788">
      <w:bodyDiv w:val="1"/>
      <w:marLeft w:val="0"/>
      <w:marRight w:val="0"/>
      <w:marTop w:val="0"/>
      <w:marBottom w:val="0"/>
      <w:divBdr>
        <w:top w:val="none" w:sz="0" w:space="0" w:color="auto"/>
        <w:left w:val="none" w:sz="0" w:space="0" w:color="auto"/>
        <w:bottom w:val="none" w:sz="0" w:space="0" w:color="auto"/>
        <w:right w:val="none" w:sz="0" w:space="0" w:color="auto"/>
      </w:divBdr>
    </w:div>
    <w:div w:id="553125020">
      <w:bodyDiv w:val="1"/>
      <w:marLeft w:val="0"/>
      <w:marRight w:val="0"/>
      <w:marTop w:val="0"/>
      <w:marBottom w:val="0"/>
      <w:divBdr>
        <w:top w:val="none" w:sz="0" w:space="0" w:color="auto"/>
        <w:left w:val="none" w:sz="0" w:space="0" w:color="auto"/>
        <w:bottom w:val="none" w:sz="0" w:space="0" w:color="auto"/>
        <w:right w:val="none" w:sz="0" w:space="0" w:color="auto"/>
      </w:divBdr>
    </w:div>
    <w:div w:id="553154861">
      <w:bodyDiv w:val="1"/>
      <w:marLeft w:val="0"/>
      <w:marRight w:val="0"/>
      <w:marTop w:val="0"/>
      <w:marBottom w:val="0"/>
      <w:divBdr>
        <w:top w:val="none" w:sz="0" w:space="0" w:color="auto"/>
        <w:left w:val="none" w:sz="0" w:space="0" w:color="auto"/>
        <w:bottom w:val="none" w:sz="0" w:space="0" w:color="auto"/>
        <w:right w:val="none" w:sz="0" w:space="0" w:color="auto"/>
      </w:divBdr>
    </w:div>
    <w:div w:id="553588882">
      <w:bodyDiv w:val="1"/>
      <w:marLeft w:val="0"/>
      <w:marRight w:val="0"/>
      <w:marTop w:val="0"/>
      <w:marBottom w:val="0"/>
      <w:divBdr>
        <w:top w:val="none" w:sz="0" w:space="0" w:color="auto"/>
        <w:left w:val="none" w:sz="0" w:space="0" w:color="auto"/>
        <w:bottom w:val="none" w:sz="0" w:space="0" w:color="auto"/>
        <w:right w:val="none" w:sz="0" w:space="0" w:color="auto"/>
      </w:divBdr>
    </w:div>
    <w:div w:id="553811132">
      <w:bodyDiv w:val="1"/>
      <w:marLeft w:val="0"/>
      <w:marRight w:val="0"/>
      <w:marTop w:val="0"/>
      <w:marBottom w:val="0"/>
      <w:divBdr>
        <w:top w:val="none" w:sz="0" w:space="0" w:color="auto"/>
        <w:left w:val="none" w:sz="0" w:space="0" w:color="auto"/>
        <w:bottom w:val="none" w:sz="0" w:space="0" w:color="auto"/>
        <w:right w:val="none" w:sz="0" w:space="0" w:color="auto"/>
      </w:divBdr>
    </w:div>
    <w:div w:id="553856607">
      <w:bodyDiv w:val="1"/>
      <w:marLeft w:val="0"/>
      <w:marRight w:val="0"/>
      <w:marTop w:val="0"/>
      <w:marBottom w:val="0"/>
      <w:divBdr>
        <w:top w:val="none" w:sz="0" w:space="0" w:color="auto"/>
        <w:left w:val="none" w:sz="0" w:space="0" w:color="auto"/>
        <w:bottom w:val="none" w:sz="0" w:space="0" w:color="auto"/>
        <w:right w:val="none" w:sz="0" w:space="0" w:color="auto"/>
      </w:divBdr>
    </w:div>
    <w:div w:id="553930546">
      <w:bodyDiv w:val="1"/>
      <w:marLeft w:val="0"/>
      <w:marRight w:val="0"/>
      <w:marTop w:val="0"/>
      <w:marBottom w:val="0"/>
      <w:divBdr>
        <w:top w:val="none" w:sz="0" w:space="0" w:color="auto"/>
        <w:left w:val="none" w:sz="0" w:space="0" w:color="auto"/>
        <w:bottom w:val="none" w:sz="0" w:space="0" w:color="auto"/>
        <w:right w:val="none" w:sz="0" w:space="0" w:color="auto"/>
      </w:divBdr>
    </w:div>
    <w:div w:id="554047739">
      <w:bodyDiv w:val="1"/>
      <w:marLeft w:val="0"/>
      <w:marRight w:val="0"/>
      <w:marTop w:val="0"/>
      <w:marBottom w:val="0"/>
      <w:divBdr>
        <w:top w:val="none" w:sz="0" w:space="0" w:color="auto"/>
        <w:left w:val="none" w:sz="0" w:space="0" w:color="auto"/>
        <w:bottom w:val="none" w:sz="0" w:space="0" w:color="auto"/>
        <w:right w:val="none" w:sz="0" w:space="0" w:color="auto"/>
      </w:divBdr>
    </w:div>
    <w:div w:id="554199357">
      <w:bodyDiv w:val="1"/>
      <w:marLeft w:val="0"/>
      <w:marRight w:val="0"/>
      <w:marTop w:val="0"/>
      <w:marBottom w:val="0"/>
      <w:divBdr>
        <w:top w:val="none" w:sz="0" w:space="0" w:color="auto"/>
        <w:left w:val="none" w:sz="0" w:space="0" w:color="auto"/>
        <w:bottom w:val="none" w:sz="0" w:space="0" w:color="auto"/>
        <w:right w:val="none" w:sz="0" w:space="0" w:color="auto"/>
      </w:divBdr>
    </w:div>
    <w:div w:id="554242266">
      <w:bodyDiv w:val="1"/>
      <w:marLeft w:val="0"/>
      <w:marRight w:val="0"/>
      <w:marTop w:val="0"/>
      <w:marBottom w:val="0"/>
      <w:divBdr>
        <w:top w:val="none" w:sz="0" w:space="0" w:color="auto"/>
        <w:left w:val="none" w:sz="0" w:space="0" w:color="auto"/>
        <w:bottom w:val="none" w:sz="0" w:space="0" w:color="auto"/>
        <w:right w:val="none" w:sz="0" w:space="0" w:color="auto"/>
      </w:divBdr>
    </w:div>
    <w:div w:id="554463137">
      <w:bodyDiv w:val="1"/>
      <w:marLeft w:val="0"/>
      <w:marRight w:val="0"/>
      <w:marTop w:val="0"/>
      <w:marBottom w:val="0"/>
      <w:divBdr>
        <w:top w:val="none" w:sz="0" w:space="0" w:color="auto"/>
        <w:left w:val="none" w:sz="0" w:space="0" w:color="auto"/>
        <w:bottom w:val="none" w:sz="0" w:space="0" w:color="auto"/>
        <w:right w:val="none" w:sz="0" w:space="0" w:color="auto"/>
      </w:divBdr>
    </w:div>
    <w:div w:id="554968445">
      <w:bodyDiv w:val="1"/>
      <w:marLeft w:val="0"/>
      <w:marRight w:val="0"/>
      <w:marTop w:val="0"/>
      <w:marBottom w:val="0"/>
      <w:divBdr>
        <w:top w:val="none" w:sz="0" w:space="0" w:color="auto"/>
        <w:left w:val="none" w:sz="0" w:space="0" w:color="auto"/>
        <w:bottom w:val="none" w:sz="0" w:space="0" w:color="auto"/>
        <w:right w:val="none" w:sz="0" w:space="0" w:color="auto"/>
      </w:divBdr>
    </w:div>
    <w:div w:id="555363469">
      <w:bodyDiv w:val="1"/>
      <w:marLeft w:val="0"/>
      <w:marRight w:val="0"/>
      <w:marTop w:val="0"/>
      <w:marBottom w:val="0"/>
      <w:divBdr>
        <w:top w:val="none" w:sz="0" w:space="0" w:color="auto"/>
        <w:left w:val="none" w:sz="0" w:space="0" w:color="auto"/>
        <w:bottom w:val="none" w:sz="0" w:space="0" w:color="auto"/>
        <w:right w:val="none" w:sz="0" w:space="0" w:color="auto"/>
      </w:divBdr>
    </w:div>
    <w:div w:id="555514458">
      <w:bodyDiv w:val="1"/>
      <w:marLeft w:val="0"/>
      <w:marRight w:val="0"/>
      <w:marTop w:val="0"/>
      <w:marBottom w:val="0"/>
      <w:divBdr>
        <w:top w:val="none" w:sz="0" w:space="0" w:color="auto"/>
        <w:left w:val="none" w:sz="0" w:space="0" w:color="auto"/>
        <w:bottom w:val="none" w:sz="0" w:space="0" w:color="auto"/>
        <w:right w:val="none" w:sz="0" w:space="0" w:color="auto"/>
      </w:divBdr>
    </w:div>
    <w:div w:id="555553605">
      <w:bodyDiv w:val="1"/>
      <w:marLeft w:val="0"/>
      <w:marRight w:val="0"/>
      <w:marTop w:val="0"/>
      <w:marBottom w:val="0"/>
      <w:divBdr>
        <w:top w:val="none" w:sz="0" w:space="0" w:color="auto"/>
        <w:left w:val="none" w:sz="0" w:space="0" w:color="auto"/>
        <w:bottom w:val="none" w:sz="0" w:space="0" w:color="auto"/>
        <w:right w:val="none" w:sz="0" w:space="0" w:color="auto"/>
      </w:divBdr>
    </w:div>
    <w:div w:id="555900709">
      <w:bodyDiv w:val="1"/>
      <w:marLeft w:val="0"/>
      <w:marRight w:val="0"/>
      <w:marTop w:val="0"/>
      <w:marBottom w:val="0"/>
      <w:divBdr>
        <w:top w:val="none" w:sz="0" w:space="0" w:color="auto"/>
        <w:left w:val="none" w:sz="0" w:space="0" w:color="auto"/>
        <w:bottom w:val="none" w:sz="0" w:space="0" w:color="auto"/>
        <w:right w:val="none" w:sz="0" w:space="0" w:color="auto"/>
      </w:divBdr>
    </w:div>
    <w:div w:id="556356494">
      <w:bodyDiv w:val="1"/>
      <w:marLeft w:val="0"/>
      <w:marRight w:val="0"/>
      <w:marTop w:val="0"/>
      <w:marBottom w:val="0"/>
      <w:divBdr>
        <w:top w:val="none" w:sz="0" w:space="0" w:color="auto"/>
        <w:left w:val="none" w:sz="0" w:space="0" w:color="auto"/>
        <w:bottom w:val="none" w:sz="0" w:space="0" w:color="auto"/>
        <w:right w:val="none" w:sz="0" w:space="0" w:color="auto"/>
      </w:divBdr>
    </w:div>
    <w:div w:id="557128161">
      <w:bodyDiv w:val="1"/>
      <w:marLeft w:val="0"/>
      <w:marRight w:val="0"/>
      <w:marTop w:val="0"/>
      <w:marBottom w:val="0"/>
      <w:divBdr>
        <w:top w:val="none" w:sz="0" w:space="0" w:color="auto"/>
        <w:left w:val="none" w:sz="0" w:space="0" w:color="auto"/>
        <w:bottom w:val="none" w:sz="0" w:space="0" w:color="auto"/>
        <w:right w:val="none" w:sz="0" w:space="0" w:color="auto"/>
      </w:divBdr>
    </w:div>
    <w:div w:id="557978325">
      <w:bodyDiv w:val="1"/>
      <w:marLeft w:val="0"/>
      <w:marRight w:val="0"/>
      <w:marTop w:val="0"/>
      <w:marBottom w:val="0"/>
      <w:divBdr>
        <w:top w:val="none" w:sz="0" w:space="0" w:color="auto"/>
        <w:left w:val="none" w:sz="0" w:space="0" w:color="auto"/>
        <w:bottom w:val="none" w:sz="0" w:space="0" w:color="auto"/>
        <w:right w:val="none" w:sz="0" w:space="0" w:color="auto"/>
      </w:divBdr>
    </w:div>
    <w:div w:id="558323993">
      <w:bodyDiv w:val="1"/>
      <w:marLeft w:val="0"/>
      <w:marRight w:val="0"/>
      <w:marTop w:val="0"/>
      <w:marBottom w:val="0"/>
      <w:divBdr>
        <w:top w:val="none" w:sz="0" w:space="0" w:color="auto"/>
        <w:left w:val="none" w:sz="0" w:space="0" w:color="auto"/>
        <w:bottom w:val="none" w:sz="0" w:space="0" w:color="auto"/>
        <w:right w:val="none" w:sz="0" w:space="0" w:color="auto"/>
      </w:divBdr>
    </w:div>
    <w:div w:id="558325140">
      <w:bodyDiv w:val="1"/>
      <w:marLeft w:val="0"/>
      <w:marRight w:val="0"/>
      <w:marTop w:val="0"/>
      <w:marBottom w:val="0"/>
      <w:divBdr>
        <w:top w:val="none" w:sz="0" w:space="0" w:color="auto"/>
        <w:left w:val="none" w:sz="0" w:space="0" w:color="auto"/>
        <w:bottom w:val="none" w:sz="0" w:space="0" w:color="auto"/>
        <w:right w:val="none" w:sz="0" w:space="0" w:color="auto"/>
      </w:divBdr>
    </w:div>
    <w:div w:id="558712180">
      <w:bodyDiv w:val="1"/>
      <w:marLeft w:val="0"/>
      <w:marRight w:val="0"/>
      <w:marTop w:val="0"/>
      <w:marBottom w:val="0"/>
      <w:divBdr>
        <w:top w:val="none" w:sz="0" w:space="0" w:color="auto"/>
        <w:left w:val="none" w:sz="0" w:space="0" w:color="auto"/>
        <w:bottom w:val="none" w:sz="0" w:space="0" w:color="auto"/>
        <w:right w:val="none" w:sz="0" w:space="0" w:color="auto"/>
      </w:divBdr>
    </w:div>
    <w:div w:id="558826470">
      <w:bodyDiv w:val="1"/>
      <w:marLeft w:val="0"/>
      <w:marRight w:val="0"/>
      <w:marTop w:val="0"/>
      <w:marBottom w:val="0"/>
      <w:divBdr>
        <w:top w:val="none" w:sz="0" w:space="0" w:color="auto"/>
        <w:left w:val="none" w:sz="0" w:space="0" w:color="auto"/>
        <w:bottom w:val="none" w:sz="0" w:space="0" w:color="auto"/>
        <w:right w:val="none" w:sz="0" w:space="0" w:color="auto"/>
      </w:divBdr>
    </w:div>
    <w:div w:id="558829122">
      <w:bodyDiv w:val="1"/>
      <w:marLeft w:val="0"/>
      <w:marRight w:val="0"/>
      <w:marTop w:val="0"/>
      <w:marBottom w:val="0"/>
      <w:divBdr>
        <w:top w:val="none" w:sz="0" w:space="0" w:color="auto"/>
        <w:left w:val="none" w:sz="0" w:space="0" w:color="auto"/>
        <w:bottom w:val="none" w:sz="0" w:space="0" w:color="auto"/>
        <w:right w:val="none" w:sz="0" w:space="0" w:color="auto"/>
      </w:divBdr>
    </w:div>
    <w:div w:id="558902205">
      <w:bodyDiv w:val="1"/>
      <w:marLeft w:val="0"/>
      <w:marRight w:val="0"/>
      <w:marTop w:val="0"/>
      <w:marBottom w:val="0"/>
      <w:divBdr>
        <w:top w:val="none" w:sz="0" w:space="0" w:color="auto"/>
        <w:left w:val="none" w:sz="0" w:space="0" w:color="auto"/>
        <w:bottom w:val="none" w:sz="0" w:space="0" w:color="auto"/>
        <w:right w:val="none" w:sz="0" w:space="0" w:color="auto"/>
      </w:divBdr>
    </w:div>
    <w:div w:id="559512664">
      <w:bodyDiv w:val="1"/>
      <w:marLeft w:val="0"/>
      <w:marRight w:val="0"/>
      <w:marTop w:val="0"/>
      <w:marBottom w:val="0"/>
      <w:divBdr>
        <w:top w:val="none" w:sz="0" w:space="0" w:color="auto"/>
        <w:left w:val="none" w:sz="0" w:space="0" w:color="auto"/>
        <w:bottom w:val="none" w:sz="0" w:space="0" w:color="auto"/>
        <w:right w:val="none" w:sz="0" w:space="0" w:color="auto"/>
      </w:divBdr>
    </w:div>
    <w:div w:id="560136997">
      <w:bodyDiv w:val="1"/>
      <w:marLeft w:val="0"/>
      <w:marRight w:val="0"/>
      <w:marTop w:val="0"/>
      <w:marBottom w:val="0"/>
      <w:divBdr>
        <w:top w:val="none" w:sz="0" w:space="0" w:color="auto"/>
        <w:left w:val="none" w:sz="0" w:space="0" w:color="auto"/>
        <w:bottom w:val="none" w:sz="0" w:space="0" w:color="auto"/>
        <w:right w:val="none" w:sz="0" w:space="0" w:color="auto"/>
      </w:divBdr>
    </w:div>
    <w:div w:id="560292864">
      <w:bodyDiv w:val="1"/>
      <w:marLeft w:val="0"/>
      <w:marRight w:val="0"/>
      <w:marTop w:val="0"/>
      <w:marBottom w:val="0"/>
      <w:divBdr>
        <w:top w:val="none" w:sz="0" w:space="0" w:color="auto"/>
        <w:left w:val="none" w:sz="0" w:space="0" w:color="auto"/>
        <w:bottom w:val="none" w:sz="0" w:space="0" w:color="auto"/>
        <w:right w:val="none" w:sz="0" w:space="0" w:color="auto"/>
      </w:divBdr>
    </w:div>
    <w:div w:id="560362299">
      <w:bodyDiv w:val="1"/>
      <w:marLeft w:val="0"/>
      <w:marRight w:val="0"/>
      <w:marTop w:val="0"/>
      <w:marBottom w:val="0"/>
      <w:divBdr>
        <w:top w:val="none" w:sz="0" w:space="0" w:color="auto"/>
        <w:left w:val="none" w:sz="0" w:space="0" w:color="auto"/>
        <w:bottom w:val="none" w:sz="0" w:space="0" w:color="auto"/>
        <w:right w:val="none" w:sz="0" w:space="0" w:color="auto"/>
      </w:divBdr>
    </w:div>
    <w:div w:id="560674021">
      <w:bodyDiv w:val="1"/>
      <w:marLeft w:val="0"/>
      <w:marRight w:val="0"/>
      <w:marTop w:val="0"/>
      <w:marBottom w:val="0"/>
      <w:divBdr>
        <w:top w:val="none" w:sz="0" w:space="0" w:color="auto"/>
        <w:left w:val="none" w:sz="0" w:space="0" w:color="auto"/>
        <w:bottom w:val="none" w:sz="0" w:space="0" w:color="auto"/>
        <w:right w:val="none" w:sz="0" w:space="0" w:color="auto"/>
      </w:divBdr>
    </w:div>
    <w:div w:id="561870636">
      <w:bodyDiv w:val="1"/>
      <w:marLeft w:val="0"/>
      <w:marRight w:val="0"/>
      <w:marTop w:val="0"/>
      <w:marBottom w:val="0"/>
      <w:divBdr>
        <w:top w:val="none" w:sz="0" w:space="0" w:color="auto"/>
        <w:left w:val="none" w:sz="0" w:space="0" w:color="auto"/>
        <w:bottom w:val="none" w:sz="0" w:space="0" w:color="auto"/>
        <w:right w:val="none" w:sz="0" w:space="0" w:color="auto"/>
      </w:divBdr>
    </w:div>
    <w:div w:id="561984964">
      <w:bodyDiv w:val="1"/>
      <w:marLeft w:val="0"/>
      <w:marRight w:val="0"/>
      <w:marTop w:val="0"/>
      <w:marBottom w:val="0"/>
      <w:divBdr>
        <w:top w:val="none" w:sz="0" w:space="0" w:color="auto"/>
        <w:left w:val="none" w:sz="0" w:space="0" w:color="auto"/>
        <w:bottom w:val="none" w:sz="0" w:space="0" w:color="auto"/>
        <w:right w:val="none" w:sz="0" w:space="0" w:color="auto"/>
      </w:divBdr>
    </w:div>
    <w:div w:id="562104058">
      <w:bodyDiv w:val="1"/>
      <w:marLeft w:val="0"/>
      <w:marRight w:val="0"/>
      <w:marTop w:val="0"/>
      <w:marBottom w:val="0"/>
      <w:divBdr>
        <w:top w:val="none" w:sz="0" w:space="0" w:color="auto"/>
        <w:left w:val="none" w:sz="0" w:space="0" w:color="auto"/>
        <w:bottom w:val="none" w:sz="0" w:space="0" w:color="auto"/>
        <w:right w:val="none" w:sz="0" w:space="0" w:color="auto"/>
      </w:divBdr>
    </w:div>
    <w:div w:id="562254859">
      <w:bodyDiv w:val="1"/>
      <w:marLeft w:val="0"/>
      <w:marRight w:val="0"/>
      <w:marTop w:val="0"/>
      <w:marBottom w:val="0"/>
      <w:divBdr>
        <w:top w:val="none" w:sz="0" w:space="0" w:color="auto"/>
        <w:left w:val="none" w:sz="0" w:space="0" w:color="auto"/>
        <w:bottom w:val="none" w:sz="0" w:space="0" w:color="auto"/>
        <w:right w:val="none" w:sz="0" w:space="0" w:color="auto"/>
      </w:divBdr>
    </w:div>
    <w:div w:id="562302596">
      <w:bodyDiv w:val="1"/>
      <w:marLeft w:val="0"/>
      <w:marRight w:val="0"/>
      <w:marTop w:val="0"/>
      <w:marBottom w:val="0"/>
      <w:divBdr>
        <w:top w:val="none" w:sz="0" w:space="0" w:color="auto"/>
        <w:left w:val="none" w:sz="0" w:space="0" w:color="auto"/>
        <w:bottom w:val="none" w:sz="0" w:space="0" w:color="auto"/>
        <w:right w:val="none" w:sz="0" w:space="0" w:color="auto"/>
      </w:divBdr>
    </w:div>
    <w:div w:id="562448112">
      <w:bodyDiv w:val="1"/>
      <w:marLeft w:val="0"/>
      <w:marRight w:val="0"/>
      <w:marTop w:val="0"/>
      <w:marBottom w:val="0"/>
      <w:divBdr>
        <w:top w:val="none" w:sz="0" w:space="0" w:color="auto"/>
        <w:left w:val="none" w:sz="0" w:space="0" w:color="auto"/>
        <w:bottom w:val="none" w:sz="0" w:space="0" w:color="auto"/>
        <w:right w:val="none" w:sz="0" w:space="0" w:color="auto"/>
      </w:divBdr>
    </w:div>
    <w:div w:id="562719565">
      <w:bodyDiv w:val="1"/>
      <w:marLeft w:val="0"/>
      <w:marRight w:val="0"/>
      <w:marTop w:val="0"/>
      <w:marBottom w:val="0"/>
      <w:divBdr>
        <w:top w:val="none" w:sz="0" w:space="0" w:color="auto"/>
        <w:left w:val="none" w:sz="0" w:space="0" w:color="auto"/>
        <w:bottom w:val="none" w:sz="0" w:space="0" w:color="auto"/>
        <w:right w:val="none" w:sz="0" w:space="0" w:color="auto"/>
      </w:divBdr>
    </w:div>
    <w:div w:id="563099887">
      <w:bodyDiv w:val="1"/>
      <w:marLeft w:val="0"/>
      <w:marRight w:val="0"/>
      <w:marTop w:val="0"/>
      <w:marBottom w:val="0"/>
      <w:divBdr>
        <w:top w:val="none" w:sz="0" w:space="0" w:color="auto"/>
        <w:left w:val="none" w:sz="0" w:space="0" w:color="auto"/>
        <w:bottom w:val="none" w:sz="0" w:space="0" w:color="auto"/>
        <w:right w:val="none" w:sz="0" w:space="0" w:color="auto"/>
      </w:divBdr>
    </w:div>
    <w:div w:id="563687317">
      <w:bodyDiv w:val="1"/>
      <w:marLeft w:val="0"/>
      <w:marRight w:val="0"/>
      <w:marTop w:val="0"/>
      <w:marBottom w:val="0"/>
      <w:divBdr>
        <w:top w:val="none" w:sz="0" w:space="0" w:color="auto"/>
        <w:left w:val="none" w:sz="0" w:space="0" w:color="auto"/>
        <w:bottom w:val="none" w:sz="0" w:space="0" w:color="auto"/>
        <w:right w:val="none" w:sz="0" w:space="0" w:color="auto"/>
      </w:divBdr>
    </w:div>
    <w:div w:id="563834232">
      <w:bodyDiv w:val="1"/>
      <w:marLeft w:val="0"/>
      <w:marRight w:val="0"/>
      <w:marTop w:val="0"/>
      <w:marBottom w:val="0"/>
      <w:divBdr>
        <w:top w:val="none" w:sz="0" w:space="0" w:color="auto"/>
        <w:left w:val="none" w:sz="0" w:space="0" w:color="auto"/>
        <w:bottom w:val="none" w:sz="0" w:space="0" w:color="auto"/>
        <w:right w:val="none" w:sz="0" w:space="0" w:color="auto"/>
      </w:divBdr>
    </w:div>
    <w:div w:id="564411083">
      <w:bodyDiv w:val="1"/>
      <w:marLeft w:val="0"/>
      <w:marRight w:val="0"/>
      <w:marTop w:val="0"/>
      <w:marBottom w:val="0"/>
      <w:divBdr>
        <w:top w:val="none" w:sz="0" w:space="0" w:color="auto"/>
        <w:left w:val="none" w:sz="0" w:space="0" w:color="auto"/>
        <w:bottom w:val="none" w:sz="0" w:space="0" w:color="auto"/>
        <w:right w:val="none" w:sz="0" w:space="0" w:color="auto"/>
      </w:divBdr>
    </w:div>
    <w:div w:id="564415436">
      <w:bodyDiv w:val="1"/>
      <w:marLeft w:val="0"/>
      <w:marRight w:val="0"/>
      <w:marTop w:val="0"/>
      <w:marBottom w:val="0"/>
      <w:divBdr>
        <w:top w:val="none" w:sz="0" w:space="0" w:color="auto"/>
        <w:left w:val="none" w:sz="0" w:space="0" w:color="auto"/>
        <w:bottom w:val="none" w:sz="0" w:space="0" w:color="auto"/>
        <w:right w:val="none" w:sz="0" w:space="0" w:color="auto"/>
      </w:divBdr>
    </w:div>
    <w:div w:id="565070859">
      <w:bodyDiv w:val="1"/>
      <w:marLeft w:val="0"/>
      <w:marRight w:val="0"/>
      <w:marTop w:val="0"/>
      <w:marBottom w:val="0"/>
      <w:divBdr>
        <w:top w:val="none" w:sz="0" w:space="0" w:color="auto"/>
        <w:left w:val="none" w:sz="0" w:space="0" w:color="auto"/>
        <w:bottom w:val="none" w:sz="0" w:space="0" w:color="auto"/>
        <w:right w:val="none" w:sz="0" w:space="0" w:color="auto"/>
      </w:divBdr>
    </w:div>
    <w:div w:id="565917028">
      <w:bodyDiv w:val="1"/>
      <w:marLeft w:val="0"/>
      <w:marRight w:val="0"/>
      <w:marTop w:val="0"/>
      <w:marBottom w:val="0"/>
      <w:divBdr>
        <w:top w:val="none" w:sz="0" w:space="0" w:color="auto"/>
        <w:left w:val="none" w:sz="0" w:space="0" w:color="auto"/>
        <w:bottom w:val="none" w:sz="0" w:space="0" w:color="auto"/>
        <w:right w:val="none" w:sz="0" w:space="0" w:color="auto"/>
      </w:divBdr>
    </w:div>
    <w:div w:id="566258436">
      <w:bodyDiv w:val="1"/>
      <w:marLeft w:val="0"/>
      <w:marRight w:val="0"/>
      <w:marTop w:val="0"/>
      <w:marBottom w:val="0"/>
      <w:divBdr>
        <w:top w:val="none" w:sz="0" w:space="0" w:color="auto"/>
        <w:left w:val="none" w:sz="0" w:space="0" w:color="auto"/>
        <w:bottom w:val="none" w:sz="0" w:space="0" w:color="auto"/>
        <w:right w:val="none" w:sz="0" w:space="0" w:color="auto"/>
      </w:divBdr>
    </w:div>
    <w:div w:id="566261198">
      <w:bodyDiv w:val="1"/>
      <w:marLeft w:val="0"/>
      <w:marRight w:val="0"/>
      <w:marTop w:val="0"/>
      <w:marBottom w:val="0"/>
      <w:divBdr>
        <w:top w:val="none" w:sz="0" w:space="0" w:color="auto"/>
        <w:left w:val="none" w:sz="0" w:space="0" w:color="auto"/>
        <w:bottom w:val="none" w:sz="0" w:space="0" w:color="auto"/>
        <w:right w:val="none" w:sz="0" w:space="0" w:color="auto"/>
      </w:divBdr>
    </w:div>
    <w:div w:id="566262687">
      <w:bodyDiv w:val="1"/>
      <w:marLeft w:val="0"/>
      <w:marRight w:val="0"/>
      <w:marTop w:val="0"/>
      <w:marBottom w:val="0"/>
      <w:divBdr>
        <w:top w:val="none" w:sz="0" w:space="0" w:color="auto"/>
        <w:left w:val="none" w:sz="0" w:space="0" w:color="auto"/>
        <w:bottom w:val="none" w:sz="0" w:space="0" w:color="auto"/>
        <w:right w:val="none" w:sz="0" w:space="0" w:color="auto"/>
      </w:divBdr>
    </w:div>
    <w:div w:id="566503197">
      <w:bodyDiv w:val="1"/>
      <w:marLeft w:val="0"/>
      <w:marRight w:val="0"/>
      <w:marTop w:val="0"/>
      <w:marBottom w:val="0"/>
      <w:divBdr>
        <w:top w:val="none" w:sz="0" w:space="0" w:color="auto"/>
        <w:left w:val="none" w:sz="0" w:space="0" w:color="auto"/>
        <w:bottom w:val="none" w:sz="0" w:space="0" w:color="auto"/>
        <w:right w:val="none" w:sz="0" w:space="0" w:color="auto"/>
      </w:divBdr>
    </w:div>
    <w:div w:id="567375556">
      <w:bodyDiv w:val="1"/>
      <w:marLeft w:val="0"/>
      <w:marRight w:val="0"/>
      <w:marTop w:val="0"/>
      <w:marBottom w:val="0"/>
      <w:divBdr>
        <w:top w:val="none" w:sz="0" w:space="0" w:color="auto"/>
        <w:left w:val="none" w:sz="0" w:space="0" w:color="auto"/>
        <w:bottom w:val="none" w:sz="0" w:space="0" w:color="auto"/>
        <w:right w:val="none" w:sz="0" w:space="0" w:color="auto"/>
      </w:divBdr>
    </w:div>
    <w:div w:id="567418280">
      <w:bodyDiv w:val="1"/>
      <w:marLeft w:val="0"/>
      <w:marRight w:val="0"/>
      <w:marTop w:val="0"/>
      <w:marBottom w:val="0"/>
      <w:divBdr>
        <w:top w:val="none" w:sz="0" w:space="0" w:color="auto"/>
        <w:left w:val="none" w:sz="0" w:space="0" w:color="auto"/>
        <w:bottom w:val="none" w:sz="0" w:space="0" w:color="auto"/>
        <w:right w:val="none" w:sz="0" w:space="0" w:color="auto"/>
      </w:divBdr>
    </w:div>
    <w:div w:id="567424827">
      <w:bodyDiv w:val="1"/>
      <w:marLeft w:val="0"/>
      <w:marRight w:val="0"/>
      <w:marTop w:val="0"/>
      <w:marBottom w:val="0"/>
      <w:divBdr>
        <w:top w:val="none" w:sz="0" w:space="0" w:color="auto"/>
        <w:left w:val="none" w:sz="0" w:space="0" w:color="auto"/>
        <w:bottom w:val="none" w:sz="0" w:space="0" w:color="auto"/>
        <w:right w:val="none" w:sz="0" w:space="0" w:color="auto"/>
      </w:divBdr>
    </w:div>
    <w:div w:id="567805737">
      <w:bodyDiv w:val="1"/>
      <w:marLeft w:val="0"/>
      <w:marRight w:val="0"/>
      <w:marTop w:val="0"/>
      <w:marBottom w:val="0"/>
      <w:divBdr>
        <w:top w:val="none" w:sz="0" w:space="0" w:color="auto"/>
        <w:left w:val="none" w:sz="0" w:space="0" w:color="auto"/>
        <w:bottom w:val="none" w:sz="0" w:space="0" w:color="auto"/>
        <w:right w:val="none" w:sz="0" w:space="0" w:color="auto"/>
      </w:divBdr>
    </w:div>
    <w:div w:id="567809616">
      <w:bodyDiv w:val="1"/>
      <w:marLeft w:val="0"/>
      <w:marRight w:val="0"/>
      <w:marTop w:val="0"/>
      <w:marBottom w:val="0"/>
      <w:divBdr>
        <w:top w:val="none" w:sz="0" w:space="0" w:color="auto"/>
        <w:left w:val="none" w:sz="0" w:space="0" w:color="auto"/>
        <w:bottom w:val="none" w:sz="0" w:space="0" w:color="auto"/>
        <w:right w:val="none" w:sz="0" w:space="0" w:color="auto"/>
      </w:divBdr>
    </w:div>
    <w:div w:id="567810206">
      <w:bodyDiv w:val="1"/>
      <w:marLeft w:val="0"/>
      <w:marRight w:val="0"/>
      <w:marTop w:val="0"/>
      <w:marBottom w:val="0"/>
      <w:divBdr>
        <w:top w:val="none" w:sz="0" w:space="0" w:color="auto"/>
        <w:left w:val="none" w:sz="0" w:space="0" w:color="auto"/>
        <w:bottom w:val="none" w:sz="0" w:space="0" w:color="auto"/>
        <w:right w:val="none" w:sz="0" w:space="0" w:color="auto"/>
      </w:divBdr>
    </w:div>
    <w:div w:id="568152667">
      <w:bodyDiv w:val="1"/>
      <w:marLeft w:val="0"/>
      <w:marRight w:val="0"/>
      <w:marTop w:val="0"/>
      <w:marBottom w:val="0"/>
      <w:divBdr>
        <w:top w:val="none" w:sz="0" w:space="0" w:color="auto"/>
        <w:left w:val="none" w:sz="0" w:space="0" w:color="auto"/>
        <w:bottom w:val="none" w:sz="0" w:space="0" w:color="auto"/>
        <w:right w:val="none" w:sz="0" w:space="0" w:color="auto"/>
      </w:divBdr>
    </w:div>
    <w:div w:id="568274948">
      <w:bodyDiv w:val="1"/>
      <w:marLeft w:val="0"/>
      <w:marRight w:val="0"/>
      <w:marTop w:val="0"/>
      <w:marBottom w:val="0"/>
      <w:divBdr>
        <w:top w:val="none" w:sz="0" w:space="0" w:color="auto"/>
        <w:left w:val="none" w:sz="0" w:space="0" w:color="auto"/>
        <w:bottom w:val="none" w:sz="0" w:space="0" w:color="auto"/>
        <w:right w:val="none" w:sz="0" w:space="0" w:color="auto"/>
      </w:divBdr>
    </w:div>
    <w:div w:id="568349189">
      <w:bodyDiv w:val="1"/>
      <w:marLeft w:val="0"/>
      <w:marRight w:val="0"/>
      <w:marTop w:val="0"/>
      <w:marBottom w:val="0"/>
      <w:divBdr>
        <w:top w:val="none" w:sz="0" w:space="0" w:color="auto"/>
        <w:left w:val="none" w:sz="0" w:space="0" w:color="auto"/>
        <w:bottom w:val="none" w:sz="0" w:space="0" w:color="auto"/>
        <w:right w:val="none" w:sz="0" w:space="0" w:color="auto"/>
      </w:divBdr>
    </w:div>
    <w:div w:id="568539505">
      <w:bodyDiv w:val="1"/>
      <w:marLeft w:val="0"/>
      <w:marRight w:val="0"/>
      <w:marTop w:val="0"/>
      <w:marBottom w:val="0"/>
      <w:divBdr>
        <w:top w:val="none" w:sz="0" w:space="0" w:color="auto"/>
        <w:left w:val="none" w:sz="0" w:space="0" w:color="auto"/>
        <w:bottom w:val="none" w:sz="0" w:space="0" w:color="auto"/>
        <w:right w:val="none" w:sz="0" w:space="0" w:color="auto"/>
      </w:divBdr>
    </w:div>
    <w:div w:id="569266989">
      <w:bodyDiv w:val="1"/>
      <w:marLeft w:val="0"/>
      <w:marRight w:val="0"/>
      <w:marTop w:val="0"/>
      <w:marBottom w:val="0"/>
      <w:divBdr>
        <w:top w:val="none" w:sz="0" w:space="0" w:color="auto"/>
        <w:left w:val="none" w:sz="0" w:space="0" w:color="auto"/>
        <w:bottom w:val="none" w:sz="0" w:space="0" w:color="auto"/>
        <w:right w:val="none" w:sz="0" w:space="0" w:color="auto"/>
      </w:divBdr>
    </w:div>
    <w:div w:id="569384239">
      <w:bodyDiv w:val="1"/>
      <w:marLeft w:val="0"/>
      <w:marRight w:val="0"/>
      <w:marTop w:val="0"/>
      <w:marBottom w:val="0"/>
      <w:divBdr>
        <w:top w:val="none" w:sz="0" w:space="0" w:color="auto"/>
        <w:left w:val="none" w:sz="0" w:space="0" w:color="auto"/>
        <w:bottom w:val="none" w:sz="0" w:space="0" w:color="auto"/>
        <w:right w:val="none" w:sz="0" w:space="0" w:color="auto"/>
      </w:divBdr>
    </w:div>
    <w:div w:id="570425679">
      <w:bodyDiv w:val="1"/>
      <w:marLeft w:val="0"/>
      <w:marRight w:val="0"/>
      <w:marTop w:val="0"/>
      <w:marBottom w:val="0"/>
      <w:divBdr>
        <w:top w:val="none" w:sz="0" w:space="0" w:color="auto"/>
        <w:left w:val="none" w:sz="0" w:space="0" w:color="auto"/>
        <w:bottom w:val="none" w:sz="0" w:space="0" w:color="auto"/>
        <w:right w:val="none" w:sz="0" w:space="0" w:color="auto"/>
      </w:divBdr>
    </w:div>
    <w:div w:id="570701365">
      <w:bodyDiv w:val="1"/>
      <w:marLeft w:val="0"/>
      <w:marRight w:val="0"/>
      <w:marTop w:val="0"/>
      <w:marBottom w:val="0"/>
      <w:divBdr>
        <w:top w:val="none" w:sz="0" w:space="0" w:color="auto"/>
        <w:left w:val="none" w:sz="0" w:space="0" w:color="auto"/>
        <w:bottom w:val="none" w:sz="0" w:space="0" w:color="auto"/>
        <w:right w:val="none" w:sz="0" w:space="0" w:color="auto"/>
      </w:divBdr>
    </w:div>
    <w:div w:id="570821579">
      <w:bodyDiv w:val="1"/>
      <w:marLeft w:val="0"/>
      <w:marRight w:val="0"/>
      <w:marTop w:val="0"/>
      <w:marBottom w:val="0"/>
      <w:divBdr>
        <w:top w:val="none" w:sz="0" w:space="0" w:color="auto"/>
        <w:left w:val="none" w:sz="0" w:space="0" w:color="auto"/>
        <w:bottom w:val="none" w:sz="0" w:space="0" w:color="auto"/>
        <w:right w:val="none" w:sz="0" w:space="0" w:color="auto"/>
      </w:divBdr>
    </w:div>
    <w:div w:id="571040235">
      <w:bodyDiv w:val="1"/>
      <w:marLeft w:val="0"/>
      <w:marRight w:val="0"/>
      <w:marTop w:val="0"/>
      <w:marBottom w:val="0"/>
      <w:divBdr>
        <w:top w:val="none" w:sz="0" w:space="0" w:color="auto"/>
        <w:left w:val="none" w:sz="0" w:space="0" w:color="auto"/>
        <w:bottom w:val="none" w:sz="0" w:space="0" w:color="auto"/>
        <w:right w:val="none" w:sz="0" w:space="0" w:color="auto"/>
      </w:divBdr>
    </w:div>
    <w:div w:id="571084772">
      <w:bodyDiv w:val="1"/>
      <w:marLeft w:val="0"/>
      <w:marRight w:val="0"/>
      <w:marTop w:val="0"/>
      <w:marBottom w:val="0"/>
      <w:divBdr>
        <w:top w:val="none" w:sz="0" w:space="0" w:color="auto"/>
        <w:left w:val="none" w:sz="0" w:space="0" w:color="auto"/>
        <w:bottom w:val="none" w:sz="0" w:space="0" w:color="auto"/>
        <w:right w:val="none" w:sz="0" w:space="0" w:color="auto"/>
      </w:divBdr>
    </w:div>
    <w:div w:id="571309291">
      <w:bodyDiv w:val="1"/>
      <w:marLeft w:val="0"/>
      <w:marRight w:val="0"/>
      <w:marTop w:val="0"/>
      <w:marBottom w:val="0"/>
      <w:divBdr>
        <w:top w:val="none" w:sz="0" w:space="0" w:color="auto"/>
        <w:left w:val="none" w:sz="0" w:space="0" w:color="auto"/>
        <w:bottom w:val="none" w:sz="0" w:space="0" w:color="auto"/>
        <w:right w:val="none" w:sz="0" w:space="0" w:color="auto"/>
      </w:divBdr>
    </w:div>
    <w:div w:id="571542433">
      <w:bodyDiv w:val="1"/>
      <w:marLeft w:val="0"/>
      <w:marRight w:val="0"/>
      <w:marTop w:val="0"/>
      <w:marBottom w:val="0"/>
      <w:divBdr>
        <w:top w:val="none" w:sz="0" w:space="0" w:color="auto"/>
        <w:left w:val="none" w:sz="0" w:space="0" w:color="auto"/>
        <w:bottom w:val="none" w:sz="0" w:space="0" w:color="auto"/>
        <w:right w:val="none" w:sz="0" w:space="0" w:color="auto"/>
      </w:divBdr>
    </w:div>
    <w:div w:id="571542723">
      <w:bodyDiv w:val="1"/>
      <w:marLeft w:val="0"/>
      <w:marRight w:val="0"/>
      <w:marTop w:val="0"/>
      <w:marBottom w:val="0"/>
      <w:divBdr>
        <w:top w:val="none" w:sz="0" w:space="0" w:color="auto"/>
        <w:left w:val="none" w:sz="0" w:space="0" w:color="auto"/>
        <w:bottom w:val="none" w:sz="0" w:space="0" w:color="auto"/>
        <w:right w:val="none" w:sz="0" w:space="0" w:color="auto"/>
      </w:divBdr>
    </w:div>
    <w:div w:id="571739779">
      <w:bodyDiv w:val="1"/>
      <w:marLeft w:val="0"/>
      <w:marRight w:val="0"/>
      <w:marTop w:val="0"/>
      <w:marBottom w:val="0"/>
      <w:divBdr>
        <w:top w:val="none" w:sz="0" w:space="0" w:color="auto"/>
        <w:left w:val="none" w:sz="0" w:space="0" w:color="auto"/>
        <w:bottom w:val="none" w:sz="0" w:space="0" w:color="auto"/>
        <w:right w:val="none" w:sz="0" w:space="0" w:color="auto"/>
      </w:divBdr>
    </w:div>
    <w:div w:id="571893864">
      <w:bodyDiv w:val="1"/>
      <w:marLeft w:val="0"/>
      <w:marRight w:val="0"/>
      <w:marTop w:val="0"/>
      <w:marBottom w:val="0"/>
      <w:divBdr>
        <w:top w:val="none" w:sz="0" w:space="0" w:color="auto"/>
        <w:left w:val="none" w:sz="0" w:space="0" w:color="auto"/>
        <w:bottom w:val="none" w:sz="0" w:space="0" w:color="auto"/>
        <w:right w:val="none" w:sz="0" w:space="0" w:color="auto"/>
      </w:divBdr>
    </w:div>
    <w:div w:id="572737293">
      <w:bodyDiv w:val="1"/>
      <w:marLeft w:val="0"/>
      <w:marRight w:val="0"/>
      <w:marTop w:val="0"/>
      <w:marBottom w:val="0"/>
      <w:divBdr>
        <w:top w:val="none" w:sz="0" w:space="0" w:color="auto"/>
        <w:left w:val="none" w:sz="0" w:space="0" w:color="auto"/>
        <w:bottom w:val="none" w:sz="0" w:space="0" w:color="auto"/>
        <w:right w:val="none" w:sz="0" w:space="0" w:color="auto"/>
      </w:divBdr>
    </w:div>
    <w:div w:id="572785120">
      <w:bodyDiv w:val="1"/>
      <w:marLeft w:val="0"/>
      <w:marRight w:val="0"/>
      <w:marTop w:val="0"/>
      <w:marBottom w:val="0"/>
      <w:divBdr>
        <w:top w:val="none" w:sz="0" w:space="0" w:color="auto"/>
        <w:left w:val="none" w:sz="0" w:space="0" w:color="auto"/>
        <w:bottom w:val="none" w:sz="0" w:space="0" w:color="auto"/>
        <w:right w:val="none" w:sz="0" w:space="0" w:color="auto"/>
      </w:divBdr>
    </w:div>
    <w:div w:id="572860479">
      <w:bodyDiv w:val="1"/>
      <w:marLeft w:val="0"/>
      <w:marRight w:val="0"/>
      <w:marTop w:val="0"/>
      <w:marBottom w:val="0"/>
      <w:divBdr>
        <w:top w:val="none" w:sz="0" w:space="0" w:color="auto"/>
        <w:left w:val="none" w:sz="0" w:space="0" w:color="auto"/>
        <w:bottom w:val="none" w:sz="0" w:space="0" w:color="auto"/>
        <w:right w:val="none" w:sz="0" w:space="0" w:color="auto"/>
      </w:divBdr>
    </w:div>
    <w:div w:id="573466736">
      <w:bodyDiv w:val="1"/>
      <w:marLeft w:val="0"/>
      <w:marRight w:val="0"/>
      <w:marTop w:val="0"/>
      <w:marBottom w:val="0"/>
      <w:divBdr>
        <w:top w:val="none" w:sz="0" w:space="0" w:color="auto"/>
        <w:left w:val="none" w:sz="0" w:space="0" w:color="auto"/>
        <w:bottom w:val="none" w:sz="0" w:space="0" w:color="auto"/>
        <w:right w:val="none" w:sz="0" w:space="0" w:color="auto"/>
      </w:divBdr>
    </w:div>
    <w:div w:id="573779009">
      <w:bodyDiv w:val="1"/>
      <w:marLeft w:val="0"/>
      <w:marRight w:val="0"/>
      <w:marTop w:val="0"/>
      <w:marBottom w:val="0"/>
      <w:divBdr>
        <w:top w:val="none" w:sz="0" w:space="0" w:color="auto"/>
        <w:left w:val="none" w:sz="0" w:space="0" w:color="auto"/>
        <w:bottom w:val="none" w:sz="0" w:space="0" w:color="auto"/>
        <w:right w:val="none" w:sz="0" w:space="0" w:color="auto"/>
      </w:divBdr>
    </w:div>
    <w:div w:id="573974363">
      <w:bodyDiv w:val="1"/>
      <w:marLeft w:val="0"/>
      <w:marRight w:val="0"/>
      <w:marTop w:val="0"/>
      <w:marBottom w:val="0"/>
      <w:divBdr>
        <w:top w:val="none" w:sz="0" w:space="0" w:color="auto"/>
        <w:left w:val="none" w:sz="0" w:space="0" w:color="auto"/>
        <w:bottom w:val="none" w:sz="0" w:space="0" w:color="auto"/>
        <w:right w:val="none" w:sz="0" w:space="0" w:color="auto"/>
      </w:divBdr>
    </w:div>
    <w:div w:id="574124719">
      <w:bodyDiv w:val="1"/>
      <w:marLeft w:val="0"/>
      <w:marRight w:val="0"/>
      <w:marTop w:val="0"/>
      <w:marBottom w:val="0"/>
      <w:divBdr>
        <w:top w:val="none" w:sz="0" w:space="0" w:color="auto"/>
        <w:left w:val="none" w:sz="0" w:space="0" w:color="auto"/>
        <w:bottom w:val="none" w:sz="0" w:space="0" w:color="auto"/>
        <w:right w:val="none" w:sz="0" w:space="0" w:color="auto"/>
      </w:divBdr>
    </w:div>
    <w:div w:id="574170390">
      <w:bodyDiv w:val="1"/>
      <w:marLeft w:val="0"/>
      <w:marRight w:val="0"/>
      <w:marTop w:val="0"/>
      <w:marBottom w:val="0"/>
      <w:divBdr>
        <w:top w:val="none" w:sz="0" w:space="0" w:color="auto"/>
        <w:left w:val="none" w:sz="0" w:space="0" w:color="auto"/>
        <w:bottom w:val="none" w:sz="0" w:space="0" w:color="auto"/>
        <w:right w:val="none" w:sz="0" w:space="0" w:color="auto"/>
      </w:divBdr>
    </w:div>
    <w:div w:id="575364660">
      <w:bodyDiv w:val="1"/>
      <w:marLeft w:val="0"/>
      <w:marRight w:val="0"/>
      <w:marTop w:val="0"/>
      <w:marBottom w:val="0"/>
      <w:divBdr>
        <w:top w:val="none" w:sz="0" w:space="0" w:color="auto"/>
        <w:left w:val="none" w:sz="0" w:space="0" w:color="auto"/>
        <w:bottom w:val="none" w:sz="0" w:space="0" w:color="auto"/>
        <w:right w:val="none" w:sz="0" w:space="0" w:color="auto"/>
      </w:divBdr>
    </w:div>
    <w:div w:id="575669867">
      <w:bodyDiv w:val="1"/>
      <w:marLeft w:val="0"/>
      <w:marRight w:val="0"/>
      <w:marTop w:val="0"/>
      <w:marBottom w:val="0"/>
      <w:divBdr>
        <w:top w:val="none" w:sz="0" w:space="0" w:color="auto"/>
        <w:left w:val="none" w:sz="0" w:space="0" w:color="auto"/>
        <w:bottom w:val="none" w:sz="0" w:space="0" w:color="auto"/>
        <w:right w:val="none" w:sz="0" w:space="0" w:color="auto"/>
      </w:divBdr>
    </w:div>
    <w:div w:id="575867620">
      <w:bodyDiv w:val="1"/>
      <w:marLeft w:val="0"/>
      <w:marRight w:val="0"/>
      <w:marTop w:val="0"/>
      <w:marBottom w:val="0"/>
      <w:divBdr>
        <w:top w:val="none" w:sz="0" w:space="0" w:color="auto"/>
        <w:left w:val="none" w:sz="0" w:space="0" w:color="auto"/>
        <w:bottom w:val="none" w:sz="0" w:space="0" w:color="auto"/>
        <w:right w:val="none" w:sz="0" w:space="0" w:color="auto"/>
      </w:divBdr>
    </w:div>
    <w:div w:id="576061739">
      <w:bodyDiv w:val="1"/>
      <w:marLeft w:val="0"/>
      <w:marRight w:val="0"/>
      <w:marTop w:val="0"/>
      <w:marBottom w:val="0"/>
      <w:divBdr>
        <w:top w:val="none" w:sz="0" w:space="0" w:color="auto"/>
        <w:left w:val="none" w:sz="0" w:space="0" w:color="auto"/>
        <w:bottom w:val="none" w:sz="0" w:space="0" w:color="auto"/>
        <w:right w:val="none" w:sz="0" w:space="0" w:color="auto"/>
      </w:divBdr>
    </w:div>
    <w:div w:id="576936811">
      <w:bodyDiv w:val="1"/>
      <w:marLeft w:val="0"/>
      <w:marRight w:val="0"/>
      <w:marTop w:val="0"/>
      <w:marBottom w:val="0"/>
      <w:divBdr>
        <w:top w:val="none" w:sz="0" w:space="0" w:color="auto"/>
        <w:left w:val="none" w:sz="0" w:space="0" w:color="auto"/>
        <w:bottom w:val="none" w:sz="0" w:space="0" w:color="auto"/>
        <w:right w:val="none" w:sz="0" w:space="0" w:color="auto"/>
      </w:divBdr>
    </w:div>
    <w:div w:id="577057606">
      <w:bodyDiv w:val="1"/>
      <w:marLeft w:val="0"/>
      <w:marRight w:val="0"/>
      <w:marTop w:val="0"/>
      <w:marBottom w:val="0"/>
      <w:divBdr>
        <w:top w:val="none" w:sz="0" w:space="0" w:color="auto"/>
        <w:left w:val="none" w:sz="0" w:space="0" w:color="auto"/>
        <w:bottom w:val="none" w:sz="0" w:space="0" w:color="auto"/>
        <w:right w:val="none" w:sz="0" w:space="0" w:color="auto"/>
      </w:divBdr>
    </w:div>
    <w:div w:id="577373160">
      <w:bodyDiv w:val="1"/>
      <w:marLeft w:val="0"/>
      <w:marRight w:val="0"/>
      <w:marTop w:val="0"/>
      <w:marBottom w:val="0"/>
      <w:divBdr>
        <w:top w:val="none" w:sz="0" w:space="0" w:color="auto"/>
        <w:left w:val="none" w:sz="0" w:space="0" w:color="auto"/>
        <w:bottom w:val="none" w:sz="0" w:space="0" w:color="auto"/>
        <w:right w:val="none" w:sz="0" w:space="0" w:color="auto"/>
      </w:divBdr>
    </w:div>
    <w:div w:id="577907155">
      <w:bodyDiv w:val="1"/>
      <w:marLeft w:val="0"/>
      <w:marRight w:val="0"/>
      <w:marTop w:val="0"/>
      <w:marBottom w:val="0"/>
      <w:divBdr>
        <w:top w:val="none" w:sz="0" w:space="0" w:color="auto"/>
        <w:left w:val="none" w:sz="0" w:space="0" w:color="auto"/>
        <w:bottom w:val="none" w:sz="0" w:space="0" w:color="auto"/>
        <w:right w:val="none" w:sz="0" w:space="0" w:color="auto"/>
      </w:divBdr>
    </w:div>
    <w:div w:id="578903864">
      <w:bodyDiv w:val="1"/>
      <w:marLeft w:val="0"/>
      <w:marRight w:val="0"/>
      <w:marTop w:val="0"/>
      <w:marBottom w:val="0"/>
      <w:divBdr>
        <w:top w:val="none" w:sz="0" w:space="0" w:color="auto"/>
        <w:left w:val="none" w:sz="0" w:space="0" w:color="auto"/>
        <w:bottom w:val="none" w:sz="0" w:space="0" w:color="auto"/>
        <w:right w:val="none" w:sz="0" w:space="0" w:color="auto"/>
      </w:divBdr>
    </w:div>
    <w:div w:id="579100233">
      <w:bodyDiv w:val="1"/>
      <w:marLeft w:val="0"/>
      <w:marRight w:val="0"/>
      <w:marTop w:val="0"/>
      <w:marBottom w:val="0"/>
      <w:divBdr>
        <w:top w:val="none" w:sz="0" w:space="0" w:color="auto"/>
        <w:left w:val="none" w:sz="0" w:space="0" w:color="auto"/>
        <w:bottom w:val="none" w:sz="0" w:space="0" w:color="auto"/>
        <w:right w:val="none" w:sz="0" w:space="0" w:color="auto"/>
      </w:divBdr>
    </w:div>
    <w:div w:id="579215303">
      <w:bodyDiv w:val="1"/>
      <w:marLeft w:val="0"/>
      <w:marRight w:val="0"/>
      <w:marTop w:val="0"/>
      <w:marBottom w:val="0"/>
      <w:divBdr>
        <w:top w:val="none" w:sz="0" w:space="0" w:color="auto"/>
        <w:left w:val="none" w:sz="0" w:space="0" w:color="auto"/>
        <w:bottom w:val="none" w:sz="0" w:space="0" w:color="auto"/>
        <w:right w:val="none" w:sz="0" w:space="0" w:color="auto"/>
      </w:divBdr>
    </w:div>
    <w:div w:id="580331423">
      <w:bodyDiv w:val="1"/>
      <w:marLeft w:val="0"/>
      <w:marRight w:val="0"/>
      <w:marTop w:val="0"/>
      <w:marBottom w:val="0"/>
      <w:divBdr>
        <w:top w:val="none" w:sz="0" w:space="0" w:color="auto"/>
        <w:left w:val="none" w:sz="0" w:space="0" w:color="auto"/>
        <w:bottom w:val="none" w:sz="0" w:space="0" w:color="auto"/>
        <w:right w:val="none" w:sz="0" w:space="0" w:color="auto"/>
      </w:divBdr>
    </w:div>
    <w:div w:id="580677930">
      <w:bodyDiv w:val="1"/>
      <w:marLeft w:val="0"/>
      <w:marRight w:val="0"/>
      <w:marTop w:val="0"/>
      <w:marBottom w:val="0"/>
      <w:divBdr>
        <w:top w:val="none" w:sz="0" w:space="0" w:color="auto"/>
        <w:left w:val="none" w:sz="0" w:space="0" w:color="auto"/>
        <w:bottom w:val="none" w:sz="0" w:space="0" w:color="auto"/>
        <w:right w:val="none" w:sz="0" w:space="0" w:color="auto"/>
      </w:divBdr>
    </w:div>
    <w:div w:id="580800433">
      <w:bodyDiv w:val="1"/>
      <w:marLeft w:val="0"/>
      <w:marRight w:val="0"/>
      <w:marTop w:val="0"/>
      <w:marBottom w:val="0"/>
      <w:divBdr>
        <w:top w:val="none" w:sz="0" w:space="0" w:color="auto"/>
        <w:left w:val="none" w:sz="0" w:space="0" w:color="auto"/>
        <w:bottom w:val="none" w:sz="0" w:space="0" w:color="auto"/>
        <w:right w:val="none" w:sz="0" w:space="0" w:color="auto"/>
      </w:divBdr>
    </w:div>
    <w:div w:id="581182798">
      <w:bodyDiv w:val="1"/>
      <w:marLeft w:val="0"/>
      <w:marRight w:val="0"/>
      <w:marTop w:val="0"/>
      <w:marBottom w:val="0"/>
      <w:divBdr>
        <w:top w:val="none" w:sz="0" w:space="0" w:color="auto"/>
        <w:left w:val="none" w:sz="0" w:space="0" w:color="auto"/>
        <w:bottom w:val="none" w:sz="0" w:space="0" w:color="auto"/>
        <w:right w:val="none" w:sz="0" w:space="0" w:color="auto"/>
      </w:divBdr>
    </w:div>
    <w:div w:id="581184833">
      <w:bodyDiv w:val="1"/>
      <w:marLeft w:val="0"/>
      <w:marRight w:val="0"/>
      <w:marTop w:val="0"/>
      <w:marBottom w:val="0"/>
      <w:divBdr>
        <w:top w:val="none" w:sz="0" w:space="0" w:color="auto"/>
        <w:left w:val="none" w:sz="0" w:space="0" w:color="auto"/>
        <w:bottom w:val="none" w:sz="0" w:space="0" w:color="auto"/>
        <w:right w:val="none" w:sz="0" w:space="0" w:color="auto"/>
      </w:divBdr>
    </w:div>
    <w:div w:id="581336803">
      <w:bodyDiv w:val="1"/>
      <w:marLeft w:val="0"/>
      <w:marRight w:val="0"/>
      <w:marTop w:val="0"/>
      <w:marBottom w:val="0"/>
      <w:divBdr>
        <w:top w:val="none" w:sz="0" w:space="0" w:color="auto"/>
        <w:left w:val="none" w:sz="0" w:space="0" w:color="auto"/>
        <w:bottom w:val="none" w:sz="0" w:space="0" w:color="auto"/>
        <w:right w:val="none" w:sz="0" w:space="0" w:color="auto"/>
      </w:divBdr>
    </w:div>
    <w:div w:id="581373757">
      <w:bodyDiv w:val="1"/>
      <w:marLeft w:val="0"/>
      <w:marRight w:val="0"/>
      <w:marTop w:val="0"/>
      <w:marBottom w:val="0"/>
      <w:divBdr>
        <w:top w:val="none" w:sz="0" w:space="0" w:color="auto"/>
        <w:left w:val="none" w:sz="0" w:space="0" w:color="auto"/>
        <w:bottom w:val="none" w:sz="0" w:space="0" w:color="auto"/>
        <w:right w:val="none" w:sz="0" w:space="0" w:color="auto"/>
      </w:divBdr>
    </w:div>
    <w:div w:id="581572110">
      <w:bodyDiv w:val="1"/>
      <w:marLeft w:val="0"/>
      <w:marRight w:val="0"/>
      <w:marTop w:val="0"/>
      <w:marBottom w:val="0"/>
      <w:divBdr>
        <w:top w:val="none" w:sz="0" w:space="0" w:color="auto"/>
        <w:left w:val="none" w:sz="0" w:space="0" w:color="auto"/>
        <w:bottom w:val="none" w:sz="0" w:space="0" w:color="auto"/>
        <w:right w:val="none" w:sz="0" w:space="0" w:color="auto"/>
      </w:divBdr>
    </w:div>
    <w:div w:id="581794485">
      <w:bodyDiv w:val="1"/>
      <w:marLeft w:val="0"/>
      <w:marRight w:val="0"/>
      <w:marTop w:val="0"/>
      <w:marBottom w:val="0"/>
      <w:divBdr>
        <w:top w:val="none" w:sz="0" w:space="0" w:color="auto"/>
        <w:left w:val="none" w:sz="0" w:space="0" w:color="auto"/>
        <w:bottom w:val="none" w:sz="0" w:space="0" w:color="auto"/>
        <w:right w:val="none" w:sz="0" w:space="0" w:color="auto"/>
      </w:divBdr>
    </w:div>
    <w:div w:id="581834049">
      <w:bodyDiv w:val="1"/>
      <w:marLeft w:val="0"/>
      <w:marRight w:val="0"/>
      <w:marTop w:val="0"/>
      <w:marBottom w:val="0"/>
      <w:divBdr>
        <w:top w:val="none" w:sz="0" w:space="0" w:color="auto"/>
        <w:left w:val="none" w:sz="0" w:space="0" w:color="auto"/>
        <w:bottom w:val="none" w:sz="0" w:space="0" w:color="auto"/>
        <w:right w:val="none" w:sz="0" w:space="0" w:color="auto"/>
      </w:divBdr>
    </w:div>
    <w:div w:id="582111343">
      <w:bodyDiv w:val="1"/>
      <w:marLeft w:val="0"/>
      <w:marRight w:val="0"/>
      <w:marTop w:val="0"/>
      <w:marBottom w:val="0"/>
      <w:divBdr>
        <w:top w:val="none" w:sz="0" w:space="0" w:color="auto"/>
        <w:left w:val="none" w:sz="0" w:space="0" w:color="auto"/>
        <w:bottom w:val="none" w:sz="0" w:space="0" w:color="auto"/>
        <w:right w:val="none" w:sz="0" w:space="0" w:color="auto"/>
      </w:divBdr>
    </w:div>
    <w:div w:id="582221881">
      <w:bodyDiv w:val="1"/>
      <w:marLeft w:val="0"/>
      <w:marRight w:val="0"/>
      <w:marTop w:val="0"/>
      <w:marBottom w:val="0"/>
      <w:divBdr>
        <w:top w:val="none" w:sz="0" w:space="0" w:color="auto"/>
        <w:left w:val="none" w:sz="0" w:space="0" w:color="auto"/>
        <w:bottom w:val="none" w:sz="0" w:space="0" w:color="auto"/>
        <w:right w:val="none" w:sz="0" w:space="0" w:color="auto"/>
      </w:divBdr>
    </w:div>
    <w:div w:id="582567331">
      <w:bodyDiv w:val="1"/>
      <w:marLeft w:val="0"/>
      <w:marRight w:val="0"/>
      <w:marTop w:val="0"/>
      <w:marBottom w:val="0"/>
      <w:divBdr>
        <w:top w:val="none" w:sz="0" w:space="0" w:color="auto"/>
        <w:left w:val="none" w:sz="0" w:space="0" w:color="auto"/>
        <w:bottom w:val="none" w:sz="0" w:space="0" w:color="auto"/>
        <w:right w:val="none" w:sz="0" w:space="0" w:color="auto"/>
      </w:divBdr>
    </w:div>
    <w:div w:id="582647649">
      <w:bodyDiv w:val="1"/>
      <w:marLeft w:val="0"/>
      <w:marRight w:val="0"/>
      <w:marTop w:val="0"/>
      <w:marBottom w:val="0"/>
      <w:divBdr>
        <w:top w:val="none" w:sz="0" w:space="0" w:color="auto"/>
        <w:left w:val="none" w:sz="0" w:space="0" w:color="auto"/>
        <w:bottom w:val="none" w:sz="0" w:space="0" w:color="auto"/>
        <w:right w:val="none" w:sz="0" w:space="0" w:color="auto"/>
      </w:divBdr>
    </w:div>
    <w:div w:id="582884734">
      <w:bodyDiv w:val="1"/>
      <w:marLeft w:val="0"/>
      <w:marRight w:val="0"/>
      <w:marTop w:val="0"/>
      <w:marBottom w:val="0"/>
      <w:divBdr>
        <w:top w:val="none" w:sz="0" w:space="0" w:color="auto"/>
        <w:left w:val="none" w:sz="0" w:space="0" w:color="auto"/>
        <w:bottom w:val="none" w:sz="0" w:space="0" w:color="auto"/>
        <w:right w:val="none" w:sz="0" w:space="0" w:color="auto"/>
      </w:divBdr>
    </w:div>
    <w:div w:id="582955771">
      <w:bodyDiv w:val="1"/>
      <w:marLeft w:val="0"/>
      <w:marRight w:val="0"/>
      <w:marTop w:val="0"/>
      <w:marBottom w:val="0"/>
      <w:divBdr>
        <w:top w:val="none" w:sz="0" w:space="0" w:color="auto"/>
        <w:left w:val="none" w:sz="0" w:space="0" w:color="auto"/>
        <w:bottom w:val="none" w:sz="0" w:space="0" w:color="auto"/>
        <w:right w:val="none" w:sz="0" w:space="0" w:color="auto"/>
      </w:divBdr>
    </w:div>
    <w:div w:id="583299442">
      <w:bodyDiv w:val="1"/>
      <w:marLeft w:val="0"/>
      <w:marRight w:val="0"/>
      <w:marTop w:val="0"/>
      <w:marBottom w:val="0"/>
      <w:divBdr>
        <w:top w:val="none" w:sz="0" w:space="0" w:color="auto"/>
        <w:left w:val="none" w:sz="0" w:space="0" w:color="auto"/>
        <w:bottom w:val="none" w:sz="0" w:space="0" w:color="auto"/>
        <w:right w:val="none" w:sz="0" w:space="0" w:color="auto"/>
      </w:divBdr>
    </w:div>
    <w:div w:id="583346355">
      <w:bodyDiv w:val="1"/>
      <w:marLeft w:val="0"/>
      <w:marRight w:val="0"/>
      <w:marTop w:val="0"/>
      <w:marBottom w:val="0"/>
      <w:divBdr>
        <w:top w:val="none" w:sz="0" w:space="0" w:color="auto"/>
        <w:left w:val="none" w:sz="0" w:space="0" w:color="auto"/>
        <w:bottom w:val="none" w:sz="0" w:space="0" w:color="auto"/>
        <w:right w:val="none" w:sz="0" w:space="0" w:color="auto"/>
      </w:divBdr>
    </w:div>
    <w:div w:id="583491234">
      <w:bodyDiv w:val="1"/>
      <w:marLeft w:val="0"/>
      <w:marRight w:val="0"/>
      <w:marTop w:val="0"/>
      <w:marBottom w:val="0"/>
      <w:divBdr>
        <w:top w:val="none" w:sz="0" w:space="0" w:color="auto"/>
        <w:left w:val="none" w:sz="0" w:space="0" w:color="auto"/>
        <w:bottom w:val="none" w:sz="0" w:space="0" w:color="auto"/>
        <w:right w:val="none" w:sz="0" w:space="0" w:color="auto"/>
      </w:divBdr>
    </w:div>
    <w:div w:id="583951492">
      <w:bodyDiv w:val="1"/>
      <w:marLeft w:val="0"/>
      <w:marRight w:val="0"/>
      <w:marTop w:val="0"/>
      <w:marBottom w:val="0"/>
      <w:divBdr>
        <w:top w:val="none" w:sz="0" w:space="0" w:color="auto"/>
        <w:left w:val="none" w:sz="0" w:space="0" w:color="auto"/>
        <w:bottom w:val="none" w:sz="0" w:space="0" w:color="auto"/>
        <w:right w:val="none" w:sz="0" w:space="0" w:color="auto"/>
      </w:divBdr>
    </w:div>
    <w:div w:id="583955049">
      <w:bodyDiv w:val="1"/>
      <w:marLeft w:val="0"/>
      <w:marRight w:val="0"/>
      <w:marTop w:val="0"/>
      <w:marBottom w:val="0"/>
      <w:divBdr>
        <w:top w:val="none" w:sz="0" w:space="0" w:color="auto"/>
        <w:left w:val="none" w:sz="0" w:space="0" w:color="auto"/>
        <w:bottom w:val="none" w:sz="0" w:space="0" w:color="auto"/>
        <w:right w:val="none" w:sz="0" w:space="0" w:color="auto"/>
      </w:divBdr>
    </w:div>
    <w:div w:id="584144858">
      <w:bodyDiv w:val="1"/>
      <w:marLeft w:val="0"/>
      <w:marRight w:val="0"/>
      <w:marTop w:val="0"/>
      <w:marBottom w:val="0"/>
      <w:divBdr>
        <w:top w:val="none" w:sz="0" w:space="0" w:color="auto"/>
        <w:left w:val="none" w:sz="0" w:space="0" w:color="auto"/>
        <w:bottom w:val="none" w:sz="0" w:space="0" w:color="auto"/>
        <w:right w:val="none" w:sz="0" w:space="0" w:color="auto"/>
      </w:divBdr>
    </w:div>
    <w:div w:id="584147744">
      <w:bodyDiv w:val="1"/>
      <w:marLeft w:val="0"/>
      <w:marRight w:val="0"/>
      <w:marTop w:val="0"/>
      <w:marBottom w:val="0"/>
      <w:divBdr>
        <w:top w:val="none" w:sz="0" w:space="0" w:color="auto"/>
        <w:left w:val="none" w:sz="0" w:space="0" w:color="auto"/>
        <w:bottom w:val="none" w:sz="0" w:space="0" w:color="auto"/>
        <w:right w:val="none" w:sz="0" w:space="0" w:color="auto"/>
      </w:divBdr>
    </w:div>
    <w:div w:id="584149865">
      <w:bodyDiv w:val="1"/>
      <w:marLeft w:val="0"/>
      <w:marRight w:val="0"/>
      <w:marTop w:val="0"/>
      <w:marBottom w:val="0"/>
      <w:divBdr>
        <w:top w:val="none" w:sz="0" w:space="0" w:color="auto"/>
        <w:left w:val="none" w:sz="0" w:space="0" w:color="auto"/>
        <w:bottom w:val="none" w:sz="0" w:space="0" w:color="auto"/>
        <w:right w:val="none" w:sz="0" w:space="0" w:color="auto"/>
      </w:divBdr>
    </w:div>
    <w:div w:id="584343607">
      <w:bodyDiv w:val="1"/>
      <w:marLeft w:val="0"/>
      <w:marRight w:val="0"/>
      <w:marTop w:val="0"/>
      <w:marBottom w:val="0"/>
      <w:divBdr>
        <w:top w:val="none" w:sz="0" w:space="0" w:color="auto"/>
        <w:left w:val="none" w:sz="0" w:space="0" w:color="auto"/>
        <w:bottom w:val="none" w:sz="0" w:space="0" w:color="auto"/>
        <w:right w:val="none" w:sz="0" w:space="0" w:color="auto"/>
      </w:divBdr>
    </w:div>
    <w:div w:id="585386157">
      <w:bodyDiv w:val="1"/>
      <w:marLeft w:val="0"/>
      <w:marRight w:val="0"/>
      <w:marTop w:val="0"/>
      <w:marBottom w:val="0"/>
      <w:divBdr>
        <w:top w:val="none" w:sz="0" w:space="0" w:color="auto"/>
        <w:left w:val="none" w:sz="0" w:space="0" w:color="auto"/>
        <w:bottom w:val="none" w:sz="0" w:space="0" w:color="auto"/>
        <w:right w:val="none" w:sz="0" w:space="0" w:color="auto"/>
      </w:divBdr>
    </w:div>
    <w:div w:id="585649891">
      <w:bodyDiv w:val="1"/>
      <w:marLeft w:val="0"/>
      <w:marRight w:val="0"/>
      <w:marTop w:val="0"/>
      <w:marBottom w:val="0"/>
      <w:divBdr>
        <w:top w:val="none" w:sz="0" w:space="0" w:color="auto"/>
        <w:left w:val="none" w:sz="0" w:space="0" w:color="auto"/>
        <w:bottom w:val="none" w:sz="0" w:space="0" w:color="auto"/>
        <w:right w:val="none" w:sz="0" w:space="0" w:color="auto"/>
      </w:divBdr>
    </w:div>
    <w:div w:id="585656452">
      <w:bodyDiv w:val="1"/>
      <w:marLeft w:val="0"/>
      <w:marRight w:val="0"/>
      <w:marTop w:val="0"/>
      <w:marBottom w:val="0"/>
      <w:divBdr>
        <w:top w:val="none" w:sz="0" w:space="0" w:color="auto"/>
        <w:left w:val="none" w:sz="0" w:space="0" w:color="auto"/>
        <w:bottom w:val="none" w:sz="0" w:space="0" w:color="auto"/>
        <w:right w:val="none" w:sz="0" w:space="0" w:color="auto"/>
      </w:divBdr>
    </w:div>
    <w:div w:id="586421854">
      <w:bodyDiv w:val="1"/>
      <w:marLeft w:val="0"/>
      <w:marRight w:val="0"/>
      <w:marTop w:val="0"/>
      <w:marBottom w:val="0"/>
      <w:divBdr>
        <w:top w:val="none" w:sz="0" w:space="0" w:color="auto"/>
        <w:left w:val="none" w:sz="0" w:space="0" w:color="auto"/>
        <w:bottom w:val="none" w:sz="0" w:space="0" w:color="auto"/>
        <w:right w:val="none" w:sz="0" w:space="0" w:color="auto"/>
      </w:divBdr>
    </w:div>
    <w:div w:id="587730990">
      <w:bodyDiv w:val="1"/>
      <w:marLeft w:val="0"/>
      <w:marRight w:val="0"/>
      <w:marTop w:val="0"/>
      <w:marBottom w:val="0"/>
      <w:divBdr>
        <w:top w:val="none" w:sz="0" w:space="0" w:color="auto"/>
        <w:left w:val="none" w:sz="0" w:space="0" w:color="auto"/>
        <w:bottom w:val="none" w:sz="0" w:space="0" w:color="auto"/>
        <w:right w:val="none" w:sz="0" w:space="0" w:color="auto"/>
      </w:divBdr>
    </w:div>
    <w:div w:id="587735075">
      <w:bodyDiv w:val="1"/>
      <w:marLeft w:val="0"/>
      <w:marRight w:val="0"/>
      <w:marTop w:val="0"/>
      <w:marBottom w:val="0"/>
      <w:divBdr>
        <w:top w:val="none" w:sz="0" w:space="0" w:color="auto"/>
        <w:left w:val="none" w:sz="0" w:space="0" w:color="auto"/>
        <w:bottom w:val="none" w:sz="0" w:space="0" w:color="auto"/>
        <w:right w:val="none" w:sz="0" w:space="0" w:color="auto"/>
      </w:divBdr>
    </w:div>
    <w:div w:id="587810156">
      <w:bodyDiv w:val="1"/>
      <w:marLeft w:val="0"/>
      <w:marRight w:val="0"/>
      <w:marTop w:val="0"/>
      <w:marBottom w:val="0"/>
      <w:divBdr>
        <w:top w:val="none" w:sz="0" w:space="0" w:color="auto"/>
        <w:left w:val="none" w:sz="0" w:space="0" w:color="auto"/>
        <w:bottom w:val="none" w:sz="0" w:space="0" w:color="auto"/>
        <w:right w:val="none" w:sz="0" w:space="0" w:color="auto"/>
      </w:divBdr>
    </w:div>
    <w:div w:id="588193455">
      <w:bodyDiv w:val="1"/>
      <w:marLeft w:val="0"/>
      <w:marRight w:val="0"/>
      <w:marTop w:val="0"/>
      <w:marBottom w:val="0"/>
      <w:divBdr>
        <w:top w:val="none" w:sz="0" w:space="0" w:color="auto"/>
        <w:left w:val="none" w:sz="0" w:space="0" w:color="auto"/>
        <w:bottom w:val="none" w:sz="0" w:space="0" w:color="auto"/>
        <w:right w:val="none" w:sz="0" w:space="0" w:color="auto"/>
      </w:divBdr>
    </w:div>
    <w:div w:id="588581515">
      <w:bodyDiv w:val="1"/>
      <w:marLeft w:val="0"/>
      <w:marRight w:val="0"/>
      <w:marTop w:val="0"/>
      <w:marBottom w:val="0"/>
      <w:divBdr>
        <w:top w:val="none" w:sz="0" w:space="0" w:color="auto"/>
        <w:left w:val="none" w:sz="0" w:space="0" w:color="auto"/>
        <w:bottom w:val="none" w:sz="0" w:space="0" w:color="auto"/>
        <w:right w:val="none" w:sz="0" w:space="0" w:color="auto"/>
      </w:divBdr>
    </w:div>
    <w:div w:id="589046390">
      <w:bodyDiv w:val="1"/>
      <w:marLeft w:val="0"/>
      <w:marRight w:val="0"/>
      <w:marTop w:val="0"/>
      <w:marBottom w:val="0"/>
      <w:divBdr>
        <w:top w:val="none" w:sz="0" w:space="0" w:color="auto"/>
        <w:left w:val="none" w:sz="0" w:space="0" w:color="auto"/>
        <w:bottom w:val="none" w:sz="0" w:space="0" w:color="auto"/>
        <w:right w:val="none" w:sz="0" w:space="0" w:color="auto"/>
      </w:divBdr>
    </w:div>
    <w:div w:id="589319219">
      <w:bodyDiv w:val="1"/>
      <w:marLeft w:val="0"/>
      <w:marRight w:val="0"/>
      <w:marTop w:val="0"/>
      <w:marBottom w:val="0"/>
      <w:divBdr>
        <w:top w:val="none" w:sz="0" w:space="0" w:color="auto"/>
        <w:left w:val="none" w:sz="0" w:space="0" w:color="auto"/>
        <w:bottom w:val="none" w:sz="0" w:space="0" w:color="auto"/>
        <w:right w:val="none" w:sz="0" w:space="0" w:color="auto"/>
      </w:divBdr>
    </w:div>
    <w:div w:id="589435562">
      <w:bodyDiv w:val="1"/>
      <w:marLeft w:val="0"/>
      <w:marRight w:val="0"/>
      <w:marTop w:val="0"/>
      <w:marBottom w:val="0"/>
      <w:divBdr>
        <w:top w:val="none" w:sz="0" w:space="0" w:color="auto"/>
        <w:left w:val="none" w:sz="0" w:space="0" w:color="auto"/>
        <w:bottom w:val="none" w:sz="0" w:space="0" w:color="auto"/>
        <w:right w:val="none" w:sz="0" w:space="0" w:color="auto"/>
      </w:divBdr>
    </w:div>
    <w:div w:id="589510931">
      <w:bodyDiv w:val="1"/>
      <w:marLeft w:val="0"/>
      <w:marRight w:val="0"/>
      <w:marTop w:val="0"/>
      <w:marBottom w:val="0"/>
      <w:divBdr>
        <w:top w:val="none" w:sz="0" w:space="0" w:color="auto"/>
        <w:left w:val="none" w:sz="0" w:space="0" w:color="auto"/>
        <w:bottom w:val="none" w:sz="0" w:space="0" w:color="auto"/>
        <w:right w:val="none" w:sz="0" w:space="0" w:color="auto"/>
      </w:divBdr>
    </w:div>
    <w:div w:id="589586457">
      <w:bodyDiv w:val="1"/>
      <w:marLeft w:val="0"/>
      <w:marRight w:val="0"/>
      <w:marTop w:val="0"/>
      <w:marBottom w:val="0"/>
      <w:divBdr>
        <w:top w:val="none" w:sz="0" w:space="0" w:color="auto"/>
        <w:left w:val="none" w:sz="0" w:space="0" w:color="auto"/>
        <w:bottom w:val="none" w:sz="0" w:space="0" w:color="auto"/>
        <w:right w:val="none" w:sz="0" w:space="0" w:color="auto"/>
      </w:divBdr>
    </w:div>
    <w:div w:id="589854847">
      <w:bodyDiv w:val="1"/>
      <w:marLeft w:val="0"/>
      <w:marRight w:val="0"/>
      <w:marTop w:val="0"/>
      <w:marBottom w:val="0"/>
      <w:divBdr>
        <w:top w:val="none" w:sz="0" w:space="0" w:color="auto"/>
        <w:left w:val="none" w:sz="0" w:space="0" w:color="auto"/>
        <w:bottom w:val="none" w:sz="0" w:space="0" w:color="auto"/>
        <w:right w:val="none" w:sz="0" w:space="0" w:color="auto"/>
      </w:divBdr>
    </w:div>
    <w:div w:id="589896490">
      <w:bodyDiv w:val="1"/>
      <w:marLeft w:val="0"/>
      <w:marRight w:val="0"/>
      <w:marTop w:val="0"/>
      <w:marBottom w:val="0"/>
      <w:divBdr>
        <w:top w:val="none" w:sz="0" w:space="0" w:color="auto"/>
        <w:left w:val="none" w:sz="0" w:space="0" w:color="auto"/>
        <w:bottom w:val="none" w:sz="0" w:space="0" w:color="auto"/>
        <w:right w:val="none" w:sz="0" w:space="0" w:color="auto"/>
      </w:divBdr>
    </w:div>
    <w:div w:id="589899126">
      <w:bodyDiv w:val="1"/>
      <w:marLeft w:val="0"/>
      <w:marRight w:val="0"/>
      <w:marTop w:val="0"/>
      <w:marBottom w:val="0"/>
      <w:divBdr>
        <w:top w:val="none" w:sz="0" w:space="0" w:color="auto"/>
        <w:left w:val="none" w:sz="0" w:space="0" w:color="auto"/>
        <w:bottom w:val="none" w:sz="0" w:space="0" w:color="auto"/>
        <w:right w:val="none" w:sz="0" w:space="0" w:color="auto"/>
      </w:divBdr>
    </w:div>
    <w:div w:id="590162073">
      <w:bodyDiv w:val="1"/>
      <w:marLeft w:val="0"/>
      <w:marRight w:val="0"/>
      <w:marTop w:val="0"/>
      <w:marBottom w:val="0"/>
      <w:divBdr>
        <w:top w:val="none" w:sz="0" w:space="0" w:color="auto"/>
        <w:left w:val="none" w:sz="0" w:space="0" w:color="auto"/>
        <w:bottom w:val="none" w:sz="0" w:space="0" w:color="auto"/>
        <w:right w:val="none" w:sz="0" w:space="0" w:color="auto"/>
      </w:divBdr>
    </w:div>
    <w:div w:id="590285070">
      <w:bodyDiv w:val="1"/>
      <w:marLeft w:val="0"/>
      <w:marRight w:val="0"/>
      <w:marTop w:val="0"/>
      <w:marBottom w:val="0"/>
      <w:divBdr>
        <w:top w:val="none" w:sz="0" w:space="0" w:color="auto"/>
        <w:left w:val="none" w:sz="0" w:space="0" w:color="auto"/>
        <w:bottom w:val="none" w:sz="0" w:space="0" w:color="auto"/>
        <w:right w:val="none" w:sz="0" w:space="0" w:color="auto"/>
      </w:divBdr>
    </w:div>
    <w:div w:id="590966281">
      <w:bodyDiv w:val="1"/>
      <w:marLeft w:val="0"/>
      <w:marRight w:val="0"/>
      <w:marTop w:val="0"/>
      <w:marBottom w:val="0"/>
      <w:divBdr>
        <w:top w:val="none" w:sz="0" w:space="0" w:color="auto"/>
        <w:left w:val="none" w:sz="0" w:space="0" w:color="auto"/>
        <w:bottom w:val="none" w:sz="0" w:space="0" w:color="auto"/>
        <w:right w:val="none" w:sz="0" w:space="0" w:color="auto"/>
      </w:divBdr>
    </w:div>
    <w:div w:id="591164835">
      <w:bodyDiv w:val="1"/>
      <w:marLeft w:val="0"/>
      <w:marRight w:val="0"/>
      <w:marTop w:val="0"/>
      <w:marBottom w:val="0"/>
      <w:divBdr>
        <w:top w:val="none" w:sz="0" w:space="0" w:color="auto"/>
        <w:left w:val="none" w:sz="0" w:space="0" w:color="auto"/>
        <w:bottom w:val="none" w:sz="0" w:space="0" w:color="auto"/>
        <w:right w:val="none" w:sz="0" w:space="0" w:color="auto"/>
      </w:divBdr>
    </w:div>
    <w:div w:id="591553125">
      <w:bodyDiv w:val="1"/>
      <w:marLeft w:val="0"/>
      <w:marRight w:val="0"/>
      <w:marTop w:val="0"/>
      <w:marBottom w:val="0"/>
      <w:divBdr>
        <w:top w:val="none" w:sz="0" w:space="0" w:color="auto"/>
        <w:left w:val="none" w:sz="0" w:space="0" w:color="auto"/>
        <w:bottom w:val="none" w:sz="0" w:space="0" w:color="auto"/>
        <w:right w:val="none" w:sz="0" w:space="0" w:color="auto"/>
      </w:divBdr>
    </w:div>
    <w:div w:id="591624227">
      <w:bodyDiv w:val="1"/>
      <w:marLeft w:val="0"/>
      <w:marRight w:val="0"/>
      <w:marTop w:val="0"/>
      <w:marBottom w:val="0"/>
      <w:divBdr>
        <w:top w:val="none" w:sz="0" w:space="0" w:color="auto"/>
        <w:left w:val="none" w:sz="0" w:space="0" w:color="auto"/>
        <w:bottom w:val="none" w:sz="0" w:space="0" w:color="auto"/>
        <w:right w:val="none" w:sz="0" w:space="0" w:color="auto"/>
      </w:divBdr>
    </w:div>
    <w:div w:id="591625523">
      <w:bodyDiv w:val="1"/>
      <w:marLeft w:val="0"/>
      <w:marRight w:val="0"/>
      <w:marTop w:val="0"/>
      <w:marBottom w:val="0"/>
      <w:divBdr>
        <w:top w:val="none" w:sz="0" w:space="0" w:color="auto"/>
        <w:left w:val="none" w:sz="0" w:space="0" w:color="auto"/>
        <w:bottom w:val="none" w:sz="0" w:space="0" w:color="auto"/>
        <w:right w:val="none" w:sz="0" w:space="0" w:color="auto"/>
      </w:divBdr>
    </w:div>
    <w:div w:id="591670985">
      <w:bodyDiv w:val="1"/>
      <w:marLeft w:val="0"/>
      <w:marRight w:val="0"/>
      <w:marTop w:val="0"/>
      <w:marBottom w:val="0"/>
      <w:divBdr>
        <w:top w:val="none" w:sz="0" w:space="0" w:color="auto"/>
        <w:left w:val="none" w:sz="0" w:space="0" w:color="auto"/>
        <w:bottom w:val="none" w:sz="0" w:space="0" w:color="auto"/>
        <w:right w:val="none" w:sz="0" w:space="0" w:color="auto"/>
      </w:divBdr>
    </w:div>
    <w:div w:id="591743243">
      <w:bodyDiv w:val="1"/>
      <w:marLeft w:val="0"/>
      <w:marRight w:val="0"/>
      <w:marTop w:val="0"/>
      <w:marBottom w:val="0"/>
      <w:divBdr>
        <w:top w:val="none" w:sz="0" w:space="0" w:color="auto"/>
        <w:left w:val="none" w:sz="0" w:space="0" w:color="auto"/>
        <w:bottom w:val="none" w:sz="0" w:space="0" w:color="auto"/>
        <w:right w:val="none" w:sz="0" w:space="0" w:color="auto"/>
      </w:divBdr>
    </w:div>
    <w:div w:id="591815828">
      <w:bodyDiv w:val="1"/>
      <w:marLeft w:val="0"/>
      <w:marRight w:val="0"/>
      <w:marTop w:val="0"/>
      <w:marBottom w:val="0"/>
      <w:divBdr>
        <w:top w:val="none" w:sz="0" w:space="0" w:color="auto"/>
        <w:left w:val="none" w:sz="0" w:space="0" w:color="auto"/>
        <w:bottom w:val="none" w:sz="0" w:space="0" w:color="auto"/>
        <w:right w:val="none" w:sz="0" w:space="0" w:color="auto"/>
      </w:divBdr>
    </w:div>
    <w:div w:id="591819392">
      <w:bodyDiv w:val="1"/>
      <w:marLeft w:val="0"/>
      <w:marRight w:val="0"/>
      <w:marTop w:val="0"/>
      <w:marBottom w:val="0"/>
      <w:divBdr>
        <w:top w:val="none" w:sz="0" w:space="0" w:color="auto"/>
        <w:left w:val="none" w:sz="0" w:space="0" w:color="auto"/>
        <w:bottom w:val="none" w:sz="0" w:space="0" w:color="auto"/>
        <w:right w:val="none" w:sz="0" w:space="0" w:color="auto"/>
      </w:divBdr>
    </w:div>
    <w:div w:id="591932579">
      <w:bodyDiv w:val="1"/>
      <w:marLeft w:val="0"/>
      <w:marRight w:val="0"/>
      <w:marTop w:val="0"/>
      <w:marBottom w:val="0"/>
      <w:divBdr>
        <w:top w:val="none" w:sz="0" w:space="0" w:color="auto"/>
        <w:left w:val="none" w:sz="0" w:space="0" w:color="auto"/>
        <w:bottom w:val="none" w:sz="0" w:space="0" w:color="auto"/>
        <w:right w:val="none" w:sz="0" w:space="0" w:color="auto"/>
      </w:divBdr>
    </w:div>
    <w:div w:id="592132299">
      <w:bodyDiv w:val="1"/>
      <w:marLeft w:val="0"/>
      <w:marRight w:val="0"/>
      <w:marTop w:val="0"/>
      <w:marBottom w:val="0"/>
      <w:divBdr>
        <w:top w:val="none" w:sz="0" w:space="0" w:color="auto"/>
        <w:left w:val="none" w:sz="0" w:space="0" w:color="auto"/>
        <w:bottom w:val="none" w:sz="0" w:space="0" w:color="auto"/>
        <w:right w:val="none" w:sz="0" w:space="0" w:color="auto"/>
      </w:divBdr>
    </w:div>
    <w:div w:id="592474121">
      <w:bodyDiv w:val="1"/>
      <w:marLeft w:val="0"/>
      <w:marRight w:val="0"/>
      <w:marTop w:val="0"/>
      <w:marBottom w:val="0"/>
      <w:divBdr>
        <w:top w:val="none" w:sz="0" w:space="0" w:color="auto"/>
        <w:left w:val="none" w:sz="0" w:space="0" w:color="auto"/>
        <w:bottom w:val="none" w:sz="0" w:space="0" w:color="auto"/>
        <w:right w:val="none" w:sz="0" w:space="0" w:color="auto"/>
      </w:divBdr>
    </w:div>
    <w:div w:id="593559736">
      <w:bodyDiv w:val="1"/>
      <w:marLeft w:val="0"/>
      <w:marRight w:val="0"/>
      <w:marTop w:val="0"/>
      <w:marBottom w:val="0"/>
      <w:divBdr>
        <w:top w:val="none" w:sz="0" w:space="0" w:color="auto"/>
        <w:left w:val="none" w:sz="0" w:space="0" w:color="auto"/>
        <w:bottom w:val="none" w:sz="0" w:space="0" w:color="auto"/>
        <w:right w:val="none" w:sz="0" w:space="0" w:color="auto"/>
      </w:divBdr>
    </w:div>
    <w:div w:id="593703655">
      <w:bodyDiv w:val="1"/>
      <w:marLeft w:val="0"/>
      <w:marRight w:val="0"/>
      <w:marTop w:val="0"/>
      <w:marBottom w:val="0"/>
      <w:divBdr>
        <w:top w:val="none" w:sz="0" w:space="0" w:color="auto"/>
        <w:left w:val="none" w:sz="0" w:space="0" w:color="auto"/>
        <w:bottom w:val="none" w:sz="0" w:space="0" w:color="auto"/>
        <w:right w:val="none" w:sz="0" w:space="0" w:color="auto"/>
      </w:divBdr>
    </w:div>
    <w:div w:id="593782863">
      <w:bodyDiv w:val="1"/>
      <w:marLeft w:val="0"/>
      <w:marRight w:val="0"/>
      <w:marTop w:val="0"/>
      <w:marBottom w:val="0"/>
      <w:divBdr>
        <w:top w:val="none" w:sz="0" w:space="0" w:color="auto"/>
        <w:left w:val="none" w:sz="0" w:space="0" w:color="auto"/>
        <w:bottom w:val="none" w:sz="0" w:space="0" w:color="auto"/>
        <w:right w:val="none" w:sz="0" w:space="0" w:color="auto"/>
      </w:divBdr>
    </w:div>
    <w:div w:id="595867873">
      <w:bodyDiv w:val="1"/>
      <w:marLeft w:val="0"/>
      <w:marRight w:val="0"/>
      <w:marTop w:val="0"/>
      <w:marBottom w:val="0"/>
      <w:divBdr>
        <w:top w:val="none" w:sz="0" w:space="0" w:color="auto"/>
        <w:left w:val="none" w:sz="0" w:space="0" w:color="auto"/>
        <w:bottom w:val="none" w:sz="0" w:space="0" w:color="auto"/>
        <w:right w:val="none" w:sz="0" w:space="0" w:color="auto"/>
      </w:divBdr>
    </w:div>
    <w:div w:id="596210410">
      <w:bodyDiv w:val="1"/>
      <w:marLeft w:val="0"/>
      <w:marRight w:val="0"/>
      <w:marTop w:val="0"/>
      <w:marBottom w:val="0"/>
      <w:divBdr>
        <w:top w:val="none" w:sz="0" w:space="0" w:color="auto"/>
        <w:left w:val="none" w:sz="0" w:space="0" w:color="auto"/>
        <w:bottom w:val="none" w:sz="0" w:space="0" w:color="auto"/>
        <w:right w:val="none" w:sz="0" w:space="0" w:color="auto"/>
      </w:divBdr>
    </w:div>
    <w:div w:id="597561707">
      <w:bodyDiv w:val="1"/>
      <w:marLeft w:val="0"/>
      <w:marRight w:val="0"/>
      <w:marTop w:val="0"/>
      <w:marBottom w:val="0"/>
      <w:divBdr>
        <w:top w:val="none" w:sz="0" w:space="0" w:color="auto"/>
        <w:left w:val="none" w:sz="0" w:space="0" w:color="auto"/>
        <w:bottom w:val="none" w:sz="0" w:space="0" w:color="auto"/>
        <w:right w:val="none" w:sz="0" w:space="0" w:color="auto"/>
      </w:divBdr>
    </w:div>
    <w:div w:id="597636282">
      <w:bodyDiv w:val="1"/>
      <w:marLeft w:val="0"/>
      <w:marRight w:val="0"/>
      <w:marTop w:val="0"/>
      <w:marBottom w:val="0"/>
      <w:divBdr>
        <w:top w:val="none" w:sz="0" w:space="0" w:color="auto"/>
        <w:left w:val="none" w:sz="0" w:space="0" w:color="auto"/>
        <w:bottom w:val="none" w:sz="0" w:space="0" w:color="auto"/>
        <w:right w:val="none" w:sz="0" w:space="0" w:color="auto"/>
      </w:divBdr>
    </w:div>
    <w:div w:id="597980302">
      <w:bodyDiv w:val="1"/>
      <w:marLeft w:val="0"/>
      <w:marRight w:val="0"/>
      <w:marTop w:val="0"/>
      <w:marBottom w:val="0"/>
      <w:divBdr>
        <w:top w:val="none" w:sz="0" w:space="0" w:color="auto"/>
        <w:left w:val="none" w:sz="0" w:space="0" w:color="auto"/>
        <w:bottom w:val="none" w:sz="0" w:space="0" w:color="auto"/>
        <w:right w:val="none" w:sz="0" w:space="0" w:color="auto"/>
      </w:divBdr>
    </w:div>
    <w:div w:id="598221116">
      <w:bodyDiv w:val="1"/>
      <w:marLeft w:val="0"/>
      <w:marRight w:val="0"/>
      <w:marTop w:val="0"/>
      <w:marBottom w:val="0"/>
      <w:divBdr>
        <w:top w:val="none" w:sz="0" w:space="0" w:color="auto"/>
        <w:left w:val="none" w:sz="0" w:space="0" w:color="auto"/>
        <w:bottom w:val="none" w:sz="0" w:space="0" w:color="auto"/>
        <w:right w:val="none" w:sz="0" w:space="0" w:color="auto"/>
      </w:divBdr>
    </w:div>
    <w:div w:id="598293538">
      <w:bodyDiv w:val="1"/>
      <w:marLeft w:val="0"/>
      <w:marRight w:val="0"/>
      <w:marTop w:val="0"/>
      <w:marBottom w:val="0"/>
      <w:divBdr>
        <w:top w:val="none" w:sz="0" w:space="0" w:color="auto"/>
        <w:left w:val="none" w:sz="0" w:space="0" w:color="auto"/>
        <w:bottom w:val="none" w:sz="0" w:space="0" w:color="auto"/>
        <w:right w:val="none" w:sz="0" w:space="0" w:color="auto"/>
      </w:divBdr>
    </w:div>
    <w:div w:id="598300192">
      <w:bodyDiv w:val="1"/>
      <w:marLeft w:val="0"/>
      <w:marRight w:val="0"/>
      <w:marTop w:val="0"/>
      <w:marBottom w:val="0"/>
      <w:divBdr>
        <w:top w:val="none" w:sz="0" w:space="0" w:color="auto"/>
        <w:left w:val="none" w:sz="0" w:space="0" w:color="auto"/>
        <w:bottom w:val="none" w:sz="0" w:space="0" w:color="auto"/>
        <w:right w:val="none" w:sz="0" w:space="0" w:color="auto"/>
      </w:divBdr>
    </w:div>
    <w:div w:id="598441220">
      <w:bodyDiv w:val="1"/>
      <w:marLeft w:val="0"/>
      <w:marRight w:val="0"/>
      <w:marTop w:val="0"/>
      <w:marBottom w:val="0"/>
      <w:divBdr>
        <w:top w:val="none" w:sz="0" w:space="0" w:color="auto"/>
        <w:left w:val="none" w:sz="0" w:space="0" w:color="auto"/>
        <w:bottom w:val="none" w:sz="0" w:space="0" w:color="auto"/>
        <w:right w:val="none" w:sz="0" w:space="0" w:color="auto"/>
      </w:divBdr>
    </w:div>
    <w:div w:id="598563960">
      <w:bodyDiv w:val="1"/>
      <w:marLeft w:val="0"/>
      <w:marRight w:val="0"/>
      <w:marTop w:val="0"/>
      <w:marBottom w:val="0"/>
      <w:divBdr>
        <w:top w:val="none" w:sz="0" w:space="0" w:color="auto"/>
        <w:left w:val="none" w:sz="0" w:space="0" w:color="auto"/>
        <w:bottom w:val="none" w:sz="0" w:space="0" w:color="auto"/>
        <w:right w:val="none" w:sz="0" w:space="0" w:color="auto"/>
      </w:divBdr>
    </w:div>
    <w:div w:id="599217655">
      <w:bodyDiv w:val="1"/>
      <w:marLeft w:val="0"/>
      <w:marRight w:val="0"/>
      <w:marTop w:val="0"/>
      <w:marBottom w:val="0"/>
      <w:divBdr>
        <w:top w:val="none" w:sz="0" w:space="0" w:color="auto"/>
        <w:left w:val="none" w:sz="0" w:space="0" w:color="auto"/>
        <w:bottom w:val="none" w:sz="0" w:space="0" w:color="auto"/>
        <w:right w:val="none" w:sz="0" w:space="0" w:color="auto"/>
      </w:divBdr>
    </w:div>
    <w:div w:id="599526749">
      <w:bodyDiv w:val="1"/>
      <w:marLeft w:val="0"/>
      <w:marRight w:val="0"/>
      <w:marTop w:val="0"/>
      <w:marBottom w:val="0"/>
      <w:divBdr>
        <w:top w:val="none" w:sz="0" w:space="0" w:color="auto"/>
        <w:left w:val="none" w:sz="0" w:space="0" w:color="auto"/>
        <w:bottom w:val="none" w:sz="0" w:space="0" w:color="auto"/>
        <w:right w:val="none" w:sz="0" w:space="0" w:color="auto"/>
      </w:divBdr>
    </w:div>
    <w:div w:id="599601614">
      <w:bodyDiv w:val="1"/>
      <w:marLeft w:val="0"/>
      <w:marRight w:val="0"/>
      <w:marTop w:val="0"/>
      <w:marBottom w:val="0"/>
      <w:divBdr>
        <w:top w:val="none" w:sz="0" w:space="0" w:color="auto"/>
        <w:left w:val="none" w:sz="0" w:space="0" w:color="auto"/>
        <w:bottom w:val="none" w:sz="0" w:space="0" w:color="auto"/>
        <w:right w:val="none" w:sz="0" w:space="0" w:color="auto"/>
      </w:divBdr>
    </w:div>
    <w:div w:id="600264101">
      <w:bodyDiv w:val="1"/>
      <w:marLeft w:val="0"/>
      <w:marRight w:val="0"/>
      <w:marTop w:val="0"/>
      <w:marBottom w:val="0"/>
      <w:divBdr>
        <w:top w:val="none" w:sz="0" w:space="0" w:color="auto"/>
        <w:left w:val="none" w:sz="0" w:space="0" w:color="auto"/>
        <w:bottom w:val="none" w:sz="0" w:space="0" w:color="auto"/>
        <w:right w:val="none" w:sz="0" w:space="0" w:color="auto"/>
      </w:divBdr>
    </w:div>
    <w:div w:id="600340160">
      <w:bodyDiv w:val="1"/>
      <w:marLeft w:val="0"/>
      <w:marRight w:val="0"/>
      <w:marTop w:val="0"/>
      <w:marBottom w:val="0"/>
      <w:divBdr>
        <w:top w:val="none" w:sz="0" w:space="0" w:color="auto"/>
        <w:left w:val="none" w:sz="0" w:space="0" w:color="auto"/>
        <w:bottom w:val="none" w:sz="0" w:space="0" w:color="auto"/>
        <w:right w:val="none" w:sz="0" w:space="0" w:color="auto"/>
      </w:divBdr>
    </w:div>
    <w:div w:id="601258175">
      <w:bodyDiv w:val="1"/>
      <w:marLeft w:val="0"/>
      <w:marRight w:val="0"/>
      <w:marTop w:val="0"/>
      <w:marBottom w:val="0"/>
      <w:divBdr>
        <w:top w:val="none" w:sz="0" w:space="0" w:color="auto"/>
        <w:left w:val="none" w:sz="0" w:space="0" w:color="auto"/>
        <w:bottom w:val="none" w:sz="0" w:space="0" w:color="auto"/>
        <w:right w:val="none" w:sz="0" w:space="0" w:color="auto"/>
      </w:divBdr>
    </w:div>
    <w:div w:id="601764558">
      <w:bodyDiv w:val="1"/>
      <w:marLeft w:val="0"/>
      <w:marRight w:val="0"/>
      <w:marTop w:val="0"/>
      <w:marBottom w:val="0"/>
      <w:divBdr>
        <w:top w:val="none" w:sz="0" w:space="0" w:color="auto"/>
        <w:left w:val="none" w:sz="0" w:space="0" w:color="auto"/>
        <w:bottom w:val="none" w:sz="0" w:space="0" w:color="auto"/>
        <w:right w:val="none" w:sz="0" w:space="0" w:color="auto"/>
      </w:divBdr>
    </w:div>
    <w:div w:id="602154279">
      <w:bodyDiv w:val="1"/>
      <w:marLeft w:val="0"/>
      <w:marRight w:val="0"/>
      <w:marTop w:val="0"/>
      <w:marBottom w:val="0"/>
      <w:divBdr>
        <w:top w:val="none" w:sz="0" w:space="0" w:color="auto"/>
        <w:left w:val="none" w:sz="0" w:space="0" w:color="auto"/>
        <w:bottom w:val="none" w:sz="0" w:space="0" w:color="auto"/>
        <w:right w:val="none" w:sz="0" w:space="0" w:color="auto"/>
      </w:divBdr>
    </w:div>
    <w:div w:id="602616900">
      <w:bodyDiv w:val="1"/>
      <w:marLeft w:val="0"/>
      <w:marRight w:val="0"/>
      <w:marTop w:val="0"/>
      <w:marBottom w:val="0"/>
      <w:divBdr>
        <w:top w:val="none" w:sz="0" w:space="0" w:color="auto"/>
        <w:left w:val="none" w:sz="0" w:space="0" w:color="auto"/>
        <w:bottom w:val="none" w:sz="0" w:space="0" w:color="auto"/>
        <w:right w:val="none" w:sz="0" w:space="0" w:color="auto"/>
      </w:divBdr>
    </w:div>
    <w:div w:id="602806098">
      <w:bodyDiv w:val="1"/>
      <w:marLeft w:val="0"/>
      <w:marRight w:val="0"/>
      <w:marTop w:val="0"/>
      <w:marBottom w:val="0"/>
      <w:divBdr>
        <w:top w:val="none" w:sz="0" w:space="0" w:color="auto"/>
        <w:left w:val="none" w:sz="0" w:space="0" w:color="auto"/>
        <w:bottom w:val="none" w:sz="0" w:space="0" w:color="auto"/>
        <w:right w:val="none" w:sz="0" w:space="0" w:color="auto"/>
      </w:divBdr>
    </w:div>
    <w:div w:id="602953809">
      <w:bodyDiv w:val="1"/>
      <w:marLeft w:val="0"/>
      <w:marRight w:val="0"/>
      <w:marTop w:val="0"/>
      <w:marBottom w:val="0"/>
      <w:divBdr>
        <w:top w:val="none" w:sz="0" w:space="0" w:color="auto"/>
        <w:left w:val="none" w:sz="0" w:space="0" w:color="auto"/>
        <w:bottom w:val="none" w:sz="0" w:space="0" w:color="auto"/>
        <w:right w:val="none" w:sz="0" w:space="0" w:color="auto"/>
      </w:divBdr>
    </w:div>
    <w:div w:id="603539778">
      <w:bodyDiv w:val="1"/>
      <w:marLeft w:val="0"/>
      <w:marRight w:val="0"/>
      <w:marTop w:val="0"/>
      <w:marBottom w:val="0"/>
      <w:divBdr>
        <w:top w:val="none" w:sz="0" w:space="0" w:color="auto"/>
        <w:left w:val="none" w:sz="0" w:space="0" w:color="auto"/>
        <w:bottom w:val="none" w:sz="0" w:space="0" w:color="auto"/>
        <w:right w:val="none" w:sz="0" w:space="0" w:color="auto"/>
      </w:divBdr>
    </w:div>
    <w:div w:id="603616511">
      <w:bodyDiv w:val="1"/>
      <w:marLeft w:val="0"/>
      <w:marRight w:val="0"/>
      <w:marTop w:val="0"/>
      <w:marBottom w:val="0"/>
      <w:divBdr>
        <w:top w:val="none" w:sz="0" w:space="0" w:color="auto"/>
        <w:left w:val="none" w:sz="0" w:space="0" w:color="auto"/>
        <w:bottom w:val="none" w:sz="0" w:space="0" w:color="auto"/>
        <w:right w:val="none" w:sz="0" w:space="0" w:color="auto"/>
      </w:divBdr>
    </w:div>
    <w:div w:id="603852215">
      <w:bodyDiv w:val="1"/>
      <w:marLeft w:val="0"/>
      <w:marRight w:val="0"/>
      <w:marTop w:val="0"/>
      <w:marBottom w:val="0"/>
      <w:divBdr>
        <w:top w:val="none" w:sz="0" w:space="0" w:color="auto"/>
        <w:left w:val="none" w:sz="0" w:space="0" w:color="auto"/>
        <w:bottom w:val="none" w:sz="0" w:space="0" w:color="auto"/>
        <w:right w:val="none" w:sz="0" w:space="0" w:color="auto"/>
      </w:divBdr>
    </w:div>
    <w:div w:id="604113353">
      <w:bodyDiv w:val="1"/>
      <w:marLeft w:val="0"/>
      <w:marRight w:val="0"/>
      <w:marTop w:val="0"/>
      <w:marBottom w:val="0"/>
      <w:divBdr>
        <w:top w:val="none" w:sz="0" w:space="0" w:color="auto"/>
        <w:left w:val="none" w:sz="0" w:space="0" w:color="auto"/>
        <w:bottom w:val="none" w:sz="0" w:space="0" w:color="auto"/>
        <w:right w:val="none" w:sz="0" w:space="0" w:color="auto"/>
      </w:divBdr>
    </w:div>
    <w:div w:id="604508374">
      <w:bodyDiv w:val="1"/>
      <w:marLeft w:val="0"/>
      <w:marRight w:val="0"/>
      <w:marTop w:val="0"/>
      <w:marBottom w:val="0"/>
      <w:divBdr>
        <w:top w:val="none" w:sz="0" w:space="0" w:color="auto"/>
        <w:left w:val="none" w:sz="0" w:space="0" w:color="auto"/>
        <w:bottom w:val="none" w:sz="0" w:space="0" w:color="auto"/>
        <w:right w:val="none" w:sz="0" w:space="0" w:color="auto"/>
      </w:divBdr>
    </w:div>
    <w:div w:id="604508516">
      <w:bodyDiv w:val="1"/>
      <w:marLeft w:val="0"/>
      <w:marRight w:val="0"/>
      <w:marTop w:val="0"/>
      <w:marBottom w:val="0"/>
      <w:divBdr>
        <w:top w:val="none" w:sz="0" w:space="0" w:color="auto"/>
        <w:left w:val="none" w:sz="0" w:space="0" w:color="auto"/>
        <w:bottom w:val="none" w:sz="0" w:space="0" w:color="auto"/>
        <w:right w:val="none" w:sz="0" w:space="0" w:color="auto"/>
      </w:divBdr>
    </w:div>
    <w:div w:id="604583523">
      <w:bodyDiv w:val="1"/>
      <w:marLeft w:val="0"/>
      <w:marRight w:val="0"/>
      <w:marTop w:val="0"/>
      <w:marBottom w:val="0"/>
      <w:divBdr>
        <w:top w:val="none" w:sz="0" w:space="0" w:color="auto"/>
        <w:left w:val="none" w:sz="0" w:space="0" w:color="auto"/>
        <w:bottom w:val="none" w:sz="0" w:space="0" w:color="auto"/>
        <w:right w:val="none" w:sz="0" w:space="0" w:color="auto"/>
      </w:divBdr>
    </w:div>
    <w:div w:id="604658297">
      <w:bodyDiv w:val="1"/>
      <w:marLeft w:val="0"/>
      <w:marRight w:val="0"/>
      <w:marTop w:val="0"/>
      <w:marBottom w:val="0"/>
      <w:divBdr>
        <w:top w:val="none" w:sz="0" w:space="0" w:color="auto"/>
        <w:left w:val="none" w:sz="0" w:space="0" w:color="auto"/>
        <w:bottom w:val="none" w:sz="0" w:space="0" w:color="auto"/>
        <w:right w:val="none" w:sz="0" w:space="0" w:color="auto"/>
      </w:divBdr>
    </w:div>
    <w:div w:id="604730416">
      <w:bodyDiv w:val="1"/>
      <w:marLeft w:val="0"/>
      <w:marRight w:val="0"/>
      <w:marTop w:val="0"/>
      <w:marBottom w:val="0"/>
      <w:divBdr>
        <w:top w:val="none" w:sz="0" w:space="0" w:color="auto"/>
        <w:left w:val="none" w:sz="0" w:space="0" w:color="auto"/>
        <w:bottom w:val="none" w:sz="0" w:space="0" w:color="auto"/>
        <w:right w:val="none" w:sz="0" w:space="0" w:color="auto"/>
      </w:divBdr>
    </w:div>
    <w:div w:id="604771460">
      <w:bodyDiv w:val="1"/>
      <w:marLeft w:val="0"/>
      <w:marRight w:val="0"/>
      <w:marTop w:val="0"/>
      <w:marBottom w:val="0"/>
      <w:divBdr>
        <w:top w:val="none" w:sz="0" w:space="0" w:color="auto"/>
        <w:left w:val="none" w:sz="0" w:space="0" w:color="auto"/>
        <w:bottom w:val="none" w:sz="0" w:space="0" w:color="auto"/>
        <w:right w:val="none" w:sz="0" w:space="0" w:color="auto"/>
      </w:divBdr>
    </w:div>
    <w:div w:id="605579356">
      <w:bodyDiv w:val="1"/>
      <w:marLeft w:val="0"/>
      <w:marRight w:val="0"/>
      <w:marTop w:val="0"/>
      <w:marBottom w:val="0"/>
      <w:divBdr>
        <w:top w:val="none" w:sz="0" w:space="0" w:color="auto"/>
        <w:left w:val="none" w:sz="0" w:space="0" w:color="auto"/>
        <w:bottom w:val="none" w:sz="0" w:space="0" w:color="auto"/>
        <w:right w:val="none" w:sz="0" w:space="0" w:color="auto"/>
      </w:divBdr>
    </w:div>
    <w:div w:id="605767454">
      <w:bodyDiv w:val="1"/>
      <w:marLeft w:val="0"/>
      <w:marRight w:val="0"/>
      <w:marTop w:val="0"/>
      <w:marBottom w:val="0"/>
      <w:divBdr>
        <w:top w:val="none" w:sz="0" w:space="0" w:color="auto"/>
        <w:left w:val="none" w:sz="0" w:space="0" w:color="auto"/>
        <w:bottom w:val="none" w:sz="0" w:space="0" w:color="auto"/>
        <w:right w:val="none" w:sz="0" w:space="0" w:color="auto"/>
      </w:divBdr>
    </w:div>
    <w:div w:id="605767896">
      <w:bodyDiv w:val="1"/>
      <w:marLeft w:val="0"/>
      <w:marRight w:val="0"/>
      <w:marTop w:val="0"/>
      <w:marBottom w:val="0"/>
      <w:divBdr>
        <w:top w:val="none" w:sz="0" w:space="0" w:color="auto"/>
        <w:left w:val="none" w:sz="0" w:space="0" w:color="auto"/>
        <w:bottom w:val="none" w:sz="0" w:space="0" w:color="auto"/>
        <w:right w:val="none" w:sz="0" w:space="0" w:color="auto"/>
      </w:divBdr>
    </w:div>
    <w:div w:id="606079230">
      <w:bodyDiv w:val="1"/>
      <w:marLeft w:val="0"/>
      <w:marRight w:val="0"/>
      <w:marTop w:val="0"/>
      <w:marBottom w:val="0"/>
      <w:divBdr>
        <w:top w:val="none" w:sz="0" w:space="0" w:color="auto"/>
        <w:left w:val="none" w:sz="0" w:space="0" w:color="auto"/>
        <w:bottom w:val="none" w:sz="0" w:space="0" w:color="auto"/>
        <w:right w:val="none" w:sz="0" w:space="0" w:color="auto"/>
      </w:divBdr>
    </w:div>
    <w:div w:id="606933414">
      <w:bodyDiv w:val="1"/>
      <w:marLeft w:val="0"/>
      <w:marRight w:val="0"/>
      <w:marTop w:val="0"/>
      <w:marBottom w:val="0"/>
      <w:divBdr>
        <w:top w:val="none" w:sz="0" w:space="0" w:color="auto"/>
        <w:left w:val="none" w:sz="0" w:space="0" w:color="auto"/>
        <w:bottom w:val="none" w:sz="0" w:space="0" w:color="auto"/>
        <w:right w:val="none" w:sz="0" w:space="0" w:color="auto"/>
      </w:divBdr>
    </w:div>
    <w:div w:id="607544897">
      <w:bodyDiv w:val="1"/>
      <w:marLeft w:val="0"/>
      <w:marRight w:val="0"/>
      <w:marTop w:val="0"/>
      <w:marBottom w:val="0"/>
      <w:divBdr>
        <w:top w:val="none" w:sz="0" w:space="0" w:color="auto"/>
        <w:left w:val="none" w:sz="0" w:space="0" w:color="auto"/>
        <w:bottom w:val="none" w:sz="0" w:space="0" w:color="auto"/>
        <w:right w:val="none" w:sz="0" w:space="0" w:color="auto"/>
      </w:divBdr>
    </w:div>
    <w:div w:id="608316062">
      <w:bodyDiv w:val="1"/>
      <w:marLeft w:val="0"/>
      <w:marRight w:val="0"/>
      <w:marTop w:val="0"/>
      <w:marBottom w:val="0"/>
      <w:divBdr>
        <w:top w:val="none" w:sz="0" w:space="0" w:color="auto"/>
        <w:left w:val="none" w:sz="0" w:space="0" w:color="auto"/>
        <w:bottom w:val="none" w:sz="0" w:space="0" w:color="auto"/>
        <w:right w:val="none" w:sz="0" w:space="0" w:color="auto"/>
      </w:divBdr>
    </w:div>
    <w:div w:id="608510786">
      <w:bodyDiv w:val="1"/>
      <w:marLeft w:val="0"/>
      <w:marRight w:val="0"/>
      <w:marTop w:val="0"/>
      <w:marBottom w:val="0"/>
      <w:divBdr>
        <w:top w:val="none" w:sz="0" w:space="0" w:color="auto"/>
        <w:left w:val="none" w:sz="0" w:space="0" w:color="auto"/>
        <w:bottom w:val="none" w:sz="0" w:space="0" w:color="auto"/>
        <w:right w:val="none" w:sz="0" w:space="0" w:color="auto"/>
      </w:divBdr>
    </w:div>
    <w:div w:id="608968167">
      <w:bodyDiv w:val="1"/>
      <w:marLeft w:val="0"/>
      <w:marRight w:val="0"/>
      <w:marTop w:val="0"/>
      <w:marBottom w:val="0"/>
      <w:divBdr>
        <w:top w:val="none" w:sz="0" w:space="0" w:color="auto"/>
        <w:left w:val="none" w:sz="0" w:space="0" w:color="auto"/>
        <w:bottom w:val="none" w:sz="0" w:space="0" w:color="auto"/>
        <w:right w:val="none" w:sz="0" w:space="0" w:color="auto"/>
      </w:divBdr>
    </w:div>
    <w:div w:id="608968646">
      <w:bodyDiv w:val="1"/>
      <w:marLeft w:val="0"/>
      <w:marRight w:val="0"/>
      <w:marTop w:val="0"/>
      <w:marBottom w:val="0"/>
      <w:divBdr>
        <w:top w:val="none" w:sz="0" w:space="0" w:color="auto"/>
        <w:left w:val="none" w:sz="0" w:space="0" w:color="auto"/>
        <w:bottom w:val="none" w:sz="0" w:space="0" w:color="auto"/>
        <w:right w:val="none" w:sz="0" w:space="0" w:color="auto"/>
      </w:divBdr>
    </w:div>
    <w:div w:id="609121900">
      <w:bodyDiv w:val="1"/>
      <w:marLeft w:val="0"/>
      <w:marRight w:val="0"/>
      <w:marTop w:val="0"/>
      <w:marBottom w:val="0"/>
      <w:divBdr>
        <w:top w:val="none" w:sz="0" w:space="0" w:color="auto"/>
        <w:left w:val="none" w:sz="0" w:space="0" w:color="auto"/>
        <w:bottom w:val="none" w:sz="0" w:space="0" w:color="auto"/>
        <w:right w:val="none" w:sz="0" w:space="0" w:color="auto"/>
      </w:divBdr>
    </w:div>
    <w:div w:id="609357359">
      <w:bodyDiv w:val="1"/>
      <w:marLeft w:val="0"/>
      <w:marRight w:val="0"/>
      <w:marTop w:val="0"/>
      <w:marBottom w:val="0"/>
      <w:divBdr>
        <w:top w:val="none" w:sz="0" w:space="0" w:color="auto"/>
        <w:left w:val="none" w:sz="0" w:space="0" w:color="auto"/>
        <w:bottom w:val="none" w:sz="0" w:space="0" w:color="auto"/>
        <w:right w:val="none" w:sz="0" w:space="0" w:color="auto"/>
      </w:divBdr>
    </w:div>
    <w:div w:id="609898660">
      <w:bodyDiv w:val="1"/>
      <w:marLeft w:val="0"/>
      <w:marRight w:val="0"/>
      <w:marTop w:val="0"/>
      <w:marBottom w:val="0"/>
      <w:divBdr>
        <w:top w:val="none" w:sz="0" w:space="0" w:color="auto"/>
        <w:left w:val="none" w:sz="0" w:space="0" w:color="auto"/>
        <w:bottom w:val="none" w:sz="0" w:space="0" w:color="auto"/>
        <w:right w:val="none" w:sz="0" w:space="0" w:color="auto"/>
      </w:divBdr>
    </w:div>
    <w:div w:id="610631133">
      <w:bodyDiv w:val="1"/>
      <w:marLeft w:val="0"/>
      <w:marRight w:val="0"/>
      <w:marTop w:val="0"/>
      <w:marBottom w:val="0"/>
      <w:divBdr>
        <w:top w:val="none" w:sz="0" w:space="0" w:color="auto"/>
        <w:left w:val="none" w:sz="0" w:space="0" w:color="auto"/>
        <w:bottom w:val="none" w:sz="0" w:space="0" w:color="auto"/>
        <w:right w:val="none" w:sz="0" w:space="0" w:color="auto"/>
      </w:divBdr>
    </w:div>
    <w:div w:id="610746555">
      <w:bodyDiv w:val="1"/>
      <w:marLeft w:val="0"/>
      <w:marRight w:val="0"/>
      <w:marTop w:val="0"/>
      <w:marBottom w:val="0"/>
      <w:divBdr>
        <w:top w:val="none" w:sz="0" w:space="0" w:color="auto"/>
        <w:left w:val="none" w:sz="0" w:space="0" w:color="auto"/>
        <w:bottom w:val="none" w:sz="0" w:space="0" w:color="auto"/>
        <w:right w:val="none" w:sz="0" w:space="0" w:color="auto"/>
      </w:divBdr>
    </w:div>
    <w:div w:id="611326133">
      <w:bodyDiv w:val="1"/>
      <w:marLeft w:val="0"/>
      <w:marRight w:val="0"/>
      <w:marTop w:val="0"/>
      <w:marBottom w:val="0"/>
      <w:divBdr>
        <w:top w:val="none" w:sz="0" w:space="0" w:color="auto"/>
        <w:left w:val="none" w:sz="0" w:space="0" w:color="auto"/>
        <w:bottom w:val="none" w:sz="0" w:space="0" w:color="auto"/>
        <w:right w:val="none" w:sz="0" w:space="0" w:color="auto"/>
      </w:divBdr>
    </w:div>
    <w:div w:id="611671597">
      <w:bodyDiv w:val="1"/>
      <w:marLeft w:val="0"/>
      <w:marRight w:val="0"/>
      <w:marTop w:val="0"/>
      <w:marBottom w:val="0"/>
      <w:divBdr>
        <w:top w:val="none" w:sz="0" w:space="0" w:color="auto"/>
        <w:left w:val="none" w:sz="0" w:space="0" w:color="auto"/>
        <w:bottom w:val="none" w:sz="0" w:space="0" w:color="auto"/>
        <w:right w:val="none" w:sz="0" w:space="0" w:color="auto"/>
      </w:divBdr>
    </w:div>
    <w:div w:id="611935590">
      <w:bodyDiv w:val="1"/>
      <w:marLeft w:val="0"/>
      <w:marRight w:val="0"/>
      <w:marTop w:val="0"/>
      <w:marBottom w:val="0"/>
      <w:divBdr>
        <w:top w:val="none" w:sz="0" w:space="0" w:color="auto"/>
        <w:left w:val="none" w:sz="0" w:space="0" w:color="auto"/>
        <w:bottom w:val="none" w:sz="0" w:space="0" w:color="auto"/>
        <w:right w:val="none" w:sz="0" w:space="0" w:color="auto"/>
      </w:divBdr>
    </w:div>
    <w:div w:id="612126609">
      <w:bodyDiv w:val="1"/>
      <w:marLeft w:val="0"/>
      <w:marRight w:val="0"/>
      <w:marTop w:val="0"/>
      <w:marBottom w:val="0"/>
      <w:divBdr>
        <w:top w:val="none" w:sz="0" w:space="0" w:color="auto"/>
        <w:left w:val="none" w:sz="0" w:space="0" w:color="auto"/>
        <w:bottom w:val="none" w:sz="0" w:space="0" w:color="auto"/>
        <w:right w:val="none" w:sz="0" w:space="0" w:color="auto"/>
      </w:divBdr>
    </w:div>
    <w:div w:id="612127508">
      <w:bodyDiv w:val="1"/>
      <w:marLeft w:val="0"/>
      <w:marRight w:val="0"/>
      <w:marTop w:val="0"/>
      <w:marBottom w:val="0"/>
      <w:divBdr>
        <w:top w:val="none" w:sz="0" w:space="0" w:color="auto"/>
        <w:left w:val="none" w:sz="0" w:space="0" w:color="auto"/>
        <w:bottom w:val="none" w:sz="0" w:space="0" w:color="auto"/>
        <w:right w:val="none" w:sz="0" w:space="0" w:color="auto"/>
      </w:divBdr>
    </w:div>
    <w:div w:id="612248262">
      <w:bodyDiv w:val="1"/>
      <w:marLeft w:val="0"/>
      <w:marRight w:val="0"/>
      <w:marTop w:val="0"/>
      <w:marBottom w:val="0"/>
      <w:divBdr>
        <w:top w:val="none" w:sz="0" w:space="0" w:color="auto"/>
        <w:left w:val="none" w:sz="0" w:space="0" w:color="auto"/>
        <w:bottom w:val="none" w:sz="0" w:space="0" w:color="auto"/>
        <w:right w:val="none" w:sz="0" w:space="0" w:color="auto"/>
      </w:divBdr>
    </w:div>
    <w:div w:id="612369805">
      <w:bodyDiv w:val="1"/>
      <w:marLeft w:val="0"/>
      <w:marRight w:val="0"/>
      <w:marTop w:val="0"/>
      <w:marBottom w:val="0"/>
      <w:divBdr>
        <w:top w:val="none" w:sz="0" w:space="0" w:color="auto"/>
        <w:left w:val="none" w:sz="0" w:space="0" w:color="auto"/>
        <w:bottom w:val="none" w:sz="0" w:space="0" w:color="auto"/>
        <w:right w:val="none" w:sz="0" w:space="0" w:color="auto"/>
      </w:divBdr>
    </w:div>
    <w:div w:id="613098658">
      <w:bodyDiv w:val="1"/>
      <w:marLeft w:val="0"/>
      <w:marRight w:val="0"/>
      <w:marTop w:val="0"/>
      <w:marBottom w:val="0"/>
      <w:divBdr>
        <w:top w:val="none" w:sz="0" w:space="0" w:color="auto"/>
        <w:left w:val="none" w:sz="0" w:space="0" w:color="auto"/>
        <w:bottom w:val="none" w:sz="0" w:space="0" w:color="auto"/>
        <w:right w:val="none" w:sz="0" w:space="0" w:color="auto"/>
      </w:divBdr>
    </w:div>
    <w:div w:id="613755267">
      <w:bodyDiv w:val="1"/>
      <w:marLeft w:val="0"/>
      <w:marRight w:val="0"/>
      <w:marTop w:val="0"/>
      <w:marBottom w:val="0"/>
      <w:divBdr>
        <w:top w:val="none" w:sz="0" w:space="0" w:color="auto"/>
        <w:left w:val="none" w:sz="0" w:space="0" w:color="auto"/>
        <w:bottom w:val="none" w:sz="0" w:space="0" w:color="auto"/>
        <w:right w:val="none" w:sz="0" w:space="0" w:color="auto"/>
      </w:divBdr>
    </w:div>
    <w:div w:id="614020248">
      <w:bodyDiv w:val="1"/>
      <w:marLeft w:val="0"/>
      <w:marRight w:val="0"/>
      <w:marTop w:val="0"/>
      <w:marBottom w:val="0"/>
      <w:divBdr>
        <w:top w:val="none" w:sz="0" w:space="0" w:color="auto"/>
        <w:left w:val="none" w:sz="0" w:space="0" w:color="auto"/>
        <w:bottom w:val="none" w:sz="0" w:space="0" w:color="auto"/>
        <w:right w:val="none" w:sz="0" w:space="0" w:color="auto"/>
      </w:divBdr>
    </w:div>
    <w:div w:id="614336254">
      <w:bodyDiv w:val="1"/>
      <w:marLeft w:val="0"/>
      <w:marRight w:val="0"/>
      <w:marTop w:val="0"/>
      <w:marBottom w:val="0"/>
      <w:divBdr>
        <w:top w:val="none" w:sz="0" w:space="0" w:color="auto"/>
        <w:left w:val="none" w:sz="0" w:space="0" w:color="auto"/>
        <w:bottom w:val="none" w:sz="0" w:space="0" w:color="auto"/>
        <w:right w:val="none" w:sz="0" w:space="0" w:color="auto"/>
      </w:divBdr>
    </w:div>
    <w:div w:id="614795428">
      <w:bodyDiv w:val="1"/>
      <w:marLeft w:val="0"/>
      <w:marRight w:val="0"/>
      <w:marTop w:val="0"/>
      <w:marBottom w:val="0"/>
      <w:divBdr>
        <w:top w:val="none" w:sz="0" w:space="0" w:color="auto"/>
        <w:left w:val="none" w:sz="0" w:space="0" w:color="auto"/>
        <w:bottom w:val="none" w:sz="0" w:space="0" w:color="auto"/>
        <w:right w:val="none" w:sz="0" w:space="0" w:color="auto"/>
      </w:divBdr>
    </w:div>
    <w:div w:id="615527414">
      <w:bodyDiv w:val="1"/>
      <w:marLeft w:val="0"/>
      <w:marRight w:val="0"/>
      <w:marTop w:val="0"/>
      <w:marBottom w:val="0"/>
      <w:divBdr>
        <w:top w:val="none" w:sz="0" w:space="0" w:color="auto"/>
        <w:left w:val="none" w:sz="0" w:space="0" w:color="auto"/>
        <w:bottom w:val="none" w:sz="0" w:space="0" w:color="auto"/>
        <w:right w:val="none" w:sz="0" w:space="0" w:color="auto"/>
      </w:divBdr>
    </w:div>
    <w:div w:id="615600887">
      <w:bodyDiv w:val="1"/>
      <w:marLeft w:val="0"/>
      <w:marRight w:val="0"/>
      <w:marTop w:val="0"/>
      <w:marBottom w:val="0"/>
      <w:divBdr>
        <w:top w:val="none" w:sz="0" w:space="0" w:color="auto"/>
        <w:left w:val="none" w:sz="0" w:space="0" w:color="auto"/>
        <w:bottom w:val="none" w:sz="0" w:space="0" w:color="auto"/>
        <w:right w:val="none" w:sz="0" w:space="0" w:color="auto"/>
      </w:divBdr>
    </w:div>
    <w:div w:id="615795386">
      <w:bodyDiv w:val="1"/>
      <w:marLeft w:val="0"/>
      <w:marRight w:val="0"/>
      <w:marTop w:val="0"/>
      <w:marBottom w:val="0"/>
      <w:divBdr>
        <w:top w:val="none" w:sz="0" w:space="0" w:color="auto"/>
        <w:left w:val="none" w:sz="0" w:space="0" w:color="auto"/>
        <w:bottom w:val="none" w:sz="0" w:space="0" w:color="auto"/>
        <w:right w:val="none" w:sz="0" w:space="0" w:color="auto"/>
      </w:divBdr>
    </w:div>
    <w:div w:id="615866958">
      <w:bodyDiv w:val="1"/>
      <w:marLeft w:val="0"/>
      <w:marRight w:val="0"/>
      <w:marTop w:val="0"/>
      <w:marBottom w:val="0"/>
      <w:divBdr>
        <w:top w:val="none" w:sz="0" w:space="0" w:color="auto"/>
        <w:left w:val="none" w:sz="0" w:space="0" w:color="auto"/>
        <w:bottom w:val="none" w:sz="0" w:space="0" w:color="auto"/>
        <w:right w:val="none" w:sz="0" w:space="0" w:color="auto"/>
      </w:divBdr>
    </w:div>
    <w:div w:id="615914400">
      <w:bodyDiv w:val="1"/>
      <w:marLeft w:val="0"/>
      <w:marRight w:val="0"/>
      <w:marTop w:val="0"/>
      <w:marBottom w:val="0"/>
      <w:divBdr>
        <w:top w:val="none" w:sz="0" w:space="0" w:color="auto"/>
        <w:left w:val="none" w:sz="0" w:space="0" w:color="auto"/>
        <w:bottom w:val="none" w:sz="0" w:space="0" w:color="auto"/>
        <w:right w:val="none" w:sz="0" w:space="0" w:color="auto"/>
      </w:divBdr>
    </w:div>
    <w:div w:id="616258340">
      <w:bodyDiv w:val="1"/>
      <w:marLeft w:val="0"/>
      <w:marRight w:val="0"/>
      <w:marTop w:val="0"/>
      <w:marBottom w:val="0"/>
      <w:divBdr>
        <w:top w:val="none" w:sz="0" w:space="0" w:color="auto"/>
        <w:left w:val="none" w:sz="0" w:space="0" w:color="auto"/>
        <w:bottom w:val="none" w:sz="0" w:space="0" w:color="auto"/>
        <w:right w:val="none" w:sz="0" w:space="0" w:color="auto"/>
      </w:divBdr>
    </w:div>
    <w:div w:id="616301907">
      <w:bodyDiv w:val="1"/>
      <w:marLeft w:val="0"/>
      <w:marRight w:val="0"/>
      <w:marTop w:val="0"/>
      <w:marBottom w:val="0"/>
      <w:divBdr>
        <w:top w:val="none" w:sz="0" w:space="0" w:color="auto"/>
        <w:left w:val="none" w:sz="0" w:space="0" w:color="auto"/>
        <w:bottom w:val="none" w:sz="0" w:space="0" w:color="auto"/>
        <w:right w:val="none" w:sz="0" w:space="0" w:color="auto"/>
      </w:divBdr>
    </w:div>
    <w:div w:id="616644648">
      <w:bodyDiv w:val="1"/>
      <w:marLeft w:val="0"/>
      <w:marRight w:val="0"/>
      <w:marTop w:val="0"/>
      <w:marBottom w:val="0"/>
      <w:divBdr>
        <w:top w:val="none" w:sz="0" w:space="0" w:color="auto"/>
        <w:left w:val="none" w:sz="0" w:space="0" w:color="auto"/>
        <w:bottom w:val="none" w:sz="0" w:space="0" w:color="auto"/>
        <w:right w:val="none" w:sz="0" w:space="0" w:color="auto"/>
      </w:divBdr>
    </w:div>
    <w:div w:id="616956309">
      <w:bodyDiv w:val="1"/>
      <w:marLeft w:val="0"/>
      <w:marRight w:val="0"/>
      <w:marTop w:val="0"/>
      <w:marBottom w:val="0"/>
      <w:divBdr>
        <w:top w:val="none" w:sz="0" w:space="0" w:color="auto"/>
        <w:left w:val="none" w:sz="0" w:space="0" w:color="auto"/>
        <w:bottom w:val="none" w:sz="0" w:space="0" w:color="auto"/>
        <w:right w:val="none" w:sz="0" w:space="0" w:color="auto"/>
      </w:divBdr>
    </w:div>
    <w:div w:id="617682417">
      <w:bodyDiv w:val="1"/>
      <w:marLeft w:val="0"/>
      <w:marRight w:val="0"/>
      <w:marTop w:val="0"/>
      <w:marBottom w:val="0"/>
      <w:divBdr>
        <w:top w:val="none" w:sz="0" w:space="0" w:color="auto"/>
        <w:left w:val="none" w:sz="0" w:space="0" w:color="auto"/>
        <w:bottom w:val="none" w:sz="0" w:space="0" w:color="auto"/>
        <w:right w:val="none" w:sz="0" w:space="0" w:color="auto"/>
      </w:divBdr>
    </w:div>
    <w:div w:id="617831120">
      <w:bodyDiv w:val="1"/>
      <w:marLeft w:val="0"/>
      <w:marRight w:val="0"/>
      <w:marTop w:val="0"/>
      <w:marBottom w:val="0"/>
      <w:divBdr>
        <w:top w:val="none" w:sz="0" w:space="0" w:color="auto"/>
        <w:left w:val="none" w:sz="0" w:space="0" w:color="auto"/>
        <w:bottom w:val="none" w:sz="0" w:space="0" w:color="auto"/>
        <w:right w:val="none" w:sz="0" w:space="0" w:color="auto"/>
      </w:divBdr>
    </w:div>
    <w:div w:id="617840002">
      <w:bodyDiv w:val="1"/>
      <w:marLeft w:val="0"/>
      <w:marRight w:val="0"/>
      <w:marTop w:val="0"/>
      <w:marBottom w:val="0"/>
      <w:divBdr>
        <w:top w:val="none" w:sz="0" w:space="0" w:color="auto"/>
        <w:left w:val="none" w:sz="0" w:space="0" w:color="auto"/>
        <w:bottom w:val="none" w:sz="0" w:space="0" w:color="auto"/>
        <w:right w:val="none" w:sz="0" w:space="0" w:color="auto"/>
      </w:divBdr>
    </w:div>
    <w:div w:id="618609590">
      <w:bodyDiv w:val="1"/>
      <w:marLeft w:val="0"/>
      <w:marRight w:val="0"/>
      <w:marTop w:val="0"/>
      <w:marBottom w:val="0"/>
      <w:divBdr>
        <w:top w:val="none" w:sz="0" w:space="0" w:color="auto"/>
        <w:left w:val="none" w:sz="0" w:space="0" w:color="auto"/>
        <w:bottom w:val="none" w:sz="0" w:space="0" w:color="auto"/>
        <w:right w:val="none" w:sz="0" w:space="0" w:color="auto"/>
      </w:divBdr>
    </w:div>
    <w:div w:id="618688139">
      <w:bodyDiv w:val="1"/>
      <w:marLeft w:val="0"/>
      <w:marRight w:val="0"/>
      <w:marTop w:val="0"/>
      <w:marBottom w:val="0"/>
      <w:divBdr>
        <w:top w:val="none" w:sz="0" w:space="0" w:color="auto"/>
        <w:left w:val="none" w:sz="0" w:space="0" w:color="auto"/>
        <w:bottom w:val="none" w:sz="0" w:space="0" w:color="auto"/>
        <w:right w:val="none" w:sz="0" w:space="0" w:color="auto"/>
      </w:divBdr>
    </w:div>
    <w:div w:id="618802616">
      <w:bodyDiv w:val="1"/>
      <w:marLeft w:val="0"/>
      <w:marRight w:val="0"/>
      <w:marTop w:val="0"/>
      <w:marBottom w:val="0"/>
      <w:divBdr>
        <w:top w:val="none" w:sz="0" w:space="0" w:color="auto"/>
        <w:left w:val="none" w:sz="0" w:space="0" w:color="auto"/>
        <w:bottom w:val="none" w:sz="0" w:space="0" w:color="auto"/>
        <w:right w:val="none" w:sz="0" w:space="0" w:color="auto"/>
      </w:divBdr>
    </w:div>
    <w:div w:id="619338207">
      <w:bodyDiv w:val="1"/>
      <w:marLeft w:val="0"/>
      <w:marRight w:val="0"/>
      <w:marTop w:val="0"/>
      <w:marBottom w:val="0"/>
      <w:divBdr>
        <w:top w:val="none" w:sz="0" w:space="0" w:color="auto"/>
        <w:left w:val="none" w:sz="0" w:space="0" w:color="auto"/>
        <w:bottom w:val="none" w:sz="0" w:space="0" w:color="auto"/>
        <w:right w:val="none" w:sz="0" w:space="0" w:color="auto"/>
      </w:divBdr>
    </w:div>
    <w:div w:id="619382550">
      <w:bodyDiv w:val="1"/>
      <w:marLeft w:val="0"/>
      <w:marRight w:val="0"/>
      <w:marTop w:val="0"/>
      <w:marBottom w:val="0"/>
      <w:divBdr>
        <w:top w:val="none" w:sz="0" w:space="0" w:color="auto"/>
        <w:left w:val="none" w:sz="0" w:space="0" w:color="auto"/>
        <w:bottom w:val="none" w:sz="0" w:space="0" w:color="auto"/>
        <w:right w:val="none" w:sz="0" w:space="0" w:color="auto"/>
      </w:divBdr>
    </w:div>
    <w:div w:id="621960589">
      <w:bodyDiv w:val="1"/>
      <w:marLeft w:val="0"/>
      <w:marRight w:val="0"/>
      <w:marTop w:val="0"/>
      <w:marBottom w:val="0"/>
      <w:divBdr>
        <w:top w:val="none" w:sz="0" w:space="0" w:color="auto"/>
        <w:left w:val="none" w:sz="0" w:space="0" w:color="auto"/>
        <w:bottom w:val="none" w:sz="0" w:space="0" w:color="auto"/>
        <w:right w:val="none" w:sz="0" w:space="0" w:color="auto"/>
      </w:divBdr>
    </w:div>
    <w:div w:id="622076676">
      <w:bodyDiv w:val="1"/>
      <w:marLeft w:val="0"/>
      <w:marRight w:val="0"/>
      <w:marTop w:val="0"/>
      <w:marBottom w:val="0"/>
      <w:divBdr>
        <w:top w:val="none" w:sz="0" w:space="0" w:color="auto"/>
        <w:left w:val="none" w:sz="0" w:space="0" w:color="auto"/>
        <w:bottom w:val="none" w:sz="0" w:space="0" w:color="auto"/>
        <w:right w:val="none" w:sz="0" w:space="0" w:color="auto"/>
      </w:divBdr>
    </w:div>
    <w:div w:id="622811370">
      <w:bodyDiv w:val="1"/>
      <w:marLeft w:val="0"/>
      <w:marRight w:val="0"/>
      <w:marTop w:val="0"/>
      <w:marBottom w:val="0"/>
      <w:divBdr>
        <w:top w:val="none" w:sz="0" w:space="0" w:color="auto"/>
        <w:left w:val="none" w:sz="0" w:space="0" w:color="auto"/>
        <w:bottom w:val="none" w:sz="0" w:space="0" w:color="auto"/>
        <w:right w:val="none" w:sz="0" w:space="0" w:color="auto"/>
      </w:divBdr>
    </w:div>
    <w:div w:id="623728873">
      <w:bodyDiv w:val="1"/>
      <w:marLeft w:val="0"/>
      <w:marRight w:val="0"/>
      <w:marTop w:val="0"/>
      <w:marBottom w:val="0"/>
      <w:divBdr>
        <w:top w:val="none" w:sz="0" w:space="0" w:color="auto"/>
        <w:left w:val="none" w:sz="0" w:space="0" w:color="auto"/>
        <w:bottom w:val="none" w:sz="0" w:space="0" w:color="auto"/>
        <w:right w:val="none" w:sz="0" w:space="0" w:color="auto"/>
      </w:divBdr>
    </w:div>
    <w:div w:id="624118881">
      <w:bodyDiv w:val="1"/>
      <w:marLeft w:val="0"/>
      <w:marRight w:val="0"/>
      <w:marTop w:val="0"/>
      <w:marBottom w:val="0"/>
      <w:divBdr>
        <w:top w:val="none" w:sz="0" w:space="0" w:color="auto"/>
        <w:left w:val="none" w:sz="0" w:space="0" w:color="auto"/>
        <w:bottom w:val="none" w:sz="0" w:space="0" w:color="auto"/>
        <w:right w:val="none" w:sz="0" w:space="0" w:color="auto"/>
      </w:divBdr>
    </w:div>
    <w:div w:id="624192063">
      <w:bodyDiv w:val="1"/>
      <w:marLeft w:val="0"/>
      <w:marRight w:val="0"/>
      <w:marTop w:val="0"/>
      <w:marBottom w:val="0"/>
      <w:divBdr>
        <w:top w:val="none" w:sz="0" w:space="0" w:color="auto"/>
        <w:left w:val="none" w:sz="0" w:space="0" w:color="auto"/>
        <w:bottom w:val="none" w:sz="0" w:space="0" w:color="auto"/>
        <w:right w:val="none" w:sz="0" w:space="0" w:color="auto"/>
      </w:divBdr>
    </w:div>
    <w:div w:id="625040023">
      <w:bodyDiv w:val="1"/>
      <w:marLeft w:val="0"/>
      <w:marRight w:val="0"/>
      <w:marTop w:val="0"/>
      <w:marBottom w:val="0"/>
      <w:divBdr>
        <w:top w:val="none" w:sz="0" w:space="0" w:color="auto"/>
        <w:left w:val="none" w:sz="0" w:space="0" w:color="auto"/>
        <w:bottom w:val="none" w:sz="0" w:space="0" w:color="auto"/>
        <w:right w:val="none" w:sz="0" w:space="0" w:color="auto"/>
      </w:divBdr>
    </w:div>
    <w:div w:id="625309312">
      <w:bodyDiv w:val="1"/>
      <w:marLeft w:val="0"/>
      <w:marRight w:val="0"/>
      <w:marTop w:val="0"/>
      <w:marBottom w:val="0"/>
      <w:divBdr>
        <w:top w:val="none" w:sz="0" w:space="0" w:color="auto"/>
        <w:left w:val="none" w:sz="0" w:space="0" w:color="auto"/>
        <w:bottom w:val="none" w:sz="0" w:space="0" w:color="auto"/>
        <w:right w:val="none" w:sz="0" w:space="0" w:color="auto"/>
      </w:divBdr>
    </w:div>
    <w:div w:id="625353144">
      <w:bodyDiv w:val="1"/>
      <w:marLeft w:val="0"/>
      <w:marRight w:val="0"/>
      <w:marTop w:val="0"/>
      <w:marBottom w:val="0"/>
      <w:divBdr>
        <w:top w:val="none" w:sz="0" w:space="0" w:color="auto"/>
        <w:left w:val="none" w:sz="0" w:space="0" w:color="auto"/>
        <w:bottom w:val="none" w:sz="0" w:space="0" w:color="auto"/>
        <w:right w:val="none" w:sz="0" w:space="0" w:color="auto"/>
      </w:divBdr>
    </w:div>
    <w:div w:id="626163630">
      <w:bodyDiv w:val="1"/>
      <w:marLeft w:val="0"/>
      <w:marRight w:val="0"/>
      <w:marTop w:val="0"/>
      <w:marBottom w:val="0"/>
      <w:divBdr>
        <w:top w:val="none" w:sz="0" w:space="0" w:color="auto"/>
        <w:left w:val="none" w:sz="0" w:space="0" w:color="auto"/>
        <w:bottom w:val="none" w:sz="0" w:space="0" w:color="auto"/>
        <w:right w:val="none" w:sz="0" w:space="0" w:color="auto"/>
      </w:divBdr>
    </w:div>
    <w:div w:id="627127242">
      <w:bodyDiv w:val="1"/>
      <w:marLeft w:val="0"/>
      <w:marRight w:val="0"/>
      <w:marTop w:val="0"/>
      <w:marBottom w:val="0"/>
      <w:divBdr>
        <w:top w:val="none" w:sz="0" w:space="0" w:color="auto"/>
        <w:left w:val="none" w:sz="0" w:space="0" w:color="auto"/>
        <w:bottom w:val="none" w:sz="0" w:space="0" w:color="auto"/>
        <w:right w:val="none" w:sz="0" w:space="0" w:color="auto"/>
      </w:divBdr>
    </w:div>
    <w:div w:id="627130625">
      <w:bodyDiv w:val="1"/>
      <w:marLeft w:val="0"/>
      <w:marRight w:val="0"/>
      <w:marTop w:val="0"/>
      <w:marBottom w:val="0"/>
      <w:divBdr>
        <w:top w:val="none" w:sz="0" w:space="0" w:color="auto"/>
        <w:left w:val="none" w:sz="0" w:space="0" w:color="auto"/>
        <w:bottom w:val="none" w:sz="0" w:space="0" w:color="auto"/>
        <w:right w:val="none" w:sz="0" w:space="0" w:color="auto"/>
      </w:divBdr>
    </w:div>
    <w:div w:id="627392767">
      <w:bodyDiv w:val="1"/>
      <w:marLeft w:val="0"/>
      <w:marRight w:val="0"/>
      <w:marTop w:val="0"/>
      <w:marBottom w:val="0"/>
      <w:divBdr>
        <w:top w:val="none" w:sz="0" w:space="0" w:color="auto"/>
        <w:left w:val="none" w:sz="0" w:space="0" w:color="auto"/>
        <w:bottom w:val="none" w:sz="0" w:space="0" w:color="auto"/>
        <w:right w:val="none" w:sz="0" w:space="0" w:color="auto"/>
      </w:divBdr>
    </w:div>
    <w:div w:id="627394496">
      <w:bodyDiv w:val="1"/>
      <w:marLeft w:val="0"/>
      <w:marRight w:val="0"/>
      <w:marTop w:val="0"/>
      <w:marBottom w:val="0"/>
      <w:divBdr>
        <w:top w:val="none" w:sz="0" w:space="0" w:color="auto"/>
        <w:left w:val="none" w:sz="0" w:space="0" w:color="auto"/>
        <w:bottom w:val="none" w:sz="0" w:space="0" w:color="auto"/>
        <w:right w:val="none" w:sz="0" w:space="0" w:color="auto"/>
      </w:divBdr>
    </w:div>
    <w:div w:id="628442232">
      <w:bodyDiv w:val="1"/>
      <w:marLeft w:val="0"/>
      <w:marRight w:val="0"/>
      <w:marTop w:val="0"/>
      <w:marBottom w:val="0"/>
      <w:divBdr>
        <w:top w:val="none" w:sz="0" w:space="0" w:color="auto"/>
        <w:left w:val="none" w:sz="0" w:space="0" w:color="auto"/>
        <w:bottom w:val="none" w:sz="0" w:space="0" w:color="auto"/>
        <w:right w:val="none" w:sz="0" w:space="0" w:color="auto"/>
      </w:divBdr>
    </w:div>
    <w:div w:id="629168941">
      <w:bodyDiv w:val="1"/>
      <w:marLeft w:val="0"/>
      <w:marRight w:val="0"/>
      <w:marTop w:val="0"/>
      <w:marBottom w:val="0"/>
      <w:divBdr>
        <w:top w:val="none" w:sz="0" w:space="0" w:color="auto"/>
        <w:left w:val="none" w:sz="0" w:space="0" w:color="auto"/>
        <w:bottom w:val="none" w:sz="0" w:space="0" w:color="auto"/>
        <w:right w:val="none" w:sz="0" w:space="0" w:color="auto"/>
      </w:divBdr>
    </w:div>
    <w:div w:id="629480233">
      <w:bodyDiv w:val="1"/>
      <w:marLeft w:val="0"/>
      <w:marRight w:val="0"/>
      <w:marTop w:val="0"/>
      <w:marBottom w:val="0"/>
      <w:divBdr>
        <w:top w:val="none" w:sz="0" w:space="0" w:color="auto"/>
        <w:left w:val="none" w:sz="0" w:space="0" w:color="auto"/>
        <w:bottom w:val="none" w:sz="0" w:space="0" w:color="auto"/>
        <w:right w:val="none" w:sz="0" w:space="0" w:color="auto"/>
      </w:divBdr>
    </w:div>
    <w:div w:id="629827095">
      <w:bodyDiv w:val="1"/>
      <w:marLeft w:val="0"/>
      <w:marRight w:val="0"/>
      <w:marTop w:val="0"/>
      <w:marBottom w:val="0"/>
      <w:divBdr>
        <w:top w:val="none" w:sz="0" w:space="0" w:color="auto"/>
        <w:left w:val="none" w:sz="0" w:space="0" w:color="auto"/>
        <w:bottom w:val="none" w:sz="0" w:space="0" w:color="auto"/>
        <w:right w:val="none" w:sz="0" w:space="0" w:color="auto"/>
      </w:divBdr>
    </w:div>
    <w:div w:id="630138119">
      <w:bodyDiv w:val="1"/>
      <w:marLeft w:val="0"/>
      <w:marRight w:val="0"/>
      <w:marTop w:val="0"/>
      <w:marBottom w:val="0"/>
      <w:divBdr>
        <w:top w:val="none" w:sz="0" w:space="0" w:color="auto"/>
        <w:left w:val="none" w:sz="0" w:space="0" w:color="auto"/>
        <w:bottom w:val="none" w:sz="0" w:space="0" w:color="auto"/>
        <w:right w:val="none" w:sz="0" w:space="0" w:color="auto"/>
      </w:divBdr>
    </w:div>
    <w:div w:id="630861495">
      <w:bodyDiv w:val="1"/>
      <w:marLeft w:val="0"/>
      <w:marRight w:val="0"/>
      <w:marTop w:val="0"/>
      <w:marBottom w:val="0"/>
      <w:divBdr>
        <w:top w:val="none" w:sz="0" w:space="0" w:color="auto"/>
        <w:left w:val="none" w:sz="0" w:space="0" w:color="auto"/>
        <w:bottom w:val="none" w:sz="0" w:space="0" w:color="auto"/>
        <w:right w:val="none" w:sz="0" w:space="0" w:color="auto"/>
      </w:divBdr>
    </w:div>
    <w:div w:id="630945756">
      <w:bodyDiv w:val="1"/>
      <w:marLeft w:val="0"/>
      <w:marRight w:val="0"/>
      <w:marTop w:val="0"/>
      <w:marBottom w:val="0"/>
      <w:divBdr>
        <w:top w:val="none" w:sz="0" w:space="0" w:color="auto"/>
        <w:left w:val="none" w:sz="0" w:space="0" w:color="auto"/>
        <w:bottom w:val="none" w:sz="0" w:space="0" w:color="auto"/>
        <w:right w:val="none" w:sz="0" w:space="0" w:color="auto"/>
      </w:divBdr>
    </w:div>
    <w:div w:id="631521706">
      <w:bodyDiv w:val="1"/>
      <w:marLeft w:val="0"/>
      <w:marRight w:val="0"/>
      <w:marTop w:val="0"/>
      <w:marBottom w:val="0"/>
      <w:divBdr>
        <w:top w:val="none" w:sz="0" w:space="0" w:color="auto"/>
        <w:left w:val="none" w:sz="0" w:space="0" w:color="auto"/>
        <w:bottom w:val="none" w:sz="0" w:space="0" w:color="auto"/>
        <w:right w:val="none" w:sz="0" w:space="0" w:color="auto"/>
      </w:divBdr>
    </w:div>
    <w:div w:id="631712957">
      <w:bodyDiv w:val="1"/>
      <w:marLeft w:val="0"/>
      <w:marRight w:val="0"/>
      <w:marTop w:val="0"/>
      <w:marBottom w:val="0"/>
      <w:divBdr>
        <w:top w:val="none" w:sz="0" w:space="0" w:color="auto"/>
        <w:left w:val="none" w:sz="0" w:space="0" w:color="auto"/>
        <w:bottom w:val="none" w:sz="0" w:space="0" w:color="auto"/>
        <w:right w:val="none" w:sz="0" w:space="0" w:color="auto"/>
      </w:divBdr>
    </w:div>
    <w:div w:id="631904229">
      <w:bodyDiv w:val="1"/>
      <w:marLeft w:val="0"/>
      <w:marRight w:val="0"/>
      <w:marTop w:val="0"/>
      <w:marBottom w:val="0"/>
      <w:divBdr>
        <w:top w:val="none" w:sz="0" w:space="0" w:color="auto"/>
        <w:left w:val="none" w:sz="0" w:space="0" w:color="auto"/>
        <w:bottom w:val="none" w:sz="0" w:space="0" w:color="auto"/>
        <w:right w:val="none" w:sz="0" w:space="0" w:color="auto"/>
      </w:divBdr>
    </w:div>
    <w:div w:id="632103535">
      <w:bodyDiv w:val="1"/>
      <w:marLeft w:val="0"/>
      <w:marRight w:val="0"/>
      <w:marTop w:val="0"/>
      <w:marBottom w:val="0"/>
      <w:divBdr>
        <w:top w:val="none" w:sz="0" w:space="0" w:color="auto"/>
        <w:left w:val="none" w:sz="0" w:space="0" w:color="auto"/>
        <w:bottom w:val="none" w:sz="0" w:space="0" w:color="auto"/>
        <w:right w:val="none" w:sz="0" w:space="0" w:color="auto"/>
      </w:divBdr>
    </w:div>
    <w:div w:id="632756399">
      <w:bodyDiv w:val="1"/>
      <w:marLeft w:val="0"/>
      <w:marRight w:val="0"/>
      <w:marTop w:val="0"/>
      <w:marBottom w:val="0"/>
      <w:divBdr>
        <w:top w:val="none" w:sz="0" w:space="0" w:color="auto"/>
        <w:left w:val="none" w:sz="0" w:space="0" w:color="auto"/>
        <w:bottom w:val="none" w:sz="0" w:space="0" w:color="auto"/>
        <w:right w:val="none" w:sz="0" w:space="0" w:color="auto"/>
      </w:divBdr>
    </w:div>
    <w:div w:id="633029097">
      <w:bodyDiv w:val="1"/>
      <w:marLeft w:val="0"/>
      <w:marRight w:val="0"/>
      <w:marTop w:val="0"/>
      <w:marBottom w:val="0"/>
      <w:divBdr>
        <w:top w:val="none" w:sz="0" w:space="0" w:color="auto"/>
        <w:left w:val="none" w:sz="0" w:space="0" w:color="auto"/>
        <w:bottom w:val="none" w:sz="0" w:space="0" w:color="auto"/>
        <w:right w:val="none" w:sz="0" w:space="0" w:color="auto"/>
      </w:divBdr>
    </w:div>
    <w:div w:id="633827032">
      <w:bodyDiv w:val="1"/>
      <w:marLeft w:val="0"/>
      <w:marRight w:val="0"/>
      <w:marTop w:val="0"/>
      <w:marBottom w:val="0"/>
      <w:divBdr>
        <w:top w:val="none" w:sz="0" w:space="0" w:color="auto"/>
        <w:left w:val="none" w:sz="0" w:space="0" w:color="auto"/>
        <w:bottom w:val="none" w:sz="0" w:space="0" w:color="auto"/>
        <w:right w:val="none" w:sz="0" w:space="0" w:color="auto"/>
      </w:divBdr>
    </w:div>
    <w:div w:id="634408772">
      <w:bodyDiv w:val="1"/>
      <w:marLeft w:val="0"/>
      <w:marRight w:val="0"/>
      <w:marTop w:val="0"/>
      <w:marBottom w:val="0"/>
      <w:divBdr>
        <w:top w:val="none" w:sz="0" w:space="0" w:color="auto"/>
        <w:left w:val="none" w:sz="0" w:space="0" w:color="auto"/>
        <w:bottom w:val="none" w:sz="0" w:space="0" w:color="auto"/>
        <w:right w:val="none" w:sz="0" w:space="0" w:color="auto"/>
      </w:divBdr>
    </w:div>
    <w:div w:id="634599849">
      <w:bodyDiv w:val="1"/>
      <w:marLeft w:val="0"/>
      <w:marRight w:val="0"/>
      <w:marTop w:val="0"/>
      <w:marBottom w:val="0"/>
      <w:divBdr>
        <w:top w:val="none" w:sz="0" w:space="0" w:color="auto"/>
        <w:left w:val="none" w:sz="0" w:space="0" w:color="auto"/>
        <w:bottom w:val="none" w:sz="0" w:space="0" w:color="auto"/>
        <w:right w:val="none" w:sz="0" w:space="0" w:color="auto"/>
      </w:divBdr>
    </w:div>
    <w:div w:id="634990370">
      <w:bodyDiv w:val="1"/>
      <w:marLeft w:val="0"/>
      <w:marRight w:val="0"/>
      <w:marTop w:val="0"/>
      <w:marBottom w:val="0"/>
      <w:divBdr>
        <w:top w:val="none" w:sz="0" w:space="0" w:color="auto"/>
        <w:left w:val="none" w:sz="0" w:space="0" w:color="auto"/>
        <w:bottom w:val="none" w:sz="0" w:space="0" w:color="auto"/>
        <w:right w:val="none" w:sz="0" w:space="0" w:color="auto"/>
      </w:divBdr>
    </w:div>
    <w:div w:id="635060917">
      <w:bodyDiv w:val="1"/>
      <w:marLeft w:val="0"/>
      <w:marRight w:val="0"/>
      <w:marTop w:val="0"/>
      <w:marBottom w:val="0"/>
      <w:divBdr>
        <w:top w:val="none" w:sz="0" w:space="0" w:color="auto"/>
        <w:left w:val="none" w:sz="0" w:space="0" w:color="auto"/>
        <w:bottom w:val="none" w:sz="0" w:space="0" w:color="auto"/>
        <w:right w:val="none" w:sz="0" w:space="0" w:color="auto"/>
      </w:divBdr>
    </w:div>
    <w:div w:id="635336708">
      <w:bodyDiv w:val="1"/>
      <w:marLeft w:val="0"/>
      <w:marRight w:val="0"/>
      <w:marTop w:val="0"/>
      <w:marBottom w:val="0"/>
      <w:divBdr>
        <w:top w:val="none" w:sz="0" w:space="0" w:color="auto"/>
        <w:left w:val="none" w:sz="0" w:space="0" w:color="auto"/>
        <w:bottom w:val="none" w:sz="0" w:space="0" w:color="auto"/>
        <w:right w:val="none" w:sz="0" w:space="0" w:color="auto"/>
      </w:divBdr>
    </w:div>
    <w:div w:id="635448111">
      <w:bodyDiv w:val="1"/>
      <w:marLeft w:val="0"/>
      <w:marRight w:val="0"/>
      <w:marTop w:val="0"/>
      <w:marBottom w:val="0"/>
      <w:divBdr>
        <w:top w:val="none" w:sz="0" w:space="0" w:color="auto"/>
        <w:left w:val="none" w:sz="0" w:space="0" w:color="auto"/>
        <w:bottom w:val="none" w:sz="0" w:space="0" w:color="auto"/>
        <w:right w:val="none" w:sz="0" w:space="0" w:color="auto"/>
      </w:divBdr>
    </w:div>
    <w:div w:id="635457029">
      <w:bodyDiv w:val="1"/>
      <w:marLeft w:val="0"/>
      <w:marRight w:val="0"/>
      <w:marTop w:val="0"/>
      <w:marBottom w:val="0"/>
      <w:divBdr>
        <w:top w:val="none" w:sz="0" w:space="0" w:color="auto"/>
        <w:left w:val="none" w:sz="0" w:space="0" w:color="auto"/>
        <w:bottom w:val="none" w:sz="0" w:space="0" w:color="auto"/>
        <w:right w:val="none" w:sz="0" w:space="0" w:color="auto"/>
      </w:divBdr>
    </w:div>
    <w:div w:id="637339355">
      <w:bodyDiv w:val="1"/>
      <w:marLeft w:val="0"/>
      <w:marRight w:val="0"/>
      <w:marTop w:val="0"/>
      <w:marBottom w:val="0"/>
      <w:divBdr>
        <w:top w:val="none" w:sz="0" w:space="0" w:color="auto"/>
        <w:left w:val="none" w:sz="0" w:space="0" w:color="auto"/>
        <w:bottom w:val="none" w:sz="0" w:space="0" w:color="auto"/>
        <w:right w:val="none" w:sz="0" w:space="0" w:color="auto"/>
      </w:divBdr>
    </w:div>
    <w:div w:id="637762839">
      <w:bodyDiv w:val="1"/>
      <w:marLeft w:val="0"/>
      <w:marRight w:val="0"/>
      <w:marTop w:val="0"/>
      <w:marBottom w:val="0"/>
      <w:divBdr>
        <w:top w:val="none" w:sz="0" w:space="0" w:color="auto"/>
        <w:left w:val="none" w:sz="0" w:space="0" w:color="auto"/>
        <w:bottom w:val="none" w:sz="0" w:space="0" w:color="auto"/>
        <w:right w:val="none" w:sz="0" w:space="0" w:color="auto"/>
      </w:divBdr>
    </w:div>
    <w:div w:id="637809680">
      <w:bodyDiv w:val="1"/>
      <w:marLeft w:val="0"/>
      <w:marRight w:val="0"/>
      <w:marTop w:val="0"/>
      <w:marBottom w:val="0"/>
      <w:divBdr>
        <w:top w:val="none" w:sz="0" w:space="0" w:color="auto"/>
        <w:left w:val="none" w:sz="0" w:space="0" w:color="auto"/>
        <w:bottom w:val="none" w:sz="0" w:space="0" w:color="auto"/>
        <w:right w:val="none" w:sz="0" w:space="0" w:color="auto"/>
      </w:divBdr>
    </w:div>
    <w:div w:id="638196167">
      <w:bodyDiv w:val="1"/>
      <w:marLeft w:val="0"/>
      <w:marRight w:val="0"/>
      <w:marTop w:val="0"/>
      <w:marBottom w:val="0"/>
      <w:divBdr>
        <w:top w:val="none" w:sz="0" w:space="0" w:color="auto"/>
        <w:left w:val="none" w:sz="0" w:space="0" w:color="auto"/>
        <w:bottom w:val="none" w:sz="0" w:space="0" w:color="auto"/>
        <w:right w:val="none" w:sz="0" w:space="0" w:color="auto"/>
      </w:divBdr>
    </w:div>
    <w:div w:id="638346127">
      <w:bodyDiv w:val="1"/>
      <w:marLeft w:val="0"/>
      <w:marRight w:val="0"/>
      <w:marTop w:val="0"/>
      <w:marBottom w:val="0"/>
      <w:divBdr>
        <w:top w:val="none" w:sz="0" w:space="0" w:color="auto"/>
        <w:left w:val="none" w:sz="0" w:space="0" w:color="auto"/>
        <w:bottom w:val="none" w:sz="0" w:space="0" w:color="auto"/>
        <w:right w:val="none" w:sz="0" w:space="0" w:color="auto"/>
      </w:divBdr>
    </w:div>
    <w:div w:id="638417677">
      <w:bodyDiv w:val="1"/>
      <w:marLeft w:val="0"/>
      <w:marRight w:val="0"/>
      <w:marTop w:val="0"/>
      <w:marBottom w:val="0"/>
      <w:divBdr>
        <w:top w:val="none" w:sz="0" w:space="0" w:color="auto"/>
        <w:left w:val="none" w:sz="0" w:space="0" w:color="auto"/>
        <w:bottom w:val="none" w:sz="0" w:space="0" w:color="auto"/>
        <w:right w:val="none" w:sz="0" w:space="0" w:color="auto"/>
      </w:divBdr>
    </w:div>
    <w:div w:id="638463104">
      <w:bodyDiv w:val="1"/>
      <w:marLeft w:val="0"/>
      <w:marRight w:val="0"/>
      <w:marTop w:val="0"/>
      <w:marBottom w:val="0"/>
      <w:divBdr>
        <w:top w:val="none" w:sz="0" w:space="0" w:color="auto"/>
        <w:left w:val="none" w:sz="0" w:space="0" w:color="auto"/>
        <w:bottom w:val="none" w:sz="0" w:space="0" w:color="auto"/>
        <w:right w:val="none" w:sz="0" w:space="0" w:color="auto"/>
      </w:divBdr>
    </w:div>
    <w:div w:id="638731584">
      <w:bodyDiv w:val="1"/>
      <w:marLeft w:val="0"/>
      <w:marRight w:val="0"/>
      <w:marTop w:val="0"/>
      <w:marBottom w:val="0"/>
      <w:divBdr>
        <w:top w:val="none" w:sz="0" w:space="0" w:color="auto"/>
        <w:left w:val="none" w:sz="0" w:space="0" w:color="auto"/>
        <w:bottom w:val="none" w:sz="0" w:space="0" w:color="auto"/>
        <w:right w:val="none" w:sz="0" w:space="0" w:color="auto"/>
      </w:divBdr>
    </w:div>
    <w:div w:id="639651369">
      <w:bodyDiv w:val="1"/>
      <w:marLeft w:val="0"/>
      <w:marRight w:val="0"/>
      <w:marTop w:val="0"/>
      <w:marBottom w:val="0"/>
      <w:divBdr>
        <w:top w:val="none" w:sz="0" w:space="0" w:color="auto"/>
        <w:left w:val="none" w:sz="0" w:space="0" w:color="auto"/>
        <w:bottom w:val="none" w:sz="0" w:space="0" w:color="auto"/>
        <w:right w:val="none" w:sz="0" w:space="0" w:color="auto"/>
      </w:divBdr>
    </w:div>
    <w:div w:id="639766627">
      <w:bodyDiv w:val="1"/>
      <w:marLeft w:val="0"/>
      <w:marRight w:val="0"/>
      <w:marTop w:val="0"/>
      <w:marBottom w:val="0"/>
      <w:divBdr>
        <w:top w:val="none" w:sz="0" w:space="0" w:color="auto"/>
        <w:left w:val="none" w:sz="0" w:space="0" w:color="auto"/>
        <w:bottom w:val="none" w:sz="0" w:space="0" w:color="auto"/>
        <w:right w:val="none" w:sz="0" w:space="0" w:color="auto"/>
      </w:divBdr>
    </w:div>
    <w:div w:id="640039654">
      <w:bodyDiv w:val="1"/>
      <w:marLeft w:val="0"/>
      <w:marRight w:val="0"/>
      <w:marTop w:val="0"/>
      <w:marBottom w:val="0"/>
      <w:divBdr>
        <w:top w:val="none" w:sz="0" w:space="0" w:color="auto"/>
        <w:left w:val="none" w:sz="0" w:space="0" w:color="auto"/>
        <w:bottom w:val="none" w:sz="0" w:space="0" w:color="auto"/>
        <w:right w:val="none" w:sz="0" w:space="0" w:color="auto"/>
      </w:divBdr>
    </w:div>
    <w:div w:id="640305043">
      <w:bodyDiv w:val="1"/>
      <w:marLeft w:val="0"/>
      <w:marRight w:val="0"/>
      <w:marTop w:val="0"/>
      <w:marBottom w:val="0"/>
      <w:divBdr>
        <w:top w:val="none" w:sz="0" w:space="0" w:color="auto"/>
        <w:left w:val="none" w:sz="0" w:space="0" w:color="auto"/>
        <w:bottom w:val="none" w:sz="0" w:space="0" w:color="auto"/>
        <w:right w:val="none" w:sz="0" w:space="0" w:color="auto"/>
      </w:divBdr>
    </w:div>
    <w:div w:id="640576346">
      <w:bodyDiv w:val="1"/>
      <w:marLeft w:val="0"/>
      <w:marRight w:val="0"/>
      <w:marTop w:val="0"/>
      <w:marBottom w:val="0"/>
      <w:divBdr>
        <w:top w:val="none" w:sz="0" w:space="0" w:color="auto"/>
        <w:left w:val="none" w:sz="0" w:space="0" w:color="auto"/>
        <w:bottom w:val="none" w:sz="0" w:space="0" w:color="auto"/>
        <w:right w:val="none" w:sz="0" w:space="0" w:color="auto"/>
      </w:divBdr>
    </w:div>
    <w:div w:id="640578898">
      <w:bodyDiv w:val="1"/>
      <w:marLeft w:val="0"/>
      <w:marRight w:val="0"/>
      <w:marTop w:val="0"/>
      <w:marBottom w:val="0"/>
      <w:divBdr>
        <w:top w:val="none" w:sz="0" w:space="0" w:color="auto"/>
        <w:left w:val="none" w:sz="0" w:space="0" w:color="auto"/>
        <w:bottom w:val="none" w:sz="0" w:space="0" w:color="auto"/>
        <w:right w:val="none" w:sz="0" w:space="0" w:color="auto"/>
      </w:divBdr>
    </w:div>
    <w:div w:id="640816593">
      <w:bodyDiv w:val="1"/>
      <w:marLeft w:val="0"/>
      <w:marRight w:val="0"/>
      <w:marTop w:val="0"/>
      <w:marBottom w:val="0"/>
      <w:divBdr>
        <w:top w:val="none" w:sz="0" w:space="0" w:color="auto"/>
        <w:left w:val="none" w:sz="0" w:space="0" w:color="auto"/>
        <w:bottom w:val="none" w:sz="0" w:space="0" w:color="auto"/>
        <w:right w:val="none" w:sz="0" w:space="0" w:color="auto"/>
      </w:divBdr>
    </w:div>
    <w:div w:id="641084888">
      <w:bodyDiv w:val="1"/>
      <w:marLeft w:val="0"/>
      <w:marRight w:val="0"/>
      <w:marTop w:val="0"/>
      <w:marBottom w:val="0"/>
      <w:divBdr>
        <w:top w:val="none" w:sz="0" w:space="0" w:color="auto"/>
        <w:left w:val="none" w:sz="0" w:space="0" w:color="auto"/>
        <w:bottom w:val="none" w:sz="0" w:space="0" w:color="auto"/>
        <w:right w:val="none" w:sz="0" w:space="0" w:color="auto"/>
      </w:divBdr>
    </w:div>
    <w:div w:id="641347360">
      <w:bodyDiv w:val="1"/>
      <w:marLeft w:val="0"/>
      <w:marRight w:val="0"/>
      <w:marTop w:val="0"/>
      <w:marBottom w:val="0"/>
      <w:divBdr>
        <w:top w:val="none" w:sz="0" w:space="0" w:color="auto"/>
        <w:left w:val="none" w:sz="0" w:space="0" w:color="auto"/>
        <w:bottom w:val="none" w:sz="0" w:space="0" w:color="auto"/>
        <w:right w:val="none" w:sz="0" w:space="0" w:color="auto"/>
      </w:divBdr>
    </w:div>
    <w:div w:id="641348791">
      <w:bodyDiv w:val="1"/>
      <w:marLeft w:val="0"/>
      <w:marRight w:val="0"/>
      <w:marTop w:val="0"/>
      <w:marBottom w:val="0"/>
      <w:divBdr>
        <w:top w:val="none" w:sz="0" w:space="0" w:color="auto"/>
        <w:left w:val="none" w:sz="0" w:space="0" w:color="auto"/>
        <w:bottom w:val="none" w:sz="0" w:space="0" w:color="auto"/>
        <w:right w:val="none" w:sz="0" w:space="0" w:color="auto"/>
      </w:divBdr>
    </w:div>
    <w:div w:id="641735994">
      <w:bodyDiv w:val="1"/>
      <w:marLeft w:val="0"/>
      <w:marRight w:val="0"/>
      <w:marTop w:val="0"/>
      <w:marBottom w:val="0"/>
      <w:divBdr>
        <w:top w:val="none" w:sz="0" w:space="0" w:color="auto"/>
        <w:left w:val="none" w:sz="0" w:space="0" w:color="auto"/>
        <w:bottom w:val="none" w:sz="0" w:space="0" w:color="auto"/>
        <w:right w:val="none" w:sz="0" w:space="0" w:color="auto"/>
      </w:divBdr>
    </w:div>
    <w:div w:id="642079752">
      <w:bodyDiv w:val="1"/>
      <w:marLeft w:val="0"/>
      <w:marRight w:val="0"/>
      <w:marTop w:val="0"/>
      <w:marBottom w:val="0"/>
      <w:divBdr>
        <w:top w:val="none" w:sz="0" w:space="0" w:color="auto"/>
        <w:left w:val="none" w:sz="0" w:space="0" w:color="auto"/>
        <w:bottom w:val="none" w:sz="0" w:space="0" w:color="auto"/>
        <w:right w:val="none" w:sz="0" w:space="0" w:color="auto"/>
      </w:divBdr>
    </w:div>
    <w:div w:id="642202285">
      <w:bodyDiv w:val="1"/>
      <w:marLeft w:val="0"/>
      <w:marRight w:val="0"/>
      <w:marTop w:val="0"/>
      <w:marBottom w:val="0"/>
      <w:divBdr>
        <w:top w:val="none" w:sz="0" w:space="0" w:color="auto"/>
        <w:left w:val="none" w:sz="0" w:space="0" w:color="auto"/>
        <w:bottom w:val="none" w:sz="0" w:space="0" w:color="auto"/>
        <w:right w:val="none" w:sz="0" w:space="0" w:color="auto"/>
      </w:divBdr>
    </w:div>
    <w:div w:id="642275101">
      <w:bodyDiv w:val="1"/>
      <w:marLeft w:val="0"/>
      <w:marRight w:val="0"/>
      <w:marTop w:val="0"/>
      <w:marBottom w:val="0"/>
      <w:divBdr>
        <w:top w:val="none" w:sz="0" w:space="0" w:color="auto"/>
        <w:left w:val="none" w:sz="0" w:space="0" w:color="auto"/>
        <w:bottom w:val="none" w:sz="0" w:space="0" w:color="auto"/>
        <w:right w:val="none" w:sz="0" w:space="0" w:color="auto"/>
      </w:divBdr>
    </w:div>
    <w:div w:id="642663166">
      <w:bodyDiv w:val="1"/>
      <w:marLeft w:val="0"/>
      <w:marRight w:val="0"/>
      <w:marTop w:val="0"/>
      <w:marBottom w:val="0"/>
      <w:divBdr>
        <w:top w:val="none" w:sz="0" w:space="0" w:color="auto"/>
        <w:left w:val="none" w:sz="0" w:space="0" w:color="auto"/>
        <w:bottom w:val="none" w:sz="0" w:space="0" w:color="auto"/>
        <w:right w:val="none" w:sz="0" w:space="0" w:color="auto"/>
      </w:divBdr>
    </w:div>
    <w:div w:id="643197283">
      <w:bodyDiv w:val="1"/>
      <w:marLeft w:val="0"/>
      <w:marRight w:val="0"/>
      <w:marTop w:val="0"/>
      <w:marBottom w:val="0"/>
      <w:divBdr>
        <w:top w:val="none" w:sz="0" w:space="0" w:color="auto"/>
        <w:left w:val="none" w:sz="0" w:space="0" w:color="auto"/>
        <w:bottom w:val="none" w:sz="0" w:space="0" w:color="auto"/>
        <w:right w:val="none" w:sz="0" w:space="0" w:color="auto"/>
      </w:divBdr>
    </w:div>
    <w:div w:id="643313405">
      <w:bodyDiv w:val="1"/>
      <w:marLeft w:val="0"/>
      <w:marRight w:val="0"/>
      <w:marTop w:val="0"/>
      <w:marBottom w:val="0"/>
      <w:divBdr>
        <w:top w:val="none" w:sz="0" w:space="0" w:color="auto"/>
        <w:left w:val="none" w:sz="0" w:space="0" w:color="auto"/>
        <w:bottom w:val="none" w:sz="0" w:space="0" w:color="auto"/>
        <w:right w:val="none" w:sz="0" w:space="0" w:color="auto"/>
      </w:divBdr>
    </w:div>
    <w:div w:id="643581238">
      <w:bodyDiv w:val="1"/>
      <w:marLeft w:val="0"/>
      <w:marRight w:val="0"/>
      <w:marTop w:val="0"/>
      <w:marBottom w:val="0"/>
      <w:divBdr>
        <w:top w:val="none" w:sz="0" w:space="0" w:color="auto"/>
        <w:left w:val="none" w:sz="0" w:space="0" w:color="auto"/>
        <w:bottom w:val="none" w:sz="0" w:space="0" w:color="auto"/>
        <w:right w:val="none" w:sz="0" w:space="0" w:color="auto"/>
      </w:divBdr>
    </w:div>
    <w:div w:id="643701318">
      <w:bodyDiv w:val="1"/>
      <w:marLeft w:val="0"/>
      <w:marRight w:val="0"/>
      <w:marTop w:val="0"/>
      <w:marBottom w:val="0"/>
      <w:divBdr>
        <w:top w:val="none" w:sz="0" w:space="0" w:color="auto"/>
        <w:left w:val="none" w:sz="0" w:space="0" w:color="auto"/>
        <w:bottom w:val="none" w:sz="0" w:space="0" w:color="auto"/>
        <w:right w:val="none" w:sz="0" w:space="0" w:color="auto"/>
      </w:divBdr>
    </w:div>
    <w:div w:id="644546705">
      <w:bodyDiv w:val="1"/>
      <w:marLeft w:val="0"/>
      <w:marRight w:val="0"/>
      <w:marTop w:val="0"/>
      <w:marBottom w:val="0"/>
      <w:divBdr>
        <w:top w:val="none" w:sz="0" w:space="0" w:color="auto"/>
        <w:left w:val="none" w:sz="0" w:space="0" w:color="auto"/>
        <w:bottom w:val="none" w:sz="0" w:space="0" w:color="auto"/>
        <w:right w:val="none" w:sz="0" w:space="0" w:color="auto"/>
      </w:divBdr>
    </w:div>
    <w:div w:id="644971254">
      <w:bodyDiv w:val="1"/>
      <w:marLeft w:val="0"/>
      <w:marRight w:val="0"/>
      <w:marTop w:val="0"/>
      <w:marBottom w:val="0"/>
      <w:divBdr>
        <w:top w:val="none" w:sz="0" w:space="0" w:color="auto"/>
        <w:left w:val="none" w:sz="0" w:space="0" w:color="auto"/>
        <w:bottom w:val="none" w:sz="0" w:space="0" w:color="auto"/>
        <w:right w:val="none" w:sz="0" w:space="0" w:color="auto"/>
      </w:divBdr>
    </w:div>
    <w:div w:id="645087938">
      <w:bodyDiv w:val="1"/>
      <w:marLeft w:val="0"/>
      <w:marRight w:val="0"/>
      <w:marTop w:val="0"/>
      <w:marBottom w:val="0"/>
      <w:divBdr>
        <w:top w:val="none" w:sz="0" w:space="0" w:color="auto"/>
        <w:left w:val="none" w:sz="0" w:space="0" w:color="auto"/>
        <w:bottom w:val="none" w:sz="0" w:space="0" w:color="auto"/>
        <w:right w:val="none" w:sz="0" w:space="0" w:color="auto"/>
      </w:divBdr>
    </w:div>
    <w:div w:id="645163053">
      <w:bodyDiv w:val="1"/>
      <w:marLeft w:val="0"/>
      <w:marRight w:val="0"/>
      <w:marTop w:val="0"/>
      <w:marBottom w:val="0"/>
      <w:divBdr>
        <w:top w:val="none" w:sz="0" w:space="0" w:color="auto"/>
        <w:left w:val="none" w:sz="0" w:space="0" w:color="auto"/>
        <w:bottom w:val="none" w:sz="0" w:space="0" w:color="auto"/>
        <w:right w:val="none" w:sz="0" w:space="0" w:color="auto"/>
      </w:divBdr>
    </w:div>
    <w:div w:id="645234346">
      <w:bodyDiv w:val="1"/>
      <w:marLeft w:val="0"/>
      <w:marRight w:val="0"/>
      <w:marTop w:val="0"/>
      <w:marBottom w:val="0"/>
      <w:divBdr>
        <w:top w:val="none" w:sz="0" w:space="0" w:color="auto"/>
        <w:left w:val="none" w:sz="0" w:space="0" w:color="auto"/>
        <w:bottom w:val="none" w:sz="0" w:space="0" w:color="auto"/>
        <w:right w:val="none" w:sz="0" w:space="0" w:color="auto"/>
      </w:divBdr>
    </w:div>
    <w:div w:id="645359924">
      <w:bodyDiv w:val="1"/>
      <w:marLeft w:val="0"/>
      <w:marRight w:val="0"/>
      <w:marTop w:val="0"/>
      <w:marBottom w:val="0"/>
      <w:divBdr>
        <w:top w:val="none" w:sz="0" w:space="0" w:color="auto"/>
        <w:left w:val="none" w:sz="0" w:space="0" w:color="auto"/>
        <w:bottom w:val="none" w:sz="0" w:space="0" w:color="auto"/>
        <w:right w:val="none" w:sz="0" w:space="0" w:color="auto"/>
      </w:divBdr>
    </w:div>
    <w:div w:id="645858038">
      <w:bodyDiv w:val="1"/>
      <w:marLeft w:val="0"/>
      <w:marRight w:val="0"/>
      <w:marTop w:val="0"/>
      <w:marBottom w:val="0"/>
      <w:divBdr>
        <w:top w:val="none" w:sz="0" w:space="0" w:color="auto"/>
        <w:left w:val="none" w:sz="0" w:space="0" w:color="auto"/>
        <w:bottom w:val="none" w:sz="0" w:space="0" w:color="auto"/>
        <w:right w:val="none" w:sz="0" w:space="0" w:color="auto"/>
      </w:divBdr>
    </w:div>
    <w:div w:id="646281600">
      <w:bodyDiv w:val="1"/>
      <w:marLeft w:val="0"/>
      <w:marRight w:val="0"/>
      <w:marTop w:val="0"/>
      <w:marBottom w:val="0"/>
      <w:divBdr>
        <w:top w:val="none" w:sz="0" w:space="0" w:color="auto"/>
        <w:left w:val="none" w:sz="0" w:space="0" w:color="auto"/>
        <w:bottom w:val="none" w:sz="0" w:space="0" w:color="auto"/>
        <w:right w:val="none" w:sz="0" w:space="0" w:color="auto"/>
      </w:divBdr>
    </w:div>
    <w:div w:id="646670410">
      <w:bodyDiv w:val="1"/>
      <w:marLeft w:val="0"/>
      <w:marRight w:val="0"/>
      <w:marTop w:val="0"/>
      <w:marBottom w:val="0"/>
      <w:divBdr>
        <w:top w:val="none" w:sz="0" w:space="0" w:color="auto"/>
        <w:left w:val="none" w:sz="0" w:space="0" w:color="auto"/>
        <w:bottom w:val="none" w:sz="0" w:space="0" w:color="auto"/>
        <w:right w:val="none" w:sz="0" w:space="0" w:color="auto"/>
      </w:divBdr>
    </w:div>
    <w:div w:id="646859785">
      <w:bodyDiv w:val="1"/>
      <w:marLeft w:val="0"/>
      <w:marRight w:val="0"/>
      <w:marTop w:val="0"/>
      <w:marBottom w:val="0"/>
      <w:divBdr>
        <w:top w:val="none" w:sz="0" w:space="0" w:color="auto"/>
        <w:left w:val="none" w:sz="0" w:space="0" w:color="auto"/>
        <w:bottom w:val="none" w:sz="0" w:space="0" w:color="auto"/>
        <w:right w:val="none" w:sz="0" w:space="0" w:color="auto"/>
      </w:divBdr>
    </w:div>
    <w:div w:id="646863786">
      <w:bodyDiv w:val="1"/>
      <w:marLeft w:val="0"/>
      <w:marRight w:val="0"/>
      <w:marTop w:val="0"/>
      <w:marBottom w:val="0"/>
      <w:divBdr>
        <w:top w:val="none" w:sz="0" w:space="0" w:color="auto"/>
        <w:left w:val="none" w:sz="0" w:space="0" w:color="auto"/>
        <w:bottom w:val="none" w:sz="0" w:space="0" w:color="auto"/>
        <w:right w:val="none" w:sz="0" w:space="0" w:color="auto"/>
      </w:divBdr>
    </w:div>
    <w:div w:id="647058549">
      <w:bodyDiv w:val="1"/>
      <w:marLeft w:val="0"/>
      <w:marRight w:val="0"/>
      <w:marTop w:val="0"/>
      <w:marBottom w:val="0"/>
      <w:divBdr>
        <w:top w:val="none" w:sz="0" w:space="0" w:color="auto"/>
        <w:left w:val="none" w:sz="0" w:space="0" w:color="auto"/>
        <w:bottom w:val="none" w:sz="0" w:space="0" w:color="auto"/>
        <w:right w:val="none" w:sz="0" w:space="0" w:color="auto"/>
      </w:divBdr>
    </w:div>
    <w:div w:id="647242903">
      <w:bodyDiv w:val="1"/>
      <w:marLeft w:val="0"/>
      <w:marRight w:val="0"/>
      <w:marTop w:val="0"/>
      <w:marBottom w:val="0"/>
      <w:divBdr>
        <w:top w:val="none" w:sz="0" w:space="0" w:color="auto"/>
        <w:left w:val="none" w:sz="0" w:space="0" w:color="auto"/>
        <w:bottom w:val="none" w:sz="0" w:space="0" w:color="auto"/>
        <w:right w:val="none" w:sz="0" w:space="0" w:color="auto"/>
      </w:divBdr>
    </w:div>
    <w:div w:id="647711900">
      <w:bodyDiv w:val="1"/>
      <w:marLeft w:val="0"/>
      <w:marRight w:val="0"/>
      <w:marTop w:val="0"/>
      <w:marBottom w:val="0"/>
      <w:divBdr>
        <w:top w:val="none" w:sz="0" w:space="0" w:color="auto"/>
        <w:left w:val="none" w:sz="0" w:space="0" w:color="auto"/>
        <w:bottom w:val="none" w:sz="0" w:space="0" w:color="auto"/>
        <w:right w:val="none" w:sz="0" w:space="0" w:color="auto"/>
      </w:divBdr>
    </w:div>
    <w:div w:id="647903062">
      <w:bodyDiv w:val="1"/>
      <w:marLeft w:val="0"/>
      <w:marRight w:val="0"/>
      <w:marTop w:val="0"/>
      <w:marBottom w:val="0"/>
      <w:divBdr>
        <w:top w:val="none" w:sz="0" w:space="0" w:color="auto"/>
        <w:left w:val="none" w:sz="0" w:space="0" w:color="auto"/>
        <w:bottom w:val="none" w:sz="0" w:space="0" w:color="auto"/>
        <w:right w:val="none" w:sz="0" w:space="0" w:color="auto"/>
      </w:divBdr>
    </w:div>
    <w:div w:id="648291053">
      <w:bodyDiv w:val="1"/>
      <w:marLeft w:val="0"/>
      <w:marRight w:val="0"/>
      <w:marTop w:val="0"/>
      <w:marBottom w:val="0"/>
      <w:divBdr>
        <w:top w:val="none" w:sz="0" w:space="0" w:color="auto"/>
        <w:left w:val="none" w:sz="0" w:space="0" w:color="auto"/>
        <w:bottom w:val="none" w:sz="0" w:space="0" w:color="auto"/>
        <w:right w:val="none" w:sz="0" w:space="0" w:color="auto"/>
      </w:divBdr>
    </w:div>
    <w:div w:id="648557639">
      <w:bodyDiv w:val="1"/>
      <w:marLeft w:val="0"/>
      <w:marRight w:val="0"/>
      <w:marTop w:val="0"/>
      <w:marBottom w:val="0"/>
      <w:divBdr>
        <w:top w:val="none" w:sz="0" w:space="0" w:color="auto"/>
        <w:left w:val="none" w:sz="0" w:space="0" w:color="auto"/>
        <w:bottom w:val="none" w:sz="0" w:space="0" w:color="auto"/>
        <w:right w:val="none" w:sz="0" w:space="0" w:color="auto"/>
      </w:divBdr>
    </w:div>
    <w:div w:id="648946761">
      <w:bodyDiv w:val="1"/>
      <w:marLeft w:val="0"/>
      <w:marRight w:val="0"/>
      <w:marTop w:val="0"/>
      <w:marBottom w:val="0"/>
      <w:divBdr>
        <w:top w:val="none" w:sz="0" w:space="0" w:color="auto"/>
        <w:left w:val="none" w:sz="0" w:space="0" w:color="auto"/>
        <w:bottom w:val="none" w:sz="0" w:space="0" w:color="auto"/>
        <w:right w:val="none" w:sz="0" w:space="0" w:color="auto"/>
      </w:divBdr>
    </w:div>
    <w:div w:id="649020992">
      <w:bodyDiv w:val="1"/>
      <w:marLeft w:val="0"/>
      <w:marRight w:val="0"/>
      <w:marTop w:val="0"/>
      <w:marBottom w:val="0"/>
      <w:divBdr>
        <w:top w:val="none" w:sz="0" w:space="0" w:color="auto"/>
        <w:left w:val="none" w:sz="0" w:space="0" w:color="auto"/>
        <w:bottom w:val="none" w:sz="0" w:space="0" w:color="auto"/>
        <w:right w:val="none" w:sz="0" w:space="0" w:color="auto"/>
      </w:divBdr>
    </w:div>
    <w:div w:id="649139187">
      <w:bodyDiv w:val="1"/>
      <w:marLeft w:val="0"/>
      <w:marRight w:val="0"/>
      <w:marTop w:val="0"/>
      <w:marBottom w:val="0"/>
      <w:divBdr>
        <w:top w:val="none" w:sz="0" w:space="0" w:color="auto"/>
        <w:left w:val="none" w:sz="0" w:space="0" w:color="auto"/>
        <w:bottom w:val="none" w:sz="0" w:space="0" w:color="auto"/>
        <w:right w:val="none" w:sz="0" w:space="0" w:color="auto"/>
      </w:divBdr>
    </w:div>
    <w:div w:id="650015476">
      <w:bodyDiv w:val="1"/>
      <w:marLeft w:val="0"/>
      <w:marRight w:val="0"/>
      <w:marTop w:val="0"/>
      <w:marBottom w:val="0"/>
      <w:divBdr>
        <w:top w:val="none" w:sz="0" w:space="0" w:color="auto"/>
        <w:left w:val="none" w:sz="0" w:space="0" w:color="auto"/>
        <w:bottom w:val="none" w:sz="0" w:space="0" w:color="auto"/>
        <w:right w:val="none" w:sz="0" w:space="0" w:color="auto"/>
      </w:divBdr>
    </w:div>
    <w:div w:id="650863153">
      <w:bodyDiv w:val="1"/>
      <w:marLeft w:val="0"/>
      <w:marRight w:val="0"/>
      <w:marTop w:val="0"/>
      <w:marBottom w:val="0"/>
      <w:divBdr>
        <w:top w:val="none" w:sz="0" w:space="0" w:color="auto"/>
        <w:left w:val="none" w:sz="0" w:space="0" w:color="auto"/>
        <w:bottom w:val="none" w:sz="0" w:space="0" w:color="auto"/>
        <w:right w:val="none" w:sz="0" w:space="0" w:color="auto"/>
      </w:divBdr>
    </w:div>
    <w:div w:id="651761324">
      <w:bodyDiv w:val="1"/>
      <w:marLeft w:val="0"/>
      <w:marRight w:val="0"/>
      <w:marTop w:val="0"/>
      <w:marBottom w:val="0"/>
      <w:divBdr>
        <w:top w:val="none" w:sz="0" w:space="0" w:color="auto"/>
        <w:left w:val="none" w:sz="0" w:space="0" w:color="auto"/>
        <w:bottom w:val="none" w:sz="0" w:space="0" w:color="auto"/>
        <w:right w:val="none" w:sz="0" w:space="0" w:color="auto"/>
      </w:divBdr>
    </w:div>
    <w:div w:id="651761441">
      <w:bodyDiv w:val="1"/>
      <w:marLeft w:val="0"/>
      <w:marRight w:val="0"/>
      <w:marTop w:val="0"/>
      <w:marBottom w:val="0"/>
      <w:divBdr>
        <w:top w:val="none" w:sz="0" w:space="0" w:color="auto"/>
        <w:left w:val="none" w:sz="0" w:space="0" w:color="auto"/>
        <w:bottom w:val="none" w:sz="0" w:space="0" w:color="auto"/>
        <w:right w:val="none" w:sz="0" w:space="0" w:color="auto"/>
      </w:divBdr>
    </w:div>
    <w:div w:id="651836822">
      <w:bodyDiv w:val="1"/>
      <w:marLeft w:val="0"/>
      <w:marRight w:val="0"/>
      <w:marTop w:val="0"/>
      <w:marBottom w:val="0"/>
      <w:divBdr>
        <w:top w:val="none" w:sz="0" w:space="0" w:color="auto"/>
        <w:left w:val="none" w:sz="0" w:space="0" w:color="auto"/>
        <w:bottom w:val="none" w:sz="0" w:space="0" w:color="auto"/>
        <w:right w:val="none" w:sz="0" w:space="0" w:color="auto"/>
      </w:divBdr>
    </w:div>
    <w:div w:id="651910187">
      <w:bodyDiv w:val="1"/>
      <w:marLeft w:val="0"/>
      <w:marRight w:val="0"/>
      <w:marTop w:val="0"/>
      <w:marBottom w:val="0"/>
      <w:divBdr>
        <w:top w:val="none" w:sz="0" w:space="0" w:color="auto"/>
        <w:left w:val="none" w:sz="0" w:space="0" w:color="auto"/>
        <w:bottom w:val="none" w:sz="0" w:space="0" w:color="auto"/>
        <w:right w:val="none" w:sz="0" w:space="0" w:color="auto"/>
      </w:divBdr>
    </w:div>
    <w:div w:id="651983411">
      <w:bodyDiv w:val="1"/>
      <w:marLeft w:val="0"/>
      <w:marRight w:val="0"/>
      <w:marTop w:val="0"/>
      <w:marBottom w:val="0"/>
      <w:divBdr>
        <w:top w:val="none" w:sz="0" w:space="0" w:color="auto"/>
        <w:left w:val="none" w:sz="0" w:space="0" w:color="auto"/>
        <w:bottom w:val="none" w:sz="0" w:space="0" w:color="auto"/>
        <w:right w:val="none" w:sz="0" w:space="0" w:color="auto"/>
      </w:divBdr>
    </w:div>
    <w:div w:id="652298254">
      <w:bodyDiv w:val="1"/>
      <w:marLeft w:val="0"/>
      <w:marRight w:val="0"/>
      <w:marTop w:val="0"/>
      <w:marBottom w:val="0"/>
      <w:divBdr>
        <w:top w:val="none" w:sz="0" w:space="0" w:color="auto"/>
        <w:left w:val="none" w:sz="0" w:space="0" w:color="auto"/>
        <w:bottom w:val="none" w:sz="0" w:space="0" w:color="auto"/>
        <w:right w:val="none" w:sz="0" w:space="0" w:color="auto"/>
      </w:divBdr>
    </w:div>
    <w:div w:id="652370772">
      <w:bodyDiv w:val="1"/>
      <w:marLeft w:val="0"/>
      <w:marRight w:val="0"/>
      <w:marTop w:val="0"/>
      <w:marBottom w:val="0"/>
      <w:divBdr>
        <w:top w:val="none" w:sz="0" w:space="0" w:color="auto"/>
        <w:left w:val="none" w:sz="0" w:space="0" w:color="auto"/>
        <w:bottom w:val="none" w:sz="0" w:space="0" w:color="auto"/>
        <w:right w:val="none" w:sz="0" w:space="0" w:color="auto"/>
      </w:divBdr>
    </w:div>
    <w:div w:id="652484862">
      <w:bodyDiv w:val="1"/>
      <w:marLeft w:val="0"/>
      <w:marRight w:val="0"/>
      <w:marTop w:val="0"/>
      <w:marBottom w:val="0"/>
      <w:divBdr>
        <w:top w:val="none" w:sz="0" w:space="0" w:color="auto"/>
        <w:left w:val="none" w:sz="0" w:space="0" w:color="auto"/>
        <w:bottom w:val="none" w:sz="0" w:space="0" w:color="auto"/>
        <w:right w:val="none" w:sz="0" w:space="0" w:color="auto"/>
      </w:divBdr>
    </w:div>
    <w:div w:id="652561651">
      <w:bodyDiv w:val="1"/>
      <w:marLeft w:val="0"/>
      <w:marRight w:val="0"/>
      <w:marTop w:val="0"/>
      <w:marBottom w:val="0"/>
      <w:divBdr>
        <w:top w:val="none" w:sz="0" w:space="0" w:color="auto"/>
        <w:left w:val="none" w:sz="0" w:space="0" w:color="auto"/>
        <w:bottom w:val="none" w:sz="0" w:space="0" w:color="auto"/>
        <w:right w:val="none" w:sz="0" w:space="0" w:color="auto"/>
      </w:divBdr>
    </w:div>
    <w:div w:id="652832453">
      <w:bodyDiv w:val="1"/>
      <w:marLeft w:val="0"/>
      <w:marRight w:val="0"/>
      <w:marTop w:val="0"/>
      <w:marBottom w:val="0"/>
      <w:divBdr>
        <w:top w:val="none" w:sz="0" w:space="0" w:color="auto"/>
        <w:left w:val="none" w:sz="0" w:space="0" w:color="auto"/>
        <w:bottom w:val="none" w:sz="0" w:space="0" w:color="auto"/>
        <w:right w:val="none" w:sz="0" w:space="0" w:color="auto"/>
      </w:divBdr>
    </w:div>
    <w:div w:id="652877098">
      <w:bodyDiv w:val="1"/>
      <w:marLeft w:val="0"/>
      <w:marRight w:val="0"/>
      <w:marTop w:val="0"/>
      <w:marBottom w:val="0"/>
      <w:divBdr>
        <w:top w:val="none" w:sz="0" w:space="0" w:color="auto"/>
        <w:left w:val="none" w:sz="0" w:space="0" w:color="auto"/>
        <w:bottom w:val="none" w:sz="0" w:space="0" w:color="auto"/>
        <w:right w:val="none" w:sz="0" w:space="0" w:color="auto"/>
      </w:divBdr>
    </w:div>
    <w:div w:id="653030685">
      <w:bodyDiv w:val="1"/>
      <w:marLeft w:val="0"/>
      <w:marRight w:val="0"/>
      <w:marTop w:val="0"/>
      <w:marBottom w:val="0"/>
      <w:divBdr>
        <w:top w:val="none" w:sz="0" w:space="0" w:color="auto"/>
        <w:left w:val="none" w:sz="0" w:space="0" w:color="auto"/>
        <w:bottom w:val="none" w:sz="0" w:space="0" w:color="auto"/>
        <w:right w:val="none" w:sz="0" w:space="0" w:color="auto"/>
      </w:divBdr>
    </w:div>
    <w:div w:id="653264269">
      <w:bodyDiv w:val="1"/>
      <w:marLeft w:val="0"/>
      <w:marRight w:val="0"/>
      <w:marTop w:val="0"/>
      <w:marBottom w:val="0"/>
      <w:divBdr>
        <w:top w:val="none" w:sz="0" w:space="0" w:color="auto"/>
        <w:left w:val="none" w:sz="0" w:space="0" w:color="auto"/>
        <w:bottom w:val="none" w:sz="0" w:space="0" w:color="auto"/>
        <w:right w:val="none" w:sz="0" w:space="0" w:color="auto"/>
      </w:divBdr>
    </w:div>
    <w:div w:id="653333859">
      <w:bodyDiv w:val="1"/>
      <w:marLeft w:val="0"/>
      <w:marRight w:val="0"/>
      <w:marTop w:val="0"/>
      <w:marBottom w:val="0"/>
      <w:divBdr>
        <w:top w:val="none" w:sz="0" w:space="0" w:color="auto"/>
        <w:left w:val="none" w:sz="0" w:space="0" w:color="auto"/>
        <w:bottom w:val="none" w:sz="0" w:space="0" w:color="auto"/>
        <w:right w:val="none" w:sz="0" w:space="0" w:color="auto"/>
      </w:divBdr>
    </w:div>
    <w:div w:id="653729441">
      <w:bodyDiv w:val="1"/>
      <w:marLeft w:val="0"/>
      <w:marRight w:val="0"/>
      <w:marTop w:val="0"/>
      <w:marBottom w:val="0"/>
      <w:divBdr>
        <w:top w:val="none" w:sz="0" w:space="0" w:color="auto"/>
        <w:left w:val="none" w:sz="0" w:space="0" w:color="auto"/>
        <w:bottom w:val="none" w:sz="0" w:space="0" w:color="auto"/>
        <w:right w:val="none" w:sz="0" w:space="0" w:color="auto"/>
      </w:divBdr>
    </w:div>
    <w:div w:id="653800556">
      <w:bodyDiv w:val="1"/>
      <w:marLeft w:val="0"/>
      <w:marRight w:val="0"/>
      <w:marTop w:val="0"/>
      <w:marBottom w:val="0"/>
      <w:divBdr>
        <w:top w:val="none" w:sz="0" w:space="0" w:color="auto"/>
        <w:left w:val="none" w:sz="0" w:space="0" w:color="auto"/>
        <w:bottom w:val="none" w:sz="0" w:space="0" w:color="auto"/>
        <w:right w:val="none" w:sz="0" w:space="0" w:color="auto"/>
      </w:divBdr>
    </w:div>
    <w:div w:id="653871538">
      <w:bodyDiv w:val="1"/>
      <w:marLeft w:val="0"/>
      <w:marRight w:val="0"/>
      <w:marTop w:val="0"/>
      <w:marBottom w:val="0"/>
      <w:divBdr>
        <w:top w:val="none" w:sz="0" w:space="0" w:color="auto"/>
        <w:left w:val="none" w:sz="0" w:space="0" w:color="auto"/>
        <w:bottom w:val="none" w:sz="0" w:space="0" w:color="auto"/>
        <w:right w:val="none" w:sz="0" w:space="0" w:color="auto"/>
      </w:divBdr>
    </w:div>
    <w:div w:id="653994124">
      <w:bodyDiv w:val="1"/>
      <w:marLeft w:val="0"/>
      <w:marRight w:val="0"/>
      <w:marTop w:val="0"/>
      <w:marBottom w:val="0"/>
      <w:divBdr>
        <w:top w:val="none" w:sz="0" w:space="0" w:color="auto"/>
        <w:left w:val="none" w:sz="0" w:space="0" w:color="auto"/>
        <w:bottom w:val="none" w:sz="0" w:space="0" w:color="auto"/>
        <w:right w:val="none" w:sz="0" w:space="0" w:color="auto"/>
      </w:divBdr>
    </w:div>
    <w:div w:id="654071059">
      <w:bodyDiv w:val="1"/>
      <w:marLeft w:val="0"/>
      <w:marRight w:val="0"/>
      <w:marTop w:val="0"/>
      <w:marBottom w:val="0"/>
      <w:divBdr>
        <w:top w:val="none" w:sz="0" w:space="0" w:color="auto"/>
        <w:left w:val="none" w:sz="0" w:space="0" w:color="auto"/>
        <w:bottom w:val="none" w:sz="0" w:space="0" w:color="auto"/>
        <w:right w:val="none" w:sz="0" w:space="0" w:color="auto"/>
      </w:divBdr>
    </w:div>
    <w:div w:id="654145567">
      <w:bodyDiv w:val="1"/>
      <w:marLeft w:val="0"/>
      <w:marRight w:val="0"/>
      <w:marTop w:val="0"/>
      <w:marBottom w:val="0"/>
      <w:divBdr>
        <w:top w:val="none" w:sz="0" w:space="0" w:color="auto"/>
        <w:left w:val="none" w:sz="0" w:space="0" w:color="auto"/>
        <w:bottom w:val="none" w:sz="0" w:space="0" w:color="auto"/>
        <w:right w:val="none" w:sz="0" w:space="0" w:color="auto"/>
      </w:divBdr>
    </w:div>
    <w:div w:id="654184286">
      <w:bodyDiv w:val="1"/>
      <w:marLeft w:val="0"/>
      <w:marRight w:val="0"/>
      <w:marTop w:val="0"/>
      <w:marBottom w:val="0"/>
      <w:divBdr>
        <w:top w:val="none" w:sz="0" w:space="0" w:color="auto"/>
        <w:left w:val="none" w:sz="0" w:space="0" w:color="auto"/>
        <w:bottom w:val="none" w:sz="0" w:space="0" w:color="auto"/>
        <w:right w:val="none" w:sz="0" w:space="0" w:color="auto"/>
      </w:divBdr>
    </w:div>
    <w:div w:id="654799062">
      <w:bodyDiv w:val="1"/>
      <w:marLeft w:val="0"/>
      <w:marRight w:val="0"/>
      <w:marTop w:val="0"/>
      <w:marBottom w:val="0"/>
      <w:divBdr>
        <w:top w:val="none" w:sz="0" w:space="0" w:color="auto"/>
        <w:left w:val="none" w:sz="0" w:space="0" w:color="auto"/>
        <w:bottom w:val="none" w:sz="0" w:space="0" w:color="auto"/>
        <w:right w:val="none" w:sz="0" w:space="0" w:color="auto"/>
      </w:divBdr>
    </w:div>
    <w:div w:id="655113379">
      <w:bodyDiv w:val="1"/>
      <w:marLeft w:val="0"/>
      <w:marRight w:val="0"/>
      <w:marTop w:val="0"/>
      <w:marBottom w:val="0"/>
      <w:divBdr>
        <w:top w:val="none" w:sz="0" w:space="0" w:color="auto"/>
        <w:left w:val="none" w:sz="0" w:space="0" w:color="auto"/>
        <w:bottom w:val="none" w:sz="0" w:space="0" w:color="auto"/>
        <w:right w:val="none" w:sz="0" w:space="0" w:color="auto"/>
      </w:divBdr>
    </w:div>
    <w:div w:id="655185554">
      <w:bodyDiv w:val="1"/>
      <w:marLeft w:val="0"/>
      <w:marRight w:val="0"/>
      <w:marTop w:val="0"/>
      <w:marBottom w:val="0"/>
      <w:divBdr>
        <w:top w:val="none" w:sz="0" w:space="0" w:color="auto"/>
        <w:left w:val="none" w:sz="0" w:space="0" w:color="auto"/>
        <w:bottom w:val="none" w:sz="0" w:space="0" w:color="auto"/>
        <w:right w:val="none" w:sz="0" w:space="0" w:color="auto"/>
      </w:divBdr>
    </w:div>
    <w:div w:id="655569335">
      <w:bodyDiv w:val="1"/>
      <w:marLeft w:val="0"/>
      <w:marRight w:val="0"/>
      <w:marTop w:val="0"/>
      <w:marBottom w:val="0"/>
      <w:divBdr>
        <w:top w:val="none" w:sz="0" w:space="0" w:color="auto"/>
        <w:left w:val="none" w:sz="0" w:space="0" w:color="auto"/>
        <w:bottom w:val="none" w:sz="0" w:space="0" w:color="auto"/>
        <w:right w:val="none" w:sz="0" w:space="0" w:color="auto"/>
      </w:divBdr>
    </w:div>
    <w:div w:id="655691909">
      <w:bodyDiv w:val="1"/>
      <w:marLeft w:val="0"/>
      <w:marRight w:val="0"/>
      <w:marTop w:val="0"/>
      <w:marBottom w:val="0"/>
      <w:divBdr>
        <w:top w:val="none" w:sz="0" w:space="0" w:color="auto"/>
        <w:left w:val="none" w:sz="0" w:space="0" w:color="auto"/>
        <w:bottom w:val="none" w:sz="0" w:space="0" w:color="auto"/>
        <w:right w:val="none" w:sz="0" w:space="0" w:color="auto"/>
      </w:divBdr>
    </w:div>
    <w:div w:id="655761330">
      <w:bodyDiv w:val="1"/>
      <w:marLeft w:val="0"/>
      <w:marRight w:val="0"/>
      <w:marTop w:val="0"/>
      <w:marBottom w:val="0"/>
      <w:divBdr>
        <w:top w:val="none" w:sz="0" w:space="0" w:color="auto"/>
        <w:left w:val="none" w:sz="0" w:space="0" w:color="auto"/>
        <w:bottom w:val="none" w:sz="0" w:space="0" w:color="auto"/>
        <w:right w:val="none" w:sz="0" w:space="0" w:color="auto"/>
      </w:divBdr>
    </w:div>
    <w:div w:id="656105632">
      <w:bodyDiv w:val="1"/>
      <w:marLeft w:val="0"/>
      <w:marRight w:val="0"/>
      <w:marTop w:val="0"/>
      <w:marBottom w:val="0"/>
      <w:divBdr>
        <w:top w:val="none" w:sz="0" w:space="0" w:color="auto"/>
        <w:left w:val="none" w:sz="0" w:space="0" w:color="auto"/>
        <w:bottom w:val="none" w:sz="0" w:space="0" w:color="auto"/>
        <w:right w:val="none" w:sz="0" w:space="0" w:color="auto"/>
      </w:divBdr>
    </w:div>
    <w:div w:id="657071685">
      <w:bodyDiv w:val="1"/>
      <w:marLeft w:val="0"/>
      <w:marRight w:val="0"/>
      <w:marTop w:val="0"/>
      <w:marBottom w:val="0"/>
      <w:divBdr>
        <w:top w:val="none" w:sz="0" w:space="0" w:color="auto"/>
        <w:left w:val="none" w:sz="0" w:space="0" w:color="auto"/>
        <w:bottom w:val="none" w:sz="0" w:space="0" w:color="auto"/>
        <w:right w:val="none" w:sz="0" w:space="0" w:color="auto"/>
      </w:divBdr>
    </w:div>
    <w:div w:id="658117930">
      <w:bodyDiv w:val="1"/>
      <w:marLeft w:val="0"/>
      <w:marRight w:val="0"/>
      <w:marTop w:val="0"/>
      <w:marBottom w:val="0"/>
      <w:divBdr>
        <w:top w:val="none" w:sz="0" w:space="0" w:color="auto"/>
        <w:left w:val="none" w:sz="0" w:space="0" w:color="auto"/>
        <w:bottom w:val="none" w:sz="0" w:space="0" w:color="auto"/>
        <w:right w:val="none" w:sz="0" w:space="0" w:color="auto"/>
      </w:divBdr>
    </w:div>
    <w:div w:id="658466795">
      <w:bodyDiv w:val="1"/>
      <w:marLeft w:val="0"/>
      <w:marRight w:val="0"/>
      <w:marTop w:val="0"/>
      <w:marBottom w:val="0"/>
      <w:divBdr>
        <w:top w:val="none" w:sz="0" w:space="0" w:color="auto"/>
        <w:left w:val="none" w:sz="0" w:space="0" w:color="auto"/>
        <w:bottom w:val="none" w:sz="0" w:space="0" w:color="auto"/>
        <w:right w:val="none" w:sz="0" w:space="0" w:color="auto"/>
      </w:divBdr>
    </w:div>
    <w:div w:id="658508193">
      <w:bodyDiv w:val="1"/>
      <w:marLeft w:val="0"/>
      <w:marRight w:val="0"/>
      <w:marTop w:val="0"/>
      <w:marBottom w:val="0"/>
      <w:divBdr>
        <w:top w:val="none" w:sz="0" w:space="0" w:color="auto"/>
        <w:left w:val="none" w:sz="0" w:space="0" w:color="auto"/>
        <w:bottom w:val="none" w:sz="0" w:space="0" w:color="auto"/>
        <w:right w:val="none" w:sz="0" w:space="0" w:color="auto"/>
      </w:divBdr>
    </w:div>
    <w:div w:id="658995583">
      <w:bodyDiv w:val="1"/>
      <w:marLeft w:val="0"/>
      <w:marRight w:val="0"/>
      <w:marTop w:val="0"/>
      <w:marBottom w:val="0"/>
      <w:divBdr>
        <w:top w:val="none" w:sz="0" w:space="0" w:color="auto"/>
        <w:left w:val="none" w:sz="0" w:space="0" w:color="auto"/>
        <w:bottom w:val="none" w:sz="0" w:space="0" w:color="auto"/>
        <w:right w:val="none" w:sz="0" w:space="0" w:color="auto"/>
      </w:divBdr>
    </w:div>
    <w:div w:id="659508131">
      <w:bodyDiv w:val="1"/>
      <w:marLeft w:val="0"/>
      <w:marRight w:val="0"/>
      <w:marTop w:val="0"/>
      <w:marBottom w:val="0"/>
      <w:divBdr>
        <w:top w:val="none" w:sz="0" w:space="0" w:color="auto"/>
        <w:left w:val="none" w:sz="0" w:space="0" w:color="auto"/>
        <w:bottom w:val="none" w:sz="0" w:space="0" w:color="auto"/>
        <w:right w:val="none" w:sz="0" w:space="0" w:color="auto"/>
      </w:divBdr>
    </w:div>
    <w:div w:id="659693854">
      <w:bodyDiv w:val="1"/>
      <w:marLeft w:val="0"/>
      <w:marRight w:val="0"/>
      <w:marTop w:val="0"/>
      <w:marBottom w:val="0"/>
      <w:divBdr>
        <w:top w:val="none" w:sz="0" w:space="0" w:color="auto"/>
        <w:left w:val="none" w:sz="0" w:space="0" w:color="auto"/>
        <w:bottom w:val="none" w:sz="0" w:space="0" w:color="auto"/>
        <w:right w:val="none" w:sz="0" w:space="0" w:color="auto"/>
      </w:divBdr>
    </w:div>
    <w:div w:id="661201258">
      <w:bodyDiv w:val="1"/>
      <w:marLeft w:val="0"/>
      <w:marRight w:val="0"/>
      <w:marTop w:val="0"/>
      <w:marBottom w:val="0"/>
      <w:divBdr>
        <w:top w:val="none" w:sz="0" w:space="0" w:color="auto"/>
        <w:left w:val="none" w:sz="0" w:space="0" w:color="auto"/>
        <w:bottom w:val="none" w:sz="0" w:space="0" w:color="auto"/>
        <w:right w:val="none" w:sz="0" w:space="0" w:color="auto"/>
      </w:divBdr>
    </w:div>
    <w:div w:id="661586233">
      <w:bodyDiv w:val="1"/>
      <w:marLeft w:val="0"/>
      <w:marRight w:val="0"/>
      <w:marTop w:val="0"/>
      <w:marBottom w:val="0"/>
      <w:divBdr>
        <w:top w:val="none" w:sz="0" w:space="0" w:color="auto"/>
        <w:left w:val="none" w:sz="0" w:space="0" w:color="auto"/>
        <w:bottom w:val="none" w:sz="0" w:space="0" w:color="auto"/>
        <w:right w:val="none" w:sz="0" w:space="0" w:color="auto"/>
      </w:divBdr>
    </w:div>
    <w:div w:id="661783380">
      <w:bodyDiv w:val="1"/>
      <w:marLeft w:val="0"/>
      <w:marRight w:val="0"/>
      <w:marTop w:val="0"/>
      <w:marBottom w:val="0"/>
      <w:divBdr>
        <w:top w:val="none" w:sz="0" w:space="0" w:color="auto"/>
        <w:left w:val="none" w:sz="0" w:space="0" w:color="auto"/>
        <w:bottom w:val="none" w:sz="0" w:space="0" w:color="auto"/>
        <w:right w:val="none" w:sz="0" w:space="0" w:color="auto"/>
      </w:divBdr>
    </w:div>
    <w:div w:id="662125350">
      <w:bodyDiv w:val="1"/>
      <w:marLeft w:val="0"/>
      <w:marRight w:val="0"/>
      <w:marTop w:val="0"/>
      <w:marBottom w:val="0"/>
      <w:divBdr>
        <w:top w:val="none" w:sz="0" w:space="0" w:color="auto"/>
        <w:left w:val="none" w:sz="0" w:space="0" w:color="auto"/>
        <w:bottom w:val="none" w:sz="0" w:space="0" w:color="auto"/>
        <w:right w:val="none" w:sz="0" w:space="0" w:color="auto"/>
      </w:divBdr>
    </w:div>
    <w:div w:id="662126613">
      <w:bodyDiv w:val="1"/>
      <w:marLeft w:val="0"/>
      <w:marRight w:val="0"/>
      <w:marTop w:val="0"/>
      <w:marBottom w:val="0"/>
      <w:divBdr>
        <w:top w:val="none" w:sz="0" w:space="0" w:color="auto"/>
        <w:left w:val="none" w:sz="0" w:space="0" w:color="auto"/>
        <w:bottom w:val="none" w:sz="0" w:space="0" w:color="auto"/>
        <w:right w:val="none" w:sz="0" w:space="0" w:color="auto"/>
      </w:divBdr>
    </w:div>
    <w:div w:id="663093443">
      <w:bodyDiv w:val="1"/>
      <w:marLeft w:val="0"/>
      <w:marRight w:val="0"/>
      <w:marTop w:val="0"/>
      <w:marBottom w:val="0"/>
      <w:divBdr>
        <w:top w:val="none" w:sz="0" w:space="0" w:color="auto"/>
        <w:left w:val="none" w:sz="0" w:space="0" w:color="auto"/>
        <w:bottom w:val="none" w:sz="0" w:space="0" w:color="auto"/>
        <w:right w:val="none" w:sz="0" w:space="0" w:color="auto"/>
      </w:divBdr>
    </w:div>
    <w:div w:id="663356381">
      <w:bodyDiv w:val="1"/>
      <w:marLeft w:val="0"/>
      <w:marRight w:val="0"/>
      <w:marTop w:val="0"/>
      <w:marBottom w:val="0"/>
      <w:divBdr>
        <w:top w:val="none" w:sz="0" w:space="0" w:color="auto"/>
        <w:left w:val="none" w:sz="0" w:space="0" w:color="auto"/>
        <w:bottom w:val="none" w:sz="0" w:space="0" w:color="auto"/>
        <w:right w:val="none" w:sz="0" w:space="0" w:color="auto"/>
      </w:divBdr>
    </w:div>
    <w:div w:id="663823284">
      <w:bodyDiv w:val="1"/>
      <w:marLeft w:val="0"/>
      <w:marRight w:val="0"/>
      <w:marTop w:val="0"/>
      <w:marBottom w:val="0"/>
      <w:divBdr>
        <w:top w:val="none" w:sz="0" w:space="0" w:color="auto"/>
        <w:left w:val="none" w:sz="0" w:space="0" w:color="auto"/>
        <w:bottom w:val="none" w:sz="0" w:space="0" w:color="auto"/>
        <w:right w:val="none" w:sz="0" w:space="0" w:color="auto"/>
      </w:divBdr>
    </w:div>
    <w:div w:id="664012213">
      <w:bodyDiv w:val="1"/>
      <w:marLeft w:val="0"/>
      <w:marRight w:val="0"/>
      <w:marTop w:val="0"/>
      <w:marBottom w:val="0"/>
      <w:divBdr>
        <w:top w:val="none" w:sz="0" w:space="0" w:color="auto"/>
        <w:left w:val="none" w:sz="0" w:space="0" w:color="auto"/>
        <w:bottom w:val="none" w:sz="0" w:space="0" w:color="auto"/>
        <w:right w:val="none" w:sz="0" w:space="0" w:color="auto"/>
      </w:divBdr>
    </w:div>
    <w:div w:id="664284951">
      <w:bodyDiv w:val="1"/>
      <w:marLeft w:val="0"/>
      <w:marRight w:val="0"/>
      <w:marTop w:val="0"/>
      <w:marBottom w:val="0"/>
      <w:divBdr>
        <w:top w:val="none" w:sz="0" w:space="0" w:color="auto"/>
        <w:left w:val="none" w:sz="0" w:space="0" w:color="auto"/>
        <w:bottom w:val="none" w:sz="0" w:space="0" w:color="auto"/>
        <w:right w:val="none" w:sz="0" w:space="0" w:color="auto"/>
      </w:divBdr>
    </w:div>
    <w:div w:id="664363318">
      <w:bodyDiv w:val="1"/>
      <w:marLeft w:val="0"/>
      <w:marRight w:val="0"/>
      <w:marTop w:val="0"/>
      <w:marBottom w:val="0"/>
      <w:divBdr>
        <w:top w:val="none" w:sz="0" w:space="0" w:color="auto"/>
        <w:left w:val="none" w:sz="0" w:space="0" w:color="auto"/>
        <w:bottom w:val="none" w:sz="0" w:space="0" w:color="auto"/>
        <w:right w:val="none" w:sz="0" w:space="0" w:color="auto"/>
      </w:divBdr>
    </w:div>
    <w:div w:id="664939865">
      <w:bodyDiv w:val="1"/>
      <w:marLeft w:val="0"/>
      <w:marRight w:val="0"/>
      <w:marTop w:val="0"/>
      <w:marBottom w:val="0"/>
      <w:divBdr>
        <w:top w:val="none" w:sz="0" w:space="0" w:color="auto"/>
        <w:left w:val="none" w:sz="0" w:space="0" w:color="auto"/>
        <w:bottom w:val="none" w:sz="0" w:space="0" w:color="auto"/>
        <w:right w:val="none" w:sz="0" w:space="0" w:color="auto"/>
      </w:divBdr>
    </w:div>
    <w:div w:id="665472672">
      <w:bodyDiv w:val="1"/>
      <w:marLeft w:val="0"/>
      <w:marRight w:val="0"/>
      <w:marTop w:val="0"/>
      <w:marBottom w:val="0"/>
      <w:divBdr>
        <w:top w:val="none" w:sz="0" w:space="0" w:color="auto"/>
        <w:left w:val="none" w:sz="0" w:space="0" w:color="auto"/>
        <w:bottom w:val="none" w:sz="0" w:space="0" w:color="auto"/>
        <w:right w:val="none" w:sz="0" w:space="0" w:color="auto"/>
      </w:divBdr>
    </w:div>
    <w:div w:id="665714995">
      <w:bodyDiv w:val="1"/>
      <w:marLeft w:val="0"/>
      <w:marRight w:val="0"/>
      <w:marTop w:val="0"/>
      <w:marBottom w:val="0"/>
      <w:divBdr>
        <w:top w:val="none" w:sz="0" w:space="0" w:color="auto"/>
        <w:left w:val="none" w:sz="0" w:space="0" w:color="auto"/>
        <w:bottom w:val="none" w:sz="0" w:space="0" w:color="auto"/>
        <w:right w:val="none" w:sz="0" w:space="0" w:color="auto"/>
      </w:divBdr>
    </w:div>
    <w:div w:id="666178084">
      <w:bodyDiv w:val="1"/>
      <w:marLeft w:val="0"/>
      <w:marRight w:val="0"/>
      <w:marTop w:val="0"/>
      <w:marBottom w:val="0"/>
      <w:divBdr>
        <w:top w:val="none" w:sz="0" w:space="0" w:color="auto"/>
        <w:left w:val="none" w:sz="0" w:space="0" w:color="auto"/>
        <w:bottom w:val="none" w:sz="0" w:space="0" w:color="auto"/>
        <w:right w:val="none" w:sz="0" w:space="0" w:color="auto"/>
      </w:divBdr>
    </w:div>
    <w:div w:id="666834290">
      <w:bodyDiv w:val="1"/>
      <w:marLeft w:val="0"/>
      <w:marRight w:val="0"/>
      <w:marTop w:val="0"/>
      <w:marBottom w:val="0"/>
      <w:divBdr>
        <w:top w:val="none" w:sz="0" w:space="0" w:color="auto"/>
        <w:left w:val="none" w:sz="0" w:space="0" w:color="auto"/>
        <w:bottom w:val="none" w:sz="0" w:space="0" w:color="auto"/>
        <w:right w:val="none" w:sz="0" w:space="0" w:color="auto"/>
      </w:divBdr>
    </w:div>
    <w:div w:id="667444926">
      <w:bodyDiv w:val="1"/>
      <w:marLeft w:val="0"/>
      <w:marRight w:val="0"/>
      <w:marTop w:val="0"/>
      <w:marBottom w:val="0"/>
      <w:divBdr>
        <w:top w:val="none" w:sz="0" w:space="0" w:color="auto"/>
        <w:left w:val="none" w:sz="0" w:space="0" w:color="auto"/>
        <w:bottom w:val="none" w:sz="0" w:space="0" w:color="auto"/>
        <w:right w:val="none" w:sz="0" w:space="0" w:color="auto"/>
      </w:divBdr>
    </w:div>
    <w:div w:id="667708016">
      <w:bodyDiv w:val="1"/>
      <w:marLeft w:val="0"/>
      <w:marRight w:val="0"/>
      <w:marTop w:val="0"/>
      <w:marBottom w:val="0"/>
      <w:divBdr>
        <w:top w:val="none" w:sz="0" w:space="0" w:color="auto"/>
        <w:left w:val="none" w:sz="0" w:space="0" w:color="auto"/>
        <w:bottom w:val="none" w:sz="0" w:space="0" w:color="auto"/>
        <w:right w:val="none" w:sz="0" w:space="0" w:color="auto"/>
      </w:divBdr>
    </w:div>
    <w:div w:id="667711943">
      <w:bodyDiv w:val="1"/>
      <w:marLeft w:val="0"/>
      <w:marRight w:val="0"/>
      <w:marTop w:val="0"/>
      <w:marBottom w:val="0"/>
      <w:divBdr>
        <w:top w:val="none" w:sz="0" w:space="0" w:color="auto"/>
        <w:left w:val="none" w:sz="0" w:space="0" w:color="auto"/>
        <w:bottom w:val="none" w:sz="0" w:space="0" w:color="auto"/>
        <w:right w:val="none" w:sz="0" w:space="0" w:color="auto"/>
      </w:divBdr>
    </w:div>
    <w:div w:id="667751761">
      <w:bodyDiv w:val="1"/>
      <w:marLeft w:val="0"/>
      <w:marRight w:val="0"/>
      <w:marTop w:val="0"/>
      <w:marBottom w:val="0"/>
      <w:divBdr>
        <w:top w:val="none" w:sz="0" w:space="0" w:color="auto"/>
        <w:left w:val="none" w:sz="0" w:space="0" w:color="auto"/>
        <w:bottom w:val="none" w:sz="0" w:space="0" w:color="auto"/>
        <w:right w:val="none" w:sz="0" w:space="0" w:color="auto"/>
      </w:divBdr>
    </w:div>
    <w:div w:id="668095133">
      <w:bodyDiv w:val="1"/>
      <w:marLeft w:val="0"/>
      <w:marRight w:val="0"/>
      <w:marTop w:val="0"/>
      <w:marBottom w:val="0"/>
      <w:divBdr>
        <w:top w:val="none" w:sz="0" w:space="0" w:color="auto"/>
        <w:left w:val="none" w:sz="0" w:space="0" w:color="auto"/>
        <w:bottom w:val="none" w:sz="0" w:space="0" w:color="auto"/>
        <w:right w:val="none" w:sz="0" w:space="0" w:color="auto"/>
      </w:divBdr>
    </w:div>
    <w:div w:id="668286358">
      <w:bodyDiv w:val="1"/>
      <w:marLeft w:val="0"/>
      <w:marRight w:val="0"/>
      <w:marTop w:val="0"/>
      <w:marBottom w:val="0"/>
      <w:divBdr>
        <w:top w:val="none" w:sz="0" w:space="0" w:color="auto"/>
        <w:left w:val="none" w:sz="0" w:space="0" w:color="auto"/>
        <w:bottom w:val="none" w:sz="0" w:space="0" w:color="auto"/>
        <w:right w:val="none" w:sz="0" w:space="0" w:color="auto"/>
      </w:divBdr>
    </w:div>
    <w:div w:id="668290415">
      <w:bodyDiv w:val="1"/>
      <w:marLeft w:val="0"/>
      <w:marRight w:val="0"/>
      <w:marTop w:val="0"/>
      <w:marBottom w:val="0"/>
      <w:divBdr>
        <w:top w:val="none" w:sz="0" w:space="0" w:color="auto"/>
        <w:left w:val="none" w:sz="0" w:space="0" w:color="auto"/>
        <w:bottom w:val="none" w:sz="0" w:space="0" w:color="auto"/>
        <w:right w:val="none" w:sz="0" w:space="0" w:color="auto"/>
      </w:divBdr>
    </w:div>
    <w:div w:id="668487421">
      <w:bodyDiv w:val="1"/>
      <w:marLeft w:val="0"/>
      <w:marRight w:val="0"/>
      <w:marTop w:val="0"/>
      <w:marBottom w:val="0"/>
      <w:divBdr>
        <w:top w:val="none" w:sz="0" w:space="0" w:color="auto"/>
        <w:left w:val="none" w:sz="0" w:space="0" w:color="auto"/>
        <w:bottom w:val="none" w:sz="0" w:space="0" w:color="auto"/>
        <w:right w:val="none" w:sz="0" w:space="0" w:color="auto"/>
      </w:divBdr>
    </w:div>
    <w:div w:id="668606555">
      <w:bodyDiv w:val="1"/>
      <w:marLeft w:val="0"/>
      <w:marRight w:val="0"/>
      <w:marTop w:val="0"/>
      <w:marBottom w:val="0"/>
      <w:divBdr>
        <w:top w:val="none" w:sz="0" w:space="0" w:color="auto"/>
        <w:left w:val="none" w:sz="0" w:space="0" w:color="auto"/>
        <w:bottom w:val="none" w:sz="0" w:space="0" w:color="auto"/>
        <w:right w:val="none" w:sz="0" w:space="0" w:color="auto"/>
      </w:divBdr>
    </w:div>
    <w:div w:id="668679171">
      <w:bodyDiv w:val="1"/>
      <w:marLeft w:val="0"/>
      <w:marRight w:val="0"/>
      <w:marTop w:val="0"/>
      <w:marBottom w:val="0"/>
      <w:divBdr>
        <w:top w:val="none" w:sz="0" w:space="0" w:color="auto"/>
        <w:left w:val="none" w:sz="0" w:space="0" w:color="auto"/>
        <w:bottom w:val="none" w:sz="0" w:space="0" w:color="auto"/>
        <w:right w:val="none" w:sz="0" w:space="0" w:color="auto"/>
      </w:divBdr>
    </w:div>
    <w:div w:id="669989380">
      <w:bodyDiv w:val="1"/>
      <w:marLeft w:val="0"/>
      <w:marRight w:val="0"/>
      <w:marTop w:val="0"/>
      <w:marBottom w:val="0"/>
      <w:divBdr>
        <w:top w:val="none" w:sz="0" w:space="0" w:color="auto"/>
        <w:left w:val="none" w:sz="0" w:space="0" w:color="auto"/>
        <w:bottom w:val="none" w:sz="0" w:space="0" w:color="auto"/>
        <w:right w:val="none" w:sz="0" w:space="0" w:color="auto"/>
      </w:divBdr>
    </w:div>
    <w:div w:id="669989738">
      <w:bodyDiv w:val="1"/>
      <w:marLeft w:val="0"/>
      <w:marRight w:val="0"/>
      <w:marTop w:val="0"/>
      <w:marBottom w:val="0"/>
      <w:divBdr>
        <w:top w:val="none" w:sz="0" w:space="0" w:color="auto"/>
        <w:left w:val="none" w:sz="0" w:space="0" w:color="auto"/>
        <w:bottom w:val="none" w:sz="0" w:space="0" w:color="auto"/>
        <w:right w:val="none" w:sz="0" w:space="0" w:color="auto"/>
      </w:divBdr>
    </w:div>
    <w:div w:id="669991703">
      <w:bodyDiv w:val="1"/>
      <w:marLeft w:val="0"/>
      <w:marRight w:val="0"/>
      <w:marTop w:val="0"/>
      <w:marBottom w:val="0"/>
      <w:divBdr>
        <w:top w:val="none" w:sz="0" w:space="0" w:color="auto"/>
        <w:left w:val="none" w:sz="0" w:space="0" w:color="auto"/>
        <w:bottom w:val="none" w:sz="0" w:space="0" w:color="auto"/>
        <w:right w:val="none" w:sz="0" w:space="0" w:color="auto"/>
      </w:divBdr>
    </w:div>
    <w:div w:id="670059488">
      <w:bodyDiv w:val="1"/>
      <w:marLeft w:val="0"/>
      <w:marRight w:val="0"/>
      <w:marTop w:val="0"/>
      <w:marBottom w:val="0"/>
      <w:divBdr>
        <w:top w:val="none" w:sz="0" w:space="0" w:color="auto"/>
        <w:left w:val="none" w:sz="0" w:space="0" w:color="auto"/>
        <w:bottom w:val="none" w:sz="0" w:space="0" w:color="auto"/>
        <w:right w:val="none" w:sz="0" w:space="0" w:color="auto"/>
      </w:divBdr>
    </w:div>
    <w:div w:id="670332706">
      <w:bodyDiv w:val="1"/>
      <w:marLeft w:val="0"/>
      <w:marRight w:val="0"/>
      <w:marTop w:val="0"/>
      <w:marBottom w:val="0"/>
      <w:divBdr>
        <w:top w:val="none" w:sz="0" w:space="0" w:color="auto"/>
        <w:left w:val="none" w:sz="0" w:space="0" w:color="auto"/>
        <w:bottom w:val="none" w:sz="0" w:space="0" w:color="auto"/>
        <w:right w:val="none" w:sz="0" w:space="0" w:color="auto"/>
      </w:divBdr>
    </w:div>
    <w:div w:id="670527037">
      <w:bodyDiv w:val="1"/>
      <w:marLeft w:val="0"/>
      <w:marRight w:val="0"/>
      <w:marTop w:val="0"/>
      <w:marBottom w:val="0"/>
      <w:divBdr>
        <w:top w:val="none" w:sz="0" w:space="0" w:color="auto"/>
        <w:left w:val="none" w:sz="0" w:space="0" w:color="auto"/>
        <w:bottom w:val="none" w:sz="0" w:space="0" w:color="auto"/>
        <w:right w:val="none" w:sz="0" w:space="0" w:color="auto"/>
      </w:divBdr>
    </w:div>
    <w:div w:id="670564494">
      <w:bodyDiv w:val="1"/>
      <w:marLeft w:val="0"/>
      <w:marRight w:val="0"/>
      <w:marTop w:val="0"/>
      <w:marBottom w:val="0"/>
      <w:divBdr>
        <w:top w:val="none" w:sz="0" w:space="0" w:color="auto"/>
        <w:left w:val="none" w:sz="0" w:space="0" w:color="auto"/>
        <w:bottom w:val="none" w:sz="0" w:space="0" w:color="auto"/>
        <w:right w:val="none" w:sz="0" w:space="0" w:color="auto"/>
      </w:divBdr>
    </w:div>
    <w:div w:id="670565146">
      <w:bodyDiv w:val="1"/>
      <w:marLeft w:val="0"/>
      <w:marRight w:val="0"/>
      <w:marTop w:val="0"/>
      <w:marBottom w:val="0"/>
      <w:divBdr>
        <w:top w:val="none" w:sz="0" w:space="0" w:color="auto"/>
        <w:left w:val="none" w:sz="0" w:space="0" w:color="auto"/>
        <w:bottom w:val="none" w:sz="0" w:space="0" w:color="auto"/>
        <w:right w:val="none" w:sz="0" w:space="0" w:color="auto"/>
      </w:divBdr>
    </w:div>
    <w:div w:id="670567604">
      <w:bodyDiv w:val="1"/>
      <w:marLeft w:val="0"/>
      <w:marRight w:val="0"/>
      <w:marTop w:val="0"/>
      <w:marBottom w:val="0"/>
      <w:divBdr>
        <w:top w:val="none" w:sz="0" w:space="0" w:color="auto"/>
        <w:left w:val="none" w:sz="0" w:space="0" w:color="auto"/>
        <w:bottom w:val="none" w:sz="0" w:space="0" w:color="auto"/>
        <w:right w:val="none" w:sz="0" w:space="0" w:color="auto"/>
      </w:divBdr>
    </w:div>
    <w:div w:id="670648364">
      <w:bodyDiv w:val="1"/>
      <w:marLeft w:val="0"/>
      <w:marRight w:val="0"/>
      <w:marTop w:val="0"/>
      <w:marBottom w:val="0"/>
      <w:divBdr>
        <w:top w:val="none" w:sz="0" w:space="0" w:color="auto"/>
        <w:left w:val="none" w:sz="0" w:space="0" w:color="auto"/>
        <w:bottom w:val="none" w:sz="0" w:space="0" w:color="auto"/>
        <w:right w:val="none" w:sz="0" w:space="0" w:color="auto"/>
      </w:divBdr>
    </w:div>
    <w:div w:id="670761510">
      <w:bodyDiv w:val="1"/>
      <w:marLeft w:val="0"/>
      <w:marRight w:val="0"/>
      <w:marTop w:val="0"/>
      <w:marBottom w:val="0"/>
      <w:divBdr>
        <w:top w:val="none" w:sz="0" w:space="0" w:color="auto"/>
        <w:left w:val="none" w:sz="0" w:space="0" w:color="auto"/>
        <w:bottom w:val="none" w:sz="0" w:space="0" w:color="auto"/>
        <w:right w:val="none" w:sz="0" w:space="0" w:color="auto"/>
      </w:divBdr>
    </w:div>
    <w:div w:id="671494520">
      <w:bodyDiv w:val="1"/>
      <w:marLeft w:val="0"/>
      <w:marRight w:val="0"/>
      <w:marTop w:val="0"/>
      <w:marBottom w:val="0"/>
      <w:divBdr>
        <w:top w:val="none" w:sz="0" w:space="0" w:color="auto"/>
        <w:left w:val="none" w:sz="0" w:space="0" w:color="auto"/>
        <w:bottom w:val="none" w:sz="0" w:space="0" w:color="auto"/>
        <w:right w:val="none" w:sz="0" w:space="0" w:color="auto"/>
      </w:divBdr>
    </w:div>
    <w:div w:id="672027539">
      <w:bodyDiv w:val="1"/>
      <w:marLeft w:val="0"/>
      <w:marRight w:val="0"/>
      <w:marTop w:val="0"/>
      <w:marBottom w:val="0"/>
      <w:divBdr>
        <w:top w:val="none" w:sz="0" w:space="0" w:color="auto"/>
        <w:left w:val="none" w:sz="0" w:space="0" w:color="auto"/>
        <w:bottom w:val="none" w:sz="0" w:space="0" w:color="auto"/>
        <w:right w:val="none" w:sz="0" w:space="0" w:color="auto"/>
      </w:divBdr>
    </w:div>
    <w:div w:id="672416223">
      <w:bodyDiv w:val="1"/>
      <w:marLeft w:val="0"/>
      <w:marRight w:val="0"/>
      <w:marTop w:val="0"/>
      <w:marBottom w:val="0"/>
      <w:divBdr>
        <w:top w:val="none" w:sz="0" w:space="0" w:color="auto"/>
        <w:left w:val="none" w:sz="0" w:space="0" w:color="auto"/>
        <w:bottom w:val="none" w:sz="0" w:space="0" w:color="auto"/>
        <w:right w:val="none" w:sz="0" w:space="0" w:color="auto"/>
      </w:divBdr>
    </w:div>
    <w:div w:id="672948927">
      <w:bodyDiv w:val="1"/>
      <w:marLeft w:val="0"/>
      <w:marRight w:val="0"/>
      <w:marTop w:val="0"/>
      <w:marBottom w:val="0"/>
      <w:divBdr>
        <w:top w:val="none" w:sz="0" w:space="0" w:color="auto"/>
        <w:left w:val="none" w:sz="0" w:space="0" w:color="auto"/>
        <w:bottom w:val="none" w:sz="0" w:space="0" w:color="auto"/>
        <w:right w:val="none" w:sz="0" w:space="0" w:color="auto"/>
      </w:divBdr>
    </w:div>
    <w:div w:id="673385169">
      <w:bodyDiv w:val="1"/>
      <w:marLeft w:val="0"/>
      <w:marRight w:val="0"/>
      <w:marTop w:val="0"/>
      <w:marBottom w:val="0"/>
      <w:divBdr>
        <w:top w:val="none" w:sz="0" w:space="0" w:color="auto"/>
        <w:left w:val="none" w:sz="0" w:space="0" w:color="auto"/>
        <w:bottom w:val="none" w:sz="0" w:space="0" w:color="auto"/>
        <w:right w:val="none" w:sz="0" w:space="0" w:color="auto"/>
      </w:divBdr>
    </w:div>
    <w:div w:id="674186132">
      <w:bodyDiv w:val="1"/>
      <w:marLeft w:val="0"/>
      <w:marRight w:val="0"/>
      <w:marTop w:val="0"/>
      <w:marBottom w:val="0"/>
      <w:divBdr>
        <w:top w:val="none" w:sz="0" w:space="0" w:color="auto"/>
        <w:left w:val="none" w:sz="0" w:space="0" w:color="auto"/>
        <w:bottom w:val="none" w:sz="0" w:space="0" w:color="auto"/>
        <w:right w:val="none" w:sz="0" w:space="0" w:color="auto"/>
      </w:divBdr>
    </w:div>
    <w:div w:id="674498812">
      <w:bodyDiv w:val="1"/>
      <w:marLeft w:val="0"/>
      <w:marRight w:val="0"/>
      <w:marTop w:val="0"/>
      <w:marBottom w:val="0"/>
      <w:divBdr>
        <w:top w:val="none" w:sz="0" w:space="0" w:color="auto"/>
        <w:left w:val="none" w:sz="0" w:space="0" w:color="auto"/>
        <w:bottom w:val="none" w:sz="0" w:space="0" w:color="auto"/>
        <w:right w:val="none" w:sz="0" w:space="0" w:color="auto"/>
      </w:divBdr>
    </w:div>
    <w:div w:id="674725682">
      <w:bodyDiv w:val="1"/>
      <w:marLeft w:val="0"/>
      <w:marRight w:val="0"/>
      <w:marTop w:val="0"/>
      <w:marBottom w:val="0"/>
      <w:divBdr>
        <w:top w:val="none" w:sz="0" w:space="0" w:color="auto"/>
        <w:left w:val="none" w:sz="0" w:space="0" w:color="auto"/>
        <w:bottom w:val="none" w:sz="0" w:space="0" w:color="auto"/>
        <w:right w:val="none" w:sz="0" w:space="0" w:color="auto"/>
      </w:divBdr>
    </w:div>
    <w:div w:id="674919622">
      <w:bodyDiv w:val="1"/>
      <w:marLeft w:val="0"/>
      <w:marRight w:val="0"/>
      <w:marTop w:val="0"/>
      <w:marBottom w:val="0"/>
      <w:divBdr>
        <w:top w:val="none" w:sz="0" w:space="0" w:color="auto"/>
        <w:left w:val="none" w:sz="0" w:space="0" w:color="auto"/>
        <w:bottom w:val="none" w:sz="0" w:space="0" w:color="auto"/>
        <w:right w:val="none" w:sz="0" w:space="0" w:color="auto"/>
      </w:divBdr>
    </w:div>
    <w:div w:id="675304838">
      <w:bodyDiv w:val="1"/>
      <w:marLeft w:val="0"/>
      <w:marRight w:val="0"/>
      <w:marTop w:val="0"/>
      <w:marBottom w:val="0"/>
      <w:divBdr>
        <w:top w:val="none" w:sz="0" w:space="0" w:color="auto"/>
        <w:left w:val="none" w:sz="0" w:space="0" w:color="auto"/>
        <w:bottom w:val="none" w:sz="0" w:space="0" w:color="auto"/>
        <w:right w:val="none" w:sz="0" w:space="0" w:color="auto"/>
      </w:divBdr>
    </w:div>
    <w:div w:id="675379207">
      <w:bodyDiv w:val="1"/>
      <w:marLeft w:val="0"/>
      <w:marRight w:val="0"/>
      <w:marTop w:val="0"/>
      <w:marBottom w:val="0"/>
      <w:divBdr>
        <w:top w:val="none" w:sz="0" w:space="0" w:color="auto"/>
        <w:left w:val="none" w:sz="0" w:space="0" w:color="auto"/>
        <w:bottom w:val="none" w:sz="0" w:space="0" w:color="auto"/>
        <w:right w:val="none" w:sz="0" w:space="0" w:color="auto"/>
      </w:divBdr>
    </w:div>
    <w:div w:id="675379859">
      <w:bodyDiv w:val="1"/>
      <w:marLeft w:val="0"/>
      <w:marRight w:val="0"/>
      <w:marTop w:val="0"/>
      <w:marBottom w:val="0"/>
      <w:divBdr>
        <w:top w:val="none" w:sz="0" w:space="0" w:color="auto"/>
        <w:left w:val="none" w:sz="0" w:space="0" w:color="auto"/>
        <w:bottom w:val="none" w:sz="0" w:space="0" w:color="auto"/>
        <w:right w:val="none" w:sz="0" w:space="0" w:color="auto"/>
      </w:divBdr>
    </w:div>
    <w:div w:id="675764722">
      <w:bodyDiv w:val="1"/>
      <w:marLeft w:val="0"/>
      <w:marRight w:val="0"/>
      <w:marTop w:val="0"/>
      <w:marBottom w:val="0"/>
      <w:divBdr>
        <w:top w:val="none" w:sz="0" w:space="0" w:color="auto"/>
        <w:left w:val="none" w:sz="0" w:space="0" w:color="auto"/>
        <w:bottom w:val="none" w:sz="0" w:space="0" w:color="auto"/>
        <w:right w:val="none" w:sz="0" w:space="0" w:color="auto"/>
      </w:divBdr>
    </w:div>
    <w:div w:id="675890649">
      <w:bodyDiv w:val="1"/>
      <w:marLeft w:val="0"/>
      <w:marRight w:val="0"/>
      <w:marTop w:val="0"/>
      <w:marBottom w:val="0"/>
      <w:divBdr>
        <w:top w:val="none" w:sz="0" w:space="0" w:color="auto"/>
        <w:left w:val="none" w:sz="0" w:space="0" w:color="auto"/>
        <w:bottom w:val="none" w:sz="0" w:space="0" w:color="auto"/>
        <w:right w:val="none" w:sz="0" w:space="0" w:color="auto"/>
      </w:divBdr>
    </w:div>
    <w:div w:id="676880892">
      <w:bodyDiv w:val="1"/>
      <w:marLeft w:val="0"/>
      <w:marRight w:val="0"/>
      <w:marTop w:val="0"/>
      <w:marBottom w:val="0"/>
      <w:divBdr>
        <w:top w:val="none" w:sz="0" w:space="0" w:color="auto"/>
        <w:left w:val="none" w:sz="0" w:space="0" w:color="auto"/>
        <w:bottom w:val="none" w:sz="0" w:space="0" w:color="auto"/>
        <w:right w:val="none" w:sz="0" w:space="0" w:color="auto"/>
      </w:divBdr>
    </w:div>
    <w:div w:id="676883467">
      <w:bodyDiv w:val="1"/>
      <w:marLeft w:val="0"/>
      <w:marRight w:val="0"/>
      <w:marTop w:val="0"/>
      <w:marBottom w:val="0"/>
      <w:divBdr>
        <w:top w:val="none" w:sz="0" w:space="0" w:color="auto"/>
        <w:left w:val="none" w:sz="0" w:space="0" w:color="auto"/>
        <w:bottom w:val="none" w:sz="0" w:space="0" w:color="auto"/>
        <w:right w:val="none" w:sz="0" w:space="0" w:color="auto"/>
      </w:divBdr>
    </w:div>
    <w:div w:id="677079341">
      <w:bodyDiv w:val="1"/>
      <w:marLeft w:val="0"/>
      <w:marRight w:val="0"/>
      <w:marTop w:val="0"/>
      <w:marBottom w:val="0"/>
      <w:divBdr>
        <w:top w:val="none" w:sz="0" w:space="0" w:color="auto"/>
        <w:left w:val="none" w:sz="0" w:space="0" w:color="auto"/>
        <w:bottom w:val="none" w:sz="0" w:space="0" w:color="auto"/>
        <w:right w:val="none" w:sz="0" w:space="0" w:color="auto"/>
      </w:divBdr>
    </w:div>
    <w:div w:id="677271210">
      <w:bodyDiv w:val="1"/>
      <w:marLeft w:val="0"/>
      <w:marRight w:val="0"/>
      <w:marTop w:val="0"/>
      <w:marBottom w:val="0"/>
      <w:divBdr>
        <w:top w:val="none" w:sz="0" w:space="0" w:color="auto"/>
        <w:left w:val="none" w:sz="0" w:space="0" w:color="auto"/>
        <w:bottom w:val="none" w:sz="0" w:space="0" w:color="auto"/>
        <w:right w:val="none" w:sz="0" w:space="0" w:color="auto"/>
      </w:divBdr>
    </w:div>
    <w:div w:id="677931764">
      <w:bodyDiv w:val="1"/>
      <w:marLeft w:val="0"/>
      <w:marRight w:val="0"/>
      <w:marTop w:val="0"/>
      <w:marBottom w:val="0"/>
      <w:divBdr>
        <w:top w:val="none" w:sz="0" w:space="0" w:color="auto"/>
        <w:left w:val="none" w:sz="0" w:space="0" w:color="auto"/>
        <w:bottom w:val="none" w:sz="0" w:space="0" w:color="auto"/>
        <w:right w:val="none" w:sz="0" w:space="0" w:color="auto"/>
      </w:divBdr>
    </w:div>
    <w:div w:id="677970424">
      <w:bodyDiv w:val="1"/>
      <w:marLeft w:val="0"/>
      <w:marRight w:val="0"/>
      <w:marTop w:val="0"/>
      <w:marBottom w:val="0"/>
      <w:divBdr>
        <w:top w:val="none" w:sz="0" w:space="0" w:color="auto"/>
        <w:left w:val="none" w:sz="0" w:space="0" w:color="auto"/>
        <w:bottom w:val="none" w:sz="0" w:space="0" w:color="auto"/>
        <w:right w:val="none" w:sz="0" w:space="0" w:color="auto"/>
      </w:divBdr>
    </w:div>
    <w:div w:id="678166794">
      <w:bodyDiv w:val="1"/>
      <w:marLeft w:val="0"/>
      <w:marRight w:val="0"/>
      <w:marTop w:val="0"/>
      <w:marBottom w:val="0"/>
      <w:divBdr>
        <w:top w:val="none" w:sz="0" w:space="0" w:color="auto"/>
        <w:left w:val="none" w:sz="0" w:space="0" w:color="auto"/>
        <w:bottom w:val="none" w:sz="0" w:space="0" w:color="auto"/>
        <w:right w:val="none" w:sz="0" w:space="0" w:color="auto"/>
      </w:divBdr>
    </w:div>
    <w:div w:id="678893726">
      <w:bodyDiv w:val="1"/>
      <w:marLeft w:val="0"/>
      <w:marRight w:val="0"/>
      <w:marTop w:val="0"/>
      <w:marBottom w:val="0"/>
      <w:divBdr>
        <w:top w:val="none" w:sz="0" w:space="0" w:color="auto"/>
        <w:left w:val="none" w:sz="0" w:space="0" w:color="auto"/>
        <w:bottom w:val="none" w:sz="0" w:space="0" w:color="auto"/>
        <w:right w:val="none" w:sz="0" w:space="0" w:color="auto"/>
      </w:divBdr>
    </w:div>
    <w:div w:id="679114711">
      <w:bodyDiv w:val="1"/>
      <w:marLeft w:val="0"/>
      <w:marRight w:val="0"/>
      <w:marTop w:val="0"/>
      <w:marBottom w:val="0"/>
      <w:divBdr>
        <w:top w:val="none" w:sz="0" w:space="0" w:color="auto"/>
        <w:left w:val="none" w:sz="0" w:space="0" w:color="auto"/>
        <w:bottom w:val="none" w:sz="0" w:space="0" w:color="auto"/>
        <w:right w:val="none" w:sz="0" w:space="0" w:color="auto"/>
      </w:divBdr>
    </w:div>
    <w:div w:id="679477863">
      <w:bodyDiv w:val="1"/>
      <w:marLeft w:val="0"/>
      <w:marRight w:val="0"/>
      <w:marTop w:val="0"/>
      <w:marBottom w:val="0"/>
      <w:divBdr>
        <w:top w:val="none" w:sz="0" w:space="0" w:color="auto"/>
        <w:left w:val="none" w:sz="0" w:space="0" w:color="auto"/>
        <w:bottom w:val="none" w:sz="0" w:space="0" w:color="auto"/>
        <w:right w:val="none" w:sz="0" w:space="0" w:color="auto"/>
      </w:divBdr>
    </w:div>
    <w:div w:id="679619545">
      <w:bodyDiv w:val="1"/>
      <w:marLeft w:val="0"/>
      <w:marRight w:val="0"/>
      <w:marTop w:val="0"/>
      <w:marBottom w:val="0"/>
      <w:divBdr>
        <w:top w:val="none" w:sz="0" w:space="0" w:color="auto"/>
        <w:left w:val="none" w:sz="0" w:space="0" w:color="auto"/>
        <w:bottom w:val="none" w:sz="0" w:space="0" w:color="auto"/>
        <w:right w:val="none" w:sz="0" w:space="0" w:color="auto"/>
      </w:divBdr>
    </w:div>
    <w:div w:id="679892513">
      <w:bodyDiv w:val="1"/>
      <w:marLeft w:val="0"/>
      <w:marRight w:val="0"/>
      <w:marTop w:val="0"/>
      <w:marBottom w:val="0"/>
      <w:divBdr>
        <w:top w:val="none" w:sz="0" w:space="0" w:color="auto"/>
        <w:left w:val="none" w:sz="0" w:space="0" w:color="auto"/>
        <w:bottom w:val="none" w:sz="0" w:space="0" w:color="auto"/>
        <w:right w:val="none" w:sz="0" w:space="0" w:color="auto"/>
      </w:divBdr>
    </w:div>
    <w:div w:id="680427348">
      <w:bodyDiv w:val="1"/>
      <w:marLeft w:val="0"/>
      <w:marRight w:val="0"/>
      <w:marTop w:val="0"/>
      <w:marBottom w:val="0"/>
      <w:divBdr>
        <w:top w:val="none" w:sz="0" w:space="0" w:color="auto"/>
        <w:left w:val="none" w:sz="0" w:space="0" w:color="auto"/>
        <w:bottom w:val="none" w:sz="0" w:space="0" w:color="auto"/>
        <w:right w:val="none" w:sz="0" w:space="0" w:color="auto"/>
      </w:divBdr>
    </w:div>
    <w:div w:id="681055247">
      <w:bodyDiv w:val="1"/>
      <w:marLeft w:val="0"/>
      <w:marRight w:val="0"/>
      <w:marTop w:val="0"/>
      <w:marBottom w:val="0"/>
      <w:divBdr>
        <w:top w:val="none" w:sz="0" w:space="0" w:color="auto"/>
        <w:left w:val="none" w:sz="0" w:space="0" w:color="auto"/>
        <w:bottom w:val="none" w:sz="0" w:space="0" w:color="auto"/>
        <w:right w:val="none" w:sz="0" w:space="0" w:color="auto"/>
      </w:divBdr>
    </w:div>
    <w:div w:id="681203826">
      <w:bodyDiv w:val="1"/>
      <w:marLeft w:val="0"/>
      <w:marRight w:val="0"/>
      <w:marTop w:val="0"/>
      <w:marBottom w:val="0"/>
      <w:divBdr>
        <w:top w:val="none" w:sz="0" w:space="0" w:color="auto"/>
        <w:left w:val="none" w:sz="0" w:space="0" w:color="auto"/>
        <w:bottom w:val="none" w:sz="0" w:space="0" w:color="auto"/>
        <w:right w:val="none" w:sz="0" w:space="0" w:color="auto"/>
      </w:divBdr>
    </w:div>
    <w:div w:id="681325389">
      <w:bodyDiv w:val="1"/>
      <w:marLeft w:val="0"/>
      <w:marRight w:val="0"/>
      <w:marTop w:val="0"/>
      <w:marBottom w:val="0"/>
      <w:divBdr>
        <w:top w:val="none" w:sz="0" w:space="0" w:color="auto"/>
        <w:left w:val="none" w:sz="0" w:space="0" w:color="auto"/>
        <w:bottom w:val="none" w:sz="0" w:space="0" w:color="auto"/>
        <w:right w:val="none" w:sz="0" w:space="0" w:color="auto"/>
      </w:divBdr>
    </w:div>
    <w:div w:id="681473374">
      <w:bodyDiv w:val="1"/>
      <w:marLeft w:val="0"/>
      <w:marRight w:val="0"/>
      <w:marTop w:val="0"/>
      <w:marBottom w:val="0"/>
      <w:divBdr>
        <w:top w:val="none" w:sz="0" w:space="0" w:color="auto"/>
        <w:left w:val="none" w:sz="0" w:space="0" w:color="auto"/>
        <w:bottom w:val="none" w:sz="0" w:space="0" w:color="auto"/>
        <w:right w:val="none" w:sz="0" w:space="0" w:color="auto"/>
      </w:divBdr>
    </w:div>
    <w:div w:id="681780851">
      <w:bodyDiv w:val="1"/>
      <w:marLeft w:val="0"/>
      <w:marRight w:val="0"/>
      <w:marTop w:val="0"/>
      <w:marBottom w:val="0"/>
      <w:divBdr>
        <w:top w:val="none" w:sz="0" w:space="0" w:color="auto"/>
        <w:left w:val="none" w:sz="0" w:space="0" w:color="auto"/>
        <w:bottom w:val="none" w:sz="0" w:space="0" w:color="auto"/>
        <w:right w:val="none" w:sz="0" w:space="0" w:color="auto"/>
      </w:divBdr>
    </w:div>
    <w:div w:id="681859561">
      <w:bodyDiv w:val="1"/>
      <w:marLeft w:val="0"/>
      <w:marRight w:val="0"/>
      <w:marTop w:val="0"/>
      <w:marBottom w:val="0"/>
      <w:divBdr>
        <w:top w:val="none" w:sz="0" w:space="0" w:color="auto"/>
        <w:left w:val="none" w:sz="0" w:space="0" w:color="auto"/>
        <w:bottom w:val="none" w:sz="0" w:space="0" w:color="auto"/>
        <w:right w:val="none" w:sz="0" w:space="0" w:color="auto"/>
      </w:divBdr>
    </w:div>
    <w:div w:id="682124755">
      <w:bodyDiv w:val="1"/>
      <w:marLeft w:val="0"/>
      <w:marRight w:val="0"/>
      <w:marTop w:val="0"/>
      <w:marBottom w:val="0"/>
      <w:divBdr>
        <w:top w:val="none" w:sz="0" w:space="0" w:color="auto"/>
        <w:left w:val="none" w:sz="0" w:space="0" w:color="auto"/>
        <w:bottom w:val="none" w:sz="0" w:space="0" w:color="auto"/>
        <w:right w:val="none" w:sz="0" w:space="0" w:color="auto"/>
      </w:divBdr>
    </w:div>
    <w:div w:id="682588497">
      <w:bodyDiv w:val="1"/>
      <w:marLeft w:val="0"/>
      <w:marRight w:val="0"/>
      <w:marTop w:val="0"/>
      <w:marBottom w:val="0"/>
      <w:divBdr>
        <w:top w:val="none" w:sz="0" w:space="0" w:color="auto"/>
        <w:left w:val="none" w:sz="0" w:space="0" w:color="auto"/>
        <w:bottom w:val="none" w:sz="0" w:space="0" w:color="auto"/>
        <w:right w:val="none" w:sz="0" w:space="0" w:color="auto"/>
      </w:divBdr>
    </w:div>
    <w:div w:id="683022681">
      <w:bodyDiv w:val="1"/>
      <w:marLeft w:val="0"/>
      <w:marRight w:val="0"/>
      <w:marTop w:val="0"/>
      <w:marBottom w:val="0"/>
      <w:divBdr>
        <w:top w:val="none" w:sz="0" w:space="0" w:color="auto"/>
        <w:left w:val="none" w:sz="0" w:space="0" w:color="auto"/>
        <w:bottom w:val="none" w:sz="0" w:space="0" w:color="auto"/>
        <w:right w:val="none" w:sz="0" w:space="0" w:color="auto"/>
      </w:divBdr>
    </w:div>
    <w:div w:id="683290730">
      <w:bodyDiv w:val="1"/>
      <w:marLeft w:val="0"/>
      <w:marRight w:val="0"/>
      <w:marTop w:val="0"/>
      <w:marBottom w:val="0"/>
      <w:divBdr>
        <w:top w:val="none" w:sz="0" w:space="0" w:color="auto"/>
        <w:left w:val="none" w:sz="0" w:space="0" w:color="auto"/>
        <w:bottom w:val="none" w:sz="0" w:space="0" w:color="auto"/>
        <w:right w:val="none" w:sz="0" w:space="0" w:color="auto"/>
      </w:divBdr>
    </w:div>
    <w:div w:id="683365812">
      <w:bodyDiv w:val="1"/>
      <w:marLeft w:val="0"/>
      <w:marRight w:val="0"/>
      <w:marTop w:val="0"/>
      <w:marBottom w:val="0"/>
      <w:divBdr>
        <w:top w:val="none" w:sz="0" w:space="0" w:color="auto"/>
        <w:left w:val="none" w:sz="0" w:space="0" w:color="auto"/>
        <w:bottom w:val="none" w:sz="0" w:space="0" w:color="auto"/>
        <w:right w:val="none" w:sz="0" w:space="0" w:color="auto"/>
      </w:divBdr>
    </w:div>
    <w:div w:id="683433416">
      <w:bodyDiv w:val="1"/>
      <w:marLeft w:val="0"/>
      <w:marRight w:val="0"/>
      <w:marTop w:val="0"/>
      <w:marBottom w:val="0"/>
      <w:divBdr>
        <w:top w:val="none" w:sz="0" w:space="0" w:color="auto"/>
        <w:left w:val="none" w:sz="0" w:space="0" w:color="auto"/>
        <w:bottom w:val="none" w:sz="0" w:space="0" w:color="auto"/>
        <w:right w:val="none" w:sz="0" w:space="0" w:color="auto"/>
      </w:divBdr>
    </w:div>
    <w:div w:id="683897307">
      <w:bodyDiv w:val="1"/>
      <w:marLeft w:val="0"/>
      <w:marRight w:val="0"/>
      <w:marTop w:val="0"/>
      <w:marBottom w:val="0"/>
      <w:divBdr>
        <w:top w:val="none" w:sz="0" w:space="0" w:color="auto"/>
        <w:left w:val="none" w:sz="0" w:space="0" w:color="auto"/>
        <w:bottom w:val="none" w:sz="0" w:space="0" w:color="auto"/>
        <w:right w:val="none" w:sz="0" w:space="0" w:color="auto"/>
      </w:divBdr>
    </w:div>
    <w:div w:id="684476916">
      <w:bodyDiv w:val="1"/>
      <w:marLeft w:val="0"/>
      <w:marRight w:val="0"/>
      <w:marTop w:val="0"/>
      <w:marBottom w:val="0"/>
      <w:divBdr>
        <w:top w:val="none" w:sz="0" w:space="0" w:color="auto"/>
        <w:left w:val="none" w:sz="0" w:space="0" w:color="auto"/>
        <w:bottom w:val="none" w:sz="0" w:space="0" w:color="auto"/>
        <w:right w:val="none" w:sz="0" w:space="0" w:color="auto"/>
      </w:divBdr>
    </w:div>
    <w:div w:id="684478003">
      <w:bodyDiv w:val="1"/>
      <w:marLeft w:val="0"/>
      <w:marRight w:val="0"/>
      <w:marTop w:val="0"/>
      <w:marBottom w:val="0"/>
      <w:divBdr>
        <w:top w:val="none" w:sz="0" w:space="0" w:color="auto"/>
        <w:left w:val="none" w:sz="0" w:space="0" w:color="auto"/>
        <w:bottom w:val="none" w:sz="0" w:space="0" w:color="auto"/>
        <w:right w:val="none" w:sz="0" w:space="0" w:color="auto"/>
      </w:divBdr>
    </w:div>
    <w:div w:id="684865748">
      <w:bodyDiv w:val="1"/>
      <w:marLeft w:val="0"/>
      <w:marRight w:val="0"/>
      <w:marTop w:val="0"/>
      <w:marBottom w:val="0"/>
      <w:divBdr>
        <w:top w:val="none" w:sz="0" w:space="0" w:color="auto"/>
        <w:left w:val="none" w:sz="0" w:space="0" w:color="auto"/>
        <w:bottom w:val="none" w:sz="0" w:space="0" w:color="auto"/>
        <w:right w:val="none" w:sz="0" w:space="0" w:color="auto"/>
      </w:divBdr>
    </w:div>
    <w:div w:id="684940122">
      <w:bodyDiv w:val="1"/>
      <w:marLeft w:val="0"/>
      <w:marRight w:val="0"/>
      <w:marTop w:val="0"/>
      <w:marBottom w:val="0"/>
      <w:divBdr>
        <w:top w:val="none" w:sz="0" w:space="0" w:color="auto"/>
        <w:left w:val="none" w:sz="0" w:space="0" w:color="auto"/>
        <w:bottom w:val="none" w:sz="0" w:space="0" w:color="auto"/>
        <w:right w:val="none" w:sz="0" w:space="0" w:color="auto"/>
      </w:divBdr>
    </w:div>
    <w:div w:id="685013072">
      <w:bodyDiv w:val="1"/>
      <w:marLeft w:val="0"/>
      <w:marRight w:val="0"/>
      <w:marTop w:val="0"/>
      <w:marBottom w:val="0"/>
      <w:divBdr>
        <w:top w:val="none" w:sz="0" w:space="0" w:color="auto"/>
        <w:left w:val="none" w:sz="0" w:space="0" w:color="auto"/>
        <w:bottom w:val="none" w:sz="0" w:space="0" w:color="auto"/>
        <w:right w:val="none" w:sz="0" w:space="0" w:color="auto"/>
      </w:divBdr>
    </w:div>
    <w:div w:id="685445062">
      <w:bodyDiv w:val="1"/>
      <w:marLeft w:val="0"/>
      <w:marRight w:val="0"/>
      <w:marTop w:val="0"/>
      <w:marBottom w:val="0"/>
      <w:divBdr>
        <w:top w:val="none" w:sz="0" w:space="0" w:color="auto"/>
        <w:left w:val="none" w:sz="0" w:space="0" w:color="auto"/>
        <w:bottom w:val="none" w:sz="0" w:space="0" w:color="auto"/>
        <w:right w:val="none" w:sz="0" w:space="0" w:color="auto"/>
      </w:divBdr>
    </w:div>
    <w:div w:id="686100929">
      <w:bodyDiv w:val="1"/>
      <w:marLeft w:val="0"/>
      <w:marRight w:val="0"/>
      <w:marTop w:val="0"/>
      <w:marBottom w:val="0"/>
      <w:divBdr>
        <w:top w:val="none" w:sz="0" w:space="0" w:color="auto"/>
        <w:left w:val="none" w:sz="0" w:space="0" w:color="auto"/>
        <w:bottom w:val="none" w:sz="0" w:space="0" w:color="auto"/>
        <w:right w:val="none" w:sz="0" w:space="0" w:color="auto"/>
      </w:divBdr>
    </w:div>
    <w:div w:id="686254206">
      <w:bodyDiv w:val="1"/>
      <w:marLeft w:val="0"/>
      <w:marRight w:val="0"/>
      <w:marTop w:val="0"/>
      <w:marBottom w:val="0"/>
      <w:divBdr>
        <w:top w:val="none" w:sz="0" w:space="0" w:color="auto"/>
        <w:left w:val="none" w:sz="0" w:space="0" w:color="auto"/>
        <w:bottom w:val="none" w:sz="0" w:space="0" w:color="auto"/>
        <w:right w:val="none" w:sz="0" w:space="0" w:color="auto"/>
      </w:divBdr>
    </w:div>
    <w:div w:id="687292148">
      <w:bodyDiv w:val="1"/>
      <w:marLeft w:val="0"/>
      <w:marRight w:val="0"/>
      <w:marTop w:val="0"/>
      <w:marBottom w:val="0"/>
      <w:divBdr>
        <w:top w:val="none" w:sz="0" w:space="0" w:color="auto"/>
        <w:left w:val="none" w:sz="0" w:space="0" w:color="auto"/>
        <w:bottom w:val="none" w:sz="0" w:space="0" w:color="auto"/>
        <w:right w:val="none" w:sz="0" w:space="0" w:color="auto"/>
      </w:divBdr>
    </w:div>
    <w:div w:id="687373617">
      <w:bodyDiv w:val="1"/>
      <w:marLeft w:val="0"/>
      <w:marRight w:val="0"/>
      <w:marTop w:val="0"/>
      <w:marBottom w:val="0"/>
      <w:divBdr>
        <w:top w:val="none" w:sz="0" w:space="0" w:color="auto"/>
        <w:left w:val="none" w:sz="0" w:space="0" w:color="auto"/>
        <w:bottom w:val="none" w:sz="0" w:space="0" w:color="auto"/>
        <w:right w:val="none" w:sz="0" w:space="0" w:color="auto"/>
      </w:divBdr>
    </w:div>
    <w:div w:id="687679191">
      <w:bodyDiv w:val="1"/>
      <w:marLeft w:val="0"/>
      <w:marRight w:val="0"/>
      <w:marTop w:val="0"/>
      <w:marBottom w:val="0"/>
      <w:divBdr>
        <w:top w:val="none" w:sz="0" w:space="0" w:color="auto"/>
        <w:left w:val="none" w:sz="0" w:space="0" w:color="auto"/>
        <w:bottom w:val="none" w:sz="0" w:space="0" w:color="auto"/>
        <w:right w:val="none" w:sz="0" w:space="0" w:color="auto"/>
      </w:divBdr>
    </w:div>
    <w:div w:id="687682164">
      <w:bodyDiv w:val="1"/>
      <w:marLeft w:val="0"/>
      <w:marRight w:val="0"/>
      <w:marTop w:val="0"/>
      <w:marBottom w:val="0"/>
      <w:divBdr>
        <w:top w:val="none" w:sz="0" w:space="0" w:color="auto"/>
        <w:left w:val="none" w:sz="0" w:space="0" w:color="auto"/>
        <w:bottom w:val="none" w:sz="0" w:space="0" w:color="auto"/>
        <w:right w:val="none" w:sz="0" w:space="0" w:color="auto"/>
      </w:divBdr>
    </w:div>
    <w:div w:id="688142709">
      <w:bodyDiv w:val="1"/>
      <w:marLeft w:val="0"/>
      <w:marRight w:val="0"/>
      <w:marTop w:val="0"/>
      <w:marBottom w:val="0"/>
      <w:divBdr>
        <w:top w:val="none" w:sz="0" w:space="0" w:color="auto"/>
        <w:left w:val="none" w:sz="0" w:space="0" w:color="auto"/>
        <w:bottom w:val="none" w:sz="0" w:space="0" w:color="auto"/>
        <w:right w:val="none" w:sz="0" w:space="0" w:color="auto"/>
      </w:divBdr>
    </w:div>
    <w:div w:id="688601457">
      <w:bodyDiv w:val="1"/>
      <w:marLeft w:val="0"/>
      <w:marRight w:val="0"/>
      <w:marTop w:val="0"/>
      <w:marBottom w:val="0"/>
      <w:divBdr>
        <w:top w:val="none" w:sz="0" w:space="0" w:color="auto"/>
        <w:left w:val="none" w:sz="0" w:space="0" w:color="auto"/>
        <w:bottom w:val="none" w:sz="0" w:space="0" w:color="auto"/>
        <w:right w:val="none" w:sz="0" w:space="0" w:color="auto"/>
      </w:divBdr>
    </w:div>
    <w:div w:id="688607815">
      <w:bodyDiv w:val="1"/>
      <w:marLeft w:val="0"/>
      <w:marRight w:val="0"/>
      <w:marTop w:val="0"/>
      <w:marBottom w:val="0"/>
      <w:divBdr>
        <w:top w:val="none" w:sz="0" w:space="0" w:color="auto"/>
        <w:left w:val="none" w:sz="0" w:space="0" w:color="auto"/>
        <w:bottom w:val="none" w:sz="0" w:space="0" w:color="auto"/>
        <w:right w:val="none" w:sz="0" w:space="0" w:color="auto"/>
      </w:divBdr>
    </w:div>
    <w:div w:id="689257915">
      <w:bodyDiv w:val="1"/>
      <w:marLeft w:val="0"/>
      <w:marRight w:val="0"/>
      <w:marTop w:val="0"/>
      <w:marBottom w:val="0"/>
      <w:divBdr>
        <w:top w:val="none" w:sz="0" w:space="0" w:color="auto"/>
        <w:left w:val="none" w:sz="0" w:space="0" w:color="auto"/>
        <w:bottom w:val="none" w:sz="0" w:space="0" w:color="auto"/>
        <w:right w:val="none" w:sz="0" w:space="0" w:color="auto"/>
      </w:divBdr>
    </w:div>
    <w:div w:id="689455811">
      <w:bodyDiv w:val="1"/>
      <w:marLeft w:val="0"/>
      <w:marRight w:val="0"/>
      <w:marTop w:val="0"/>
      <w:marBottom w:val="0"/>
      <w:divBdr>
        <w:top w:val="none" w:sz="0" w:space="0" w:color="auto"/>
        <w:left w:val="none" w:sz="0" w:space="0" w:color="auto"/>
        <w:bottom w:val="none" w:sz="0" w:space="0" w:color="auto"/>
        <w:right w:val="none" w:sz="0" w:space="0" w:color="auto"/>
      </w:divBdr>
    </w:div>
    <w:div w:id="689836871">
      <w:bodyDiv w:val="1"/>
      <w:marLeft w:val="0"/>
      <w:marRight w:val="0"/>
      <w:marTop w:val="0"/>
      <w:marBottom w:val="0"/>
      <w:divBdr>
        <w:top w:val="none" w:sz="0" w:space="0" w:color="auto"/>
        <w:left w:val="none" w:sz="0" w:space="0" w:color="auto"/>
        <w:bottom w:val="none" w:sz="0" w:space="0" w:color="auto"/>
        <w:right w:val="none" w:sz="0" w:space="0" w:color="auto"/>
      </w:divBdr>
    </w:div>
    <w:div w:id="689988817">
      <w:bodyDiv w:val="1"/>
      <w:marLeft w:val="0"/>
      <w:marRight w:val="0"/>
      <w:marTop w:val="0"/>
      <w:marBottom w:val="0"/>
      <w:divBdr>
        <w:top w:val="none" w:sz="0" w:space="0" w:color="auto"/>
        <w:left w:val="none" w:sz="0" w:space="0" w:color="auto"/>
        <w:bottom w:val="none" w:sz="0" w:space="0" w:color="auto"/>
        <w:right w:val="none" w:sz="0" w:space="0" w:color="auto"/>
      </w:divBdr>
    </w:div>
    <w:div w:id="690225384">
      <w:bodyDiv w:val="1"/>
      <w:marLeft w:val="0"/>
      <w:marRight w:val="0"/>
      <w:marTop w:val="0"/>
      <w:marBottom w:val="0"/>
      <w:divBdr>
        <w:top w:val="none" w:sz="0" w:space="0" w:color="auto"/>
        <w:left w:val="none" w:sz="0" w:space="0" w:color="auto"/>
        <w:bottom w:val="none" w:sz="0" w:space="0" w:color="auto"/>
        <w:right w:val="none" w:sz="0" w:space="0" w:color="auto"/>
      </w:divBdr>
    </w:div>
    <w:div w:id="690641437">
      <w:bodyDiv w:val="1"/>
      <w:marLeft w:val="0"/>
      <w:marRight w:val="0"/>
      <w:marTop w:val="0"/>
      <w:marBottom w:val="0"/>
      <w:divBdr>
        <w:top w:val="none" w:sz="0" w:space="0" w:color="auto"/>
        <w:left w:val="none" w:sz="0" w:space="0" w:color="auto"/>
        <w:bottom w:val="none" w:sz="0" w:space="0" w:color="auto"/>
        <w:right w:val="none" w:sz="0" w:space="0" w:color="auto"/>
      </w:divBdr>
    </w:div>
    <w:div w:id="690843802">
      <w:bodyDiv w:val="1"/>
      <w:marLeft w:val="0"/>
      <w:marRight w:val="0"/>
      <w:marTop w:val="0"/>
      <w:marBottom w:val="0"/>
      <w:divBdr>
        <w:top w:val="none" w:sz="0" w:space="0" w:color="auto"/>
        <w:left w:val="none" w:sz="0" w:space="0" w:color="auto"/>
        <w:bottom w:val="none" w:sz="0" w:space="0" w:color="auto"/>
        <w:right w:val="none" w:sz="0" w:space="0" w:color="auto"/>
      </w:divBdr>
    </w:div>
    <w:div w:id="691036247">
      <w:bodyDiv w:val="1"/>
      <w:marLeft w:val="0"/>
      <w:marRight w:val="0"/>
      <w:marTop w:val="0"/>
      <w:marBottom w:val="0"/>
      <w:divBdr>
        <w:top w:val="none" w:sz="0" w:space="0" w:color="auto"/>
        <w:left w:val="none" w:sz="0" w:space="0" w:color="auto"/>
        <w:bottom w:val="none" w:sz="0" w:space="0" w:color="auto"/>
        <w:right w:val="none" w:sz="0" w:space="0" w:color="auto"/>
      </w:divBdr>
    </w:div>
    <w:div w:id="691881763">
      <w:bodyDiv w:val="1"/>
      <w:marLeft w:val="0"/>
      <w:marRight w:val="0"/>
      <w:marTop w:val="0"/>
      <w:marBottom w:val="0"/>
      <w:divBdr>
        <w:top w:val="none" w:sz="0" w:space="0" w:color="auto"/>
        <w:left w:val="none" w:sz="0" w:space="0" w:color="auto"/>
        <w:bottom w:val="none" w:sz="0" w:space="0" w:color="auto"/>
        <w:right w:val="none" w:sz="0" w:space="0" w:color="auto"/>
      </w:divBdr>
    </w:div>
    <w:div w:id="692614054">
      <w:bodyDiv w:val="1"/>
      <w:marLeft w:val="0"/>
      <w:marRight w:val="0"/>
      <w:marTop w:val="0"/>
      <w:marBottom w:val="0"/>
      <w:divBdr>
        <w:top w:val="none" w:sz="0" w:space="0" w:color="auto"/>
        <w:left w:val="none" w:sz="0" w:space="0" w:color="auto"/>
        <w:bottom w:val="none" w:sz="0" w:space="0" w:color="auto"/>
        <w:right w:val="none" w:sz="0" w:space="0" w:color="auto"/>
      </w:divBdr>
    </w:div>
    <w:div w:id="692726011">
      <w:bodyDiv w:val="1"/>
      <w:marLeft w:val="0"/>
      <w:marRight w:val="0"/>
      <w:marTop w:val="0"/>
      <w:marBottom w:val="0"/>
      <w:divBdr>
        <w:top w:val="none" w:sz="0" w:space="0" w:color="auto"/>
        <w:left w:val="none" w:sz="0" w:space="0" w:color="auto"/>
        <w:bottom w:val="none" w:sz="0" w:space="0" w:color="auto"/>
        <w:right w:val="none" w:sz="0" w:space="0" w:color="auto"/>
      </w:divBdr>
    </w:div>
    <w:div w:id="692726022">
      <w:bodyDiv w:val="1"/>
      <w:marLeft w:val="0"/>
      <w:marRight w:val="0"/>
      <w:marTop w:val="0"/>
      <w:marBottom w:val="0"/>
      <w:divBdr>
        <w:top w:val="none" w:sz="0" w:space="0" w:color="auto"/>
        <w:left w:val="none" w:sz="0" w:space="0" w:color="auto"/>
        <w:bottom w:val="none" w:sz="0" w:space="0" w:color="auto"/>
        <w:right w:val="none" w:sz="0" w:space="0" w:color="auto"/>
      </w:divBdr>
    </w:div>
    <w:div w:id="692878854">
      <w:bodyDiv w:val="1"/>
      <w:marLeft w:val="0"/>
      <w:marRight w:val="0"/>
      <w:marTop w:val="0"/>
      <w:marBottom w:val="0"/>
      <w:divBdr>
        <w:top w:val="none" w:sz="0" w:space="0" w:color="auto"/>
        <w:left w:val="none" w:sz="0" w:space="0" w:color="auto"/>
        <w:bottom w:val="none" w:sz="0" w:space="0" w:color="auto"/>
        <w:right w:val="none" w:sz="0" w:space="0" w:color="auto"/>
      </w:divBdr>
    </w:div>
    <w:div w:id="693385156">
      <w:bodyDiv w:val="1"/>
      <w:marLeft w:val="0"/>
      <w:marRight w:val="0"/>
      <w:marTop w:val="0"/>
      <w:marBottom w:val="0"/>
      <w:divBdr>
        <w:top w:val="none" w:sz="0" w:space="0" w:color="auto"/>
        <w:left w:val="none" w:sz="0" w:space="0" w:color="auto"/>
        <w:bottom w:val="none" w:sz="0" w:space="0" w:color="auto"/>
        <w:right w:val="none" w:sz="0" w:space="0" w:color="auto"/>
      </w:divBdr>
    </w:div>
    <w:div w:id="693724258">
      <w:bodyDiv w:val="1"/>
      <w:marLeft w:val="0"/>
      <w:marRight w:val="0"/>
      <w:marTop w:val="0"/>
      <w:marBottom w:val="0"/>
      <w:divBdr>
        <w:top w:val="none" w:sz="0" w:space="0" w:color="auto"/>
        <w:left w:val="none" w:sz="0" w:space="0" w:color="auto"/>
        <w:bottom w:val="none" w:sz="0" w:space="0" w:color="auto"/>
        <w:right w:val="none" w:sz="0" w:space="0" w:color="auto"/>
      </w:divBdr>
    </w:div>
    <w:div w:id="693926272">
      <w:bodyDiv w:val="1"/>
      <w:marLeft w:val="0"/>
      <w:marRight w:val="0"/>
      <w:marTop w:val="0"/>
      <w:marBottom w:val="0"/>
      <w:divBdr>
        <w:top w:val="none" w:sz="0" w:space="0" w:color="auto"/>
        <w:left w:val="none" w:sz="0" w:space="0" w:color="auto"/>
        <w:bottom w:val="none" w:sz="0" w:space="0" w:color="auto"/>
        <w:right w:val="none" w:sz="0" w:space="0" w:color="auto"/>
      </w:divBdr>
    </w:div>
    <w:div w:id="694772515">
      <w:bodyDiv w:val="1"/>
      <w:marLeft w:val="0"/>
      <w:marRight w:val="0"/>
      <w:marTop w:val="0"/>
      <w:marBottom w:val="0"/>
      <w:divBdr>
        <w:top w:val="none" w:sz="0" w:space="0" w:color="auto"/>
        <w:left w:val="none" w:sz="0" w:space="0" w:color="auto"/>
        <w:bottom w:val="none" w:sz="0" w:space="0" w:color="auto"/>
        <w:right w:val="none" w:sz="0" w:space="0" w:color="auto"/>
      </w:divBdr>
    </w:div>
    <w:div w:id="695272451">
      <w:bodyDiv w:val="1"/>
      <w:marLeft w:val="0"/>
      <w:marRight w:val="0"/>
      <w:marTop w:val="0"/>
      <w:marBottom w:val="0"/>
      <w:divBdr>
        <w:top w:val="none" w:sz="0" w:space="0" w:color="auto"/>
        <w:left w:val="none" w:sz="0" w:space="0" w:color="auto"/>
        <w:bottom w:val="none" w:sz="0" w:space="0" w:color="auto"/>
        <w:right w:val="none" w:sz="0" w:space="0" w:color="auto"/>
      </w:divBdr>
    </w:div>
    <w:div w:id="695929453">
      <w:bodyDiv w:val="1"/>
      <w:marLeft w:val="0"/>
      <w:marRight w:val="0"/>
      <w:marTop w:val="0"/>
      <w:marBottom w:val="0"/>
      <w:divBdr>
        <w:top w:val="none" w:sz="0" w:space="0" w:color="auto"/>
        <w:left w:val="none" w:sz="0" w:space="0" w:color="auto"/>
        <w:bottom w:val="none" w:sz="0" w:space="0" w:color="auto"/>
        <w:right w:val="none" w:sz="0" w:space="0" w:color="auto"/>
      </w:divBdr>
    </w:div>
    <w:div w:id="695931238">
      <w:bodyDiv w:val="1"/>
      <w:marLeft w:val="0"/>
      <w:marRight w:val="0"/>
      <w:marTop w:val="0"/>
      <w:marBottom w:val="0"/>
      <w:divBdr>
        <w:top w:val="none" w:sz="0" w:space="0" w:color="auto"/>
        <w:left w:val="none" w:sz="0" w:space="0" w:color="auto"/>
        <w:bottom w:val="none" w:sz="0" w:space="0" w:color="auto"/>
        <w:right w:val="none" w:sz="0" w:space="0" w:color="auto"/>
      </w:divBdr>
    </w:div>
    <w:div w:id="695935294">
      <w:bodyDiv w:val="1"/>
      <w:marLeft w:val="0"/>
      <w:marRight w:val="0"/>
      <w:marTop w:val="0"/>
      <w:marBottom w:val="0"/>
      <w:divBdr>
        <w:top w:val="none" w:sz="0" w:space="0" w:color="auto"/>
        <w:left w:val="none" w:sz="0" w:space="0" w:color="auto"/>
        <w:bottom w:val="none" w:sz="0" w:space="0" w:color="auto"/>
        <w:right w:val="none" w:sz="0" w:space="0" w:color="auto"/>
      </w:divBdr>
    </w:div>
    <w:div w:id="696155908">
      <w:bodyDiv w:val="1"/>
      <w:marLeft w:val="0"/>
      <w:marRight w:val="0"/>
      <w:marTop w:val="0"/>
      <w:marBottom w:val="0"/>
      <w:divBdr>
        <w:top w:val="none" w:sz="0" w:space="0" w:color="auto"/>
        <w:left w:val="none" w:sz="0" w:space="0" w:color="auto"/>
        <w:bottom w:val="none" w:sz="0" w:space="0" w:color="auto"/>
        <w:right w:val="none" w:sz="0" w:space="0" w:color="auto"/>
      </w:divBdr>
    </w:div>
    <w:div w:id="696200008">
      <w:bodyDiv w:val="1"/>
      <w:marLeft w:val="0"/>
      <w:marRight w:val="0"/>
      <w:marTop w:val="0"/>
      <w:marBottom w:val="0"/>
      <w:divBdr>
        <w:top w:val="none" w:sz="0" w:space="0" w:color="auto"/>
        <w:left w:val="none" w:sz="0" w:space="0" w:color="auto"/>
        <w:bottom w:val="none" w:sz="0" w:space="0" w:color="auto"/>
        <w:right w:val="none" w:sz="0" w:space="0" w:color="auto"/>
      </w:divBdr>
    </w:div>
    <w:div w:id="696463435">
      <w:bodyDiv w:val="1"/>
      <w:marLeft w:val="0"/>
      <w:marRight w:val="0"/>
      <w:marTop w:val="0"/>
      <w:marBottom w:val="0"/>
      <w:divBdr>
        <w:top w:val="none" w:sz="0" w:space="0" w:color="auto"/>
        <w:left w:val="none" w:sz="0" w:space="0" w:color="auto"/>
        <w:bottom w:val="none" w:sz="0" w:space="0" w:color="auto"/>
        <w:right w:val="none" w:sz="0" w:space="0" w:color="auto"/>
      </w:divBdr>
    </w:div>
    <w:div w:id="696464849">
      <w:bodyDiv w:val="1"/>
      <w:marLeft w:val="0"/>
      <w:marRight w:val="0"/>
      <w:marTop w:val="0"/>
      <w:marBottom w:val="0"/>
      <w:divBdr>
        <w:top w:val="none" w:sz="0" w:space="0" w:color="auto"/>
        <w:left w:val="none" w:sz="0" w:space="0" w:color="auto"/>
        <w:bottom w:val="none" w:sz="0" w:space="0" w:color="auto"/>
        <w:right w:val="none" w:sz="0" w:space="0" w:color="auto"/>
      </w:divBdr>
    </w:div>
    <w:div w:id="696857715">
      <w:bodyDiv w:val="1"/>
      <w:marLeft w:val="0"/>
      <w:marRight w:val="0"/>
      <w:marTop w:val="0"/>
      <w:marBottom w:val="0"/>
      <w:divBdr>
        <w:top w:val="none" w:sz="0" w:space="0" w:color="auto"/>
        <w:left w:val="none" w:sz="0" w:space="0" w:color="auto"/>
        <w:bottom w:val="none" w:sz="0" w:space="0" w:color="auto"/>
        <w:right w:val="none" w:sz="0" w:space="0" w:color="auto"/>
      </w:divBdr>
    </w:div>
    <w:div w:id="696926422">
      <w:bodyDiv w:val="1"/>
      <w:marLeft w:val="0"/>
      <w:marRight w:val="0"/>
      <w:marTop w:val="0"/>
      <w:marBottom w:val="0"/>
      <w:divBdr>
        <w:top w:val="none" w:sz="0" w:space="0" w:color="auto"/>
        <w:left w:val="none" w:sz="0" w:space="0" w:color="auto"/>
        <w:bottom w:val="none" w:sz="0" w:space="0" w:color="auto"/>
        <w:right w:val="none" w:sz="0" w:space="0" w:color="auto"/>
      </w:divBdr>
    </w:div>
    <w:div w:id="697394408">
      <w:bodyDiv w:val="1"/>
      <w:marLeft w:val="0"/>
      <w:marRight w:val="0"/>
      <w:marTop w:val="0"/>
      <w:marBottom w:val="0"/>
      <w:divBdr>
        <w:top w:val="none" w:sz="0" w:space="0" w:color="auto"/>
        <w:left w:val="none" w:sz="0" w:space="0" w:color="auto"/>
        <w:bottom w:val="none" w:sz="0" w:space="0" w:color="auto"/>
        <w:right w:val="none" w:sz="0" w:space="0" w:color="auto"/>
      </w:divBdr>
    </w:div>
    <w:div w:id="697589370">
      <w:bodyDiv w:val="1"/>
      <w:marLeft w:val="0"/>
      <w:marRight w:val="0"/>
      <w:marTop w:val="0"/>
      <w:marBottom w:val="0"/>
      <w:divBdr>
        <w:top w:val="none" w:sz="0" w:space="0" w:color="auto"/>
        <w:left w:val="none" w:sz="0" w:space="0" w:color="auto"/>
        <w:bottom w:val="none" w:sz="0" w:space="0" w:color="auto"/>
        <w:right w:val="none" w:sz="0" w:space="0" w:color="auto"/>
      </w:divBdr>
    </w:div>
    <w:div w:id="697851206">
      <w:bodyDiv w:val="1"/>
      <w:marLeft w:val="0"/>
      <w:marRight w:val="0"/>
      <w:marTop w:val="0"/>
      <w:marBottom w:val="0"/>
      <w:divBdr>
        <w:top w:val="none" w:sz="0" w:space="0" w:color="auto"/>
        <w:left w:val="none" w:sz="0" w:space="0" w:color="auto"/>
        <w:bottom w:val="none" w:sz="0" w:space="0" w:color="auto"/>
        <w:right w:val="none" w:sz="0" w:space="0" w:color="auto"/>
      </w:divBdr>
    </w:div>
    <w:div w:id="698315617">
      <w:bodyDiv w:val="1"/>
      <w:marLeft w:val="0"/>
      <w:marRight w:val="0"/>
      <w:marTop w:val="0"/>
      <w:marBottom w:val="0"/>
      <w:divBdr>
        <w:top w:val="none" w:sz="0" w:space="0" w:color="auto"/>
        <w:left w:val="none" w:sz="0" w:space="0" w:color="auto"/>
        <w:bottom w:val="none" w:sz="0" w:space="0" w:color="auto"/>
        <w:right w:val="none" w:sz="0" w:space="0" w:color="auto"/>
      </w:divBdr>
    </w:div>
    <w:div w:id="699359963">
      <w:bodyDiv w:val="1"/>
      <w:marLeft w:val="0"/>
      <w:marRight w:val="0"/>
      <w:marTop w:val="0"/>
      <w:marBottom w:val="0"/>
      <w:divBdr>
        <w:top w:val="none" w:sz="0" w:space="0" w:color="auto"/>
        <w:left w:val="none" w:sz="0" w:space="0" w:color="auto"/>
        <w:bottom w:val="none" w:sz="0" w:space="0" w:color="auto"/>
        <w:right w:val="none" w:sz="0" w:space="0" w:color="auto"/>
      </w:divBdr>
    </w:div>
    <w:div w:id="699553650">
      <w:bodyDiv w:val="1"/>
      <w:marLeft w:val="0"/>
      <w:marRight w:val="0"/>
      <w:marTop w:val="0"/>
      <w:marBottom w:val="0"/>
      <w:divBdr>
        <w:top w:val="none" w:sz="0" w:space="0" w:color="auto"/>
        <w:left w:val="none" w:sz="0" w:space="0" w:color="auto"/>
        <w:bottom w:val="none" w:sz="0" w:space="0" w:color="auto"/>
        <w:right w:val="none" w:sz="0" w:space="0" w:color="auto"/>
      </w:divBdr>
    </w:div>
    <w:div w:id="699747346">
      <w:bodyDiv w:val="1"/>
      <w:marLeft w:val="0"/>
      <w:marRight w:val="0"/>
      <w:marTop w:val="0"/>
      <w:marBottom w:val="0"/>
      <w:divBdr>
        <w:top w:val="none" w:sz="0" w:space="0" w:color="auto"/>
        <w:left w:val="none" w:sz="0" w:space="0" w:color="auto"/>
        <w:bottom w:val="none" w:sz="0" w:space="0" w:color="auto"/>
        <w:right w:val="none" w:sz="0" w:space="0" w:color="auto"/>
      </w:divBdr>
    </w:div>
    <w:div w:id="699865210">
      <w:bodyDiv w:val="1"/>
      <w:marLeft w:val="0"/>
      <w:marRight w:val="0"/>
      <w:marTop w:val="0"/>
      <w:marBottom w:val="0"/>
      <w:divBdr>
        <w:top w:val="none" w:sz="0" w:space="0" w:color="auto"/>
        <w:left w:val="none" w:sz="0" w:space="0" w:color="auto"/>
        <w:bottom w:val="none" w:sz="0" w:space="0" w:color="auto"/>
        <w:right w:val="none" w:sz="0" w:space="0" w:color="auto"/>
      </w:divBdr>
    </w:div>
    <w:div w:id="700711628">
      <w:bodyDiv w:val="1"/>
      <w:marLeft w:val="0"/>
      <w:marRight w:val="0"/>
      <w:marTop w:val="0"/>
      <w:marBottom w:val="0"/>
      <w:divBdr>
        <w:top w:val="none" w:sz="0" w:space="0" w:color="auto"/>
        <w:left w:val="none" w:sz="0" w:space="0" w:color="auto"/>
        <w:bottom w:val="none" w:sz="0" w:space="0" w:color="auto"/>
        <w:right w:val="none" w:sz="0" w:space="0" w:color="auto"/>
      </w:divBdr>
    </w:div>
    <w:div w:id="700861355">
      <w:bodyDiv w:val="1"/>
      <w:marLeft w:val="0"/>
      <w:marRight w:val="0"/>
      <w:marTop w:val="0"/>
      <w:marBottom w:val="0"/>
      <w:divBdr>
        <w:top w:val="none" w:sz="0" w:space="0" w:color="auto"/>
        <w:left w:val="none" w:sz="0" w:space="0" w:color="auto"/>
        <w:bottom w:val="none" w:sz="0" w:space="0" w:color="auto"/>
        <w:right w:val="none" w:sz="0" w:space="0" w:color="auto"/>
      </w:divBdr>
    </w:div>
    <w:div w:id="700974807">
      <w:bodyDiv w:val="1"/>
      <w:marLeft w:val="0"/>
      <w:marRight w:val="0"/>
      <w:marTop w:val="0"/>
      <w:marBottom w:val="0"/>
      <w:divBdr>
        <w:top w:val="none" w:sz="0" w:space="0" w:color="auto"/>
        <w:left w:val="none" w:sz="0" w:space="0" w:color="auto"/>
        <w:bottom w:val="none" w:sz="0" w:space="0" w:color="auto"/>
        <w:right w:val="none" w:sz="0" w:space="0" w:color="auto"/>
      </w:divBdr>
    </w:div>
    <w:div w:id="701172899">
      <w:bodyDiv w:val="1"/>
      <w:marLeft w:val="0"/>
      <w:marRight w:val="0"/>
      <w:marTop w:val="0"/>
      <w:marBottom w:val="0"/>
      <w:divBdr>
        <w:top w:val="none" w:sz="0" w:space="0" w:color="auto"/>
        <w:left w:val="none" w:sz="0" w:space="0" w:color="auto"/>
        <w:bottom w:val="none" w:sz="0" w:space="0" w:color="auto"/>
        <w:right w:val="none" w:sz="0" w:space="0" w:color="auto"/>
      </w:divBdr>
    </w:div>
    <w:div w:id="701248273">
      <w:bodyDiv w:val="1"/>
      <w:marLeft w:val="0"/>
      <w:marRight w:val="0"/>
      <w:marTop w:val="0"/>
      <w:marBottom w:val="0"/>
      <w:divBdr>
        <w:top w:val="none" w:sz="0" w:space="0" w:color="auto"/>
        <w:left w:val="none" w:sz="0" w:space="0" w:color="auto"/>
        <w:bottom w:val="none" w:sz="0" w:space="0" w:color="auto"/>
        <w:right w:val="none" w:sz="0" w:space="0" w:color="auto"/>
      </w:divBdr>
    </w:div>
    <w:div w:id="701711510">
      <w:bodyDiv w:val="1"/>
      <w:marLeft w:val="0"/>
      <w:marRight w:val="0"/>
      <w:marTop w:val="0"/>
      <w:marBottom w:val="0"/>
      <w:divBdr>
        <w:top w:val="none" w:sz="0" w:space="0" w:color="auto"/>
        <w:left w:val="none" w:sz="0" w:space="0" w:color="auto"/>
        <w:bottom w:val="none" w:sz="0" w:space="0" w:color="auto"/>
        <w:right w:val="none" w:sz="0" w:space="0" w:color="auto"/>
      </w:divBdr>
    </w:div>
    <w:div w:id="701826595">
      <w:bodyDiv w:val="1"/>
      <w:marLeft w:val="0"/>
      <w:marRight w:val="0"/>
      <w:marTop w:val="0"/>
      <w:marBottom w:val="0"/>
      <w:divBdr>
        <w:top w:val="none" w:sz="0" w:space="0" w:color="auto"/>
        <w:left w:val="none" w:sz="0" w:space="0" w:color="auto"/>
        <w:bottom w:val="none" w:sz="0" w:space="0" w:color="auto"/>
        <w:right w:val="none" w:sz="0" w:space="0" w:color="auto"/>
      </w:divBdr>
    </w:div>
    <w:div w:id="701976536">
      <w:bodyDiv w:val="1"/>
      <w:marLeft w:val="0"/>
      <w:marRight w:val="0"/>
      <w:marTop w:val="0"/>
      <w:marBottom w:val="0"/>
      <w:divBdr>
        <w:top w:val="none" w:sz="0" w:space="0" w:color="auto"/>
        <w:left w:val="none" w:sz="0" w:space="0" w:color="auto"/>
        <w:bottom w:val="none" w:sz="0" w:space="0" w:color="auto"/>
        <w:right w:val="none" w:sz="0" w:space="0" w:color="auto"/>
      </w:divBdr>
    </w:div>
    <w:div w:id="702096951">
      <w:bodyDiv w:val="1"/>
      <w:marLeft w:val="0"/>
      <w:marRight w:val="0"/>
      <w:marTop w:val="0"/>
      <w:marBottom w:val="0"/>
      <w:divBdr>
        <w:top w:val="none" w:sz="0" w:space="0" w:color="auto"/>
        <w:left w:val="none" w:sz="0" w:space="0" w:color="auto"/>
        <w:bottom w:val="none" w:sz="0" w:space="0" w:color="auto"/>
        <w:right w:val="none" w:sz="0" w:space="0" w:color="auto"/>
      </w:divBdr>
    </w:div>
    <w:div w:id="702249546">
      <w:bodyDiv w:val="1"/>
      <w:marLeft w:val="0"/>
      <w:marRight w:val="0"/>
      <w:marTop w:val="0"/>
      <w:marBottom w:val="0"/>
      <w:divBdr>
        <w:top w:val="none" w:sz="0" w:space="0" w:color="auto"/>
        <w:left w:val="none" w:sz="0" w:space="0" w:color="auto"/>
        <w:bottom w:val="none" w:sz="0" w:space="0" w:color="auto"/>
        <w:right w:val="none" w:sz="0" w:space="0" w:color="auto"/>
      </w:divBdr>
    </w:div>
    <w:div w:id="702365133">
      <w:bodyDiv w:val="1"/>
      <w:marLeft w:val="0"/>
      <w:marRight w:val="0"/>
      <w:marTop w:val="0"/>
      <w:marBottom w:val="0"/>
      <w:divBdr>
        <w:top w:val="none" w:sz="0" w:space="0" w:color="auto"/>
        <w:left w:val="none" w:sz="0" w:space="0" w:color="auto"/>
        <w:bottom w:val="none" w:sz="0" w:space="0" w:color="auto"/>
        <w:right w:val="none" w:sz="0" w:space="0" w:color="auto"/>
      </w:divBdr>
    </w:div>
    <w:div w:id="703748238">
      <w:bodyDiv w:val="1"/>
      <w:marLeft w:val="0"/>
      <w:marRight w:val="0"/>
      <w:marTop w:val="0"/>
      <w:marBottom w:val="0"/>
      <w:divBdr>
        <w:top w:val="none" w:sz="0" w:space="0" w:color="auto"/>
        <w:left w:val="none" w:sz="0" w:space="0" w:color="auto"/>
        <w:bottom w:val="none" w:sz="0" w:space="0" w:color="auto"/>
        <w:right w:val="none" w:sz="0" w:space="0" w:color="auto"/>
      </w:divBdr>
    </w:div>
    <w:div w:id="703988704">
      <w:bodyDiv w:val="1"/>
      <w:marLeft w:val="0"/>
      <w:marRight w:val="0"/>
      <w:marTop w:val="0"/>
      <w:marBottom w:val="0"/>
      <w:divBdr>
        <w:top w:val="none" w:sz="0" w:space="0" w:color="auto"/>
        <w:left w:val="none" w:sz="0" w:space="0" w:color="auto"/>
        <w:bottom w:val="none" w:sz="0" w:space="0" w:color="auto"/>
        <w:right w:val="none" w:sz="0" w:space="0" w:color="auto"/>
      </w:divBdr>
    </w:div>
    <w:div w:id="704719249">
      <w:bodyDiv w:val="1"/>
      <w:marLeft w:val="0"/>
      <w:marRight w:val="0"/>
      <w:marTop w:val="0"/>
      <w:marBottom w:val="0"/>
      <w:divBdr>
        <w:top w:val="none" w:sz="0" w:space="0" w:color="auto"/>
        <w:left w:val="none" w:sz="0" w:space="0" w:color="auto"/>
        <w:bottom w:val="none" w:sz="0" w:space="0" w:color="auto"/>
        <w:right w:val="none" w:sz="0" w:space="0" w:color="auto"/>
      </w:divBdr>
    </w:div>
    <w:div w:id="704797167">
      <w:bodyDiv w:val="1"/>
      <w:marLeft w:val="0"/>
      <w:marRight w:val="0"/>
      <w:marTop w:val="0"/>
      <w:marBottom w:val="0"/>
      <w:divBdr>
        <w:top w:val="none" w:sz="0" w:space="0" w:color="auto"/>
        <w:left w:val="none" w:sz="0" w:space="0" w:color="auto"/>
        <w:bottom w:val="none" w:sz="0" w:space="0" w:color="auto"/>
        <w:right w:val="none" w:sz="0" w:space="0" w:color="auto"/>
      </w:divBdr>
    </w:div>
    <w:div w:id="704871353">
      <w:bodyDiv w:val="1"/>
      <w:marLeft w:val="0"/>
      <w:marRight w:val="0"/>
      <w:marTop w:val="0"/>
      <w:marBottom w:val="0"/>
      <w:divBdr>
        <w:top w:val="none" w:sz="0" w:space="0" w:color="auto"/>
        <w:left w:val="none" w:sz="0" w:space="0" w:color="auto"/>
        <w:bottom w:val="none" w:sz="0" w:space="0" w:color="auto"/>
        <w:right w:val="none" w:sz="0" w:space="0" w:color="auto"/>
      </w:divBdr>
    </w:div>
    <w:div w:id="705642181">
      <w:bodyDiv w:val="1"/>
      <w:marLeft w:val="0"/>
      <w:marRight w:val="0"/>
      <w:marTop w:val="0"/>
      <w:marBottom w:val="0"/>
      <w:divBdr>
        <w:top w:val="none" w:sz="0" w:space="0" w:color="auto"/>
        <w:left w:val="none" w:sz="0" w:space="0" w:color="auto"/>
        <w:bottom w:val="none" w:sz="0" w:space="0" w:color="auto"/>
        <w:right w:val="none" w:sz="0" w:space="0" w:color="auto"/>
      </w:divBdr>
    </w:div>
    <w:div w:id="705761645">
      <w:bodyDiv w:val="1"/>
      <w:marLeft w:val="0"/>
      <w:marRight w:val="0"/>
      <w:marTop w:val="0"/>
      <w:marBottom w:val="0"/>
      <w:divBdr>
        <w:top w:val="none" w:sz="0" w:space="0" w:color="auto"/>
        <w:left w:val="none" w:sz="0" w:space="0" w:color="auto"/>
        <w:bottom w:val="none" w:sz="0" w:space="0" w:color="auto"/>
        <w:right w:val="none" w:sz="0" w:space="0" w:color="auto"/>
      </w:divBdr>
    </w:div>
    <w:div w:id="705980749">
      <w:bodyDiv w:val="1"/>
      <w:marLeft w:val="0"/>
      <w:marRight w:val="0"/>
      <w:marTop w:val="0"/>
      <w:marBottom w:val="0"/>
      <w:divBdr>
        <w:top w:val="none" w:sz="0" w:space="0" w:color="auto"/>
        <w:left w:val="none" w:sz="0" w:space="0" w:color="auto"/>
        <w:bottom w:val="none" w:sz="0" w:space="0" w:color="auto"/>
        <w:right w:val="none" w:sz="0" w:space="0" w:color="auto"/>
      </w:divBdr>
    </w:div>
    <w:div w:id="706026868">
      <w:bodyDiv w:val="1"/>
      <w:marLeft w:val="0"/>
      <w:marRight w:val="0"/>
      <w:marTop w:val="0"/>
      <w:marBottom w:val="0"/>
      <w:divBdr>
        <w:top w:val="none" w:sz="0" w:space="0" w:color="auto"/>
        <w:left w:val="none" w:sz="0" w:space="0" w:color="auto"/>
        <w:bottom w:val="none" w:sz="0" w:space="0" w:color="auto"/>
        <w:right w:val="none" w:sz="0" w:space="0" w:color="auto"/>
      </w:divBdr>
    </w:div>
    <w:div w:id="706563655">
      <w:bodyDiv w:val="1"/>
      <w:marLeft w:val="0"/>
      <w:marRight w:val="0"/>
      <w:marTop w:val="0"/>
      <w:marBottom w:val="0"/>
      <w:divBdr>
        <w:top w:val="none" w:sz="0" w:space="0" w:color="auto"/>
        <w:left w:val="none" w:sz="0" w:space="0" w:color="auto"/>
        <w:bottom w:val="none" w:sz="0" w:space="0" w:color="auto"/>
        <w:right w:val="none" w:sz="0" w:space="0" w:color="auto"/>
      </w:divBdr>
    </w:div>
    <w:div w:id="706682041">
      <w:bodyDiv w:val="1"/>
      <w:marLeft w:val="0"/>
      <w:marRight w:val="0"/>
      <w:marTop w:val="0"/>
      <w:marBottom w:val="0"/>
      <w:divBdr>
        <w:top w:val="none" w:sz="0" w:space="0" w:color="auto"/>
        <w:left w:val="none" w:sz="0" w:space="0" w:color="auto"/>
        <w:bottom w:val="none" w:sz="0" w:space="0" w:color="auto"/>
        <w:right w:val="none" w:sz="0" w:space="0" w:color="auto"/>
      </w:divBdr>
    </w:div>
    <w:div w:id="706874941">
      <w:bodyDiv w:val="1"/>
      <w:marLeft w:val="0"/>
      <w:marRight w:val="0"/>
      <w:marTop w:val="0"/>
      <w:marBottom w:val="0"/>
      <w:divBdr>
        <w:top w:val="none" w:sz="0" w:space="0" w:color="auto"/>
        <w:left w:val="none" w:sz="0" w:space="0" w:color="auto"/>
        <w:bottom w:val="none" w:sz="0" w:space="0" w:color="auto"/>
        <w:right w:val="none" w:sz="0" w:space="0" w:color="auto"/>
      </w:divBdr>
    </w:div>
    <w:div w:id="706877440">
      <w:bodyDiv w:val="1"/>
      <w:marLeft w:val="0"/>
      <w:marRight w:val="0"/>
      <w:marTop w:val="0"/>
      <w:marBottom w:val="0"/>
      <w:divBdr>
        <w:top w:val="none" w:sz="0" w:space="0" w:color="auto"/>
        <w:left w:val="none" w:sz="0" w:space="0" w:color="auto"/>
        <w:bottom w:val="none" w:sz="0" w:space="0" w:color="auto"/>
        <w:right w:val="none" w:sz="0" w:space="0" w:color="auto"/>
      </w:divBdr>
    </w:div>
    <w:div w:id="707072851">
      <w:bodyDiv w:val="1"/>
      <w:marLeft w:val="0"/>
      <w:marRight w:val="0"/>
      <w:marTop w:val="0"/>
      <w:marBottom w:val="0"/>
      <w:divBdr>
        <w:top w:val="none" w:sz="0" w:space="0" w:color="auto"/>
        <w:left w:val="none" w:sz="0" w:space="0" w:color="auto"/>
        <w:bottom w:val="none" w:sz="0" w:space="0" w:color="auto"/>
        <w:right w:val="none" w:sz="0" w:space="0" w:color="auto"/>
      </w:divBdr>
    </w:div>
    <w:div w:id="707485635">
      <w:bodyDiv w:val="1"/>
      <w:marLeft w:val="0"/>
      <w:marRight w:val="0"/>
      <w:marTop w:val="0"/>
      <w:marBottom w:val="0"/>
      <w:divBdr>
        <w:top w:val="none" w:sz="0" w:space="0" w:color="auto"/>
        <w:left w:val="none" w:sz="0" w:space="0" w:color="auto"/>
        <w:bottom w:val="none" w:sz="0" w:space="0" w:color="auto"/>
        <w:right w:val="none" w:sz="0" w:space="0" w:color="auto"/>
      </w:divBdr>
    </w:div>
    <w:div w:id="707486245">
      <w:bodyDiv w:val="1"/>
      <w:marLeft w:val="0"/>
      <w:marRight w:val="0"/>
      <w:marTop w:val="0"/>
      <w:marBottom w:val="0"/>
      <w:divBdr>
        <w:top w:val="none" w:sz="0" w:space="0" w:color="auto"/>
        <w:left w:val="none" w:sz="0" w:space="0" w:color="auto"/>
        <w:bottom w:val="none" w:sz="0" w:space="0" w:color="auto"/>
        <w:right w:val="none" w:sz="0" w:space="0" w:color="auto"/>
      </w:divBdr>
    </w:div>
    <w:div w:id="707724896">
      <w:bodyDiv w:val="1"/>
      <w:marLeft w:val="0"/>
      <w:marRight w:val="0"/>
      <w:marTop w:val="0"/>
      <w:marBottom w:val="0"/>
      <w:divBdr>
        <w:top w:val="none" w:sz="0" w:space="0" w:color="auto"/>
        <w:left w:val="none" w:sz="0" w:space="0" w:color="auto"/>
        <w:bottom w:val="none" w:sz="0" w:space="0" w:color="auto"/>
        <w:right w:val="none" w:sz="0" w:space="0" w:color="auto"/>
      </w:divBdr>
    </w:div>
    <w:div w:id="707754134">
      <w:bodyDiv w:val="1"/>
      <w:marLeft w:val="0"/>
      <w:marRight w:val="0"/>
      <w:marTop w:val="0"/>
      <w:marBottom w:val="0"/>
      <w:divBdr>
        <w:top w:val="none" w:sz="0" w:space="0" w:color="auto"/>
        <w:left w:val="none" w:sz="0" w:space="0" w:color="auto"/>
        <w:bottom w:val="none" w:sz="0" w:space="0" w:color="auto"/>
        <w:right w:val="none" w:sz="0" w:space="0" w:color="auto"/>
      </w:divBdr>
    </w:div>
    <w:div w:id="707755957">
      <w:bodyDiv w:val="1"/>
      <w:marLeft w:val="0"/>
      <w:marRight w:val="0"/>
      <w:marTop w:val="0"/>
      <w:marBottom w:val="0"/>
      <w:divBdr>
        <w:top w:val="none" w:sz="0" w:space="0" w:color="auto"/>
        <w:left w:val="none" w:sz="0" w:space="0" w:color="auto"/>
        <w:bottom w:val="none" w:sz="0" w:space="0" w:color="auto"/>
        <w:right w:val="none" w:sz="0" w:space="0" w:color="auto"/>
      </w:divBdr>
    </w:div>
    <w:div w:id="707797690">
      <w:bodyDiv w:val="1"/>
      <w:marLeft w:val="0"/>
      <w:marRight w:val="0"/>
      <w:marTop w:val="0"/>
      <w:marBottom w:val="0"/>
      <w:divBdr>
        <w:top w:val="none" w:sz="0" w:space="0" w:color="auto"/>
        <w:left w:val="none" w:sz="0" w:space="0" w:color="auto"/>
        <w:bottom w:val="none" w:sz="0" w:space="0" w:color="auto"/>
        <w:right w:val="none" w:sz="0" w:space="0" w:color="auto"/>
      </w:divBdr>
    </w:div>
    <w:div w:id="707804109">
      <w:bodyDiv w:val="1"/>
      <w:marLeft w:val="0"/>
      <w:marRight w:val="0"/>
      <w:marTop w:val="0"/>
      <w:marBottom w:val="0"/>
      <w:divBdr>
        <w:top w:val="none" w:sz="0" w:space="0" w:color="auto"/>
        <w:left w:val="none" w:sz="0" w:space="0" w:color="auto"/>
        <w:bottom w:val="none" w:sz="0" w:space="0" w:color="auto"/>
        <w:right w:val="none" w:sz="0" w:space="0" w:color="auto"/>
      </w:divBdr>
    </w:div>
    <w:div w:id="708797395">
      <w:bodyDiv w:val="1"/>
      <w:marLeft w:val="0"/>
      <w:marRight w:val="0"/>
      <w:marTop w:val="0"/>
      <w:marBottom w:val="0"/>
      <w:divBdr>
        <w:top w:val="none" w:sz="0" w:space="0" w:color="auto"/>
        <w:left w:val="none" w:sz="0" w:space="0" w:color="auto"/>
        <w:bottom w:val="none" w:sz="0" w:space="0" w:color="auto"/>
        <w:right w:val="none" w:sz="0" w:space="0" w:color="auto"/>
      </w:divBdr>
    </w:div>
    <w:div w:id="708921200">
      <w:bodyDiv w:val="1"/>
      <w:marLeft w:val="0"/>
      <w:marRight w:val="0"/>
      <w:marTop w:val="0"/>
      <w:marBottom w:val="0"/>
      <w:divBdr>
        <w:top w:val="none" w:sz="0" w:space="0" w:color="auto"/>
        <w:left w:val="none" w:sz="0" w:space="0" w:color="auto"/>
        <w:bottom w:val="none" w:sz="0" w:space="0" w:color="auto"/>
        <w:right w:val="none" w:sz="0" w:space="0" w:color="auto"/>
      </w:divBdr>
    </w:div>
    <w:div w:id="710150485">
      <w:bodyDiv w:val="1"/>
      <w:marLeft w:val="0"/>
      <w:marRight w:val="0"/>
      <w:marTop w:val="0"/>
      <w:marBottom w:val="0"/>
      <w:divBdr>
        <w:top w:val="none" w:sz="0" w:space="0" w:color="auto"/>
        <w:left w:val="none" w:sz="0" w:space="0" w:color="auto"/>
        <w:bottom w:val="none" w:sz="0" w:space="0" w:color="auto"/>
        <w:right w:val="none" w:sz="0" w:space="0" w:color="auto"/>
      </w:divBdr>
    </w:div>
    <w:div w:id="710375828">
      <w:bodyDiv w:val="1"/>
      <w:marLeft w:val="0"/>
      <w:marRight w:val="0"/>
      <w:marTop w:val="0"/>
      <w:marBottom w:val="0"/>
      <w:divBdr>
        <w:top w:val="none" w:sz="0" w:space="0" w:color="auto"/>
        <w:left w:val="none" w:sz="0" w:space="0" w:color="auto"/>
        <w:bottom w:val="none" w:sz="0" w:space="0" w:color="auto"/>
        <w:right w:val="none" w:sz="0" w:space="0" w:color="auto"/>
      </w:divBdr>
    </w:div>
    <w:div w:id="710690728">
      <w:bodyDiv w:val="1"/>
      <w:marLeft w:val="0"/>
      <w:marRight w:val="0"/>
      <w:marTop w:val="0"/>
      <w:marBottom w:val="0"/>
      <w:divBdr>
        <w:top w:val="none" w:sz="0" w:space="0" w:color="auto"/>
        <w:left w:val="none" w:sz="0" w:space="0" w:color="auto"/>
        <w:bottom w:val="none" w:sz="0" w:space="0" w:color="auto"/>
        <w:right w:val="none" w:sz="0" w:space="0" w:color="auto"/>
      </w:divBdr>
    </w:div>
    <w:div w:id="710812188">
      <w:bodyDiv w:val="1"/>
      <w:marLeft w:val="0"/>
      <w:marRight w:val="0"/>
      <w:marTop w:val="0"/>
      <w:marBottom w:val="0"/>
      <w:divBdr>
        <w:top w:val="none" w:sz="0" w:space="0" w:color="auto"/>
        <w:left w:val="none" w:sz="0" w:space="0" w:color="auto"/>
        <w:bottom w:val="none" w:sz="0" w:space="0" w:color="auto"/>
        <w:right w:val="none" w:sz="0" w:space="0" w:color="auto"/>
      </w:divBdr>
    </w:div>
    <w:div w:id="711004115">
      <w:bodyDiv w:val="1"/>
      <w:marLeft w:val="0"/>
      <w:marRight w:val="0"/>
      <w:marTop w:val="0"/>
      <w:marBottom w:val="0"/>
      <w:divBdr>
        <w:top w:val="none" w:sz="0" w:space="0" w:color="auto"/>
        <w:left w:val="none" w:sz="0" w:space="0" w:color="auto"/>
        <w:bottom w:val="none" w:sz="0" w:space="0" w:color="auto"/>
        <w:right w:val="none" w:sz="0" w:space="0" w:color="auto"/>
      </w:divBdr>
    </w:div>
    <w:div w:id="711347508">
      <w:bodyDiv w:val="1"/>
      <w:marLeft w:val="0"/>
      <w:marRight w:val="0"/>
      <w:marTop w:val="0"/>
      <w:marBottom w:val="0"/>
      <w:divBdr>
        <w:top w:val="none" w:sz="0" w:space="0" w:color="auto"/>
        <w:left w:val="none" w:sz="0" w:space="0" w:color="auto"/>
        <w:bottom w:val="none" w:sz="0" w:space="0" w:color="auto"/>
        <w:right w:val="none" w:sz="0" w:space="0" w:color="auto"/>
      </w:divBdr>
    </w:div>
    <w:div w:id="711727749">
      <w:bodyDiv w:val="1"/>
      <w:marLeft w:val="0"/>
      <w:marRight w:val="0"/>
      <w:marTop w:val="0"/>
      <w:marBottom w:val="0"/>
      <w:divBdr>
        <w:top w:val="none" w:sz="0" w:space="0" w:color="auto"/>
        <w:left w:val="none" w:sz="0" w:space="0" w:color="auto"/>
        <w:bottom w:val="none" w:sz="0" w:space="0" w:color="auto"/>
        <w:right w:val="none" w:sz="0" w:space="0" w:color="auto"/>
      </w:divBdr>
    </w:div>
    <w:div w:id="711804152">
      <w:bodyDiv w:val="1"/>
      <w:marLeft w:val="0"/>
      <w:marRight w:val="0"/>
      <w:marTop w:val="0"/>
      <w:marBottom w:val="0"/>
      <w:divBdr>
        <w:top w:val="none" w:sz="0" w:space="0" w:color="auto"/>
        <w:left w:val="none" w:sz="0" w:space="0" w:color="auto"/>
        <w:bottom w:val="none" w:sz="0" w:space="0" w:color="auto"/>
        <w:right w:val="none" w:sz="0" w:space="0" w:color="auto"/>
      </w:divBdr>
    </w:div>
    <w:div w:id="712535052">
      <w:bodyDiv w:val="1"/>
      <w:marLeft w:val="0"/>
      <w:marRight w:val="0"/>
      <w:marTop w:val="0"/>
      <w:marBottom w:val="0"/>
      <w:divBdr>
        <w:top w:val="none" w:sz="0" w:space="0" w:color="auto"/>
        <w:left w:val="none" w:sz="0" w:space="0" w:color="auto"/>
        <w:bottom w:val="none" w:sz="0" w:space="0" w:color="auto"/>
        <w:right w:val="none" w:sz="0" w:space="0" w:color="auto"/>
      </w:divBdr>
      <w:divsChild>
        <w:div w:id="1297182972">
          <w:marLeft w:val="0"/>
          <w:marRight w:val="0"/>
          <w:marTop w:val="0"/>
          <w:marBottom w:val="0"/>
          <w:divBdr>
            <w:top w:val="none" w:sz="0" w:space="0" w:color="auto"/>
            <w:left w:val="none" w:sz="0" w:space="0" w:color="auto"/>
            <w:bottom w:val="none" w:sz="0" w:space="0" w:color="auto"/>
            <w:right w:val="none" w:sz="0" w:space="0" w:color="auto"/>
          </w:divBdr>
        </w:div>
      </w:divsChild>
    </w:div>
    <w:div w:id="712850728">
      <w:bodyDiv w:val="1"/>
      <w:marLeft w:val="0"/>
      <w:marRight w:val="0"/>
      <w:marTop w:val="0"/>
      <w:marBottom w:val="0"/>
      <w:divBdr>
        <w:top w:val="none" w:sz="0" w:space="0" w:color="auto"/>
        <w:left w:val="none" w:sz="0" w:space="0" w:color="auto"/>
        <w:bottom w:val="none" w:sz="0" w:space="0" w:color="auto"/>
        <w:right w:val="none" w:sz="0" w:space="0" w:color="auto"/>
      </w:divBdr>
    </w:div>
    <w:div w:id="712924753">
      <w:bodyDiv w:val="1"/>
      <w:marLeft w:val="0"/>
      <w:marRight w:val="0"/>
      <w:marTop w:val="0"/>
      <w:marBottom w:val="0"/>
      <w:divBdr>
        <w:top w:val="none" w:sz="0" w:space="0" w:color="auto"/>
        <w:left w:val="none" w:sz="0" w:space="0" w:color="auto"/>
        <w:bottom w:val="none" w:sz="0" w:space="0" w:color="auto"/>
        <w:right w:val="none" w:sz="0" w:space="0" w:color="auto"/>
      </w:divBdr>
    </w:div>
    <w:div w:id="713042076">
      <w:bodyDiv w:val="1"/>
      <w:marLeft w:val="0"/>
      <w:marRight w:val="0"/>
      <w:marTop w:val="0"/>
      <w:marBottom w:val="0"/>
      <w:divBdr>
        <w:top w:val="none" w:sz="0" w:space="0" w:color="auto"/>
        <w:left w:val="none" w:sz="0" w:space="0" w:color="auto"/>
        <w:bottom w:val="none" w:sz="0" w:space="0" w:color="auto"/>
        <w:right w:val="none" w:sz="0" w:space="0" w:color="auto"/>
      </w:divBdr>
    </w:div>
    <w:div w:id="713194309">
      <w:bodyDiv w:val="1"/>
      <w:marLeft w:val="0"/>
      <w:marRight w:val="0"/>
      <w:marTop w:val="0"/>
      <w:marBottom w:val="0"/>
      <w:divBdr>
        <w:top w:val="none" w:sz="0" w:space="0" w:color="auto"/>
        <w:left w:val="none" w:sz="0" w:space="0" w:color="auto"/>
        <w:bottom w:val="none" w:sz="0" w:space="0" w:color="auto"/>
        <w:right w:val="none" w:sz="0" w:space="0" w:color="auto"/>
      </w:divBdr>
    </w:div>
    <w:div w:id="713433778">
      <w:bodyDiv w:val="1"/>
      <w:marLeft w:val="0"/>
      <w:marRight w:val="0"/>
      <w:marTop w:val="0"/>
      <w:marBottom w:val="0"/>
      <w:divBdr>
        <w:top w:val="none" w:sz="0" w:space="0" w:color="auto"/>
        <w:left w:val="none" w:sz="0" w:space="0" w:color="auto"/>
        <w:bottom w:val="none" w:sz="0" w:space="0" w:color="auto"/>
        <w:right w:val="none" w:sz="0" w:space="0" w:color="auto"/>
      </w:divBdr>
    </w:div>
    <w:div w:id="713580481">
      <w:bodyDiv w:val="1"/>
      <w:marLeft w:val="0"/>
      <w:marRight w:val="0"/>
      <w:marTop w:val="0"/>
      <w:marBottom w:val="0"/>
      <w:divBdr>
        <w:top w:val="none" w:sz="0" w:space="0" w:color="auto"/>
        <w:left w:val="none" w:sz="0" w:space="0" w:color="auto"/>
        <w:bottom w:val="none" w:sz="0" w:space="0" w:color="auto"/>
        <w:right w:val="none" w:sz="0" w:space="0" w:color="auto"/>
      </w:divBdr>
    </w:div>
    <w:div w:id="714548611">
      <w:bodyDiv w:val="1"/>
      <w:marLeft w:val="0"/>
      <w:marRight w:val="0"/>
      <w:marTop w:val="0"/>
      <w:marBottom w:val="0"/>
      <w:divBdr>
        <w:top w:val="none" w:sz="0" w:space="0" w:color="auto"/>
        <w:left w:val="none" w:sz="0" w:space="0" w:color="auto"/>
        <w:bottom w:val="none" w:sz="0" w:space="0" w:color="auto"/>
        <w:right w:val="none" w:sz="0" w:space="0" w:color="auto"/>
      </w:divBdr>
    </w:div>
    <w:div w:id="714740234">
      <w:bodyDiv w:val="1"/>
      <w:marLeft w:val="0"/>
      <w:marRight w:val="0"/>
      <w:marTop w:val="0"/>
      <w:marBottom w:val="0"/>
      <w:divBdr>
        <w:top w:val="none" w:sz="0" w:space="0" w:color="auto"/>
        <w:left w:val="none" w:sz="0" w:space="0" w:color="auto"/>
        <w:bottom w:val="none" w:sz="0" w:space="0" w:color="auto"/>
        <w:right w:val="none" w:sz="0" w:space="0" w:color="auto"/>
      </w:divBdr>
    </w:div>
    <w:div w:id="714743776">
      <w:bodyDiv w:val="1"/>
      <w:marLeft w:val="0"/>
      <w:marRight w:val="0"/>
      <w:marTop w:val="0"/>
      <w:marBottom w:val="0"/>
      <w:divBdr>
        <w:top w:val="none" w:sz="0" w:space="0" w:color="auto"/>
        <w:left w:val="none" w:sz="0" w:space="0" w:color="auto"/>
        <w:bottom w:val="none" w:sz="0" w:space="0" w:color="auto"/>
        <w:right w:val="none" w:sz="0" w:space="0" w:color="auto"/>
      </w:divBdr>
    </w:div>
    <w:div w:id="714819197">
      <w:bodyDiv w:val="1"/>
      <w:marLeft w:val="0"/>
      <w:marRight w:val="0"/>
      <w:marTop w:val="0"/>
      <w:marBottom w:val="0"/>
      <w:divBdr>
        <w:top w:val="none" w:sz="0" w:space="0" w:color="auto"/>
        <w:left w:val="none" w:sz="0" w:space="0" w:color="auto"/>
        <w:bottom w:val="none" w:sz="0" w:space="0" w:color="auto"/>
        <w:right w:val="none" w:sz="0" w:space="0" w:color="auto"/>
      </w:divBdr>
    </w:div>
    <w:div w:id="714934160">
      <w:bodyDiv w:val="1"/>
      <w:marLeft w:val="0"/>
      <w:marRight w:val="0"/>
      <w:marTop w:val="0"/>
      <w:marBottom w:val="0"/>
      <w:divBdr>
        <w:top w:val="none" w:sz="0" w:space="0" w:color="auto"/>
        <w:left w:val="none" w:sz="0" w:space="0" w:color="auto"/>
        <w:bottom w:val="none" w:sz="0" w:space="0" w:color="auto"/>
        <w:right w:val="none" w:sz="0" w:space="0" w:color="auto"/>
      </w:divBdr>
    </w:div>
    <w:div w:id="715087973">
      <w:bodyDiv w:val="1"/>
      <w:marLeft w:val="0"/>
      <w:marRight w:val="0"/>
      <w:marTop w:val="0"/>
      <w:marBottom w:val="0"/>
      <w:divBdr>
        <w:top w:val="none" w:sz="0" w:space="0" w:color="auto"/>
        <w:left w:val="none" w:sz="0" w:space="0" w:color="auto"/>
        <w:bottom w:val="none" w:sz="0" w:space="0" w:color="auto"/>
        <w:right w:val="none" w:sz="0" w:space="0" w:color="auto"/>
      </w:divBdr>
    </w:div>
    <w:div w:id="715466962">
      <w:bodyDiv w:val="1"/>
      <w:marLeft w:val="0"/>
      <w:marRight w:val="0"/>
      <w:marTop w:val="0"/>
      <w:marBottom w:val="0"/>
      <w:divBdr>
        <w:top w:val="none" w:sz="0" w:space="0" w:color="auto"/>
        <w:left w:val="none" w:sz="0" w:space="0" w:color="auto"/>
        <w:bottom w:val="none" w:sz="0" w:space="0" w:color="auto"/>
        <w:right w:val="none" w:sz="0" w:space="0" w:color="auto"/>
      </w:divBdr>
    </w:div>
    <w:div w:id="715738363">
      <w:bodyDiv w:val="1"/>
      <w:marLeft w:val="0"/>
      <w:marRight w:val="0"/>
      <w:marTop w:val="0"/>
      <w:marBottom w:val="0"/>
      <w:divBdr>
        <w:top w:val="none" w:sz="0" w:space="0" w:color="auto"/>
        <w:left w:val="none" w:sz="0" w:space="0" w:color="auto"/>
        <w:bottom w:val="none" w:sz="0" w:space="0" w:color="auto"/>
        <w:right w:val="none" w:sz="0" w:space="0" w:color="auto"/>
      </w:divBdr>
    </w:div>
    <w:div w:id="716509071">
      <w:bodyDiv w:val="1"/>
      <w:marLeft w:val="0"/>
      <w:marRight w:val="0"/>
      <w:marTop w:val="0"/>
      <w:marBottom w:val="0"/>
      <w:divBdr>
        <w:top w:val="none" w:sz="0" w:space="0" w:color="auto"/>
        <w:left w:val="none" w:sz="0" w:space="0" w:color="auto"/>
        <w:bottom w:val="none" w:sz="0" w:space="0" w:color="auto"/>
        <w:right w:val="none" w:sz="0" w:space="0" w:color="auto"/>
      </w:divBdr>
    </w:div>
    <w:div w:id="717708520">
      <w:bodyDiv w:val="1"/>
      <w:marLeft w:val="0"/>
      <w:marRight w:val="0"/>
      <w:marTop w:val="0"/>
      <w:marBottom w:val="0"/>
      <w:divBdr>
        <w:top w:val="none" w:sz="0" w:space="0" w:color="auto"/>
        <w:left w:val="none" w:sz="0" w:space="0" w:color="auto"/>
        <w:bottom w:val="none" w:sz="0" w:space="0" w:color="auto"/>
        <w:right w:val="none" w:sz="0" w:space="0" w:color="auto"/>
      </w:divBdr>
    </w:div>
    <w:div w:id="717826537">
      <w:bodyDiv w:val="1"/>
      <w:marLeft w:val="0"/>
      <w:marRight w:val="0"/>
      <w:marTop w:val="0"/>
      <w:marBottom w:val="0"/>
      <w:divBdr>
        <w:top w:val="none" w:sz="0" w:space="0" w:color="auto"/>
        <w:left w:val="none" w:sz="0" w:space="0" w:color="auto"/>
        <w:bottom w:val="none" w:sz="0" w:space="0" w:color="auto"/>
        <w:right w:val="none" w:sz="0" w:space="0" w:color="auto"/>
      </w:divBdr>
    </w:div>
    <w:div w:id="717895647">
      <w:bodyDiv w:val="1"/>
      <w:marLeft w:val="0"/>
      <w:marRight w:val="0"/>
      <w:marTop w:val="0"/>
      <w:marBottom w:val="0"/>
      <w:divBdr>
        <w:top w:val="none" w:sz="0" w:space="0" w:color="auto"/>
        <w:left w:val="none" w:sz="0" w:space="0" w:color="auto"/>
        <w:bottom w:val="none" w:sz="0" w:space="0" w:color="auto"/>
        <w:right w:val="none" w:sz="0" w:space="0" w:color="auto"/>
      </w:divBdr>
    </w:div>
    <w:div w:id="718091068">
      <w:bodyDiv w:val="1"/>
      <w:marLeft w:val="0"/>
      <w:marRight w:val="0"/>
      <w:marTop w:val="0"/>
      <w:marBottom w:val="0"/>
      <w:divBdr>
        <w:top w:val="none" w:sz="0" w:space="0" w:color="auto"/>
        <w:left w:val="none" w:sz="0" w:space="0" w:color="auto"/>
        <w:bottom w:val="none" w:sz="0" w:space="0" w:color="auto"/>
        <w:right w:val="none" w:sz="0" w:space="0" w:color="auto"/>
      </w:divBdr>
    </w:div>
    <w:div w:id="718360139">
      <w:bodyDiv w:val="1"/>
      <w:marLeft w:val="0"/>
      <w:marRight w:val="0"/>
      <w:marTop w:val="0"/>
      <w:marBottom w:val="0"/>
      <w:divBdr>
        <w:top w:val="none" w:sz="0" w:space="0" w:color="auto"/>
        <w:left w:val="none" w:sz="0" w:space="0" w:color="auto"/>
        <w:bottom w:val="none" w:sz="0" w:space="0" w:color="auto"/>
        <w:right w:val="none" w:sz="0" w:space="0" w:color="auto"/>
      </w:divBdr>
    </w:div>
    <w:div w:id="718676317">
      <w:bodyDiv w:val="1"/>
      <w:marLeft w:val="0"/>
      <w:marRight w:val="0"/>
      <w:marTop w:val="0"/>
      <w:marBottom w:val="0"/>
      <w:divBdr>
        <w:top w:val="none" w:sz="0" w:space="0" w:color="auto"/>
        <w:left w:val="none" w:sz="0" w:space="0" w:color="auto"/>
        <w:bottom w:val="none" w:sz="0" w:space="0" w:color="auto"/>
        <w:right w:val="none" w:sz="0" w:space="0" w:color="auto"/>
      </w:divBdr>
    </w:div>
    <w:div w:id="719522896">
      <w:bodyDiv w:val="1"/>
      <w:marLeft w:val="0"/>
      <w:marRight w:val="0"/>
      <w:marTop w:val="0"/>
      <w:marBottom w:val="0"/>
      <w:divBdr>
        <w:top w:val="none" w:sz="0" w:space="0" w:color="auto"/>
        <w:left w:val="none" w:sz="0" w:space="0" w:color="auto"/>
        <w:bottom w:val="none" w:sz="0" w:space="0" w:color="auto"/>
        <w:right w:val="none" w:sz="0" w:space="0" w:color="auto"/>
      </w:divBdr>
    </w:div>
    <w:div w:id="719862641">
      <w:bodyDiv w:val="1"/>
      <w:marLeft w:val="0"/>
      <w:marRight w:val="0"/>
      <w:marTop w:val="0"/>
      <w:marBottom w:val="0"/>
      <w:divBdr>
        <w:top w:val="none" w:sz="0" w:space="0" w:color="auto"/>
        <w:left w:val="none" w:sz="0" w:space="0" w:color="auto"/>
        <w:bottom w:val="none" w:sz="0" w:space="0" w:color="auto"/>
        <w:right w:val="none" w:sz="0" w:space="0" w:color="auto"/>
      </w:divBdr>
    </w:div>
    <w:div w:id="720373357">
      <w:bodyDiv w:val="1"/>
      <w:marLeft w:val="0"/>
      <w:marRight w:val="0"/>
      <w:marTop w:val="0"/>
      <w:marBottom w:val="0"/>
      <w:divBdr>
        <w:top w:val="none" w:sz="0" w:space="0" w:color="auto"/>
        <w:left w:val="none" w:sz="0" w:space="0" w:color="auto"/>
        <w:bottom w:val="none" w:sz="0" w:space="0" w:color="auto"/>
        <w:right w:val="none" w:sz="0" w:space="0" w:color="auto"/>
      </w:divBdr>
    </w:div>
    <w:div w:id="720977659">
      <w:bodyDiv w:val="1"/>
      <w:marLeft w:val="0"/>
      <w:marRight w:val="0"/>
      <w:marTop w:val="0"/>
      <w:marBottom w:val="0"/>
      <w:divBdr>
        <w:top w:val="none" w:sz="0" w:space="0" w:color="auto"/>
        <w:left w:val="none" w:sz="0" w:space="0" w:color="auto"/>
        <w:bottom w:val="none" w:sz="0" w:space="0" w:color="auto"/>
        <w:right w:val="none" w:sz="0" w:space="0" w:color="auto"/>
      </w:divBdr>
    </w:div>
    <w:div w:id="720982910">
      <w:bodyDiv w:val="1"/>
      <w:marLeft w:val="0"/>
      <w:marRight w:val="0"/>
      <w:marTop w:val="0"/>
      <w:marBottom w:val="0"/>
      <w:divBdr>
        <w:top w:val="none" w:sz="0" w:space="0" w:color="auto"/>
        <w:left w:val="none" w:sz="0" w:space="0" w:color="auto"/>
        <w:bottom w:val="none" w:sz="0" w:space="0" w:color="auto"/>
        <w:right w:val="none" w:sz="0" w:space="0" w:color="auto"/>
      </w:divBdr>
    </w:div>
    <w:div w:id="721247844">
      <w:bodyDiv w:val="1"/>
      <w:marLeft w:val="0"/>
      <w:marRight w:val="0"/>
      <w:marTop w:val="0"/>
      <w:marBottom w:val="0"/>
      <w:divBdr>
        <w:top w:val="none" w:sz="0" w:space="0" w:color="auto"/>
        <w:left w:val="none" w:sz="0" w:space="0" w:color="auto"/>
        <w:bottom w:val="none" w:sz="0" w:space="0" w:color="auto"/>
        <w:right w:val="none" w:sz="0" w:space="0" w:color="auto"/>
      </w:divBdr>
    </w:div>
    <w:div w:id="721902385">
      <w:bodyDiv w:val="1"/>
      <w:marLeft w:val="0"/>
      <w:marRight w:val="0"/>
      <w:marTop w:val="0"/>
      <w:marBottom w:val="0"/>
      <w:divBdr>
        <w:top w:val="none" w:sz="0" w:space="0" w:color="auto"/>
        <w:left w:val="none" w:sz="0" w:space="0" w:color="auto"/>
        <w:bottom w:val="none" w:sz="0" w:space="0" w:color="auto"/>
        <w:right w:val="none" w:sz="0" w:space="0" w:color="auto"/>
      </w:divBdr>
    </w:div>
    <w:div w:id="722680054">
      <w:bodyDiv w:val="1"/>
      <w:marLeft w:val="0"/>
      <w:marRight w:val="0"/>
      <w:marTop w:val="0"/>
      <w:marBottom w:val="0"/>
      <w:divBdr>
        <w:top w:val="none" w:sz="0" w:space="0" w:color="auto"/>
        <w:left w:val="none" w:sz="0" w:space="0" w:color="auto"/>
        <w:bottom w:val="none" w:sz="0" w:space="0" w:color="auto"/>
        <w:right w:val="none" w:sz="0" w:space="0" w:color="auto"/>
      </w:divBdr>
    </w:div>
    <w:div w:id="722869461">
      <w:bodyDiv w:val="1"/>
      <w:marLeft w:val="0"/>
      <w:marRight w:val="0"/>
      <w:marTop w:val="0"/>
      <w:marBottom w:val="0"/>
      <w:divBdr>
        <w:top w:val="none" w:sz="0" w:space="0" w:color="auto"/>
        <w:left w:val="none" w:sz="0" w:space="0" w:color="auto"/>
        <w:bottom w:val="none" w:sz="0" w:space="0" w:color="auto"/>
        <w:right w:val="none" w:sz="0" w:space="0" w:color="auto"/>
      </w:divBdr>
    </w:div>
    <w:div w:id="723330925">
      <w:bodyDiv w:val="1"/>
      <w:marLeft w:val="0"/>
      <w:marRight w:val="0"/>
      <w:marTop w:val="0"/>
      <w:marBottom w:val="0"/>
      <w:divBdr>
        <w:top w:val="none" w:sz="0" w:space="0" w:color="auto"/>
        <w:left w:val="none" w:sz="0" w:space="0" w:color="auto"/>
        <w:bottom w:val="none" w:sz="0" w:space="0" w:color="auto"/>
        <w:right w:val="none" w:sz="0" w:space="0" w:color="auto"/>
      </w:divBdr>
    </w:div>
    <w:div w:id="723452668">
      <w:bodyDiv w:val="1"/>
      <w:marLeft w:val="0"/>
      <w:marRight w:val="0"/>
      <w:marTop w:val="0"/>
      <w:marBottom w:val="0"/>
      <w:divBdr>
        <w:top w:val="none" w:sz="0" w:space="0" w:color="auto"/>
        <w:left w:val="none" w:sz="0" w:space="0" w:color="auto"/>
        <w:bottom w:val="none" w:sz="0" w:space="0" w:color="auto"/>
        <w:right w:val="none" w:sz="0" w:space="0" w:color="auto"/>
      </w:divBdr>
    </w:div>
    <w:div w:id="723679192">
      <w:bodyDiv w:val="1"/>
      <w:marLeft w:val="0"/>
      <w:marRight w:val="0"/>
      <w:marTop w:val="0"/>
      <w:marBottom w:val="0"/>
      <w:divBdr>
        <w:top w:val="none" w:sz="0" w:space="0" w:color="auto"/>
        <w:left w:val="none" w:sz="0" w:space="0" w:color="auto"/>
        <w:bottom w:val="none" w:sz="0" w:space="0" w:color="auto"/>
        <w:right w:val="none" w:sz="0" w:space="0" w:color="auto"/>
      </w:divBdr>
    </w:div>
    <w:div w:id="723798052">
      <w:bodyDiv w:val="1"/>
      <w:marLeft w:val="0"/>
      <w:marRight w:val="0"/>
      <w:marTop w:val="0"/>
      <w:marBottom w:val="0"/>
      <w:divBdr>
        <w:top w:val="none" w:sz="0" w:space="0" w:color="auto"/>
        <w:left w:val="none" w:sz="0" w:space="0" w:color="auto"/>
        <w:bottom w:val="none" w:sz="0" w:space="0" w:color="auto"/>
        <w:right w:val="none" w:sz="0" w:space="0" w:color="auto"/>
      </w:divBdr>
    </w:div>
    <w:div w:id="723988122">
      <w:bodyDiv w:val="1"/>
      <w:marLeft w:val="0"/>
      <w:marRight w:val="0"/>
      <w:marTop w:val="0"/>
      <w:marBottom w:val="0"/>
      <w:divBdr>
        <w:top w:val="none" w:sz="0" w:space="0" w:color="auto"/>
        <w:left w:val="none" w:sz="0" w:space="0" w:color="auto"/>
        <w:bottom w:val="none" w:sz="0" w:space="0" w:color="auto"/>
        <w:right w:val="none" w:sz="0" w:space="0" w:color="auto"/>
      </w:divBdr>
    </w:div>
    <w:div w:id="724645793">
      <w:bodyDiv w:val="1"/>
      <w:marLeft w:val="0"/>
      <w:marRight w:val="0"/>
      <w:marTop w:val="0"/>
      <w:marBottom w:val="0"/>
      <w:divBdr>
        <w:top w:val="none" w:sz="0" w:space="0" w:color="auto"/>
        <w:left w:val="none" w:sz="0" w:space="0" w:color="auto"/>
        <w:bottom w:val="none" w:sz="0" w:space="0" w:color="auto"/>
        <w:right w:val="none" w:sz="0" w:space="0" w:color="auto"/>
      </w:divBdr>
    </w:div>
    <w:div w:id="725034448">
      <w:bodyDiv w:val="1"/>
      <w:marLeft w:val="0"/>
      <w:marRight w:val="0"/>
      <w:marTop w:val="0"/>
      <w:marBottom w:val="0"/>
      <w:divBdr>
        <w:top w:val="none" w:sz="0" w:space="0" w:color="auto"/>
        <w:left w:val="none" w:sz="0" w:space="0" w:color="auto"/>
        <w:bottom w:val="none" w:sz="0" w:space="0" w:color="auto"/>
        <w:right w:val="none" w:sz="0" w:space="0" w:color="auto"/>
      </w:divBdr>
    </w:div>
    <w:div w:id="725445833">
      <w:bodyDiv w:val="1"/>
      <w:marLeft w:val="0"/>
      <w:marRight w:val="0"/>
      <w:marTop w:val="0"/>
      <w:marBottom w:val="0"/>
      <w:divBdr>
        <w:top w:val="none" w:sz="0" w:space="0" w:color="auto"/>
        <w:left w:val="none" w:sz="0" w:space="0" w:color="auto"/>
        <w:bottom w:val="none" w:sz="0" w:space="0" w:color="auto"/>
        <w:right w:val="none" w:sz="0" w:space="0" w:color="auto"/>
      </w:divBdr>
    </w:div>
    <w:div w:id="726152796">
      <w:bodyDiv w:val="1"/>
      <w:marLeft w:val="0"/>
      <w:marRight w:val="0"/>
      <w:marTop w:val="0"/>
      <w:marBottom w:val="0"/>
      <w:divBdr>
        <w:top w:val="none" w:sz="0" w:space="0" w:color="auto"/>
        <w:left w:val="none" w:sz="0" w:space="0" w:color="auto"/>
        <w:bottom w:val="none" w:sz="0" w:space="0" w:color="auto"/>
        <w:right w:val="none" w:sz="0" w:space="0" w:color="auto"/>
      </w:divBdr>
    </w:div>
    <w:div w:id="726220438">
      <w:bodyDiv w:val="1"/>
      <w:marLeft w:val="0"/>
      <w:marRight w:val="0"/>
      <w:marTop w:val="0"/>
      <w:marBottom w:val="0"/>
      <w:divBdr>
        <w:top w:val="none" w:sz="0" w:space="0" w:color="auto"/>
        <w:left w:val="none" w:sz="0" w:space="0" w:color="auto"/>
        <w:bottom w:val="none" w:sz="0" w:space="0" w:color="auto"/>
        <w:right w:val="none" w:sz="0" w:space="0" w:color="auto"/>
      </w:divBdr>
    </w:div>
    <w:div w:id="726490906">
      <w:bodyDiv w:val="1"/>
      <w:marLeft w:val="0"/>
      <w:marRight w:val="0"/>
      <w:marTop w:val="0"/>
      <w:marBottom w:val="0"/>
      <w:divBdr>
        <w:top w:val="none" w:sz="0" w:space="0" w:color="auto"/>
        <w:left w:val="none" w:sz="0" w:space="0" w:color="auto"/>
        <w:bottom w:val="none" w:sz="0" w:space="0" w:color="auto"/>
        <w:right w:val="none" w:sz="0" w:space="0" w:color="auto"/>
      </w:divBdr>
    </w:div>
    <w:div w:id="726804703">
      <w:bodyDiv w:val="1"/>
      <w:marLeft w:val="0"/>
      <w:marRight w:val="0"/>
      <w:marTop w:val="0"/>
      <w:marBottom w:val="0"/>
      <w:divBdr>
        <w:top w:val="none" w:sz="0" w:space="0" w:color="auto"/>
        <w:left w:val="none" w:sz="0" w:space="0" w:color="auto"/>
        <w:bottom w:val="none" w:sz="0" w:space="0" w:color="auto"/>
        <w:right w:val="none" w:sz="0" w:space="0" w:color="auto"/>
      </w:divBdr>
    </w:div>
    <w:div w:id="727647304">
      <w:bodyDiv w:val="1"/>
      <w:marLeft w:val="0"/>
      <w:marRight w:val="0"/>
      <w:marTop w:val="0"/>
      <w:marBottom w:val="0"/>
      <w:divBdr>
        <w:top w:val="none" w:sz="0" w:space="0" w:color="auto"/>
        <w:left w:val="none" w:sz="0" w:space="0" w:color="auto"/>
        <w:bottom w:val="none" w:sz="0" w:space="0" w:color="auto"/>
        <w:right w:val="none" w:sz="0" w:space="0" w:color="auto"/>
      </w:divBdr>
    </w:div>
    <w:div w:id="727918146">
      <w:bodyDiv w:val="1"/>
      <w:marLeft w:val="0"/>
      <w:marRight w:val="0"/>
      <w:marTop w:val="0"/>
      <w:marBottom w:val="0"/>
      <w:divBdr>
        <w:top w:val="none" w:sz="0" w:space="0" w:color="auto"/>
        <w:left w:val="none" w:sz="0" w:space="0" w:color="auto"/>
        <w:bottom w:val="none" w:sz="0" w:space="0" w:color="auto"/>
        <w:right w:val="none" w:sz="0" w:space="0" w:color="auto"/>
      </w:divBdr>
    </w:div>
    <w:div w:id="728039967">
      <w:bodyDiv w:val="1"/>
      <w:marLeft w:val="0"/>
      <w:marRight w:val="0"/>
      <w:marTop w:val="0"/>
      <w:marBottom w:val="0"/>
      <w:divBdr>
        <w:top w:val="none" w:sz="0" w:space="0" w:color="auto"/>
        <w:left w:val="none" w:sz="0" w:space="0" w:color="auto"/>
        <w:bottom w:val="none" w:sz="0" w:space="0" w:color="auto"/>
        <w:right w:val="none" w:sz="0" w:space="0" w:color="auto"/>
      </w:divBdr>
    </w:div>
    <w:div w:id="728112005">
      <w:bodyDiv w:val="1"/>
      <w:marLeft w:val="0"/>
      <w:marRight w:val="0"/>
      <w:marTop w:val="0"/>
      <w:marBottom w:val="0"/>
      <w:divBdr>
        <w:top w:val="none" w:sz="0" w:space="0" w:color="auto"/>
        <w:left w:val="none" w:sz="0" w:space="0" w:color="auto"/>
        <w:bottom w:val="none" w:sz="0" w:space="0" w:color="auto"/>
        <w:right w:val="none" w:sz="0" w:space="0" w:color="auto"/>
      </w:divBdr>
    </w:div>
    <w:div w:id="728193672">
      <w:bodyDiv w:val="1"/>
      <w:marLeft w:val="0"/>
      <w:marRight w:val="0"/>
      <w:marTop w:val="0"/>
      <w:marBottom w:val="0"/>
      <w:divBdr>
        <w:top w:val="none" w:sz="0" w:space="0" w:color="auto"/>
        <w:left w:val="none" w:sz="0" w:space="0" w:color="auto"/>
        <w:bottom w:val="none" w:sz="0" w:space="0" w:color="auto"/>
        <w:right w:val="none" w:sz="0" w:space="0" w:color="auto"/>
      </w:divBdr>
    </w:div>
    <w:div w:id="728772820">
      <w:bodyDiv w:val="1"/>
      <w:marLeft w:val="0"/>
      <w:marRight w:val="0"/>
      <w:marTop w:val="0"/>
      <w:marBottom w:val="0"/>
      <w:divBdr>
        <w:top w:val="none" w:sz="0" w:space="0" w:color="auto"/>
        <w:left w:val="none" w:sz="0" w:space="0" w:color="auto"/>
        <w:bottom w:val="none" w:sz="0" w:space="0" w:color="auto"/>
        <w:right w:val="none" w:sz="0" w:space="0" w:color="auto"/>
      </w:divBdr>
    </w:div>
    <w:div w:id="728773452">
      <w:bodyDiv w:val="1"/>
      <w:marLeft w:val="0"/>
      <w:marRight w:val="0"/>
      <w:marTop w:val="0"/>
      <w:marBottom w:val="0"/>
      <w:divBdr>
        <w:top w:val="none" w:sz="0" w:space="0" w:color="auto"/>
        <w:left w:val="none" w:sz="0" w:space="0" w:color="auto"/>
        <w:bottom w:val="none" w:sz="0" w:space="0" w:color="auto"/>
        <w:right w:val="none" w:sz="0" w:space="0" w:color="auto"/>
      </w:divBdr>
    </w:div>
    <w:div w:id="729353105">
      <w:bodyDiv w:val="1"/>
      <w:marLeft w:val="0"/>
      <w:marRight w:val="0"/>
      <w:marTop w:val="0"/>
      <w:marBottom w:val="0"/>
      <w:divBdr>
        <w:top w:val="none" w:sz="0" w:space="0" w:color="auto"/>
        <w:left w:val="none" w:sz="0" w:space="0" w:color="auto"/>
        <w:bottom w:val="none" w:sz="0" w:space="0" w:color="auto"/>
        <w:right w:val="none" w:sz="0" w:space="0" w:color="auto"/>
      </w:divBdr>
    </w:div>
    <w:div w:id="730034774">
      <w:bodyDiv w:val="1"/>
      <w:marLeft w:val="0"/>
      <w:marRight w:val="0"/>
      <w:marTop w:val="0"/>
      <w:marBottom w:val="0"/>
      <w:divBdr>
        <w:top w:val="none" w:sz="0" w:space="0" w:color="auto"/>
        <w:left w:val="none" w:sz="0" w:space="0" w:color="auto"/>
        <w:bottom w:val="none" w:sz="0" w:space="0" w:color="auto"/>
        <w:right w:val="none" w:sz="0" w:space="0" w:color="auto"/>
      </w:divBdr>
    </w:div>
    <w:div w:id="730346220">
      <w:bodyDiv w:val="1"/>
      <w:marLeft w:val="0"/>
      <w:marRight w:val="0"/>
      <w:marTop w:val="0"/>
      <w:marBottom w:val="0"/>
      <w:divBdr>
        <w:top w:val="none" w:sz="0" w:space="0" w:color="auto"/>
        <w:left w:val="none" w:sz="0" w:space="0" w:color="auto"/>
        <w:bottom w:val="none" w:sz="0" w:space="0" w:color="auto"/>
        <w:right w:val="none" w:sz="0" w:space="0" w:color="auto"/>
      </w:divBdr>
    </w:div>
    <w:div w:id="730691275">
      <w:bodyDiv w:val="1"/>
      <w:marLeft w:val="0"/>
      <w:marRight w:val="0"/>
      <w:marTop w:val="0"/>
      <w:marBottom w:val="0"/>
      <w:divBdr>
        <w:top w:val="none" w:sz="0" w:space="0" w:color="auto"/>
        <w:left w:val="none" w:sz="0" w:space="0" w:color="auto"/>
        <w:bottom w:val="none" w:sz="0" w:space="0" w:color="auto"/>
        <w:right w:val="none" w:sz="0" w:space="0" w:color="auto"/>
      </w:divBdr>
    </w:div>
    <w:div w:id="731348985">
      <w:bodyDiv w:val="1"/>
      <w:marLeft w:val="0"/>
      <w:marRight w:val="0"/>
      <w:marTop w:val="0"/>
      <w:marBottom w:val="0"/>
      <w:divBdr>
        <w:top w:val="none" w:sz="0" w:space="0" w:color="auto"/>
        <w:left w:val="none" w:sz="0" w:space="0" w:color="auto"/>
        <w:bottom w:val="none" w:sz="0" w:space="0" w:color="auto"/>
        <w:right w:val="none" w:sz="0" w:space="0" w:color="auto"/>
      </w:divBdr>
    </w:div>
    <w:div w:id="732121184">
      <w:bodyDiv w:val="1"/>
      <w:marLeft w:val="0"/>
      <w:marRight w:val="0"/>
      <w:marTop w:val="0"/>
      <w:marBottom w:val="0"/>
      <w:divBdr>
        <w:top w:val="none" w:sz="0" w:space="0" w:color="auto"/>
        <w:left w:val="none" w:sz="0" w:space="0" w:color="auto"/>
        <w:bottom w:val="none" w:sz="0" w:space="0" w:color="auto"/>
        <w:right w:val="none" w:sz="0" w:space="0" w:color="auto"/>
      </w:divBdr>
    </w:div>
    <w:div w:id="732780325">
      <w:bodyDiv w:val="1"/>
      <w:marLeft w:val="0"/>
      <w:marRight w:val="0"/>
      <w:marTop w:val="0"/>
      <w:marBottom w:val="0"/>
      <w:divBdr>
        <w:top w:val="none" w:sz="0" w:space="0" w:color="auto"/>
        <w:left w:val="none" w:sz="0" w:space="0" w:color="auto"/>
        <w:bottom w:val="none" w:sz="0" w:space="0" w:color="auto"/>
        <w:right w:val="none" w:sz="0" w:space="0" w:color="auto"/>
      </w:divBdr>
    </w:div>
    <w:div w:id="734008377">
      <w:bodyDiv w:val="1"/>
      <w:marLeft w:val="0"/>
      <w:marRight w:val="0"/>
      <w:marTop w:val="0"/>
      <w:marBottom w:val="0"/>
      <w:divBdr>
        <w:top w:val="none" w:sz="0" w:space="0" w:color="auto"/>
        <w:left w:val="none" w:sz="0" w:space="0" w:color="auto"/>
        <w:bottom w:val="none" w:sz="0" w:space="0" w:color="auto"/>
        <w:right w:val="none" w:sz="0" w:space="0" w:color="auto"/>
      </w:divBdr>
    </w:div>
    <w:div w:id="734284262">
      <w:bodyDiv w:val="1"/>
      <w:marLeft w:val="0"/>
      <w:marRight w:val="0"/>
      <w:marTop w:val="0"/>
      <w:marBottom w:val="0"/>
      <w:divBdr>
        <w:top w:val="none" w:sz="0" w:space="0" w:color="auto"/>
        <w:left w:val="none" w:sz="0" w:space="0" w:color="auto"/>
        <w:bottom w:val="none" w:sz="0" w:space="0" w:color="auto"/>
        <w:right w:val="none" w:sz="0" w:space="0" w:color="auto"/>
      </w:divBdr>
    </w:div>
    <w:div w:id="734354313">
      <w:bodyDiv w:val="1"/>
      <w:marLeft w:val="0"/>
      <w:marRight w:val="0"/>
      <w:marTop w:val="0"/>
      <w:marBottom w:val="0"/>
      <w:divBdr>
        <w:top w:val="none" w:sz="0" w:space="0" w:color="auto"/>
        <w:left w:val="none" w:sz="0" w:space="0" w:color="auto"/>
        <w:bottom w:val="none" w:sz="0" w:space="0" w:color="auto"/>
        <w:right w:val="none" w:sz="0" w:space="0" w:color="auto"/>
      </w:divBdr>
    </w:div>
    <w:div w:id="734359423">
      <w:bodyDiv w:val="1"/>
      <w:marLeft w:val="0"/>
      <w:marRight w:val="0"/>
      <w:marTop w:val="0"/>
      <w:marBottom w:val="0"/>
      <w:divBdr>
        <w:top w:val="none" w:sz="0" w:space="0" w:color="auto"/>
        <w:left w:val="none" w:sz="0" w:space="0" w:color="auto"/>
        <w:bottom w:val="none" w:sz="0" w:space="0" w:color="auto"/>
        <w:right w:val="none" w:sz="0" w:space="0" w:color="auto"/>
      </w:divBdr>
    </w:div>
    <w:div w:id="734551775">
      <w:bodyDiv w:val="1"/>
      <w:marLeft w:val="0"/>
      <w:marRight w:val="0"/>
      <w:marTop w:val="0"/>
      <w:marBottom w:val="0"/>
      <w:divBdr>
        <w:top w:val="none" w:sz="0" w:space="0" w:color="auto"/>
        <w:left w:val="none" w:sz="0" w:space="0" w:color="auto"/>
        <w:bottom w:val="none" w:sz="0" w:space="0" w:color="auto"/>
        <w:right w:val="none" w:sz="0" w:space="0" w:color="auto"/>
      </w:divBdr>
    </w:div>
    <w:div w:id="734621023">
      <w:bodyDiv w:val="1"/>
      <w:marLeft w:val="0"/>
      <w:marRight w:val="0"/>
      <w:marTop w:val="0"/>
      <w:marBottom w:val="0"/>
      <w:divBdr>
        <w:top w:val="none" w:sz="0" w:space="0" w:color="auto"/>
        <w:left w:val="none" w:sz="0" w:space="0" w:color="auto"/>
        <w:bottom w:val="none" w:sz="0" w:space="0" w:color="auto"/>
        <w:right w:val="none" w:sz="0" w:space="0" w:color="auto"/>
      </w:divBdr>
    </w:div>
    <w:div w:id="734862982">
      <w:bodyDiv w:val="1"/>
      <w:marLeft w:val="0"/>
      <w:marRight w:val="0"/>
      <w:marTop w:val="0"/>
      <w:marBottom w:val="0"/>
      <w:divBdr>
        <w:top w:val="none" w:sz="0" w:space="0" w:color="auto"/>
        <w:left w:val="none" w:sz="0" w:space="0" w:color="auto"/>
        <w:bottom w:val="none" w:sz="0" w:space="0" w:color="auto"/>
        <w:right w:val="none" w:sz="0" w:space="0" w:color="auto"/>
      </w:divBdr>
    </w:div>
    <w:div w:id="735082678">
      <w:bodyDiv w:val="1"/>
      <w:marLeft w:val="0"/>
      <w:marRight w:val="0"/>
      <w:marTop w:val="0"/>
      <w:marBottom w:val="0"/>
      <w:divBdr>
        <w:top w:val="none" w:sz="0" w:space="0" w:color="auto"/>
        <w:left w:val="none" w:sz="0" w:space="0" w:color="auto"/>
        <w:bottom w:val="none" w:sz="0" w:space="0" w:color="auto"/>
        <w:right w:val="none" w:sz="0" w:space="0" w:color="auto"/>
      </w:divBdr>
    </w:div>
    <w:div w:id="736173741">
      <w:bodyDiv w:val="1"/>
      <w:marLeft w:val="0"/>
      <w:marRight w:val="0"/>
      <w:marTop w:val="0"/>
      <w:marBottom w:val="0"/>
      <w:divBdr>
        <w:top w:val="none" w:sz="0" w:space="0" w:color="auto"/>
        <w:left w:val="none" w:sz="0" w:space="0" w:color="auto"/>
        <w:bottom w:val="none" w:sz="0" w:space="0" w:color="auto"/>
        <w:right w:val="none" w:sz="0" w:space="0" w:color="auto"/>
      </w:divBdr>
    </w:div>
    <w:div w:id="737482821">
      <w:bodyDiv w:val="1"/>
      <w:marLeft w:val="0"/>
      <w:marRight w:val="0"/>
      <w:marTop w:val="0"/>
      <w:marBottom w:val="0"/>
      <w:divBdr>
        <w:top w:val="none" w:sz="0" w:space="0" w:color="auto"/>
        <w:left w:val="none" w:sz="0" w:space="0" w:color="auto"/>
        <w:bottom w:val="none" w:sz="0" w:space="0" w:color="auto"/>
        <w:right w:val="none" w:sz="0" w:space="0" w:color="auto"/>
      </w:divBdr>
    </w:div>
    <w:div w:id="737753469">
      <w:bodyDiv w:val="1"/>
      <w:marLeft w:val="0"/>
      <w:marRight w:val="0"/>
      <w:marTop w:val="0"/>
      <w:marBottom w:val="0"/>
      <w:divBdr>
        <w:top w:val="none" w:sz="0" w:space="0" w:color="auto"/>
        <w:left w:val="none" w:sz="0" w:space="0" w:color="auto"/>
        <w:bottom w:val="none" w:sz="0" w:space="0" w:color="auto"/>
        <w:right w:val="none" w:sz="0" w:space="0" w:color="auto"/>
      </w:divBdr>
    </w:div>
    <w:div w:id="737895761">
      <w:bodyDiv w:val="1"/>
      <w:marLeft w:val="0"/>
      <w:marRight w:val="0"/>
      <w:marTop w:val="0"/>
      <w:marBottom w:val="0"/>
      <w:divBdr>
        <w:top w:val="none" w:sz="0" w:space="0" w:color="auto"/>
        <w:left w:val="none" w:sz="0" w:space="0" w:color="auto"/>
        <w:bottom w:val="none" w:sz="0" w:space="0" w:color="auto"/>
        <w:right w:val="none" w:sz="0" w:space="0" w:color="auto"/>
      </w:divBdr>
    </w:div>
    <w:div w:id="737900062">
      <w:bodyDiv w:val="1"/>
      <w:marLeft w:val="0"/>
      <w:marRight w:val="0"/>
      <w:marTop w:val="0"/>
      <w:marBottom w:val="0"/>
      <w:divBdr>
        <w:top w:val="none" w:sz="0" w:space="0" w:color="auto"/>
        <w:left w:val="none" w:sz="0" w:space="0" w:color="auto"/>
        <w:bottom w:val="none" w:sz="0" w:space="0" w:color="auto"/>
        <w:right w:val="none" w:sz="0" w:space="0" w:color="auto"/>
      </w:divBdr>
    </w:div>
    <w:div w:id="738555226">
      <w:bodyDiv w:val="1"/>
      <w:marLeft w:val="0"/>
      <w:marRight w:val="0"/>
      <w:marTop w:val="0"/>
      <w:marBottom w:val="0"/>
      <w:divBdr>
        <w:top w:val="none" w:sz="0" w:space="0" w:color="auto"/>
        <w:left w:val="none" w:sz="0" w:space="0" w:color="auto"/>
        <w:bottom w:val="none" w:sz="0" w:space="0" w:color="auto"/>
        <w:right w:val="none" w:sz="0" w:space="0" w:color="auto"/>
      </w:divBdr>
    </w:div>
    <w:div w:id="738556233">
      <w:bodyDiv w:val="1"/>
      <w:marLeft w:val="0"/>
      <w:marRight w:val="0"/>
      <w:marTop w:val="0"/>
      <w:marBottom w:val="0"/>
      <w:divBdr>
        <w:top w:val="none" w:sz="0" w:space="0" w:color="auto"/>
        <w:left w:val="none" w:sz="0" w:space="0" w:color="auto"/>
        <w:bottom w:val="none" w:sz="0" w:space="0" w:color="auto"/>
        <w:right w:val="none" w:sz="0" w:space="0" w:color="auto"/>
      </w:divBdr>
    </w:div>
    <w:div w:id="738603016">
      <w:bodyDiv w:val="1"/>
      <w:marLeft w:val="0"/>
      <w:marRight w:val="0"/>
      <w:marTop w:val="0"/>
      <w:marBottom w:val="0"/>
      <w:divBdr>
        <w:top w:val="none" w:sz="0" w:space="0" w:color="auto"/>
        <w:left w:val="none" w:sz="0" w:space="0" w:color="auto"/>
        <w:bottom w:val="none" w:sz="0" w:space="0" w:color="auto"/>
        <w:right w:val="none" w:sz="0" w:space="0" w:color="auto"/>
      </w:divBdr>
    </w:div>
    <w:div w:id="738987400">
      <w:bodyDiv w:val="1"/>
      <w:marLeft w:val="0"/>
      <w:marRight w:val="0"/>
      <w:marTop w:val="0"/>
      <w:marBottom w:val="0"/>
      <w:divBdr>
        <w:top w:val="none" w:sz="0" w:space="0" w:color="auto"/>
        <w:left w:val="none" w:sz="0" w:space="0" w:color="auto"/>
        <w:bottom w:val="none" w:sz="0" w:space="0" w:color="auto"/>
        <w:right w:val="none" w:sz="0" w:space="0" w:color="auto"/>
      </w:divBdr>
    </w:div>
    <w:div w:id="739013172">
      <w:bodyDiv w:val="1"/>
      <w:marLeft w:val="0"/>
      <w:marRight w:val="0"/>
      <w:marTop w:val="0"/>
      <w:marBottom w:val="0"/>
      <w:divBdr>
        <w:top w:val="none" w:sz="0" w:space="0" w:color="auto"/>
        <w:left w:val="none" w:sz="0" w:space="0" w:color="auto"/>
        <w:bottom w:val="none" w:sz="0" w:space="0" w:color="auto"/>
        <w:right w:val="none" w:sz="0" w:space="0" w:color="auto"/>
      </w:divBdr>
    </w:div>
    <w:div w:id="739063754">
      <w:bodyDiv w:val="1"/>
      <w:marLeft w:val="0"/>
      <w:marRight w:val="0"/>
      <w:marTop w:val="0"/>
      <w:marBottom w:val="0"/>
      <w:divBdr>
        <w:top w:val="none" w:sz="0" w:space="0" w:color="auto"/>
        <w:left w:val="none" w:sz="0" w:space="0" w:color="auto"/>
        <w:bottom w:val="none" w:sz="0" w:space="0" w:color="auto"/>
        <w:right w:val="none" w:sz="0" w:space="0" w:color="auto"/>
      </w:divBdr>
    </w:div>
    <w:div w:id="739795759">
      <w:bodyDiv w:val="1"/>
      <w:marLeft w:val="0"/>
      <w:marRight w:val="0"/>
      <w:marTop w:val="0"/>
      <w:marBottom w:val="0"/>
      <w:divBdr>
        <w:top w:val="none" w:sz="0" w:space="0" w:color="auto"/>
        <w:left w:val="none" w:sz="0" w:space="0" w:color="auto"/>
        <w:bottom w:val="none" w:sz="0" w:space="0" w:color="auto"/>
        <w:right w:val="none" w:sz="0" w:space="0" w:color="auto"/>
      </w:divBdr>
    </w:div>
    <w:div w:id="739980418">
      <w:bodyDiv w:val="1"/>
      <w:marLeft w:val="0"/>
      <w:marRight w:val="0"/>
      <w:marTop w:val="0"/>
      <w:marBottom w:val="0"/>
      <w:divBdr>
        <w:top w:val="none" w:sz="0" w:space="0" w:color="auto"/>
        <w:left w:val="none" w:sz="0" w:space="0" w:color="auto"/>
        <w:bottom w:val="none" w:sz="0" w:space="0" w:color="auto"/>
        <w:right w:val="none" w:sz="0" w:space="0" w:color="auto"/>
      </w:divBdr>
    </w:div>
    <w:div w:id="740713974">
      <w:bodyDiv w:val="1"/>
      <w:marLeft w:val="0"/>
      <w:marRight w:val="0"/>
      <w:marTop w:val="0"/>
      <w:marBottom w:val="0"/>
      <w:divBdr>
        <w:top w:val="none" w:sz="0" w:space="0" w:color="auto"/>
        <w:left w:val="none" w:sz="0" w:space="0" w:color="auto"/>
        <w:bottom w:val="none" w:sz="0" w:space="0" w:color="auto"/>
        <w:right w:val="none" w:sz="0" w:space="0" w:color="auto"/>
      </w:divBdr>
    </w:div>
    <w:div w:id="740755496">
      <w:bodyDiv w:val="1"/>
      <w:marLeft w:val="0"/>
      <w:marRight w:val="0"/>
      <w:marTop w:val="0"/>
      <w:marBottom w:val="0"/>
      <w:divBdr>
        <w:top w:val="none" w:sz="0" w:space="0" w:color="auto"/>
        <w:left w:val="none" w:sz="0" w:space="0" w:color="auto"/>
        <w:bottom w:val="none" w:sz="0" w:space="0" w:color="auto"/>
        <w:right w:val="none" w:sz="0" w:space="0" w:color="auto"/>
      </w:divBdr>
    </w:div>
    <w:div w:id="740834967">
      <w:bodyDiv w:val="1"/>
      <w:marLeft w:val="0"/>
      <w:marRight w:val="0"/>
      <w:marTop w:val="0"/>
      <w:marBottom w:val="0"/>
      <w:divBdr>
        <w:top w:val="none" w:sz="0" w:space="0" w:color="auto"/>
        <w:left w:val="none" w:sz="0" w:space="0" w:color="auto"/>
        <w:bottom w:val="none" w:sz="0" w:space="0" w:color="auto"/>
        <w:right w:val="none" w:sz="0" w:space="0" w:color="auto"/>
      </w:divBdr>
    </w:div>
    <w:div w:id="741486885">
      <w:bodyDiv w:val="1"/>
      <w:marLeft w:val="0"/>
      <w:marRight w:val="0"/>
      <w:marTop w:val="0"/>
      <w:marBottom w:val="0"/>
      <w:divBdr>
        <w:top w:val="none" w:sz="0" w:space="0" w:color="auto"/>
        <w:left w:val="none" w:sz="0" w:space="0" w:color="auto"/>
        <w:bottom w:val="none" w:sz="0" w:space="0" w:color="auto"/>
        <w:right w:val="none" w:sz="0" w:space="0" w:color="auto"/>
      </w:divBdr>
    </w:div>
    <w:div w:id="742723389">
      <w:bodyDiv w:val="1"/>
      <w:marLeft w:val="0"/>
      <w:marRight w:val="0"/>
      <w:marTop w:val="0"/>
      <w:marBottom w:val="0"/>
      <w:divBdr>
        <w:top w:val="none" w:sz="0" w:space="0" w:color="auto"/>
        <w:left w:val="none" w:sz="0" w:space="0" w:color="auto"/>
        <w:bottom w:val="none" w:sz="0" w:space="0" w:color="auto"/>
        <w:right w:val="none" w:sz="0" w:space="0" w:color="auto"/>
      </w:divBdr>
    </w:div>
    <w:div w:id="742724330">
      <w:bodyDiv w:val="1"/>
      <w:marLeft w:val="0"/>
      <w:marRight w:val="0"/>
      <w:marTop w:val="0"/>
      <w:marBottom w:val="0"/>
      <w:divBdr>
        <w:top w:val="none" w:sz="0" w:space="0" w:color="auto"/>
        <w:left w:val="none" w:sz="0" w:space="0" w:color="auto"/>
        <w:bottom w:val="none" w:sz="0" w:space="0" w:color="auto"/>
        <w:right w:val="none" w:sz="0" w:space="0" w:color="auto"/>
      </w:divBdr>
    </w:div>
    <w:div w:id="742725801">
      <w:bodyDiv w:val="1"/>
      <w:marLeft w:val="0"/>
      <w:marRight w:val="0"/>
      <w:marTop w:val="0"/>
      <w:marBottom w:val="0"/>
      <w:divBdr>
        <w:top w:val="none" w:sz="0" w:space="0" w:color="auto"/>
        <w:left w:val="none" w:sz="0" w:space="0" w:color="auto"/>
        <w:bottom w:val="none" w:sz="0" w:space="0" w:color="auto"/>
        <w:right w:val="none" w:sz="0" w:space="0" w:color="auto"/>
      </w:divBdr>
    </w:div>
    <w:div w:id="742802198">
      <w:bodyDiv w:val="1"/>
      <w:marLeft w:val="0"/>
      <w:marRight w:val="0"/>
      <w:marTop w:val="0"/>
      <w:marBottom w:val="0"/>
      <w:divBdr>
        <w:top w:val="none" w:sz="0" w:space="0" w:color="auto"/>
        <w:left w:val="none" w:sz="0" w:space="0" w:color="auto"/>
        <w:bottom w:val="none" w:sz="0" w:space="0" w:color="auto"/>
        <w:right w:val="none" w:sz="0" w:space="0" w:color="auto"/>
      </w:divBdr>
    </w:div>
    <w:div w:id="743263409">
      <w:bodyDiv w:val="1"/>
      <w:marLeft w:val="0"/>
      <w:marRight w:val="0"/>
      <w:marTop w:val="0"/>
      <w:marBottom w:val="0"/>
      <w:divBdr>
        <w:top w:val="none" w:sz="0" w:space="0" w:color="auto"/>
        <w:left w:val="none" w:sz="0" w:space="0" w:color="auto"/>
        <w:bottom w:val="none" w:sz="0" w:space="0" w:color="auto"/>
        <w:right w:val="none" w:sz="0" w:space="0" w:color="auto"/>
      </w:divBdr>
    </w:div>
    <w:div w:id="743602929">
      <w:bodyDiv w:val="1"/>
      <w:marLeft w:val="0"/>
      <w:marRight w:val="0"/>
      <w:marTop w:val="0"/>
      <w:marBottom w:val="0"/>
      <w:divBdr>
        <w:top w:val="none" w:sz="0" w:space="0" w:color="auto"/>
        <w:left w:val="none" w:sz="0" w:space="0" w:color="auto"/>
        <w:bottom w:val="none" w:sz="0" w:space="0" w:color="auto"/>
        <w:right w:val="none" w:sz="0" w:space="0" w:color="auto"/>
      </w:divBdr>
    </w:div>
    <w:div w:id="743796784">
      <w:bodyDiv w:val="1"/>
      <w:marLeft w:val="0"/>
      <w:marRight w:val="0"/>
      <w:marTop w:val="0"/>
      <w:marBottom w:val="0"/>
      <w:divBdr>
        <w:top w:val="none" w:sz="0" w:space="0" w:color="auto"/>
        <w:left w:val="none" w:sz="0" w:space="0" w:color="auto"/>
        <w:bottom w:val="none" w:sz="0" w:space="0" w:color="auto"/>
        <w:right w:val="none" w:sz="0" w:space="0" w:color="auto"/>
      </w:divBdr>
    </w:div>
    <w:div w:id="744229227">
      <w:bodyDiv w:val="1"/>
      <w:marLeft w:val="0"/>
      <w:marRight w:val="0"/>
      <w:marTop w:val="0"/>
      <w:marBottom w:val="0"/>
      <w:divBdr>
        <w:top w:val="none" w:sz="0" w:space="0" w:color="auto"/>
        <w:left w:val="none" w:sz="0" w:space="0" w:color="auto"/>
        <w:bottom w:val="none" w:sz="0" w:space="0" w:color="auto"/>
        <w:right w:val="none" w:sz="0" w:space="0" w:color="auto"/>
      </w:divBdr>
    </w:div>
    <w:div w:id="744373071">
      <w:bodyDiv w:val="1"/>
      <w:marLeft w:val="0"/>
      <w:marRight w:val="0"/>
      <w:marTop w:val="0"/>
      <w:marBottom w:val="0"/>
      <w:divBdr>
        <w:top w:val="none" w:sz="0" w:space="0" w:color="auto"/>
        <w:left w:val="none" w:sz="0" w:space="0" w:color="auto"/>
        <w:bottom w:val="none" w:sz="0" w:space="0" w:color="auto"/>
        <w:right w:val="none" w:sz="0" w:space="0" w:color="auto"/>
      </w:divBdr>
    </w:div>
    <w:div w:id="744838456">
      <w:bodyDiv w:val="1"/>
      <w:marLeft w:val="0"/>
      <w:marRight w:val="0"/>
      <w:marTop w:val="0"/>
      <w:marBottom w:val="0"/>
      <w:divBdr>
        <w:top w:val="none" w:sz="0" w:space="0" w:color="auto"/>
        <w:left w:val="none" w:sz="0" w:space="0" w:color="auto"/>
        <w:bottom w:val="none" w:sz="0" w:space="0" w:color="auto"/>
        <w:right w:val="none" w:sz="0" w:space="0" w:color="auto"/>
      </w:divBdr>
    </w:div>
    <w:div w:id="745104111">
      <w:bodyDiv w:val="1"/>
      <w:marLeft w:val="0"/>
      <w:marRight w:val="0"/>
      <w:marTop w:val="0"/>
      <w:marBottom w:val="0"/>
      <w:divBdr>
        <w:top w:val="none" w:sz="0" w:space="0" w:color="auto"/>
        <w:left w:val="none" w:sz="0" w:space="0" w:color="auto"/>
        <w:bottom w:val="none" w:sz="0" w:space="0" w:color="auto"/>
        <w:right w:val="none" w:sz="0" w:space="0" w:color="auto"/>
      </w:divBdr>
    </w:div>
    <w:div w:id="745152479">
      <w:bodyDiv w:val="1"/>
      <w:marLeft w:val="0"/>
      <w:marRight w:val="0"/>
      <w:marTop w:val="0"/>
      <w:marBottom w:val="0"/>
      <w:divBdr>
        <w:top w:val="none" w:sz="0" w:space="0" w:color="auto"/>
        <w:left w:val="none" w:sz="0" w:space="0" w:color="auto"/>
        <w:bottom w:val="none" w:sz="0" w:space="0" w:color="auto"/>
        <w:right w:val="none" w:sz="0" w:space="0" w:color="auto"/>
      </w:divBdr>
    </w:div>
    <w:div w:id="745342050">
      <w:bodyDiv w:val="1"/>
      <w:marLeft w:val="0"/>
      <w:marRight w:val="0"/>
      <w:marTop w:val="0"/>
      <w:marBottom w:val="0"/>
      <w:divBdr>
        <w:top w:val="none" w:sz="0" w:space="0" w:color="auto"/>
        <w:left w:val="none" w:sz="0" w:space="0" w:color="auto"/>
        <w:bottom w:val="none" w:sz="0" w:space="0" w:color="auto"/>
        <w:right w:val="none" w:sz="0" w:space="0" w:color="auto"/>
      </w:divBdr>
    </w:div>
    <w:div w:id="745373068">
      <w:bodyDiv w:val="1"/>
      <w:marLeft w:val="0"/>
      <w:marRight w:val="0"/>
      <w:marTop w:val="0"/>
      <w:marBottom w:val="0"/>
      <w:divBdr>
        <w:top w:val="none" w:sz="0" w:space="0" w:color="auto"/>
        <w:left w:val="none" w:sz="0" w:space="0" w:color="auto"/>
        <w:bottom w:val="none" w:sz="0" w:space="0" w:color="auto"/>
        <w:right w:val="none" w:sz="0" w:space="0" w:color="auto"/>
      </w:divBdr>
    </w:div>
    <w:div w:id="745569858">
      <w:bodyDiv w:val="1"/>
      <w:marLeft w:val="0"/>
      <w:marRight w:val="0"/>
      <w:marTop w:val="0"/>
      <w:marBottom w:val="0"/>
      <w:divBdr>
        <w:top w:val="none" w:sz="0" w:space="0" w:color="auto"/>
        <w:left w:val="none" w:sz="0" w:space="0" w:color="auto"/>
        <w:bottom w:val="none" w:sz="0" w:space="0" w:color="auto"/>
        <w:right w:val="none" w:sz="0" w:space="0" w:color="auto"/>
      </w:divBdr>
    </w:div>
    <w:div w:id="745764899">
      <w:bodyDiv w:val="1"/>
      <w:marLeft w:val="0"/>
      <w:marRight w:val="0"/>
      <w:marTop w:val="0"/>
      <w:marBottom w:val="0"/>
      <w:divBdr>
        <w:top w:val="none" w:sz="0" w:space="0" w:color="auto"/>
        <w:left w:val="none" w:sz="0" w:space="0" w:color="auto"/>
        <w:bottom w:val="none" w:sz="0" w:space="0" w:color="auto"/>
        <w:right w:val="none" w:sz="0" w:space="0" w:color="auto"/>
      </w:divBdr>
    </w:div>
    <w:div w:id="746536118">
      <w:bodyDiv w:val="1"/>
      <w:marLeft w:val="0"/>
      <w:marRight w:val="0"/>
      <w:marTop w:val="0"/>
      <w:marBottom w:val="0"/>
      <w:divBdr>
        <w:top w:val="none" w:sz="0" w:space="0" w:color="auto"/>
        <w:left w:val="none" w:sz="0" w:space="0" w:color="auto"/>
        <w:bottom w:val="none" w:sz="0" w:space="0" w:color="auto"/>
        <w:right w:val="none" w:sz="0" w:space="0" w:color="auto"/>
      </w:divBdr>
    </w:div>
    <w:div w:id="746732818">
      <w:bodyDiv w:val="1"/>
      <w:marLeft w:val="0"/>
      <w:marRight w:val="0"/>
      <w:marTop w:val="0"/>
      <w:marBottom w:val="0"/>
      <w:divBdr>
        <w:top w:val="none" w:sz="0" w:space="0" w:color="auto"/>
        <w:left w:val="none" w:sz="0" w:space="0" w:color="auto"/>
        <w:bottom w:val="none" w:sz="0" w:space="0" w:color="auto"/>
        <w:right w:val="none" w:sz="0" w:space="0" w:color="auto"/>
      </w:divBdr>
    </w:div>
    <w:div w:id="746733574">
      <w:bodyDiv w:val="1"/>
      <w:marLeft w:val="0"/>
      <w:marRight w:val="0"/>
      <w:marTop w:val="0"/>
      <w:marBottom w:val="0"/>
      <w:divBdr>
        <w:top w:val="none" w:sz="0" w:space="0" w:color="auto"/>
        <w:left w:val="none" w:sz="0" w:space="0" w:color="auto"/>
        <w:bottom w:val="none" w:sz="0" w:space="0" w:color="auto"/>
        <w:right w:val="none" w:sz="0" w:space="0" w:color="auto"/>
      </w:divBdr>
    </w:div>
    <w:div w:id="746919708">
      <w:bodyDiv w:val="1"/>
      <w:marLeft w:val="0"/>
      <w:marRight w:val="0"/>
      <w:marTop w:val="0"/>
      <w:marBottom w:val="0"/>
      <w:divBdr>
        <w:top w:val="none" w:sz="0" w:space="0" w:color="auto"/>
        <w:left w:val="none" w:sz="0" w:space="0" w:color="auto"/>
        <w:bottom w:val="none" w:sz="0" w:space="0" w:color="auto"/>
        <w:right w:val="none" w:sz="0" w:space="0" w:color="auto"/>
      </w:divBdr>
    </w:div>
    <w:div w:id="747114328">
      <w:bodyDiv w:val="1"/>
      <w:marLeft w:val="0"/>
      <w:marRight w:val="0"/>
      <w:marTop w:val="0"/>
      <w:marBottom w:val="0"/>
      <w:divBdr>
        <w:top w:val="none" w:sz="0" w:space="0" w:color="auto"/>
        <w:left w:val="none" w:sz="0" w:space="0" w:color="auto"/>
        <w:bottom w:val="none" w:sz="0" w:space="0" w:color="auto"/>
        <w:right w:val="none" w:sz="0" w:space="0" w:color="auto"/>
      </w:divBdr>
    </w:div>
    <w:div w:id="747313102">
      <w:bodyDiv w:val="1"/>
      <w:marLeft w:val="0"/>
      <w:marRight w:val="0"/>
      <w:marTop w:val="0"/>
      <w:marBottom w:val="0"/>
      <w:divBdr>
        <w:top w:val="none" w:sz="0" w:space="0" w:color="auto"/>
        <w:left w:val="none" w:sz="0" w:space="0" w:color="auto"/>
        <w:bottom w:val="none" w:sz="0" w:space="0" w:color="auto"/>
        <w:right w:val="none" w:sz="0" w:space="0" w:color="auto"/>
      </w:divBdr>
    </w:div>
    <w:div w:id="748238485">
      <w:bodyDiv w:val="1"/>
      <w:marLeft w:val="0"/>
      <w:marRight w:val="0"/>
      <w:marTop w:val="0"/>
      <w:marBottom w:val="0"/>
      <w:divBdr>
        <w:top w:val="none" w:sz="0" w:space="0" w:color="auto"/>
        <w:left w:val="none" w:sz="0" w:space="0" w:color="auto"/>
        <w:bottom w:val="none" w:sz="0" w:space="0" w:color="auto"/>
        <w:right w:val="none" w:sz="0" w:space="0" w:color="auto"/>
      </w:divBdr>
    </w:div>
    <w:div w:id="748770363">
      <w:bodyDiv w:val="1"/>
      <w:marLeft w:val="0"/>
      <w:marRight w:val="0"/>
      <w:marTop w:val="0"/>
      <w:marBottom w:val="0"/>
      <w:divBdr>
        <w:top w:val="none" w:sz="0" w:space="0" w:color="auto"/>
        <w:left w:val="none" w:sz="0" w:space="0" w:color="auto"/>
        <w:bottom w:val="none" w:sz="0" w:space="0" w:color="auto"/>
        <w:right w:val="none" w:sz="0" w:space="0" w:color="auto"/>
      </w:divBdr>
    </w:div>
    <w:div w:id="748815616">
      <w:bodyDiv w:val="1"/>
      <w:marLeft w:val="0"/>
      <w:marRight w:val="0"/>
      <w:marTop w:val="0"/>
      <w:marBottom w:val="0"/>
      <w:divBdr>
        <w:top w:val="none" w:sz="0" w:space="0" w:color="auto"/>
        <w:left w:val="none" w:sz="0" w:space="0" w:color="auto"/>
        <w:bottom w:val="none" w:sz="0" w:space="0" w:color="auto"/>
        <w:right w:val="none" w:sz="0" w:space="0" w:color="auto"/>
      </w:divBdr>
    </w:div>
    <w:div w:id="748891052">
      <w:bodyDiv w:val="1"/>
      <w:marLeft w:val="0"/>
      <w:marRight w:val="0"/>
      <w:marTop w:val="0"/>
      <w:marBottom w:val="0"/>
      <w:divBdr>
        <w:top w:val="none" w:sz="0" w:space="0" w:color="auto"/>
        <w:left w:val="none" w:sz="0" w:space="0" w:color="auto"/>
        <w:bottom w:val="none" w:sz="0" w:space="0" w:color="auto"/>
        <w:right w:val="none" w:sz="0" w:space="0" w:color="auto"/>
      </w:divBdr>
    </w:div>
    <w:div w:id="749037905">
      <w:bodyDiv w:val="1"/>
      <w:marLeft w:val="0"/>
      <w:marRight w:val="0"/>
      <w:marTop w:val="0"/>
      <w:marBottom w:val="0"/>
      <w:divBdr>
        <w:top w:val="none" w:sz="0" w:space="0" w:color="auto"/>
        <w:left w:val="none" w:sz="0" w:space="0" w:color="auto"/>
        <w:bottom w:val="none" w:sz="0" w:space="0" w:color="auto"/>
        <w:right w:val="none" w:sz="0" w:space="0" w:color="auto"/>
      </w:divBdr>
    </w:div>
    <w:div w:id="749430444">
      <w:bodyDiv w:val="1"/>
      <w:marLeft w:val="0"/>
      <w:marRight w:val="0"/>
      <w:marTop w:val="0"/>
      <w:marBottom w:val="0"/>
      <w:divBdr>
        <w:top w:val="none" w:sz="0" w:space="0" w:color="auto"/>
        <w:left w:val="none" w:sz="0" w:space="0" w:color="auto"/>
        <w:bottom w:val="none" w:sz="0" w:space="0" w:color="auto"/>
        <w:right w:val="none" w:sz="0" w:space="0" w:color="auto"/>
      </w:divBdr>
    </w:div>
    <w:div w:id="749624734">
      <w:bodyDiv w:val="1"/>
      <w:marLeft w:val="0"/>
      <w:marRight w:val="0"/>
      <w:marTop w:val="0"/>
      <w:marBottom w:val="0"/>
      <w:divBdr>
        <w:top w:val="none" w:sz="0" w:space="0" w:color="auto"/>
        <w:left w:val="none" w:sz="0" w:space="0" w:color="auto"/>
        <w:bottom w:val="none" w:sz="0" w:space="0" w:color="auto"/>
        <w:right w:val="none" w:sz="0" w:space="0" w:color="auto"/>
      </w:divBdr>
    </w:div>
    <w:div w:id="749959877">
      <w:bodyDiv w:val="1"/>
      <w:marLeft w:val="0"/>
      <w:marRight w:val="0"/>
      <w:marTop w:val="0"/>
      <w:marBottom w:val="0"/>
      <w:divBdr>
        <w:top w:val="none" w:sz="0" w:space="0" w:color="auto"/>
        <w:left w:val="none" w:sz="0" w:space="0" w:color="auto"/>
        <w:bottom w:val="none" w:sz="0" w:space="0" w:color="auto"/>
        <w:right w:val="none" w:sz="0" w:space="0" w:color="auto"/>
      </w:divBdr>
    </w:div>
    <w:div w:id="750085327">
      <w:bodyDiv w:val="1"/>
      <w:marLeft w:val="0"/>
      <w:marRight w:val="0"/>
      <w:marTop w:val="0"/>
      <w:marBottom w:val="0"/>
      <w:divBdr>
        <w:top w:val="none" w:sz="0" w:space="0" w:color="auto"/>
        <w:left w:val="none" w:sz="0" w:space="0" w:color="auto"/>
        <w:bottom w:val="none" w:sz="0" w:space="0" w:color="auto"/>
        <w:right w:val="none" w:sz="0" w:space="0" w:color="auto"/>
      </w:divBdr>
    </w:div>
    <w:div w:id="750394974">
      <w:bodyDiv w:val="1"/>
      <w:marLeft w:val="0"/>
      <w:marRight w:val="0"/>
      <w:marTop w:val="0"/>
      <w:marBottom w:val="0"/>
      <w:divBdr>
        <w:top w:val="none" w:sz="0" w:space="0" w:color="auto"/>
        <w:left w:val="none" w:sz="0" w:space="0" w:color="auto"/>
        <w:bottom w:val="none" w:sz="0" w:space="0" w:color="auto"/>
        <w:right w:val="none" w:sz="0" w:space="0" w:color="auto"/>
      </w:divBdr>
    </w:div>
    <w:div w:id="752047985">
      <w:bodyDiv w:val="1"/>
      <w:marLeft w:val="0"/>
      <w:marRight w:val="0"/>
      <w:marTop w:val="0"/>
      <w:marBottom w:val="0"/>
      <w:divBdr>
        <w:top w:val="none" w:sz="0" w:space="0" w:color="auto"/>
        <w:left w:val="none" w:sz="0" w:space="0" w:color="auto"/>
        <w:bottom w:val="none" w:sz="0" w:space="0" w:color="auto"/>
        <w:right w:val="none" w:sz="0" w:space="0" w:color="auto"/>
      </w:divBdr>
    </w:div>
    <w:div w:id="752164391">
      <w:bodyDiv w:val="1"/>
      <w:marLeft w:val="0"/>
      <w:marRight w:val="0"/>
      <w:marTop w:val="0"/>
      <w:marBottom w:val="0"/>
      <w:divBdr>
        <w:top w:val="none" w:sz="0" w:space="0" w:color="auto"/>
        <w:left w:val="none" w:sz="0" w:space="0" w:color="auto"/>
        <w:bottom w:val="none" w:sz="0" w:space="0" w:color="auto"/>
        <w:right w:val="none" w:sz="0" w:space="0" w:color="auto"/>
      </w:divBdr>
    </w:div>
    <w:div w:id="752313396">
      <w:bodyDiv w:val="1"/>
      <w:marLeft w:val="0"/>
      <w:marRight w:val="0"/>
      <w:marTop w:val="0"/>
      <w:marBottom w:val="0"/>
      <w:divBdr>
        <w:top w:val="none" w:sz="0" w:space="0" w:color="auto"/>
        <w:left w:val="none" w:sz="0" w:space="0" w:color="auto"/>
        <w:bottom w:val="none" w:sz="0" w:space="0" w:color="auto"/>
        <w:right w:val="none" w:sz="0" w:space="0" w:color="auto"/>
      </w:divBdr>
    </w:div>
    <w:div w:id="752550652">
      <w:bodyDiv w:val="1"/>
      <w:marLeft w:val="0"/>
      <w:marRight w:val="0"/>
      <w:marTop w:val="0"/>
      <w:marBottom w:val="0"/>
      <w:divBdr>
        <w:top w:val="none" w:sz="0" w:space="0" w:color="auto"/>
        <w:left w:val="none" w:sz="0" w:space="0" w:color="auto"/>
        <w:bottom w:val="none" w:sz="0" w:space="0" w:color="auto"/>
        <w:right w:val="none" w:sz="0" w:space="0" w:color="auto"/>
      </w:divBdr>
    </w:div>
    <w:div w:id="752582054">
      <w:bodyDiv w:val="1"/>
      <w:marLeft w:val="0"/>
      <w:marRight w:val="0"/>
      <w:marTop w:val="0"/>
      <w:marBottom w:val="0"/>
      <w:divBdr>
        <w:top w:val="none" w:sz="0" w:space="0" w:color="auto"/>
        <w:left w:val="none" w:sz="0" w:space="0" w:color="auto"/>
        <w:bottom w:val="none" w:sz="0" w:space="0" w:color="auto"/>
        <w:right w:val="none" w:sz="0" w:space="0" w:color="auto"/>
      </w:divBdr>
    </w:div>
    <w:div w:id="752629887">
      <w:bodyDiv w:val="1"/>
      <w:marLeft w:val="0"/>
      <w:marRight w:val="0"/>
      <w:marTop w:val="0"/>
      <w:marBottom w:val="0"/>
      <w:divBdr>
        <w:top w:val="none" w:sz="0" w:space="0" w:color="auto"/>
        <w:left w:val="none" w:sz="0" w:space="0" w:color="auto"/>
        <w:bottom w:val="none" w:sz="0" w:space="0" w:color="auto"/>
        <w:right w:val="none" w:sz="0" w:space="0" w:color="auto"/>
      </w:divBdr>
    </w:div>
    <w:div w:id="752703071">
      <w:bodyDiv w:val="1"/>
      <w:marLeft w:val="0"/>
      <w:marRight w:val="0"/>
      <w:marTop w:val="0"/>
      <w:marBottom w:val="0"/>
      <w:divBdr>
        <w:top w:val="none" w:sz="0" w:space="0" w:color="auto"/>
        <w:left w:val="none" w:sz="0" w:space="0" w:color="auto"/>
        <w:bottom w:val="none" w:sz="0" w:space="0" w:color="auto"/>
        <w:right w:val="none" w:sz="0" w:space="0" w:color="auto"/>
      </w:divBdr>
    </w:div>
    <w:div w:id="752704877">
      <w:bodyDiv w:val="1"/>
      <w:marLeft w:val="0"/>
      <w:marRight w:val="0"/>
      <w:marTop w:val="0"/>
      <w:marBottom w:val="0"/>
      <w:divBdr>
        <w:top w:val="none" w:sz="0" w:space="0" w:color="auto"/>
        <w:left w:val="none" w:sz="0" w:space="0" w:color="auto"/>
        <w:bottom w:val="none" w:sz="0" w:space="0" w:color="auto"/>
        <w:right w:val="none" w:sz="0" w:space="0" w:color="auto"/>
      </w:divBdr>
    </w:div>
    <w:div w:id="752974886">
      <w:bodyDiv w:val="1"/>
      <w:marLeft w:val="0"/>
      <w:marRight w:val="0"/>
      <w:marTop w:val="0"/>
      <w:marBottom w:val="0"/>
      <w:divBdr>
        <w:top w:val="none" w:sz="0" w:space="0" w:color="auto"/>
        <w:left w:val="none" w:sz="0" w:space="0" w:color="auto"/>
        <w:bottom w:val="none" w:sz="0" w:space="0" w:color="auto"/>
        <w:right w:val="none" w:sz="0" w:space="0" w:color="auto"/>
      </w:divBdr>
    </w:div>
    <w:div w:id="753165171">
      <w:bodyDiv w:val="1"/>
      <w:marLeft w:val="0"/>
      <w:marRight w:val="0"/>
      <w:marTop w:val="0"/>
      <w:marBottom w:val="0"/>
      <w:divBdr>
        <w:top w:val="none" w:sz="0" w:space="0" w:color="auto"/>
        <w:left w:val="none" w:sz="0" w:space="0" w:color="auto"/>
        <w:bottom w:val="none" w:sz="0" w:space="0" w:color="auto"/>
        <w:right w:val="none" w:sz="0" w:space="0" w:color="auto"/>
      </w:divBdr>
    </w:div>
    <w:div w:id="753279011">
      <w:bodyDiv w:val="1"/>
      <w:marLeft w:val="0"/>
      <w:marRight w:val="0"/>
      <w:marTop w:val="0"/>
      <w:marBottom w:val="0"/>
      <w:divBdr>
        <w:top w:val="none" w:sz="0" w:space="0" w:color="auto"/>
        <w:left w:val="none" w:sz="0" w:space="0" w:color="auto"/>
        <w:bottom w:val="none" w:sz="0" w:space="0" w:color="auto"/>
        <w:right w:val="none" w:sz="0" w:space="0" w:color="auto"/>
      </w:divBdr>
    </w:div>
    <w:div w:id="753359842">
      <w:bodyDiv w:val="1"/>
      <w:marLeft w:val="0"/>
      <w:marRight w:val="0"/>
      <w:marTop w:val="0"/>
      <w:marBottom w:val="0"/>
      <w:divBdr>
        <w:top w:val="none" w:sz="0" w:space="0" w:color="auto"/>
        <w:left w:val="none" w:sz="0" w:space="0" w:color="auto"/>
        <w:bottom w:val="none" w:sz="0" w:space="0" w:color="auto"/>
        <w:right w:val="none" w:sz="0" w:space="0" w:color="auto"/>
      </w:divBdr>
    </w:div>
    <w:div w:id="753816628">
      <w:bodyDiv w:val="1"/>
      <w:marLeft w:val="0"/>
      <w:marRight w:val="0"/>
      <w:marTop w:val="0"/>
      <w:marBottom w:val="0"/>
      <w:divBdr>
        <w:top w:val="none" w:sz="0" w:space="0" w:color="auto"/>
        <w:left w:val="none" w:sz="0" w:space="0" w:color="auto"/>
        <w:bottom w:val="none" w:sz="0" w:space="0" w:color="auto"/>
        <w:right w:val="none" w:sz="0" w:space="0" w:color="auto"/>
      </w:divBdr>
    </w:div>
    <w:div w:id="753863064">
      <w:bodyDiv w:val="1"/>
      <w:marLeft w:val="0"/>
      <w:marRight w:val="0"/>
      <w:marTop w:val="0"/>
      <w:marBottom w:val="0"/>
      <w:divBdr>
        <w:top w:val="none" w:sz="0" w:space="0" w:color="auto"/>
        <w:left w:val="none" w:sz="0" w:space="0" w:color="auto"/>
        <w:bottom w:val="none" w:sz="0" w:space="0" w:color="auto"/>
        <w:right w:val="none" w:sz="0" w:space="0" w:color="auto"/>
      </w:divBdr>
    </w:div>
    <w:div w:id="754326343">
      <w:bodyDiv w:val="1"/>
      <w:marLeft w:val="0"/>
      <w:marRight w:val="0"/>
      <w:marTop w:val="0"/>
      <w:marBottom w:val="0"/>
      <w:divBdr>
        <w:top w:val="none" w:sz="0" w:space="0" w:color="auto"/>
        <w:left w:val="none" w:sz="0" w:space="0" w:color="auto"/>
        <w:bottom w:val="none" w:sz="0" w:space="0" w:color="auto"/>
        <w:right w:val="none" w:sz="0" w:space="0" w:color="auto"/>
      </w:divBdr>
    </w:div>
    <w:div w:id="754401063">
      <w:bodyDiv w:val="1"/>
      <w:marLeft w:val="0"/>
      <w:marRight w:val="0"/>
      <w:marTop w:val="0"/>
      <w:marBottom w:val="0"/>
      <w:divBdr>
        <w:top w:val="none" w:sz="0" w:space="0" w:color="auto"/>
        <w:left w:val="none" w:sz="0" w:space="0" w:color="auto"/>
        <w:bottom w:val="none" w:sz="0" w:space="0" w:color="auto"/>
        <w:right w:val="none" w:sz="0" w:space="0" w:color="auto"/>
      </w:divBdr>
    </w:div>
    <w:div w:id="754547719">
      <w:bodyDiv w:val="1"/>
      <w:marLeft w:val="0"/>
      <w:marRight w:val="0"/>
      <w:marTop w:val="0"/>
      <w:marBottom w:val="0"/>
      <w:divBdr>
        <w:top w:val="none" w:sz="0" w:space="0" w:color="auto"/>
        <w:left w:val="none" w:sz="0" w:space="0" w:color="auto"/>
        <w:bottom w:val="none" w:sz="0" w:space="0" w:color="auto"/>
        <w:right w:val="none" w:sz="0" w:space="0" w:color="auto"/>
      </w:divBdr>
    </w:div>
    <w:div w:id="754665685">
      <w:bodyDiv w:val="1"/>
      <w:marLeft w:val="0"/>
      <w:marRight w:val="0"/>
      <w:marTop w:val="0"/>
      <w:marBottom w:val="0"/>
      <w:divBdr>
        <w:top w:val="none" w:sz="0" w:space="0" w:color="auto"/>
        <w:left w:val="none" w:sz="0" w:space="0" w:color="auto"/>
        <w:bottom w:val="none" w:sz="0" w:space="0" w:color="auto"/>
        <w:right w:val="none" w:sz="0" w:space="0" w:color="auto"/>
      </w:divBdr>
    </w:div>
    <w:div w:id="754742696">
      <w:bodyDiv w:val="1"/>
      <w:marLeft w:val="0"/>
      <w:marRight w:val="0"/>
      <w:marTop w:val="0"/>
      <w:marBottom w:val="0"/>
      <w:divBdr>
        <w:top w:val="none" w:sz="0" w:space="0" w:color="auto"/>
        <w:left w:val="none" w:sz="0" w:space="0" w:color="auto"/>
        <w:bottom w:val="none" w:sz="0" w:space="0" w:color="auto"/>
        <w:right w:val="none" w:sz="0" w:space="0" w:color="auto"/>
      </w:divBdr>
    </w:div>
    <w:div w:id="755244625">
      <w:bodyDiv w:val="1"/>
      <w:marLeft w:val="0"/>
      <w:marRight w:val="0"/>
      <w:marTop w:val="0"/>
      <w:marBottom w:val="0"/>
      <w:divBdr>
        <w:top w:val="none" w:sz="0" w:space="0" w:color="auto"/>
        <w:left w:val="none" w:sz="0" w:space="0" w:color="auto"/>
        <w:bottom w:val="none" w:sz="0" w:space="0" w:color="auto"/>
        <w:right w:val="none" w:sz="0" w:space="0" w:color="auto"/>
      </w:divBdr>
    </w:div>
    <w:div w:id="755327609">
      <w:bodyDiv w:val="1"/>
      <w:marLeft w:val="0"/>
      <w:marRight w:val="0"/>
      <w:marTop w:val="0"/>
      <w:marBottom w:val="0"/>
      <w:divBdr>
        <w:top w:val="none" w:sz="0" w:space="0" w:color="auto"/>
        <w:left w:val="none" w:sz="0" w:space="0" w:color="auto"/>
        <w:bottom w:val="none" w:sz="0" w:space="0" w:color="auto"/>
        <w:right w:val="none" w:sz="0" w:space="0" w:color="auto"/>
      </w:divBdr>
    </w:div>
    <w:div w:id="755636801">
      <w:bodyDiv w:val="1"/>
      <w:marLeft w:val="0"/>
      <w:marRight w:val="0"/>
      <w:marTop w:val="0"/>
      <w:marBottom w:val="0"/>
      <w:divBdr>
        <w:top w:val="none" w:sz="0" w:space="0" w:color="auto"/>
        <w:left w:val="none" w:sz="0" w:space="0" w:color="auto"/>
        <w:bottom w:val="none" w:sz="0" w:space="0" w:color="auto"/>
        <w:right w:val="none" w:sz="0" w:space="0" w:color="auto"/>
      </w:divBdr>
    </w:div>
    <w:div w:id="755905203">
      <w:bodyDiv w:val="1"/>
      <w:marLeft w:val="0"/>
      <w:marRight w:val="0"/>
      <w:marTop w:val="0"/>
      <w:marBottom w:val="0"/>
      <w:divBdr>
        <w:top w:val="none" w:sz="0" w:space="0" w:color="auto"/>
        <w:left w:val="none" w:sz="0" w:space="0" w:color="auto"/>
        <w:bottom w:val="none" w:sz="0" w:space="0" w:color="auto"/>
        <w:right w:val="none" w:sz="0" w:space="0" w:color="auto"/>
      </w:divBdr>
    </w:div>
    <w:div w:id="756024108">
      <w:bodyDiv w:val="1"/>
      <w:marLeft w:val="0"/>
      <w:marRight w:val="0"/>
      <w:marTop w:val="0"/>
      <w:marBottom w:val="0"/>
      <w:divBdr>
        <w:top w:val="none" w:sz="0" w:space="0" w:color="auto"/>
        <w:left w:val="none" w:sz="0" w:space="0" w:color="auto"/>
        <w:bottom w:val="none" w:sz="0" w:space="0" w:color="auto"/>
        <w:right w:val="none" w:sz="0" w:space="0" w:color="auto"/>
      </w:divBdr>
    </w:div>
    <w:div w:id="756095224">
      <w:bodyDiv w:val="1"/>
      <w:marLeft w:val="0"/>
      <w:marRight w:val="0"/>
      <w:marTop w:val="0"/>
      <w:marBottom w:val="0"/>
      <w:divBdr>
        <w:top w:val="none" w:sz="0" w:space="0" w:color="auto"/>
        <w:left w:val="none" w:sz="0" w:space="0" w:color="auto"/>
        <w:bottom w:val="none" w:sz="0" w:space="0" w:color="auto"/>
        <w:right w:val="none" w:sz="0" w:space="0" w:color="auto"/>
      </w:divBdr>
    </w:div>
    <w:div w:id="756630203">
      <w:bodyDiv w:val="1"/>
      <w:marLeft w:val="0"/>
      <w:marRight w:val="0"/>
      <w:marTop w:val="0"/>
      <w:marBottom w:val="0"/>
      <w:divBdr>
        <w:top w:val="none" w:sz="0" w:space="0" w:color="auto"/>
        <w:left w:val="none" w:sz="0" w:space="0" w:color="auto"/>
        <w:bottom w:val="none" w:sz="0" w:space="0" w:color="auto"/>
        <w:right w:val="none" w:sz="0" w:space="0" w:color="auto"/>
      </w:divBdr>
    </w:div>
    <w:div w:id="756633338">
      <w:bodyDiv w:val="1"/>
      <w:marLeft w:val="0"/>
      <w:marRight w:val="0"/>
      <w:marTop w:val="0"/>
      <w:marBottom w:val="0"/>
      <w:divBdr>
        <w:top w:val="none" w:sz="0" w:space="0" w:color="auto"/>
        <w:left w:val="none" w:sz="0" w:space="0" w:color="auto"/>
        <w:bottom w:val="none" w:sz="0" w:space="0" w:color="auto"/>
        <w:right w:val="none" w:sz="0" w:space="0" w:color="auto"/>
      </w:divBdr>
    </w:div>
    <w:div w:id="756635032">
      <w:bodyDiv w:val="1"/>
      <w:marLeft w:val="0"/>
      <w:marRight w:val="0"/>
      <w:marTop w:val="0"/>
      <w:marBottom w:val="0"/>
      <w:divBdr>
        <w:top w:val="none" w:sz="0" w:space="0" w:color="auto"/>
        <w:left w:val="none" w:sz="0" w:space="0" w:color="auto"/>
        <w:bottom w:val="none" w:sz="0" w:space="0" w:color="auto"/>
        <w:right w:val="none" w:sz="0" w:space="0" w:color="auto"/>
      </w:divBdr>
    </w:div>
    <w:div w:id="756755014">
      <w:bodyDiv w:val="1"/>
      <w:marLeft w:val="0"/>
      <w:marRight w:val="0"/>
      <w:marTop w:val="0"/>
      <w:marBottom w:val="0"/>
      <w:divBdr>
        <w:top w:val="none" w:sz="0" w:space="0" w:color="auto"/>
        <w:left w:val="none" w:sz="0" w:space="0" w:color="auto"/>
        <w:bottom w:val="none" w:sz="0" w:space="0" w:color="auto"/>
        <w:right w:val="none" w:sz="0" w:space="0" w:color="auto"/>
      </w:divBdr>
    </w:div>
    <w:div w:id="756823248">
      <w:bodyDiv w:val="1"/>
      <w:marLeft w:val="0"/>
      <w:marRight w:val="0"/>
      <w:marTop w:val="0"/>
      <w:marBottom w:val="0"/>
      <w:divBdr>
        <w:top w:val="none" w:sz="0" w:space="0" w:color="auto"/>
        <w:left w:val="none" w:sz="0" w:space="0" w:color="auto"/>
        <w:bottom w:val="none" w:sz="0" w:space="0" w:color="auto"/>
        <w:right w:val="none" w:sz="0" w:space="0" w:color="auto"/>
      </w:divBdr>
    </w:div>
    <w:div w:id="757948502">
      <w:bodyDiv w:val="1"/>
      <w:marLeft w:val="0"/>
      <w:marRight w:val="0"/>
      <w:marTop w:val="0"/>
      <w:marBottom w:val="0"/>
      <w:divBdr>
        <w:top w:val="none" w:sz="0" w:space="0" w:color="auto"/>
        <w:left w:val="none" w:sz="0" w:space="0" w:color="auto"/>
        <w:bottom w:val="none" w:sz="0" w:space="0" w:color="auto"/>
        <w:right w:val="none" w:sz="0" w:space="0" w:color="auto"/>
      </w:divBdr>
    </w:div>
    <w:div w:id="758142356">
      <w:bodyDiv w:val="1"/>
      <w:marLeft w:val="0"/>
      <w:marRight w:val="0"/>
      <w:marTop w:val="0"/>
      <w:marBottom w:val="0"/>
      <w:divBdr>
        <w:top w:val="none" w:sz="0" w:space="0" w:color="auto"/>
        <w:left w:val="none" w:sz="0" w:space="0" w:color="auto"/>
        <w:bottom w:val="none" w:sz="0" w:space="0" w:color="auto"/>
        <w:right w:val="none" w:sz="0" w:space="0" w:color="auto"/>
      </w:divBdr>
    </w:div>
    <w:div w:id="758521193">
      <w:bodyDiv w:val="1"/>
      <w:marLeft w:val="0"/>
      <w:marRight w:val="0"/>
      <w:marTop w:val="0"/>
      <w:marBottom w:val="0"/>
      <w:divBdr>
        <w:top w:val="none" w:sz="0" w:space="0" w:color="auto"/>
        <w:left w:val="none" w:sz="0" w:space="0" w:color="auto"/>
        <w:bottom w:val="none" w:sz="0" w:space="0" w:color="auto"/>
        <w:right w:val="none" w:sz="0" w:space="0" w:color="auto"/>
      </w:divBdr>
    </w:div>
    <w:div w:id="758671704">
      <w:bodyDiv w:val="1"/>
      <w:marLeft w:val="0"/>
      <w:marRight w:val="0"/>
      <w:marTop w:val="0"/>
      <w:marBottom w:val="0"/>
      <w:divBdr>
        <w:top w:val="none" w:sz="0" w:space="0" w:color="auto"/>
        <w:left w:val="none" w:sz="0" w:space="0" w:color="auto"/>
        <w:bottom w:val="none" w:sz="0" w:space="0" w:color="auto"/>
        <w:right w:val="none" w:sz="0" w:space="0" w:color="auto"/>
      </w:divBdr>
    </w:div>
    <w:div w:id="759449013">
      <w:bodyDiv w:val="1"/>
      <w:marLeft w:val="0"/>
      <w:marRight w:val="0"/>
      <w:marTop w:val="0"/>
      <w:marBottom w:val="0"/>
      <w:divBdr>
        <w:top w:val="none" w:sz="0" w:space="0" w:color="auto"/>
        <w:left w:val="none" w:sz="0" w:space="0" w:color="auto"/>
        <w:bottom w:val="none" w:sz="0" w:space="0" w:color="auto"/>
        <w:right w:val="none" w:sz="0" w:space="0" w:color="auto"/>
      </w:divBdr>
    </w:div>
    <w:div w:id="759987848">
      <w:bodyDiv w:val="1"/>
      <w:marLeft w:val="0"/>
      <w:marRight w:val="0"/>
      <w:marTop w:val="0"/>
      <w:marBottom w:val="0"/>
      <w:divBdr>
        <w:top w:val="none" w:sz="0" w:space="0" w:color="auto"/>
        <w:left w:val="none" w:sz="0" w:space="0" w:color="auto"/>
        <w:bottom w:val="none" w:sz="0" w:space="0" w:color="auto"/>
        <w:right w:val="none" w:sz="0" w:space="0" w:color="auto"/>
      </w:divBdr>
    </w:div>
    <w:div w:id="760376549">
      <w:bodyDiv w:val="1"/>
      <w:marLeft w:val="0"/>
      <w:marRight w:val="0"/>
      <w:marTop w:val="0"/>
      <w:marBottom w:val="0"/>
      <w:divBdr>
        <w:top w:val="none" w:sz="0" w:space="0" w:color="auto"/>
        <w:left w:val="none" w:sz="0" w:space="0" w:color="auto"/>
        <w:bottom w:val="none" w:sz="0" w:space="0" w:color="auto"/>
        <w:right w:val="none" w:sz="0" w:space="0" w:color="auto"/>
      </w:divBdr>
    </w:div>
    <w:div w:id="760416971">
      <w:bodyDiv w:val="1"/>
      <w:marLeft w:val="0"/>
      <w:marRight w:val="0"/>
      <w:marTop w:val="0"/>
      <w:marBottom w:val="0"/>
      <w:divBdr>
        <w:top w:val="none" w:sz="0" w:space="0" w:color="auto"/>
        <w:left w:val="none" w:sz="0" w:space="0" w:color="auto"/>
        <w:bottom w:val="none" w:sz="0" w:space="0" w:color="auto"/>
        <w:right w:val="none" w:sz="0" w:space="0" w:color="auto"/>
      </w:divBdr>
    </w:div>
    <w:div w:id="760832780">
      <w:bodyDiv w:val="1"/>
      <w:marLeft w:val="0"/>
      <w:marRight w:val="0"/>
      <w:marTop w:val="0"/>
      <w:marBottom w:val="0"/>
      <w:divBdr>
        <w:top w:val="none" w:sz="0" w:space="0" w:color="auto"/>
        <w:left w:val="none" w:sz="0" w:space="0" w:color="auto"/>
        <w:bottom w:val="none" w:sz="0" w:space="0" w:color="auto"/>
        <w:right w:val="none" w:sz="0" w:space="0" w:color="auto"/>
      </w:divBdr>
    </w:div>
    <w:div w:id="760880014">
      <w:bodyDiv w:val="1"/>
      <w:marLeft w:val="0"/>
      <w:marRight w:val="0"/>
      <w:marTop w:val="0"/>
      <w:marBottom w:val="0"/>
      <w:divBdr>
        <w:top w:val="none" w:sz="0" w:space="0" w:color="auto"/>
        <w:left w:val="none" w:sz="0" w:space="0" w:color="auto"/>
        <w:bottom w:val="none" w:sz="0" w:space="0" w:color="auto"/>
        <w:right w:val="none" w:sz="0" w:space="0" w:color="auto"/>
      </w:divBdr>
    </w:div>
    <w:div w:id="761072497">
      <w:bodyDiv w:val="1"/>
      <w:marLeft w:val="0"/>
      <w:marRight w:val="0"/>
      <w:marTop w:val="0"/>
      <w:marBottom w:val="0"/>
      <w:divBdr>
        <w:top w:val="none" w:sz="0" w:space="0" w:color="auto"/>
        <w:left w:val="none" w:sz="0" w:space="0" w:color="auto"/>
        <w:bottom w:val="none" w:sz="0" w:space="0" w:color="auto"/>
        <w:right w:val="none" w:sz="0" w:space="0" w:color="auto"/>
      </w:divBdr>
    </w:div>
    <w:div w:id="761680529">
      <w:bodyDiv w:val="1"/>
      <w:marLeft w:val="0"/>
      <w:marRight w:val="0"/>
      <w:marTop w:val="0"/>
      <w:marBottom w:val="0"/>
      <w:divBdr>
        <w:top w:val="none" w:sz="0" w:space="0" w:color="auto"/>
        <w:left w:val="none" w:sz="0" w:space="0" w:color="auto"/>
        <w:bottom w:val="none" w:sz="0" w:space="0" w:color="auto"/>
        <w:right w:val="none" w:sz="0" w:space="0" w:color="auto"/>
      </w:divBdr>
    </w:div>
    <w:div w:id="761993558">
      <w:bodyDiv w:val="1"/>
      <w:marLeft w:val="0"/>
      <w:marRight w:val="0"/>
      <w:marTop w:val="0"/>
      <w:marBottom w:val="0"/>
      <w:divBdr>
        <w:top w:val="none" w:sz="0" w:space="0" w:color="auto"/>
        <w:left w:val="none" w:sz="0" w:space="0" w:color="auto"/>
        <w:bottom w:val="none" w:sz="0" w:space="0" w:color="auto"/>
        <w:right w:val="none" w:sz="0" w:space="0" w:color="auto"/>
      </w:divBdr>
    </w:div>
    <w:div w:id="762383141">
      <w:bodyDiv w:val="1"/>
      <w:marLeft w:val="0"/>
      <w:marRight w:val="0"/>
      <w:marTop w:val="0"/>
      <w:marBottom w:val="0"/>
      <w:divBdr>
        <w:top w:val="none" w:sz="0" w:space="0" w:color="auto"/>
        <w:left w:val="none" w:sz="0" w:space="0" w:color="auto"/>
        <w:bottom w:val="none" w:sz="0" w:space="0" w:color="auto"/>
        <w:right w:val="none" w:sz="0" w:space="0" w:color="auto"/>
      </w:divBdr>
    </w:div>
    <w:div w:id="762384318">
      <w:bodyDiv w:val="1"/>
      <w:marLeft w:val="0"/>
      <w:marRight w:val="0"/>
      <w:marTop w:val="0"/>
      <w:marBottom w:val="0"/>
      <w:divBdr>
        <w:top w:val="none" w:sz="0" w:space="0" w:color="auto"/>
        <w:left w:val="none" w:sz="0" w:space="0" w:color="auto"/>
        <w:bottom w:val="none" w:sz="0" w:space="0" w:color="auto"/>
        <w:right w:val="none" w:sz="0" w:space="0" w:color="auto"/>
      </w:divBdr>
    </w:div>
    <w:div w:id="762723544">
      <w:bodyDiv w:val="1"/>
      <w:marLeft w:val="0"/>
      <w:marRight w:val="0"/>
      <w:marTop w:val="0"/>
      <w:marBottom w:val="0"/>
      <w:divBdr>
        <w:top w:val="none" w:sz="0" w:space="0" w:color="auto"/>
        <w:left w:val="none" w:sz="0" w:space="0" w:color="auto"/>
        <w:bottom w:val="none" w:sz="0" w:space="0" w:color="auto"/>
        <w:right w:val="none" w:sz="0" w:space="0" w:color="auto"/>
      </w:divBdr>
    </w:div>
    <w:div w:id="763041434">
      <w:bodyDiv w:val="1"/>
      <w:marLeft w:val="0"/>
      <w:marRight w:val="0"/>
      <w:marTop w:val="0"/>
      <w:marBottom w:val="0"/>
      <w:divBdr>
        <w:top w:val="none" w:sz="0" w:space="0" w:color="auto"/>
        <w:left w:val="none" w:sz="0" w:space="0" w:color="auto"/>
        <w:bottom w:val="none" w:sz="0" w:space="0" w:color="auto"/>
        <w:right w:val="none" w:sz="0" w:space="0" w:color="auto"/>
      </w:divBdr>
    </w:div>
    <w:div w:id="763191248">
      <w:bodyDiv w:val="1"/>
      <w:marLeft w:val="0"/>
      <w:marRight w:val="0"/>
      <w:marTop w:val="0"/>
      <w:marBottom w:val="0"/>
      <w:divBdr>
        <w:top w:val="none" w:sz="0" w:space="0" w:color="auto"/>
        <w:left w:val="none" w:sz="0" w:space="0" w:color="auto"/>
        <w:bottom w:val="none" w:sz="0" w:space="0" w:color="auto"/>
        <w:right w:val="none" w:sz="0" w:space="0" w:color="auto"/>
      </w:divBdr>
    </w:div>
    <w:div w:id="764035250">
      <w:bodyDiv w:val="1"/>
      <w:marLeft w:val="0"/>
      <w:marRight w:val="0"/>
      <w:marTop w:val="0"/>
      <w:marBottom w:val="0"/>
      <w:divBdr>
        <w:top w:val="none" w:sz="0" w:space="0" w:color="auto"/>
        <w:left w:val="none" w:sz="0" w:space="0" w:color="auto"/>
        <w:bottom w:val="none" w:sz="0" w:space="0" w:color="auto"/>
        <w:right w:val="none" w:sz="0" w:space="0" w:color="auto"/>
      </w:divBdr>
    </w:div>
    <w:div w:id="764035567">
      <w:bodyDiv w:val="1"/>
      <w:marLeft w:val="0"/>
      <w:marRight w:val="0"/>
      <w:marTop w:val="0"/>
      <w:marBottom w:val="0"/>
      <w:divBdr>
        <w:top w:val="none" w:sz="0" w:space="0" w:color="auto"/>
        <w:left w:val="none" w:sz="0" w:space="0" w:color="auto"/>
        <w:bottom w:val="none" w:sz="0" w:space="0" w:color="auto"/>
        <w:right w:val="none" w:sz="0" w:space="0" w:color="auto"/>
      </w:divBdr>
    </w:div>
    <w:div w:id="764157477">
      <w:bodyDiv w:val="1"/>
      <w:marLeft w:val="0"/>
      <w:marRight w:val="0"/>
      <w:marTop w:val="0"/>
      <w:marBottom w:val="0"/>
      <w:divBdr>
        <w:top w:val="none" w:sz="0" w:space="0" w:color="auto"/>
        <w:left w:val="none" w:sz="0" w:space="0" w:color="auto"/>
        <w:bottom w:val="none" w:sz="0" w:space="0" w:color="auto"/>
        <w:right w:val="none" w:sz="0" w:space="0" w:color="auto"/>
      </w:divBdr>
    </w:div>
    <w:div w:id="764419998">
      <w:bodyDiv w:val="1"/>
      <w:marLeft w:val="0"/>
      <w:marRight w:val="0"/>
      <w:marTop w:val="0"/>
      <w:marBottom w:val="0"/>
      <w:divBdr>
        <w:top w:val="none" w:sz="0" w:space="0" w:color="auto"/>
        <w:left w:val="none" w:sz="0" w:space="0" w:color="auto"/>
        <w:bottom w:val="none" w:sz="0" w:space="0" w:color="auto"/>
        <w:right w:val="none" w:sz="0" w:space="0" w:color="auto"/>
      </w:divBdr>
    </w:div>
    <w:div w:id="765230955">
      <w:bodyDiv w:val="1"/>
      <w:marLeft w:val="0"/>
      <w:marRight w:val="0"/>
      <w:marTop w:val="0"/>
      <w:marBottom w:val="0"/>
      <w:divBdr>
        <w:top w:val="none" w:sz="0" w:space="0" w:color="auto"/>
        <w:left w:val="none" w:sz="0" w:space="0" w:color="auto"/>
        <w:bottom w:val="none" w:sz="0" w:space="0" w:color="auto"/>
        <w:right w:val="none" w:sz="0" w:space="0" w:color="auto"/>
      </w:divBdr>
    </w:div>
    <w:div w:id="765275398">
      <w:bodyDiv w:val="1"/>
      <w:marLeft w:val="0"/>
      <w:marRight w:val="0"/>
      <w:marTop w:val="0"/>
      <w:marBottom w:val="0"/>
      <w:divBdr>
        <w:top w:val="none" w:sz="0" w:space="0" w:color="auto"/>
        <w:left w:val="none" w:sz="0" w:space="0" w:color="auto"/>
        <w:bottom w:val="none" w:sz="0" w:space="0" w:color="auto"/>
        <w:right w:val="none" w:sz="0" w:space="0" w:color="auto"/>
      </w:divBdr>
    </w:div>
    <w:div w:id="765539874">
      <w:bodyDiv w:val="1"/>
      <w:marLeft w:val="0"/>
      <w:marRight w:val="0"/>
      <w:marTop w:val="0"/>
      <w:marBottom w:val="0"/>
      <w:divBdr>
        <w:top w:val="none" w:sz="0" w:space="0" w:color="auto"/>
        <w:left w:val="none" w:sz="0" w:space="0" w:color="auto"/>
        <w:bottom w:val="none" w:sz="0" w:space="0" w:color="auto"/>
        <w:right w:val="none" w:sz="0" w:space="0" w:color="auto"/>
      </w:divBdr>
    </w:div>
    <w:div w:id="766192501">
      <w:bodyDiv w:val="1"/>
      <w:marLeft w:val="0"/>
      <w:marRight w:val="0"/>
      <w:marTop w:val="0"/>
      <w:marBottom w:val="0"/>
      <w:divBdr>
        <w:top w:val="none" w:sz="0" w:space="0" w:color="auto"/>
        <w:left w:val="none" w:sz="0" w:space="0" w:color="auto"/>
        <w:bottom w:val="none" w:sz="0" w:space="0" w:color="auto"/>
        <w:right w:val="none" w:sz="0" w:space="0" w:color="auto"/>
      </w:divBdr>
    </w:div>
    <w:div w:id="766465642">
      <w:bodyDiv w:val="1"/>
      <w:marLeft w:val="0"/>
      <w:marRight w:val="0"/>
      <w:marTop w:val="0"/>
      <w:marBottom w:val="0"/>
      <w:divBdr>
        <w:top w:val="none" w:sz="0" w:space="0" w:color="auto"/>
        <w:left w:val="none" w:sz="0" w:space="0" w:color="auto"/>
        <w:bottom w:val="none" w:sz="0" w:space="0" w:color="auto"/>
        <w:right w:val="none" w:sz="0" w:space="0" w:color="auto"/>
      </w:divBdr>
    </w:div>
    <w:div w:id="766845836">
      <w:bodyDiv w:val="1"/>
      <w:marLeft w:val="0"/>
      <w:marRight w:val="0"/>
      <w:marTop w:val="0"/>
      <w:marBottom w:val="0"/>
      <w:divBdr>
        <w:top w:val="none" w:sz="0" w:space="0" w:color="auto"/>
        <w:left w:val="none" w:sz="0" w:space="0" w:color="auto"/>
        <w:bottom w:val="none" w:sz="0" w:space="0" w:color="auto"/>
        <w:right w:val="none" w:sz="0" w:space="0" w:color="auto"/>
      </w:divBdr>
    </w:div>
    <w:div w:id="767164938">
      <w:bodyDiv w:val="1"/>
      <w:marLeft w:val="0"/>
      <w:marRight w:val="0"/>
      <w:marTop w:val="0"/>
      <w:marBottom w:val="0"/>
      <w:divBdr>
        <w:top w:val="none" w:sz="0" w:space="0" w:color="auto"/>
        <w:left w:val="none" w:sz="0" w:space="0" w:color="auto"/>
        <w:bottom w:val="none" w:sz="0" w:space="0" w:color="auto"/>
        <w:right w:val="none" w:sz="0" w:space="0" w:color="auto"/>
      </w:divBdr>
    </w:div>
    <w:div w:id="767195490">
      <w:bodyDiv w:val="1"/>
      <w:marLeft w:val="0"/>
      <w:marRight w:val="0"/>
      <w:marTop w:val="0"/>
      <w:marBottom w:val="0"/>
      <w:divBdr>
        <w:top w:val="none" w:sz="0" w:space="0" w:color="auto"/>
        <w:left w:val="none" w:sz="0" w:space="0" w:color="auto"/>
        <w:bottom w:val="none" w:sz="0" w:space="0" w:color="auto"/>
        <w:right w:val="none" w:sz="0" w:space="0" w:color="auto"/>
      </w:divBdr>
    </w:div>
    <w:div w:id="767232184">
      <w:bodyDiv w:val="1"/>
      <w:marLeft w:val="0"/>
      <w:marRight w:val="0"/>
      <w:marTop w:val="0"/>
      <w:marBottom w:val="0"/>
      <w:divBdr>
        <w:top w:val="none" w:sz="0" w:space="0" w:color="auto"/>
        <w:left w:val="none" w:sz="0" w:space="0" w:color="auto"/>
        <w:bottom w:val="none" w:sz="0" w:space="0" w:color="auto"/>
        <w:right w:val="none" w:sz="0" w:space="0" w:color="auto"/>
      </w:divBdr>
    </w:div>
    <w:div w:id="767240208">
      <w:bodyDiv w:val="1"/>
      <w:marLeft w:val="0"/>
      <w:marRight w:val="0"/>
      <w:marTop w:val="0"/>
      <w:marBottom w:val="0"/>
      <w:divBdr>
        <w:top w:val="none" w:sz="0" w:space="0" w:color="auto"/>
        <w:left w:val="none" w:sz="0" w:space="0" w:color="auto"/>
        <w:bottom w:val="none" w:sz="0" w:space="0" w:color="auto"/>
        <w:right w:val="none" w:sz="0" w:space="0" w:color="auto"/>
      </w:divBdr>
    </w:div>
    <w:div w:id="767578473">
      <w:bodyDiv w:val="1"/>
      <w:marLeft w:val="0"/>
      <w:marRight w:val="0"/>
      <w:marTop w:val="0"/>
      <w:marBottom w:val="0"/>
      <w:divBdr>
        <w:top w:val="none" w:sz="0" w:space="0" w:color="auto"/>
        <w:left w:val="none" w:sz="0" w:space="0" w:color="auto"/>
        <w:bottom w:val="none" w:sz="0" w:space="0" w:color="auto"/>
        <w:right w:val="none" w:sz="0" w:space="0" w:color="auto"/>
      </w:divBdr>
    </w:div>
    <w:div w:id="768086790">
      <w:bodyDiv w:val="1"/>
      <w:marLeft w:val="0"/>
      <w:marRight w:val="0"/>
      <w:marTop w:val="0"/>
      <w:marBottom w:val="0"/>
      <w:divBdr>
        <w:top w:val="none" w:sz="0" w:space="0" w:color="auto"/>
        <w:left w:val="none" w:sz="0" w:space="0" w:color="auto"/>
        <w:bottom w:val="none" w:sz="0" w:space="0" w:color="auto"/>
        <w:right w:val="none" w:sz="0" w:space="0" w:color="auto"/>
      </w:divBdr>
    </w:div>
    <w:div w:id="768695560">
      <w:bodyDiv w:val="1"/>
      <w:marLeft w:val="0"/>
      <w:marRight w:val="0"/>
      <w:marTop w:val="0"/>
      <w:marBottom w:val="0"/>
      <w:divBdr>
        <w:top w:val="none" w:sz="0" w:space="0" w:color="auto"/>
        <w:left w:val="none" w:sz="0" w:space="0" w:color="auto"/>
        <w:bottom w:val="none" w:sz="0" w:space="0" w:color="auto"/>
        <w:right w:val="none" w:sz="0" w:space="0" w:color="auto"/>
      </w:divBdr>
    </w:div>
    <w:div w:id="769472095">
      <w:bodyDiv w:val="1"/>
      <w:marLeft w:val="0"/>
      <w:marRight w:val="0"/>
      <w:marTop w:val="0"/>
      <w:marBottom w:val="0"/>
      <w:divBdr>
        <w:top w:val="none" w:sz="0" w:space="0" w:color="auto"/>
        <w:left w:val="none" w:sz="0" w:space="0" w:color="auto"/>
        <w:bottom w:val="none" w:sz="0" w:space="0" w:color="auto"/>
        <w:right w:val="none" w:sz="0" w:space="0" w:color="auto"/>
      </w:divBdr>
    </w:div>
    <w:div w:id="769619555">
      <w:bodyDiv w:val="1"/>
      <w:marLeft w:val="0"/>
      <w:marRight w:val="0"/>
      <w:marTop w:val="0"/>
      <w:marBottom w:val="0"/>
      <w:divBdr>
        <w:top w:val="none" w:sz="0" w:space="0" w:color="auto"/>
        <w:left w:val="none" w:sz="0" w:space="0" w:color="auto"/>
        <w:bottom w:val="none" w:sz="0" w:space="0" w:color="auto"/>
        <w:right w:val="none" w:sz="0" w:space="0" w:color="auto"/>
      </w:divBdr>
    </w:div>
    <w:div w:id="769816776">
      <w:bodyDiv w:val="1"/>
      <w:marLeft w:val="0"/>
      <w:marRight w:val="0"/>
      <w:marTop w:val="0"/>
      <w:marBottom w:val="0"/>
      <w:divBdr>
        <w:top w:val="none" w:sz="0" w:space="0" w:color="auto"/>
        <w:left w:val="none" w:sz="0" w:space="0" w:color="auto"/>
        <w:bottom w:val="none" w:sz="0" w:space="0" w:color="auto"/>
        <w:right w:val="none" w:sz="0" w:space="0" w:color="auto"/>
      </w:divBdr>
    </w:div>
    <w:div w:id="770010999">
      <w:bodyDiv w:val="1"/>
      <w:marLeft w:val="0"/>
      <w:marRight w:val="0"/>
      <w:marTop w:val="0"/>
      <w:marBottom w:val="0"/>
      <w:divBdr>
        <w:top w:val="none" w:sz="0" w:space="0" w:color="auto"/>
        <w:left w:val="none" w:sz="0" w:space="0" w:color="auto"/>
        <w:bottom w:val="none" w:sz="0" w:space="0" w:color="auto"/>
        <w:right w:val="none" w:sz="0" w:space="0" w:color="auto"/>
      </w:divBdr>
    </w:div>
    <w:div w:id="770123140">
      <w:bodyDiv w:val="1"/>
      <w:marLeft w:val="0"/>
      <w:marRight w:val="0"/>
      <w:marTop w:val="0"/>
      <w:marBottom w:val="0"/>
      <w:divBdr>
        <w:top w:val="none" w:sz="0" w:space="0" w:color="auto"/>
        <w:left w:val="none" w:sz="0" w:space="0" w:color="auto"/>
        <w:bottom w:val="none" w:sz="0" w:space="0" w:color="auto"/>
        <w:right w:val="none" w:sz="0" w:space="0" w:color="auto"/>
      </w:divBdr>
    </w:div>
    <w:div w:id="770276643">
      <w:bodyDiv w:val="1"/>
      <w:marLeft w:val="0"/>
      <w:marRight w:val="0"/>
      <w:marTop w:val="0"/>
      <w:marBottom w:val="0"/>
      <w:divBdr>
        <w:top w:val="none" w:sz="0" w:space="0" w:color="auto"/>
        <w:left w:val="none" w:sz="0" w:space="0" w:color="auto"/>
        <w:bottom w:val="none" w:sz="0" w:space="0" w:color="auto"/>
        <w:right w:val="none" w:sz="0" w:space="0" w:color="auto"/>
      </w:divBdr>
    </w:div>
    <w:div w:id="770395010">
      <w:bodyDiv w:val="1"/>
      <w:marLeft w:val="0"/>
      <w:marRight w:val="0"/>
      <w:marTop w:val="0"/>
      <w:marBottom w:val="0"/>
      <w:divBdr>
        <w:top w:val="none" w:sz="0" w:space="0" w:color="auto"/>
        <w:left w:val="none" w:sz="0" w:space="0" w:color="auto"/>
        <w:bottom w:val="none" w:sz="0" w:space="0" w:color="auto"/>
        <w:right w:val="none" w:sz="0" w:space="0" w:color="auto"/>
      </w:divBdr>
    </w:div>
    <w:div w:id="770473403">
      <w:bodyDiv w:val="1"/>
      <w:marLeft w:val="0"/>
      <w:marRight w:val="0"/>
      <w:marTop w:val="0"/>
      <w:marBottom w:val="0"/>
      <w:divBdr>
        <w:top w:val="none" w:sz="0" w:space="0" w:color="auto"/>
        <w:left w:val="none" w:sz="0" w:space="0" w:color="auto"/>
        <w:bottom w:val="none" w:sz="0" w:space="0" w:color="auto"/>
        <w:right w:val="none" w:sz="0" w:space="0" w:color="auto"/>
      </w:divBdr>
    </w:div>
    <w:div w:id="770852739">
      <w:bodyDiv w:val="1"/>
      <w:marLeft w:val="0"/>
      <w:marRight w:val="0"/>
      <w:marTop w:val="0"/>
      <w:marBottom w:val="0"/>
      <w:divBdr>
        <w:top w:val="none" w:sz="0" w:space="0" w:color="auto"/>
        <w:left w:val="none" w:sz="0" w:space="0" w:color="auto"/>
        <w:bottom w:val="none" w:sz="0" w:space="0" w:color="auto"/>
        <w:right w:val="none" w:sz="0" w:space="0" w:color="auto"/>
      </w:divBdr>
    </w:div>
    <w:div w:id="771168080">
      <w:bodyDiv w:val="1"/>
      <w:marLeft w:val="0"/>
      <w:marRight w:val="0"/>
      <w:marTop w:val="0"/>
      <w:marBottom w:val="0"/>
      <w:divBdr>
        <w:top w:val="none" w:sz="0" w:space="0" w:color="auto"/>
        <w:left w:val="none" w:sz="0" w:space="0" w:color="auto"/>
        <w:bottom w:val="none" w:sz="0" w:space="0" w:color="auto"/>
        <w:right w:val="none" w:sz="0" w:space="0" w:color="auto"/>
      </w:divBdr>
    </w:div>
    <w:div w:id="771625634">
      <w:bodyDiv w:val="1"/>
      <w:marLeft w:val="0"/>
      <w:marRight w:val="0"/>
      <w:marTop w:val="0"/>
      <w:marBottom w:val="0"/>
      <w:divBdr>
        <w:top w:val="none" w:sz="0" w:space="0" w:color="auto"/>
        <w:left w:val="none" w:sz="0" w:space="0" w:color="auto"/>
        <w:bottom w:val="none" w:sz="0" w:space="0" w:color="auto"/>
        <w:right w:val="none" w:sz="0" w:space="0" w:color="auto"/>
      </w:divBdr>
    </w:div>
    <w:div w:id="771822264">
      <w:bodyDiv w:val="1"/>
      <w:marLeft w:val="0"/>
      <w:marRight w:val="0"/>
      <w:marTop w:val="0"/>
      <w:marBottom w:val="0"/>
      <w:divBdr>
        <w:top w:val="none" w:sz="0" w:space="0" w:color="auto"/>
        <w:left w:val="none" w:sz="0" w:space="0" w:color="auto"/>
        <w:bottom w:val="none" w:sz="0" w:space="0" w:color="auto"/>
        <w:right w:val="none" w:sz="0" w:space="0" w:color="auto"/>
      </w:divBdr>
    </w:div>
    <w:div w:id="772895517">
      <w:bodyDiv w:val="1"/>
      <w:marLeft w:val="0"/>
      <w:marRight w:val="0"/>
      <w:marTop w:val="0"/>
      <w:marBottom w:val="0"/>
      <w:divBdr>
        <w:top w:val="none" w:sz="0" w:space="0" w:color="auto"/>
        <w:left w:val="none" w:sz="0" w:space="0" w:color="auto"/>
        <w:bottom w:val="none" w:sz="0" w:space="0" w:color="auto"/>
        <w:right w:val="none" w:sz="0" w:space="0" w:color="auto"/>
      </w:divBdr>
    </w:div>
    <w:div w:id="772938690">
      <w:bodyDiv w:val="1"/>
      <w:marLeft w:val="0"/>
      <w:marRight w:val="0"/>
      <w:marTop w:val="0"/>
      <w:marBottom w:val="0"/>
      <w:divBdr>
        <w:top w:val="none" w:sz="0" w:space="0" w:color="auto"/>
        <w:left w:val="none" w:sz="0" w:space="0" w:color="auto"/>
        <w:bottom w:val="none" w:sz="0" w:space="0" w:color="auto"/>
        <w:right w:val="none" w:sz="0" w:space="0" w:color="auto"/>
      </w:divBdr>
    </w:div>
    <w:div w:id="773521846">
      <w:bodyDiv w:val="1"/>
      <w:marLeft w:val="0"/>
      <w:marRight w:val="0"/>
      <w:marTop w:val="0"/>
      <w:marBottom w:val="0"/>
      <w:divBdr>
        <w:top w:val="none" w:sz="0" w:space="0" w:color="auto"/>
        <w:left w:val="none" w:sz="0" w:space="0" w:color="auto"/>
        <w:bottom w:val="none" w:sz="0" w:space="0" w:color="auto"/>
        <w:right w:val="none" w:sz="0" w:space="0" w:color="auto"/>
      </w:divBdr>
    </w:div>
    <w:div w:id="773938030">
      <w:bodyDiv w:val="1"/>
      <w:marLeft w:val="0"/>
      <w:marRight w:val="0"/>
      <w:marTop w:val="0"/>
      <w:marBottom w:val="0"/>
      <w:divBdr>
        <w:top w:val="none" w:sz="0" w:space="0" w:color="auto"/>
        <w:left w:val="none" w:sz="0" w:space="0" w:color="auto"/>
        <w:bottom w:val="none" w:sz="0" w:space="0" w:color="auto"/>
        <w:right w:val="none" w:sz="0" w:space="0" w:color="auto"/>
      </w:divBdr>
    </w:div>
    <w:div w:id="773984207">
      <w:bodyDiv w:val="1"/>
      <w:marLeft w:val="0"/>
      <w:marRight w:val="0"/>
      <w:marTop w:val="0"/>
      <w:marBottom w:val="0"/>
      <w:divBdr>
        <w:top w:val="none" w:sz="0" w:space="0" w:color="auto"/>
        <w:left w:val="none" w:sz="0" w:space="0" w:color="auto"/>
        <w:bottom w:val="none" w:sz="0" w:space="0" w:color="auto"/>
        <w:right w:val="none" w:sz="0" w:space="0" w:color="auto"/>
      </w:divBdr>
    </w:div>
    <w:div w:id="774325752">
      <w:bodyDiv w:val="1"/>
      <w:marLeft w:val="0"/>
      <w:marRight w:val="0"/>
      <w:marTop w:val="0"/>
      <w:marBottom w:val="0"/>
      <w:divBdr>
        <w:top w:val="none" w:sz="0" w:space="0" w:color="auto"/>
        <w:left w:val="none" w:sz="0" w:space="0" w:color="auto"/>
        <w:bottom w:val="none" w:sz="0" w:space="0" w:color="auto"/>
        <w:right w:val="none" w:sz="0" w:space="0" w:color="auto"/>
      </w:divBdr>
    </w:div>
    <w:div w:id="774524683">
      <w:bodyDiv w:val="1"/>
      <w:marLeft w:val="0"/>
      <w:marRight w:val="0"/>
      <w:marTop w:val="0"/>
      <w:marBottom w:val="0"/>
      <w:divBdr>
        <w:top w:val="none" w:sz="0" w:space="0" w:color="auto"/>
        <w:left w:val="none" w:sz="0" w:space="0" w:color="auto"/>
        <w:bottom w:val="none" w:sz="0" w:space="0" w:color="auto"/>
        <w:right w:val="none" w:sz="0" w:space="0" w:color="auto"/>
      </w:divBdr>
    </w:div>
    <w:div w:id="774637735">
      <w:bodyDiv w:val="1"/>
      <w:marLeft w:val="0"/>
      <w:marRight w:val="0"/>
      <w:marTop w:val="0"/>
      <w:marBottom w:val="0"/>
      <w:divBdr>
        <w:top w:val="none" w:sz="0" w:space="0" w:color="auto"/>
        <w:left w:val="none" w:sz="0" w:space="0" w:color="auto"/>
        <w:bottom w:val="none" w:sz="0" w:space="0" w:color="auto"/>
        <w:right w:val="none" w:sz="0" w:space="0" w:color="auto"/>
      </w:divBdr>
    </w:div>
    <w:div w:id="774709174">
      <w:bodyDiv w:val="1"/>
      <w:marLeft w:val="0"/>
      <w:marRight w:val="0"/>
      <w:marTop w:val="0"/>
      <w:marBottom w:val="0"/>
      <w:divBdr>
        <w:top w:val="none" w:sz="0" w:space="0" w:color="auto"/>
        <w:left w:val="none" w:sz="0" w:space="0" w:color="auto"/>
        <w:bottom w:val="none" w:sz="0" w:space="0" w:color="auto"/>
        <w:right w:val="none" w:sz="0" w:space="0" w:color="auto"/>
      </w:divBdr>
    </w:div>
    <w:div w:id="775053130">
      <w:bodyDiv w:val="1"/>
      <w:marLeft w:val="0"/>
      <w:marRight w:val="0"/>
      <w:marTop w:val="0"/>
      <w:marBottom w:val="0"/>
      <w:divBdr>
        <w:top w:val="none" w:sz="0" w:space="0" w:color="auto"/>
        <w:left w:val="none" w:sz="0" w:space="0" w:color="auto"/>
        <w:bottom w:val="none" w:sz="0" w:space="0" w:color="auto"/>
        <w:right w:val="none" w:sz="0" w:space="0" w:color="auto"/>
      </w:divBdr>
    </w:div>
    <w:div w:id="775296562">
      <w:bodyDiv w:val="1"/>
      <w:marLeft w:val="0"/>
      <w:marRight w:val="0"/>
      <w:marTop w:val="0"/>
      <w:marBottom w:val="0"/>
      <w:divBdr>
        <w:top w:val="none" w:sz="0" w:space="0" w:color="auto"/>
        <w:left w:val="none" w:sz="0" w:space="0" w:color="auto"/>
        <w:bottom w:val="none" w:sz="0" w:space="0" w:color="auto"/>
        <w:right w:val="none" w:sz="0" w:space="0" w:color="auto"/>
      </w:divBdr>
    </w:div>
    <w:div w:id="775639437">
      <w:bodyDiv w:val="1"/>
      <w:marLeft w:val="0"/>
      <w:marRight w:val="0"/>
      <w:marTop w:val="0"/>
      <w:marBottom w:val="0"/>
      <w:divBdr>
        <w:top w:val="none" w:sz="0" w:space="0" w:color="auto"/>
        <w:left w:val="none" w:sz="0" w:space="0" w:color="auto"/>
        <w:bottom w:val="none" w:sz="0" w:space="0" w:color="auto"/>
        <w:right w:val="none" w:sz="0" w:space="0" w:color="auto"/>
      </w:divBdr>
    </w:div>
    <w:div w:id="776564353">
      <w:bodyDiv w:val="1"/>
      <w:marLeft w:val="0"/>
      <w:marRight w:val="0"/>
      <w:marTop w:val="0"/>
      <w:marBottom w:val="0"/>
      <w:divBdr>
        <w:top w:val="none" w:sz="0" w:space="0" w:color="auto"/>
        <w:left w:val="none" w:sz="0" w:space="0" w:color="auto"/>
        <w:bottom w:val="none" w:sz="0" w:space="0" w:color="auto"/>
        <w:right w:val="none" w:sz="0" w:space="0" w:color="auto"/>
      </w:divBdr>
    </w:div>
    <w:div w:id="776682621">
      <w:bodyDiv w:val="1"/>
      <w:marLeft w:val="0"/>
      <w:marRight w:val="0"/>
      <w:marTop w:val="0"/>
      <w:marBottom w:val="0"/>
      <w:divBdr>
        <w:top w:val="none" w:sz="0" w:space="0" w:color="auto"/>
        <w:left w:val="none" w:sz="0" w:space="0" w:color="auto"/>
        <w:bottom w:val="none" w:sz="0" w:space="0" w:color="auto"/>
        <w:right w:val="none" w:sz="0" w:space="0" w:color="auto"/>
      </w:divBdr>
    </w:div>
    <w:div w:id="777406251">
      <w:bodyDiv w:val="1"/>
      <w:marLeft w:val="0"/>
      <w:marRight w:val="0"/>
      <w:marTop w:val="0"/>
      <w:marBottom w:val="0"/>
      <w:divBdr>
        <w:top w:val="none" w:sz="0" w:space="0" w:color="auto"/>
        <w:left w:val="none" w:sz="0" w:space="0" w:color="auto"/>
        <w:bottom w:val="none" w:sz="0" w:space="0" w:color="auto"/>
        <w:right w:val="none" w:sz="0" w:space="0" w:color="auto"/>
      </w:divBdr>
    </w:div>
    <w:div w:id="777529630">
      <w:bodyDiv w:val="1"/>
      <w:marLeft w:val="0"/>
      <w:marRight w:val="0"/>
      <w:marTop w:val="0"/>
      <w:marBottom w:val="0"/>
      <w:divBdr>
        <w:top w:val="none" w:sz="0" w:space="0" w:color="auto"/>
        <w:left w:val="none" w:sz="0" w:space="0" w:color="auto"/>
        <w:bottom w:val="none" w:sz="0" w:space="0" w:color="auto"/>
        <w:right w:val="none" w:sz="0" w:space="0" w:color="auto"/>
      </w:divBdr>
    </w:div>
    <w:div w:id="777676177">
      <w:bodyDiv w:val="1"/>
      <w:marLeft w:val="0"/>
      <w:marRight w:val="0"/>
      <w:marTop w:val="0"/>
      <w:marBottom w:val="0"/>
      <w:divBdr>
        <w:top w:val="none" w:sz="0" w:space="0" w:color="auto"/>
        <w:left w:val="none" w:sz="0" w:space="0" w:color="auto"/>
        <w:bottom w:val="none" w:sz="0" w:space="0" w:color="auto"/>
        <w:right w:val="none" w:sz="0" w:space="0" w:color="auto"/>
      </w:divBdr>
    </w:div>
    <w:div w:id="777677006">
      <w:bodyDiv w:val="1"/>
      <w:marLeft w:val="0"/>
      <w:marRight w:val="0"/>
      <w:marTop w:val="0"/>
      <w:marBottom w:val="0"/>
      <w:divBdr>
        <w:top w:val="none" w:sz="0" w:space="0" w:color="auto"/>
        <w:left w:val="none" w:sz="0" w:space="0" w:color="auto"/>
        <w:bottom w:val="none" w:sz="0" w:space="0" w:color="auto"/>
        <w:right w:val="none" w:sz="0" w:space="0" w:color="auto"/>
      </w:divBdr>
    </w:div>
    <w:div w:id="777679425">
      <w:bodyDiv w:val="1"/>
      <w:marLeft w:val="0"/>
      <w:marRight w:val="0"/>
      <w:marTop w:val="0"/>
      <w:marBottom w:val="0"/>
      <w:divBdr>
        <w:top w:val="none" w:sz="0" w:space="0" w:color="auto"/>
        <w:left w:val="none" w:sz="0" w:space="0" w:color="auto"/>
        <w:bottom w:val="none" w:sz="0" w:space="0" w:color="auto"/>
        <w:right w:val="none" w:sz="0" w:space="0" w:color="auto"/>
      </w:divBdr>
    </w:div>
    <w:div w:id="777800170">
      <w:bodyDiv w:val="1"/>
      <w:marLeft w:val="0"/>
      <w:marRight w:val="0"/>
      <w:marTop w:val="0"/>
      <w:marBottom w:val="0"/>
      <w:divBdr>
        <w:top w:val="none" w:sz="0" w:space="0" w:color="auto"/>
        <w:left w:val="none" w:sz="0" w:space="0" w:color="auto"/>
        <w:bottom w:val="none" w:sz="0" w:space="0" w:color="auto"/>
        <w:right w:val="none" w:sz="0" w:space="0" w:color="auto"/>
      </w:divBdr>
    </w:div>
    <w:div w:id="777867524">
      <w:bodyDiv w:val="1"/>
      <w:marLeft w:val="0"/>
      <w:marRight w:val="0"/>
      <w:marTop w:val="0"/>
      <w:marBottom w:val="0"/>
      <w:divBdr>
        <w:top w:val="none" w:sz="0" w:space="0" w:color="auto"/>
        <w:left w:val="none" w:sz="0" w:space="0" w:color="auto"/>
        <w:bottom w:val="none" w:sz="0" w:space="0" w:color="auto"/>
        <w:right w:val="none" w:sz="0" w:space="0" w:color="auto"/>
      </w:divBdr>
    </w:div>
    <w:div w:id="778335182">
      <w:bodyDiv w:val="1"/>
      <w:marLeft w:val="0"/>
      <w:marRight w:val="0"/>
      <w:marTop w:val="0"/>
      <w:marBottom w:val="0"/>
      <w:divBdr>
        <w:top w:val="none" w:sz="0" w:space="0" w:color="auto"/>
        <w:left w:val="none" w:sz="0" w:space="0" w:color="auto"/>
        <w:bottom w:val="none" w:sz="0" w:space="0" w:color="auto"/>
        <w:right w:val="none" w:sz="0" w:space="0" w:color="auto"/>
      </w:divBdr>
    </w:div>
    <w:div w:id="779375009">
      <w:bodyDiv w:val="1"/>
      <w:marLeft w:val="0"/>
      <w:marRight w:val="0"/>
      <w:marTop w:val="0"/>
      <w:marBottom w:val="0"/>
      <w:divBdr>
        <w:top w:val="none" w:sz="0" w:space="0" w:color="auto"/>
        <w:left w:val="none" w:sz="0" w:space="0" w:color="auto"/>
        <w:bottom w:val="none" w:sz="0" w:space="0" w:color="auto"/>
        <w:right w:val="none" w:sz="0" w:space="0" w:color="auto"/>
      </w:divBdr>
    </w:div>
    <w:div w:id="779490704">
      <w:bodyDiv w:val="1"/>
      <w:marLeft w:val="0"/>
      <w:marRight w:val="0"/>
      <w:marTop w:val="0"/>
      <w:marBottom w:val="0"/>
      <w:divBdr>
        <w:top w:val="none" w:sz="0" w:space="0" w:color="auto"/>
        <w:left w:val="none" w:sz="0" w:space="0" w:color="auto"/>
        <w:bottom w:val="none" w:sz="0" w:space="0" w:color="auto"/>
        <w:right w:val="none" w:sz="0" w:space="0" w:color="auto"/>
      </w:divBdr>
    </w:div>
    <w:div w:id="779569740">
      <w:bodyDiv w:val="1"/>
      <w:marLeft w:val="0"/>
      <w:marRight w:val="0"/>
      <w:marTop w:val="0"/>
      <w:marBottom w:val="0"/>
      <w:divBdr>
        <w:top w:val="none" w:sz="0" w:space="0" w:color="auto"/>
        <w:left w:val="none" w:sz="0" w:space="0" w:color="auto"/>
        <w:bottom w:val="none" w:sz="0" w:space="0" w:color="auto"/>
        <w:right w:val="none" w:sz="0" w:space="0" w:color="auto"/>
      </w:divBdr>
    </w:div>
    <w:div w:id="779909584">
      <w:bodyDiv w:val="1"/>
      <w:marLeft w:val="0"/>
      <w:marRight w:val="0"/>
      <w:marTop w:val="0"/>
      <w:marBottom w:val="0"/>
      <w:divBdr>
        <w:top w:val="none" w:sz="0" w:space="0" w:color="auto"/>
        <w:left w:val="none" w:sz="0" w:space="0" w:color="auto"/>
        <w:bottom w:val="none" w:sz="0" w:space="0" w:color="auto"/>
        <w:right w:val="none" w:sz="0" w:space="0" w:color="auto"/>
      </w:divBdr>
    </w:div>
    <w:div w:id="780223403">
      <w:bodyDiv w:val="1"/>
      <w:marLeft w:val="0"/>
      <w:marRight w:val="0"/>
      <w:marTop w:val="0"/>
      <w:marBottom w:val="0"/>
      <w:divBdr>
        <w:top w:val="none" w:sz="0" w:space="0" w:color="auto"/>
        <w:left w:val="none" w:sz="0" w:space="0" w:color="auto"/>
        <w:bottom w:val="none" w:sz="0" w:space="0" w:color="auto"/>
        <w:right w:val="none" w:sz="0" w:space="0" w:color="auto"/>
      </w:divBdr>
    </w:div>
    <w:div w:id="780762118">
      <w:bodyDiv w:val="1"/>
      <w:marLeft w:val="0"/>
      <w:marRight w:val="0"/>
      <w:marTop w:val="0"/>
      <w:marBottom w:val="0"/>
      <w:divBdr>
        <w:top w:val="none" w:sz="0" w:space="0" w:color="auto"/>
        <w:left w:val="none" w:sz="0" w:space="0" w:color="auto"/>
        <w:bottom w:val="none" w:sz="0" w:space="0" w:color="auto"/>
        <w:right w:val="none" w:sz="0" w:space="0" w:color="auto"/>
      </w:divBdr>
    </w:div>
    <w:div w:id="780952857">
      <w:bodyDiv w:val="1"/>
      <w:marLeft w:val="0"/>
      <w:marRight w:val="0"/>
      <w:marTop w:val="0"/>
      <w:marBottom w:val="0"/>
      <w:divBdr>
        <w:top w:val="none" w:sz="0" w:space="0" w:color="auto"/>
        <w:left w:val="none" w:sz="0" w:space="0" w:color="auto"/>
        <w:bottom w:val="none" w:sz="0" w:space="0" w:color="auto"/>
        <w:right w:val="none" w:sz="0" w:space="0" w:color="auto"/>
      </w:divBdr>
    </w:div>
    <w:div w:id="781143526">
      <w:bodyDiv w:val="1"/>
      <w:marLeft w:val="0"/>
      <w:marRight w:val="0"/>
      <w:marTop w:val="0"/>
      <w:marBottom w:val="0"/>
      <w:divBdr>
        <w:top w:val="none" w:sz="0" w:space="0" w:color="auto"/>
        <w:left w:val="none" w:sz="0" w:space="0" w:color="auto"/>
        <w:bottom w:val="none" w:sz="0" w:space="0" w:color="auto"/>
        <w:right w:val="none" w:sz="0" w:space="0" w:color="auto"/>
      </w:divBdr>
    </w:div>
    <w:div w:id="781265308">
      <w:bodyDiv w:val="1"/>
      <w:marLeft w:val="0"/>
      <w:marRight w:val="0"/>
      <w:marTop w:val="0"/>
      <w:marBottom w:val="0"/>
      <w:divBdr>
        <w:top w:val="none" w:sz="0" w:space="0" w:color="auto"/>
        <w:left w:val="none" w:sz="0" w:space="0" w:color="auto"/>
        <w:bottom w:val="none" w:sz="0" w:space="0" w:color="auto"/>
        <w:right w:val="none" w:sz="0" w:space="0" w:color="auto"/>
      </w:divBdr>
    </w:div>
    <w:div w:id="781415398">
      <w:bodyDiv w:val="1"/>
      <w:marLeft w:val="0"/>
      <w:marRight w:val="0"/>
      <w:marTop w:val="0"/>
      <w:marBottom w:val="0"/>
      <w:divBdr>
        <w:top w:val="none" w:sz="0" w:space="0" w:color="auto"/>
        <w:left w:val="none" w:sz="0" w:space="0" w:color="auto"/>
        <w:bottom w:val="none" w:sz="0" w:space="0" w:color="auto"/>
        <w:right w:val="none" w:sz="0" w:space="0" w:color="auto"/>
      </w:divBdr>
    </w:div>
    <w:div w:id="781533460">
      <w:bodyDiv w:val="1"/>
      <w:marLeft w:val="0"/>
      <w:marRight w:val="0"/>
      <w:marTop w:val="0"/>
      <w:marBottom w:val="0"/>
      <w:divBdr>
        <w:top w:val="none" w:sz="0" w:space="0" w:color="auto"/>
        <w:left w:val="none" w:sz="0" w:space="0" w:color="auto"/>
        <w:bottom w:val="none" w:sz="0" w:space="0" w:color="auto"/>
        <w:right w:val="none" w:sz="0" w:space="0" w:color="auto"/>
      </w:divBdr>
    </w:div>
    <w:div w:id="781607094">
      <w:bodyDiv w:val="1"/>
      <w:marLeft w:val="0"/>
      <w:marRight w:val="0"/>
      <w:marTop w:val="0"/>
      <w:marBottom w:val="0"/>
      <w:divBdr>
        <w:top w:val="none" w:sz="0" w:space="0" w:color="auto"/>
        <w:left w:val="none" w:sz="0" w:space="0" w:color="auto"/>
        <w:bottom w:val="none" w:sz="0" w:space="0" w:color="auto"/>
        <w:right w:val="none" w:sz="0" w:space="0" w:color="auto"/>
      </w:divBdr>
    </w:div>
    <w:div w:id="781801431">
      <w:bodyDiv w:val="1"/>
      <w:marLeft w:val="0"/>
      <w:marRight w:val="0"/>
      <w:marTop w:val="0"/>
      <w:marBottom w:val="0"/>
      <w:divBdr>
        <w:top w:val="none" w:sz="0" w:space="0" w:color="auto"/>
        <w:left w:val="none" w:sz="0" w:space="0" w:color="auto"/>
        <w:bottom w:val="none" w:sz="0" w:space="0" w:color="auto"/>
        <w:right w:val="none" w:sz="0" w:space="0" w:color="auto"/>
      </w:divBdr>
    </w:div>
    <w:div w:id="781806040">
      <w:bodyDiv w:val="1"/>
      <w:marLeft w:val="0"/>
      <w:marRight w:val="0"/>
      <w:marTop w:val="0"/>
      <w:marBottom w:val="0"/>
      <w:divBdr>
        <w:top w:val="none" w:sz="0" w:space="0" w:color="auto"/>
        <w:left w:val="none" w:sz="0" w:space="0" w:color="auto"/>
        <w:bottom w:val="none" w:sz="0" w:space="0" w:color="auto"/>
        <w:right w:val="none" w:sz="0" w:space="0" w:color="auto"/>
      </w:divBdr>
    </w:div>
    <w:div w:id="782119530">
      <w:bodyDiv w:val="1"/>
      <w:marLeft w:val="0"/>
      <w:marRight w:val="0"/>
      <w:marTop w:val="0"/>
      <w:marBottom w:val="0"/>
      <w:divBdr>
        <w:top w:val="none" w:sz="0" w:space="0" w:color="auto"/>
        <w:left w:val="none" w:sz="0" w:space="0" w:color="auto"/>
        <w:bottom w:val="none" w:sz="0" w:space="0" w:color="auto"/>
        <w:right w:val="none" w:sz="0" w:space="0" w:color="auto"/>
      </w:divBdr>
    </w:div>
    <w:div w:id="782185173">
      <w:bodyDiv w:val="1"/>
      <w:marLeft w:val="0"/>
      <w:marRight w:val="0"/>
      <w:marTop w:val="0"/>
      <w:marBottom w:val="0"/>
      <w:divBdr>
        <w:top w:val="none" w:sz="0" w:space="0" w:color="auto"/>
        <w:left w:val="none" w:sz="0" w:space="0" w:color="auto"/>
        <w:bottom w:val="none" w:sz="0" w:space="0" w:color="auto"/>
        <w:right w:val="none" w:sz="0" w:space="0" w:color="auto"/>
      </w:divBdr>
    </w:div>
    <w:div w:id="782268535">
      <w:bodyDiv w:val="1"/>
      <w:marLeft w:val="0"/>
      <w:marRight w:val="0"/>
      <w:marTop w:val="0"/>
      <w:marBottom w:val="0"/>
      <w:divBdr>
        <w:top w:val="none" w:sz="0" w:space="0" w:color="auto"/>
        <w:left w:val="none" w:sz="0" w:space="0" w:color="auto"/>
        <w:bottom w:val="none" w:sz="0" w:space="0" w:color="auto"/>
        <w:right w:val="none" w:sz="0" w:space="0" w:color="auto"/>
      </w:divBdr>
    </w:div>
    <w:div w:id="782848162">
      <w:bodyDiv w:val="1"/>
      <w:marLeft w:val="0"/>
      <w:marRight w:val="0"/>
      <w:marTop w:val="0"/>
      <w:marBottom w:val="0"/>
      <w:divBdr>
        <w:top w:val="none" w:sz="0" w:space="0" w:color="auto"/>
        <w:left w:val="none" w:sz="0" w:space="0" w:color="auto"/>
        <w:bottom w:val="none" w:sz="0" w:space="0" w:color="auto"/>
        <w:right w:val="none" w:sz="0" w:space="0" w:color="auto"/>
      </w:divBdr>
    </w:div>
    <w:div w:id="782917495">
      <w:bodyDiv w:val="1"/>
      <w:marLeft w:val="0"/>
      <w:marRight w:val="0"/>
      <w:marTop w:val="0"/>
      <w:marBottom w:val="0"/>
      <w:divBdr>
        <w:top w:val="none" w:sz="0" w:space="0" w:color="auto"/>
        <w:left w:val="none" w:sz="0" w:space="0" w:color="auto"/>
        <w:bottom w:val="none" w:sz="0" w:space="0" w:color="auto"/>
        <w:right w:val="none" w:sz="0" w:space="0" w:color="auto"/>
      </w:divBdr>
    </w:div>
    <w:div w:id="782959631">
      <w:bodyDiv w:val="1"/>
      <w:marLeft w:val="0"/>
      <w:marRight w:val="0"/>
      <w:marTop w:val="0"/>
      <w:marBottom w:val="0"/>
      <w:divBdr>
        <w:top w:val="none" w:sz="0" w:space="0" w:color="auto"/>
        <w:left w:val="none" w:sz="0" w:space="0" w:color="auto"/>
        <w:bottom w:val="none" w:sz="0" w:space="0" w:color="auto"/>
        <w:right w:val="none" w:sz="0" w:space="0" w:color="auto"/>
      </w:divBdr>
    </w:div>
    <w:div w:id="783111891">
      <w:bodyDiv w:val="1"/>
      <w:marLeft w:val="0"/>
      <w:marRight w:val="0"/>
      <w:marTop w:val="0"/>
      <w:marBottom w:val="0"/>
      <w:divBdr>
        <w:top w:val="none" w:sz="0" w:space="0" w:color="auto"/>
        <w:left w:val="none" w:sz="0" w:space="0" w:color="auto"/>
        <w:bottom w:val="none" w:sz="0" w:space="0" w:color="auto"/>
        <w:right w:val="none" w:sz="0" w:space="0" w:color="auto"/>
      </w:divBdr>
    </w:div>
    <w:div w:id="784152131">
      <w:bodyDiv w:val="1"/>
      <w:marLeft w:val="0"/>
      <w:marRight w:val="0"/>
      <w:marTop w:val="0"/>
      <w:marBottom w:val="0"/>
      <w:divBdr>
        <w:top w:val="none" w:sz="0" w:space="0" w:color="auto"/>
        <w:left w:val="none" w:sz="0" w:space="0" w:color="auto"/>
        <w:bottom w:val="none" w:sz="0" w:space="0" w:color="auto"/>
        <w:right w:val="none" w:sz="0" w:space="0" w:color="auto"/>
      </w:divBdr>
    </w:div>
    <w:div w:id="784351943">
      <w:bodyDiv w:val="1"/>
      <w:marLeft w:val="0"/>
      <w:marRight w:val="0"/>
      <w:marTop w:val="0"/>
      <w:marBottom w:val="0"/>
      <w:divBdr>
        <w:top w:val="none" w:sz="0" w:space="0" w:color="auto"/>
        <w:left w:val="none" w:sz="0" w:space="0" w:color="auto"/>
        <w:bottom w:val="none" w:sz="0" w:space="0" w:color="auto"/>
        <w:right w:val="none" w:sz="0" w:space="0" w:color="auto"/>
      </w:divBdr>
    </w:div>
    <w:div w:id="784428993">
      <w:bodyDiv w:val="1"/>
      <w:marLeft w:val="0"/>
      <w:marRight w:val="0"/>
      <w:marTop w:val="0"/>
      <w:marBottom w:val="0"/>
      <w:divBdr>
        <w:top w:val="none" w:sz="0" w:space="0" w:color="auto"/>
        <w:left w:val="none" w:sz="0" w:space="0" w:color="auto"/>
        <w:bottom w:val="none" w:sz="0" w:space="0" w:color="auto"/>
        <w:right w:val="none" w:sz="0" w:space="0" w:color="auto"/>
      </w:divBdr>
    </w:div>
    <w:div w:id="784538380">
      <w:bodyDiv w:val="1"/>
      <w:marLeft w:val="0"/>
      <w:marRight w:val="0"/>
      <w:marTop w:val="0"/>
      <w:marBottom w:val="0"/>
      <w:divBdr>
        <w:top w:val="none" w:sz="0" w:space="0" w:color="auto"/>
        <w:left w:val="none" w:sz="0" w:space="0" w:color="auto"/>
        <w:bottom w:val="none" w:sz="0" w:space="0" w:color="auto"/>
        <w:right w:val="none" w:sz="0" w:space="0" w:color="auto"/>
      </w:divBdr>
    </w:div>
    <w:div w:id="784619410">
      <w:bodyDiv w:val="1"/>
      <w:marLeft w:val="0"/>
      <w:marRight w:val="0"/>
      <w:marTop w:val="0"/>
      <w:marBottom w:val="0"/>
      <w:divBdr>
        <w:top w:val="none" w:sz="0" w:space="0" w:color="auto"/>
        <w:left w:val="none" w:sz="0" w:space="0" w:color="auto"/>
        <w:bottom w:val="none" w:sz="0" w:space="0" w:color="auto"/>
        <w:right w:val="none" w:sz="0" w:space="0" w:color="auto"/>
      </w:divBdr>
    </w:div>
    <w:div w:id="784886357">
      <w:bodyDiv w:val="1"/>
      <w:marLeft w:val="0"/>
      <w:marRight w:val="0"/>
      <w:marTop w:val="0"/>
      <w:marBottom w:val="0"/>
      <w:divBdr>
        <w:top w:val="none" w:sz="0" w:space="0" w:color="auto"/>
        <w:left w:val="none" w:sz="0" w:space="0" w:color="auto"/>
        <w:bottom w:val="none" w:sz="0" w:space="0" w:color="auto"/>
        <w:right w:val="none" w:sz="0" w:space="0" w:color="auto"/>
      </w:divBdr>
    </w:div>
    <w:div w:id="784886675">
      <w:bodyDiv w:val="1"/>
      <w:marLeft w:val="0"/>
      <w:marRight w:val="0"/>
      <w:marTop w:val="0"/>
      <w:marBottom w:val="0"/>
      <w:divBdr>
        <w:top w:val="none" w:sz="0" w:space="0" w:color="auto"/>
        <w:left w:val="none" w:sz="0" w:space="0" w:color="auto"/>
        <w:bottom w:val="none" w:sz="0" w:space="0" w:color="auto"/>
        <w:right w:val="none" w:sz="0" w:space="0" w:color="auto"/>
      </w:divBdr>
    </w:div>
    <w:div w:id="785658627">
      <w:bodyDiv w:val="1"/>
      <w:marLeft w:val="0"/>
      <w:marRight w:val="0"/>
      <w:marTop w:val="0"/>
      <w:marBottom w:val="0"/>
      <w:divBdr>
        <w:top w:val="none" w:sz="0" w:space="0" w:color="auto"/>
        <w:left w:val="none" w:sz="0" w:space="0" w:color="auto"/>
        <w:bottom w:val="none" w:sz="0" w:space="0" w:color="auto"/>
        <w:right w:val="none" w:sz="0" w:space="0" w:color="auto"/>
      </w:divBdr>
    </w:div>
    <w:div w:id="786122892">
      <w:bodyDiv w:val="1"/>
      <w:marLeft w:val="0"/>
      <w:marRight w:val="0"/>
      <w:marTop w:val="0"/>
      <w:marBottom w:val="0"/>
      <w:divBdr>
        <w:top w:val="none" w:sz="0" w:space="0" w:color="auto"/>
        <w:left w:val="none" w:sz="0" w:space="0" w:color="auto"/>
        <w:bottom w:val="none" w:sz="0" w:space="0" w:color="auto"/>
        <w:right w:val="none" w:sz="0" w:space="0" w:color="auto"/>
      </w:divBdr>
    </w:div>
    <w:div w:id="786317938">
      <w:bodyDiv w:val="1"/>
      <w:marLeft w:val="0"/>
      <w:marRight w:val="0"/>
      <w:marTop w:val="0"/>
      <w:marBottom w:val="0"/>
      <w:divBdr>
        <w:top w:val="none" w:sz="0" w:space="0" w:color="auto"/>
        <w:left w:val="none" w:sz="0" w:space="0" w:color="auto"/>
        <w:bottom w:val="none" w:sz="0" w:space="0" w:color="auto"/>
        <w:right w:val="none" w:sz="0" w:space="0" w:color="auto"/>
      </w:divBdr>
    </w:div>
    <w:div w:id="786851964">
      <w:bodyDiv w:val="1"/>
      <w:marLeft w:val="0"/>
      <w:marRight w:val="0"/>
      <w:marTop w:val="0"/>
      <w:marBottom w:val="0"/>
      <w:divBdr>
        <w:top w:val="none" w:sz="0" w:space="0" w:color="auto"/>
        <w:left w:val="none" w:sz="0" w:space="0" w:color="auto"/>
        <w:bottom w:val="none" w:sz="0" w:space="0" w:color="auto"/>
        <w:right w:val="none" w:sz="0" w:space="0" w:color="auto"/>
      </w:divBdr>
    </w:div>
    <w:div w:id="787311946">
      <w:bodyDiv w:val="1"/>
      <w:marLeft w:val="0"/>
      <w:marRight w:val="0"/>
      <w:marTop w:val="0"/>
      <w:marBottom w:val="0"/>
      <w:divBdr>
        <w:top w:val="none" w:sz="0" w:space="0" w:color="auto"/>
        <w:left w:val="none" w:sz="0" w:space="0" w:color="auto"/>
        <w:bottom w:val="none" w:sz="0" w:space="0" w:color="auto"/>
        <w:right w:val="none" w:sz="0" w:space="0" w:color="auto"/>
      </w:divBdr>
    </w:div>
    <w:div w:id="787353567">
      <w:bodyDiv w:val="1"/>
      <w:marLeft w:val="0"/>
      <w:marRight w:val="0"/>
      <w:marTop w:val="0"/>
      <w:marBottom w:val="0"/>
      <w:divBdr>
        <w:top w:val="none" w:sz="0" w:space="0" w:color="auto"/>
        <w:left w:val="none" w:sz="0" w:space="0" w:color="auto"/>
        <w:bottom w:val="none" w:sz="0" w:space="0" w:color="auto"/>
        <w:right w:val="none" w:sz="0" w:space="0" w:color="auto"/>
      </w:divBdr>
    </w:div>
    <w:div w:id="787357927">
      <w:bodyDiv w:val="1"/>
      <w:marLeft w:val="0"/>
      <w:marRight w:val="0"/>
      <w:marTop w:val="0"/>
      <w:marBottom w:val="0"/>
      <w:divBdr>
        <w:top w:val="none" w:sz="0" w:space="0" w:color="auto"/>
        <w:left w:val="none" w:sz="0" w:space="0" w:color="auto"/>
        <w:bottom w:val="none" w:sz="0" w:space="0" w:color="auto"/>
        <w:right w:val="none" w:sz="0" w:space="0" w:color="auto"/>
      </w:divBdr>
    </w:div>
    <w:div w:id="787434148">
      <w:bodyDiv w:val="1"/>
      <w:marLeft w:val="0"/>
      <w:marRight w:val="0"/>
      <w:marTop w:val="0"/>
      <w:marBottom w:val="0"/>
      <w:divBdr>
        <w:top w:val="none" w:sz="0" w:space="0" w:color="auto"/>
        <w:left w:val="none" w:sz="0" w:space="0" w:color="auto"/>
        <w:bottom w:val="none" w:sz="0" w:space="0" w:color="auto"/>
        <w:right w:val="none" w:sz="0" w:space="0" w:color="auto"/>
      </w:divBdr>
    </w:div>
    <w:div w:id="787626930">
      <w:bodyDiv w:val="1"/>
      <w:marLeft w:val="0"/>
      <w:marRight w:val="0"/>
      <w:marTop w:val="0"/>
      <w:marBottom w:val="0"/>
      <w:divBdr>
        <w:top w:val="none" w:sz="0" w:space="0" w:color="auto"/>
        <w:left w:val="none" w:sz="0" w:space="0" w:color="auto"/>
        <w:bottom w:val="none" w:sz="0" w:space="0" w:color="auto"/>
        <w:right w:val="none" w:sz="0" w:space="0" w:color="auto"/>
      </w:divBdr>
    </w:div>
    <w:div w:id="788282030">
      <w:bodyDiv w:val="1"/>
      <w:marLeft w:val="0"/>
      <w:marRight w:val="0"/>
      <w:marTop w:val="0"/>
      <w:marBottom w:val="0"/>
      <w:divBdr>
        <w:top w:val="none" w:sz="0" w:space="0" w:color="auto"/>
        <w:left w:val="none" w:sz="0" w:space="0" w:color="auto"/>
        <w:bottom w:val="none" w:sz="0" w:space="0" w:color="auto"/>
        <w:right w:val="none" w:sz="0" w:space="0" w:color="auto"/>
      </w:divBdr>
    </w:div>
    <w:div w:id="788813361">
      <w:bodyDiv w:val="1"/>
      <w:marLeft w:val="0"/>
      <w:marRight w:val="0"/>
      <w:marTop w:val="0"/>
      <w:marBottom w:val="0"/>
      <w:divBdr>
        <w:top w:val="none" w:sz="0" w:space="0" w:color="auto"/>
        <w:left w:val="none" w:sz="0" w:space="0" w:color="auto"/>
        <w:bottom w:val="none" w:sz="0" w:space="0" w:color="auto"/>
        <w:right w:val="none" w:sz="0" w:space="0" w:color="auto"/>
      </w:divBdr>
    </w:div>
    <w:div w:id="789206799">
      <w:bodyDiv w:val="1"/>
      <w:marLeft w:val="0"/>
      <w:marRight w:val="0"/>
      <w:marTop w:val="0"/>
      <w:marBottom w:val="0"/>
      <w:divBdr>
        <w:top w:val="none" w:sz="0" w:space="0" w:color="auto"/>
        <w:left w:val="none" w:sz="0" w:space="0" w:color="auto"/>
        <w:bottom w:val="none" w:sz="0" w:space="0" w:color="auto"/>
        <w:right w:val="none" w:sz="0" w:space="0" w:color="auto"/>
      </w:divBdr>
    </w:div>
    <w:div w:id="789475573">
      <w:bodyDiv w:val="1"/>
      <w:marLeft w:val="0"/>
      <w:marRight w:val="0"/>
      <w:marTop w:val="0"/>
      <w:marBottom w:val="0"/>
      <w:divBdr>
        <w:top w:val="none" w:sz="0" w:space="0" w:color="auto"/>
        <w:left w:val="none" w:sz="0" w:space="0" w:color="auto"/>
        <w:bottom w:val="none" w:sz="0" w:space="0" w:color="auto"/>
        <w:right w:val="none" w:sz="0" w:space="0" w:color="auto"/>
      </w:divBdr>
    </w:div>
    <w:div w:id="789519474">
      <w:bodyDiv w:val="1"/>
      <w:marLeft w:val="0"/>
      <w:marRight w:val="0"/>
      <w:marTop w:val="0"/>
      <w:marBottom w:val="0"/>
      <w:divBdr>
        <w:top w:val="none" w:sz="0" w:space="0" w:color="auto"/>
        <w:left w:val="none" w:sz="0" w:space="0" w:color="auto"/>
        <w:bottom w:val="none" w:sz="0" w:space="0" w:color="auto"/>
        <w:right w:val="none" w:sz="0" w:space="0" w:color="auto"/>
      </w:divBdr>
    </w:div>
    <w:div w:id="789664519">
      <w:bodyDiv w:val="1"/>
      <w:marLeft w:val="0"/>
      <w:marRight w:val="0"/>
      <w:marTop w:val="0"/>
      <w:marBottom w:val="0"/>
      <w:divBdr>
        <w:top w:val="none" w:sz="0" w:space="0" w:color="auto"/>
        <w:left w:val="none" w:sz="0" w:space="0" w:color="auto"/>
        <w:bottom w:val="none" w:sz="0" w:space="0" w:color="auto"/>
        <w:right w:val="none" w:sz="0" w:space="0" w:color="auto"/>
      </w:divBdr>
    </w:div>
    <w:div w:id="789783212">
      <w:bodyDiv w:val="1"/>
      <w:marLeft w:val="0"/>
      <w:marRight w:val="0"/>
      <w:marTop w:val="0"/>
      <w:marBottom w:val="0"/>
      <w:divBdr>
        <w:top w:val="none" w:sz="0" w:space="0" w:color="auto"/>
        <w:left w:val="none" w:sz="0" w:space="0" w:color="auto"/>
        <w:bottom w:val="none" w:sz="0" w:space="0" w:color="auto"/>
        <w:right w:val="none" w:sz="0" w:space="0" w:color="auto"/>
      </w:divBdr>
    </w:div>
    <w:div w:id="789979079">
      <w:bodyDiv w:val="1"/>
      <w:marLeft w:val="0"/>
      <w:marRight w:val="0"/>
      <w:marTop w:val="0"/>
      <w:marBottom w:val="0"/>
      <w:divBdr>
        <w:top w:val="none" w:sz="0" w:space="0" w:color="auto"/>
        <w:left w:val="none" w:sz="0" w:space="0" w:color="auto"/>
        <w:bottom w:val="none" w:sz="0" w:space="0" w:color="auto"/>
        <w:right w:val="none" w:sz="0" w:space="0" w:color="auto"/>
      </w:divBdr>
    </w:div>
    <w:div w:id="790055958">
      <w:bodyDiv w:val="1"/>
      <w:marLeft w:val="0"/>
      <w:marRight w:val="0"/>
      <w:marTop w:val="0"/>
      <w:marBottom w:val="0"/>
      <w:divBdr>
        <w:top w:val="none" w:sz="0" w:space="0" w:color="auto"/>
        <w:left w:val="none" w:sz="0" w:space="0" w:color="auto"/>
        <w:bottom w:val="none" w:sz="0" w:space="0" w:color="auto"/>
        <w:right w:val="none" w:sz="0" w:space="0" w:color="auto"/>
      </w:divBdr>
    </w:div>
    <w:div w:id="790824674">
      <w:bodyDiv w:val="1"/>
      <w:marLeft w:val="0"/>
      <w:marRight w:val="0"/>
      <w:marTop w:val="0"/>
      <w:marBottom w:val="0"/>
      <w:divBdr>
        <w:top w:val="none" w:sz="0" w:space="0" w:color="auto"/>
        <w:left w:val="none" w:sz="0" w:space="0" w:color="auto"/>
        <w:bottom w:val="none" w:sz="0" w:space="0" w:color="auto"/>
        <w:right w:val="none" w:sz="0" w:space="0" w:color="auto"/>
      </w:divBdr>
    </w:div>
    <w:div w:id="791872104">
      <w:bodyDiv w:val="1"/>
      <w:marLeft w:val="0"/>
      <w:marRight w:val="0"/>
      <w:marTop w:val="0"/>
      <w:marBottom w:val="0"/>
      <w:divBdr>
        <w:top w:val="none" w:sz="0" w:space="0" w:color="auto"/>
        <w:left w:val="none" w:sz="0" w:space="0" w:color="auto"/>
        <w:bottom w:val="none" w:sz="0" w:space="0" w:color="auto"/>
        <w:right w:val="none" w:sz="0" w:space="0" w:color="auto"/>
      </w:divBdr>
    </w:div>
    <w:div w:id="791904044">
      <w:bodyDiv w:val="1"/>
      <w:marLeft w:val="0"/>
      <w:marRight w:val="0"/>
      <w:marTop w:val="0"/>
      <w:marBottom w:val="0"/>
      <w:divBdr>
        <w:top w:val="none" w:sz="0" w:space="0" w:color="auto"/>
        <w:left w:val="none" w:sz="0" w:space="0" w:color="auto"/>
        <w:bottom w:val="none" w:sz="0" w:space="0" w:color="auto"/>
        <w:right w:val="none" w:sz="0" w:space="0" w:color="auto"/>
      </w:divBdr>
    </w:div>
    <w:div w:id="792594842">
      <w:bodyDiv w:val="1"/>
      <w:marLeft w:val="0"/>
      <w:marRight w:val="0"/>
      <w:marTop w:val="0"/>
      <w:marBottom w:val="0"/>
      <w:divBdr>
        <w:top w:val="none" w:sz="0" w:space="0" w:color="auto"/>
        <w:left w:val="none" w:sz="0" w:space="0" w:color="auto"/>
        <w:bottom w:val="none" w:sz="0" w:space="0" w:color="auto"/>
        <w:right w:val="none" w:sz="0" w:space="0" w:color="auto"/>
      </w:divBdr>
    </w:div>
    <w:div w:id="792603462">
      <w:bodyDiv w:val="1"/>
      <w:marLeft w:val="0"/>
      <w:marRight w:val="0"/>
      <w:marTop w:val="0"/>
      <w:marBottom w:val="0"/>
      <w:divBdr>
        <w:top w:val="none" w:sz="0" w:space="0" w:color="auto"/>
        <w:left w:val="none" w:sz="0" w:space="0" w:color="auto"/>
        <w:bottom w:val="none" w:sz="0" w:space="0" w:color="auto"/>
        <w:right w:val="none" w:sz="0" w:space="0" w:color="auto"/>
      </w:divBdr>
    </w:div>
    <w:div w:id="792789330">
      <w:bodyDiv w:val="1"/>
      <w:marLeft w:val="0"/>
      <w:marRight w:val="0"/>
      <w:marTop w:val="0"/>
      <w:marBottom w:val="0"/>
      <w:divBdr>
        <w:top w:val="none" w:sz="0" w:space="0" w:color="auto"/>
        <w:left w:val="none" w:sz="0" w:space="0" w:color="auto"/>
        <w:bottom w:val="none" w:sz="0" w:space="0" w:color="auto"/>
        <w:right w:val="none" w:sz="0" w:space="0" w:color="auto"/>
      </w:divBdr>
    </w:div>
    <w:div w:id="792938964">
      <w:bodyDiv w:val="1"/>
      <w:marLeft w:val="0"/>
      <w:marRight w:val="0"/>
      <w:marTop w:val="0"/>
      <w:marBottom w:val="0"/>
      <w:divBdr>
        <w:top w:val="none" w:sz="0" w:space="0" w:color="auto"/>
        <w:left w:val="none" w:sz="0" w:space="0" w:color="auto"/>
        <w:bottom w:val="none" w:sz="0" w:space="0" w:color="auto"/>
        <w:right w:val="none" w:sz="0" w:space="0" w:color="auto"/>
      </w:divBdr>
    </w:div>
    <w:div w:id="793063421">
      <w:bodyDiv w:val="1"/>
      <w:marLeft w:val="0"/>
      <w:marRight w:val="0"/>
      <w:marTop w:val="0"/>
      <w:marBottom w:val="0"/>
      <w:divBdr>
        <w:top w:val="none" w:sz="0" w:space="0" w:color="auto"/>
        <w:left w:val="none" w:sz="0" w:space="0" w:color="auto"/>
        <w:bottom w:val="none" w:sz="0" w:space="0" w:color="auto"/>
        <w:right w:val="none" w:sz="0" w:space="0" w:color="auto"/>
      </w:divBdr>
    </w:div>
    <w:div w:id="793135991">
      <w:bodyDiv w:val="1"/>
      <w:marLeft w:val="0"/>
      <w:marRight w:val="0"/>
      <w:marTop w:val="0"/>
      <w:marBottom w:val="0"/>
      <w:divBdr>
        <w:top w:val="none" w:sz="0" w:space="0" w:color="auto"/>
        <w:left w:val="none" w:sz="0" w:space="0" w:color="auto"/>
        <w:bottom w:val="none" w:sz="0" w:space="0" w:color="auto"/>
        <w:right w:val="none" w:sz="0" w:space="0" w:color="auto"/>
      </w:divBdr>
    </w:div>
    <w:div w:id="793254295">
      <w:bodyDiv w:val="1"/>
      <w:marLeft w:val="0"/>
      <w:marRight w:val="0"/>
      <w:marTop w:val="0"/>
      <w:marBottom w:val="0"/>
      <w:divBdr>
        <w:top w:val="none" w:sz="0" w:space="0" w:color="auto"/>
        <w:left w:val="none" w:sz="0" w:space="0" w:color="auto"/>
        <w:bottom w:val="none" w:sz="0" w:space="0" w:color="auto"/>
        <w:right w:val="none" w:sz="0" w:space="0" w:color="auto"/>
      </w:divBdr>
    </w:div>
    <w:div w:id="793907581">
      <w:bodyDiv w:val="1"/>
      <w:marLeft w:val="0"/>
      <w:marRight w:val="0"/>
      <w:marTop w:val="0"/>
      <w:marBottom w:val="0"/>
      <w:divBdr>
        <w:top w:val="none" w:sz="0" w:space="0" w:color="auto"/>
        <w:left w:val="none" w:sz="0" w:space="0" w:color="auto"/>
        <w:bottom w:val="none" w:sz="0" w:space="0" w:color="auto"/>
        <w:right w:val="none" w:sz="0" w:space="0" w:color="auto"/>
      </w:divBdr>
    </w:div>
    <w:div w:id="794106598">
      <w:bodyDiv w:val="1"/>
      <w:marLeft w:val="0"/>
      <w:marRight w:val="0"/>
      <w:marTop w:val="0"/>
      <w:marBottom w:val="0"/>
      <w:divBdr>
        <w:top w:val="none" w:sz="0" w:space="0" w:color="auto"/>
        <w:left w:val="none" w:sz="0" w:space="0" w:color="auto"/>
        <w:bottom w:val="none" w:sz="0" w:space="0" w:color="auto"/>
        <w:right w:val="none" w:sz="0" w:space="0" w:color="auto"/>
      </w:divBdr>
    </w:div>
    <w:div w:id="795373003">
      <w:bodyDiv w:val="1"/>
      <w:marLeft w:val="0"/>
      <w:marRight w:val="0"/>
      <w:marTop w:val="0"/>
      <w:marBottom w:val="0"/>
      <w:divBdr>
        <w:top w:val="none" w:sz="0" w:space="0" w:color="auto"/>
        <w:left w:val="none" w:sz="0" w:space="0" w:color="auto"/>
        <w:bottom w:val="none" w:sz="0" w:space="0" w:color="auto"/>
        <w:right w:val="none" w:sz="0" w:space="0" w:color="auto"/>
      </w:divBdr>
    </w:div>
    <w:div w:id="795414757">
      <w:bodyDiv w:val="1"/>
      <w:marLeft w:val="0"/>
      <w:marRight w:val="0"/>
      <w:marTop w:val="0"/>
      <w:marBottom w:val="0"/>
      <w:divBdr>
        <w:top w:val="none" w:sz="0" w:space="0" w:color="auto"/>
        <w:left w:val="none" w:sz="0" w:space="0" w:color="auto"/>
        <w:bottom w:val="none" w:sz="0" w:space="0" w:color="auto"/>
        <w:right w:val="none" w:sz="0" w:space="0" w:color="auto"/>
      </w:divBdr>
    </w:div>
    <w:div w:id="795562983">
      <w:bodyDiv w:val="1"/>
      <w:marLeft w:val="0"/>
      <w:marRight w:val="0"/>
      <w:marTop w:val="0"/>
      <w:marBottom w:val="0"/>
      <w:divBdr>
        <w:top w:val="none" w:sz="0" w:space="0" w:color="auto"/>
        <w:left w:val="none" w:sz="0" w:space="0" w:color="auto"/>
        <w:bottom w:val="none" w:sz="0" w:space="0" w:color="auto"/>
        <w:right w:val="none" w:sz="0" w:space="0" w:color="auto"/>
      </w:divBdr>
    </w:div>
    <w:div w:id="796994314">
      <w:bodyDiv w:val="1"/>
      <w:marLeft w:val="0"/>
      <w:marRight w:val="0"/>
      <w:marTop w:val="0"/>
      <w:marBottom w:val="0"/>
      <w:divBdr>
        <w:top w:val="none" w:sz="0" w:space="0" w:color="auto"/>
        <w:left w:val="none" w:sz="0" w:space="0" w:color="auto"/>
        <w:bottom w:val="none" w:sz="0" w:space="0" w:color="auto"/>
        <w:right w:val="none" w:sz="0" w:space="0" w:color="auto"/>
      </w:divBdr>
    </w:div>
    <w:div w:id="797644509">
      <w:bodyDiv w:val="1"/>
      <w:marLeft w:val="0"/>
      <w:marRight w:val="0"/>
      <w:marTop w:val="0"/>
      <w:marBottom w:val="0"/>
      <w:divBdr>
        <w:top w:val="none" w:sz="0" w:space="0" w:color="auto"/>
        <w:left w:val="none" w:sz="0" w:space="0" w:color="auto"/>
        <w:bottom w:val="none" w:sz="0" w:space="0" w:color="auto"/>
        <w:right w:val="none" w:sz="0" w:space="0" w:color="auto"/>
      </w:divBdr>
    </w:div>
    <w:div w:id="797990542">
      <w:bodyDiv w:val="1"/>
      <w:marLeft w:val="0"/>
      <w:marRight w:val="0"/>
      <w:marTop w:val="0"/>
      <w:marBottom w:val="0"/>
      <w:divBdr>
        <w:top w:val="none" w:sz="0" w:space="0" w:color="auto"/>
        <w:left w:val="none" w:sz="0" w:space="0" w:color="auto"/>
        <w:bottom w:val="none" w:sz="0" w:space="0" w:color="auto"/>
        <w:right w:val="none" w:sz="0" w:space="0" w:color="auto"/>
      </w:divBdr>
    </w:div>
    <w:div w:id="799080986">
      <w:bodyDiv w:val="1"/>
      <w:marLeft w:val="0"/>
      <w:marRight w:val="0"/>
      <w:marTop w:val="0"/>
      <w:marBottom w:val="0"/>
      <w:divBdr>
        <w:top w:val="none" w:sz="0" w:space="0" w:color="auto"/>
        <w:left w:val="none" w:sz="0" w:space="0" w:color="auto"/>
        <w:bottom w:val="none" w:sz="0" w:space="0" w:color="auto"/>
        <w:right w:val="none" w:sz="0" w:space="0" w:color="auto"/>
      </w:divBdr>
    </w:div>
    <w:div w:id="799109185">
      <w:bodyDiv w:val="1"/>
      <w:marLeft w:val="0"/>
      <w:marRight w:val="0"/>
      <w:marTop w:val="0"/>
      <w:marBottom w:val="0"/>
      <w:divBdr>
        <w:top w:val="none" w:sz="0" w:space="0" w:color="auto"/>
        <w:left w:val="none" w:sz="0" w:space="0" w:color="auto"/>
        <w:bottom w:val="none" w:sz="0" w:space="0" w:color="auto"/>
        <w:right w:val="none" w:sz="0" w:space="0" w:color="auto"/>
      </w:divBdr>
    </w:div>
    <w:div w:id="799146888">
      <w:bodyDiv w:val="1"/>
      <w:marLeft w:val="0"/>
      <w:marRight w:val="0"/>
      <w:marTop w:val="0"/>
      <w:marBottom w:val="0"/>
      <w:divBdr>
        <w:top w:val="none" w:sz="0" w:space="0" w:color="auto"/>
        <w:left w:val="none" w:sz="0" w:space="0" w:color="auto"/>
        <w:bottom w:val="none" w:sz="0" w:space="0" w:color="auto"/>
        <w:right w:val="none" w:sz="0" w:space="0" w:color="auto"/>
      </w:divBdr>
    </w:div>
    <w:div w:id="799301468">
      <w:bodyDiv w:val="1"/>
      <w:marLeft w:val="0"/>
      <w:marRight w:val="0"/>
      <w:marTop w:val="0"/>
      <w:marBottom w:val="0"/>
      <w:divBdr>
        <w:top w:val="none" w:sz="0" w:space="0" w:color="auto"/>
        <w:left w:val="none" w:sz="0" w:space="0" w:color="auto"/>
        <w:bottom w:val="none" w:sz="0" w:space="0" w:color="auto"/>
        <w:right w:val="none" w:sz="0" w:space="0" w:color="auto"/>
      </w:divBdr>
    </w:div>
    <w:div w:id="799343933">
      <w:bodyDiv w:val="1"/>
      <w:marLeft w:val="0"/>
      <w:marRight w:val="0"/>
      <w:marTop w:val="0"/>
      <w:marBottom w:val="0"/>
      <w:divBdr>
        <w:top w:val="none" w:sz="0" w:space="0" w:color="auto"/>
        <w:left w:val="none" w:sz="0" w:space="0" w:color="auto"/>
        <w:bottom w:val="none" w:sz="0" w:space="0" w:color="auto"/>
        <w:right w:val="none" w:sz="0" w:space="0" w:color="auto"/>
      </w:divBdr>
    </w:div>
    <w:div w:id="799494711">
      <w:bodyDiv w:val="1"/>
      <w:marLeft w:val="0"/>
      <w:marRight w:val="0"/>
      <w:marTop w:val="0"/>
      <w:marBottom w:val="0"/>
      <w:divBdr>
        <w:top w:val="none" w:sz="0" w:space="0" w:color="auto"/>
        <w:left w:val="none" w:sz="0" w:space="0" w:color="auto"/>
        <w:bottom w:val="none" w:sz="0" w:space="0" w:color="auto"/>
        <w:right w:val="none" w:sz="0" w:space="0" w:color="auto"/>
      </w:divBdr>
    </w:div>
    <w:div w:id="799958198">
      <w:bodyDiv w:val="1"/>
      <w:marLeft w:val="0"/>
      <w:marRight w:val="0"/>
      <w:marTop w:val="0"/>
      <w:marBottom w:val="0"/>
      <w:divBdr>
        <w:top w:val="none" w:sz="0" w:space="0" w:color="auto"/>
        <w:left w:val="none" w:sz="0" w:space="0" w:color="auto"/>
        <w:bottom w:val="none" w:sz="0" w:space="0" w:color="auto"/>
        <w:right w:val="none" w:sz="0" w:space="0" w:color="auto"/>
      </w:divBdr>
    </w:div>
    <w:div w:id="800071291">
      <w:bodyDiv w:val="1"/>
      <w:marLeft w:val="0"/>
      <w:marRight w:val="0"/>
      <w:marTop w:val="0"/>
      <w:marBottom w:val="0"/>
      <w:divBdr>
        <w:top w:val="none" w:sz="0" w:space="0" w:color="auto"/>
        <w:left w:val="none" w:sz="0" w:space="0" w:color="auto"/>
        <w:bottom w:val="none" w:sz="0" w:space="0" w:color="auto"/>
        <w:right w:val="none" w:sz="0" w:space="0" w:color="auto"/>
      </w:divBdr>
    </w:div>
    <w:div w:id="800349147">
      <w:bodyDiv w:val="1"/>
      <w:marLeft w:val="0"/>
      <w:marRight w:val="0"/>
      <w:marTop w:val="0"/>
      <w:marBottom w:val="0"/>
      <w:divBdr>
        <w:top w:val="none" w:sz="0" w:space="0" w:color="auto"/>
        <w:left w:val="none" w:sz="0" w:space="0" w:color="auto"/>
        <w:bottom w:val="none" w:sz="0" w:space="0" w:color="auto"/>
        <w:right w:val="none" w:sz="0" w:space="0" w:color="auto"/>
      </w:divBdr>
    </w:div>
    <w:div w:id="800852092">
      <w:bodyDiv w:val="1"/>
      <w:marLeft w:val="0"/>
      <w:marRight w:val="0"/>
      <w:marTop w:val="0"/>
      <w:marBottom w:val="0"/>
      <w:divBdr>
        <w:top w:val="none" w:sz="0" w:space="0" w:color="auto"/>
        <w:left w:val="none" w:sz="0" w:space="0" w:color="auto"/>
        <w:bottom w:val="none" w:sz="0" w:space="0" w:color="auto"/>
        <w:right w:val="none" w:sz="0" w:space="0" w:color="auto"/>
      </w:divBdr>
    </w:div>
    <w:div w:id="801340586">
      <w:bodyDiv w:val="1"/>
      <w:marLeft w:val="0"/>
      <w:marRight w:val="0"/>
      <w:marTop w:val="0"/>
      <w:marBottom w:val="0"/>
      <w:divBdr>
        <w:top w:val="none" w:sz="0" w:space="0" w:color="auto"/>
        <w:left w:val="none" w:sz="0" w:space="0" w:color="auto"/>
        <w:bottom w:val="none" w:sz="0" w:space="0" w:color="auto"/>
        <w:right w:val="none" w:sz="0" w:space="0" w:color="auto"/>
      </w:divBdr>
    </w:div>
    <w:div w:id="801967637">
      <w:bodyDiv w:val="1"/>
      <w:marLeft w:val="0"/>
      <w:marRight w:val="0"/>
      <w:marTop w:val="0"/>
      <w:marBottom w:val="0"/>
      <w:divBdr>
        <w:top w:val="none" w:sz="0" w:space="0" w:color="auto"/>
        <w:left w:val="none" w:sz="0" w:space="0" w:color="auto"/>
        <w:bottom w:val="none" w:sz="0" w:space="0" w:color="auto"/>
        <w:right w:val="none" w:sz="0" w:space="0" w:color="auto"/>
      </w:divBdr>
    </w:div>
    <w:div w:id="802037283">
      <w:bodyDiv w:val="1"/>
      <w:marLeft w:val="0"/>
      <w:marRight w:val="0"/>
      <w:marTop w:val="0"/>
      <w:marBottom w:val="0"/>
      <w:divBdr>
        <w:top w:val="none" w:sz="0" w:space="0" w:color="auto"/>
        <w:left w:val="none" w:sz="0" w:space="0" w:color="auto"/>
        <w:bottom w:val="none" w:sz="0" w:space="0" w:color="auto"/>
        <w:right w:val="none" w:sz="0" w:space="0" w:color="auto"/>
      </w:divBdr>
    </w:div>
    <w:div w:id="802230980">
      <w:bodyDiv w:val="1"/>
      <w:marLeft w:val="0"/>
      <w:marRight w:val="0"/>
      <w:marTop w:val="0"/>
      <w:marBottom w:val="0"/>
      <w:divBdr>
        <w:top w:val="none" w:sz="0" w:space="0" w:color="auto"/>
        <w:left w:val="none" w:sz="0" w:space="0" w:color="auto"/>
        <w:bottom w:val="none" w:sz="0" w:space="0" w:color="auto"/>
        <w:right w:val="none" w:sz="0" w:space="0" w:color="auto"/>
      </w:divBdr>
    </w:div>
    <w:div w:id="802233692">
      <w:bodyDiv w:val="1"/>
      <w:marLeft w:val="0"/>
      <w:marRight w:val="0"/>
      <w:marTop w:val="0"/>
      <w:marBottom w:val="0"/>
      <w:divBdr>
        <w:top w:val="none" w:sz="0" w:space="0" w:color="auto"/>
        <w:left w:val="none" w:sz="0" w:space="0" w:color="auto"/>
        <w:bottom w:val="none" w:sz="0" w:space="0" w:color="auto"/>
        <w:right w:val="none" w:sz="0" w:space="0" w:color="auto"/>
      </w:divBdr>
    </w:div>
    <w:div w:id="802499652">
      <w:bodyDiv w:val="1"/>
      <w:marLeft w:val="0"/>
      <w:marRight w:val="0"/>
      <w:marTop w:val="0"/>
      <w:marBottom w:val="0"/>
      <w:divBdr>
        <w:top w:val="none" w:sz="0" w:space="0" w:color="auto"/>
        <w:left w:val="none" w:sz="0" w:space="0" w:color="auto"/>
        <w:bottom w:val="none" w:sz="0" w:space="0" w:color="auto"/>
        <w:right w:val="none" w:sz="0" w:space="0" w:color="auto"/>
      </w:divBdr>
    </w:div>
    <w:div w:id="802506838">
      <w:bodyDiv w:val="1"/>
      <w:marLeft w:val="0"/>
      <w:marRight w:val="0"/>
      <w:marTop w:val="0"/>
      <w:marBottom w:val="0"/>
      <w:divBdr>
        <w:top w:val="none" w:sz="0" w:space="0" w:color="auto"/>
        <w:left w:val="none" w:sz="0" w:space="0" w:color="auto"/>
        <w:bottom w:val="none" w:sz="0" w:space="0" w:color="auto"/>
        <w:right w:val="none" w:sz="0" w:space="0" w:color="auto"/>
      </w:divBdr>
    </w:div>
    <w:div w:id="802581256">
      <w:bodyDiv w:val="1"/>
      <w:marLeft w:val="0"/>
      <w:marRight w:val="0"/>
      <w:marTop w:val="0"/>
      <w:marBottom w:val="0"/>
      <w:divBdr>
        <w:top w:val="none" w:sz="0" w:space="0" w:color="auto"/>
        <w:left w:val="none" w:sz="0" w:space="0" w:color="auto"/>
        <w:bottom w:val="none" w:sz="0" w:space="0" w:color="auto"/>
        <w:right w:val="none" w:sz="0" w:space="0" w:color="auto"/>
      </w:divBdr>
    </w:div>
    <w:div w:id="802693180">
      <w:bodyDiv w:val="1"/>
      <w:marLeft w:val="0"/>
      <w:marRight w:val="0"/>
      <w:marTop w:val="0"/>
      <w:marBottom w:val="0"/>
      <w:divBdr>
        <w:top w:val="none" w:sz="0" w:space="0" w:color="auto"/>
        <w:left w:val="none" w:sz="0" w:space="0" w:color="auto"/>
        <w:bottom w:val="none" w:sz="0" w:space="0" w:color="auto"/>
        <w:right w:val="none" w:sz="0" w:space="0" w:color="auto"/>
      </w:divBdr>
    </w:div>
    <w:div w:id="802698640">
      <w:bodyDiv w:val="1"/>
      <w:marLeft w:val="0"/>
      <w:marRight w:val="0"/>
      <w:marTop w:val="0"/>
      <w:marBottom w:val="0"/>
      <w:divBdr>
        <w:top w:val="none" w:sz="0" w:space="0" w:color="auto"/>
        <w:left w:val="none" w:sz="0" w:space="0" w:color="auto"/>
        <w:bottom w:val="none" w:sz="0" w:space="0" w:color="auto"/>
        <w:right w:val="none" w:sz="0" w:space="0" w:color="auto"/>
      </w:divBdr>
    </w:div>
    <w:div w:id="803354861">
      <w:bodyDiv w:val="1"/>
      <w:marLeft w:val="0"/>
      <w:marRight w:val="0"/>
      <w:marTop w:val="0"/>
      <w:marBottom w:val="0"/>
      <w:divBdr>
        <w:top w:val="none" w:sz="0" w:space="0" w:color="auto"/>
        <w:left w:val="none" w:sz="0" w:space="0" w:color="auto"/>
        <w:bottom w:val="none" w:sz="0" w:space="0" w:color="auto"/>
        <w:right w:val="none" w:sz="0" w:space="0" w:color="auto"/>
      </w:divBdr>
    </w:div>
    <w:div w:id="803474424">
      <w:bodyDiv w:val="1"/>
      <w:marLeft w:val="0"/>
      <w:marRight w:val="0"/>
      <w:marTop w:val="0"/>
      <w:marBottom w:val="0"/>
      <w:divBdr>
        <w:top w:val="none" w:sz="0" w:space="0" w:color="auto"/>
        <w:left w:val="none" w:sz="0" w:space="0" w:color="auto"/>
        <w:bottom w:val="none" w:sz="0" w:space="0" w:color="auto"/>
        <w:right w:val="none" w:sz="0" w:space="0" w:color="auto"/>
      </w:divBdr>
    </w:div>
    <w:div w:id="803623710">
      <w:bodyDiv w:val="1"/>
      <w:marLeft w:val="0"/>
      <w:marRight w:val="0"/>
      <w:marTop w:val="0"/>
      <w:marBottom w:val="0"/>
      <w:divBdr>
        <w:top w:val="none" w:sz="0" w:space="0" w:color="auto"/>
        <w:left w:val="none" w:sz="0" w:space="0" w:color="auto"/>
        <w:bottom w:val="none" w:sz="0" w:space="0" w:color="auto"/>
        <w:right w:val="none" w:sz="0" w:space="0" w:color="auto"/>
      </w:divBdr>
    </w:div>
    <w:div w:id="804272665">
      <w:bodyDiv w:val="1"/>
      <w:marLeft w:val="0"/>
      <w:marRight w:val="0"/>
      <w:marTop w:val="0"/>
      <w:marBottom w:val="0"/>
      <w:divBdr>
        <w:top w:val="none" w:sz="0" w:space="0" w:color="auto"/>
        <w:left w:val="none" w:sz="0" w:space="0" w:color="auto"/>
        <w:bottom w:val="none" w:sz="0" w:space="0" w:color="auto"/>
        <w:right w:val="none" w:sz="0" w:space="0" w:color="auto"/>
      </w:divBdr>
    </w:div>
    <w:div w:id="804466161">
      <w:bodyDiv w:val="1"/>
      <w:marLeft w:val="0"/>
      <w:marRight w:val="0"/>
      <w:marTop w:val="0"/>
      <w:marBottom w:val="0"/>
      <w:divBdr>
        <w:top w:val="none" w:sz="0" w:space="0" w:color="auto"/>
        <w:left w:val="none" w:sz="0" w:space="0" w:color="auto"/>
        <w:bottom w:val="none" w:sz="0" w:space="0" w:color="auto"/>
        <w:right w:val="none" w:sz="0" w:space="0" w:color="auto"/>
      </w:divBdr>
    </w:div>
    <w:div w:id="804854691">
      <w:bodyDiv w:val="1"/>
      <w:marLeft w:val="0"/>
      <w:marRight w:val="0"/>
      <w:marTop w:val="0"/>
      <w:marBottom w:val="0"/>
      <w:divBdr>
        <w:top w:val="none" w:sz="0" w:space="0" w:color="auto"/>
        <w:left w:val="none" w:sz="0" w:space="0" w:color="auto"/>
        <w:bottom w:val="none" w:sz="0" w:space="0" w:color="auto"/>
        <w:right w:val="none" w:sz="0" w:space="0" w:color="auto"/>
      </w:divBdr>
    </w:div>
    <w:div w:id="804927651">
      <w:bodyDiv w:val="1"/>
      <w:marLeft w:val="0"/>
      <w:marRight w:val="0"/>
      <w:marTop w:val="0"/>
      <w:marBottom w:val="0"/>
      <w:divBdr>
        <w:top w:val="none" w:sz="0" w:space="0" w:color="auto"/>
        <w:left w:val="none" w:sz="0" w:space="0" w:color="auto"/>
        <w:bottom w:val="none" w:sz="0" w:space="0" w:color="auto"/>
        <w:right w:val="none" w:sz="0" w:space="0" w:color="auto"/>
      </w:divBdr>
    </w:div>
    <w:div w:id="805127233">
      <w:bodyDiv w:val="1"/>
      <w:marLeft w:val="0"/>
      <w:marRight w:val="0"/>
      <w:marTop w:val="0"/>
      <w:marBottom w:val="0"/>
      <w:divBdr>
        <w:top w:val="none" w:sz="0" w:space="0" w:color="auto"/>
        <w:left w:val="none" w:sz="0" w:space="0" w:color="auto"/>
        <w:bottom w:val="none" w:sz="0" w:space="0" w:color="auto"/>
        <w:right w:val="none" w:sz="0" w:space="0" w:color="auto"/>
      </w:divBdr>
    </w:div>
    <w:div w:id="805243101">
      <w:bodyDiv w:val="1"/>
      <w:marLeft w:val="0"/>
      <w:marRight w:val="0"/>
      <w:marTop w:val="0"/>
      <w:marBottom w:val="0"/>
      <w:divBdr>
        <w:top w:val="none" w:sz="0" w:space="0" w:color="auto"/>
        <w:left w:val="none" w:sz="0" w:space="0" w:color="auto"/>
        <w:bottom w:val="none" w:sz="0" w:space="0" w:color="auto"/>
        <w:right w:val="none" w:sz="0" w:space="0" w:color="auto"/>
      </w:divBdr>
    </w:div>
    <w:div w:id="805317476">
      <w:bodyDiv w:val="1"/>
      <w:marLeft w:val="0"/>
      <w:marRight w:val="0"/>
      <w:marTop w:val="0"/>
      <w:marBottom w:val="0"/>
      <w:divBdr>
        <w:top w:val="none" w:sz="0" w:space="0" w:color="auto"/>
        <w:left w:val="none" w:sz="0" w:space="0" w:color="auto"/>
        <w:bottom w:val="none" w:sz="0" w:space="0" w:color="auto"/>
        <w:right w:val="none" w:sz="0" w:space="0" w:color="auto"/>
      </w:divBdr>
    </w:div>
    <w:div w:id="805394856">
      <w:bodyDiv w:val="1"/>
      <w:marLeft w:val="0"/>
      <w:marRight w:val="0"/>
      <w:marTop w:val="0"/>
      <w:marBottom w:val="0"/>
      <w:divBdr>
        <w:top w:val="none" w:sz="0" w:space="0" w:color="auto"/>
        <w:left w:val="none" w:sz="0" w:space="0" w:color="auto"/>
        <w:bottom w:val="none" w:sz="0" w:space="0" w:color="auto"/>
        <w:right w:val="none" w:sz="0" w:space="0" w:color="auto"/>
      </w:divBdr>
    </w:div>
    <w:div w:id="805395957">
      <w:bodyDiv w:val="1"/>
      <w:marLeft w:val="0"/>
      <w:marRight w:val="0"/>
      <w:marTop w:val="0"/>
      <w:marBottom w:val="0"/>
      <w:divBdr>
        <w:top w:val="none" w:sz="0" w:space="0" w:color="auto"/>
        <w:left w:val="none" w:sz="0" w:space="0" w:color="auto"/>
        <w:bottom w:val="none" w:sz="0" w:space="0" w:color="auto"/>
        <w:right w:val="none" w:sz="0" w:space="0" w:color="auto"/>
      </w:divBdr>
    </w:div>
    <w:div w:id="805583058">
      <w:bodyDiv w:val="1"/>
      <w:marLeft w:val="0"/>
      <w:marRight w:val="0"/>
      <w:marTop w:val="0"/>
      <w:marBottom w:val="0"/>
      <w:divBdr>
        <w:top w:val="none" w:sz="0" w:space="0" w:color="auto"/>
        <w:left w:val="none" w:sz="0" w:space="0" w:color="auto"/>
        <w:bottom w:val="none" w:sz="0" w:space="0" w:color="auto"/>
        <w:right w:val="none" w:sz="0" w:space="0" w:color="auto"/>
      </w:divBdr>
    </w:div>
    <w:div w:id="805896697">
      <w:bodyDiv w:val="1"/>
      <w:marLeft w:val="0"/>
      <w:marRight w:val="0"/>
      <w:marTop w:val="0"/>
      <w:marBottom w:val="0"/>
      <w:divBdr>
        <w:top w:val="none" w:sz="0" w:space="0" w:color="auto"/>
        <w:left w:val="none" w:sz="0" w:space="0" w:color="auto"/>
        <w:bottom w:val="none" w:sz="0" w:space="0" w:color="auto"/>
        <w:right w:val="none" w:sz="0" w:space="0" w:color="auto"/>
      </w:divBdr>
    </w:div>
    <w:div w:id="806163927">
      <w:bodyDiv w:val="1"/>
      <w:marLeft w:val="0"/>
      <w:marRight w:val="0"/>
      <w:marTop w:val="0"/>
      <w:marBottom w:val="0"/>
      <w:divBdr>
        <w:top w:val="none" w:sz="0" w:space="0" w:color="auto"/>
        <w:left w:val="none" w:sz="0" w:space="0" w:color="auto"/>
        <w:bottom w:val="none" w:sz="0" w:space="0" w:color="auto"/>
        <w:right w:val="none" w:sz="0" w:space="0" w:color="auto"/>
      </w:divBdr>
    </w:div>
    <w:div w:id="806514005">
      <w:bodyDiv w:val="1"/>
      <w:marLeft w:val="0"/>
      <w:marRight w:val="0"/>
      <w:marTop w:val="0"/>
      <w:marBottom w:val="0"/>
      <w:divBdr>
        <w:top w:val="none" w:sz="0" w:space="0" w:color="auto"/>
        <w:left w:val="none" w:sz="0" w:space="0" w:color="auto"/>
        <w:bottom w:val="none" w:sz="0" w:space="0" w:color="auto"/>
        <w:right w:val="none" w:sz="0" w:space="0" w:color="auto"/>
      </w:divBdr>
    </w:div>
    <w:div w:id="806628134">
      <w:bodyDiv w:val="1"/>
      <w:marLeft w:val="0"/>
      <w:marRight w:val="0"/>
      <w:marTop w:val="0"/>
      <w:marBottom w:val="0"/>
      <w:divBdr>
        <w:top w:val="none" w:sz="0" w:space="0" w:color="auto"/>
        <w:left w:val="none" w:sz="0" w:space="0" w:color="auto"/>
        <w:bottom w:val="none" w:sz="0" w:space="0" w:color="auto"/>
        <w:right w:val="none" w:sz="0" w:space="0" w:color="auto"/>
      </w:divBdr>
    </w:div>
    <w:div w:id="806629214">
      <w:bodyDiv w:val="1"/>
      <w:marLeft w:val="0"/>
      <w:marRight w:val="0"/>
      <w:marTop w:val="0"/>
      <w:marBottom w:val="0"/>
      <w:divBdr>
        <w:top w:val="none" w:sz="0" w:space="0" w:color="auto"/>
        <w:left w:val="none" w:sz="0" w:space="0" w:color="auto"/>
        <w:bottom w:val="none" w:sz="0" w:space="0" w:color="auto"/>
        <w:right w:val="none" w:sz="0" w:space="0" w:color="auto"/>
      </w:divBdr>
    </w:div>
    <w:div w:id="807237333">
      <w:bodyDiv w:val="1"/>
      <w:marLeft w:val="0"/>
      <w:marRight w:val="0"/>
      <w:marTop w:val="0"/>
      <w:marBottom w:val="0"/>
      <w:divBdr>
        <w:top w:val="none" w:sz="0" w:space="0" w:color="auto"/>
        <w:left w:val="none" w:sz="0" w:space="0" w:color="auto"/>
        <w:bottom w:val="none" w:sz="0" w:space="0" w:color="auto"/>
        <w:right w:val="none" w:sz="0" w:space="0" w:color="auto"/>
      </w:divBdr>
    </w:div>
    <w:div w:id="807473970">
      <w:bodyDiv w:val="1"/>
      <w:marLeft w:val="0"/>
      <w:marRight w:val="0"/>
      <w:marTop w:val="0"/>
      <w:marBottom w:val="0"/>
      <w:divBdr>
        <w:top w:val="none" w:sz="0" w:space="0" w:color="auto"/>
        <w:left w:val="none" w:sz="0" w:space="0" w:color="auto"/>
        <w:bottom w:val="none" w:sz="0" w:space="0" w:color="auto"/>
        <w:right w:val="none" w:sz="0" w:space="0" w:color="auto"/>
      </w:divBdr>
    </w:div>
    <w:div w:id="807672142">
      <w:bodyDiv w:val="1"/>
      <w:marLeft w:val="0"/>
      <w:marRight w:val="0"/>
      <w:marTop w:val="0"/>
      <w:marBottom w:val="0"/>
      <w:divBdr>
        <w:top w:val="none" w:sz="0" w:space="0" w:color="auto"/>
        <w:left w:val="none" w:sz="0" w:space="0" w:color="auto"/>
        <w:bottom w:val="none" w:sz="0" w:space="0" w:color="auto"/>
        <w:right w:val="none" w:sz="0" w:space="0" w:color="auto"/>
      </w:divBdr>
    </w:div>
    <w:div w:id="808863727">
      <w:bodyDiv w:val="1"/>
      <w:marLeft w:val="0"/>
      <w:marRight w:val="0"/>
      <w:marTop w:val="0"/>
      <w:marBottom w:val="0"/>
      <w:divBdr>
        <w:top w:val="none" w:sz="0" w:space="0" w:color="auto"/>
        <w:left w:val="none" w:sz="0" w:space="0" w:color="auto"/>
        <w:bottom w:val="none" w:sz="0" w:space="0" w:color="auto"/>
        <w:right w:val="none" w:sz="0" w:space="0" w:color="auto"/>
      </w:divBdr>
    </w:div>
    <w:div w:id="809369855">
      <w:bodyDiv w:val="1"/>
      <w:marLeft w:val="0"/>
      <w:marRight w:val="0"/>
      <w:marTop w:val="0"/>
      <w:marBottom w:val="0"/>
      <w:divBdr>
        <w:top w:val="none" w:sz="0" w:space="0" w:color="auto"/>
        <w:left w:val="none" w:sz="0" w:space="0" w:color="auto"/>
        <w:bottom w:val="none" w:sz="0" w:space="0" w:color="auto"/>
        <w:right w:val="none" w:sz="0" w:space="0" w:color="auto"/>
      </w:divBdr>
    </w:div>
    <w:div w:id="809789286">
      <w:bodyDiv w:val="1"/>
      <w:marLeft w:val="0"/>
      <w:marRight w:val="0"/>
      <w:marTop w:val="0"/>
      <w:marBottom w:val="0"/>
      <w:divBdr>
        <w:top w:val="none" w:sz="0" w:space="0" w:color="auto"/>
        <w:left w:val="none" w:sz="0" w:space="0" w:color="auto"/>
        <w:bottom w:val="none" w:sz="0" w:space="0" w:color="auto"/>
        <w:right w:val="none" w:sz="0" w:space="0" w:color="auto"/>
      </w:divBdr>
    </w:div>
    <w:div w:id="810170411">
      <w:bodyDiv w:val="1"/>
      <w:marLeft w:val="0"/>
      <w:marRight w:val="0"/>
      <w:marTop w:val="0"/>
      <w:marBottom w:val="0"/>
      <w:divBdr>
        <w:top w:val="none" w:sz="0" w:space="0" w:color="auto"/>
        <w:left w:val="none" w:sz="0" w:space="0" w:color="auto"/>
        <w:bottom w:val="none" w:sz="0" w:space="0" w:color="auto"/>
        <w:right w:val="none" w:sz="0" w:space="0" w:color="auto"/>
      </w:divBdr>
    </w:div>
    <w:div w:id="810290657">
      <w:bodyDiv w:val="1"/>
      <w:marLeft w:val="0"/>
      <w:marRight w:val="0"/>
      <w:marTop w:val="0"/>
      <w:marBottom w:val="0"/>
      <w:divBdr>
        <w:top w:val="none" w:sz="0" w:space="0" w:color="auto"/>
        <w:left w:val="none" w:sz="0" w:space="0" w:color="auto"/>
        <w:bottom w:val="none" w:sz="0" w:space="0" w:color="auto"/>
        <w:right w:val="none" w:sz="0" w:space="0" w:color="auto"/>
      </w:divBdr>
    </w:div>
    <w:div w:id="810631423">
      <w:bodyDiv w:val="1"/>
      <w:marLeft w:val="0"/>
      <w:marRight w:val="0"/>
      <w:marTop w:val="0"/>
      <w:marBottom w:val="0"/>
      <w:divBdr>
        <w:top w:val="none" w:sz="0" w:space="0" w:color="auto"/>
        <w:left w:val="none" w:sz="0" w:space="0" w:color="auto"/>
        <w:bottom w:val="none" w:sz="0" w:space="0" w:color="auto"/>
        <w:right w:val="none" w:sz="0" w:space="0" w:color="auto"/>
      </w:divBdr>
    </w:div>
    <w:div w:id="810708377">
      <w:bodyDiv w:val="1"/>
      <w:marLeft w:val="0"/>
      <w:marRight w:val="0"/>
      <w:marTop w:val="0"/>
      <w:marBottom w:val="0"/>
      <w:divBdr>
        <w:top w:val="none" w:sz="0" w:space="0" w:color="auto"/>
        <w:left w:val="none" w:sz="0" w:space="0" w:color="auto"/>
        <w:bottom w:val="none" w:sz="0" w:space="0" w:color="auto"/>
        <w:right w:val="none" w:sz="0" w:space="0" w:color="auto"/>
      </w:divBdr>
    </w:div>
    <w:div w:id="811217009">
      <w:bodyDiv w:val="1"/>
      <w:marLeft w:val="0"/>
      <w:marRight w:val="0"/>
      <w:marTop w:val="0"/>
      <w:marBottom w:val="0"/>
      <w:divBdr>
        <w:top w:val="none" w:sz="0" w:space="0" w:color="auto"/>
        <w:left w:val="none" w:sz="0" w:space="0" w:color="auto"/>
        <w:bottom w:val="none" w:sz="0" w:space="0" w:color="auto"/>
        <w:right w:val="none" w:sz="0" w:space="0" w:color="auto"/>
      </w:divBdr>
    </w:div>
    <w:div w:id="811409841">
      <w:bodyDiv w:val="1"/>
      <w:marLeft w:val="0"/>
      <w:marRight w:val="0"/>
      <w:marTop w:val="0"/>
      <w:marBottom w:val="0"/>
      <w:divBdr>
        <w:top w:val="none" w:sz="0" w:space="0" w:color="auto"/>
        <w:left w:val="none" w:sz="0" w:space="0" w:color="auto"/>
        <w:bottom w:val="none" w:sz="0" w:space="0" w:color="auto"/>
        <w:right w:val="none" w:sz="0" w:space="0" w:color="auto"/>
      </w:divBdr>
    </w:div>
    <w:div w:id="811867484">
      <w:bodyDiv w:val="1"/>
      <w:marLeft w:val="0"/>
      <w:marRight w:val="0"/>
      <w:marTop w:val="0"/>
      <w:marBottom w:val="0"/>
      <w:divBdr>
        <w:top w:val="none" w:sz="0" w:space="0" w:color="auto"/>
        <w:left w:val="none" w:sz="0" w:space="0" w:color="auto"/>
        <w:bottom w:val="none" w:sz="0" w:space="0" w:color="auto"/>
        <w:right w:val="none" w:sz="0" w:space="0" w:color="auto"/>
      </w:divBdr>
    </w:div>
    <w:div w:id="812789909">
      <w:bodyDiv w:val="1"/>
      <w:marLeft w:val="0"/>
      <w:marRight w:val="0"/>
      <w:marTop w:val="0"/>
      <w:marBottom w:val="0"/>
      <w:divBdr>
        <w:top w:val="none" w:sz="0" w:space="0" w:color="auto"/>
        <w:left w:val="none" w:sz="0" w:space="0" w:color="auto"/>
        <w:bottom w:val="none" w:sz="0" w:space="0" w:color="auto"/>
        <w:right w:val="none" w:sz="0" w:space="0" w:color="auto"/>
      </w:divBdr>
    </w:div>
    <w:div w:id="813177187">
      <w:bodyDiv w:val="1"/>
      <w:marLeft w:val="0"/>
      <w:marRight w:val="0"/>
      <w:marTop w:val="0"/>
      <w:marBottom w:val="0"/>
      <w:divBdr>
        <w:top w:val="none" w:sz="0" w:space="0" w:color="auto"/>
        <w:left w:val="none" w:sz="0" w:space="0" w:color="auto"/>
        <w:bottom w:val="none" w:sz="0" w:space="0" w:color="auto"/>
        <w:right w:val="none" w:sz="0" w:space="0" w:color="auto"/>
      </w:divBdr>
    </w:div>
    <w:div w:id="813182410">
      <w:bodyDiv w:val="1"/>
      <w:marLeft w:val="0"/>
      <w:marRight w:val="0"/>
      <w:marTop w:val="0"/>
      <w:marBottom w:val="0"/>
      <w:divBdr>
        <w:top w:val="none" w:sz="0" w:space="0" w:color="auto"/>
        <w:left w:val="none" w:sz="0" w:space="0" w:color="auto"/>
        <w:bottom w:val="none" w:sz="0" w:space="0" w:color="auto"/>
        <w:right w:val="none" w:sz="0" w:space="0" w:color="auto"/>
      </w:divBdr>
    </w:div>
    <w:div w:id="813446831">
      <w:bodyDiv w:val="1"/>
      <w:marLeft w:val="0"/>
      <w:marRight w:val="0"/>
      <w:marTop w:val="0"/>
      <w:marBottom w:val="0"/>
      <w:divBdr>
        <w:top w:val="none" w:sz="0" w:space="0" w:color="auto"/>
        <w:left w:val="none" w:sz="0" w:space="0" w:color="auto"/>
        <w:bottom w:val="none" w:sz="0" w:space="0" w:color="auto"/>
        <w:right w:val="none" w:sz="0" w:space="0" w:color="auto"/>
      </w:divBdr>
    </w:div>
    <w:div w:id="814100156">
      <w:bodyDiv w:val="1"/>
      <w:marLeft w:val="0"/>
      <w:marRight w:val="0"/>
      <w:marTop w:val="0"/>
      <w:marBottom w:val="0"/>
      <w:divBdr>
        <w:top w:val="none" w:sz="0" w:space="0" w:color="auto"/>
        <w:left w:val="none" w:sz="0" w:space="0" w:color="auto"/>
        <w:bottom w:val="none" w:sz="0" w:space="0" w:color="auto"/>
        <w:right w:val="none" w:sz="0" w:space="0" w:color="auto"/>
      </w:divBdr>
    </w:div>
    <w:div w:id="814298931">
      <w:bodyDiv w:val="1"/>
      <w:marLeft w:val="0"/>
      <w:marRight w:val="0"/>
      <w:marTop w:val="0"/>
      <w:marBottom w:val="0"/>
      <w:divBdr>
        <w:top w:val="none" w:sz="0" w:space="0" w:color="auto"/>
        <w:left w:val="none" w:sz="0" w:space="0" w:color="auto"/>
        <w:bottom w:val="none" w:sz="0" w:space="0" w:color="auto"/>
        <w:right w:val="none" w:sz="0" w:space="0" w:color="auto"/>
      </w:divBdr>
    </w:div>
    <w:div w:id="814419677">
      <w:bodyDiv w:val="1"/>
      <w:marLeft w:val="0"/>
      <w:marRight w:val="0"/>
      <w:marTop w:val="0"/>
      <w:marBottom w:val="0"/>
      <w:divBdr>
        <w:top w:val="none" w:sz="0" w:space="0" w:color="auto"/>
        <w:left w:val="none" w:sz="0" w:space="0" w:color="auto"/>
        <w:bottom w:val="none" w:sz="0" w:space="0" w:color="auto"/>
        <w:right w:val="none" w:sz="0" w:space="0" w:color="auto"/>
      </w:divBdr>
    </w:div>
    <w:div w:id="815296598">
      <w:bodyDiv w:val="1"/>
      <w:marLeft w:val="0"/>
      <w:marRight w:val="0"/>
      <w:marTop w:val="0"/>
      <w:marBottom w:val="0"/>
      <w:divBdr>
        <w:top w:val="none" w:sz="0" w:space="0" w:color="auto"/>
        <w:left w:val="none" w:sz="0" w:space="0" w:color="auto"/>
        <w:bottom w:val="none" w:sz="0" w:space="0" w:color="auto"/>
        <w:right w:val="none" w:sz="0" w:space="0" w:color="auto"/>
      </w:divBdr>
    </w:div>
    <w:div w:id="815492329">
      <w:bodyDiv w:val="1"/>
      <w:marLeft w:val="0"/>
      <w:marRight w:val="0"/>
      <w:marTop w:val="0"/>
      <w:marBottom w:val="0"/>
      <w:divBdr>
        <w:top w:val="none" w:sz="0" w:space="0" w:color="auto"/>
        <w:left w:val="none" w:sz="0" w:space="0" w:color="auto"/>
        <w:bottom w:val="none" w:sz="0" w:space="0" w:color="auto"/>
        <w:right w:val="none" w:sz="0" w:space="0" w:color="auto"/>
      </w:divBdr>
    </w:div>
    <w:div w:id="816844982">
      <w:bodyDiv w:val="1"/>
      <w:marLeft w:val="0"/>
      <w:marRight w:val="0"/>
      <w:marTop w:val="0"/>
      <w:marBottom w:val="0"/>
      <w:divBdr>
        <w:top w:val="none" w:sz="0" w:space="0" w:color="auto"/>
        <w:left w:val="none" w:sz="0" w:space="0" w:color="auto"/>
        <w:bottom w:val="none" w:sz="0" w:space="0" w:color="auto"/>
        <w:right w:val="none" w:sz="0" w:space="0" w:color="auto"/>
      </w:divBdr>
    </w:div>
    <w:div w:id="816915203">
      <w:bodyDiv w:val="1"/>
      <w:marLeft w:val="0"/>
      <w:marRight w:val="0"/>
      <w:marTop w:val="0"/>
      <w:marBottom w:val="0"/>
      <w:divBdr>
        <w:top w:val="none" w:sz="0" w:space="0" w:color="auto"/>
        <w:left w:val="none" w:sz="0" w:space="0" w:color="auto"/>
        <w:bottom w:val="none" w:sz="0" w:space="0" w:color="auto"/>
        <w:right w:val="none" w:sz="0" w:space="0" w:color="auto"/>
      </w:divBdr>
    </w:div>
    <w:div w:id="817500456">
      <w:bodyDiv w:val="1"/>
      <w:marLeft w:val="0"/>
      <w:marRight w:val="0"/>
      <w:marTop w:val="0"/>
      <w:marBottom w:val="0"/>
      <w:divBdr>
        <w:top w:val="none" w:sz="0" w:space="0" w:color="auto"/>
        <w:left w:val="none" w:sz="0" w:space="0" w:color="auto"/>
        <w:bottom w:val="none" w:sz="0" w:space="0" w:color="auto"/>
        <w:right w:val="none" w:sz="0" w:space="0" w:color="auto"/>
      </w:divBdr>
    </w:div>
    <w:div w:id="817694165">
      <w:bodyDiv w:val="1"/>
      <w:marLeft w:val="0"/>
      <w:marRight w:val="0"/>
      <w:marTop w:val="0"/>
      <w:marBottom w:val="0"/>
      <w:divBdr>
        <w:top w:val="none" w:sz="0" w:space="0" w:color="auto"/>
        <w:left w:val="none" w:sz="0" w:space="0" w:color="auto"/>
        <w:bottom w:val="none" w:sz="0" w:space="0" w:color="auto"/>
        <w:right w:val="none" w:sz="0" w:space="0" w:color="auto"/>
      </w:divBdr>
    </w:div>
    <w:div w:id="818618681">
      <w:bodyDiv w:val="1"/>
      <w:marLeft w:val="0"/>
      <w:marRight w:val="0"/>
      <w:marTop w:val="0"/>
      <w:marBottom w:val="0"/>
      <w:divBdr>
        <w:top w:val="none" w:sz="0" w:space="0" w:color="auto"/>
        <w:left w:val="none" w:sz="0" w:space="0" w:color="auto"/>
        <w:bottom w:val="none" w:sz="0" w:space="0" w:color="auto"/>
        <w:right w:val="none" w:sz="0" w:space="0" w:color="auto"/>
      </w:divBdr>
    </w:div>
    <w:div w:id="818770877">
      <w:bodyDiv w:val="1"/>
      <w:marLeft w:val="0"/>
      <w:marRight w:val="0"/>
      <w:marTop w:val="0"/>
      <w:marBottom w:val="0"/>
      <w:divBdr>
        <w:top w:val="none" w:sz="0" w:space="0" w:color="auto"/>
        <w:left w:val="none" w:sz="0" w:space="0" w:color="auto"/>
        <w:bottom w:val="none" w:sz="0" w:space="0" w:color="auto"/>
        <w:right w:val="none" w:sz="0" w:space="0" w:color="auto"/>
      </w:divBdr>
    </w:div>
    <w:div w:id="818958961">
      <w:bodyDiv w:val="1"/>
      <w:marLeft w:val="0"/>
      <w:marRight w:val="0"/>
      <w:marTop w:val="0"/>
      <w:marBottom w:val="0"/>
      <w:divBdr>
        <w:top w:val="none" w:sz="0" w:space="0" w:color="auto"/>
        <w:left w:val="none" w:sz="0" w:space="0" w:color="auto"/>
        <w:bottom w:val="none" w:sz="0" w:space="0" w:color="auto"/>
        <w:right w:val="none" w:sz="0" w:space="0" w:color="auto"/>
      </w:divBdr>
    </w:div>
    <w:div w:id="819152623">
      <w:bodyDiv w:val="1"/>
      <w:marLeft w:val="0"/>
      <w:marRight w:val="0"/>
      <w:marTop w:val="0"/>
      <w:marBottom w:val="0"/>
      <w:divBdr>
        <w:top w:val="none" w:sz="0" w:space="0" w:color="auto"/>
        <w:left w:val="none" w:sz="0" w:space="0" w:color="auto"/>
        <w:bottom w:val="none" w:sz="0" w:space="0" w:color="auto"/>
        <w:right w:val="none" w:sz="0" w:space="0" w:color="auto"/>
      </w:divBdr>
    </w:div>
    <w:div w:id="819426597">
      <w:bodyDiv w:val="1"/>
      <w:marLeft w:val="0"/>
      <w:marRight w:val="0"/>
      <w:marTop w:val="0"/>
      <w:marBottom w:val="0"/>
      <w:divBdr>
        <w:top w:val="none" w:sz="0" w:space="0" w:color="auto"/>
        <w:left w:val="none" w:sz="0" w:space="0" w:color="auto"/>
        <w:bottom w:val="none" w:sz="0" w:space="0" w:color="auto"/>
        <w:right w:val="none" w:sz="0" w:space="0" w:color="auto"/>
      </w:divBdr>
    </w:div>
    <w:div w:id="819926351">
      <w:bodyDiv w:val="1"/>
      <w:marLeft w:val="0"/>
      <w:marRight w:val="0"/>
      <w:marTop w:val="0"/>
      <w:marBottom w:val="0"/>
      <w:divBdr>
        <w:top w:val="none" w:sz="0" w:space="0" w:color="auto"/>
        <w:left w:val="none" w:sz="0" w:space="0" w:color="auto"/>
        <w:bottom w:val="none" w:sz="0" w:space="0" w:color="auto"/>
        <w:right w:val="none" w:sz="0" w:space="0" w:color="auto"/>
      </w:divBdr>
    </w:div>
    <w:div w:id="820273825">
      <w:bodyDiv w:val="1"/>
      <w:marLeft w:val="0"/>
      <w:marRight w:val="0"/>
      <w:marTop w:val="0"/>
      <w:marBottom w:val="0"/>
      <w:divBdr>
        <w:top w:val="none" w:sz="0" w:space="0" w:color="auto"/>
        <w:left w:val="none" w:sz="0" w:space="0" w:color="auto"/>
        <w:bottom w:val="none" w:sz="0" w:space="0" w:color="auto"/>
        <w:right w:val="none" w:sz="0" w:space="0" w:color="auto"/>
      </w:divBdr>
    </w:div>
    <w:div w:id="820275511">
      <w:bodyDiv w:val="1"/>
      <w:marLeft w:val="0"/>
      <w:marRight w:val="0"/>
      <w:marTop w:val="0"/>
      <w:marBottom w:val="0"/>
      <w:divBdr>
        <w:top w:val="none" w:sz="0" w:space="0" w:color="auto"/>
        <w:left w:val="none" w:sz="0" w:space="0" w:color="auto"/>
        <w:bottom w:val="none" w:sz="0" w:space="0" w:color="auto"/>
        <w:right w:val="none" w:sz="0" w:space="0" w:color="auto"/>
      </w:divBdr>
    </w:div>
    <w:div w:id="820584381">
      <w:bodyDiv w:val="1"/>
      <w:marLeft w:val="0"/>
      <w:marRight w:val="0"/>
      <w:marTop w:val="0"/>
      <w:marBottom w:val="0"/>
      <w:divBdr>
        <w:top w:val="none" w:sz="0" w:space="0" w:color="auto"/>
        <w:left w:val="none" w:sz="0" w:space="0" w:color="auto"/>
        <w:bottom w:val="none" w:sz="0" w:space="0" w:color="auto"/>
        <w:right w:val="none" w:sz="0" w:space="0" w:color="auto"/>
      </w:divBdr>
    </w:div>
    <w:div w:id="820732529">
      <w:bodyDiv w:val="1"/>
      <w:marLeft w:val="0"/>
      <w:marRight w:val="0"/>
      <w:marTop w:val="0"/>
      <w:marBottom w:val="0"/>
      <w:divBdr>
        <w:top w:val="none" w:sz="0" w:space="0" w:color="auto"/>
        <w:left w:val="none" w:sz="0" w:space="0" w:color="auto"/>
        <w:bottom w:val="none" w:sz="0" w:space="0" w:color="auto"/>
        <w:right w:val="none" w:sz="0" w:space="0" w:color="auto"/>
      </w:divBdr>
    </w:div>
    <w:div w:id="821194660">
      <w:bodyDiv w:val="1"/>
      <w:marLeft w:val="0"/>
      <w:marRight w:val="0"/>
      <w:marTop w:val="0"/>
      <w:marBottom w:val="0"/>
      <w:divBdr>
        <w:top w:val="none" w:sz="0" w:space="0" w:color="auto"/>
        <w:left w:val="none" w:sz="0" w:space="0" w:color="auto"/>
        <w:bottom w:val="none" w:sz="0" w:space="0" w:color="auto"/>
        <w:right w:val="none" w:sz="0" w:space="0" w:color="auto"/>
      </w:divBdr>
    </w:div>
    <w:div w:id="821656638">
      <w:bodyDiv w:val="1"/>
      <w:marLeft w:val="0"/>
      <w:marRight w:val="0"/>
      <w:marTop w:val="0"/>
      <w:marBottom w:val="0"/>
      <w:divBdr>
        <w:top w:val="none" w:sz="0" w:space="0" w:color="auto"/>
        <w:left w:val="none" w:sz="0" w:space="0" w:color="auto"/>
        <w:bottom w:val="none" w:sz="0" w:space="0" w:color="auto"/>
        <w:right w:val="none" w:sz="0" w:space="0" w:color="auto"/>
      </w:divBdr>
    </w:div>
    <w:div w:id="821695361">
      <w:bodyDiv w:val="1"/>
      <w:marLeft w:val="0"/>
      <w:marRight w:val="0"/>
      <w:marTop w:val="0"/>
      <w:marBottom w:val="0"/>
      <w:divBdr>
        <w:top w:val="none" w:sz="0" w:space="0" w:color="auto"/>
        <w:left w:val="none" w:sz="0" w:space="0" w:color="auto"/>
        <w:bottom w:val="none" w:sz="0" w:space="0" w:color="auto"/>
        <w:right w:val="none" w:sz="0" w:space="0" w:color="auto"/>
      </w:divBdr>
    </w:div>
    <w:div w:id="821891162">
      <w:bodyDiv w:val="1"/>
      <w:marLeft w:val="0"/>
      <w:marRight w:val="0"/>
      <w:marTop w:val="0"/>
      <w:marBottom w:val="0"/>
      <w:divBdr>
        <w:top w:val="none" w:sz="0" w:space="0" w:color="auto"/>
        <w:left w:val="none" w:sz="0" w:space="0" w:color="auto"/>
        <w:bottom w:val="none" w:sz="0" w:space="0" w:color="auto"/>
        <w:right w:val="none" w:sz="0" w:space="0" w:color="auto"/>
      </w:divBdr>
    </w:div>
    <w:div w:id="823006071">
      <w:bodyDiv w:val="1"/>
      <w:marLeft w:val="0"/>
      <w:marRight w:val="0"/>
      <w:marTop w:val="0"/>
      <w:marBottom w:val="0"/>
      <w:divBdr>
        <w:top w:val="none" w:sz="0" w:space="0" w:color="auto"/>
        <w:left w:val="none" w:sz="0" w:space="0" w:color="auto"/>
        <w:bottom w:val="none" w:sz="0" w:space="0" w:color="auto"/>
        <w:right w:val="none" w:sz="0" w:space="0" w:color="auto"/>
      </w:divBdr>
    </w:div>
    <w:div w:id="823351080">
      <w:bodyDiv w:val="1"/>
      <w:marLeft w:val="0"/>
      <w:marRight w:val="0"/>
      <w:marTop w:val="0"/>
      <w:marBottom w:val="0"/>
      <w:divBdr>
        <w:top w:val="none" w:sz="0" w:space="0" w:color="auto"/>
        <w:left w:val="none" w:sz="0" w:space="0" w:color="auto"/>
        <w:bottom w:val="none" w:sz="0" w:space="0" w:color="auto"/>
        <w:right w:val="none" w:sz="0" w:space="0" w:color="auto"/>
      </w:divBdr>
    </w:div>
    <w:div w:id="823856087">
      <w:bodyDiv w:val="1"/>
      <w:marLeft w:val="0"/>
      <w:marRight w:val="0"/>
      <w:marTop w:val="0"/>
      <w:marBottom w:val="0"/>
      <w:divBdr>
        <w:top w:val="none" w:sz="0" w:space="0" w:color="auto"/>
        <w:left w:val="none" w:sz="0" w:space="0" w:color="auto"/>
        <w:bottom w:val="none" w:sz="0" w:space="0" w:color="auto"/>
        <w:right w:val="none" w:sz="0" w:space="0" w:color="auto"/>
      </w:divBdr>
    </w:div>
    <w:div w:id="824056056">
      <w:bodyDiv w:val="1"/>
      <w:marLeft w:val="0"/>
      <w:marRight w:val="0"/>
      <w:marTop w:val="0"/>
      <w:marBottom w:val="0"/>
      <w:divBdr>
        <w:top w:val="none" w:sz="0" w:space="0" w:color="auto"/>
        <w:left w:val="none" w:sz="0" w:space="0" w:color="auto"/>
        <w:bottom w:val="none" w:sz="0" w:space="0" w:color="auto"/>
        <w:right w:val="none" w:sz="0" w:space="0" w:color="auto"/>
      </w:divBdr>
    </w:div>
    <w:div w:id="824128840">
      <w:bodyDiv w:val="1"/>
      <w:marLeft w:val="0"/>
      <w:marRight w:val="0"/>
      <w:marTop w:val="0"/>
      <w:marBottom w:val="0"/>
      <w:divBdr>
        <w:top w:val="none" w:sz="0" w:space="0" w:color="auto"/>
        <w:left w:val="none" w:sz="0" w:space="0" w:color="auto"/>
        <w:bottom w:val="none" w:sz="0" w:space="0" w:color="auto"/>
        <w:right w:val="none" w:sz="0" w:space="0" w:color="auto"/>
      </w:divBdr>
    </w:div>
    <w:div w:id="824275492">
      <w:bodyDiv w:val="1"/>
      <w:marLeft w:val="0"/>
      <w:marRight w:val="0"/>
      <w:marTop w:val="0"/>
      <w:marBottom w:val="0"/>
      <w:divBdr>
        <w:top w:val="none" w:sz="0" w:space="0" w:color="auto"/>
        <w:left w:val="none" w:sz="0" w:space="0" w:color="auto"/>
        <w:bottom w:val="none" w:sz="0" w:space="0" w:color="auto"/>
        <w:right w:val="none" w:sz="0" w:space="0" w:color="auto"/>
      </w:divBdr>
    </w:div>
    <w:div w:id="824782488">
      <w:bodyDiv w:val="1"/>
      <w:marLeft w:val="0"/>
      <w:marRight w:val="0"/>
      <w:marTop w:val="0"/>
      <w:marBottom w:val="0"/>
      <w:divBdr>
        <w:top w:val="none" w:sz="0" w:space="0" w:color="auto"/>
        <w:left w:val="none" w:sz="0" w:space="0" w:color="auto"/>
        <w:bottom w:val="none" w:sz="0" w:space="0" w:color="auto"/>
        <w:right w:val="none" w:sz="0" w:space="0" w:color="auto"/>
      </w:divBdr>
    </w:div>
    <w:div w:id="824857954">
      <w:bodyDiv w:val="1"/>
      <w:marLeft w:val="0"/>
      <w:marRight w:val="0"/>
      <w:marTop w:val="0"/>
      <w:marBottom w:val="0"/>
      <w:divBdr>
        <w:top w:val="none" w:sz="0" w:space="0" w:color="auto"/>
        <w:left w:val="none" w:sz="0" w:space="0" w:color="auto"/>
        <w:bottom w:val="none" w:sz="0" w:space="0" w:color="auto"/>
        <w:right w:val="none" w:sz="0" w:space="0" w:color="auto"/>
      </w:divBdr>
    </w:div>
    <w:div w:id="825361585">
      <w:bodyDiv w:val="1"/>
      <w:marLeft w:val="0"/>
      <w:marRight w:val="0"/>
      <w:marTop w:val="0"/>
      <w:marBottom w:val="0"/>
      <w:divBdr>
        <w:top w:val="none" w:sz="0" w:space="0" w:color="auto"/>
        <w:left w:val="none" w:sz="0" w:space="0" w:color="auto"/>
        <w:bottom w:val="none" w:sz="0" w:space="0" w:color="auto"/>
        <w:right w:val="none" w:sz="0" w:space="0" w:color="auto"/>
      </w:divBdr>
    </w:div>
    <w:div w:id="825823322">
      <w:bodyDiv w:val="1"/>
      <w:marLeft w:val="0"/>
      <w:marRight w:val="0"/>
      <w:marTop w:val="0"/>
      <w:marBottom w:val="0"/>
      <w:divBdr>
        <w:top w:val="none" w:sz="0" w:space="0" w:color="auto"/>
        <w:left w:val="none" w:sz="0" w:space="0" w:color="auto"/>
        <w:bottom w:val="none" w:sz="0" w:space="0" w:color="auto"/>
        <w:right w:val="none" w:sz="0" w:space="0" w:color="auto"/>
      </w:divBdr>
    </w:div>
    <w:div w:id="825973828">
      <w:bodyDiv w:val="1"/>
      <w:marLeft w:val="0"/>
      <w:marRight w:val="0"/>
      <w:marTop w:val="0"/>
      <w:marBottom w:val="0"/>
      <w:divBdr>
        <w:top w:val="none" w:sz="0" w:space="0" w:color="auto"/>
        <w:left w:val="none" w:sz="0" w:space="0" w:color="auto"/>
        <w:bottom w:val="none" w:sz="0" w:space="0" w:color="auto"/>
        <w:right w:val="none" w:sz="0" w:space="0" w:color="auto"/>
      </w:divBdr>
    </w:div>
    <w:div w:id="826747922">
      <w:bodyDiv w:val="1"/>
      <w:marLeft w:val="0"/>
      <w:marRight w:val="0"/>
      <w:marTop w:val="0"/>
      <w:marBottom w:val="0"/>
      <w:divBdr>
        <w:top w:val="none" w:sz="0" w:space="0" w:color="auto"/>
        <w:left w:val="none" w:sz="0" w:space="0" w:color="auto"/>
        <w:bottom w:val="none" w:sz="0" w:space="0" w:color="auto"/>
        <w:right w:val="none" w:sz="0" w:space="0" w:color="auto"/>
      </w:divBdr>
    </w:div>
    <w:div w:id="827090763">
      <w:bodyDiv w:val="1"/>
      <w:marLeft w:val="0"/>
      <w:marRight w:val="0"/>
      <w:marTop w:val="0"/>
      <w:marBottom w:val="0"/>
      <w:divBdr>
        <w:top w:val="none" w:sz="0" w:space="0" w:color="auto"/>
        <w:left w:val="none" w:sz="0" w:space="0" w:color="auto"/>
        <w:bottom w:val="none" w:sz="0" w:space="0" w:color="auto"/>
        <w:right w:val="none" w:sz="0" w:space="0" w:color="auto"/>
      </w:divBdr>
    </w:div>
    <w:div w:id="827745551">
      <w:bodyDiv w:val="1"/>
      <w:marLeft w:val="0"/>
      <w:marRight w:val="0"/>
      <w:marTop w:val="0"/>
      <w:marBottom w:val="0"/>
      <w:divBdr>
        <w:top w:val="none" w:sz="0" w:space="0" w:color="auto"/>
        <w:left w:val="none" w:sz="0" w:space="0" w:color="auto"/>
        <w:bottom w:val="none" w:sz="0" w:space="0" w:color="auto"/>
        <w:right w:val="none" w:sz="0" w:space="0" w:color="auto"/>
      </w:divBdr>
    </w:div>
    <w:div w:id="827987994">
      <w:bodyDiv w:val="1"/>
      <w:marLeft w:val="0"/>
      <w:marRight w:val="0"/>
      <w:marTop w:val="0"/>
      <w:marBottom w:val="0"/>
      <w:divBdr>
        <w:top w:val="none" w:sz="0" w:space="0" w:color="auto"/>
        <w:left w:val="none" w:sz="0" w:space="0" w:color="auto"/>
        <w:bottom w:val="none" w:sz="0" w:space="0" w:color="auto"/>
        <w:right w:val="none" w:sz="0" w:space="0" w:color="auto"/>
      </w:divBdr>
    </w:div>
    <w:div w:id="828403132">
      <w:bodyDiv w:val="1"/>
      <w:marLeft w:val="0"/>
      <w:marRight w:val="0"/>
      <w:marTop w:val="0"/>
      <w:marBottom w:val="0"/>
      <w:divBdr>
        <w:top w:val="none" w:sz="0" w:space="0" w:color="auto"/>
        <w:left w:val="none" w:sz="0" w:space="0" w:color="auto"/>
        <w:bottom w:val="none" w:sz="0" w:space="0" w:color="auto"/>
        <w:right w:val="none" w:sz="0" w:space="0" w:color="auto"/>
      </w:divBdr>
    </w:div>
    <w:div w:id="828524869">
      <w:bodyDiv w:val="1"/>
      <w:marLeft w:val="0"/>
      <w:marRight w:val="0"/>
      <w:marTop w:val="0"/>
      <w:marBottom w:val="0"/>
      <w:divBdr>
        <w:top w:val="none" w:sz="0" w:space="0" w:color="auto"/>
        <w:left w:val="none" w:sz="0" w:space="0" w:color="auto"/>
        <w:bottom w:val="none" w:sz="0" w:space="0" w:color="auto"/>
        <w:right w:val="none" w:sz="0" w:space="0" w:color="auto"/>
      </w:divBdr>
    </w:div>
    <w:div w:id="828668293">
      <w:bodyDiv w:val="1"/>
      <w:marLeft w:val="0"/>
      <w:marRight w:val="0"/>
      <w:marTop w:val="0"/>
      <w:marBottom w:val="0"/>
      <w:divBdr>
        <w:top w:val="none" w:sz="0" w:space="0" w:color="auto"/>
        <w:left w:val="none" w:sz="0" w:space="0" w:color="auto"/>
        <w:bottom w:val="none" w:sz="0" w:space="0" w:color="auto"/>
        <w:right w:val="none" w:sz="0" w:space="0" w:color="auto"/>
      </w:divBdr>
    </w:div>
    <w:div w:id="828717555">
      <w:bodyDiv w:val="1"/>
      <w:marLeft w:val="0"/>
      <w:marRight w:val="0"/>
      <w:marTop w:val="0"/>
      <w:marBottom w:val="0"/>
      <w:divBdr>
        <w:top w:val="none" w:sz="0" w:space="0" w:color="auto"/>
        <w:left w:val="none" w:sz="0" w:space="0" w:color="auto"/>
        <w:bottom w:val="none" w:sz="0" w:space="0" w:color="auto"/>
        <w:right w:val="none" w:sz="0" w:space="0" w:color="auto"/>
      </w:divBdr>
    </w:div>
    <w:div w:id="828718394">
      <w:bodyDiv w:val="1"/>
      <w:marLeft w:val="0"/>
      <w:marRight w:val="0"/>
      <w:marTop w:val="0"/>
      <w:marBottom w:val="0"/>
      <w:divBdr>
        <w:top w:val="none" w:sz="0" w:space="0" w:color="auto"/>
        <w:left w:val="none" w:sz="0" w:space="0" w:color="auto"/>
        <w:bottom w:val="none" w:sz="0" w:space="0" w:color="auto"/>
        <w:right w:val="none" w:sz="0" w:space="0" w:color="auto"/>
      </w:divBdr>
    </w:div>
    <w:div w:id="828863384">
      <w:bodyDiv w:val="1"/>
      <w:marLeft w:val="0"/>
      <w:marRight w:val="0"/>
      <w:marTop w:val="0"/>
      <w:marBottom w:val="0"/>
      <w:divBdr>
        <w:top w:val="none" w:sz="0" w:space="0" w:color="auto"/>
        <w:left w:val="none" w:sz="0" w:space="0" w:color="auto"/>
        <w:bottom w:val="none" w:sz="0" w:space="0" w:color="auto"/>
        <w:right w:val="none" w:sz="0" w:space="0" w:color="auto"/>
      </w:divBdr>
    </w:div>
    <w:div w:id="828903740">
      <w:bodyDiv w:val="1"/>
      <w:marLeft w:val="0"/>
      <w:marRight w:val="0"/>
      <w:marTop w:val="0"/>
      <w:marBottom w:val="0"/>
      <w:divBdr>
        <w:top w:val="none" w:sz="0" w:space="0" w:color="auto"/>
        <w:left w:val="none" w:sz="0" w:space="0" w:color="auto"/>
        <w:bottom w:val="none" w:sz="0" w:space="0" w:color="auto"/>
        <w:right w:val="none" w:sz="0" w:space="0" w:color="auto"/>
      </w:divBdr>
    </w:div>
    <w:div w:id="829175188">
      <w:bodyDiv w:val="1"/>
      <w:marLeft w:val="0"/>
      <w:marRight w:val="0"/>
      <w:marTop w:val="0"/>
      <w:marBottom w:val="0"/>
      <w:divBdr>
        <w:top w:val="none" w:sz="0" w:space="0" w:color="auto"/>
        <w:left w:val="none" w:sz="0" w:space="0" w:color="auto"/>
        <w:bottom w:val="none" w:sz="0" w:space="0" w:color="auto"/>
        <w:right w:val="none" w:sz="0" w:space="0" w:color="auto"/>
      </w:divBdr>
    </w:div>
    <w:div w:id="829251661">
      <w:bodyDiv w:val="1"/>
      <w:marLeft w:val="0"/>
      <w:marRight w:val="0"/>
      <w:marTop w:val="0"/>
      <w:marBottom w:val="0"/>
      <w:divBdr>
        <w:top w:val="none" w:sz="0" w:space="0" w:color="auto"/>
        <w:left w:val="none" w:sz="0" w:space="0" w:color="auto"/>
        <w:bottom w:val="none" w:sz="0" w:space="0" w:color="auto"/>
        <w:right w:val="none" w:sz="0" w:space="0" w:color="auto"/>
      </w:divBdr>
    </w:div>
    <w:div w:id="829561030">
      <w:bodyDiv w:val="1"/>
      <w:marLeft w:val="0"/>
      <w:marRight w:val="0"/>
      <w:marTop w:val="0"/>
      <w:marBottom w:val="0"/>
      <w:divBdr>
        <w:top w:val="none" w:sz="0" w:space="0" w:color="auto"/>
        <w:left w:val="none" w:sz="0" w:space="0" w:color="auto"/>
        <w:bottom w:val="none" w:sz="0" w:space="0" w:color="auto"/>
        <w:right w:val="none" w:sz="0" w:space="0" w:color="auto"/>
      </w:divBdr>
    </w:div>
    <w:div w:id="829637628">
      <w:bodyDiv w:val="1"/>
      <w:marLeft w:val="0"/>
      <w:marRight w:val="0"/>
      <w:marTop w:val="0"/>
      <w:marBottom w:val="0"/>
      <w:divBdr>
        <w:top w:val="none" w:sz="0" w:space="0" w:color="auto"/>
        <w:left w:val="none" w:sz="0" w:space="0" w:color="auto"/>
        <w:bottom w:val="none" w:sz="0" w:space="0" w:color="auto"/>
        <w:right w:val="none" w:sz="0" w:space="0" w:color="auto"/>
      </w:divBdr>
    </w:div>
    <w:div w:id="829714860">
      <w:bodyDiv w:val="1"/>
      <w:marLeft w:val="0"/>
      <w:marRight w:val="0"/>
      <w:marTop w:val="0"/>
      <w:marBottom w:val="0"/>
      <w:divBdr>
        <w:top w:val="none" w:sz="0" w:space="0" w:color="auto"/>
        <w:left w:val="none" w:sz="0" w:space="0" w:color="auto"/>
        <w:bottom w:val="none" w:sz="0" w:space="0" w:color="auto"/>
        <w:right w:val="none" w:sz="0" w:space="0" w:color="auto"/>
      </w:divBdr>
    </w:div>
    <w:div w:id="831021528">
      <w:bodyDiv w:val="1"/>
      <w:marLeft w:val="0"/>
      <w:marRight w:val="0"/>
      <w:marTop w:val="0"/>
      <w:marBottom w:val="0"/>
      <w:divBdr>
        <w:top w:val="none" w:sz="0" w:space="0" w:color="auto"/>
        <w:left w:val="none" w:sz="0" w:space="0" w:color="auto"/>
        <w:bottom w:val="none" w:sz="0" w:space="0" w:color="auto"/>
        <w:right w:val="none" w:sz="0" w:space="0" w:color="auto"/>
      </w:divBdr>
    </w:div>
    <w:div w:id="831069485">
      <w:bodyDiv w:val="1"/>
      <w:marLeft w:val="0"/>
      <w:marRight w:val="0"/>
      <w:marTop w:val="0"/>
      <w:marBottom w:val="0"/>
      <w:divBdr>
        <w:top w:val="none" w:sz="0" w:space="0" w:color="auto"/>
        <w:left w:val="none" w:sz="0" w:space="0" w:color="auto"/>
        <w:bottom w:val="none" w:sz="0" w:space="0" w:color="auto"/>
        <w:right w:val="none" w:sz="0" w:space="0" w:color="auto"/>
      </w:divBdr>
    </w:div>
    <w:div w:id="831290806">
      <w:bodyDiv w:val="1"/>
      <w:marLeft w:val="0"/>
      <w:marRight w:val="0"/>
      <w:marTop w:val="0"/>
      <w:marBottom w:val="0"/>
      <w:divBdr>
        <w:top w:val="none" w:sz="0" w:space="0" w:color="auto"/>
        <w:left w:val="none" w:sz="0" w:space="0" w:color="auto"/>
        <w:bottom w:val="none" w:sz="0" w:space="0" w:color="auto"/>
        <w:right w:val="none" w:sz="0" w:space="0" w:color="auto"/>
      </w:divBdr>
    </w:div>
    <w:div w:id="832063768">
      <w:bodyDiv w:val="1"/>
      <w:marLeft w:val="0"/>
      <w:marRight w:val="0"/>
      <w:marTop w:val="0"/>
      <w:marBottom w:val="0"/>
      <w:divBdr>
        <w:top w:val="none" w:sz="0" w:space="0" w:color="auto"/>
        <w:left w:val="none" w:sz="0" w:space="0" w:color="auto"/>
        <w:bottom w:val="none" w:sz="0" w:space="0" w:color="auto"/>
        <w:right w:val="none" w:sz="0" w:space="0" w:color="auto"/>
      </w:divBdr>
    </w:div>
    <w:div w:id="832376870">
      <w:bodyDiv w:val="1"/>
      <w:marLeft w:val="0"/>
      <w:marRight w:val="0"/>
      <w:marTop w:val="0"/>
      <w:marBottom w:val="0"/>
      <w:divBdr>
        <w:top w:val="none" w:sz="0" w:space="0" w:color="auto"/>
        <w:left w:val="none" w:sz="0" w:space="0" w:color="auto"/>
        <w:bottom w:val="none" w:sz="0" w:space="0" w:color="auto"/>
        <w:right w:val="none" w:sz="0" w:space="0" w:color="auto"/>
      </w:divBdr>
    </w:div>
    <w:div w:id="832911566">
      <w:bodyDiv w:val="1"/>
      <w:marLeft w:val="0"/>
      <w:marRight w:val="0"/>
      <w:marTop w:val="0"/>
      <w:marBottom w:val="0"/>
      <w:divBdr>
        <w:top w:val="none" w:sz="0" w:space="0" w:color="auto"/>
        <w:left w:val="none" w:sz="0" w:space="0" w:color="auto"/>
        <w:bottom w:val="none" w:sz="0" w:space="0" w:color="auto"/>
        <w:right w:val="none" w:sz="0" w:space="0" w:color="auto"/>
      </w:divBdr>
    </w:div>
    <w:div w:id="833178352">
      <w:bodyDiv w:val="1"/>
      <w:marLeft w:val="0"/>
      <w:marRight w:val="0"/>
      <w:marTop w:val="0"/>
      <w:marBottom w:val="0"/>
      <w:divBdr>
        <w:top w:val="none" w:sz="0" w:space="0" w:color="auto"/>
        <w:left w:val="none" w:sz="0" w:space="0" w:color="auto"/>
        <w:bottom w:val="none" w:sz="0" w:space="0" w:color="auto"/>
        <w:right w:val="none" w:sz="0" w:space="0" w:color="auto"/>
      </w:divBdr>
    </w:div>
    <w:div w:id="833372119">
      <w:bodyDiv w:val="1"/>
      <w:marLeft w:val="0"/>
      <w:marRight w:val="0"/>
      <w:marTop w:val="0"/>
      <w:marBottom w:val="0"/>
      <w:divBdr>
        <w:top w:val="none" w:sz="0" w:space="0" w:color="auto"/>
        <w:left w:val="none" w:sz="0" w:space="0" w:color="auto"/>
        <w:bottom w:val="none" w:sz="0" w:space="0" w:color="auto"/>
        <w:right w:val="none" w:sz="0" w:space="0" w:color="auto"/>
      </w:divBdr>
    </w:div>
    <w:div w:id="833646139">
      <w:bodyDiv w:val="1"/>
      <w:marLeft w:val="0"/>
      <w:marRight w:val="0"/>
      <w:marTop w:val="0"/>
      <w:marBottom w:val="0"/>
      <w:divBdr>
        <w:top w:val="none" w:sz="0" w:space="0" w:color="auto"/>
        <w:left w:val="none" w:sz="0" w:space="0" w:color="auto"/>
        <w:bottom w:val="none" w:sz="0" w:space="0" w:color="auto"/>
        <w:right w:val="none" w:sz="0" w:space="0" w:color="auto"/>
      </w:divBdr>
    </w:div>
    <w:div w:id="834146904">
      <w:bodyDiv w:val="1"/>
      <w:marLeft w:val="0"/>
      <w:marRight w:val="0"/>
      <w:marTop w:val="0"/>
      <w:marBottom w:val="0"/>
      <w:divBdr>
        <w:top w:val="none" w:sz="0" w:space="0" w:color="auto"/>
        <w:left w:val="none" w:sz="0" w:space="0" w:color="auto"/>
        <w:bottom w:val="none" w:sz="0" w:space="0" w:color="auto"/>
        <w:right w:val="none" w:sz="0" w:space="0" w:color="auto"/>
      </w:divBdr>
    </w:div>
    <w:div w:id="834343206">
      <w:bodyDiv w:val="1"/>
      <w:marLeft w:val="0"/>
      <w:marRight w:val="0"/>
      <w:marTop w:val="0"/>
      <w:marBottom w:val="0"/>
      <w:divBdr>
        <w:top w:val="none" w:sz="0" w:space="0" w:color="auto"/>
        <w:left w:val="none" w:sz="0" w:space="0" w:color="auto"/>
        <w:bottom w:val="none" w:sz="0" w:space="0" w:color="auto"/>
        <w:right w:val="none" w:sz="0" w:space="0" w:color="auto"/>
      </w:divBdr>
    </w:div>
    <w:div w:id="834343646">
      <w:bodyDiv w:val="1"/>
      <w:marLeft w:val="0"/>
      <w:marRight w:val="0"/>
      <w:marTop w:val="0"/>
      <w:marBottom w:val="0"/>
      <w:divBdr>
        <w:top w:val="none" w:sz="0" w:space="0" w:color="auto"/>
        <w:left w:val="none" w:sz="0" w:space="0" w:color="auto"/>
        <w:bottom w:val="none" w:sz="0" w:space="0" w:color="auto"/>
        <w:right w:val="none" w:sz="0" w:space="0" w:color="auto"/>
      </w:divBdr>
    </w:div>
    <w:div w:id="834493094">
      <w:bodyDiv w:val="1"/>
      <w:marLeft w:val="0"/>
      <w:marRight w:val="0"/>
      <w:marTop w:val="0"/>
      <w:marBottom w:val="0"/>
      <w:divBdr>
        <w:top w:val="none" w:sz="0" w:space="0" w:color="auto"/>
        <w:left w:val="none" w:sz="0" w:space="0" w:color="auto"/>
        <w:bottom w:val="none" w:sz="0" w:space="0" w:color="auto"/>
        <w:right w:val="none" w:sz="0" w:space="0" w:color="auto"/>
      </w:divBdr>
    </w:div>
    <w:div w:id="834565967">
      <w:bodyDiv w:val="1"/>
      <w:marLeft w:val="0"/>
      <w:marRight w:val="0"/>
      <w:marTop w:val="0"/>
      <w:marBottom w:val="0"/>
      <w:divBdr>
        <w:top w:val="none" w:sz="0" w:space="0" w:color="auto"/>
        <w:left w:val="none" w:sz="0" w:space="0" w:color="auto"/>
        <w:bottom w:val="none" w:sz="0" w:space="0" w:color="auto"/>
        <w:right w:val="none" w:sz="0" w:space="0" w:color="auto"/>
      </w:divBdr>
    </w:div>
    <w:div w:id="834758110">
      <w:bodyDiv w:val="1"/>
      <w:marLeft w:val="0"/>
      <w:marRight w:val="0"/>
      <w:marTop w:val="0"/>
      <w:marBottom w:val="0"/>
      <w:divBdr>
        <w:top w:val="none" w:sz="0" w:space="0" w:color="auto"/>
        <w:left w:val="none" w:sz="0" w:space="0" w:color="auto"/>
        <w:bottom w:val="none" w:sz="0" w:space="0" w:color="auto"/>
        <w:right w:val="none" w:sz="0" w:space="0" w:color="auto"/>
      </w:divBdr>
    </w:div>
    <w:div w:id="834876897">
      <w:bodyDiv w:val="1"/>
      <w:marLeft w:val="0"/>
      <w:marRight w:val="0"/>
      <w:marTop w:val="0"/>
      <w:marBottom w:val="0"/>
      <w:divBdr>
        <w:top w:val="none" w:sz="0" w:space="0" w:color="auto"/>
        <w:left w:val="none" w:sz="0" w:space="0" w:color="auto"/>
        <w:bottom w:val="none" w:sz="0" w:space="0" w:color="auto"/>
        <w:right w:val="none" w:sz="0" w:space="0" w:color="auto"/>
      </w:divBdr>
    </w:div>
    <w:div w:id="834884322">
      <w:bodyDiv w:val="1"/>
      <w:marLeft w:val="0"/>
      <w:marRight w:val="0"/>
      <w:marTop w:val="0"/>
      <w:marBottom w:val="0"/>
      <w:divBdr>
        <w:top w:val="none" w:sz="0" w:space="0" w:color="auto"/>
        <w:left w:val="none" w:sz="0" w:space="0" w:color="auto"/>
        <w:bottom w:val="none" w:sz="0" w:space="0" w:color="auto"/>
        <w:right w:val="none" w:sz="0" w:space="0" w:color="auto"/>
      </w:divBdr>
    </w:div>
    <w:div w:id="835193534">
      <w:bodyDiv w:val="1"/>
      <w:marLeft w:val="0"/>
      <w:marRight w:val="0"/>
      <w:marTop w:val="0"/>
      <w:marBottom w:val="0"/>
      <w:divBdr>
        <w:top w:val="none" w:sz="0" w:space="0" w:color="auto"/>
        <w:left w:val="none" w:sz="0" w:space="0" w:color="auto"/>
        <w:bottom w:val="none" w:sz="0" w:space="0" w:color="auto"/>
        <w:right w:val="none" w:sz="0" w:space="0" w:color="auto"/>
      </w:divBdr>
    </w:div>
    <w:div w:id="835264703">
      <w:bodyDiv w:val="1"/>
      <w:marLeft w:val="0"/>
      <w:marRight w:val="0"/>
      <w:marTop w:val="0"/>
      <w:marBottom w:val="0"/>
      <w:divBdr>
        <w:top w:val="none" w:sz="0" w:space="0" w:color="auto"/>
        <w:left w:val="none" w:sz="0" w:space="0" w:color="auto"/>
        <w:bottom w:val="none" w:sz="0" w:space="0" w:color="auto"/>
        <w:right w:val="none" w:sz="0" w:space="0" w:color="auto"/>
      </w:divBdr>
    </w:div>
    <w:div w:id="835461588">
      <w:bodyDiv w:val="1"/>
      <w:marLeft w:val="0"/>
      <w:marRight w:val="0"/>
      <w:marTop w:val="0"/>
      <w:marBottom w:val="0"/>
      <w:divBdr>
        <w:top w:val="none" w:sz="0" w:space="0" w:color="auto"/>
        <w:left w:val="none" w:sz="0" w:space="0" w:color="auto"/>
        <w:bottom w:val="none" w:sz="0" w:space="0" w:color="auto"/>
        <w:right w:val="none" w:sz="0" w:space="0" w:color="auto"/>
      </w:divBdr>
    </w:div>
    <w:div w:id="835606147">
      <w:bodyDiv w:val="1"/>
      <w:marLeft w:val="0"/>
      <w:marRight w:val="0"/>
      <w:marTop w:val="0"/>
      <w:marBottom w:val="0"/>
      <w:divBdr>
        <w:top w:val="none" w:sz="0" w:space="0" w:color="auto"/>
        <w:left w:val="none" w:sz="0" w:space="0" w:color="auto"/>
        <w:bottom w:val="none" w:sz="0" w:space="0" w:color="auto"/>
        <w:right w:val="none" w:sz="0" w:space="0" w:color="auto"/>
      </w:divBdr>
    </w:div>
    <w:div w:id="836073970">
      <w:bodyDiv w:val="1"/>
      <w:marLeft w:val="0"/>
      <w:marRight w:val="0"/>
      <w:marTop w:val="0"/>
      <w:marBottom w:val="0"/>
      <w:divBdr>
        <w:top w:val="none" w:sz="0" w:space="0" w:color="auto"/>
        <w:left w:val="none" w:sz="0" w:space="0" w:color="auto"/>
        <w:bottom w:val="none" w:sz="0" w:space="0" w:color="auto"/>
        <w:right w:val="none" w:sz="0" w:space="0" w:color="auto"/>
      </w:divBdr>
    </w:div>
    <w:div w:id="836307987">
      <w:bodyDiv w:val="1"/>
      <w:marLeft w:val="0"/>
      <w:marRight w:val="0"/>
      <w:marTop w:val="0"/>
      <w:marBottom w:val="0"/>
      <w:divBdr>
        <w:top w:val="none" w:sz="0" w:space="0" w:color="auto"/>
        <w:left w:val="none" w:sz="0" w:space="0" w:color="auto"/>
        <w:bottom w:val="none" w:sz="0" w:space="0" w:color="auto"/>
        <w:right w:val="none" w:sz="0" w:space="0" w:color="auto"/>
      </w:divBdr>
    </w:div>
    <w:div w:id="836383602">
      <w:bodyDiv w:val="1"/>
      <w:marLeft w:val="0"/>
      <w:marRight w:val="0"/>
      <w:marTop w:val="0"/>
      <w:marBottom w:val="0"/>
      <w:divBdr>
        <w:top w:val="none" w:sz="0" w:space="0" w:color="auto"/>
        <w:left w:val="none" w:sz="0" w:space="0" w:color="auto"/>
        <w:bottom w:val="none" w:sz="0" w:space="0" w:color="auto"/>
        <w:right w:val="none" w:sz="0" w:space="0" w:color="auto"/>
      </w:divBdr>
    </w:div>
    <w:div w:id="836699795">
      <w:bodyDiv w:val="1"/>
      <w:marLeft w:val="0"/>
      <w:marRight w:val="0"/>
      <w:marTop w:val="0"/>
      <w:marBottom w:val="0"/>
      <w:divBdr>
        <w:top w:val="none" w:sz="0" w:space="0" w:color="auto"/>
        <w:left w:val="none" w:sz="0" w:space="0" w:color="auto"/>
        <w:bottom w:val="none" w:sz="0" w:space="0" w:color="auto"/>
        <w:right w:val="none" w:sz="0" w:space="0" w:color="auto"/>
      </w:divBdr>
    </w:div>
    <w:div w:id="837696697">
      <w:bodyDiv w:val="1"/>
      <w:marLeft w:val="0"/>
      <w:marRight w:val="0"/>
      <w:marTop w:val="0"/>
      <w:marBottom w:val="0"/>
      <w:divBdr>
        <w:top w:val="none" w:sz="0" w:space="0" w:color="auto"/>
        <w:left w:val="none" w:sz="0" w:space="0" w:color="auto"/>
        <w:bottom w:val="none" w:sz="0" w:space="0" w:color="auto"/>
        <w:right w:val="none" w:sz="0" w:space="0" w:color="auto"/>
      </w:divBdr>
    </w:div>
    <w:div w:id="838498536">
      <w:bodyDiv w:val="1"/>
      <w:marLeft w:val="0"/>
      <w:marRight w:val="0"/>
      <w:marTop w:val="0"/>
      <w:marBottom w:val="0"/>
      <w:divBdr>
        <w:top w:val="none" w:sz="0" w:space="0" w:color="auto"/>
        <w:left w:val="none" w:sz="0" w:space="0" w:color="auto"/>
        <w:bottom w:val="none" w:sz="0" w:space="0" w:color="auto"/>
        <w:right w:val="none" w:sz="0" w:space="0" w:color="auto"/>
      </w:divBdr>
    </w:div>
    <w:div w:id="838739234">
      <w:bodyDiv w:val="1"/>
      <w:marLeft w:val="0"/>
      <w:marRight w:val="0"/>
      <w:marTop w:val="0"/>
      <w:marBottom w:val="0"/>
      <w:divBdr>
        <w:top w:val="none" w:sz="0" w:space="0" w:color="auto"/>
        <w:left w:val="none" w:sz="0" w:space="0" w:color="auto"/>
        <w:bottom w:val="none" w:sz="0" w:space="0" w:color="auto"/>
        <w:right w:val="none" w:sz="0" w:space="0" w:color="auto"/>
      </w:divBdr>
    </w:div>
    <w:div w:id="838811722">
      <w:bodyDiv w:val="1"/>
      <w:marLeft w:val="0"/>
      <w:marRight w:val="0"/>
      <w:marTop w:val="0"/>
      <w:marBottom w:val="0"/>
      <w:divBdr>
        <w:top w:val="none" w:sz="0" w:space="0" w:color="auto"/>
        <w:left w:val="none" w:sz="0" w:space="0" w:color="auto"/>
        <w:bottom w:val="none" w:sz="0" w:space="0" w:color="auto"/>
        <w:right w:val="none" w:sz="0" w:space="0" w:color="auto"/>
      </w:divBdr>
    </w:div>
    <w:div w:id="838927197">
      <w:bodyDiv w:val="1"/>
      <w:marLeft w:val="0"/>
      <w:marRight w:val="0"/>
      <w:marTop w:val="0"/>
      <w:marBottom w:val="0"/>
      <w:divBdr>
        <w:top w:val="none" w:sz="0" w:space="0" w:color="auto"/>
        <w:left w:val="none" w:sz="0" w:space="0" w:color="auto"/>
        <w:bottom w:val="none" w:sz="0" w:space="0" w:color="auto"/>
        <w:right w:val="none" w:sz="0" w:space="0" w:color="auto"/>
      </w:divBdr>
    </w:div>
    <w:div w:id="838958613">
      <w:bodyDiv w:val="1"/>
      <w:marLeft w:val="0"/>
      <w:marRight w:val="0"/>
      <w:marTop w:val="0"/>
      <w:marBottom w:val="0"/>
      <w:divBdr>
        <w:top w:val="none" w:sz="0" w:space="0" w:color="auto"/>
        <w:left w:val="none" w:sz="0" w:space="0" w:color="auto"/>
        <w:bottom w:val="none" w:sz="0" w:space="0" w:color="auto"/>
        <w:right w:val="none" w:sz="0" w:space="0" w:color="auto"/>
      </w:divBdr>
    </w:div>
    <w:div w:id="839275562">
      <w:bodyDiv w:val="1"/>
      <w:marLeft w:val="0"/>
      <w:marRight w:val="0"/>
      <w:marTop w:val="0"/>
      <w:marBottom w:val="0"/>
      <w:divBdr>
        <w:top w:val="none" w:sz="0" w:space="0" w:color="auto"/>
        <w:left w:val="none" w:sz="0" w:space="0" w:color="auto"/>
        <w:bottom w:val="none" w:sz="0" w:space="0" w:color="auto"/>
        <w:right w:val="none" w:sz="0" w:space="0" w:color="auto"/>
      </w:divBdr>
    </w:div>
    <w:div w:id="839849894">
      <w:bodyDiv w:val="1"/>
      <w:marLeft w:val="0"/>
      <w:marRight w:val="0"/>
      <w:marTop w:val="0"/>
      <w:marBottom w:val="0"/>
      <w:divBdr>
        <w:top w:val="none" w:sz="0" w:space="0" w:color="auto"/>
        <w:left w:val="none" w:sz="0" w:space="0" w:color="auto"/>
        <w:bottom w:val="none" w:sz="0" w:space="0" w:color="auto"/>
        <w:right w:val="none" w:sz="0" w:space="0" w:color="auto"/>
      </w:divBdr>
    </w:div>
    <w:div w:id="840042782">
      <w:bodyDiv w:val="1"/>
      <w:marLeft w:val="0"/>
      <w:marRight w:val="0"/>
      <w:marTop w:val="0"/>
      <w:marBottom w:val="0"/>
      <w:divBdr>
        <w:top w:val="none" w:sz="0" w:space="0" w:color="auto"/>
        <w:left w:val="none" w:sz="0" w:space="0" w:color="auto"/>
        <w:bottom w:val="none" w:sz="0" w:space="0" w:color="auto"/>
        <w:right w:val="none" w:sz="0" w:space="0" w:color="auto"/>
      </w:divBdr>
    </w:div>
    <w:div w:id="840395464">
      <w:bodyDiv w:val="1"/>
      <w:marLeft w:val="0"/>
      <w:marRight w:val="0"/>
      <w:marTop w:val="0"/>
      <w:marBottom w:val="0"/>
      <w:divBdr>
        <w:top w:val="none" w:sz="0" w:space="0" w:color="auto"/>
        <w:left w:val="none" w:sz="0" w:space="0" w:color="auto"/>
        <w:bottom w:val="none" w:sz="0" w:space="0" w:color="auto"/>
        <w:right w:val="none" w:sz="0" w:space="0" w:color="auto"/>
      </w:divBdr>
    </w:div>
    <w:div w:id="841050464">
      <w:bodyDiv w:val="1"/>
      <w:marLeft w:val="0"/>
      <w:marRight w:val="0"/>
      <w:marTop w:val="0"/>
      <w:marBottom w:val="0"/>
      <w:divBdr>
        <w:top w:val="none" w:sz="0" w:space="0" w:color="auto"/>
        <w:left w:val="none" w:sz="0" w:space="0" w:color="auto"/>
        <w:bottom w:val="none" w:sz="0" w:space="0" w:color="auto"/>
        <w:right w:val="none" w:sz="0" w:space="0" w:color="auto"/>
      </w:divBdr>
    </w:div>
    <w:div w:id="842428216">
      <w:bodyDiv w:val="1"/>
      <w:marLeft w:val="0"/>
      <w:marRight w:val="0"/>
      <w:marTop w:val="0"/>
      <w:marBottom w:val="0"/>
      <w:divBdr>
        <w:top w:val="none" w:sz="0" w:space="0" w:color="auto"/>
        <w:left w:val="none" w:sz="0" w:space="0" w:color="auto"/>
        <w:bottom w:val="none" w:sz="0" w:space="0" w:color="auto"/>
        <w:right w:val="none" w:sz="0" w:space="0" w:color="auto"/>
      </w:divBdr>
    </w:div>
    <w:div w:id="842820452">
      <w:bodyDiv w:val="1"/>
      <w:marLeft w:val="0"/>
      <w:marRight w:val="0"/>
      <w:marTop w:val="0"/>
      <w:marBottom w:val="0"/>
      <w:divBdr>
        <w:top w:val="none" w:sz="0" w:space="0" w:color="auto"/>
        <w:left w:val="none" w:sz="0" w:space="0" w:color="auto"/>
        <w:bottom w:val="none" w:sz="0" w:space="0" w:color="auto"/>
        <w:right w:val="none" w:sz="0" w:space="0" w:color="auto"/>
      </w:divBdr>
    </w:div>
    <w:div w:id="843203900">
      <w:bodyDiv w:val="1"/>
      <w:marLeft w:val="0"/>
      <w:marRight w:val="0"/>
      <w:marTop w:val="0"/>
      <w:marBottom w:val="0"/>
      <w:divBdr>
        <w:top w:val="none" w:sz="0" w:space="0" w:color="auto"/>
        <w:left w:val="none" w:sz="0" w:space="0" w:color="auto"/>
        <w:bottom w:val="none" w:sz="0" w:space="0" w:color="auto"/>
        <w:right w:val="none" w:sz="0" w:space="0" w:color="auto"/>
      </w:divBdr>
    </w:div>
    <w:div w:id="843320150">
      <w:bodyDiv w:val="1"/>
      <w:marLeft w:val="0"/>
      <w:marRight w:val="0"/>
      <w:marTop w:val="0"/>
      <w:marBottom w:val="0"/>
      <w:divBdr>
        <w:top w:val="none" w:sz="0" w:space="0" w:color="auto"/>
        <w:left w:val="none" w:sz="0" w:space="0" w:color="auto"/>
        <w:bottom w:val="none" w:sz="0" w:space="0" w:color="auto"/>
        <w:right w:val="none" w:sz="0" w:space="0" w:color="auto"/>
      </w:divBdr>
    </w:div>
    <w:div w:id="843783328">
      <w:bodyDiv w:val="1"/>
      <w:marLeft w:val="0"/>
      <w:marRight w:val="0"/>
      <w:marTop w:val="0"/>
      <w:marBottom w:val="0"/>
      <w:divBdr>
        <w:top w:val="none" w:sz="0" w:space="0" w:color="auto"/>
        <w:left w:val="none" w:sz="0" w:space="0" w:color="auto"/>
        <w:bottom w:val="none" w:sz="0" w:space="0" w:color="auto"/>
        <w:right w:val="none" w:sz="0" w:space="0" w:color="auto"/>
      </w:divBdr>
    </w:div>
    <w:div w:id="843931380">
      <w:bodyDiv w:val="1"/>
      <w:marLeft w:val="0"/>
      <w:marRight w:val="0"/>
      <w:marTop w:val="0"/>
      <w:marBottom w:val="0"/>
      <w:divBdr>
        <w:top w:val="none" w:sz="0" w:space="0" w:color="auto"/>
        <w:left w:val="none" w:sz="0" w:space="0" w:color="auto"/>
        <w:bottom w:val="none" w:sz="0" w:space="0" w:color="auto"/>
        <w:right w:val="none" w:sz="0" w:space="0" w:color="auto"/>
      </w:divBdr>
    </w:div>
    <w:div w:id="843938371">
      <w:bodyDiv w:val="1"/>
      <w:marLeft w:val="0"/>
      <w:marRight w:val="0"/>
      <w:marTop w:val="0"/>
      <w:marBottom w:val="0"/>
      <w:divBdr>
        <w:top w:val="none" w:sz="0" w:space="0" w:color="auto"/>
        <w:left w:val="none" w:sz="0" w:space="0" w:color="auto"/>
        <w:bottom w:val="none" w:sz="0" w:space="0" w:color="auto"/>
        <w:right w:val="none" w:sz="0" w:space="0" w:color="auto"/>
      </w:divBdr>
    </w:div>
    <w:div w:id="845172573">
      <w:bodyDiv w:val="1"/>
      <w:marLeft w:val="0"/>
      <w:marRight w:val="0"/>
      <w:marTop w:val="0"/>
      <w:marBottom w:val="0"/>
      <w:divBdr>
        <w:top w:val="none" w:sz="0" w:space="0" w:color="auto"/>
        <w:left w:val="none" w:sz="0" w:space="0" w:color="auto"/>
        <w:bottom w:val="none" w:sz="0" w:space="0" w:color="auto"/>
        <w:right w:val="none" w:sz="0" w:space="0" w:color="auto"/>
      </w:divBdr>
    </w:div>
    <w:div w:id="845289653">
      <w:bodyDiv w:val="1"/>
      <w:marLeft w:val="0"/>
      <w:marRight w:val="0"/>
      <w:marTop w:val="0"/>
      <w:marBottom w:val="0"/>
      <w:divBdr>
        <w:top w:val="none" w:sz="0" w:space="0" w:color="auto"/>
        <w:left w:val="none" w:sz="0" w:space="0" w:color="auto"/>
        <w:bottom w:val="none" w:sz="0" w:space="0" w:color="auto"/>
        <w:right w:val="none" w:sz="0" w:space="0" w:color="auto"/>
      </w:divBdr>
    </w:div>
    <w:div w:id="845753371">
      <w:bodyDiv w:val="1"/>
      <w:marLeft w:val="0"/>
      <w:marRight w:val="0"/>
      <w:marTop w:val="0"/>
      <w:marBottom w:val="0"/>
      <w:divBdr>
        <w:top w:val="none" w:sz="0" w:space="0" w:color="auto"/>
        <w:left w:val="none" w:sz="0" w:space="0" w:color="auto"/>
        <w:bottom w:val="none" w:sz="0" w:space="0" w:color="auto"/>
        <w:right w:val="none" w:sz="0" w:space="0" w:color="auto"/>
      </w:divBdr>
    </w:div>
    <w:div w:id="846139229">
      <w:bodyDiv w:val="1"/>
      <w:marLeft w:val="0"/>
      <w:marRight w:val="0"/>
      <w:marTop w:val="0"/>
      <w:marBottom w:val="0"/>
      <w:divBdr>
        <w:top w:val="none" w:sz="0" w:space="0" w:color="auto"/>
        <w:left w:val="none" w:sz="0" w:space="0" w:color="auto"/>
        <w:bottom w:val="none" w:sz="0" w:space="0" w:color="auto"/>
        <w:right w:val="none" w:sz="0" w:space="0" w:color="auto"/>
      </w:divBdr>
    </w:div>
    <w:div w:id="846872059">
      <w:bodyDiv w:val="1"/>
      <w:marLeft w:val="0"/>
      <w:marRight w:val="0"/>
      <w:marTop w:val="0"/>
      <w:marBottom w:val="0"/>
      <w:divBdr>
        <w:top w:val="none" w:sz="0" w:space="0" w:color="auto"/>
        <w:left w:val="none" w:sz="0" w:space="0" w:color="auto"/>
        <w:bottom w:val="none" w:sz="0" w:space="0" w:color="auto"/>
        <w:right w:val="none" w:sz="0" w:space="0" w:color="auto"/>
      </w:divBdr>
    </w:div>
    <w:div w:id="847447704">
      <w:bodyDiv w:val="1"/>
      <w:marLeft w:val="0"/>
      <w:marRight w:val="0"/>
      <w:marTop w:val="0"/>
      <w:marBottom w:val="0"/>
      <w:divBdr>
        <w:top w:val="none" w:sz="0" w:space="0" w:color="auto"/>
        <w:left w:val="none" w:sz="0" w:space="0" w:color="auto"/>
        <w:bottom w:val="none" w:sz="0" w:space="0" w:color="auto"/>
        <w:right w:val="none" w:sz="0" w:space="0" w:color="auto"/>
      </w:divBdr>
    </w:div>
    <w:div w:id="848450368">
      <w:bodyDiv w:val="1"/>
      <w:marLeft w:val="0"/>
      <w:marRight w:val="0"/>
      <w:marTop w:val="0"/>
      <w:marBottom w:val="0"/>
      <w:divBdr>
        <w:top w:val="none" w:sz="0" w:space="0" w:color="auto"/>
        <w:left w:val="none" w:sz="0" w:space="0" w:color="auto"/>
        <w:bottom w:val="none" w:sz="0" w:space="0" w:color="auto"/>
        <w:right w:val="none" w:sz="0" w:space="0" w:color="auto"/>
      </w:divBdr>
    </w:div>
    <w:div w:id="848759899">
      <w:bodyDiv w:val="1"/>
      <w:marLeft w:val="0"/>
      <w:marRight w:val="0"/>
      <w:marTop w:val="0"/>
      <w:marBottom w:val="0"/>
      <w:divBdr>
        <w:top w:val="none" w:sz="0" w:space="0" w:color="auto"/>
        <w:left w:val="none" w:sz="0" w:space="0" w:color="auto"/>
        <w:bottom w:val="none" w:sz="0" w:space="0" w:color="auto"/>
        <w:right w:val="none" w:sz="0" w:space="0" w:color="auto"/>
      </w:divBdr>
    </w:div>
    <w:div w:id="848830103">
      <w:bodyDiv w:val="1"/>
      <w:marLeft w:val="0"/>
      <w:marRight w:val="0"/>
      <w:marTop w:val="0"/>
      <w:marBottom w:val="0"/>
      <w:divBdr>
        <w:top w:val="none" w:sz="0" w:space="0" w:color="auto"/>
        <w:left w:val="none" w:sz="0" w:space="0" w:color="auto"/>
        <w:bottom w:val="none" w:sz="0" w:space="0" w:color="auto"/>
        <w:right w:val="none" w:sz="0" w:space="0" w:color="auto"/>
      </w:divBdr>
    </w:div>
    <w:div w:id="848985092">
      <w:bodyDiv w:val="1"/>
      <w:marLeft w:val="0"/>
      <w:marRight w:val="0"/>
      <w:marTop w:val="0"/>
      <w:marBottom w:val="0"/>
      <w:divBdr>
        <w:top w:val="none" w:sz="0" w:space="0" w:color="auto"/>
        <w:left w:val="none" w:sz="0" w:space="0" w:color="auto"/>
        <w:bottom w:val="none" w:sz="0" w:space="0" w:color="auto"/>
        <w:right w:val="none" w:sz="0" w:space="0" w:color="auto"/>
      </w:divBdr>
    </w:div>
    <w:div w:id="849762965">
      <w:bodyDiv w:val="1"/>
      <w:marLeft w:val="0"/>
      <w:marRight w:val="0"/>
      <w:marTop w:val="0"/>
      <w:marBottom w:val="0"/>
      <w:divBdr>
        <w:top w:val="none" w:sz="0" w:space="0" w:color="auto"/>
        <w:left w:val="none" w:sz="0" w:space="0" w:color="auto"/>
        <w:bottom w:val="none" w:sz="0" w:space="0" w:color="auto"/>
        <w:right w:val="none" w:sz="0" w:space="0" w:color="auto"/>
      </w:divBdr>
    </w:div>
    <w:div w:id="850073232">
      <w:bodyDiv w:val="1"/>
      <w:marLeft w:val="0"/>
      <w:marRight w:val="0"/>
      <w:marTop w:val="0"/>
      <w:marBottom w:val="0"/>
      <w:divBdr>
        <w:top w:val="none" w:sz="0" w:space="0" w:color="auto"/>
        <w:left w:val="none" w:sz="0" w:space="0" w:color="auto"/>
        <w:bottom w:val="none" w:sz="0" w:space="0" w:color="auto"/>
        <w:right w:val="none" w:sz="0" w:space="0" w:color="auto"/>
      </w:divBdr>
    </w:div>
    <w:div w:id="850416406">
      <w:bodyDiv w:val="1"/>
      <w:marLeft w:val="0"/>
      <w:marRight w:val="0"/>
      <w:marTop w:val="0"/>
      <w:marBottom w:val="0"/>
      <w:divBdr>
        <w:top w:val="none" w:sz="0" w:space="0" w:color="auto"/>
        <w:left w:val="none" w:sz="0" w:space="0" w:color="auto"/>
        <w:bottom w:val="none" w:sz="0" w:space="0" w:color="auto"/>
        <w:right w:val="none" w:sz="0" w:space="0" w:color="auto"/>
      </w:divBdr>
    </w:div>
    <w:div w:id="850535278">
      <w:bodyDiv w:val="1"/>
      <w:marLeft w:val="0"/>
      <w:marRight w:val="0"/>
      <w:marTop w:val="0"/>
      <w:marBottom w:val="0"/>
      <w:divBdr>
        <w:top w:val="none" w:sz="0" w:space="0" w:color="auto"/>
        <w:left w:val="none" w:sz="0" w:space="0" w:color="auto"/>
        <w:bottom w:val="none" w:sz="0" w:space="0" w:color="auto"/>
        <w:right w:val="none" w:sz="0" w:space="0" w:color="auto"/>
      </w:divBdr>
    </w:div>
    <w:div w:id="850988438">
      <w:bodyDiv w:val="1"/>
      <w:marLeft w:val="0"/>
      <w:marRight w:val="0"/>
      <w:marTop w:val="0"/>
      <w:marBottom w:val="0"/>
      <w:divBdr>
        <w:top w:val="none" w:sz="0" w:space="0" w:color="auto"/>
        <w:left w:val="none" w:sz="0" w:space="0" w:color="auto"/>
        <w:bottom w:val="none" w:sz="0" w:space="0" w:color="auto"/>
        <w:right w:val="none" w:sz="0" w:space="0" w:color="auto"/>
      </w:divBdr>
    </w:div>
    <w:div w:id="851116142">
      <w:bodyDiv w:val="1"/>
      <w:marLeft w:val="0"/>
      <w:marRight w:val="0"/>
      <w:marTop w:val="0"/>
      <w:marBottom w:val="0"/>
      <w:divBdr>
        <w:top w:val="none" w:sz="0" w:space="0" w:color="auto"/>
        <w:left w:val="none" w:sz="0" w:space="0" w:color="auto"/>
        <w:bottom w:val="none" w:sz="0" w:space="0" w:color="auto"/>
        <w:right w:val="none" w:sz="0" w:space="0" w:color="auto"/>
      </w:divBdr>
    </w:div>
    <w:div w:id="851460145">
      <w:bodyDiv w:val="1"/>
      <w:marLeft w:val="0"/>
      <w:marRight w:val="0"/>
      <w:marTop w:val="0"/>
      <w:marBottom w:val="0"/>
      <w:divBdr>
        <w:top w:val="none" w:sz="0" w:space="0" w:color="auto"/>
        <w:left w:val="none" w:sz="0" w:space="0" w:color="auto"/>
        <w:bottom w:val="none" w:sz="0" w:space="0" w:color="auto"/>
        <w:right w:val="none" w:sz="0" w:space="0" w:color="auto"/>
      </w:divBdr>
    </w:div>
    <w:div w:id="851837090">
      <w:bodyDiv w:val="1"/>
      <w:marLeft w:val="0"/>
      <w:marRight w:val="0"/>
      <w:marTop w:val="0"/>
      <w:marBottom w:val="0"/>
      <w:divBdr>
        <w:top w:val="none" w:sz="0" w:space="0" w:color="auto"/>
        <w:left w:val="none" w:sz="0" w:space="0" w:color="auto"/>
        <w:bottom w:val="none" w:sz="0" w:space="0" w:color="auto"/>
        <w:right w:val="none" w:sz="0" w:space="0" w:color="auto"/>
      </w:divBdr>
    </w:div>
    <w:div w:id="851991196">
      <w:bodyDiv w:val="1"/>
      <w:marLeft w:val="0"/>
      <w:marRight w:val="0"/>
      <w:marTop w:val="0"/>
      <w:marBottom w:val="0"/>
      <w:divBdr>
        <w:top w:val="none" w:sz="0" w:space="0" w:color="auto"/>
        <w:left w:val="none" w:sz="0" w:space="0" w:color="auto"/>
        <w:bottom w:val="none" w:sz="0" w:space="0" w:color="auto"/>
        <w:right w:val="none" w:sz="0" w:space="0" w:color="auto"/>
      </w:divBdr>
    </w:div>
    <w:div w:id="852114169">
      <w:bodyDiv w:val="1"/>
      <w:marLeft w:val="0"/>
      <w:marRight w:val="0"/>
      <w:marTop w:val="0"/>
      <w:marBottom w:val="0"/>
      <w:divBdr>
        <w:top w:val="none" w:sz="0" w:space="0" w:color="auto"/>
        <w:left w:val="none" w:sz="0" w:space="0" w:color="auto"/>
        <w:bottom w:val="none" w:sz="0" w:space="0" w:color="auto"/>
        <w:right w:val="none" w:sz="0" w:space="0" w:color="auto"/>
      </w:divBdr>
    </w:div>
    <w:div w:id="852186918">
      <w:bodyDiv w:val="1"/>
      <w:marLeft w:val="0"/>
      <w:marRight w:val="0"/>
      <w:marTop w:val="0"/>
      <w:marBottom w:val="0"/>
      <w:divBdr>
        <w:top w:val="none" w:sz="0" w:space="0" w:color="auto"/>
        <w:left w:val="none" w:sz="0" w:space="0" w:color="auto"/>
        <w:bottom w:val="none" w:sz="0" w:space="0" w:color="auto"/>
        <w:right w:val="none" w:sz="0" w:space="0" w:color="auto"/>
      </w:divBdr>
    </w:div>
    <w:div w:id="852190566">
      <w:bodyDiv w:val="1"/>
      <w:marLeft w:val="0"/>
      <w:marRight w:val="0"/>
      <w:marTop w:val="0"/>
      <w:marBottom w:val="0"/>
      <w:divBdr>
        <w:top w:val="none" w:sz="0" w:space="0" w:color="auto"/>
        <w:left w:val="none" w:sz="0" w:space="0" w:color="auto"/>
        <w:bottom w:val="none" w:sz="0" w:space="0" w:color="auto"/>
        <w:right w:val="none" w:sz="0" w:space="0" w:color="auto"/>
      </w:divBdr>
    </w:div>
    <w:div w:id="853224899">
      <w:bodyDiv w:val="1"/>
      <w:marLeft w:val="0"/>
      <w:marRight w:val="0"/>
      <w:marTop w:val="0"/>
      <w:marBottom w:val="0"/>
      <w:divBdr>
        <w:top w:val="none" w:sz="0" w:space="0" w:color="auto"/>
        <w:left w:val="none" w:sz="0" w:space="0" w:color="auto"/>
        <w:bottom w:val="none" w:sz="0" w:space="0" w:color="auto"/>
        <w:right w:val="none" w:sz="0" w:space="0" w:color="auto"/>
      </w:divBdr>
    </w:div>
    <w:div w:id="853347967">
      <w:bodyDiv w:val="1"/>
      <w:marLeft w:val="0"/>
      <w:marRight w:val="0"/>
      <w:marTop w:val="0"/>
      <w:marBottom w:val="0"/>
      <w:divBdr>
        <w:top w:val="none" w:sz="0" w:space="0" w:color="auto"/>
        <w:left w:val="none" w:sz="0" w:space="0" w:color="auto"/>
        <w:bottom w:val="none" w:sz="0" w:space="0" w:color="auto"/>
        <w:right w:val="none" w:sz="0" w:space="0" w:color="auto"/>
      </w:divBdr>
    </w:div>
    <w:div w:id="853690990">
      <w:bodyDiv w:val="1"/>
      <w:marLeft w:val="0"/>
      <w:marRight w:val="0"/>
      <w:marTop w:val="0"/>
      <w:marBottom w:val="0"/>
      <w:divBdr>
        <w:top w:val="none" w:sz="0" w:space="0" w:color="auto"/>
        <w:left w:val="none" w:sz="0" w:space="0" w:color="auto"/>
        <w:bottom w:val="none" w:sz="0" w:space="0" w:color="auto"/>
        <w:right w:val="none" w:sz="0" w:space="0" w:color="auto"/>
      </w:divBdr>
    </w:div>
    <w:div w:id="853961287">
      <w:bodyDiv w:val="1"/>
      <w:marLeft w:val="0"/>
      <w:marRight w:val="0"/>
      <w:marTop w:val="0"/>
      <w:marBottom w:val="0"/>
      <w:divBdr>
        <w:top w:val="none" w:sz="0" w:space="0" w:color="auto"/>
        <w:left w:val="none" w:sz="0" w:space="0" w:color="auto"/>
        <w:bottom w:val="none" w:sz="0" w:space="0" w:color="auto"/>
        <w:right w:val="none" w:sz="0" w:space="0" w:color="auto"/>
      </w:divBdr>
    </w:div>
    <w:div w:id="854032231">
      <w:bodyDiv w:val="1"/>
      <w:marLeft w:val="0"/>
      <w:marRight w:val="0"/>
      <w:marTop w:val="0"/>
      <w:marBottom w:val="0"/>
      <w:divBdr>
        <w:top w:val="none" w:sz="0" w:space="0" w:color="auto"/>
        <w:left w:val="none" w:sz="0" w:space="0" w:color="auto"/>
        <w:bottom w:val="none" w:sz="0" w:space="0" w:color="auto"/>
        <w:right w:val="none" w:sz="0" w:space="0" w:color="auto"/>
      </w:divBdr>
    </w:div>
    <w:div w:id="854656819">
      <w:bodyDiv w:val="1"/>
      <w:marLeft w:val="0"/>
      <w:marRight w:val="0"/>
      <w:marTop w:val="0"/>
      <w:marBottom w:val="0"/>
      <w:divBdr>
        <w:top w:val="none" w:sz="0" w:space="0" w:color="auto"/>
        <w:left w:val="none" w:sz="0" w:space="0" w:color="auto"/>
        <w:bottom w:val="none" w:sz="0" w:space="0" w:color="auto"/>
        <w:right w:val="none" w:sz="0" w:space="0" w:color="auto"/>
      </w:divBdr>
    </w:div>
    <w:div w:id="854928117">
      <w:bodyDiv w:val="1"/>
      <w:marLeft w:val="0"/>
      <w:marRight w:val="0"/>
      <w:marTop w:val="0"/>
      <w:marBottom w:val="0"/>
      <w:divBdr>
        <w:top w:val="none" w:sz="0" w:space="0" w:color="auto"/>
        <w:left w:val="none" w:sz="0" w:space="0" w:color="auto"/>
        <w:bottom w:val="none" w:sz="0" w:space="0" w:color="auto"/>
        <w:right w:val="none" w:sz="0" w:space="0" w:color="auto"/>
      </w:divBdr>
    </w:div>
    <w:div w:id="855123060">
      <w:bodyDiv w:val="1"/>
      <w:marLeft w:val="0"/>
      <w:marRight w:val="0"/>
      <w:marTop w:val="0"/>
      <w:marBottom w:val="0"/>
      <w:divBdr>
        <w:top w:val="none" w:sz="0" w:space="0" w:color="auto"/>
        <w:left w:val="none" w:sz="0" w:space="0" w:color="auto"/>
        <w:bottom w:val="none" w:sz="0" w:space="0" w:color="auto"/>
        <w:right w:val="none" w:sz="0" w:space="0" w:color="auto"/>
      </w:divBdr>
    </w:div>
    <w:div w:id="855386642">
      <w:bodyDiv w:val="1"/>
      <w:marLeft w:val="0"/>
      <w:marRight w:val="0"/>
      <w:marTop w:val="0"/>
      <w:marBottom w:val="0"/>
      <w:divBdr>
        <w:top w:val="none" w:sz="0" w:space="0" w:color="auto"/>
        <w:left w:val="none" w:sz="0" w:space="0" w:color="auto"/>
        <w:bottom w:val="none" w:sz="0" w:space="0" w:color="auto"/>
        <w:right w:val="none" w:sz="0" w:space="0" w:color="auto"/>
      </w:divBdr>
    </w:div>
    <w:div w:id="855772343">
      <w:bodyDiv w:val="1"/>
      <w:marLeft w:val="0"/>
      <w:marRight w:val="0"/>
      <w:marTop w:val="0"/>
      <w:marBottom w:val="0"/>
      <w:divBdr>
        <w:top w:val="none" w:sz="0" w:space="0" w:color="auto"/>
        <w:left w:val="none" w:sz="0" w:space="0" w:color="auto"/>
        <w:bottom w:val="none" w:sz="0" w:space="0" w:color="auto"/>
        <w:right w:val="none" w:sz="0" w:space="0" w:color="auto"/>
      </w:divBdr>
    </w:div>
    <w:div w:id="856577038">
      <w:bodyDiv w:val="1"/>
      <w:marLeft w:val="0"/>
      <w:marRight w:val="0"/>
      <w:marTop w:val="0"/>
      <w:marBottom w:val="0"/>
      <w:divBdr>
        <w:top w:val="none" w:sz="0" w:space="0" w:color="auto"/>
        <w:left w:val="none" w:sz="0" w:space="0" w:color="auto"/>
        <w:bottom w:val="none" w:sz="0" w:space="0" w:color="auto"/>
        <w:right w:val="none" w:sz="0" w:space="0" w:color="auto"/>
      </w:divBdr>
    </w:div>
    <w:div w:id="856584044">
      <w:bodyDiv w:val="1"/>
      <w:marLeft w:val="0"/>
      <w:marRight w:val="0"/>
      <w:marTop w:val="0"/>
      <w:marBottom w:val="0"/>
      <w:divBdr>
        <w:top w:val="none" w:sz="0" w:space="0" w:color="auto"/>
        <w:left w:val="none" w:sz="0" w:space="0" w:color="auto"/>
        <w:bottom w:val="none" w:sz="0" w:space="0" w:color="auto"/>
        <w:right w:val="none" w:sz="0" w:space="0" w:color="auto"/>
      </w:divBdr>
    </w:div>
    <w:div w:id="857158954">
      <w:bodyDiv w:val="1"/>
      <w:marLeft w:val="0"/>
      <w:marRight w:val="0"/>
      <w:marTop w:val="0"/>
      <w:marBottom w:val="0"/>
      <w:divBdr>
        <w:top w:val="none" w:sz="0" w:space="0" w:color="auto"/>
        <w:left w:val="none" w:sz="0" w:space="0" w:color="auto"/>
        <w:bottom w:val="none" w:sz="0" w:space="0" w:color="auto"/>
        <w:right w:val="none" w:sz="0" w:space="0" w:color="auto"/>
      </w:divBdr>
    </w:div>
    <w:div w:id="857230380">
      <w:bodyDiv w:val="1"/>
      <w:marLeft w:val="0"/>
      <w:marRight w:val="0"/>
      <w:marTop w:val="0"/>
      <w:marBottom w:val="0"/>
      <w:divBdr>
        <w:top w:val="none" w:sz="0" w:space="0" w:color="auto"/>
        <w:left w:val="none" w:sz="0" w:space="0" w:color="auto"/>
        <w:bottom w:val="none" w:sz="0" w:space="0" w:color="auto"/>
        <w:right w:val="none" w:sz="0" w:space="0" w:color="auto"/>
      </w:divBdr>
    </w:div>
    <w:div w:id="857961694">
      <w:bodyDiv w:val="1"/>
      <w:marLeft w:val="0"/>
      <w:marRight w:val="0"/>
      <w:marTop w:val="0"/>
      <w:marBottom w:val="0"/>
      <w:divBdr>
        <w:top w:val="none" w:sz="0" w:space="0" w:color="auto"/>
        <w:left w:val="none" w:sz="0" w:space="0" w:color="auto"/>
        <w:bottom w:val="none" w:sz="0" w:space="0" w:color="auto"/>
        <w:right w:val="none" w:sz="0" w:space="0" w:color="auto"/>
      </w:divBdr>
    </w:div>
    <w:div w:id="858274649">
      <w:bodyDiv w:val="1"/>
      <w:marLeft w:val="0"/>
      <w:marRight w:val="0"/>
      <w:marTop w:val="0"/>
      <w:marBottom w:val="0"/>
      <w:divBdr>
        <w:top w:val="none" w:sz="0" w:space="0" w:color="auto"/>
        <w:left w:val="none" w:sz="0" w:space="0" w:color="auto"/>
        <w:bottom w:val="none" w:sz="0" w:space="0" w:color="auto"/>
        <w:right w:val="none" w:sz="0" w:space="0" w:color="auto"/>
      </w:divBdr>
    </w:div>
    <w:div w:id="858280840">
      <w:bodyDiv w:val="1"/>
      <w:marLeft w:val="0"/>
      <w:marRight w:val="0"/>
      <w:marTop w:val="0"/>
      <w:marBottom w:val="0"/>
      <w:divBdr>
        <w:top w:val="none" w:sz="0" w:space="0" w:color="auto"/>
        <w:left w:val="none" w:sz="0" w:space="0" w:color="auto"/>
        <w:bottom w:val="none" w:sz="0" w:space="0" w:color="auto"/>
        <w:right w:val="none" w:sz="0" w:space="0" w:color="auto"/>
      </w:divBdr>
    </w:div>
    <w:div w:id="859244645">
      <w:bodyDiv w:val="1"/>
      <w:marLeft w:val="0"/>
      <w:marRight w:val="0"/>
      <w:marTop w:val="0"/>
      <w:marBottom w:val="0"/>
      <w:divBdr>
        <w:top w:val="none" w:sz="0" w:space="0" w:color="auto"/>
        <w:left w:val="none" w:sz="0" w:space="0" w:color="auto"/>
        <w:bottom w:val="none" w:sz="0" w:space="0" w:color="auto"/>
        <w:right w:val="none" w:sz="0" w:space="0" w:color="auto"/>
      </w:divBdr>
    </w:div>
    <w:div w:id="859781808">
      <w:bodyDiv w:val="1"/>
      <w:marLeft w:val="0"/>
      <w:marRight w:val="0"/>
      <w:marTop w:val="0"/>
      <w:marBottom w:val="0"/>
      <w:divBdr>
        <w:top w:val="none" w:sz="0" w:space="0" w:color="auto"/>
        <w:left w:val="none" w:sz="0" w:space="0" w:color="auto"/>
        <w:bottom w:val="none" w:sz="0" w:space="0" w:color="auto"/>
        <w:right w:val="none" w:sz="0" w:space="0" w:color="auto"/>
      </w:divBdr>
    </w:div>
    <w:div w:id="859898228">
      <w:bodyDiv w:val="1"/>
      <w:marLeft w:val="0"/>
      <w:marRight w:val="0"/>
      <w:marTop w:val="0"/>
      <w:marBottom w:val="0"/>
      <w:divBdr>
        <w:top w:val="none" w:sz="0" w:space="0" w:color="auto"/>
        <w:left w:val="none" w:sz="0" w:space="0" w:color="auto"/>
        <w:bottom w:val="none" w:sz="0" w:space="0" w:color="auto"/>
        <w:right w:val="none" w:sz="0" w:space="0" w:color="auto"/>
      </w:divBdr>
    </w:div>
    <w:div w:id="860506331">
      <w:bodyDiv w:val="1"/>
      <w:marLeft w:val="0"/>
      <w:marRight w:val="0"/>
      <w:marTop w:val="0"/>
      <w:marBottom w:val="0"/>
      <w:divBdr>
        <w:top w:val="none" w:sz="0" w:space="0" w:color="auto"/>
        <w:left w:val="none" w:sz="0" w:space="0" w:color="auto"/>
        <w:bottom w:val="none" w:sz="0" w:space="0" w:color="auto"/>
        <w:right w:val="none" w:sz="0" w:space="0" w:color="auto"/>
      </w:divBdr>
    </w:div>
    <w:div w:id="860585321">
      <w:bodyDiv w:val="1"/>
      <w:marLeft w:val="0"/>
      <w:marRight w:val="0"/>
      <w:marTop w:val="0"/>
      <w:marBottom w:val="0"/>
      <w:divBdr>
        <w:top w:val="none" w:sz="0" w:space="0" w:color="auto"/>
        <w:left w:val="none" w:sz="0" w:space="0" w:color="auto"/>
        <w:bottom w:val="none" w:sz="0" w:space="0" w:color="auto"/>
        <w:right w:val="none" w:sz="0" w:space="0" w:color="auto"/>
      </w:divBdr>
    </w:div>
    <w:div w:id="860826461">
      <w:bodyDiv w:val="1"/>
      <w:marLeft w:val="0"/>
      <w:marRight w:val="0"/>
      <w:marTop w:val="0"/>
      <w:marBottom w:val="0"/>
      <w:divBdr>
        <w:top w:val="none" w:sz="0" w:space="0" w:color="auto"/>
        <w:left w:val="none" w:sz="0" w:space="0" w:color="auto"/>
        <w:bottom w:val="none" w:sz="0" w:space="0" w:color="auto"/>
        <w:right w:val="none" w:sz="0" w:space="0" w:color="auto"/>
      </w:divBdr>
    </w:div>
    <w:div w:id="860977111">
      <w:bodyDiv w:val="1"/>
      <w:marLeft w:val="0"/>
      <w:marRight w:val="0"/>
      <w:marTop w:val="0"/>
      <w:marBottom w:val="0"/>
      <w:divBdr>
        <w:top w:val="none" w:sz="0" w:space="0" w:color="auto"/>
        <w:left w:val="none" w:sz="0" w:space="0" w:color="auto"/>
        <w:bottom w:val="none" w:sz="0" w:space="0" w:color="auto"/>
        <w:right w:val="none" w:sz="0" w:space="0" w:color="auto"/>
      </w:divBdr>
    </w:div>
    <w:div w:id="861436486">
      <w:bodyDiv w:val="1"/>
      <w:marLeft w:val="0"/>
      <w:marRight w:val="0"/>
      <w:marTop w:val="0"/>
      <w:marBottom w:val="0"/>
      <w:divBdr>
        <w:top w:val="none" w:sz="0" w:space="0" w:color="auto"/>
        <w:left w:val="none" w:sz="0" w:space="0" w:color="auto"/>
        <w:bottom w:val="none" w:sz="0" w:space="0" w:color="auto"/>
        <w:right w:val="none" w:sz="0" w:space="0" w:color="auto"/>
      </w:divBdr>
    </w:div>
    <w:div w:id="862017619">
      <w:bodyDiv w:val="1"/>
      <w:marLeft w:val="0"/>
      <w:marRight w:val="0"/>
      <w:marTop w:val="0"/>
      <w:marBottom w:val="0"/>
      <w:divBdr>
        <w:top w:val="none" w:sz="0" w:space="0" w:color="auto"/>
        <w:left w:val="none" w:sz="0" w:space="0" w:color="auto"/>
        <w:bottom w:val="none" w:sz="0" w:space="0" w:color="auto"/>
        <w:right w:val="none" w:sz="0" w:space="0" w:color="auto"/>
      </w:divBdr>
    </w:div>
    <w:div w:id="863057454">
      <w:bodyDiv w:val="1"/>
      <w:marLeft w:val="0"/>
      <w:marRight w:val="0"/>
      <w:marTop w:val="0"/>
      <w:marBottom w:val="0"/>
      <w:divBdr>
        <w:top w:val="none" w:sz="0" w:space="0" w:color="auto"/>
        <w:left w:val="none" w:sz="0" w:space="0" w:color="auto"/>
        <w:bottom w:val="none" w:sz="0" w:space="0" w:color="auto"/>
        <w:right w:val="none" w:sz="0" w:space="0" w:color="auto"/>
      </w:divBdr>
    </w:div>
    <w:div w:id="863128822">
      <w:bodyDiv w:val="1"/>
      <w:marLeft w:val="0"/>
      <w:marRight w:val="0"/>
      <w:marTop w:val="0"/>
      <w:marBottom w:val="0"/>
      <w:divBdr>
        <w:top w:val="none" w:sz="0" w:space="0" w:color="auto"/>
        <w:left w:val="none" w:sz="0" w:space="0" w:color="auto"/>
        <w:bottom w:val="none" w:sz="0" w:space="0" w:color="auto"/>
        <w:right w:val="none" w:sz="0" w:space="0" w:color="auto"/>
      </w:divBdr>
    </w:div>
    <w:div w:id="863130524">
      <w:bodyDiv w:val="1"/>
      <w:marLeft w:val="0"/>
      <w:marRight w:val="0"/>
      <w:marTop w:val="0"/>
      <w:marBottom w:val="0"/>
      <w:divBdr>
        <w:top w:val="none" w:sz="0" w:space="0" w:color="auto"/>
        <w:left w:val="none" w:sz="0" w:space="0" w:color="auto"/>
        <w:bottom w:val="none" w:sz="0" w:space="0" w:color="auto"/>
        <w:right w:val="none" w:sz="0" w:space="0" w:color="auto"/>
      </w:divBdr>
    </w:div>
    <w:div w:id="863253821">
      <w:bodyDiv w:val="1"/>
      <w:marLeft w:val="0"/>
      <w:marRight w:val="0"/>
      <w:marTop w:val="0"/>
      <w:marBottom w:val="0"/>
      <w:divBdr>
        <w:top w:val="none" w:sz="0" w:space="0" w:color="auto"/>
        <w:left w:val="none" w:sz="0" w:space="0" w:color="auto"/>
        <w:bottom w:val="none" w:sz="0" w:space="0" w:color="auto"/>
        <w:right w:val="none" w:sz="0" w:space="0" w:color="auto"/>
      </w:divBdr>
    </w:div>
    <w:div w:id="863592147">
      <w:bodyDiv w:val="1"/>
      <w:marLeft w:val="0"/>
      <w:marRight w:val="0"/>
      <w:marTop w:val="0"/>
      <w:marBottom w:val="0"/>
      <w:divBdr>
        <w:top w:val="none" w:sz="0" w:space="0" w:color="auto"/>
        <w:left w:val="none" w:sz="0" w:space="0" w:color="auto"/>
        <w:bottom w:val="none" w:sz="0" w:space="0" w:color="auto"/>
        <w:right w:val="none" w:sz="0" w:space="0" w:color="auto"/>
      </w:divBdr>
    </w:div>
    <w:div w:id="863639718">
      <w:bodyDiv w:val="1"/>
      <w:marLeft w:val="0"/>
      <w:marRight w:val="0"/>
      <w:marTop w:val="0"/>
      <w:marBottom w:val="0"/>
      <w:divBdr>
        <w:top w:val="none" w:sz="0" w:space="0" w:color="auto"/>
        <w:left w:val="none" w:sz="0" w:space="0" w:color="auto"/>
        <w:bottom w:val="none" w:sz="0" w:space="0" w:color="auto"/>
        <w:right w:val="none" w:sz="0" w:space="0" w:color="auto"/>
      </w:divBdr>
    </w:div>
    <w:div w:id="864294211">
      <w:bodyDiv w:val="1"/>
      <w:marLeft w:val="0"/>
      <w:marRight w:val="0"/>
      <w:marTop w:val="0"/>
      <w:marBottom w:val="0"/>
      <w:divBdr>
        <w:top w:val="none" w:sz="0" w:space="0" w:color="auto"/>
        <w:left w:val="none" w:sz="0" w:space="0" w:color="auto"/>
        <w:bottom w:val="none" w:sz="0" w:space="0" w:color="auto"/>
        <w:right w:val="none" w:sz="0" w:space="0" w:color="auto"/>
      </w:divBdr>
    </w:div>
    <w:div w:id="864516977">
      <w:bodyDiv w:val="1"/>
      <w:marLeft w:val="0"/>
      <w:marRight w:val="0"/>
      <w:marTop w:val="0"/>
      <w:marBottom w:val="0"/>
      <w:divBdr>
        <w:top w:val="none" w:sz="0" w:space="0" w:color="auto"/>
        <w:left w:val="none" w:sz="0" w:space="0" w:color="auto"/>
        <w:bottom w:val="none" w:sz="0" w:space="0" w:color="auto"/>
        <w:right w:val="none" w:sz="0" w:space="0" w:color="auto"/>
      </w:divBdr>
    </w:div>
    <w:div w:id="864559202">
      <w:bodyDiv w:val="1"/>
      <w:marLeft w:val="0"/>
      <w:marRight w:val="0"/>
      <w:marTop w:val="0"/>
      <w:marBottom w:val="0"/>
      <w:divBdr>
        <w:top w:val="none" w:sz="0" w:space="0" w:color="auto"/>
        <w:left w:val="none" w:sz="0" w:space="0" w:color="auto"/>
        <w:bottom w:val="none" w:sz="0" w:space="0" w:color="auto"/>
        <w:right w:val="none" w:sz="0" w:space="0" w:color="auto"/>
      </w:divBdr>
    </w:div>
    <w:div w:id="864826331">
      <w:bodyDiv w:val="1"/>
      <w:marLeft w:val="0"/>
      <w:marRight w:val="0"/>
      <w:marTop w:val="0"/>
      <w:marBottom w:val="0"/>
      <w:divBdr>
        <w:top w:val="none" w:sz="0" w:space="0" w:color="auto"/>
        <w:left w:val="none" w:sz="0" w:space="0" w:color="auto"/>
        <w:bottom w:val="none" w:sz="0" w:space="0" w:color="auto"/>
        <w:right w:val="none" w:sz="0" w:space="0" w:color="auto"/>
      </w:divBdr>
    </w:div>
    <w:div w:id="864951616">
      <w:bodyDiv w:val="1"/>
      <w:marLeft w:val="0"/>
      <w:marRight w:val="0"/>
      <w:marTop w:val="0"/>
      <w:marBottom w:val="0"/>
      <w:divBdr>
        <w:top w:val="none" w:sz="0" w:space="0" w:color="auto"/>
        <w:left w:val="none" w:sz="0" w:space="0" w:color="auto"/>
        <w:bottom w:val="none" w:sz="0" w:space="0" w:color="auto"/>
        <w:right w:val="none" w:sz="0" w:space="0" w:color="auto"/>
      </w:divBdr>
    </w:div>
    <w:div w:id="865287766">
      <w:bodyDiv w:val="1"/>
      <w:marLeft w:val="0"/>
      <w:marRight w:val="0"/>
      <w:marTop w:val="0"/>
      <w:marBottom w:val="0"/>
      <w:divBdr>
        <w:top w:val="none" w:sz="0" w:space="0" w:color="auto"/>
        <w:left w:val="none" w:sz="0" w:space="0" w:color="auto"/>
        <w:bottom w:val="none" w:sz="0" w:space="0" w:color="auto"/>
        <w:right w:val="none" w:sz="0" w:space="0" w:color="auto"/>
      </w:divBdr>
    </w:div>
    <w:div w:id="865758151">
      <w:bodyDiv w:val="1"/>
      <w:marLeft w:val="0"/>
      <w:marRight w:val="0"/>
      <w:marTop w:val="0"/>
      <w:marBottom w:val="0"/>
      <w:divBdr>
        <w:top w:val="none" w:sz="0" w:space="0" w:color="auto"/>
        <w:left w:val="none" w:sz="0" w:space="0" w:color="auto"/>
        <w:bottom w:val="none" w:sz="0" w:space="0" w:color="auto"/>
        <w:right w:val="none" w:sz="0" w:space="0" w:color="auto"/>
      </w:divBdr>
    </w:div>
    <w:div w:id="866598317">
      <w:bodyDiv w:val="1"/>
      <w:marLeft w:val="0"/>
      <w:marRight w:val="0"/>
      <w:marTop w:val="0"/>
      <w:marBottom w:val="0"/>
      <w:divBdr>
        <w:top w:val="none" w:sz="0" w:space="0" w:color="auto"/>
        <w:left w:val="none" w:sz="0" w:space="0" w:color="auto"/>
        <w:bottom w:val="none" w:sz="0" w:space="0" w:color="auto"/>
        <w:right w:val="none" w:sz="0" w:space="0" w:color="auto"/>
      </w:divBdr>
    </w:div>
    <w:div w:id="866795327">
      <w:bodyDiv w:val="1"/>
      <w:marLeft w:val="0"/>
      <w:marRight w:val="0"/>
      <w:marTop w:val="0"/>
      <w:marBottom w:val="0"/>
      <w:divBdr>
        <w:top w:val="none" w:sz="0" w:space="0" w:color="auto"/>
        <w:left w:val="none" w:sz="0" w:space="0" w:color="auto"/>
        <w:bottom w:val="none" w:sz="0" w:space="0" w:color="auto"/>
        <w:right w:val="none" w:sz="0" w:space="0" w:color="auto"/>
      </w:divBdr>
    </w:div>
    <w:div w:id="866990651">
      <w:bodyDiv w:val="1"/>
      <w:marLeft w:val="0"/>
      <w:marRight w:val="0"/>
      <w:marTop w:val="0"/>
      <w:marBottom w:val="0"/>
      <w:divBdr>
        <w:top w:val="none" w:sz="0" w:space="0" w:color="auto"/>
        <w:left w:val="none" w:sz="0" w:space="0" w:color="auto"/>
        <w:bottom w:val="none" w:sz="0" w:space="0" w:color="auto"/>
        <w:right w:val="none" w:sz="0" w:space="0" w:color="auto"/>
      </w:divBdr>
    </w:div>
    <w:div w:id="867451637">
      <w:bodyDiv w:val="1"/>
      <w:marLeft w:val="0"/>
      <w:marRight w:val="0"/>
      <w:marTop w:val="0"/>
      <w:marBottom w:val="0"/>
      <w:divBdr>
        <w:top w:val="none" w:sz="0" w:space="0" w:color="auto"/>
        <w:left w:val="none" w:sz="0" w:space="0" w:color="auto"/>
        <w:bottom w:val="none" w:sz="0" w:space="0" w:color="auto"/>
        <w:right w:val="none" w:sz="0" w:space="0" w:color="auto"/>
      </w:divBdr>
    </w:div>
    <w:div w:id="867568830">
      <w:bodyDiv w:val="1"/>
      <w:marLeft w:val="0"/>
      <w:marRight w:val="0"/>
      <w:marTop w:val="0"/>
      <w:marBottom w:val="0"/>
      <w:divBdr>
        <w:top w:val="none" w:sz="0" w:space="0" w:color="auto"/>
        <w:left w:val="none" w:sz="0" w:space="0" w:color="auto"/>
        <w:bottom w:val="none" w:sz="0" w:space="0" w:color="auto"/>
        <w:right w:val="none" w:sz="0" w:space="0" w:color="auto"/>
      </w:divBdr>
    </w:div>
    <w:div w:id="867596603">
      <w:bodyDiv w:val="1"/>
      <w:marLeft w:val="0"/>
      <w:marRight w:val="0"/>
      <w:marTop w:val="0"/>
      <w:marBottom w:val="0"/>
      <w:divBdr>
        <w:top w:val="none" w:sz="0" w:space="0" w:color="auto"/>
        <w:left w:val="none" w:sz="0" w:space="0" w:color="auto"/>
        <w:bottom w:val="none" w:sz="0" w:space="0" w:color="auto"/>
        <w:right w:val="none" w:sz="0" w:space="0" w:color="auto"/>
      </w:divBdr>
    </w:div>
    <w:div w:id="867717598">
      <w:bodyDiv w:val="1"/>
      <w:marLeft w:val="0"/>
      <w:marRight w:val="0"/>
      <w:marTop w:val="0"/>
      <w:marBottom w:val="0"/>
      <w:divBdr>
        <w:top w:val="none" w:sz="0" w:space="0" w:color="auto"/>
        <w:left w:val="none" w:sz="0" w:space="0" w:color="auto"/>
        <w:bottom w:val="none" w:sz="0" w:space="0" w:color="auto"/>
        <w:right w:val="none" w:sz="0" w:space="0" w:color="auto"/>
      </w:divBdr>
    </w:div>
    <w:div w:id="868032780">
      <w:bodyDiv w:val="1"/>
      <w:marLeft w:val="0"/>
      <w:marRight w:val="0"/>
      <w:marTop w:val="0"/>
      <w:marBottom w:val="0"/>
      <w:divBdr>
        <w:top w:val="none" w:sz="0" w:space="0" w:color="auto"/>
        <w:left w:val="none" w:sz="0" w:space="0" w:color="auto"/>
        <w:bottom w:val="none" w:sz="0" w:space="0" w:color="auto"/>
        <w:right w:val="none" w:sz="0" w:space="0" w:color="auto"/>
      </w:divBdr>
    </w:div>
    <w:div w:id="868572327">
      <w:bodyDiv w:val="1"/>
      <w:marLeft w:val="0"/>
      <w:marRight w:val="0"/>
      <w:marTop w:val="0"/>
      <w:marBottom w:val="0"/>
      <w:divBdr>
        <w:top w:val="none" w:sz="0" w:space="0" w:color="auto"/>
        <w:left w:val="none" w:sz="0" w:space="0" w:color="auto"/>
        <w:bottom w:val="none" w:sz="0" w:space="0" w:color="auto"/>
        <w:right w:val="none" w:sz="0" w:space="0" w:color="auto"/>
      </w:divBdr>
    </w:div>
    <w:div w:id="869147607">
      <w:bodyDiv w:val="1"/>
      <w:marLeft w:val="0"/>
      <w:marRight w:val="0"/>
      <w:marTop w:val="0"/>
      <w:marBottom w:val="0"/>
      <w:divBdr>
        <w:top w:val="none" w:sz="0" w:space="0" w:color="auto"/>
        <w:left w:val="none" w:sz="0" w:space="0" w:color="auto"/>
        <w:bottom w:val="none" w:sz="0" w:space="0" w:color="auto"/>
        <w:right w:val="none" w:sz="0" w:space="0" w:color="auto"/>
      </w:divBdr>
    </w:div>
    <w:div w:id="870262136">
      <w:bodyDiv w:val="1"/>
      <w:marLeft w:val="0"/>
      <w:marRight w:val="0"/>
      <w:marTop w:val="0"/>
      <w:marBottom w:val="0"/>
      <w:divBdr>
        <w:top w:val="none" w:sz="0" w:space="0" w:color="auto"/>
        <w:left w:val="none" w:sz="0" w:space="0" w:color="auto"/>
        <w:bottom w:val="none" w:sz="0" w:space="0" w:color="auto"/>
        <w:right w:val="none" w:sz="0" w:space="0" w:color="auto"/>
      </w:divBdr>
    </w:div>
    <w:div w:id="871189606">
      <w:bodyDiv w:val="1"/>
      <w:marLeft w:val="0"/>
      <w:marRight w:val="0"/>
      <w:marTop w:val="0"/>
      <w:marBottom w:val="0"/>
      <w:divBdr>
        <w:top w:val="none" w:sz="0" w:space="0" w:color="auto"/>
        <w:left w:val="none" w:sz="0" w:space="0" w:color="auto"/>
        <w:bottom w:val="none" w:sz="0" w:space="0" w:color="auto"/>
        <w:right w:val="none" w:sz="0" w:space="0" w:color="auto"/>
      </w:divBdr>
    </w:div>
    <w:div w:id="871921538">
      <w:bodyDiv w:val="1"/>
      <w:marLeft w:val="0"/>
      <w:marRight w:val="0"/>
      <w:marTop w:val="0"/>
      <w:marBottom w:val="0"/>
      <w:divBdr>
        <w:top w:val="none" w:sz="0" w:space="0" w:color="auto"/>
        <w:left w:val="none" w:sz="0" w:space="0" w:color="auto"/>
        <w:bottom w:val="none" w:sz="0" w:space="0" w:color="auto"/>
        <w:right w:val="none" w:sz="0" w:space="0" w:color="auto"/>
      </w:divBdr>
    </w:div>
    <w:div w:id="872108019">
      <w:bodyDiv w:val="1"/>
      <w:marLeft w:val="0"/>
      <w:marRight w:val="0"/>
      <w:marTop w:val="0"/>
      <w:marBottom w:val="0"/>
      <w:divBdr>
        <w:top w:val="none" w:sz="0" w:space="0" w:color="auto"/>
        <w:left w:val="none" w:sz="0" w:space="0" w:color="auto"/>
        <w:bottom w:val="none" w:sz="0" w:space="0" w:color="auto"/>
        <w:right w:val="none" w:sz="0" w:space="0" w:color="auto"/>
      </w:divBdr>
    </w:div>
    <w:div w:id="872227314">
      <w:bodyDiv w:val="1"/>
      <w:marLeft w:val="0"/>
      <w:marRight w:val="0"/>
      <w:marTop w:val="0"/>
      <w:marBottom w:val="0"/>
      <w:divBdr>
        <w:top w:val="none" w:sz="0" w:space="0" w:color="auto"/>
        <w:left w:val="none" w:sz="0" w:space="0" w:color="auto"/>
        <w:bottom w:val="none" w:sz="0" w:space="0" w:color="auto"/>
        <w:right w:val="none" w:sz="0" w:space="0" w:color="auto"/>
      </w:divBdr>
    </w:div>
    <w:div w:id="873343095">
      <w:bodyDiv w:val="1"/>
      <w:marLeft w:val="0"/>
      <w:marRight w:val="0"/>
      <w:marTop w:val="0"/>
      <w:marBottom w:val="0"/>
      <w:divBdr>
        <w:top w:val="none" w:sz="0" w:space="0" w:color="auto"/>
        <w:left w:val="none" w:sz="0" w:space="0" w:color="auto"/>
        <w:bottom w:val="none" w:sz="0" w:space="0" w:color="auto"/>
        <w:right w:val="none" w:sz="0" w:space="0" w:color="auto"/>
      </w:divBdr>
    </w:div>
    <w:div w:id="873426004">
      <w:bodyDiv w:val="1"/>
      <w:marLeft w:val="0"/>
      <w:marRight w:val="0"/>
      <w:marTop w:val="0"/>
      <w:marBottom w:val="0"/>
      <w:divBdr>
        <w:top w:val="none" w:sz="0" w:space="0" w:color="auto"/>
        <w:left w:val="none" w:sz="0" w:space="0" w:color="auto"/>
        <w:bottom w:val="none" w:sz="0" w:space="0" w:color="auto"/>
        <w:right w:val="none" w:sz="0" w:space="0" w:color="auto"/>
      </w:divBdr>
    </w:div>
    <w:div w:id="873465749">
      <w:bodyDiv w:val="1"/>
      <w:marLeft w:val="0"/>
      <w:marRight w:val="0"/>
      <w:marTop w:val="0"/>
      <w:marBottom w:val="0"/>
      <w:divBdr>
        <w:top w:val="none" w:sz="0" w:space="0" w:color="auto"/>
        <w:left w:val="none" w:sz="0" w:space="0" w:color="auto"/>
        <w:bottom w:val="none" w:sz="0" w:space="0" w:color="auto"/>
        <w:right w:val="none" w:sz="0" w:space="0" w:color="auto"/>
      </w:divBdr>
    </w:div>
    <w:div w:id="873663536">
      <w:bodyDiv w:val="1"/>
      <w:marLeft w:val="0"/>
      <w:marRight w:val="0"/>
      <w:marTop w:val="0"/>
      <w:marBottom w:val="0"/>
      <w:divBdr>
        <w:top w:val="none" w:sz="0" w:space="0" w:color="auto"/>
        <w:left w:val="none" w:sz="0" w:space="0" w:color="auto"/>
        <w:bottom w:val="none" w:sz="0" w:space="0" w:color="auto"/>
        <w:right w:val="none" w:sz="0" w:space="0" w:color="auto"/>
      </w:divBdr>
    </w:div>
    <w:div w:id="873737712">
      <w:bodyDiv w:val="1"/>
      <w:marLeft w:val="0"/>
      <w:marRight w:val="0"/>
      <w:marTop w:val="0"/>
      <w:marBottom w:val="0"/>
      <w:divBdr>
        <w:top w:val="none" w:sz="0" w:space="0" w:color="auto"/>
        <w:left w:val="none" w:sz="0" w:space="0" w:color="auto"/>
        <w:bottom w:val="none" w:sz="0" w:space="0" w:color="auto"/>
        <w:right w:val="none" w:sz="0" w:space="0" w:color="auto"/>
      </w:divBdr>
    </w:div>
    <w:div w:id="874080426">
      <w:bodyDiv w:val="1"/>
      <w:marLeft w:val="0"/>
      <w:marRight w:val="0"/>
      <w:marTop w:val="0"/>
      <w:marBottom w:val="0"/>
      <w:divBdr>
        <w:top w:val="none" w:sz="0" w:space="0" w:color="auto"/>
        <w:left w:val="none" w:sz="0" w:space="0" w:color="auto"/>
        <w:bottom w:val="none" w:sz="0" w:space="0" w:color="auto"/>
        <w:right w:val="none" w:sz="0" w:space="0" w:color="auto"/>
      </w:divBdr>
    </w:div>
    <w:div w:id="874923467">
      <w:bodyDiv w:val="1"/>
      <w:marLeft w:val="0"/>
      <w:marRight w:val="0"/>
      <w:marTop w:val="0"/>
      <w:marBottom w:val="0"/>
      <w:divBdr>
        <w:top w:val="none" w:sz="0" w:space="0" w:color="auto"/>
        <w:left w:val="none" w:sz="0" w:space="0" w:color="auto"/>
        <w:bottom w:val="none" w:sz="0" w:space="0" w:color="auto"/>
        <w:right w:val="none" w:sz="0" w:space="0" w:color="auto"/>
      </w:divBdr>
    </w:div>
    <w:div w:id="875892574">
      <w:bodyDiv w:val="1"/>
      <w:marLeft w:val="0"/>
      <w:marRight w:val="0"/>
      <w:marTop w:val="0"/>
      <w:marBottom w:val="0"/>
      <w:divBdr>
        <w:top w:val="none" w:sz="0" w:space="0" w:color="auto"/>
        <w:left w:val="none" w:sz="0" w:space="0" w:color="auto"/>
        <w:bottom w:val="none" w:sz="0" w:space="0" w:color="auto"/>
        <w:right w:val="none" w:sz="0" w:space="0" w:color="auto"/>
      </w:divBdr>
    </w:div>
    <w:div w:id="876165281">
      <w:bodyDiv w:val="1"/>
      <w:marLeft w:val="0"/>
      <w:marRight w:val="0"/>
      <w:marTop w:val="0"/>
      <w:marBottom w:val="0"/>
      <w:divBdr>
        <w:top w:val="none" w:sz="0" w:space="0" w:color="auto"/>
        <w:left w:val="none" w:sz="0" w:space="0" w:color="auto"/>
        <w:bottom w:val="none" w:sz="0" w:space="0" w:color="auto"/>
        <w:right w:val="none" w:sz="0" w:space="0" w:color="auto"/>
      </w:divBdr>
    </w:div>
    <w:div w:id="876313165">
      <w:bodyDiv w:val="1"/>
      <w:marLeft w:val="0"/>
      <w:marRight w:val="0"/>
      <w:marTop w:val="0"/>
      <w:marBottom w:val="0"/>
      <w:divBdr>
        <w:top w:val="none" w:sz="0" w:space="0" w:color="auto"/>
        <w:left w:val="none" w:sz="0" w:space="0" w:color="auto"/>
        <w:bottom w:val="none" w:sz="0" w:space="0" w:color="auto"/>
        <w:right w:val="none" w:sz="0" w:space="0" w:color="auto"/>
      </w:divBdr>
    </w:div>
    <w:div w:id="877354836">
      <w:bodyDiv w:val="1"/>
      <w:marLeft w:val="0"/>
      <w:marRight w:val="0"/>
      <w:marTop w:val="0"/>
      <w:marBottom w:val="0"/>
      <w:divBdr>
        <w:top w:val="none" w:sz="0" w:space="0" w:color="auto"/>
        <w:left w:val="none" w:sz="0" w:space="0" w:color="auto"/>
        <w:bottom w:val="none" w:sz="0" w:space="0" w:color="auto"/>
        <w:right w:val="none" w:sz="0" w:space="0" w:color="auto"/>
      </w:divBdr>
    </w:div>
    <w:div w:id="877740007">
      <w:bodyDiv w:val="1"/>
      <w:marLeft w:val="0"/>
      <w:marRight w:val="0"/>
      <w:marTop w:val="0"/>
      <w:marBottom w:val="0"/>
      <w:divBdr>
        <w:top w:val="none" w:sz="0" w:space="0" w:color="auto"/>
        <w:left w:val="none" w:sz="0" w:space="0" w:color="auto"/>
        <w:bottom w:val="none" w:sz="0" w:space="0" w:color="auto"/>
        <w:right w:val="none" w:sz="0" w:space="0" w:color="auto"/>
      </w:divBdr>
    </w:div>
    <w:div w:id="877814834">
      <w:bodyDiv w:val="1"/>
      <w:marLeft w:val="0"/>
      <w:marRight w:val="0"/>
      <w:marTop w:val="0"/>
      <w:marBottom w:val="0"/>
      <w:divBdr>
        <w:top w:val="none" w:sz="0" w:space="0" w:color="auto"/>
        <w:left w:val="none" w:sz="0" w:space="0" w:color="auto"/>
        <w:bottom w:val="none" w:sz="0" w:space="0" w:color="auto"/>
        <w:right w:val="none" w:sz="0" w:space="0" w:color="auto"/>
      </w:divBdr>
    </w:div>
    <w:div w:id="878007692">
      <w:bodyDiv w:val="1"/>
      <w:marLeft w:val="0"/>
      <w:marRight w:val="0"/>
      <w:marTop w:val="0"/>
      <w:marBottom w:val="0"/>
      <w:divBdr>
        <w:top w:val="none" w:sz="0" w:space="0" w:color="auto"/>
        <w:left w:val="none" w:sz="0" w:space="0" w:color="auto"/>
        <w:bottom w:val="none" w:sz="0" w:space="0" w:color="auto"/>
        <w:right w:val="none" w:sz="0" w:space="0" w:color="auto"/>
      </w:divBdr>
    </w:div>
    <w:div w:id="878276307">
      <w:bodyDiv w:val="1"/>
      <w:marLeft w:val="0"/>
      <w:marRight w:val="0"/>
      <w:marTop w:val="0"/>
      <w:marBottom w:val="0"/>
      <w:divBdr>
        <w:top w:val="none" w:sz="0" w:space="0" w:color="auto"/>
        <w:left w:val="none" w:sz="0" w:space="0" w:color="auto"/>
        <w:bottom w:val="none" w:sz="0" w:space="0" w:color="auto"/>
        <w:right w:val="none" w:sz="0" w:space="0" w:color="auto"/>
      </w:divBdr>
    </w:div>
    <w:div w:id="878325984">
      <w:bodyDiv w:val="1"/>
      <w:marLeft w:val="0"/>
      <w:marRight w:val="0"/>
      <w:marTop w:val="0"/>
      <w:marBottom w:val="0"/>
      <w:divBdr>
        <w:top w:val="none" w:sz="0" w:space="0" w:color="auto"/>
        <w:left w:val="none" w:sz="0" w:space="0" w:color="auto"/>
        <w:bottom w:val="none" w:sz="0" w:space="0" w:color="auto"/>
        <w:right w:val="none" w:sz="0" w:space="0" w:color="auto"/>
      </w:divBdr>
    </w:div>
    <w:div w:id="878856919">
      <w:bodyDiv w:val="1"/>
      <w:marLeft w:val="0"/>
      <w:marRight w:val="0"/>
      <w:marTop w:val="0"/>
      <w:marBottom w:val="0"/>
      <w:divBdr>
        <w:top w:val="none" w:sz="0" w:space="0" w:color="auto"/>
        <w:left w:val="none" w:sz="0" w:space="0" w:color="auto"/>
        <w:bottom w:val="none" w:sz="0" w:space="0" w:color="auto"/>
        <w:right w:val="none" w:sz="0" w:space="0" w:color="auto"/>
      </w:divBdr>
    </w:div>
    <w:div w:id="879244097">
      <w:bodyDiv w:val="1"/>
      <w:marLeft w:val="0"/>
      <w:marRight w:val="0"/>
      <w:marTop w:val="0"/>
      <w:marBottom w:val="0"/>
      <w:divBdr>
        <w:top w:val="none" w:sz="0" w:space="0" w:color="auto"/>
        <w:left w:val="none" w:sz="0" w:space="0" w:color="auto"/>
        <w:bottom w:val="none" w:sz="0" w:space="0" w:color="auto"/>
        <w:right w:val="none" w:sz="0" w:space="0" w:color="auto"/>
      </w:divBdr>
    </w:div>
    <w:div w:id="879391050">
      <w:bodyDiv w:val="1"/>
      <w:marLeft w:val="0"/>
      <w:marRight w:val="0"/>
      <w:marTop w:val="0"/>
      <w:marBottom w:val="0"/>
      <w:divBdr>
        <w:top w:val="none" w:sz="0" w:space="0" w:color="auto"/>
        <w:left w:val="none" w:sz="0" w:space="0" w:color="auto"/>
        <w:bottom w:val="none" w:sz="0" w:space="0" w:color="auto"/>
        <w:right w:val="none" w:sz="0" w:space="0" w:color="auto"/>
      </w:divBdr>
    </w:div>
    <w:div w:id="879779606">
      <w:bodyDiv w:val="1"/>
      <w:marLeft w:val="0"/>
      <w:marRight w:val="0"/>
      <w:marTop w:val="0"/>
      <w:marBottom w:val="0"/>
      <w:divBdr>
        <w:top w:val="none" w:sz="0" w:space="0" w:color="auto"/>
        <w:left w:val="none" w:sz="0" w:space="0" w:color="auto"/>
        <w:bottom w:val="none" w:sz="0" w:space="0" w:color="auto"/>
        <w:right w:val="none" w:sz="0" w:space="0" w:color="auto"/>
      </w:divBdr>
    </w:div>
    <w:div w:id="879783164">
      <w:bodyDiv w:val="1"/>
      <w:marLeft w:val="0"/>
      <w:marRight w:val="0"/>
      <w:marTop w:val="0"/>
      <w:marBottom w:val="0"/>
      <w:divBdr>
        <w:top w:val="none" w:sz="0" w:space="0" w:color="auto"/>
        <w:left w:val="none" w:sz="0" w:space="0" w:color="auto"/>
        <w:bottom w:val="none" w:sz="0" w:space="0" w:color="auto"/>
        <w:right w:val="none" w:sz="0" w:space="0" w:color="auto"/>
      </w:divBdr>
    </w:div>
    <w:div w:id="879827026">
      <w:bodyDiv w:val="1"/>
      <w:marLeft w:val="0"/>
      <w:marRight w:val="0"/>
      <w:marTop w:val="0"/>
      <w:marBottom w:val="0"/>
      <w:divBdr>
        <w:top w:val="none" w:sz="0" w:space="0" w:color="auto"/>
        <w:left w:val="none" w:sz="0" w:space="0" w:color="auto"/>
        <w:bottom w:val="none" w:sz="0" w:space="0" w:color="auto"/>
        <w:right w:val="none" w:sz="0" w:space="0" w:color="auto"/>
      </w:divBdr>
    </w:div>
    <w:div w:id="879899706">
      <w:bodyDiv w:val="1"/>
      <w:marLeft w:val="0"/>
      <w:marRight w:val="0"/>
      <w:marTop w:val="0"/>
      <w:marBottom w:val="0"/>
      <w:divBdr>
        <w:top w:val="none" w:sz="0" w:space="0" w:color="auto"/>
        <w:left w:val="none" w:sz="0" w:space="0" w:color="auto"/>
        <w:bottom w:val="none" w:sz="0" w:space="0" w:color="auto"/>
        <w:right w:val="none" w:sz="0" w:space="0" w:color="auto"/>
      </w:divBdr>
    </w:div>
    <w:div w:id="880362119">
      <w:bodyDiv w:val="1"/>
      <w:marLeft w:val="0"/>
      <w:marRight w:val="0"/>
      <w:marTop w:val="0"/>
      <w:marBottom w:val="0"/>
      <w:divBdr>
        <w:top w:val="none" w:sz="0" w:space="0" w:color="auto"/>
        <w:left w:val="none" w:sz="0" w:space="0" w:color="auto"/>
        <w:bottom w:val="none" w:sz="0" w:space="0" w:color="auto"/>
        <w:right w:val="none" w:sz="0" w:space="0" w:color="auto"/>
      </w:divBdr>
    </w:div>
    <w:div w:id="880634032">
      <w:bodyDiv w:val="1"/>
      <w:marLeft w:val="0"/>
      <w:marRight w:val="0"/>
      <w:marTop w:val="0"/>
      <w:marBottom w:val="0"/>
      <w:divBdr>
        <w:top w:val="none" w:sz="0" w:space="0" w:color="auto"/>
        <w:left w:val="none" w:sz="0" w:space="0" w:color="auto"/>
        <w:bottom w:val="none" w:sz="0" w:space="0" w:color="auto"/>
        <w:right w:val="none" w:sz="0" w:space="0" w:color="auto"/>
      </w:divBdr>
    </w:div>
    <w:div w:id="880820897">
      <w:bodyDiv w:val="1"/>
      <w:marLeft w:val="0"/>
      <w:marRight w:val="0"/>
      <w:marTop w:val="0"/>
      <w:marBottom w:val="0"/>
      <w:divBdr>
        <w:top w:val="none" w:sz="0" w:space="0" w:color="auto"/>
        <w:left w:val="none" w:sz="0" w:space="0" w:color="auto"/>
        <w:bottom w:val="none" w:sz="0" w:space="0" w:color="auto"/>
        <w:right w:val="none" w:sz="0" w:space="0" w:color="auto"/>
      </w:divBdr>
    </w:div>
    <w:div w:id="881131591">
      <w:bodyDiv w:val="1"/>
      <w:marLeft w:val="0"/>
      <w:marRight w:val="0"/>
      <w:marTop w:val="0"/>
      <w:marBottom w:val="0"/>
      <w:divBdr>
        <w:top w:val="none" w:sz="0" w:space="0" w:color="auto"/>
        <w:left w:val="none" w:sz="0" w:space="0" w:color="auto"/>
        <w:bottom w:val="none" w:sz="0" w:space="0" w:color="auto"/>
        <w:right w:val="none" w:sz="0" w:space="0" w:color="auto"/>
      </w:divBdr>
    </w:div>
    <w:div w:id="881945163">
      <w:bodyDiv w:val="1"/>
      <w:marLeft w:val="0"/>
      <w:marRight w:val="0"/>
      <w:marTop w:val="0"/>
      <w:marBottom w:val="0"/>
      <w:divBdr>
        <w:top w:val="none" w:sz="0" w:space="0" w:color="auto"/>
        <w:left w:val="none" w:sz="0" w:space="0" w:color="auto"/>
        <w:bottom w:val="none" w:sz="0" w:space="0" w:color="auto"/>
        <w:right w:val="none" w:sz="0" w:space="0" w:color="auto"/>
      </w:divBdr>
    </w:div>
    <w:div w:id="882718383">
      <w:bodyDiv w:val="1"/>
      <w:marLeft w:val="0"/>
      <w:marRight w:val="0"/>
      <w:marTop w:val="0"/>
      <w:marBottom w:val="0"/>
      <w:divBdr>
        <w:top w:val="none" w:sz="0" w:space="0" w:color="auto"/>
        <w:left w:val="none" w:sz="0" w:space="0" w:color="auto"/>
        <w:bottom w:val="none" w:sz="0" w:space="0" w:color="auto"/>
        <w:right w:val="none" w:sz="0" w:space="0" w:color="auto"/>
      </w:divBdr>
    </w:div>
    <w:div w:id="883830161">
      <w:bodyDiv w:val="1"/>
      <w:marLeft w:val="0"/>
      <w:marRight w:val="0"/>
      <w:marTop w:val="0"/>
      <w:marBottom w:val="0"/>
      <w:divBdr>
        <w:top w:val="none" w:sz="0" w:space="0" w:color="auto"/>
        <w:left w:val="none" w:sz="0" w:space="0" w:color="auto"/>
        <w:bottom w:val="none" w:sz="0" w:space="0" w:color="auto"/>
        <w:right w:val="none" w:sz="0" w:space="0" w:color="auto"/>
      </w:divBdr>
    </w:div>
    <w:div w:id="884021344">
      <w:bodyDiv w:val="1"/>
      <w:marLeft w:val="0"/>
      <w:marRight w:val="0"/>
      <w:marTop w:val="0"/>
      <w:marBottom w:val="0"/>
      <w:divBdr>
        <w:top w:val="none" w:sz="0" w:space="0" w:color="auto"/>
        <w:left w:val="none" w:sz="0" w:space="0" w:color="auto"/>
        <w:bottom w:val="none" w:sz="0" w:space="0" w:color="auto"/>
        <w:right w:val="none" w:sz="0" w:space="0" w:color="auto"/>
      </w:divBdr>
    </w:div>
    <w:div w:id="885067815">
      <w:bodyDiv w:val="1"/>
      <w:marLeft w:val="0"/>
      <w:marRight w:val="0"/>
      <w:marTop w:val="0"/>
      <w:marBottom w:val="0"/>
      <w:divBdr>
        <w:top w:val="none" w:sz="0" w:space="0" w:color="auto"/>
        <w:left w:val="none" w:sz="0" w:space="0" w:color="auto"/>
        <w:bottom w:val="none" w:sz="0" w:space="0" w:color="auto"/>
        <w:right w:val="none" w:sz="0" w:space="0" w:color="auto"/>
      </w:divBdr>
    </w:div>
    <w:div w:id="885338169">
      <w:bodyDiv w:val="1"/>
      <w:marLeft w:val="0"/>
      <w:marRight w:val="0"/>
      <w:marTop w:val="0"/>
      <w:marBottom w:val="0"/>
      <w:divBdr>
        <w:top w:val="none" w:sz="0" w:space="0" w:color="auto"/>
        <w:left w:val="none" w:sz="0" w:space="0" w:color="auto"/>
        <w:bottom w:val="none" w:sz="0" w:space="0" w:color="auto"/>
        <w:right w:val="none" w:sz="0" w:space="0" w:color="auto"/>
      </w:divBdr>
    </w:div>
    <w:div w:id="885485888">
      <w:bodyDiv w:val="1"/>
      <w:marLeft w:val="0"/>
      <w:marRight w:val="0"/>
      <w:marTop w:val="0"/>
      <w:marBottom w:val="0"/>
      <w:divBdr>
        <w:top w:val="none" w:sz="0" w:space="0" w:color="auto"/>
        <w:left w:val="none" w:sz="0" w:space="0" w:color="auto"/>
        <w:bottom w:val="none" w:sz="0" w:space="0" w:color="auto"/>
        <w:right w:val="none" w:sz="0" w:space="0" w:color="auto"/>
      </w:divBdr>
    </w:div>
    <w:div w:id="885721699">
      <w:bodyDiv w:val="1"/>
      <w:marLeft w:val="0"/>
      <w:marRight w:val="0"/>
      <w:marTop w:val="0"/>
      <w:marBottom w:val="0"/>
      <w:divBdr>
        <w:top w:val="none" w:sz="0" w:space="0" w:color="auto"/>
        <w:left w:val="none" w:sz="0" w:space="0" w:color="auto"/>
        <w:bottom w:val="none" w:sz="0" w:space="0" w:color="auto"/>
        <w:right w:val="none" w:sz="0" w:space="0" w:color="auto"/>
      </w:divBdr>
    </w:div>
    <w:div w:id="886137556">
      <w:bodyDiv w:val="1"/>
      <w:marLeft w:val="0"/>
      <w:marRight w:val="0"/>
      <w:marTop w:val="0"/>
      <w:marBottom w:val="0"/>
      <w:divBdr>
        <w:top w:val="none" w:sz="0" w:space="0" w:color="auto"/>
        <w:left w:val="none" w:sz="0" w:space="0" w:color="auto"/>
        <w:bottom w:val="none" w:sz="0" w:space="0" w:color="auto"/>
        <w:right w:val="none" w:sz="0" w:space="0" w:color="auto"/>
      </w:divBdr>
    </w:div>
    <w:div w:id="886186296">
      <w:bodyDiv w:val="1"/>
      <w:marLeft w:val="0"/>
      <w:marRight w:val="0"/>
      <w:marTop w:val="0"/>
      <w:marBottom w:val="0"/>
      <w:divBdr>
        <w:top w:val="none" w:sz="0" w:space="0" w:color="auto"/>
        <w:left w:val="none" w:sz="0" w:space="0" w:color="auto"/>
        <w:bottom w:val="none" w:sz="0" w:space="0" w:color="auto"/>
        <w:right w:val="none" w:sz="0" w:space="0" w:color="auto"/>
      </w:divBdr>
    </w:div>
    <w:div w:id="886987433">
      <w:bodyDiv w:val="1"/>
      <w:marLeft w:val="0"/>
      <w:marRight w:val="0"/>
      <w:marTop w:val="0"/>
      <w:marBottom w:val="0"/>
      <w:divBdr>
        <w:top w:val="none" w:sz="0" w:space="0" w:color="auto"/>
        <w:left w:val="none" w:sz="0" w:space="0" w:color="auto"/>
        <w:bottom w:val="none" w:sz="0" w:space="0" w:color="auto"/>
        <w:right w:val="none" w:sz="0" w:space="0" w:color="auto"/>
      </w:divBdr>
    </w:div>
    <w:div w:id="887254312">
      <w:bodyDiv w:val="1"/>
      <w:marLeft w:val="0"/>
      <w:marRight w:val="0"/>
      <w:marTop w:val="0"/>
      <w:marBottom w:val="0"/>
      <w:divBdr>
        <w:top w:val="none" w:sz="0" w:space="0" w:color="auto"/>
        <w:left w:val="none" w:sz="0" w:space="0" w:color="auto"/>
        <w:bottom w:val="none" w:sz="0" w:space="0" w:color="auto"/>
        <w:right w:val="none" w:sz="0" w:space="0" w:color="auto"/>
      </w:divBdr>
    </w:div>
    <w:div w:id="887299011">
      <w:bodyDiv w:val="1"/>
      <w:marLeft w:val="0"/>
      <w:marRight w:val="0"/>
      <w:marTop w:val="0"/>
      <w:marBottom w:val="0"/>
      <w:divBdr>
        <w:top w:val="none" w:sz="0" w:space="0" w:color="auto"/>
        <w:left w:val="none" w:sz="0" w:space="0" w:color="auto"/>
        <w:bottom w:val="none" w:sz="0" w:space="0" w:color="auto"/>
        <w:right w:val="none" w:sz="0" w:space="0" w:color="auto"/>
      </w:divBdr>
    </w:div>
    <w:div w:id="887762260">
      <w:bodyDiv w:val="1"/>
      <w:marLeft w:val="0"/>
      <w:marRight w:val="0"/>
      <w:marTop w:val="0"/>
      <w:marBottom w:val="0"/>
      <w:divBdr>
        <w:top w:val="none" w:sz="0" w:space="0" w:color="auto"/>
        <w:left w:val="none" w:sz="0" w:space="0" w:color="auto"/>
        <w:bottom w:val="none" w:sz="0" w:space="0" w:color="auto"/>
        <w:right w:val="none" w:sz="0" w:space="0" w:color="auto"/>
      </w:divBdr>
    </w:div>
    <w:div w:id="887910233">
      <w:bodyDiv w:val="1"/>
      <w:marLeft w:val="0"/>
      <w:marRight w:val="0"/>
      <w:marTop w:val="0"/>
      <w:marBottom w:val="0"/>
      <w:divBdr>
        <w:top w:val="none" w:sz="0" w:space="0" w:color="auto"/>
        <w:left w:val="none" w:sz="0" w:space="0" w:color="auto"/>
        <w:bottom w:val="none" w:sz="0" w:space="0" w:color="auto"/>
        <w:right w:val="none" w:sz="0" w:space="0" w:color="auto"/>
      </w:divBdr>
    </w:div>
    <w:div w:id="888036165">
      <w:bodyDiv w:val="1"/>
      <w:marLeft w:val="0"/>
      <w:marRight w:val="0"/>
      <w:marTop w:val="0"/>
      <w:marBottom w:val="0"/>
      <w:divBdr>
        <w:top w:val="none" w:sz="0" w:space="0" w:color="auto"/>
        <w:left w:val="none" w:sz="0" w:space="0" w:color="auto"/>
        <w:bottom w:val="none" w:sz="0" w:space="0" w:color="auto"/>
        <w:right w:val="none" w:sz="0" w:space="0" w:color="auto"/>
      </w:divBdr>
    </w:div>
    <w:div w:id="888146218">
      <w:bodyDiv w:val="1"/>
      <w:marLeft w:val="0"/>
      <w:marRight w:val="0"/>
      <w:marTop w:val="0"/>
      <w:marBottom w:val="0"/>
      <w:divBdr>
        <w:top w:val="none" w:sz="0" w:space="0" w:color="auto"/>
        <w:left w:val="none" w:sz="0" w:space="0" w:color="auto"/>
        <w:bottom w:val="none" w:sz="0" w:space="0" w:color="auto"/>
        <w:right w:val="none" w:sz="0" w:space="0" w:color="auto"/>
      </w:divBdr>
    </w:div>
    <w:div w:id="888225069">
      <w:bodyDiv w:val="1"/>
      <w:marLeft w:val="0"/>
      <w:marRight w:val="0"/>
      <w:marTop w:val="0"/>
      <w:marBottom w:val="0"/>
      <w:divBdr>
        <w:top w:val="none" w:sz="0" w:space="0" w:color="auto"/>
        <w:left w:val="none" w:sz="0" w:space="0" w:color="auto"/>
        <w:bottom w:val="none" w:sz="0" w:space="0" w:color="auto"/>
        <w:right w:val="none" w:sz="0" w:space="0" w:color="auto"/>
      </w:divBdr>
    </w:div>
    <w:div w:id="888414607">
      <w:bodyDiv w:val="1"/>
      <w:marLeft w:val="0"/>
      <w:marRight w:val="0"/>
      <w:marTop w:val="0"/>
      <w:marBottom w:val="0"/>
      <w:divBdr>
        <w:top w:val="none" w:sz="0" w:space="0" w:color="auto"/>
        <w:left w:val="none" w:sz="0" w:space="0" w:color="auto"/>
        <w:bottom w:val="none" w:sz="0" w:space="0" w:color="auto"/>
        <w:right w:val="none" w:sz="0" w:space="0" w:color="auto"/>
      </w:divBdr>
    </w:div>
    <w:div w:id="888608270">
      <w:bodyDiv w:val="1"/>
      <w:marLeft w:val="0"/>
      <w:marRight w:val="0"/>
      <w:marTop w:val="0"/>
      <w:marBottom w:val="0"/>
      <w:divBdr>
        <w:top w:val="none" w:sz="0" w:space="0" w:color="auto"/>
        <w:left w:val="none" w:sz="0" w:space="0" w:color="auto"/>
        <w:bottom w:val="none" w:sz="0" w:space="0" w:color="auto"/>
        <w:right w:val="none" w:sz="0" w:space="0" w:color="auto"/>
      </w:divBdr>
    </w:div>
    <w:div w:id="889077793">
      <w:bodyDiv w:val="1"/>
      <w:marLeft w:val="0"/>
      <w:marRight w:val="0"/>
      <w:marTop w:val="0"/>
      <w:marBottom w:val="0"/>
      <w:divBdr>
        <w:top w:val="none" w:sz="0" w:space="0" w:color="auto"/>
        <w:left w:val="none" w:sz="0" w:space="0" w:color="auto"/>
        <w:bottom w:val="none" w:sz="0" w:space="0" w:color="auto"/>
        <w:right w:val="none" w:sz="0" w:space="0" w:color="auto"/>
      </w:divBdr>
    </w:div>
    <w:div w:id="889150663">
      <w:bodyDiv w:val="1"/>
      <w:marLeft w:val="0"/>
      <w:marRight w:val="0"/>
      <w:marTop w:val="0"/>
      <w:marBottom w:val="0"/>
      <w:divBdr>
        <w:top w:val="none" w:sz="0" w:space="0" w:color="auto"/>
        <w:left w:val="none" w:sz="0" w:space="0" w:color="auto"/>
        <w:bottom w:val="none" w:sz="0" w:space="0" w:color="auto"/>
        <w:right w:val="none" w:sz="0" w:space="0" w:color="auto"/>
      </w:divBdr>
    </w:div>
    <w:div w:id="889268198">
      <w:bodyDiv w:val="1"/>
      <w:marLeft w:val="0"/>
      <w:marRight w:val="0"/>
      <w:marTop w:val="0"/>
      <w:marBottom w:val="0"/>
      <w:divBdr>
        <w:top w:val="none" w:sz="0" w:space="0" w:color="auto"/>
        <w:left w:val="none" w:sz="0" w:space="0" w:color="auto"/>
        <w:bottom w:val="none" w:sz="0" w:space="0" w:color="auto"/>
        <w:right w:val="none" w:sz="0" w:space="0" w:color="auto"/>
      </w:divBdr>
    </w:div>
    <w:div w:id="890073050">
      <w:bodyDiv w:val="1"/>
      <w:marLeft w:val="0"/>
      <w:marRight w:val="0"/>
      <w:marTop w:val="0"/>
      <w:marBottom w:val="0"/>
      <w:divBdr>
        <w:top w:val="none" w:sz="0" w:space="0" w:color="auto"/>
        <w:left w:val="none" w:sz="0" w:space="0" w:color="auto"/>
        <w:bottom w:val="none" w:sz="0" w:space="0" w:color="auto"/>
        <w:right w:val="none" w:sz="0" w:space="0" w:color="auto"/>
      </w:divBdr>
    </w:div>
    <w:div w:id="890077137">
      <w:bodyDiv w:val="1"/>
      <w:marLeft w:val="0"/>
      <w:marRight w:val="0"/>
      <w:marTop w:val="0"/>
      <w:marBottom w:val="0"/>
      <w:divBdr>
        <w:top w:val="none" w:sz="0" w:space="0" w:color="auto"/>
        <w:left w:val="none" w:sz="0" w:space="0" w:color="auto"/>
        <w:bottom w:val="none" w:sz="0" w:space="0" w:color="auto"/>
        <w:right w:val="none" w:sz="0" w:space="0" w:color="auto"/>
      </w:divBdr>
    </w:div>
    <w:div w:id="890114760">
      <w:bodyDiv w:val="1"/>
      <w:marLeft w:val="0"/>
      <w:marRight w:val="0"/>
      <w:marTop w:val="0"/>
      <w:marBottom w:val="0"/>
      <w:divBdr>
        <w:top w:val="none" w:sz="0" w:space="0" w:color="auto"/>
        <w:left w:val="none" w:sz="0" w:space="0" w:color="auto"/>
        <w:bottom w:val="none" w:sz="0" w:space="0" w:color="auto"/>
        <w:right w:val="none" w:sz="0" w:space="0" w:color="auto"/>
      </w:divBdr>
    </w:div>
    <w:div w:id="890271085">
      <w:bodyDiv w:val="1"/>
      <w:marLeft w:val="0"/>
      <w:marRight w:val="0"/>
      <w:marTop w:val="0"/>
      <w:marBottom w:val="0"/>
      <w:divBdr>
        <w:top w:val="none" w:sz="0" w:space="0" w:color="auto"/>
        <w:left w:val="none" w:sz="0" w:space="0" w:color="auto"/>
        <w:bottom w:val="none" w:sz="0" w:space="0" w:color="auto"/>
        <w:right w:val="none" w:sz="0" w:space="0" w:color="auto"/>
      </w:divBdr>
    </w:div>
    <w:div w:id="890383417">
      <w:bodyDiv w:val="1"/>
      <w:marLeft w:val="0"/>
      <w:marRight w:val="0"/>
      <w:marTop w:val="0"/>
      <w:marBottom w:val="0"/>
      <w:divBdr>
        <w:top w:val="none" w:sz="0" w:space="0" w:color="auto"/>
        <w:left w:val="none" w:sz="0" w:space="0" w:color="auto"/>
        <w:bottom w:val="none" w:sz="0" w:space="0" w:color="auto"/>
        <w:right w:val="none" w:sz="0" w:space="0" w:color="auto"/>
      </w:divBdr>
    </w:div>
    <w:div w:id="891114225">
      <w:bodyDiv w:val="1"/>
      <w:marLeft w:val="0"/>
      <w:marRight w:val="0"/>
      <w:marTop w:val="0"/>
      <w:marBottom w:val="0"/>
      <w:divBdr>
        <w:top w:val="none" w:sz="0" w:space="0" w:color="auto"/>
        <w:left w:val="none" w:sz="0" w:space="0" w:color="auto"/>
        <w:bottom w:val="none" w:sz="0" w:space="0" w:color="auto"/>
        <w:right w:val="none" w:sz="0" w:space="0" w:color="auto"/>
      </w:divBdr>
    </w:div>
    <w:div w:id="891116702">
      <w:bodyDiv w:val="1"/>
      <w:marLeft w:val="0"/>
      <w:marRight w:val="0"/>
      <w:marTop w:val="0"/>
      <w:marBottom w:val="0"/>
      <w:divBdr>
        <w:top w:val="none" w:sz="0" w:space="0" w:color="auto"/>
        <w:left w:val="none" w:sz="0" w:space="0" w:color="auto"/>
        <w:bottom w:val="none" w:sz="0" w:space="0" w:color="auto"/>
        <w:right w:val="none" w:sz="0" w:space="0" w:color="auto"/>
      </w:divBdr>
    </w:div>
    <w:div w:id="891231633">
      <w:bodyDiv w:val="1"/>
      <w:marLeft w:val="0"/>
      <w:marRight w:val="0"/>
      <w:marTop w:val="0"/>
      <w:marBottom w:val="0"/>
      <w:divBdr>
        <w:top w:val="none" w:sz="0" w:space="0" w:color="auto"/>
        <w:left w:val="none" w:sz="0" w:space="0" w:color="auto"/>
        <w:bottom w:val="none" w:sz="0" w:space="0" w:color="auto"/>
        <w:right w:val="none" w:sz="0" w:space="0" w:color="auto"/>
      </w:divBdr>
    </w:div>
    <w:div w:id="891619567">
      <w:bodyDiv w:val="1"/>
      <w:marLeft w:val="0"/>
      <w:marRight w:val="0"/>
      <w:marTop w:val="0"/>
      <w:marBottom w:val="0"/>
      <w:divBdr>
        <w:top w:val="none" w:sz="0" w:space="0" w:color="auto"/>
        <w:left w:val="none" w:sz="0" w:space="0" w:color="auto"/>
        <w:bottom w:val="none" w:sz="0" w:space="0" w:color="auto"/>
        <w:right w:val="none" w:sz="0" w:space="0" w:color="auto"/>
      </w:divBdr>
    </w:div>
    <w:div w:id="892041885">
      <w:bodyDiv w:val="1"/>
      <w:marLeft w:val="0"/>
      <w:marRight w:val="0"/>
      <w:marTop w:val="0"/>
      <w:marBottom w:val="0"/>
      <w:divBdr>
        <w:top w:val="none" w:sz="0" w:space="0" w:color="auto"/>
        <w:left w:val="none" w:sz="0" w:space="0" w:color="auto"/>
        <w:bottom w:val="none" w:sz="0" w:space="0" w:color="auto"/>
        <w:right w:val="none" w:sz="0" w:space="0" w:color="auto"/>
      </w:divBdr>
    </w:div>
    <w:div w:id="893084213">
      <w:bodyDiv w:val="1"/>
      <w:marLeft w:val="0"/>
      <w:marRight w:val="0"/>
      <w:marTop w:val="0"/>
      <w:marBottom w:val="0"/>
      <w:divBdr>
        <w:top w:val="none" w:sz="0" w:space="0" w:color="auto"/>
        <w:left w:val="none" w:sz="0" w:space="0" w:color="auto"/>
        <w:bottom w:val="none" w:sz="0" w:space="0" w:color="auto"/>
        <w:right w:val="none" w:sz="0" w:space="0" w:color="auto"/>
      </w:divBdr>
    </w:div>
    <w:div w:id="893850003">
      <w:bodyDiv w:val="1"/>
      <w:marLeft w:val="0"/>
      <w:marRight w:val="0"/>
      <w:marTop w:val="0"/>
      <w:marBottom w:val="0"/>
      <w:divBdr>
        <w:top w:val="none" w:sz="0" w:space="0" w:color="auto"/>
        <w:left w:val="none" w:sz="0" w:space="0" w:color="auto"/>
        <w:bottom w:val="none" w:sz="0" w:space="0" w:color="auto"/>
        <w:right w:val="none" w:sz="0" w:space="0" w:color="auto"/>
      </w:divBdr>
    </w:div>
    <w:div w:id="894510251">
      <w:bodyDiv w:val="1"/>
      <w:marLeft w:val="0"/>
      <w:marRight w:val="0"/>
      <w:marTop w:val="0"/>
      <w:marBottom w:val="0"/>
      <w:divBdr>
        <w:top w:val="none" w:sz="0" w:space="0" w:color="auto"/>
        <w:left w:val="none" w:sz="0" w:space="0" w:color="auto"/>
        <w:bottom w:val="none" w:sz="0" w:space="0" w:color="auto"/>
        <w:right w:val="none" w:sz="0" w:space="0" w:color="auto"/>
      </w:divBdr>
    </w:div>
    <w:div w:id="894511398">
      <w:bodyDiv w:val="1"/>
      <w:marLeft w:val="0"/>
      <w:marRight w:val="0"/>
      <w:marTop w:val="0"/>
      <w:marBottom w:val="0"/>
      <w:divBdr>
        <w:top w:val="none" w:sz="0" w:space="0" w:color="auto"/>
        <w:left w:val="none" w:sz="0" w:space="0" w:color="auto"/>
        <w:bottom w:val="none" w:sz="0" w:space="0" w:color="auto"/>
        <w:right w:val="none" w:sz="0" w:space="0" w:color="auto"/>
      </w:divBdr>
    </w:div>
    <w:div w:id="894582524">
      <w:bodyDiv w:val="1"/>
      <w:marLeft w:val="0"/>
      <w:marRight w:val="0"/>
      <w:marTop w:val="0"/>
      <w:marBottom w:val="0"/>
      <w:divBdr>
        <w:top w:val="none" w:sz="0" w:space="0" w:color="auto"/>
        <w:left w:val="none" w:sz="0" w:space="0" w:color="auto"/>
        <w:bottom w:val="none" w:sz="0" w:space="0" w:color="auto"/>
        <w:right w:val="none" w:sz="0" w:space="0" w:color="auto"/>
      </w:divBdr>
    </w:div>
    <w:div w:id="894780979">
      <w:bodyDiv w:val="1"/>
      <w:marLeft w:val="0"/>
      <w:marRight w:val="0"/>
      <w:marTop w:val="0"/>
      <w:marBottom w:val="0"/>
      <w:divBdr>
        <w:top w:val="none" w:sz="0" w:space="0" w:color="auto"/>
        <w:left w:val="none" w:sz="0" w:space="0" w:color="auto"/>
        <w:bottom w:val="none" w:sz="0" w:space="0" w:color="auto"/>
        <w:right w:val="none" w:sz="0" w:space="0" w:color="auto"/>
      </w:divBdr>
    </w:div>
    <w:div w:id="895165116">
      <w:bodyDiv w:val="1"/>
      <w:marLeft w:val="0"/>
      <w:marRight w:val="0"/>
      <w:marTop w:val="0"/>
      <w:marBottom w:val="0"/>
      <w:divBdr>
        <w:top w:val="none" w:sz="0" w:space="0" w:color="auto"/>
        <w:left w:val="none" w:sz="0" w:space="0" w:color="auto"/>
        <w:bottom w:val="none" w:sz="0" w:space="0" w:color="auto"/>
        <w:right w:val="none" w:sz="0" w:space="0" w:color="auto"/>
      </w:divBdr>
    </w:div>
    <w:div w:id="895435723">
      <w:bodyDiv w:val="1"/>
      <w:marLeft w:val="0"/>
      <w:marRight w:val="0"/>
      <w:marTop w:val="0"/>
      <w:marBottom w:val="0"/>
      <w:divBdr>
        <w:top w:val="none" w:sz="0" w:space="0" w:color="auto"/>
        <w:left w:val="none" w:sz="0" w:space="0" w:color="auto"/>
        <w:bottom w:val="none" w:sz="0" w:space="0" w:color="auto"/>
        <w:right w:val="none" w:sz="0" w:space="0" w:color="auto"/>
      </w:divBdr>
    </w:div>
    <w:div w:id="895626398">
      <w:bodyDiv w:val="1"/>
      <w:marLeft w:val="0"/>
      <w:marRight w:val="0"/>
      <w:marTop w:val="0"/>
      <w:marBottom w:val="0"/>
      <w:divBdr>
        <w:top w:val="none" w:sz="0" w:space="0" w:color="auto"/>
        <w:left w:val="none" w:sz="0" w:space="0" w:color="auto"/>
        <w:bottom w:val="none" w:sz="0" w:space="0" w:color="auto"/>
        <w:right w:val="none" w:sz="0" w:space="0" w:color="auto"/>
      </w:divBdr>
    </w:div>
    <w:div w:id="896551433">
      <w:bodyDiv w:val="1"/>
      <w:marLeft w:val="0"/>
      <w:marRight w:val="0"/>
      <w:marTop w:val="0"/>
      <w:marBottom w:val="0"/>
      <w:divBdr>
        <w:top w:val="none" w:sz="0" w:space="0" w:color="auto"/>
        <w:left w:val="none" w:sz="0" w:space="0" w:color="auto"/>
        <w:bottom w:val="none" w:sz="0" w:space="0" w:color="auto"/>
        <w:right w:val="none" w:sz="0" w:space="0" w:color="auto"/>
      </w:divBdr>
    </w:div>
    <w:div w:id="896623867">
      <w:bodyDiv w:val="1"/>
      <w:marLeft w:val="0"/>
      <w:marRight w:val="0"/>
      <w:marTop w:val="0"/>
      <w:marBottom w:val="0"/>
      <w:divBdr>
        <w:top w:val="none" w:sz="0" w:space="0" w:color="auto"/>
        <w:left w:val="none" w:sz="0" w:space="0" w:color="auto"/>
        <w:bottom w:val="none" w:sz="0" w:space="0" w:color="auto"/>
        <w:right w:val="none" w:sz="0" w:space="0" w:color="auto"/>
      </w:divBdr>
    </w:div>
    <w:div w:id="897327857">
      <w:bodyDiv w:val="1"/>
      <w:marLeft w:val="0"/>
      <w:marRight w:val="0"/>
      <w:marTop w:val="0"/>
      <w:marBottom w:val="0"/>
      <w:divBdr>
        <w:top w:val="none" w:sz="0" w:space="0" w:color="auto"/>
        <w:left w:val="none" w:sz="0" w:space="0" w:color="auto"/>
        <w:bottom w:val="none" w:sz="0" w:space="0" w:color="auto"/>
        <w:right w:val="none" w:sz="0" w:space="0" w:color="auto"/>
      </w:divBdr>
    </w:div>
    <w:div w:id="898245089">
      <w:bodyDiv w:val="1"/>
      <w:marLeft w:val="0"/>
      <w:marRight w:val="0"/>
      <w:marTop w:val="0"/>
      <w:marBottom w:val="0"/>
      <w:divBdr>
        <w:top w:val="none" w:sz="0" w:space="0" w:color="auto"/>
        <w:left w:val="none" w:sz="0" w:space="0" w:color="auto"/>
        <w:bottom w:val="none" w:sz="0" w:space="0" w:color="auto"/>
        <w:right w:val="none" w:sz="0" w:space="0" w:color="auto"/>
      </w:divBdr>
    </w:div>
    <w:div w:id="898247474">
      <w:bodyDiv w:val="1"/>
      <w:marLeft w:val="0"/>
      <w:marRight w:val="0"/>
      <w:marTop w:val="0"/>
      <w:marBottom w:val="0"/>
      <w:divBdr>
        <w:top w:val="none" w:sz="0" w:space="0" w:color="auto"/>
        <w:left w:val="none" w:sz="0" w:space="0" w:color="auto"/>
        <w:bottom w:val="none" w:sz="0" w:space="0" w:color="auto"/>
        <w:right w:val="none" w:sz="0" w:space="0" w:color="auto"/>
      </w:divBdr>
    </w:div>
    <w:div w:id="898248947">
      <w:bodyDiv w:val="1"/>
      <w:marLeft w:val="0"/>
      <w:marRight w:val="0"/>
      <w:marTop w:val="0"/>
      <w:marBottom w:val="0"/>
      <w:divBdr>
        <w:top w:val="none" w:sz="0" w:space="0" w:color="auto"/>
        <w:left w:val="none" w:sz="0" w:space="0" w:color="auto"/>
        <w:bottom w:val="none" w:sz="0" w:space="0" w:color="auto"/>
        <w:right w:val="none" w:sz="0" w:space="0" w:color="auto"/>
      </w:divBdr>
    </w:div>
    <w:div w:id="898595196">
      <w:bodyDiv w:val="1"/>
      <w:marLeft w:val="0"/>
      <w:marRight w:val="0"/>
      <w:marTop w:val="0"/>
      <w:marBottom w:val="0"/>
      <w:divBdr>
        <w:top w:val="none" w:sz="0" w:space="0" w:color="auto"/>
        <w:left w:val="none" w:sz="0" w:space="0" w:color="auto"/>
        <w:bottom w:val="none" w:sz="0" w:space="0" w:color="auto"/>
        <w:right w:val="none" w:sz="0" w:space="0" w:color="auto"/>
      </w:divBdr>
    </w:div>
    <w:div w:id="898982283">
      <w:bodyDiv w:val="1"/>
      <w:marLeft w:val="0"/>
      <w:marRight w:val="0"/>
      <w:marTop w:val="0"/>
      <w:marBottom w:val="0"/>
      <w:divBdr>
        <w:top w:val="none" w:sz="0" w:space="0" w:color="auto"/>
        <w:left w:val="none" w:sz="0" w:space="0" w:color="auto"/>
        <w:bottom w:val="none" w:sz="0" w:space="0" w:color="auto"/>
        <w:right w:val="none" w:sz="0" w:space="0" w:color="auto"/>
      </w:divBdr>
    </w:div>
    <w:div w:id="899049600">
      <w:bodyDiv w:val="1"/>
      <w:marLeft w:val="0"/>
      <w:marRight w:val="0"/>
      <w:marTop w:val="0"/>
      <w:marBottom w:val="0"/>
      <w:divBdr>
        <w:top w:val="none" w:sz="0" w:space="0" w:color="auto"/>
        <w:left w:val="none" w:sz="0" w:space="0" w:color="auto"/>
        <w:bottom w:val="none" w:sz="0" w:space="0" w:color="auto"/>
        <w:right w:val="none" w:sz="0" w:space="0" w:color="auto"/>
      </w:divBdr>
    </w:div>
    <w:div w:id="899055167">
      <w:bodyDiv w:val="1"/>
      <w:marLeft w:val="0"/>
      <w:marRight w:val="0"/>
      <w:marTop w:val="0"/>
      <w:marBottom w:val="0"/>
      <w:divBdr>
        <w:top w:val="none" w:sz="0" w:space="0" w:color="auto"/>
        <w:left w:val="none" w:sz="0" w:space="0" w:color="auto"/>
        <w:bottom w:val="none" w:sz="0" w:space="0" w:color="auto"/>
        <w:right w:val="none" w:sz="0" w:space="0" w:color="auto"/>
      </w:divBdr>
    </w:div>
    <w:div w:id="899559166">
      <w:bodyDiv w:val="1"/>
      <w:marLeft w:val="0"/>
      <w:marRight w:val="0"/>
      <w:marTop w:val="0"/>
      <w:marBottom w:val="0"/>
      <w:divBdr>
        <w:top w:val="none" w:sz="0" w:space="0" w:color="auto"/>
        <w:left w:val="none" w:sz="0" w:space="0" w:color="auto"/>
        <w:bottom w:val="none" w:sz="0" w:space="0" w:color="auto"/>
        <w:right w:val="none" w:sz="0" w:space="0" w:color="auto"/>
      </w:divBdr>
    </w:div>
    <w:div w:id="899634370">
      <w:bodyDiv w:val="1"/>
      <w:marLeft w:val="0"/>
      <w:marRight w:val="0"/>
      <w:marTop w:val="0"/>
      <w:marBottom w:val="0"/>
      <w:divBdr>
        <w:top w:val="none" w:sz="0" w:space="0" w:color="auto"/>
        <w:left w:val="none" w:sz="0" w:space="0" w:color="auto"/>
        <w:bottom w:val="none" w:sz="0" w:space="0" w:color="auto"/>
        <w:right w:val="none" w:sz="0" w:space="0" w:color="auto"/>
      </w:divBdr>
    </w:div>
    <w:div w:id="901016118">
      <w:bodyDiv w:val="1"/>
      <w:marLeft w:val="0"/>
      <w:marRight w:val="0"/>
      <w:marTop w:val="0"/>
      <w:marBottom w:val="0"/>
      <w:divBdr>
        <w:top w:val="none" w:sz="0" w:space="0" w:color="auto"/>
        <w:left w:val="none" w:sz="0" w:space="0" w:color="auto"/>
        <w:bottom w:val="none" w:sz="0" w:space="0" w:color="auto"/>
        <w:right w:val="none" w:sz="0" w:space="0" w:color="auto"/>
      </w:divBdr>
    </w:div>
    <w:div w:id="901257684">
      <w:bodyDiv w:val="1"/>
      <w:marLeft w:val="0"/>
      <w:marRight w:val="0"/>
      <w:marTop w:val="0"/>
      <w:marBottom w:val="0"/>
      <w:divBdr>
        <w:top w:val="none" w:sz="0" w:space="0" w:color="auto"/>
        <w:left w:val="none" w:sz="0" w:space="0" w:color="auto"/>
        <w:bottom w:val="none" w:sz="0" w:space="0" w:color="auto"/>
        <w:right w:val="none" w:sz="0" w:space="0" w:color="auto"/>
      </w:divBdr>
    </w:div>
    <w:div w:id="902063139">
      <w:bodyDiv w:val="1"/>
      <w:marLeft w:val="0"/>
      <w:marRight w:val="0"/>
      <w:marTop w:val="0"/>
      <w:marBottom w:val="0"/>
      <w:divBdr>
        <w:top w:val="none" w:sz="0" w:space="0" w:color="auto"/>
        <w:left w:val="none" w:sz="0" w:space="0" w:color="auto"/>
        <w:bottom w:val="none" w:sz="0" w:space="0" w:color="auto"/>
        <w:right w:val="none" w:sz="0" w:space="0" w:color="auto"/>
      </w:divBdr>
    </w:div>
    <w:div w:id="902445492">
      <w:bodyDiv w:val="1"/>
      <w:marLeft w:val="0"/>
      <w:marRight w:val="0"/>
      <w:marTop w:val="0"/>
      <w:marBottom w:val="0"/>
      <w:divBdr>
        <w:top w:val="none" w:sz="0" w:space="0" w:color="auto"/>
        <w:left w:val="none" w:sz="0" w:space="0" w:color="auto"/>
        <w:bottom w:val="none" w:sz="0" w:space="0" w:color="auto"/>
        <w:right w:val="none" w:sz="0" w:space="0" w:color="auto"/>
      </w:divBdr>
    </w:div>
    <w:div w:id="903176435">
      <w:bodyDiv w:val="1"/>
      <w:marLeft w:val="0"/>
      <w:marRight w:val="0"/>
      <w:marTop w:val="0"/>
      <w:marBottom w:val="0"/>
      <w:divBdr>
        <w:top w:val="none" w:sz="0" w:space="0" w:color="auto"/>
        <w:left w:val="none" w:sz="0" w:space="0" w:color="auto"/>
        <w:bottom w:val="none" w:sz="0" w:space="0" w:color="auto"/>
        <w:right w:val="none" w:sz="0" w:space="0" w:color="auto"/>
      </w:divBdr>
    </w:div>
    <w:div w:id="903182759">
      <w:bodyDiv w:val="1"/>
      <w:marLeft w:val="0"/>
      <w:marRight w:val="0"/>
      <w:marTop w:val="0"/>
      <w:marBottom w:val="0"/>
      <w:divBdr>
        <w:top w:val="none" w:sz="0" w:space="0" w:color="auto"/>
        <w:left w:val="none" w:sz="0" w:space="0" w:color="auto"/>
        <w:bottom w:val="none" w:sz="0" w:space="0" w:color="auto"/>
        <w:right w:val="none" w:sz="0" w:space="0" w:color="auto"/>
      </w:divBdr>
    </w:div>
    <w:div w:id="903948646">
      <w:bodyDiv w:val="1"/>
      <w:marLeft w:val="0"/>
      <w:marRight w:val="0"/>
      <w:marTop w:val="0"/>
      <w:marBottom w:val="0"/>
      <w:divBdr>
        <w:top w:val="none" w:sz="0" w:space="0" w:color="auto"/>
        <w:left w:val="none" w:sz="0" w:space="0" w:color="auto"/>
        <w:bottom w:val="none" w:sz="0" w:space="0" w:color="auto"/>
        <w:right w:val="none" w:sz="0" w:space="0" w:color="auto"/>
      </w:divBdr>
    </w:div>
    <w:div w:id="903950627">
      <w:bodyDiv w:val="1"/>
      <w:marLeft w:val="0"/>
      <w:marRight w:val="0"/>
      <w:marTop w:val="0"/>
      <w:marBottom w:val="0"/>
      <w:divBdr>
        <w:top w:val="none" w:sz="0" w:space="0" w:color="auto"/>
        <w:left w:val="none" w:sz="0" w:space="0" w:color="auto"/>
        <w:bottom w:val="none" w:sz="0" w:space="0" w:color="auto"/>
        <w:right w:val="none" w:sz="0" w:space="0" w:color="auto"/>
      </w:divBdr>
    </w:div>
    <w:div w:id="904070232">
      <w:bodyDiv w:val="1"/>
      <w:marLeft w:val="0"/>
      <w:marRight w:val="0"/>
      <w:marTop w:val="0"/>
      <w:marBottom w:val="0"/>
      <w:divBdr>
        <w:top w:val="none" w:sz="0" w:space="0" w:color="auto"/>
        <w:left w:val="none" w:sz="0" w:space="0" w:color="auto"/>
        <w:bottom w:val="none" w:sz="0" w:space="0" w:color="auto"/>
        <w:right w:val="none" w:sz="0" w:space="0" w:color="auto"/>
      </w:divBdr>
    </w:div>
    <w:div w:id="904223790">
      <w:bodyDiv w:val="1"/>
      <w:marLeft w:val="0"/>
      <w:marRight w:val="0"/>
      <w:marTop w:val="0"/>
      <w:marBottom w:val="0"/>
      <w:divBdr>
        <w:top w:val="none" w:sz="0" w:space="0" w:color="auto"/>
        <w:left w:val="none" w:sz="0" w:space="0" w:color="auto"/>
        <w:bottom w:val="none" w:sz="0" w:space="0" w:color="auto"/>
        <w:right w:val="none" w:sz="0" w:space="0" w:color="auto"/>
      </w:divBdr>
    </w:div>
    <w:div w:id="904336210">
      <w:bodyDiv w:val="1"/>
      <w:marLeft w:val="0"/>
      <w:marRight w:val="0"/>
      <w:marTop w:val="0"/>
      <w:marBottom w:val="0"/>
      <w:divBdr>
        <w:top w:val="none" w:sz="0" w:space="0" w:color="auto"/>
        <w:left w:val="none" w:sz="0" w:space="0" w:color="auto"/>
        <w:bottom w:val="none" w:sz="0" w:space="0" w:color="auto"/>
        <w:right w:val="none" w:sz="0" w:space="0" w:color="auto"/>
      </w:divBdr>
    </w:div>
    <w:div w:id="904338350">
      <w:bodyDiv w:val="1"/>
      <w:marLeft w:val="0"/>
      <w:marRight w:val="0"/>
      <w:marTop w:val="0"/>
      <w:marBottom w:val="0"/>
      <w:divBdr>
        <w:top w:val="none" w:sz="0" w:space="0" w:color="auto"/>
        <w:left w:val="none" w:sz="0" w:space="0" w:color="auto"/>
        <w:bottom w:val="none" w:sz="0" w:space="0" w:color="auto"/>
        <w:right w:val="none" w:sz="0" w:space="0" w:color="auto"/>
      </w:divBdr>
      <w:divsChild>
        <w:div w:id="2130974913">
          <w:marLeft w:val="0"/>
          <w:marRight w:val="0"/>
          <w:marTop w:val="0"/>
          <w:marBottom w:val="0"/>
          <w:divBdr>
            <w:top w:val="none" w:sz="0" w:space="0" w:color="auto"/>
            <w:left w:val="none" w:sz="0" w:space="0" w:color="auto"/>
            <w:bottom w:val="none" w:sz="0" w:space="0" w:color="auto"/>
            <w:right w:val="none" w:sz="0" w:space="0" w:color="auto"/>
          </w:divBdr>
        </w:div>
      </w:divsChild>
    </w:div>
    <w:div w:id="904489208">
      <w:bodyDiv w:val="1"/>
      <w:marLeft w:val="0"/>
      <w:marRight w:val="0"/>
      <w:marTop w:val="0"/>
      <w:marBottom w:val="0"/>
      <w:divBdr>
        <w:top w:val="none" w:sz="0" w:space="0" w:color="auto"/>
        <w:left w:val="none" w:sz="0" w:space="0" w:color="auto"/>
        <w:bottom w:val="none" w:sz="0" w:space="0" w:color="auto"/>
        <w:right w:val="none" w:sz="0" w:space="0" w:color="auto"/>
      </w:divBdr>
    </w:div>
    <w:div w:id="904493222">
      <w:bodyDiv w:val="1"/>
      <w:marLeft w:val="0"/>
      <w:marRight w:val="0"/>
      <w:marTop w:val="0"/>
      <w:marBottom w:val="0"/>
      <w:divBdr>
        <w:top w:val="none" w:sz="0" w:space="0" w:color="auto"/>
        <w:left w:val="none" w:sz="0" w:space="0" w:color="auto"/>
        <w:bottom w:val="none" w:sz="0" w:space="0" w:color="auto"/>
        <w:right w:val="none" w:sz="0" w:space="0" w:color="auto"/>
      </w:divBdr>
    </w:div>
    <w:div w:id="905409377">
      <w:bodyDiv w:val="1"/>
      <w:marLeft w:val="0"/>
      <w:marRight w:val="0"/>
      <w:marTop w:val="0"/>
      <w:marBottom w:val="0"/>
      <w:divBdr>
        <w:top w:val="none" w:sz="0" w:space="0" w:color="auto"/>
        <w:left w:val="none" w:sz="0" w:space="0" w:color="auto"/>
        <w:bottom w:val="none" w:sz="0" w:space="0" w:color="auto"/>
        <w:right w:val="none" w:sz="0" w:space="0" w:color="auto"/>
      </w:divBdr>
    </w:div>
    <w:div w:id="905652135">
      <w:bodyDiv w:val="1"/>
      <w:marLeft w:val="0"/>
      <w:marRight w:val="0"/>
      <w:marTop w:val="0"/>
      <w:marBottom w:val="0"/>
      <w:divBdr>
        <w:top w:val="none" w:sz="0" w:space="0" w:color="auto"/>
        <w:left w:val="none" w:sz="0" w:space="0" w:color="auto"/>
        <w:bottom w:val="none" w:sz="0" w:space="0" w:color="auto"/>
        <w:right w:val="none" w:sz="0" w:space="0" w:color="auto"/>
      </w:divBdr>
    </w:div>
    <w:div w:id="905921840">
      <w:bodyDiv w:val="1"/>
      <w:marLeft w:val="0"/>
      <w:marRight w:val="0"/>
      <w:marTop w:val="0"/>
      <w:marBottom w:val="0"/>
      <w:divBdr>
        <w:top w:val="none" w:sz="0" w:space="0" w:color="auto"/>
        <w:left w:val="none" w:sz="0" w:space="0" w:color="auto"/>
        <w:bottom w:val="none" w:sz="0" w:space="0" w:color="auto"/>
        <w:right w:val="none" w:sz="0" w:space="0" w:color="auto"/>
      </w:divBdr>
    </w:div>
    <w:div w:id="905994554">
      <w:bodyDiv w:val="1"/>
      <w:marLeft w:val="0"/>
      <w:marRight w:val="0"/>
      <w:marTop w:val="0"/>
      <w:marBottom w:val="0"/>
      <w:divBdr>
        <w:top w:val="none" w:sz="0" w:space="0" w:color="auto"/>
        <w:left w:val="none" w:sz="0" w:space="0" w:color="auto"/>
        <w:bottom w:val="none" w:sz="0" w:space="0" w:color="auto"/>
        <w:right w:val="none" w:sz="0" w:space="0" w:color="auto"/>
      </w:divBdr>
    </w:div>
    <w:div w:id="906260012">
      <w:bodyDiv w:val="1"/>
      <w:marLeft w:val="0"/>
      <w:marRight w:val="0"/>
      <w:marTop w:val="0"/>
      <w:marBottom w:val="0"/>
      <w:divBdr>
        <w:top w:val="none" w:sz="0" w:space="0" w:color="auto"/>
        <w:left w:val="none" w:sz="0" w:space="0" w:color="auto"/>
        <w:bottom w:val="none" w:sz="0" w:space="0" w:color="auto"/>
        <w:right w:val="none" w:sz="0" w:space="0" w:color="auto"/>
      </w:divBdr>
    </w:div>
    <w:div w:id="906721786">
      <w:bodyDiv w:val="1"/>
      <w:marLeft w:val="0"/>
      <w:marRight w:val="0"/>
      <w:marTop w:val="0"/>
      <w:marBottom w:val="0"/>
      <w:divBdr>
        <w:top w:val="none" w:sz="0" w:space="0" w:color="auto"/>
        <w:left w:val="none" w:sz="0" w:space="0" w:color="auto"/>
        <w:bottom w:val="none" w:sz="0" w:space="0" w:color="auto"/>
        <w:right w:val="none" w:sz="0" w:space="0" w:color="auto"/>
      </w:divBdr>
    </w:div>
    <w:div w:id="906959677">
      <w:bodyDiv w:val="1"/>
      <w:marLeft w:val="0"/>
      <w:marRight w:val="0"/>
      <w:marTop w:val="0"/>
      <w:marBottom w:val="0"/>
      <w:divBdr>
        <w:top w:val="none" w:sz="0" w:space="0" w:color="auto"/>
        <w:left w:val="none" w:sz="0" w:space="0" w:color="auto"/>
        <w:bottom w:val="none" w:sz="0" w:space="0" w:color="auto"/>
        <w:right w:val="none" w:sz="0" w:space="0" w:color="auto"/>
      </w:divBdr>
    </w:div>
    <w:div w:id="907037109">
      <w:bodyDiv w:val="1"/>
      <w:marLeft w:val="0"/>
      <w:marRight w:val="0"/>
      <w:marTop w:val="0"/>
      <w:marBottom w:val="0"/>
      <w:divBdr>
        <w:top w:val="none" w:sz="0" w:space="0" w:color="auto"/>
        <w:left w:val="none" w:sz="0" w:space="0" w:color="auto"/>
        <w:bottom w:val="none" w:sz="0" w:space="0" w:color="auto"/>
        <w:right w:val="none" w:sz="0" w:space="0" w:color="auto"/>
      </w:divBdr>
    </w:div>
    <w:div w:id="907573468">
      <w:bodyDiv w:val="1"/>
      <w:marLeft w:val="0"/>
      <w:marRight w:val="0"/>
      <w:marTop w:val="0"/>
      <w:marBottom w:val="0"/>
      <w:divBdr>
        <w:top w:val="none" w:sz="0" w:space="0" w:color="auto"/>
        <w:left w:val="none" w:sz="0" w:space="0" w:color="auto"/>
        <w:bottom w:val="none" w:sz="0" w:space="0" w:color="auto"/>
        <w:right w:val="none" w:sz="0" w:space="0" w:color="auto"/>
      </w:divBdr>
    </w:div>
    <w:div w:id="907959089">
      <w:bodyDiv w:val="1"/>
      <w:marLeft w:val="0"/>
      <w:marRight w:val="0"/>
      <w:marTop w:val="0"/>
      <w:marBottom w:val="0"/>
      <w:divBdr>
        <w:top w:val="none" w:sz="0" w:space="0" w:color="auto"/>
        <w:left w:val="none" w:sz="0" w:space="0" w:color="auto"/>
        <w:bottom w:val="none" w:sz="0" w:space="0" w:color="auto"/>
        <w:right w:val="none" w:sz="0" w:space="0" w:color="auto"/>
      </w:divBdr>
    </w:div>
    <w:div w:id="908152009">
      <w:bodyDiv w:val="1"/>
      <w:marLeft w:val="0"/>
      <w:marRight w:val="0"/>
      <w:marTop w:val="0"/>
      <w:marBottom w:val="0"/>
      <w:divBdr>
        <w:top w:val="none" w:sz="0" w:space="0" w:color="auto"/>
        <w:left w:val="none" w:sz="0" w:space="0" w:color="auto"/>
        <w:bottom w:val="none" w:sz="0" w:space="0" w:color="auto"/>
        <w:right w:val="none" w:sz="0" w:space="0" w:color="auto"/>
      </w:divBdr>
    </w:div>
    <w:div w:id="908420874">
      <w:bodyDiv w:val="1"/>
      <w:marLeft w:val="0"/>
      <w:marRight w:val="0"/>
      <w:marTop w:val="0"/>
      <w:marBottom w:val="0"/>
      <w:divBdr>
        <w:top w:val="none" w:sz="0" w:space="0" w:color="auto"/>
        <w:left w:val="none" w:sz="0" w:space="0" w:color="auto"/>
        <w:bottom w:val="none" w:sz="0" w:space="0" w:color="auto"/>
        <w:right w:val="none" w:sz="0" w:space="0" w:color="auto"/>
      </w:divBdr>
    </w:div>
    <w:div w:id="909198309">
      <w:bodyDiv w:val="1"/>
      <w:marLeft w:val="0"/>
      <w:marRight w:val="0"/>
      <w:marTop w:val="0"/>
      <w:marBottom w:val="0"/>
      <w:divBdr>
        <w:top w:val="none" w:sz="0" w:space="0" w:color="auto"/>
        <w:left w:val="none" w:sz="0" w:space="0" w:color="auto"/>
        <w:bottom w:val="none" w:sz="0" w:space="0" w:color="auto"/>
        <w:right w:val="none" w:sz="0" w:space="0" w:color="auto"/>
      </w:divBdr>
    </w:div>
    <w:div w:id="909382885">
      <w:bodyDiv w:val="1"/>
      <w:marLeft w:val="0"/>
      <w:marRight w:val="0"/>
      <w:marTop w:val="0"/>
      <w:marBottom w:val="0"/>
      <w:divBdr>
        <w:top w:val="none" w:sz="0" w:space="0" w:color="auto"/>
        <w:left w:val="none" w:sz="0" w:space="0" w:color="auto"/>
        <w:bottom w:val="none" w:sz="0" w:space="0" w:color="auto"/>
        <w:right w:val="none" w:sz="0" w:space="0" w:color="auto"/>
      </w:divBdr>
    </w:div>
    <w:div w:id="910043798">
      <w:bodyDiv w:val="1"/>
      <w:marLeft w:val="0"/>
      <w:marRight w:val="0"/>
      <w:marTop w:val="0"/>
      <w:marBottom w:val="0"/>
      <w:divBdr>
        <w:top w:val="none" w:sz="0" w:space="0" w:color="auto"/>
        <w:left w:val="none" w:sz="0" w:space="0" w:color="auto"/>
        <w:bottom w:val="none" w:sz="0" w:space="0" w:color="auto"/>
        <w:right w:val="none" w:sz="0" w:space="0" w:color="auto"/>
      </w:divBdr>
    </w:div>
    <w:div w:id="910120359">
      <w:bodyDiv w:val="1"/>
      <w:marLeft w:val="0"/>
      <w:marRight w:val="0"/>
      <w:marTop w:val="0"/>
      <w:marBottom w:val="0"/>
      <w:divBdr>
        <w:top w:val="none" w:sz="0" w:space="0" w:color="auto"/>
        <w:left w:val="none" w:sz="0" w:space="0" w:color="auto"/>
        <w:bottom w:val="none" w:sz="0" w:space="0" w:color="auto"/>
        <w:right w:val="none" w:sz="0" w:space="0" w:color="auto"/>
      </w:divBdr>
    </w:div>
    <w:div w:id="910508466">
      <w:bodyDiv w:val="1"/>
      <w:marLeft w:val="0"/>
      <w:marRight w:val="0"/>
      <w:marTop w:val="0"/>
      <w:marBottom w:val="0"/>
      <w:divBdr>
        <w:top w:val="none" w:sz="0" w:space="0" w:color="auto"/>
        <w:left w:val="none" w:sz="0" w:space="0" w:color="auto"/>
        <w:bottom w:val="none" w:sz="0" w:space="0" w:color="auto"/>
        <w:right w:val="none" w:sz="0" w:space="0" w:color="auto"/>
      </w:divBdr>
    </w:div>
    <w:div w:id="910768742">
      <w:bodyDiv w:val="1"/>
      <w:marLeft w:val="0"/>
      <w:marRight w:val="0"/>
      <w:marTop w:val="0"/>
      <w:marBottom w:val="0"/>
      <w:divBdr>
        <w:top w:val="none" w:sz="0" w:space="0" w:color="auto"/>
        <w:left w:val="none" w:sz="0" w:space="0" w:color="auto"/>
        <w:bottom w:val="none" w:sz="0" w:space="0" w:color="auto"/>
        <w:right w:val="none" w:sz="0" w:space="0" w:color="auto"/>
      </w:divBdr>
    </w:div>
    <w:div w:id="910961945">
      <w:bodyDiv w:val="1"/>
      <w:marLeft w:val="0"/>
      <w:marRight w:val="0"/>
      <w:marTop w:val="0"/>
      <w:marBottom w:val="0"/>
      <w:divBdr>
        <w:top w:val="none" w:sz="0" w:space="0" w:color="auto"/>
        <w:left w:val="none" w:sz="0" w:space="0" w:color="auto"/>
        <w:bottom w:val="none" w:sz="0" w:space="0" w:color="auto"/>
        <w:right w:val="none" w:sz="0" w:space="0" w:color="auto"/>
      </w:divBdr>
    </w:div>
    <w:div w:id="911620930">
      <w:bodyDiv w:val="1"/>
      <w:marLeft w:val="0"/>
      <w:marRight w:val="0"/>
      <w:marTop w:val="0"/>
      <w:marBottom w:val="0"/>
      <w:divBdr>
        <w:top w:val="none" w:sz="0" w:space="0" w:color="auto"/>
        <w:left w:val="none" w:sz="0" w:space="0" w:color="auto"/>
        <w:bottom w:val="none" w:sz="0" w:space="0" w:color="auto"/>
        <w:right w:val="none" w:sz="0" w:space="0" w:color="auto"/>
      </w:divBdr>
    </w:div>
    <w:div w:id="911692621">
      <w:bodyDiv w:val="1"/>
      <w:marLeft w:val="0"/>
      <w:marRight w:val="0"/>
      <w:marTop w:val="0"/>
      <w:marBottom w:val="0"/>
      <w:divBdr>
        <w:top w:val="none" w:sz="0" w:space="0" w:color="auto"/>
        <w:left w:val="none" w:sz="0" w:space="0" w:color="auto"/>
        <w:bottom w:val="none" w:sz="0" w:space="0" w:color="auto"/>
        <w:right w:val="none" w:sz="0" w:space="0" w:color="auto"/>
      </w:divBdr>
    </w:div>
    <w:div w:id="911934584">
      <w:bodyDiv w:val="1"/>
      <w:marLeft w:val="0"/>
      <w:marRight w:val="0"/>
      <w:marTop w:val="0"/>
      <w:marBottom w:val="0"/>
      <w:divBdr>
        <w:top w:val="none" w:sz="0" w:space="0" w:color="auto"/>
        <w:left w:val="none" w:sz="0" w:space="0" w:color="auto"/>
        <w:bottom w:val="none" w:sz="0" w:space="0" w:color="auto"/>
        <w:right w:val="none" w:sz="0" w:space="0" w:color="auto"/>
      </w:divBdr>
    </w:div>
    <w:div w:id="912003822">
      <w:bodyDiv w:val="1"/>
      <w:marLeft w:val="0"/>
      <w:marRight w:val="0"/>
      <w:marTop w:val="0"/>
      <w:marBottom w:val="0"/>
      <w:divBdr>
        <w:top w:val="none" w:sz="0" w:space="0" w:color="auto"/>
        <w:left w:val="none" w:sz="0" w:space="0" w:color="auto"/>
        <w:bottom w:val="none" w:sz="0" w:space="0" w:color="auto"/>
        <w:right w:val="none" w:sz="0" w:space="0" w:color="auto"/>
      </w:divBdr>
    </w:div>
    <w:div w:id="912011598">
      <w:bodyDiv w:val="1"/>
      <w:marLeft w:val="0"/>
      <w:marRight w:val="0"/>
      <w:marTop w:val="0"/>
      <w:marBottom w:val="0"/>
      <w:divBdr>
        <w:top w:val="none" w:sz="0" w:space="0" w:color="auto"/>
        <w:left w:val="none" w:sz="0" w:space="0" w:color="auto"/>
        <w:bottom w:val="none" w:sz="0" w:space="0" w:color="auto"/>
        <w:right w:val="none" w:sz="0" w:space="0" w:color="auto"/>
      </w:divBdr>
    </w:div>
    <w:div w:id="912082732">
      <w:bodyDiv w:val="1"/>
      <w:marLeft w:val="0"/>
      <w:marRight w:val="0"/>
      <w:marTop w:val="0"/>
      <w:marBottom w:val="0"/>
      <w:divBdr>
        <w:top w:val="none" w:sz="0" w:space="0" w:color="auto"/>
        <w:left w:val="none" w:sz="0" w:space="0" w:color="auto"/>
        <w:bottom w:val="none" w:sz="0" w:space="0" w:color="auto"/>
        <w:right w:val="none" w:sz="0" w:space="0" w:color="auto"/>
      </w:divBdr>
    </w:div>
    <w:div w:id="912398918">
      <w:bodyDiv w:val="1"/>
      <w:marLeft w:val="0"/>
      <w:marRight w:val="0"/>
      <w:marTop w:val="0"/>
      <w:marBottom w:val="0"/>
      <w:divBdr>
        <w:top w:val="none" w:sz="0" w:space="0" w:color="auto"/>
        <w:left w:val="none" w:sz="0" w:space="0" w:color="auto"/>
        <w:bottom w:val="none" w:sz="0" w:space="0" w:color="auto"/>
        <w:right w:val="none" w:sz="0" w:space="0" w:color="auto"/>
      </w:divBdr>
    </w:div>
    <w:div w:id="913203083">
      <w:bodyDiv w:val="1"/>
      <w:marLeft w:val="0"/>
      <w:marRight w:val="0"/>
      <w:marTop w:val="0"/>
      <w:marBottom w:val="0"/>
      <w:divBdr>
        <w:top w:val="none" w:sz="0" w:space="0" w:color="auto"/>
        <w:left w:val="none" w:sz="0" w:space="0" w:color="auto"/>
        <w:bottom w:val="none" w:sz="0" w:space="0" w:color="auto"/>
        <w:right w:val="none" w:sz="0" w:space="0" w:color="auto"/>
      </w:divBdr>
    </w:div>
    <w:div w:id="913780366">
      <w:bodyDiv w:val="1"/>
      <w:marLeft w:val="0"/>
      <w:marRight w:val="0"/>
      <w:marTop w:val="0"/>
      <w:marBottom w:val="0"/>
      <w:divBdr>
        <w:top w:val="none" w:sz="0" w:space="0" w:color="auto"/>
        <w:left w:val="none" w:sz="0" w:space="0" w:color="auto"/>
        <w:bottom w:val="none" w:sz="0" w:space="0" w:color="auto"/>
        <w:right w:val="none" w:sz="0" w:space="0" w:color="auto"/>
      </w:divBdr>
    </w:div>
    <w:div w:id="913861190">
      <w:bodyDiv w:val="1"/>
      <w:marLeft w:val="0"/>
      <w:marRight w:val="0"/>
      <w:marTop w:val="0"/>
      <w:marBottom w:val="0"/>
      <w:divBdr>
        <w:top w:val="none" w:sz="0" w:space="0" w:color="auto"/>
        <w:left w:val="none" w:sz="0" w:space="0" w:color="auto"/>
        <w:bottom w:val="none" w:sz="0" w:space="0" w:color="auto"/>
        <w:right w:val="none" w:sz="0" w:space="0" w:color="auto"/>
      </w:divBdr>
    </w:div>
    <w:div w:id="914054028">
      <w:bodyDiv w:val="1"/>
      <w:marLeft w:val="0"/>
      <w:marRight w:val="0"/>
      <w:marTop w:val="0"/>
      <w:marBottom w:val="0"/>
      <w:divBdr>
        <w:top w:val="none" w:sz="0" w:space="0" w:color="auto"/>
        <w:left w:val="none" w:sz="0" w:space="0" w:color="auto"/>
        <w:bottom w:val="none" w:sz="0" w:space="0" w:color="auto"/>
        <w:right w:val="none" w:sz="0" w:space="0" w:color="auto"/>
      </w:divBdr>
    </w:div>
    <w:div w:id="914779941">
      <w:bodyDiv w:val="1"/>
      <w:marLeft w:val="0"/>
      <w:marRight w:val="0"/>
      <w:marTop w:val="0"/>
      <w:marBottom w:val="0"/>
      <w:divBdr>
        <w:top w:val="none" w:sz="0" w:space="0" w:color="auto"/>
        <w:left w:val="none" w:sz="0" w:space="0" w:color="auto"/>
        <w:bottom w:val="none" w:sz="0" w:space="0" w:color="auto"/>
        <w:right w:val="none" w:sz="0" w:space="0" w:color="auto"/>
      </w:divBdr>
    </w:div>
    <w:div w:id="914825928">
      <w:bodyDiv w:val="1"/>
      <w:marLeft w:val="0"/>
      <w:marRight w:val="0"/>
      <w:marTop w:val="0"/>
      <w:marBottom w:val="0"/>
      <w:divBdr>
        <w:top w:val="none" w:sz="0" w:space="0" w:color="auto"/>
        <w:left w:val="none" w:sz="0" w:space="0" w:color="auto"/>
        <w:bottom w:val="none" w:sz="0" w:space="0" w:color="auto"/>
        <w:right w:val="none" w:sz="0" w:space="0" w:color="auto"/>
      </w:divBdr>
    </w:div>
    <w:div w:id="914899770">
      <w:bodyDiv w:val="1"/>
      <w:marLeft w:val="0"/>
      <w:marRight w:val="0"/>
      <w:marTop w:val="0"/>
      <w:marBottom w:val="0"/>
      <w:divBdr>
        <w:top w:val="none" w:sz="0" w:space="0" w:color="auto"/>
        <w:left w:val="none" w:sz="0" w:space="0" w:color="auto"/>
        <w:bottom w:val="none" w:sz="0" w:space="0" w:color="auto"/>
        <w:right w:val="none" w:sz="0" w:space="0" w:color="auto"/>
      </w:divBdr>
    </w:div>
    <w:div w:id="915360342">
      <w:bodyDiv w:val="1"/>
      <w:marLeft w:val="0"/>
      <w:marRight w:val="0"/>
      <w:marTop w:val="0"/>
      <w:marBottom w:val="0"/>
      <w:divBdr>
        <w:top w:val="none" w:sz="0" w:space="0" w:color="auto"/>
        <w:left w:val="none" w:sz="0" w:space="0" w:color="auto"/>
        <w:bottom w:val="none" w:sz="0" w:space="0" w:color="auto"/>
        <w:right w:val="none" w:sz="0" w:space="0" w:color="auto"/>
      </w:divBdr>
    </w:div>
    <w:div w:id="915361785">
      <w:bodyDiv w:val="1"/>
      <w:marLeft w:val="0"/>
      <w:marRight w:val="0"/>
      <w:marTop w:val="0"/>
      <w:marBottom w:val="0"/>
      <w:divBdr>
        <w:top w:val="none" w:sz="0" w:space="0" w:color="auto"/>
        <w:left w:val="none" w:sz="0" w:space="0" w:color="auto"/>
        <w:bottom w:val="none" w:sz="0" w:space="0" w:color="auto"/>
        <w:right w:val="none" w:sz="0" w:space="0" w:color="auto"/>
      </w:divBdr>
    </w:div>
    <w:div w:id="915557093">
      <w:bodyDiv w:val="1"/>
      <w:marLeft w:val="0"/>
      <w:marRight w:val="0"/>
      <w:marTop w:val="0"/>
      <w:marBottom w:val="0"/>
      <w:divBdr>
        <w:top w:val="none" w:sz="0" w:space="0" w:color="auto"/>
        <w:left w:val="none" w:sz="0" w:space="0" w:color="auto"/>
        <w:bottom w:val="none" w:sz="0" w:space="0" w:color="auto"/>
        <w:right w:val="none" w:sz="0" w:space="0" w:color="auto"/>
      </w:divBdr>
    </w:div>
    <w:div w:id="915631311">
      <w:bodyDiv w:val="1"/>
      <w:marLeft w:val="0"/>
      <w:marRight w:val="0"/>
      <w:marTop w:val="0"/>
      <w:marBottom w:val="0"/>
      <w:divBdr>
        <w:top w:val="none" w:sz="0" w:space="0" w:color="auto"/>
        <w:left w:val="none" w:sz="0" w:space="0" w:color="auto"/>
        <w:bottom w:val="none" w:sz="0" w:space="0" w:color="auto"/>
        <w:right w:val="none" w:sz="0" w:space="0" w:color="auto"/>
      </w:divBdr>
    </w:div>
    <w:div w:id="915935653">
      <w:bodyDiv w:val="1"/>
      <w:marLeft w:val="0"/>
      <w:marRight w:val="0"/>
      <w:marTop w:val="0"/>
      <w:marBottom w:val="0"/>
      <w:divBdr>
        <w:top w:val="none" w:sz="0" w:space="0" w:color="auto"/>
        <w:left w:val="none" w:sz="0" w:space="0" w:color="auto"/>
        <w:bottom w:val="none" w:sz="0" w:space="0" w:color="auto"/>
        <w:right w:val="none" w:sz="0" w:space="0" w:color="auto"/>
      </w:divBdr>
    </w:div>
    <w:div w:id="916093422">
      <w:bodyDiv w:val="1"/>
      <w:marLeft w:val="0"/>
      <w:marRight w:val="0"/>
      <w:marTop w:val="0"/>
      <w:marBottom w:val="0"/>
      <w:divBdr>
        <w:top w:val="none" w:sz="0" w:space="0" w:color="auto"/>
        <w:left w:val="none" w:sz="0" w:space="0" w:color="auto"/>
        <w:bottom w:val="none" w:sz="0" w:space="0" w:color="auto"/>
        <w:right w:val="none" w:sz="0" w:space="0" w:color="auto"/>
      </w:divBdr>
    </w:div>
    <w:div w:id="917208853">
      <w:bodyDiv w:val="1"/>
      <w:marLeft w:val="0"/>
      <w:marRight w:val="0"/>
      <w:marTop w:val="0"/>
      <w:marBottom w:val="0"/>
      <w:divBdr>
        <w:top w:val="none" w:sz="0" w:space="0" w:color="auto"/>
        <w:left w:val="none" w:sz="0" w:space="0" w:color="auto"/>
        <w:bottom w:val="none" w:sz="0" w:space="0" w:color="auto"/>
        <w:right w:val="none" w:sz="0" w:space="0" w:color="auto"/>
      </w:divBdr>
    </w:div>
    <w:div w:id="917330597">
      <w:bodyDiv w:val="1"/>
      <w:marLeft w:val="0"/>
      <w:marRight w:val="0"/>
      <w:marTop w:val="0"/>
      <w:marBottom w:val="0"/>
      <w:divBdr>
        <w:top w:val="none" w:sz="0" w:space="0" w:color="auto"/>
        <w:left w:val="none" w:sz="0" w:space="0" w:color="auto"/>
        <w:bottom w:val="none" w:sz="0" w:space="0" w:color="auto"/>
        <w:right w:val="none" w:sz="0" w:space="0" w:color="auto"/>
      </w:divBdr>
    </w:div>
    <w:div w:id="917397455">
      <w:bodyDiv w:val="1"/>
      <w:marLeft w:val="0"/>
      <w:marRight w:val="0"/>
      <w:marTop w:val="0"/>
      <w:marBottom w:val="0"/>
      <w:divBdr>
        <w:top w:val="none" w:sz="0" w:space="0" w:color="auto"/>
        <w:left w:val="none" w:sz="0" w:space="0" w:color="auto"/>
        <w:bottom w:val="none" w:sz="0" w:space="0" w:color="auto"/>
        <w:right w:val="none" w:sz="0" w:space="0" w:color="auto"/>
      </w:divBdr>
    </w:div>
    <w:div w:id="917446334">
      <w:bodyDiv w:val="1"/>
      <w:marLeft w:val="0"/>
      <w:marRight w:val="0"/>
      <w:marTop w:val="0"/>
      <w:marBottom w:val="0"/>
      <w:divBdr>
        <w:top w:val="none" w:sz="0" w:space="0" w:color="auto"/>
        <w:left w:val="none" w:sz="0" w:space="0" w:color="auto"/>
        <w:bottom w:val="none" w:sz="0" w:space="0" w:color="auto"/>
        <w:right w:val="none" w:sz="0" w:space="0" w:color="auto"/>
      </w:divBdr>
    </w:div>
    <w:div w:id="917792495">
      <w:bodyDiv w:val="1"/>
      <w:marLeft w:val="0"/>
      <w:marRight w:val="0"/>
      <w:marTop w:val="0"/>
      <w:marBottom w:val="0"/>
      <w:divBdr>
        <w:top w:val="none" w:sz="0" w:space="0" w:color="auto"/>
        <w:left w:val="none" w:sz="0" w:space="0" w:color="auto"/>
        <w:bottom w:val="none" w:sz="0" w:space="0" w:color="auto"/>
        <w:right w:val="none" w:sz="0" w:space="0" w:color="auto"/>
      </w:divBdr>
    </w:div>
    <w:div w:id="918247782">
      <w:bodyDiv w:val="1"/>
      <w:marLeft w:val="0"/>
      <w:marRight w:val="0"/>
      <w:marTop w:val="0"/>
      <w:marBottom w:val="0"/>
      <w:divBdr>
        <w:top w:val="none" w:sz="0" w:space="0" w:color="auto"/>
        <w:left w:val="none" w:sz="0" w:space="0" w:color="auto"/>
        <w:bottom w:val="none" w:sz="0" w:space="0" w:color="auto"/>
        <w:right w:val="none" w:sz="0" w:space="0" w:color="auto"/>
      </w:divBdr>
    </w:div>
    <w:div w:id="918490498">
      <w:bodyDiv w:val="1"/>
      <w:marLeft w:val="0"/>
      <w:marRight w:val="0"/>
      <w:marTop w:val="0"/>
      <w:marBottom w:val="0"/>
      <w:divBdr>
        <w:top w:val="none" w:sz="0" w:space="0" w:color="auto"/>
        <w:left w:val="none" w:sz="0" w:space="0" w:color="auto"/>
        <w:bottom w:val="none" w:sz="0" w:space="0" w:color="auto"/>
        <w:right w:val="none" w:sz="0" w:space="0" w:color="auto"/>
      </w:divBdr>
    </w:div>
    <w:div w:id="918946658">
      <w:bodyDiv w:val="1"/>
      <w:marLeft w:val="0"/>
      <w:marRight w:val="0"/>
      <w:marTop w:val="0"/>
      <w:marBottom w:val="0"/>
      <w:divBdr>
        <w:top w:val="none" w:sz="0" w:space="0" w:color="auto"/>
        <w:left w:val="none" w:sz="0" w:space="0" w:color="auto"/>
        <w:bottom w:val="none" w:sz="0" w:space="0" w:color="auto"/>
        <w:right w:val="none" w:sz="0" w:space="0" w:color="auto"/>
      </w:divBdr>
    </w:div>
    <w:div w:id="920211368">
      <w:bodyDiv w:val="1"/>
      <w:marLeft w:val="0"/>
      <w:marRight w:val="0"/>
      <w:marTop w:val="0"/>
      <w:marBottom w:val="0"/>
      <w:divBdr>
        <w:top w:val="none" w:sz="0" w:space="0" w:color="auto"/>
        <w:left w:val="none" w:sz="0" w:space="0" w:color="auto"/>
        <w:bottom w:val="none" w:sz="0" w:space="0" w:color="auto"/>
        <w:right w:val="none" w:sz="0" w:space="0" w:color="auto"/>
      </w:divBdr>
    </w:div>
    <w:div w:id="920673647">
      <w:bodyDiv w:val="1"/>
      <w:marLeft w:val="0"/>
      <w:marRight w:val="0"/>
      <w:marTop w:val="0"/>
      <w:marBottom w:val="0"/>
      <w:divBdr>
        <w:top w:val="none" w:sz="0" w:space="0" w:color="auto"/>
        <w:left w:val="none" w:sz="0" w:space="0" w:color="auto"/>
        <w:bottom w:val="none" w:sz="0" w:space="0" w:color="auto"/>
        <w:right w:val="none" w:sz="0" w:space="0" w:color="auto"/>
      </w:divBdr>
    </w:div>
    <w:div w:id="921378692">
      <w:bodyDiv w:val="1"/>
      <w:marLeft w:val="0"/>
      <w:marRight w:val="0"/>
      <w:marTop w:val="0"/>
      <w:marBottom w:val="0"/>
      <w:divBdr>
        <w:top w:val="none" w:sz="0" w:space="0" w:color="auto"/>
        <w:left w:val="none" w:sz="0" w:space="0" w:color="auto"/>
        <w:bottom w:val="none" w:sz="0" w:space="0" w:color="auto"/>
        <w:right w:val="none" w:sz="0" w:space="0" w:color="auto"/>
      </w:divBdr>
    </w:div>
    <w:div w:id="921521592">
      <w:bodyDiv w:val="1"/>
      <w:marLeft w:val="0"/>
      <w:marRight w:val="0"/>
      <w:marTop w:val="0"/>
      <w:marBottom w:val="0"/>
      <w:divBdr>
        <w:top w:val="none" w:sz="0" w:space="0" w:color="auto"/>
        <w:left w:val="none" w:sz="0" w:space="0" w:color="auto"/>
        <w:bottom w:val="none" w:sz="0" w:space="0" w:color="auto"/>
        <w:right w:val="none" w:sz="0" w:space="0" w:color="auto"/>
      </w:divBdr>
    </w:div>
    <w:div w:id="921640988">
      <w:bodyDiv w:val="1"/>
      <w:marLeft w:val="0"/>
      <w:marRight w:val="0"/>
      <w:marTop w:val="0"/>
      <w:marBottom w:val="0"/>
      <w:divBdr>
        <w:top w:val="none" w:sz="0" w:space="0" w:color="auto"/>
        <w:left w:val="none" w:sz="0" w:space="0" w:color="auto"/>
        <w:bottom w:val="none" w:sz="0" w:space="0" w:color="auto"/>
        <w:right w:val="none" w:sz="0" w:space="0" w:color="auto"/>
      </w:divBdr>
    </w:div>
    <w:div w:id="922642978">
      <w:bodyDiv w:val="1"/>
      <w:marLeft w:val="0"/>
      <w:marRight w:val="0"/>
      <w:marTop w:val="0"/>
      <w:marBottom w:val="0"/>
      <w:divBdr>
        <w:top w:val="none" w:sz="0" w:space="0" w:color="auto"/>
        <w:left w:val="none" w:sz="0" w:space="0" w:color="auto"/>
        <w:bottom w:val="none" w:sz="0" w:space="0" w:color="auto"/>
        <w:right w:val="none" w:sz="0" w:space="0" w:color="auto"/>
      </w:divBdr>
    </w:div>
    <w:div w:id="922908550">
      <w:bodyDiv w:val="1"/>
      <w:marLeft w:val="0"/>
      <w:marRight w:val="0"/>
      <w:marTop w:val="0"/>
      <w:marBottom w:val="0"/>
      <w:divBdr>
        <w:top w:val="none" w:sz="0" w:space="0" w:color="auto"/>
        <w:left w:val="none" w:sz="0" w:space="0" w:color="auto"/>
        <w:bottom w:val="none" w:sz="0" w:space="0" w:color="auto"/>
        <w:right w:val="none" w:sz="0" w:space="0" w:color="auto"/>
      </w:divBdr>
    </w:div>
    <w:div w:id="923030883">
      <w:bodyDiv w:val="1"/>
      <w:marLeft w:val="0"/>
      <w:marRight w:val="0"/>
      <w:marTop w:val="0"/>
      <w:marBottom w:val="0"/>
      <w:divBdr>
        <w:top w:val="none" w:sz="0" w:space="0" w:color="auto"/>
        <w:left w:val="none" w:sz="0" w:space="0" w:color="auto"/>
        <w:bottom w:val="none" w:sz="0" w:space="0" w:color="auto"/>
        <w:right w:val="none" w:sz="0" w:space="0" w:color="auto"/>
      </w:divBdr>
    </w:div>
    <w:div w:id="923076396">
      <w:bodyDiv w:val="1"/>
      <w:marLeft w:val="0"/>
      <w:marRight w:val="0"/>
      <w:marTop w:val="0"/>
      <w:marBottom w:val="0"/>
      <w:divBdr>
        <w:top w:val="none" w:sz="0" w:space="0" w:color="auto"/>
        <w:left w:val="none" w:sz="0" w:space="0" w:color="auto"/>
        <w:bottom w:val="none" w:sz="0" w:space="0" w:color="auto"/>
        <w:right w:val="none" w:sz="0" w:space="0" w:color="auto"/>
      </w:divBdr>
    </w:div>
    <w:div w:id="923102310">
      <w:bodyDiv w:val="1"/>
      <w:marLeft w:val="0"/>
      <w:marRight w:val="0"/>
      <w:marTop w:val="0"/>
      <w:marBottom w:val="0"/>
      <w:divBdr>
        <w:top w:val="none" w:sz="0" w:space="0" w:color="auto"/>
        <w:left w:val="none" w:sz="0" w:space="0" w:color="auto"/>
        <w:bottom w:val="none" w:sz="0" w:space="0" w:color="auto"/>
        <w:right w:val="none" w:sz="0" w:space="0" w:color="auto"/>
      </w:divBdr>
    </w:div>
    <w:div w:id="923294622">
      <w:bodyDiv w:val="1"/>
      <w:marLeft w:val="0"/>
      <w:marRight w:val="0"/>
      <w:marTop w:val="0"/>
      <w:marBottom w:val="0"/>
      <w:divBdr>
        <w:top w:val="none" w:sz="0" w:space="0" w:color="auto"/>
        <w:left w:val="none" w:sz="0" w:space="0" w:color="auto"/>
        <w:bottom w:val="none" w:sz="0" w:space="0" w:color="auto"/>
        <w:right w:val="none" w:sz="0" w:space="0" w:color="auto"/>
      </w:divBdr>
    </w:div>
    <w:div w:id="923341393">
      <w:bodyDiv w:val="1"/>
      <w:marLeft w:val="0"/>
      <w:marRight w:val="0"/>
      <w:marTop w:val="0"/>
      <w:marBottom w:val="0"/>
      <w:divBdr>
        <w:top w:val="none" w:sz="0" w:space="0" w:color="auto"/>
        <w:left w:val="none" w:sz="0" w:space="0" w:color="auto"/>
        <w:bottom w:val="none" w:sz="0" w:space="0" w:color="auto"/>
        <w:right w:val="none" w:sz="0" w:space="0" w:color="auto"/>
      </w:divBdr>
    </w:div>
    <w:div w:id="923762062">
      <w:bodyDiv w:val="1"/>
      <w:marLeft w:val="0"/>
      <w:marRight w:val="0"/>
      <w:marTop w:val="0"/>
      <w:marBottom w:val="0"/>
      <w:divBdr>
        <w:top w:val="none" w:sz="0" w:space="0" w:color="auto"/>
        <w:left w:val="none" w:sz="0" w:space="0" w:color="auto"/>
        <w:bottom w:val="none" w:sz="0" w:space="0" w:color="auto"/>
        <w:right w:val="none" w:sz="0" w:space="0" w:color="auto"/>
      </w:divBdr>
    </w:div>
    <w:div w:id="924143021">
      <w:bodyDiv w:val="1"/>
      <w:marLeft w:val="0"/>
      <w:marRight w:val="0"/>
      <w:marTop w:val="0"/>
      <w:marBottom w:val="0"/>
      <w:divBdr>
        <w:top w:val="none" w:sz="0" w:space="0" w:color="auto"/>
        <w:left w:val="none" w:sz="0" w:space="0" w:color="auto"/>
        <w:bottom w:val="none" w:sz="0" w:space="0" w:color="auto"/>
        <w:right w:val="none" w:sz="0" w:space="0" w:color="auto"/>
      </w:divBdr>
    </w:div>
    <w:div w:id="924534804">
      <w:bodyDiv w:val="1"/>
      <w:marLeft w:val="0"/>
      <w:marRight w:val="0"/>
      <w:marTop w:val="0"/>
      <w:marBottom w:val="0"/>
      <w:divBdr>
        <w:top w:val="none" w:sz="0" w:space="0" w:color="auto"/>
        <w:left w:val="none" w:sz="0" w:space="0" w:color="auto"/>
        <w:bottom w:val="none" w:sz="0" w:space="0" w:color="auto"/>
        <w:right w:val="none" w:sz="0" w:space="0" w:color="auto"/>
      </w:divBdr>
    </w:div>
    <w:div w:id="925109471">
      <w:bodyDiv w:val="1"/>
      <w:marLeft w:val="0"/>
      <w:marRight w:val="0"/>
      <w:marTop w:val="0"/>
      <w:marBottom w:val="0"/>
      <w:divBdr>
        <w:top w:val="none" w:sz="0" w:space="0" w:color="auto"/>
        <w:left w:val="none" w:sz="0" w:space="0" w:color="auto"/>
        <w:bottom w:val="none" w:sz="0" w:space="0" w:color="auto"/>
        <w:right w:val="none" w:sz="0" w:space="0" w:color="auto"/>
      </w:divBdr>
    </w:div>
    <w:div w:id="925109613">
      <w:bodyDiv w:val="1"/>
      <w:marLeft w:val="0"/>
      <w:marRight w:val="0"/>
      <w:marTop w:val="0"/>
      <w:marBottom w:val="0"/>
      <w:divBdr>
        <w:top w:val="none" w:sz="0" w:space="0" w:color="auto"/>
        <w:left w:val="none" w:sz="0" w:space="0" w:color="auto"/>
        <w:bottom w:val="none" w:sz="0" w:space="0" w:color="auto"/>
        <w:right w:val="none" w:sz="0" w:space="0" w:color="auto"/>
      </w:divBdr>
    </w:div>
    <w:div w:id="925500347">
      <w:bodyDiv w:val="1"/>
      <w:marLeft w:val="0"/>
      <w:marRight w:val="0"/>
      <w:marTop w:val="0"/>
      <w:marBottom w:val="0"/>
      <w:divBdr>
        <w:top w:val="none" w:sz="0" w:space="0" w:color="auto"/>
        <w:left w:val="none" w:sz="0" w:space="0" w:color="auto"/>
        <w:bottom w:val="none" w:sz="0" w:space="0" w:color="auto"/>
        <w:right w:val="none" w:sz="0" w:space="0" w:color="auto"/>
      </w:divBdr>
    </w:div>
    <w:div w:id="925529699">
      <w:bodyDiv w:val="1"/>
      <w:marLeft w:val="0"/>
      <w:marRight w:val="0"/>
      <w:marTop w:val="0"/>
      <w:marBottom w:val="0"/>
      <w:divBdr>
        <w:top w:val="none" w:sz="0" w:space="0" w:color="auto"/>
        <w:left w:val="none" w:sz="0" w:space="0" w:color="auto"/>
        <w:bottom w:val="none" w:sz="0" w:space="0" w:color="auto"/>
        <w:right w:val="none" w:sz="0" w:space="0" w:color="auto"/>
      </w:divBdr>
    </w:div>
    <w:div w:id="925697755">
      <w:bodyDiv w:val="1"/>
      <w:marLeft w:val="0"/>
      <w:marRight w:val="0"/>
      <w:marTop w:val="0"/>
      <w:marBottom w:val="0"/>
      <w:divBdr>
        <w:top w:val="none" w:sz="0" w:space="0" w:color="auto"/>
        <w:left w:val="none" w:sz="0" w:space="0" w:color="auto"/>
        <w:bottom w:val="none" w:sz="0" w:space="0" w:color="auto"/>
        <w:right w:val="none" w:sz="0" w:space="0" w:color="auto"/>
      </w:divBdr>
    </w:div>
    <w:div w:id="925842610">
      <w:bodyDiv w:val="1"/>
      <w:marLeft w:val="0"/>
      <w:marRight w:val="0"/>
      <w:marTop w:val="0"/>
      <w:marBottom w:val="0"/>
      <w:divBdr>
        <w:top w:val="none" w:sz="0" w:space="0" w:color="auto"/>
        <w:left w:val="none" w:sz="0" w:space="0" w:color="auto"/>
        <w:bottom w:val="none" w:sz="0" w:space="0" w:color="auto"/>
        <w:right w:val="none" w:sz="0" w:space="0" w:color="auto"/>
      </w:divBdr>
    </w:div>
    <w:div w:id="926304135">
      <w:bodyDiv w:val="1"/>
      <w:marLeft w:val="0"/>
      <w:marRight w:val="0"/>
      <w:marTop w:val="0"/>
      <w:marBottom w:val="0"/>
      <w:divBdr>
        <w:top w:val="none" w:sz="0" w:space="0" w:color="auto"/>
        <w:left w:val="none" w:sz="0" w:space="0" w:color="auto"/>
        <w:bottom w:val="none" w:sz="0" w:space="0" w:color="auto"/>
        <w:right w:val="none" w:sz="0" w:space="0" w:color="auto"/>
      </w:divBdr>
    </w:div>
    <w:div w:id="927542898">
      <w:bodyDiv w:val="1"/>
      <w:marLeft w:val="0"/>
      <w:marRight w:val="0"/>
      <w:marTop w:val="0"/>
      <w:marBottom w:val="0"/>
      <w:divBdr>
        <w:top w:val="none" w:sz="0" w:space="0" w:color="auto"/>
        <w:left w:val="none" w:sz="0" w:space="0" w:color="auto"/>
        <w:bottom w:val="none" w:sz="0" w:space="0" w:color="auto"/>
        <w:right w:val="none" w:sz="0" w:space="0" w:color="auto"/>
      </w:divBdr>
    </w:div>
    <w:div w:id="927887857">
      <w:bodyDiv w:val="1"/>
      <w:marLeft w:val="0"/>
      <w:marRight w:val="0"/>
      <w:marTop w:val="0"/>
      <w:marBottom w:val="0"/>
      <w:divBdr>
        <w:top w:val="none" w:sz="0" w:space="0" w:color="auto"/>
        <w:left w:val="none" w:sz="0" w:space="0" w:color="auto"/>
        <w:bottom w:val="none" w:sz="0" w:space="0" w:color="auto"/>
        <w:right w:val="none" w:sz="0" w:space="0" w:color="auto"/>
      </w:divBdr>
    </w:div>
    <w:div w:id="928082818">
      <w:bodyDiv w:val="1"/>
      <w:marLeft w:val="0"/>
      <w:marRight w:val="0"/>
      <w:marTop w:val="0"/>
      <w:marBottom w:val="0"/>
      <w:divBdr>
        <w:top w:val="none" w:sz="0" w:space="0" w:color="auto"/>
        <w:left w:val="none" w:sz="0" w:space="0" w:color="auto"/>
        <w:bottom w:val="none" w:sz="0" w:space="0" w:color="auto"/>
        <w:right w:val="none" w:sz="0" w:space="0" w:color="auto"/>
      </w:divBdr>
    </w:div>
    <w:div w:id="928587322">
      <w:bodyDiv w:val="1"/>
      <w:marLeft w:val="0"/>
      <w:marRight w:val="0"/>
      <w:marTop w:val="0"/>
      <w:marBottom w:val="0"/>
      <w:divBdr>
        <w:top w:val="none" w:sz="0" w:space="0" w:color="auto"/>
        <w:left w:val="none" w:sz="0" w:space="0" w:color="auto"/>
        <w:bottom w:val="none" w:sz="0" w:space="0" w:color="auto"/>
        <w:right w:val="none" w:sz="0" w:space="0" w:color="auto"/>
      </w:divBdr>
    </w:div>
    <w:div w:id="928925056">
      <w:bodyDiv w:val="1"/>
      <w:marLeft w:val="0"/>
      <w:marRight w:val="0"/>
      <w:marTop w:val="0"/>
      <w:marBottom w:val="0"/>
      <w:divBdr>
        <w:top w:val="none" w:sz="0" w:space="0" w:color="auto"/>
        <w:left w:val="none" w:sz="0" w:space="0" w:color="auto"/>
        <w:bottom w:val="none" w:sz="0" w:space="0" w:color="auto"/>
        <w:right w:val="none" w:sz="0" w:space="0" w:color="auto"/>
      </w:divBdr>
    </w:div>
    <w:div w:id="929313469">
      <w:bodyDiv w:val="1"/>
      <w:marLeft w:val="0"/>
      <w:marRight w:val="0"/>
      <w:marTop w:val="0"/>
      <w:marBottom w:val="0"/>
      <w:divBdr>
        <w:top w:val="none" w:sz="0" w:space="0" w:color="auto"/>
        <w:left w:val="none" w:sz="0" w:space="0" w:color="auto"/>
        <w:bottom w:val="none" w:sz="0" w:space="0" w:color="auto"/>
        <w:right w:val="none" w:sz="0" w:space="0" w:color="auto"/>
      </w:divBdr>
    </w:div>
    <w:div w:id="929510144">
      <w:bodyDiv w:val="1"/>
      <w:marLeft w:val="0"/>
      <w:marRight w:val="0"/>
      <w:marTop w:val="0"/>
      <w:marBottom w:val="0"/>
      <w:divBdr>
        <w:top w:val="none" w:sz="0" w:space="0" w:color="auto"/>
        <w:left w:val="none" w:sz="0" w:space="0" w:color="auto"/>
        <w:bottom w:val="none" w:sz="0" w:space="0" w:color="auto"/>
        <w:right w:val="none" w:sz="0" w:space="0" w:color="auto"/>
      </w:divBdr>
    </w:div>
    <w:div w:id="929777962">
      <w:bodyDiv w:val="1"/>
      <w:marLeft w:val="0"/>
      <w:marRight w:val="0"/>
      <w:marTop w:val="0"/>
      <w:marBottom w:val="0"/>
      <w:divBdr>
        <w:top w:val="none" w:sz="0" w:space="0" w:color="auto"/>
        <w:left w:val="none" w:sz="0" w:space="0" w:color="auto"/>
        <w:bottom w:val="none" w:sz="0" w:space="0" w:color="auto"/>
        <w:right w:val="none" w:sz="0" w:space="0" w:color="auto"/>
      </w:divBdr>
    </w:div>
    <w:div w:id="930241916">
      <w:bodyDiv w:val="1"/>
      <w:marLeft w:val="0"/>
      <w:marRight w:val="0"/>
      <w:marTop w:val="0"/>
      <w:marBottom w:val="0"/>
      <w:divBdr>
        <w:top w:val="none" w:sz="0" w:space="0" w:color="auto"/>
        <w:left w:val="none" w:sz="0" w:space="0" w:color="auto"/>
        <w:bottom w:val="none" w:sz="0" w:space="0" w:color="auto"/>
        <w:right w:val="none" w:sz="0" w:space="0" w:color="auto"/>
      </w:divBdr>
    </w:div>
    <w:div w:id="930359665">
      <w:bodyDiv w:val="1"/>
      <w:marLeft w:val="0"/>
      <w:marRight w:val="0"/>
      <w:marTop w:val="0"/>
      <w:marBottom w:val="0"/>
      <w:divBdr>
        <w:top w:val="none" w:sz="0" w:space="0" w:color="auto"/>
        <w:left w:val="none" w:sz="0" w:space="0" w:color="auto"/>
        <w:bottom w:val="none" w:sz="0" w:space="0" w:color="auto"/>
        <w:right w:val="none" w:sz="0" w:space="0" w:color="auto"/>
      </w:divBdr>
    </w:div>
    <w:div w:id="930433395">
      <w:bodyDiv w:val="1"/>
      <w:marLeft w:val="0"/>
      <w:marRight w:val="0"/>
      <w:marTop w:val="0"/>
      <w:marBottom w:val="0"/>
      <w:divBdr>
        <w:top w:val="none" w:sz="0" w:space="0" w:color="auto"/>
        <w:left w:val="none" w:sz="0" w:space="0" w:color="auto"/>
        <w:bottom w:val="none" w:sz="0" w:space="0" w:color="auto"/>
        <w:right w:val="none" w:sz="0" w:space="0" w:color="auto"/>
      </w:divBdr>
    </w:div>
    <w:div w:id="931163122">
      <w:bodyDiv w:val="1"/>
      <w:marLeft w:val="0"/>
      <w:marRight w:val="0"/>
      <w:marTop w:val="0"/>
      <w:marBottom w:val="0"/>
      <w:divBdr>
        <w:top w:val="none" w:sz="0" w:space="0" w:color="auto"/>
        <w:left w:val="none" w:sz="0" w:space="0" w:color="auto"/>
        <w:bottom w:val="none" w:sz="0" w:space="0" w:color="auto"/>
        <w:right w:val="none" w:sz="0" w:space="0" w:color="auto"/>
      </w:divBdr>
    </w:div>
    <w:div w:id="931744059">
      <w:bodyDiv w:val="1"/>
      <w:marLeft w:val="0"/>
      <w:marRight w:val="0"/>
      <w:marTop w:val="0"/>
      <w:marBottom w:val="0"/>
      <w:divBdr>
        <w:top w:val="none" w:sz="0" w:space="0" w:color="auto"/>
        <w:left w:val="none" w:sz="0" w:space="0" w:color="auto"/>
        <w:bottom w:val="none" w:sz="0" w:space="0" w:color="auto"/>
        <w:right w:val="none" w:sz="0" w:space="0" w:color="auto"/>
      </w:divBdr>
    </w:div>
    <w:div w:id="931744937">
      <w:bodyDiv w:val="1"/>
      <w:marLeft w:val="0"/>
      <w:marRight w:val="0"/>
      <w:marTop w:val="0"/>
      <w:marBottom w:val="0"/>
      <w:divBdr>
        <w:top w:val="none" w:sz="0" w:space="0" w:color="auto"/>
        <w:left w:val="none" w:sz="0" w:space="0" w:color="auto"/>
        <w:bottom w:val="none" w:sz="0" w:space="0" w:color="auto"/>
        <w:right w:val="none" w:sz="0" w:space="0" w:color="auto"/>
      </w:divBdr>
    </w:div>
    <w:div w:id="932317899">
      <w:bodyDiv w:val="1"/>
      <w:marLeft w:val="0"/>
      <w:marRight w:val="0"/>
      <w:marTop w:val="0"/>
      <w:marBottom w:val="0"/>
      <w:divBdr>
        <w:top w:val="none" w:sz="0" w:space="0" w:color="auto"/>
        <w:left w:val="none" w:sz="0" w:space="0" w:color="auto"/>
        <w:bottom w:val="none" w:sz="0" w:space="0" w:color="auto"/>
        <w:right w:val="none" w:sz="0" w:space="0" w:color="auto"/>
      </w:divBdr>
    </w:div>
    <w:div w:id="932468774">
      <w:bodyDiv w:val="1"/>
      <w:marLeft w:val="0"/>
      <w:marRight w:val="0"/>
      <w:marTop w:val="0"/>
      <w:marBottom w:val="0"/>
      <w:divBdr>
        <w:top w:val="none" w:sz="0" w:space="0" w:color="auto"/>
        <w:left w:val="none" w:sz="0" w:space="0" w:color="auto"/>
        <w:bottom w:val="none" w:sz="0" w:space="0" w:color="auto"/>
        <w:right w:val="none" w:sz="0" w:space="0" w:color="auto"/>
      </w:divBdr>
    </w:div>
    <w:div w:id="933319843">
      <w:bodyDiv w:val="1"/>
      <w:marLeft w:val="0"/>
      <w:marRight w:val="0"/>
      <w:marTop w:val="0"/>
      <w:marBottom w:val="0"/>
      <w:divBdr>
        <w:top w:val="none" w:sz="0" w:space="0" w:color="auto"/>
        <w:left w:val="none" w:sz="0" w:space="0" w:color="auto"/>
        <w:bottom w:val="none" w:sz="0" w:space="0" w:color="auto"/>
        <w:right w:val="none" w:sz="0" w:space="0" w:color="auto"/>
      </w:divBdr>
    </w:div>
    <w:div w:id="933517793">
      <w:bodyDiv w:val="1"/>
      <w:marLeft w:val="0"/>
      <w:marRight w:val="0"/>
      <w:marTop w:val="0"/>
      <w:marBottom w:val="0"/>
      <w:divBdr>
        <w:top w:val="none" w:sz="0" w:space="0" w:color="auto"/>
        <w:left w:val="none" w:sz="0" w:space="0" w:color="auto"/>
        <w:bottom w:val="none" w:sz="0" w:space="0" w:color="auto"/>
        <w:right w:val="none" w:sz="0" w:space="0" w:color="auto"/>
      </w:divBdr>
    </w:div>
    <w:div w:id="933592230">
      <w:bodyDiv w:val="1"/>
      <w:marLeft w:val="0"/>
      <w:marRight w:val="0"/>
      <w:marTop w:val="0"/>
      <w:marBottom w:val="0"/>
      <w:divBdr>
        <w:top w:val="none" w:sz="0" w:space="0" w:color="auto"/>
        <w:left w:val="none" w:sz="0" w:space="0" w:color="auto"/>
        <w:bottom w:val="none" w:sz="0" w:space="0" w:color="auto"/>
        <w:right w:val="none" w:sz="0" w:space="0" w:color="auto"/>
      </w:divBdr>
    </w:div>
    <w:div w:id="933592594">
      <w:bodyDiv w:val="1"/>
      <w:marLeft w:val="0"/>
      <w:marRight w:val="0"/>
      <w:marTop w:val="0"/>
      <w:marBottom w:val="0"/>
      <w:divBdr>
        <w:top w:val="none" w:sz="0" w:space="0" w:color="auto"/>
        <w:left w:val="none" w:sz="0" w:space="0" w:color="auto"/>
        <w:bottom w:val="none" w:sz="0" w:space="0" w:color="auto"/>
        <w:right w:val="none" w:sz="0" w:space="0" w:color="auto"/>
      </w:divBdr>
    </w:div>
    <w:div w:id="933904096">
      <w:bodyDiv w:val="1"/>
      <w:marLeft w:val="0"/>
      <w:marRight w:val="0"/>
      <w:marTop w:val="0"/>
      <w:marBottom w:val="0"/>
      <w:divBdr>
        <w:top w:val="none" w:sz="0" w:space="0" w:color="auto"/>
        <w:left w:val="none" w:sz="0" w:space="0" w:color="auto"/>
        <w:bottom w:val="none" w:sz="0" w:space="0" w:color="auto"/>
        <w:right w:val="none" w:sz="0" w:space="0" w:color="auto"/>
      </w:divBdr>
    </w:div>
    <w:div w:id="934168727">
      <w:bodyDiv w:val="1"/>
      <w:marLeft w:val="0"/>
      <w:marRight w:val="0"/>
      <w:marTop w:val="0"/>
      <w:marBottom w:val="0"/>
      <w:divBdr>
        <w:top w:val="none" w:sz="0" w:space="0" w:color="auto"/>
        <w:left w:val="none" w:sz="0" w:space="0" w:color="auto"/>
        <w:bottom w:val="none" w:sz="0" w:space="0" w:color="auto"/>
        <w:right w:val="none" w:sz="0" w:space="0" w:color="auto"/>
      </w:divBdr>
    </w:div>
    <w:div w:id="934244370">
      <w:bodyDiv w:val="1"/>
      <w:marLeft w:val="0"/>
      <w:marRight w:val="0"/>
      <w:marTop w:val="0"/>
      <w:marBottom w:val="0"/>
      <w:divBdr>
        <w:top w:val="none" w:sz="0" w:space="0" w:color="auto"/>
        <w:left w:val="none" w:sz="0" w:space="0" w:color="auto"/>
        <w:bottom w:val="none" w:sz="0" w:space="0" w:color="auto"/>
        <w:right w:val="none" w:sz="0" w:space="0" w:color="auto"/>
      </w:divBdr>
    </w:div>
    <w:div w:id="934247093">
      <w:bodyDiv w:val="1"/>
      <w:marLeft w:val="0"/>
      <w:marRight w:val="0"/>
      <w:marTop w:val="0"/>
      <w:marBottom w:val="0"/>
      <w:divBdr>
        <w:top w:val="none" w:sz="0" w:space="0" w:color="auto"/>
        <w:left w:val="none" w:sz="0" w:space="0" w:color="auto"/>
        <w:bottom w:val="none" w:sz="0" w:space="0" w:color="auto"/>
        <w:right w:val="none" w:sz="0" w:space="0" w:color="auto"/>
      </w:divBdr>
    </w:div>
    <w:div w:id="934366253">
      <w:bodyDiv w:val="1"/>
      <w:marLeft w:val="0"/>
      <w:marRight w:val="0"/>
      <w:marTop w:val="0"/>
      <w:marBottom w:val="0"/>
      <w:divBdr>
        <w:top w:val="none" w:sz="0" w:space="0" w:color="auto"/>
        <w:left w:val="none" w:sz="0" w:space="0" w:color="auto"/>
        <w:bottom w:val="none" w:sz="0" w:space="0" w:color="auto"/>
        <w:right w:val="none" w:sz="0" w:space="0" w:color="auto"/>
      </w:divBdr>
    </w:div>
    <w:div w:id="934676367">
      <w:bodyDiv w:val="1"/>
      <w:marLeft w:val="0"/>
      <w:marRight w:val="0"/>
      <w:marTop w:val="0"/>
      <w:marBottom w:val="0"/>
      <w:divBdr>
        <w:top w:val="none" w:sz="0" w:space="0" w:color="auto"/>
        <w:left w:val="none" w:sz="0" w:space="0" w:color="auto"/>
        <w:bottom w:val="none" w:sz="0" w:space="0" w:color="auto"/>
        <w:right w:val="none" w:sz="0" w:space="0" w:color="auto"/>
      </w:divBdr>
    </w:div>
    <w:div w:id="935090735">
      <w:bodyDiv w:val="1"/>
      <w:marLeft w:val="0"/>
      <w:marRight w:val="0"/>
      <w:marTop w:val="0"/>
      <w:marBottom w:val="0"/>
      <w:divBdr>
        <w:top w:val="none" w:sz="0" w:space="0" w:color="auto"/>
        <w:left w:val="none" w:sz="0" w:space="0" w:color="auto"/>
        <w:bottom w:val="none" w:sz="0" w:space="0" w:color="auto"/>
        <w:right w:val="none" w:sz="0" w:space="0" w:color="auto"/>
      </w:divBdr>
    </w:div>
    <w:div w:id="935214109">
      <w:bodyDiv w:val="1"/>
      <w:marLeft w:val="0"/>
      <w:marRight w:val="0"/>
      <w:marTop w:val="0"/>
      <w:marBottom w:val="0"/>
      <w:divBdr>
        <w:top w:val="none" w:sz="0" w:space="0" w:color="auto"/>
        <w:left w:val="none" w:sz="0" w:space="0" w:color="auto"/>
        <w:bottom w:val="none" w:sz="0" w:space="0" w:color="auto"/>
        <w:right w:val="none" w:sz="0" w:space="0" w:color="auto"/>
      </w:divBdr>
    </w:div>
    <w:div w:id="935291631">
      <w:bodyDiv w:val="1"/>
      <w:marLeft w:val="0"/>
      <w:marRight w:val="0"/>
      <w:marTop w:val="0"/>
      <w:marBottom w:val="0"/>
      <w:divBdr>
        <w:top w:val="none" w:sz="0" w:space="0" w:color="auto"/>
        <w:left w:val="none" w:sz="0" w:space="0" w:color="auto"/>
        <w:bottom w:val="none" w:sz="0" w:space="0" w:color="auto"/>
        <w:right w:val="none" w:sz="0" w:space="0" w:color="auto"/>
      </w:divBdr>
    </w:div>
    <w:div w:id="935865613">
      <w:bodyDiv w:val="1"/>
      <w:marLeft w:val="0"/>
      <w:marRight w:val="0"/>
      <w:marTop w:val="0"/>
      <w:marBottom w:val="0"/>
      <w:divBdr>
        <w:top w:val="none" w:sz="0" w:space="0" w:color="auto"/>
        <w:left w:val="none" w:sz="0" w:space="0" w:color="auto"/>
        <w:bottom w:val="none" w:sz="0" w:space="0" w:color="auto"/>
        <w:right w:val="none" w:sz="0" w:space="0" w:color="auto"/>
      </w:divBdr>
    </w:div>
    <w:div w:id="935947189">
      <w:bodyDiv w:val="1"/>
      <w:marLeft w:val="0"/>
      <w:marRight w:val="0"/>
      <w:marTop w:val="0"/>
      <w:marBottom w:val="0"/>
      <w:divBdr>
        <w:top w:val="none" w:sz="0" w:space="0" w:color="auto"/>
        <w:left w:val="none" w:sz="0" w:space="0" w:color="auto"/>
        <w:bottom w:val="none" w:sz="0" w:space="0" w:color="auto"/>
        <w:right w:val="none" w:sz="0" w:space="0" w:color="auto"/>
      </w:divBdr>
    </w:div>
    <w:div w:id="936792670">
      <w:bodyDiv w:val="1"/>
      <w:marLeft w:val="0"/>
      <w:marRight w:val="0"/>
      <w:marTop w:val="0"/>
      <w:marBottom w:val="0"/>
      <w:divBdr>
        <w:top w:val="none" w:sz="0" w:space="0" w:color="auto"/>
        <w:left w:val="none" w:sz="0" w:space="0" w:color="auto"/>
        <w:bottom w:val="none" w:sz="0" w:space="0" w:color="auto"/>
        <w:right w:val="none" w:sz="0" w:space="0" w:color="auto"/>
      </w:divBdr>
    </w:div>
    <w:div w:id="936905611">
      <w:bodyDiv w:val="1"/>
      <w:marLeft w:val="0"/>
      <w:marRight w:val="0"/>
      <w:marTop w:val="0"/>
      <w:marBottom w:val="0"/>
      <w:divBdr>
        <w:top w:val="none" w:sz="0" w:space="0" w:color="auto"/>
        <w:left w:val="none" w:sz="0" w:space="0" w:color="auto"/>
        <w:bottom w:val="none" w:sz="0" w:space="0" w:color="auto"/>
        <w:right w:val="none" w:sz="0" w:space="0" w:color="auto"/>
      </w:divBdr>
    </w:div>
    <w:div w:id="938097483">
      <w:bodyDiv w:val="1"/>
      <w:marLeft w:val="0"/>
      <w:marRight w:val="0"/>
      <w:marTop w:val="0"/>
      <w:marBottom w:val="0"/>
      <w:divBdr>
        <w:top w:val="none" w:sz="0" w:space="0" w:color="auto"/>
        <w:left w:val="none" w:sz="0" w:space="0" w:color="auto"/>
        <w:bottom w:val="none" w:sz="0" w:space="0" w:color="auto"/>
        <w:right w:val="none" w:sz="0" w:space="0" w:color="auto"/>
      </w:divBdr>
    </w:div>
    <w:div w:id="938222139">
      <w:bodyDiv w:val="1"/>
      <w:marLeft w:val="0"/>
      <w:marRight w:val="0"/>
      <w:marTop w:val="0"/>
      <w:marBottom w:val="0"/>
      <w:divBdr>
        <w:top w:val="none" w:sz="0" w:space="0" w:color="auto"/>
        <w:left w:val="none" w:sz="0" w:space="0" w:color="auto"/>
        <w:bottom w:val="none" w:sz="0" w:space="0" w:color="auto"/>
        <w:right w:val="none" w:sz="0" w:space="0" w:color="auto"/>
      </w:divBdr>
    </w:div>
    <w:div w:id="938370543">
      <w:bodyDiv w:val="1"/>
      <w:marLeft w:val="0"/>
      <w:marRight w:val="0"/>
      <w:marTop w:val="0"/>
      <w:marBottom w:val="0"/>
      <w:divBdr>
        <w:top w:val="none" w:sz="0" w:space="0" w:color="auto"/>
        <w:left w:val="none" w:sz="0" w:space="0" w:color="auto"/>
        <w:bottom w:val="none" w:sz="0" w:space="0" w:color="auto"/>
        <w:right w:val="none" w:sz="0" w:space="0" w:color="auto"/>
      </w:divBdr>
    </w:div>
    <w:div w:id="938870835">
      <w:bodyDiv w:val="1"/>
      <w:marLeft w:val="0"/>
      <w:marRight w:val="0"/>
      <w:marTop w:val="0"/>
      <w:marBottom w:val="0"/>
      <w:divBdr>
        <w:top w:val="none" w:sz="0" w:space="0" w:color="auto"/>
        <w:left w:val="none" w:sz="0" w:space="0" w:color="auto"/>
        <w:bottom w:val="none" w:sz="0" w:space="0" w:color="auto"/>
        <w:right w:val="none" w:sz="0" w:space="0" w:color="auto"/>
      </w:divBdr>
    </w:div>
    <w:div w:id="939141587">
      <w:bodyDiv w:val="1"/>
      <w:marLeft w:val="0"/>
      <w:marRight w:val="0"/>
      <w:marTop w:val="0"/>
      <w:marBottom w:val="0"/>
      <w:divBdr>
        <w:top w:val="none" w:sz="0" w:space="0" w:color="auto"/>
        <w:left w:val="none" w:sz="0" w:space="0" w:color="auto"/>
        <w:bottom w:val="none" w:sz="0" w:space="0" w:color="auto"/>
        <w:right w:val="none" w:sz="0" w:space="0" w:color="auto"/>
      </w:divBdr>
    </w:div>
    <w:div w:id="939875264">
      <w:bodyDiv w:val="1"/>
      <w:marLeft w:val="0"/>
      <w:marRight w:val="0"/>
      <w:marTop w:val="0"/>
      <w:marBottom w:val="0"/>
      <w:divBdr>
        <w:top w:val="none" w:sz="0" w:space="0" w:color="auto"/>
        <w:left w:val="none" w:sz="0" w:space="0" w:color="auto"/>
        <w:bottom w:val="none" w:sz="0" w:space="0" w:color="auto"/>
        <w:right w:val="none" w:sz="0" w:space="0" w:color="auto"/>
      </w:divBdr>
    </w:div>
    <w:div w:id="941062028">
      <w:bodyDiv w:val="1"/>
      <w:marLeft w:val="0"/>
      <w:marRight w:val="0"/>
      <w:marTop w:val="0"/>
      <w:marBottom w:val="0"/>
      <w:divBdr>
        <w:top w:val="none" w:sz="0" w:space="0" w:color="auto"/>
        <w:left w:val="none" w:sz="0" w:space="0" w:color="auto"/>
        <w:bottom w:val="none" w:sz="0" w:space="0" w:color="auto"/>
        <w:right w:val="none" w:sz="0" w:space="0" w:color="auto"/>
      </w:divBdr>
    </w:div>
    <w:div w:id="941642745">
      <w:bodyDiv w:val="1"/>
      <w:marLeft w:val="0"/>
      <w:marRight w:val="0"/>
      <w:marTop w:val="0"/>
      <w:marBottom w:val="0"/>
      <w:divBdr>
        <w:top w:val="none" w:sz="0" w:space="0" w:color="auto"/>
        <w:left w:val="none" w:sz="0" w:space="0" w:color="auto"/>
        <w:bottom w:val="none" w:sz="0" w:space="0" w:color="auto"/>
        <w:right w:val="none" w:sz="0" w:space="0" w:color="auto"/>
      </w:divBdr>
    </w:div>
    <w:div w:id="942107214">
      <w:bodyDiv w:val="1"/>
      <w:marLeft w:val="0"/>
      <w:marRight w:val="0"/>
      <w:marTop w:val="0"/>
      <w:marBottom w:val="0"/>
      <w:divBdr>
        <w:top w:val="none" w:sz="0" w:space="0" w:color="auto"/>
        <w:left w:val="none" w:sz="0" w:space="0" w:color="auto"/>
        <w:bottom w:val="none" w:sz="0" w:space="0" w:color="auto"/>
        <w:right w:val="none" w:sz="0" w:space="0" w:color="auto"/>
      </w:divBdr>
    </w:div>
    <w:div w:id="942152164">
      <w:bodyDiv w:val="1"/>
      <w:marLeft w:val="0"/>
      <w:marRight w:val="0"/>
      <w:marTop w:val="0"/>
      <w:marBottom w:val="0"/>
      <w:divBdr>
        <w:top w:val="none" w:sz="0" w:space="0" w:color="auto"/>
        <w:left w:val="none" w:sz="0" w:space="0" w:color="auto"/>
        <w:bottom w:val="none" w:sz="0" w:space="0" w:color="auto"/>
        <w:right w:val="none" w:sz="0" w:space="0" w:color="auto"/>
      </w:divBdr>
    </w:div>
    <w:div w:id="942226769">
      <w:bodyDiv w:val="1"/>
      <w:marLeft w:val="0"/>
      <w:marRight w:val="0"/>
      <w:marTop w:val="0"/>
      <w:marBottom w:val="0"/>
      <w:divBdr>
        <w:top w:val="none" w:sz="0" w:space="0" w:color="auto"/>
        <w:left w:val="none" w:sz="0" w:space="0" w:color="auto"/>
        <w:bottom w:val="none" w:sz="0" w:space="0" w:color="auto"/>
        <w:right w:val="none" w:sz="0" w:space="0" w:color="auto"/>
      </w:divBdr>
    </w:div>
    <w:div w:id="942683537">
      <w:bodyDiv w:val="1"/>
      <w:marLeft w:val="0"/>
      <w:marRight w:val="0"/>
      <w:marTop w:val="0"/>
      <w:marBottom w:val="0"/>
      <w:divBdr>
        <w:top w:val="none" w:sz="0" w:space="0" w:color="auto"/>
        <w:left w:val="none" w:sz="0" w:space="0" w:color="auto"/>
        <w:bottom w:val="none" w:sz="0" w:space="0" w:color="auto"/>
        <w:right w:val="none" w:sz="0" w:space="0" w:color="auto"/>
      </w:divBdr>
    </w:div>
    <w:div w:id="943028766">
      <w:bodyDiv w:val="1"/>
      <w:marLeft w:val="0"/>
      <w:marRight w:val="0"/>
      <w:marTop w:val="0"/>
      <w:marBottom w:val="0"/>
      <w:divBdr>
        <w:top w:val="none" w:sz="0" w:space="0" w:color="auto"/>
        <w:left w:val="none" w:sz="0" w:space="0" w:color="auto"/>
        <w:bottom w:val="none" w:sz="0" w:space="0" w:color="auto"/>
        <w:right w:val="none" w:sz="0" w:space="0" w:color="auto"/>
      </w:divBdr>
    </w:div>
    <w:div w:id="943070911">
      <w:bodyDiv w:val="1"/>
      <w:marLeft w:val="0"/>
      <w:marRight w:val="0"/>
      <w:marTop w:val="0"/>
      <w:marBottom w:val="0"/>
      <w:divBdr>
        <w:top w:val="none" w:sz="0" w:space="0" w:color="auto"/>
        <w:left w:val="none" w:sz="0" w:space="0" w:color="auto"/>
        <w:bottom w:val="none" w:sz="0" w:space="0" w:color="auto"/>
        <w:right w:val="none" w:sz="0" w:space="0" w:color="auto"/>
      </w:divBdr>
    </w:div>
    <w:div w:id="943342720">
      <w:bodyDiv w:val="1"/>
      <w:marLeft w:val="0"/>
      <w:marRight w:val="0"/>
      <w:marTop w:val="0"/>
      <w:marBottom w:val="0"/>
      <w:divBdr>
        <w:top w:val="none" w:sz="0" w:space="0" w:color="auto"/>
        <w:left w:val="none" w:sz="0" w:space="0" w:color="auto"/>
        <w:bottom w:val="none" w:sz="0" w:space="0" w:color="auto"/>
        <w:right w:val="none" w:sz="0" w:space="0" w:color="auto"/>
      </w:divBdr>
    </w:div>
    <w:div w:id="943417467">
      <w:bodyDiv w:val="1"/>
      <w:marLeft w:val="0"/>
      <w:marRight w:val="0"/>
      <w:marTop w:val="0"/>
      <w:marBottom w:val="0"/>
      <w:divBdr>
        <w:top w:val="none" w:sz="0" w:space="0" w:color="auto"/>
        <w:left w:val="none" w:sz="0" w:space="0" w:color="auto"/>
        <w:bottom w:val="none" w:sz="0" w:space="0" w:color="auto"/>
        <w:right w:val="none" w:sz="0" w:space="0" w:color="auto"/>
      </w:divBdr>
    </w:div>
    <w:div w:id="944381819">
      <w:bodyDiv w:val="1"/>
      <w:marLeft w:val="0"/>
      <w:marRight w:val="0"/>
      <w:marTop w:val="0"/>
      <w:marBottom w:val="0"/>
      <w:divBdr>
        <w:top w:val="none" w:sz="0" w:space="0" w:color="auto"/>
        <w:left w:val="none" w:sz="0" w:space="0" w:color="auto"/>
        <w:bottom w:val="none" w:sz="0" w:space="0" w:color="auto"/>
        <w:right w:val="none" w:sz="0" w:space="0" w:color="auto"/>
      </w:divBdr>
    </w:div>
    <w:div w:id="944533182">
      <w:bodyDiv w:val="1"/>
      <w:marLeft w:val="0"/>
      <w:marRight w:val="0"/>
      <w:marTop w:val="0"/>
      <w:marBottom w:val="0"/>
      <w:divBdr>
        <w:top w:val="none" w:sz="0" w:space="0" w:color="auto"/>
        <w:left w:val="none" w:sz="0" w:space="0" w:color="auto"/>
        <w:bottom w:val="none" w:sz="0" w:space="0" w:color="auto"/>
        <w:right w:val="none" w:sz="0" w:space="0" w:color="auto"/>
      </w:divBdr>
    </w:div>
    <w:div w:id="945042846">
      <w:bodyDiv w:val="1"/>
      <w:marLeft w:val="0"/>
      <w:marRight w:val="0"/>
      <w:marTop w:val="0"/>
      <w:marBottom w:val="0"/>
      <w:divBdr>
        <w:top w:val="none" w:sz="0" w:space="0" w:color="auto"/>
        <w:left w:val="none" w:sz="0" w:space="0" w:color="auto"/>
        <w:bottom w:val="none" w:sz="0" w:space="0" w:color="auto"/>
        <w:right w:val="none" w:sz="0" w:space="0" w:color="auto"/>
      </w:divBdr>
    </w:div>
    <w:div w:id="945118654">
      <w:bodyDiv w:val="1"/>
      <w:marLeft w:val="0"/>
      <w:marRight w:val="0"/>
      <w:marTop w:val="0"/>
      <w:marBottom w:val="0"/>
      <w:divBdr>
        <w:top w:val="none" w:sz="0" w:space="0" w:color="auto"/>
        <w:left w:val="none" w:sz="0" w:space="0" w:color="auto"/>
        <w:bottom w:val="none" w:sz="0" w:space="0" w:color="auto"/>
        <w:right w:val="none" w:sz="0" w:space="0" w:color="auto"/>
      </w:divBdr>
    </w:div>
    <w:div w:id="945163327">
      <w:bodyDiv w:val="1"/>
      <w:marLeft w:val="0"/>
      <w:marRight w:val="0"/>
      <w:marTop w:val="0"/>
      <w:marBottom w:val="0"/>
      <w:divBdr>
        <w:top w:val="none" w:sz="0" w:space="0" w:color="auto"/>
        <w:left w:val="none" w:sz="0" w:space="0" w:color="auto"/>
        <w:bottom w:val="none" w:sz="0" w:space="0" w:color="auto"/>
        <w:right w:val="none" w:sz="0" w:space="0" w:color="auto"/>
      </w:divBdr>
    </w:div>
    <w:div w:id="945189228">
      <w:bodyDiv w:val="1"/>
      <w:marLeft w:val="0"/>
      <w:marRight w:val="0"/>
      <w:marTop w:val="0"/>
      <w:marBottom w:val="0"/>
      <w:divBdr>
        <w:top w:val="none" w:sz="0" w:space="0" w:color="auto"/>
        <w:left w:val="none" w:sz="0" w:space="0" w:color="auto"/>
        <w:bottom w:val="none" w:sz="0" w:space="0" w:color="auto"/>
        <w:right w:val="none" w:sz="0" w:space="0" w:color="auto"/>
      </w:divBdr>
    </w:div>
    <w:div w:id="946547645">
      <w:bodyDiv w:val="1"/>
      <w:marLeft w:val="0"/>
      <w:marRight w:val="0"/>
      <w:marTop w:val="0"/>
      <w:marBottom w:val="0"/>
      <w:divBdr>
        <w:top w:val="none" w:sz="0" w:space="0" w:color="auto"/>
        <w:left w:val="none" w:sz="0" w:space="0" w:color="auto"/>
        <w:bottom w:val="none" w:sz="0" w:space="0" w:color="auto"/>
        <w:right w:val="none" w:sz="0" w:space="0" w:color="auto"/>
      </w:divBdr>
    </w:div>
    <w:div w:id="946695574">
      <w:bodyDiv w:val="1"/>
      <w:marLeft w:val="0"/>
      <w:marRight w:val="0"/>
      <w:marTop w:val="0"/>
      <w:marBottom w:val="0"/>
      <w:divBdr>
        <w:top w:val="none" w:sz="0" w:space="0" w:color="auto"/>
        <w:left w:val="none" w:sz="0" w:space="0" w:color="auto"/>
        <w:bottom w:val="none" w:sz="0" w:space="0" w:color="auto"/>
        <w:right w:val="none" w:sz="0" w:space="0" w:color="auto"/>
      </w:divBdr>
    </w:div>
    <w:div w:id="946738032">
      <w:bodyDiv w:val="1"/>
      <w:marLeft w:val="0"/>
      <w:marRight w:val="0"/>
      <w:marTop w:val="0"/>
      <w:marBottom w:val="0"/>
      <w:divBdr>
        <w:top w:val="none" w:sz="0" w:space="0" w:color="auto"/>
        <w:left w:val="none" w:sz="0" w:space="0" w:color="auto"/>
        <w:bottom w:val="none" w:sz="0" w:space="0" w:color="auto"/>
        <w:right w:val="none" w:sz="0" w:space="0" w:color="auto"/>
      </w:divBdr>
    </w:div>
    <w:div w:id="949430676">
      <w:bodyDiv w:val="1"/>
      <w:marLeft w:val="0"/>
      <w:marRight w:val="0"/>
      <w:marTop w:val="0"/>
      <w:marBottom w:val="0"/>
      <w:divBdr>
        <w:top w:val="none" w:sz="0" w:space="0" w:color="auto"/>
        <w:left w:val="none" w:sz="0" w:space="0" w:color="auto"/>
        <w:bottom w:val="none" w:sz="0" w:space="0" w:color="auto"/>
        <w:right w:val="none" w:sz="0" w:space="0" w:color="auto"/>
      </w:divBdr>
    </w:div>
    <w:div w:id="949624232">
      <w:bodyDiv w:val="1"/>
      <w:marLeft w:val="0"/>
      <w:marRight w:val="0"/>
      <w:marTop w:val="0"/>
      <w:marBottom w:val="0"/>
      <w:divBdr>
        <w:top w:val="none" w:sz="0" w:space="0" w:color="auto"/>
        <w:left w:val="none" w:sz="0" w:space="0" w:color="auto"/>
        <w:bottom w:val="none" w:sz="0" w:space="0" w:color="auto"/>
        <w:right w:val="none" w:sz="0" w:space="0" w:color="auto"/>
      </w:divBdr>
    </w:div>
    <w:div w:id="949631460">
      <w:bodyDiv w:val="1"/>
      <w:marLeft w:val="0"/>
      <w:marRight w:val="0"/>
      <w:marTop w:val="0"/>
      <w:marBottom w:val="0"/>
      <w:divBdr>
        <w:top w:val="none" w:sz="0" w:space="0" w:color="auto"/>
        <w:left w:val="none" w:sz="0" w:space="0" w:color="auto"/>
        <w:bottom w:val="none" w:sz="0" w:space="0" w:color="auto"/>
        <w:right w:val="none" w:sz="0" w:space="0" w:color="auto"/>
      </w:divBdr>
    </w:div>
    <w:div w:id="950237655">
      <w:bodyDiv w:val="1"/>
      <w:marLeft w:val="0"/>
      <w:marRight w:val="0"/>
      <w:marTop w:val="0"/>
      <w:marBottom w:val="0"/>
      <w:divBdr>
        <w:top w:val="none" w:sz="0" w:space="0" w:color="auto"/>
        <w:left w:val="none" w:sz="0" w:space="0" w:color="auto"/>
        <w:bottom w:val="none" w:sz="0" w:space="0" w:color="auto"/>
        <w:right w:val="none" w:sz="0" w:space="0" w:color="auto"/>
      </w:divBdr>
    </w:div>
    <w:div w:id="950748437">
      <w:bodyDiv w:val="1"/>
      <w:marLeft w:val="0"/>
      <w:marRight w:val="0"/>
      <w:marTop w:val="0"/>
      <w:marBottom w:val="0"/>
      <w:divBdr>
        <w:top w:val="none" w:sz="0" w:space="0" w:color="auto"/>
        <w:left w:val="none" w:sz="0" w:space="0" w:color="auto"/>
        <w:bottom w:val="none" w:sz="0" w:space="0" w:color="auto"/>
        <w:right w:val="none" w:sz="0" w:space="0" w:color="auto"/>
      </w:divBdr>
    </w:div>
    <w:div w:id="951010266">
      <w:bodyDiv w:val="1"/>
      <w:marLeft w:val="0"/>
      <w:marRight w:val="0"/>
      <w:marTop w:val="0"/>
      <w:marBottom w:val="0"/>
      <w:divBdr>
        <w:top w:val="none" w:sz="0" w:space="0" w:color="auto"/>
        <w:left w:val="none" w:sz="0" w:space="0" w:color="auto"/>
        <w:bottom w:val="none" w:sz="0" w:space="0" w:color="auto"/>
        <w:right w:val="none" w:sz="0" w:space="0" w:color="auto"/>
      </w:divBdr>
    </w:div>
    <w:div w:id="951785671">
      <w:bodyDiv w:val="1"/>
      <w:marLeft w:val="0"/>
      <w:marRight w:val="0"/>
      <w:marTop w:val="0"/>
      <w:marBottom w:val="0"/>
      <w:divBdr>
        <w:top w:val="none" w:sz="0" w:space="0" w:color="auto"/>
        <w:left w:val="none" w:sz="0" w:space="0" w:color="auto"/>
        <w:bottom w:val="none" w:sz="0" w:space="0" w:color="auto"/>
        <w:right w:val="none" w:sz="0" w:space="0" w:color="auto"/>
      </w:divBdr>
    </w:div>
    <w:div w:id="952440068">
      <w:bodyDiv w:val="1"/>
      <w:marLeft w:val="0"/>
      <w:marRight w:val="0"/>
      <w:marTop w:val="0"/>
      <w:marBottom w:val="0"/>
      <w:divBdr>
        <w:top w:val="none" w:sz="0" w:space="0" w:color="auto"/>
        <w:left w:val="none" w:sz="0" w:space="0" w:color="auto"/>
        <w:bottom w:val="none" w:sz="0" w:space="0" w:color="auto"/>
        <w:right w:val="none" w:sz="0" w:space="0" w:color="auto"/>
      </w:divBdr>
    </w:div>
    <w:div w:id="952520102">
      <w:bodyDiv w:val="1"/>
      <w:marLeft w:val="0"/>
      <w:marRight w:val="0"/>
      <w:marTop w:val="0"/>
      <w:marBottom w:val="0"/>
      <w:divBdr>
        <w:top w:val="none" w:sz="0" w:space="0" w:color="auto"/>
        <w:left w:val="none" w:sz="0" w:space="0" w:color="auto"/>
        <w:bottom w:val="none" w:sz="0" w:space="0" w:color="auto"/>
        <w:right w:val="none" w:sz="0" w:space="0" w:color="auto"/>
      </w:divBdr>
    </w:div>
    <w:div w:id="952594979">
      <w:bodyDiv w:val="1"/>
      <w:marLeft w:val="0"/>
      <w:marRight w:val="0"/>
      <w:marTop w:val="0"/>
      <w:marBottom w:val="0"/>
      <w:divBdr>
        <w:top w:val="none" w:sz="0" w:space="0" w:color="auto"/>
        <w:left w:val="none" w:sz="0" w:space="0" w:color="auto"/>
        <w:bottom w:val="none" w:sz="0" w:space="0" w:color="auto"/>
        <w:right w:val="none" w:sz="0" w:space="0" w:color="auto"/>
      </w:divBdr>
    </w:div>
    <w:div w:id="952977698">
      <w:bodyDiv w:val="1"/>
      <w:marLeft w:val="0"/>
      <w:marRight w:val="0"/>
      <w:marTop w:val="0"/>
      <w:marBottom w:val="0"/>
      <w:divBdr>
        <w:top w:val="none" w:sz="0" w:space="0" w:color="auto"/>
        <w:left w:val="none" w:sz="0" w:space="0" w:color="auto"/>
        <w:bottom w:val="none" w:sz="0" w:space="0" w:color="auto"/>
        <w:right w:val="none" w:sz="0" w:space="0" w:color="auto"/>
      </w:divBdr>
    </w:div>
    <w:div w:id="953050239">
      <w:bodyDiv w:val="1"/>
      <w:marLeft w:val="0"/>
      <w:marRight w:val="0"/>
      <w:marTop w:val="0"/>
      <w:marBottom w:val="0"/>
      <w:divBdr>
        <w:top w:val="none" w:sz="0" w:space="0" w:color="auto"/>
        <w:left w:val="none" w:sz="0" w:space="0" w:color="auto"/>
        <w:bottom w:val="none" w:sz="0" w:space="0" w:color="auto"/>
        <w:right w:val="none" w:sz="0" w:space="0" w:color="auto"/>
      </w:divBdr>
    </w:div>
    <w:div w:id="953707640">
      <w:bodyDiv w:val="1"/>
      <w:marLeft w:val="0"/>
      <w:marRight w:val="0"/>
      <w:marTop w:val="0"/>
      <w:marBottom w:val="0"/>
      <w:divBdr>
        <w:top w:val="none" w:sz="0" w:space="0" w:color="auto"/>
        <w:left w:val="none" w:sz="0" w:space="0" w:color="auto"/>
        <w:bottom w:val="none" w:sz="0" w:space="0" w:color="auto"/>
        <w:right w:val="none" w:sz="0" w:space="0" w:color="auto"/>
      </w:divBdr>
    </w:div>
    <w:div w:id="953757042">
      <w:bodyDiv w:val="1"/>
      <w:marLeft w:val="0"/>
      <w:marRight w:val="0"/>
      <w:marTop w:val="0"/>
      <w:marBottom w:val="0"/>
      <w:divBdr>
        <w:top w:val="none" w:sz="0" w:space="0" w:color="auto"/>
        <w:left w:val="none" w:sz="0" w:space="0" w:color="auto"/>
        <w:bottom w:val="none" w:sz="0" w:space="0" w:color="auto"/>
        <w:right w:val="none" w:sz="0" w:space="0" w:color="auto"/>
      </w:divBdr>
    </w:div>
    <w:div w:id="954749158">
      <w:bodyDiv w:val="1"/>
      <w:marLeft w:val="0"/>
      <w:marRight w:val="0"/>
      <w:marTop w:val="0"/>
      <w:marBottom w:val="0"/>
      <w:divBdr>
        <w:top w:val="none" w:sz="0" w:space="0" w:color="auto"/>
        <w:left w:val="none" w:sz="0" w:space="0" w:color="auto"/>
        <w:bottom w:val="none" w:sz="0" w:space="0" w:color="auto"/>
        <w:right w:val="none" w:sz="0" w:space="0" w:color="auto"/>
      </w:divBdr>
    </w:div>
    <w:div w:id="954751353">
      <w:bodyDiv w:val="1"/>
      <w:marLeft w:val="0"/>
      <w:marRight w:val="0"/>
      <w:marTop w:val="0"/>
      <w:marBottom w:val="0"/>
      <w:divBdr>
        <w:top w:val="none" w:sz="0" w:space="0" w:color="auto"/>
        <w:left w:val="none" w:sz="0" w:space="0" w:color="auto"/>
        <w:bottom w:val="none" w:sz="0" w:space="0" w:color="auto"/>
        <w:right w:val="none" w:sz="0" w:space="0" w:color="auto"/>
      </w:divBdr>
    </w:div>
    <w:div w:id="955061970">
      <w:bodyDiv w:val="1"/>
      <w:marLeft w:val="0"/>
      <w:marRight w:val="0"/>
      <w:marTop w:val="0"/>
      <w:marBottom w:val="0"/>
      <w:divBdr>
        <w:top w:val="none" w:sz="0" w:space="0" w:color="auto"/>
        <w:left w:val="none" w:sz="0" w:space="0" w:color="auto"/>
        <w:bottom w:val="none" w:sz="0" w:space="0" w:color="auto"/>
        <w:right w:val="none" w:sz="0" w:space="0" w:color="auto"/>
      </w:divBdr>
    </w:div>
    <w:div w:id="955525756">
      <w:bodyDiv w:val="1"/>
      <w:marLeft w:val="0"/>
      <w:marRight w:val="0"/>
      <w:marTop w:val="0"/>
      <w:marBottom w:val="0"/>
      <w:divBdr>
        <w:top w:val="none" w:sz="0" w:space="0" w:color="auto"/>
        <w:left w:val="none" w:sz="0" w:space="0" w:color="auto"/>
        <w:bottom w:val="none" w:sz="0" w:space="0" w:color="auto"/>
        <w:right w:val="none" w:sz="0" w:space="0" w:color="auto"/>
      </w:divBdr>
    </w:div>
    <w:div w:id="955599478">
      <w:bodyDiv w:val="1"/>
      <w:marLeft w:val="0"/>
      <w:marRight w:val="0"/>
      <w:marTop w:val="0"/>
      <w:marBottom w:val="0"/>
      <w:divBdr>
        <w:top w:val="none" w:sz="0" w:space="0" w:color="auto"/>
        <w:left w:val="none" w:sz="0" w:space="0" w:color="auto"/>
        <w:bottom w:val="none" w:sz="0" w:space="0" w:color="auto"/>
        <w:right w:val="none" w:sz="0" w:space="0" w:color="auto"/>
      </w:divBdr>
    </w:div>
    <w:div w:id="955719285">
      <w:bodyDiv w:val="1"/>
      <w:marLeft w:val="0"/>
      <w:marRight w:val="0"/>
      <w:marTop w:val="0"/>
      <w:marBottom w:val="0"/>
      <w:divBdr>
        <w:top w:val="none" w:sz="0" w:space="0" w:color="auto"/>
        <w:left w:val="none" w:sz="0" w:space="0" w:color="auto"/>
        <w:bottom w:val="none" w:sz="0" w:space="0" w:color="auto"/>
        <w:right w:val="none" w:sz="0" w:space="0" w:color="auto"/>
      </w:divBdr>
    </w:div>
    <w:div w:id="955868470">
      <w:bodyDiv w:val="1"/>
      <w:marLeft w:val="0"/>
      <w:marRight w:val="0"/>
      <w:marTop w:val="0"/>
      <w:marBottom w:val="0"/>
      <w:divBdr>
        <w:top w:val="none" w:sz="0" w:space="0" w:color="auto"/>
        <w:left w:val="none" w:sz="0" w:space="0" w:color="auto"/>
        <w:bottom w:val="none" w:sz="0" w:space="0" w:color="auto"/>
        <w:right w:val="none" w:sz="0" w:space="0" w:color="auto"/>
      </w:divBdr>
    </w:div>
    <w:div w:id="956596050">
      <w:bodyDiv w:val="1"/>
      <w:marLeft w:val="0"/>
      <w:marRight w:val="0"/>
      <w:marTop w:val="0"/>
      <w:marBottom w:val="0"/>
      <w:divBdr>
        <w:top w:val="none" w:sz="0" w:space="0" w:color="auto"/>
        <w:left w:val="none" w:sz="0" w:space="0" w:color="auto"/>
        <w:bottom w:val="none" w:sz="0" w:space="0" w:color="auto"/>
        <w:right w:val="none" w:sz="0" w:space="0" w:color="auto"/>
      </w:divBdr>
    </w:div>
    <w:div w:id="956838239">
      <w:bodyDiv w:val="1"/>
      <w:marLeft w:val="0"/>
      <w:marRight w:val="0"/>
      <w:marTop w:val="0"/>
      <w:marBottom w:val="0"/>
      <w:divBdr>
        <w:top w:val="none" w:sz="0" w:space="0" w:color="auto"/>
        <w:left w:val="none" w:sz="0" w:space="0" w:color="auto"/>
        <w:bottom w:val="none" w:sz="0" w:space="0" w:color="auto"/>
        <w:right w:val="none" w:sz="0" w:space="0" w:color="auto"/>
      </w:divBdr>
    </w:div>
    <w:div w:id="956908936">
      <w:bodyDiv w:val="1"/>
      <w:marLeft w:val="0"/>
      <w:marRight w:val="0"/>
      <w:marTop w:val="0"/>
      <w:marBottom w:val="0"/>
      <w:divBdr>
        <w:top w:val="none" w:sz="0" w:space="0" w:color="auto"/>
        <w:left w:val="none" w:sz="0" w:space="0" w:color="auto"/>
        <w:bottom w:val="none" w:sz="0" w:space="0" w:color="auto"/>
        <w:right w:val="none" w:sz="0" w:space="0" w:color="auto"/>
      </w:divBdr>
    </w:div>
    <w:div w:id="957683666">
      <w:bodyDiv w:val="1"/>
      <w:marLeft w:val="0"/>
      <w:marRight w:val="0"/>
      <w:marTop w:val="0"/>
      <w:marBottom w:val="0"/>
      <w:divBdr>
        <w:top w:val="none" w:sz="0" w:space="0" w:color="auto"/>
        <w:left w:val="none" w:sz="0" w:space="0" w:color="auto"/>
        <w:bottom w:val="none" w:sz="0" w:space="0" w:color="auto"/>
        <w:right w:val="none" w:sz="0" w:space="0" w:color="auto"/>
      </w:divBdr>
    </w:div>
    <w:div w:id="957835366">
      <w:bodyDiv w:val="1"/>
      <w:marLeft w:val="0"/>
      <w:marRight w:val="0"/>
      <w:marTop w:val="0"/>
      <w:marBottom w:val="0"/>
      <w:divBdr>
        <w:top w:val="none" w:sz="0" w:space="0" w:color="auto"/>
        <w:left w:val="none" w:sz="0" w:space="0" w:color="auto"/>
        <w:bottom w:val="none" w:sz="0" w:space="0" w:color="auto"/>
        <w:right w:val="none" w:sz="0" w:space="0" w:color="auto"/>
      </w:divBdr>
    </w:div>
    <w:div w:id="957955098">
      <w:bodyDiv w:val="1"/>
      <w:marLeft w:val="0"/>
      <w:marRight w:val="0"/>
      <w:marTop w:val="0"/>
      <w:marBottom w:val="0"/>
      <w:divBdr>
        <w:top w:val="none" w:sz="0" w:space="0" w:color="auto"/>
        <w:left w:val="none" w:sz="0" w:space="0" w:color="auto"/>
        <w:bottom w:val="none" w:sz="0" w:space="0" w:color="auto"/>
        <w:right w:val="none" w:sz="0" w:space="0" w:color="auto"/>
      </w:divBdr>
    </w:div>
    <w:div w:id="958268402">
      <w:bodyDiv w:val="1"/>
      <w:marLeft w:val="0"/>
      <w:marRight w:val="0"/>
      <w:marTop w:val="0"/>
      <w:marBottom w:val="0"/>
      <w:divBdr>
        <w:top w:val="none" w:sz="0" w:space="0" w:color="auto"/>
        <w:left w:val="none" w:sz="0" w:space="0" w:color="auto"/>
        <w:bottom w:val="none" w:sz="0" w:space="0" w:color="auto"/>
        <w:right w:val="none" w:sz="0" w:space="0" w:color="auto"/>
      </w:divBdr>
    </w:div>
    <w:div w:id="958609801">
      <w:bodyDiv w:val="1"/>
      <w:marLeft w:val="0"/>
      <w:marRight w:val="0"/>
      <w:marTop w:val="0"/>
      <w:marBottom w:val="0"/>
      <w:divBdr>
        <w:top w:val="none" w:sz="0" w:space="0" w:color="auto"/>
        <w:left w:val="none" w:sz="0" w:space="0" w:color="auto"/>
        <w:bottom w:val="none" w:sz="0" w:space="0" w:color="auto"/>
        <w:right w:val="none" w:sz="0" w:space="0" w:color="auto"/>
      </w:divBdr>
    </w:div>
    <w:div w:id="959842735">
      <w:bodyDiv w:val="1"/>
      <w:marLeft w:val="0"/>
      <w:marRight w:val="0"/>
      <w:marTop w:val="0"/>
      <w:marBottom w:val="0"/>
      <w:divBdr>
        <w:top w:val="none" w:sz="0" w:space="0" w:color="auto"/>
        <w:left w:val="none" w:sz="0" w:space="0" w:color="auto"/>
        <w:bottom w:val="none" w:sz="0" w:space="0" w:color="auto"/>
        <w:right w:val="none" w:sz="0" w:space="0" w:color="auto"/>
      </w:divBdr>
    </w:div>
    <w:div w:id="960191975">
      <w:bodyDiv w:val="1"/>
      <w:marLeft w:val="0"/>
      <w:marRight w:val="0"/>
      <w:marTop w:val="0"/>
      <w:marBottom w:val="0"/>
      <w:divBdr>
        <w:top w:val="none" w:sz="0" w:space="0" w:color="auto"/>
        <w:left w:val="none" w:sz="0" w:space="0" w:color="auto"/>
        <w:bottom w:val="none" w:sz="0" w:space="0" w:color="auto"/>
        <w:right w:val="none" w:sz="0" w:space="0" w:color="auto"/>
      </w:divBdr>
    </w:div>
    <w:div w:id="960915829">
      <w:bodyDiv w:val="1"/>
      <w:marLeft w:val="0"/>
      <w:marRight w:val="0"/>
      <w:marTop w:val="0"/>
      <w:marBottom w:val="0"/>
      <w:divBdr>
        <w:top w:val="none" w:sz="0" w:space="0" w:color="auto"/>
        <w:left w:val="none" w:sz="0" w:space="0" w:color="auto"/>
        <w:bottom w:val="none" w:sz="0" w:space="0" w:color="auto"/>
        <w:right w:val="none" w:sz="0" w:space="0" w:color="auto"/>
      </w:divBdr>
    </w:div>
    <w:div w:id="961152357">
      <w:bodyDiv w:val="1"/>
      <w:marLeft w:val="0"/>
      <w:marRight w:val="0"/>
      <w:marTop w:val="0"/>
      <w:marBottom w:val="0"/>
      <w:divBdr>
        <w:top w:val="none" w:sz="0" w:space="0" w:color="auto"/>
        <w:left w:val="none" w:sz="0" w:space="0" w:color="auto"/>
        <w:bottom w:val="none" w:sz="0" w:space="0" w:color="auto"/>
        <w:right w:val="none" w:sz="0" w:space="0" w:color="auto"/>
      </w:divBdr>
    </w:div>
    <w:div w:id="961765806">
      <w:bodyDiv w:val="1"/>
      <w:marLeft w:val="0"/>
      <w:marRight w:val="0"/>
      <w:marTop w:val="0"/>
      <w:marBottom w:val="0"/>
      <w:divBdr>
        <w:top w:val="none" w:sz="0" w:space="0" w:color="auto"/>
        <w:left w:val="none" w:sz="0" w:space="0" w:color="auto"/>
        <w:bottom w:val="none" w:sz="0" w:space="0" w:color="auto"/>
        <w:right w:val="none" w:sz="0" w:space="0" w:color="auto"/>
      </w:divBdr>
    </w:div>
    <w:div w:id="962231241">
      <w:bodyDiv w:val="1"/>
      <w:marLeft w:val="0"/>
      <w:marRight w:val="0"/>
      <w:marTop w:val="0"/>
      <w:marBottom w:val="0"/>
      <w:divBdr>
        <w:top w:val="none" w:sz="0" w:space="0" w:color="auto"/>
        <w:left w:val="none" w:sz="0" w:space="0" w:color="auto"/>
        <w:bottom w:val="none" w:sz="0" w:space="0" w:color="auto"/>
        <w:right w:val="none" w:sz="0" w:space="0" w:color="auto"/>
      </w:divBdr>
    </w:div>
    <w:div w:id="962267217">
      <w:bodyDiv w:val="1"/>
      <w:marLeft w:val="0"/>
      <w:marRight w:val="0"/>
      <w:marTop w:val="0"/>
      <w:marBottom w:val="0"/>
      <w:divBdr>
        <w:top w:val="none" w:sz="0" w:space="0" w:color="auto"/>
        <w:left w:val="none" w:sz="0" w:space="0" w:color="auto"/>
        <w:bottom w:val="none" w:sz="0" w:space="0" w:color="auto"/>
        <w:right w:val="none" w:sz="0" w:space="0" w:color="auto"/>
      </w:divBdr>
    </w:div>
    <w:div w:id="962347502">
      <w:bodyDiv w:val="1"/>
      <w:marLeft w:val="0"/>
      <w:marRight w:val="0"/>
      <w:marTop w:val="0"/>
      <w:marBottom w:val="0"/>
      <w:divBdr>
        <w:top w:val="none" w:sz="0" w:space="0" w:color="auto"/>
        <w:left w:val="none" w:sz="0" w:space="0" w:color="auto"/>
        <w:bottom w:val="none" w:sz="0" w:space="0" w:color="auto"/>
        <w:right w:val="none" w:sz="0" w:space="0" w:color="auto"/>
      </w:divBdr>
    </w:div>
    <w:div w:id="962462623">
      <w:bodyDiv w:val="1"/>
      <w:marLeft w:val="0"/>
      <w:marRight w:val="0"/>
      <w:marTop w:val="0"/>
      <w:marBottom w:val="0"/>
      <w:divBdr>
        <w:top w:val="none" w:sz="0" w:space="0" w:color="auto"/>
        <w:left w:val="none" w:sz="0" w:space="0" w:color="auto"/>
        <w:bottom w:val="none" w:sz="0" w:space="0" w:color="auto"/>
        <w:right w:val="none" w:sz="0" w:space="0" w:color="auto"/>
      </w:divBdr>
    </w:div>
    <w:div w:id="963392428">
      <w:bodyDiv w:val="1"/>
      <w:marLeft w:val="0"/>
      <w:marRight w:val="0"/>
      <w:marTop w:val="0"/>
      <w:marBottom w:val="0"/>
      <w:divBdr>
        <w:top w:val="none" w:sz="0" w:space="0" w:color="auto"/>
        <w:left w:val="none" w:sz="0" w:space="0" w:color="auto"/>
        <w:bottom w:val="none" w:sz="0" w:space="0" w:color="auto"/>
        <w:right w:val="none" w:sz="0" w:space="0" w:color="auto"/>
      </w:divBdr>
    </w:div>
    <w:div w:id="964653183">
      <w:bodyDiv w:val="1"/>
      <w:marLeft w:val="0"/>
      <w:marRight w:val="0"/>
      <w:marTop w:val="0"/>
      <w:marBottom w:val="0"/>
      <w:divBdr>
        <w:top w:val="none" w:sz="0" w:space="0" w:color="auto"/>
        <w:left w:val="none" w:sz="0" w:space="0" w:color="auto"/>
        <w:bottom w:val="none" w:sz="0" w:space="0" w:color="auto"/>
        <w:right w:val="none" w:sz="0" w:space="0" w:color="auto"/>
      </w:divBdr>
    </w:div>
    <w:div w:id="964971619">
      <w:bodyDiv w:val="1"/>
      <w:marLeft w:val="0"/>
      <w:marRight w:val="0"/>
      <w:marTop w:val="0"/>
      <w:marBottom w:val="0"/>
      <w:divBdr>
        <w:top w:val="none" w:sz="0" w:space="0" w:color="auto"/>
        <w:left w:val="none" w:sz="0" w:space="0" w:color="auto"/>
        <w:bottom w:val="none" w:sz="0" w:space="0" w:color="auto"/>
        <w:right w:val="none" w:sz="0" w:space="0" w:color="auto"/>
      </w:divBdr>
    </w:div>
    <w:div w:id="965159151">
      <w:bodyDiv w:val="1"/>
      <w:marLeft w:val="0"/>
      <w:marRight w:val="0"/>
      <w:marTop w:val="0"/>
      <w:marBottom w:val="0"/>
      <w:divBdr>
        <w:top w:val="none" w:sz="0" w:space="0" w:color="auto"/>
        <w:left w:val="none" w:sz="0" w:space="0" w:color="auto"/>
        <w:bottom w:val="none" w:sz="0" w:space="0" w:color="auto"/>
        <w:right w:val="none" w:sz="0" w:space="0" w:color="auto"/>
      </w:divBdr>
    </w:div>
    <w:div w:id="966155507">
      <w:bodyDiv w:val="1"/>
      <w:marLeft w:val="0"/>
      <w:marRight w:val="0"/>
      <w:marTop w:val="0"/>
      <w:marBottom w:val="0"/>
      <w:divBdr>
        <w:top w:val="none" w:sz="0" w:space="0" w:color="auto"/>
        <w:left w:val="none" w:sz="0" w:space="0" w:color="auto"/>
        <w:bottom w:val="none" w:sz="0" w:space="0" w:color="auto"/>
        <w:right w:val="none" w:sz="0" w:space="0" w:color="auto"/>
      </w:divBdr>
    </w:div>
    <w:div w:id="966160497">
      <w:bodyDiv w:val="1"/>
      <w:marLeft w:val="0"/>
      <w:marRight w:val="0"/>
      <w:marTop w:val="0"/>
      <w:marBottom w:val="0"/>
      <w:divBdr>
        <w:top w:val="none" w:sz="0" w:space="0" w:color="auto"/>
        <w:left w:val="none" w:sz="0" w:space="0" w:color="auto"/>
        <w:bottom w:val="none" w:sz="0" w:space="0" w:color="auto"/>
        <w:right w:val="none" w:sz="0" w:space="0" w:color="auto"/>
      </w:divBdr>
    </w:div>
    <w:div w:id="966161849">
      <w:bodyDiv w:val="1"/>
      <w:marLeft w:val="0"/>
      <w:marRight w:val="0"/>
      <w:marTop w:val="0"/>
      <w:marBottom w:val="0"/>
      <w:divBdr>
        <w:top w:val="none" w:sz="0" w:space="0" w:color="auto"/>
        <w:left w:val="none" w:sz="0" w:space="0" w:color="auto"/>
        <w:bottom w:val="none" w:sz="0" w:space="0" w:color="auto"/>
        <w:right w:val="none" w:sz="0" w:space="0" w:color="auto"/>
      </w:divBdr>
    </w:div>
    <w:div w:id="966546319">
      <w:bodyDiv w:val="1"/>
      <w:marLeft w:val="0"/>
      <w:marRight w:val="0"/>
      <w:marTop w:val="0"/>
      <w:marBottom w:val="0"/>
      <w:divBdr>
        <w:top w:val="none" w:sz="0" w:space="0" w:color="auto"/>
        <w:left w:val="none" w:sz="0" w:space="0" w:color="auto"/>
        <w:bottom w:val="none" w:sz="0" w:space="0" w:color="auto"/>
        <w:right w:val="none" w:sz="0" w:space="0" w:color="auto"/>
      </w:divBdr>
    </w:div>
    <w:div w:id="966814391">
      <w:bodyDiv w:val="1"/>
      <w:marLeft w:val="0"/>
      <w:marRight w:val="0"/>
      <w:marTop w:val="0"/>
      <w:marBottom w:val="0"/>
      <w:divBdr>
        <w:top w:val="none" w:sz="0" w:space="0" w:color="auto"/>
        <w:left w:val="none" w:sz="0" w:space="0" w:color="auto"/>
        <w:bottom w:val="none" w:sz="0" w:space="0" w:color="auto"/>
        <w:right w:val="none" w:sz="0" w:space="0" w:color="auto"/>
      </w:divBdr>
    </w:div>
    <w:div w:id="967049535">
      <w:bodyDiv w:val="1"/>
      <w:marLeft w:val="0"/>
      <w:marRight w:val="0"/>
      <w:marTop w:val="0"/>
      <w:marBottom w:val="0"/>
      <w:divBdr>
        <w:top w:val="none" w:sz="0" w:space="0" w:color="auto"/>
        <w:left w:val="none" w:sz="0" w:space="0" w:color="auto"/>
        <w:bottom w:val="none" w:sz="0" w:space="0" w:color="auto"/>
        <w:right w:val="none" w:sz="0" w:space="0" w:color="auto"/>
      </w:divBdr>
    </w:div>
    <w:div w:id="967512320">
      <w:bodyDiv w:val="1"/>
      <w:marLeft w:val="0"/>
      <w:marRight w:val="0"/>
      <w:marTop w:val="0"/>
      <w:marBottom w:val="0"/>
      <w:divBdr>
        <w:top w:val="none" w:sz="0" w:space="0" w:color="auto"/>
        <w:left w:val="none" w:sz="0" w:space="0" w:color="auto"/>
        <w:bottom w:val="none" w:sz="0" w:space="0" w:color="auto"/>
        <w:right w:val="none" w:sz="0" w:space="0" w:color="auto"/>
      </w:divBdr>
    </w:div>
    <w:div w:id="967663275">
      <w:bodyDiv w:val="1"/>
      <w:marLeft w:val="0"/>
      <w:marRight w:val="0"/>
      <w:marTop w:val="0"/>
      <w:marBottom w:val="0"/>
      <w:divBdr>
        <w:top w:val="none" w:sz="0" w:space="0" w:color="auto"/>
        <w:left w:val="none" w:sz="0" w:space="0" w:color="auto"/>
        <w:bottom w:val="none" w:sz="0" w:space="0" w:color="auto"/>
        <w:right w:val="none" w:sz="0" w:space="0" w:color="auto"/>
      </w:divBdr>
    </w:div>
    <w:div w:id="968240744">
      <w:bodyDiv w:val="1"/>
      <w:marLeft w:val="0"/>
      <w:marRight w:val="0"/>
      <w:marTop w:val="0"/>
      <w:marBottom w:val="0"/>
      <w:divBdr>
        <w:top w:val="none" w:sz="0" w:space="0" w:color="auto"/>
        <w:left w:val="none" w:sz="0" w:space="0" w:color="auto"/>
        <w:bottom w:val="none" w:sz="0" w:space="0" w:color="auto"/>
        <w:right w:val="none" w:sz="0" w:space="0" w:color="auto"/>
      </w:divBdr>
    </w:div>
    <w:div w:id="968434475">
      <w:bodyDiv w:val="1"/>
      <w:marLeft w:val="0"/>
      <w:marRight w:val="0"/>
      <w:marTop w:val="0"/>
      <w:marBottom w:val="0"/>
      <w:divBdr>
        <w:top w:val="none" w:sz="0" w:space="0" w:color="auto"/>
        <w:left w:val="none" w:sz="0" w:space="0" w:color="auto"/>
        <w:bottom w:val="none" w:sz="0" w:space="0" w:color="auto"/>
        <w:right w:val="none" w:sz="0" w:space="0" w:color="auto"/>
      </w:divBdr>
    </w:div>
    <w:div w:id="968634450">
      <w:bodyDiv w:val="1"/>
      <w:marLeft w:val="0"/>
      <w:marRight w:val="0"/>
      <w:marTop w:val="0"/>
      <w:marBottom w:val="0"/>
      <w:divBdr>
        <w:top w:val="none" w:sz="0" w:space="0" w:color="auto"/>
        <w:left w:val="none" w:sz="0" w:space="0" w:color="auto"/>
        <w:bottom w:val="none" w:sz="0" w:space="0" w:color="auto"/>
        <w:right w:val="none" w:sz="0" w:space="0" w:color="auto"/>
      </w:divBdr>
    </w:div>
    <w:div w:id="968975958">
      <w:bodyDiv w:val="1"/>
      <w:marLeft w:val="0"/>
      <w:marRight w:val="0"/>
      <w:marTop w:val="0"/>
      <w:marBottom w:val="0"/>
      <w:divBdr>
        <w:top w:val="none" w:sz="0" w:space="0" w:color="auto"/>
        <w:left w:val="none" w:sz="0" w:space="0" w:color="auto"/>
        <w:bottom w:val="none" w:sz="0" w:space="0" w:color="auto"/>
        <w:right w:val="none" w:sz="0" w:space="0" w:color="auto"/>
      </w:divBdr>
    </w:div>
    <w:div w:id="969283532">
      <w:bodyDiv w:val="1"/>
      <w:marLeft w:val="0"/>
      <w:marRight w:val="0"/>
      <w:marTop w:val="0"/>
      <w:marBottom w:val="0"/>
      <w:divBdr>
        <w:top w:val="none" w:sz="0" w:space="0" w:color="auto"/>
        <w:left w:val="none" w:sz="0" w:space="0" w:color="auto"/>
        <w:bottom w:val="none" w:sz="0" w:space="0" w:color="auto"/>
        <w:right w:val="none" w:sz="0" w:space="0" w:color="auto"/>
      </w:divBdr>
    </w:div>
    <w:div w:id="969434745">
      <w:bodyDiv w:val="1"/>
      <w:marLeft w:val="0"/>
      <w:marRight w:val="0"/>
      <w:marTop w:val="0"/>
      <w:marBottom w:val="0"/>
      <w:divBdr>
        <w:top w:val="none" w:sz="0" w:space="0" w:color="auto"/>
        <w:left w:val="none" w:sz="0" w:space="0" w:color="auto"/>
        <w:bottom w:val="none" w:sz="0" w:space="0" w:color="auto"/>
        <w:right w:val="none" w:sz="0" w:space="0" w:color="auto"/>
      </w:divBdr>
    </w:div>
    <w:div w:id="969551219">
      <w:bodyDiv w:val="1"/>
      <w:marLeft w:val="0"/>
      <w:marRight w:val="0"/>
      <w:marTop w:val="0"/>
      <w:marBottom w:val="0"/>
      <w:divBdr>
        <w:top w:val="none" w:sz="0" w:space="0" w:color="auto"/>
        <w:left w:val="none" w:sz="0" w:space="0" w:color="auto"/>
        <w:bottom w:val="none" w:sz="0" w:space="0" w:color="auto"/>
        <w:right w:val="none" w:sz="0" w:space="0" w:color="auto"/>
      </w:divBdr>
    </w:div>
    <w:div w:id="969674522">
      <w:bodyDiv w:val="1"/>
      <w:marLeft w:val="0"/>
      <w:marRight w:val="0"/>
      <w:marTop w:val="0"/>
      <w:marBottom w:val="0"/>
      <w:divBdr>
        <w:top w:val="none" w:sz="0" w:space="0" w:color="auto"/>
        <w:left w:val="none" w:sz="0" w:space="0" w:color="auto"/>
        <w:bottom w:val="none" w:sz="0" w:space="0" w:color="auto"/>
        <w:right w:val="none" w:sz="0" w:space="0" w:color="auto"/>
      </w:divBdr>
    </w:div>
    <w:div w:id="969822782">
      <w:bodyDiv w:val="1"/>
      <w:marLeft w:val="0"/>
      <w:marRight w:val="0"/>
      <w:marTop w:val="0"/>
      <w:marBottom w:val="0"/>
      <w:divBdr>
        <w:top w:val="none" w:sz="0" w:space="0" w:color="auto"/>
        <w:left w:val="none" w:sz="0" w:space="0" w:color="auto"/>
        <w:bottom w:val="none" w:sz="0" w:space="0" w:color="auto"/>
        <w:right w:val="none" w:sz="0" w:space="0" w:color="auto"/>
      </w:divBdr>
    </w:div>
    <w:div w:id="970011470">
      <w:bodyDiv w:val="1"/>
      <w:marLeft w:val="0"/>
      <w:marRight w:val="0"/>
      <w:marTop w:val="0"/>
      <w:marBottom w:val="0"/>
      <w:divBdr>
        <w:top w:val="none" w:sz="0" w:space="0" w:color="auto"/>
        <w:left w:val="none" w:sz="0" w:space="0" w:color="auto"/>
        <w:bottom w:val="none" w:sz="0" w:space="0" w:color="auto"/>
        <w:right w:val="none" w:sz="0" w:space="0" w:color="auto"/>
      </w:divBdr>
    </w:div>
    <w:div w:id="970205689">
      <w:bodyDiv w:val="1"/>
      <w:marLeft w:val="0"/>
      <w:marRight w:val="0"/>
      <w:marTop w:val="0"/>
      <w:marBottom w:val="0"/>
      <w:divBdr>
        <w:top w:val="none" w:sz="0" w:space="0" w:color="auto"/>
        <w:left w:val="none" w:sz="0" w:space="0" w:color="auto"/>
        <w:bottom w:val="none" w:sz="0" w:space="0" w:color="auto"/>
        <w:right w:val="none" w:sz="0" w:space="0" w:color="auto"/>
      </w:divBdr>
    </w:div>
    <w:div w:id="970554135">
      <w:bodyDiv w:val="1"/>
      <w:marLeft w:val="0"/>
      <w:marRight w:val="0"/>
      <w:marTop w:val="0"/>
      <w:marBottom w:val="0"/>
      <w:divBdr>
        <w:top w:val="none" w:sz="0" w:space="0" w:color="auto"/>
        <w:left w:val="none" w:sz="0" w:space="0" w:color="auto"/>
        <w:bottom w:val="none" w:sz="0" w:space="0" w:color="auto"/>
        <w:right w:val="none" w:sz="0" w:space="0" w:color="auto"/>
      </w:divBdr>
    </w:div>
    <w:div w:id="970598462">
      <w:bodyDiv w:val="1"/>
      <w:marLeft w:val="0"/>
      <w:marRight w:val="0"/>
      <w:marTop w:val="0"/>
      <w:marBottom w:val="0"/>
      <w:divBdr>
        <w:top w:val="none" w:sz="0" w:space="0" w:color="auto"/>
        <w:left w:val="none" w:sz="0" w:space="0" w:color="auto"/>
        <w:bottom w:val="none" w:sz="0" w:space="0" w:color="auto"/>
        <w:right w:val="none" w:sz="0" w:space="0" w:color="auto"/>
      </w:divBdr>
    </w:div>
    <w:div w:id="971057486">
      <w:bodyDiv w:val="1"/>
      <w:marLeft w:val="0"/>
      <w:marRight w:val="0"/>
      <w:marTop w:val="0"/>
      <w:marBottom w:val="0"/>
      <w:divBdr>
        <w:top w:val="none" w:sz="0" w:space="0" w:color="auto"/>
        <w:left w:val="none" w:sz="0" w:space="0" w:color="auto"/>
        <w:bottom w:val="none" w:sz="0" w:space="0" w:color="auto"/>
        <w:right w:val="none" w:sz="0" w:space="0" w:color="auto"/>
      </w:divBdr>
    </w:div>
    <w:div w:id="971398889">
      <w:bodyDiv w:val="1"/>
      <w:marLeft w:val="0"/>
      <w:marRight w:val="0"/>
      <w:marTop w:val="0"/>
      <w:marBottom w:val="0"/>
      <w:divBdr>
        <w:top w:val="none" w:sz="0" w:space="0" w:color="auto"/>
        <w:left w:val="none" w:sz="0" w:space="0" w:color="auto"/>
        <w:bottom w:val="none" w:sz="0" w:space="0" w:color="auto"/>
        <w:right w:val="none" w:sz="0" w:space="0" w:color="auto"/>
      </w:divBdr>
    </w:div>
    <w:div w:id="971592331">
      <w:bodyDiv w:val="1"/>
      <w:marLeft w:val="0"/>
      <w:marRight w:val="0"/>
      <w:marTop w:val="0"/>
      <w:marBottom w:val="0"/>
      <w:divBdr>
        <w:top w:val="none" w:sz="0" w:space="0" w:color="auto"/>
        <w:left w:val="none" w:sz="0" w:space="0" w:color="auto"/>
        <w:bottom w:val="none" w:sz="0" w:space="0" w:color="auto"/>
        <w:right w:val="none" w:sz="0" w:space="0" w:color="auto"/>
      </w:divBdr>
    </w:div>
    <w:div w:id="971594443">
      <w:bodyDiv w:val="1"/>
      <w:marLeft w:val="0"/>
      <w:marRight w:val="0"/>
      <w:marTop w:val="0"/>
      <w:marBottom w:val="0"/>
      <w:divBdr>
        <w:top w:val="none" w:sz="0" w:space="0" w:color="auto"/>
        <w:left w:val="none" w:sz="0" w:space="0" w:color="auto"/>
        <w:bottom w:val="none" w:sz="0" w:space="0" w:color="auto"/>
        <w:right w:val="none" w:sz="0" w:space="0" w:color="auto"/>
      </w:divBdr>
    </w:div>
    <w:div w:id="973413870">
      <w:bodyDiv w:val="1"/>
      <w:marLeft w:val="0"/>
      <w:marRight w:val="0"/>
      <w:marTop w:val="0"/>
      <w:marBottom w:val="0"/>
      <w:divBdr>
        <w:top w:val="none" w:sz="0" w:space="0" w:color="auto"/>
        <w:left w:val="none" w:sz="0" w:space="0" w:color="auto"/>
        <w:bottom w:val="none" w:sz="0" w:space="0" w:color="auto"/>
        <w:right w:val="none" w:sz="0" w:space="0" w:color="auto"/>
      </w:divBdr>
    </w:div>
    <w:div w:id="974290388">
      <w:bodyDiv w:val="1"/>
      <w:marLeft w:val="0"/>
      <w:marRight w:val="0"/>
      <w:marTop w:val="0"/>
      <w:marBottom w:val="0"/>
      <w:divBdr>
        <w:top w:val="none" w:sz="0" w:space="0" w:color="auto"/>
        <w:left w:val="none" w:sz="0" w:space="0" w:color="auto"/>
        <w:bottom w:val="none" w:sz="0" w:space="0" w:color="auto"/>
        <w:right w:val="none" w:sz="0" w:space="0" w:color="auto"/>
      </w:divBdr>
    </w:div>
    <w:div w:id="974529284">
      <w:bodyDiv w:val="1"/>
      <w:marLeft w:val="0"/>
      <w:marRight w:val="0"/>
      <w:marTop w:val="0"/>
      <w:marBottom w:val="0"/>
      <w:divBdr>
        <w:top w:val="none" w:sz="0" w:space="0" w:color="auto"/>
        <w:left w:val="none" w:sz="0" w:space="0" w:color="auto"/>
        <w:bottom w:val="none" w:sz="0" w:space="0" w:color="auto"/>
        <w:right w:val="none" w:sz="0" w:space="0" w:color="auto"/>
      </w:divBdr>
    </w:div>
    <w:div w:id="974794077">
      <w:bodyDiv w:val="1"/>
      <w:marLeft w:val="0"/>
      <w:marRight w:val="0"/>
      <w:marTop w:val="0"/>
      <w:marBottom w:val="0"/>
      <w:divBdr>
        <w:top w:val="none" w:sz="0" w:space="0" w:color="auto"/>
        <w:left w:val="none" w:sz="0" w:space="0" w:color="auto"/>
        <w:bottom w:val="none" w:sz="0" w:space="0" w:color="auto"/>
        <w:right w:val="none" w:sz="0" w:space="0" w:color="auto"/>
      </w:divBdr>
    </w:div>
    <w:div w:id="974991087">
      <w:bodyDiv w:val="1"/>
      <w:marLeft w:val="0"/>
      <w:marRight w:val="0"/>
      <w:marTop w:val="0"/>
      <w:marBottom w:val="0"/>
      <w:divBdr>
        <w:top w:val="none" w:sz="0" w:space="0" w:color="auto"/>
        <w:left w:val="none" w:sz="0" w:space="0" w:color="auto"/>
        <w:bottom w:val="none" w:sz="0" w:space="0" w:color="auto"/>
        <w:right w:val="none" w:sz="0" w:space="0" w:color="auto"/>
      </w:divBdr>
    </w:div>
    <w:div w:id="975067401">
      <w:bodyDiv w:val="1"/>
      <w:marLeft w:val="0"/>
      <w:marRight w:val="0"/>
      <w:marTop w:val="0"/>
      <w:marBottom w:val="0"/>
      <w:divBdr>
        <w:top w:val="none" w:sz="0" w:space="0" w:color="auto"/>
        <w:left w:val="none" w:sz="0" w:space="0" w:color="auto"/>
        <w:bottom w:val="none" w:sz="0" w:space="0" w:color="auto"/>
        <w:right w:val="none" w:sz="0" w:space="0" w:color="auto"/>
      </w:divBdr>
    </w:div>
    <w:div w:id="975332248">
      <w:bodyDiv w:val="1"/>
      <w:marLeft w:val="0"/>
      <w:marRight w:val="0"/>
      <w:marTop w:val="0"/>
      <w:marBottom w:val="0"/>
      <w:divBdr>
        <w:top w:val="none" w:sz="0" w:space="0" w:color="auto"/>
        <w:left w:val="none" w:sz="0" w:space="0" w:color="auto"/>
        <w:bottom w:val="none" w:sz="0" w:space="0" w:color="auto"/>
        <w:right w:val="none" w:sz="0" w:space="0" w:color="auto"/>
      </w:divBdr>
    </w:div>
    <w:div w:id="975912977">
      <w:bodyDiv w:val="1"/>
      <w:marLeft w:val="0"/>
      <w:marRight w:val="0"/>
      <w:marTop w:val="0"/>
      <w:marBottom w:val="0"/>
      <w:divBdr>
        <w:top w:val="none" w:sz="0" w:space="0" w:color="auto"/>
        <w:left w:val="none" w:sz="0" w:space="0" w:color="auto"/>
        <w:bottom w:val="none" w:sz="0" w:space="0" w:color="auto"/>
        <w:right w:val="none" w:sz="0" w:space="0" w:color="auto"/>
      </w:divBdr>
    </w:div>
    <w:div w:id="975988548">
      <w:bodyDiv w:val="1"/>
      <w:marLeft w:val="0"/>
      <w:marRight w:val="0"/>
      <w:marTop w:val="0"/>
      <w:marBottom w:val="0"/>
      <w:divBdr>
        <w:top w:val="none" w:sz="0" w:space="0" w:color="auto"/>
        <w:left w:val="none" w:sz="0" w:space="0" w:color="auto"/>
        <w:bottom w:val="none" w:sz="0" w:space="0" w:color="auto"/>
        <w:right w:val="none" w:sz="0" w:space="0" w:color="auto"/>
      </w:divBdr>
    </w:div>
    <w:div w:id="976565419">
      <w:bodyDiv w:val="1"/>
      <w:marLeft w:val="0"/>
      <w:marRight w:val="0"/>
      <w:marTop w:val="0"/>
      <w:marBottom w:val="0"/>
      <w:divBdr>
        <w:top w:val="none" w:sz="0" w:space="0" w:color="auto"/>
        <w:left w:val="none" w:sz="0" w:space="0" w:color="auto"/>
        <w:bottom w:val="none" w:sz="0" w:space="0" w:color="auto"/>
        <w:right w:val="none" w:sz="0" w:space="0" w:color="auto"/>
      </w:divBdr>
    </w:div>
    <w:div w:id="976573777">
      <w:bodyDiv w:val="1"/>
      <w:marLeft w:val="0"/>
      <w:marRight w:val="0"/>
      <w:marTop w:val="0"/>
      <w:marBottom w:val="0"/>
      <w:divBdr>
        <w:top w:val="none" w:sz="0" w:space="0" w:color="auto"/>
        <w:left w:val="none" w:sz="0" w:space="0" w:color="auto"/>
        <w:bottom w:val="none" w:sz="0" w:space="0" w:color="auto"/>
        <w:right w:val="none" w:sz="0" w:space="0" w:color="auto"/>
      </w:divBdr>
    </w:div>
    <w:div w:id="977340284">
      <w:bodyDiv w:val="1"/>
      <w:marLeft w:val="0"/>
      <w:marRight w:val="0"/>
      <w:marTop w:val="0"/>
      <w:marBottom w:val="0"/>
      <w:divBdr>
        <w:top w:val="none" w:sz="0" w:space="0" w:color="auto"/>
        <w:left w:val="none" w:sz="0" w:space="0" w:color="auto"/>
        <w:bottom w:val="none" w:sz="0" w:space="0" w:color="auto"/>
        <w:right w:val="none" w:sz="0" w:space="0" w:color="auto"/>
      </w:divBdr>
    </w:div>
    <w:div w:id="977607815">
      <w:bodyDiv w:val="1"/>
      <w:marLeft w:val="0"/>
      <w:marRight w:val="0"/>
      <w:marTop w:val="0"/>
      <w:marBottom w:val="0"/>
      <w:divBdr>
        <w:top w:val="none" w:sz="0" w:space="0" w:color="auto"/>
        <w:left w:val="none" w:sz="0" w:space="0" w:color="auto"/>
        <w:bottom w:val="none" w:sz="0" w:space="0" w:color="auto"/>
        <w:right w:val="none" w:sz="0" w:space="0" w:color="auto"/>
      </w:divBdr>
    </w:div>
    <w:div w:id="977759131">
      <w:bodyDiv w:val="1"/>
      <w:marLeft w:val="0"/>
      <w:marRight w:val="0"/>
      <w:marTop w:val="0"/>
      <w:marBottom w:val="0"/>
      <w:divBdr>
        <w:top w:val="none" w:sz="0" w:space="0" w:color="auto"/>
        <w:left w:val="none" w:sz="0" w:space="0" w:color="auto"/>
        <w:bottom w:val="none" w:sz="0" w:space="0" w:color="auto"/>
        <w:right w:val="none" w:sz="0" w:space="0" w:color="auto"/>
      </w:divBdr>
    </w:div>
    <w:div w:id="978605918">
      <w:bodyDiv w:val="1"/>
      <w:marLeft w:val="0"/>
      <w:marRight w:val="0"/>
      <w:marTop w:val="0"/>
      <w:marBottom w:val="0"/>
      <w:divBdr>
        <w:top w:val="none" w:sz="0" w:space="0" w:color="auto"/>
        <w:left w:val="none" w:sz="0" w:space="0" w:color="auto"/>
        <w:bottom w:val="none" w:sz="0" w:space="0" w:color="auto"/>
        <w:right w:val="none" w:sz="0" w:space="0" w:color="auto"/>
      </w:divBdr>
    </w:div>
    <w:div w:id="979118673">
      <w:bodyDiv w:val="1"/>
      <w:marLeft w:val="0"/>
      <w:marRight w:val="0"/>
      <w:marTop w:val="0"/>
      <w:marBottom w:val="0"/>
      <w:divBdr>
        <w:top w:val="none" w:sz="0" w:space="0" w:color="auto"/>
        <w:left w:val="none" w:sz="0" w:space="0" w:color="auto"/>
        <w:bottom w:val="none" w:sz="0" w:space="0" w:color="auto"/>
        <w:right w:val="none" w:sz="0" w:space="0" w:color="auto"/>
      </w:divBdr>
    </w:div>
    <w:div w:id="979383844">
      <w:bodyDiv w:val="1"/>
      <w:marLeft w:val="0"/>
      <w:marRight w:val="0"/>
      <w:marTop w:val="0"/>
      <w:marBottom w:val="0"/>
      <w:divBdr>
        <w:top w:val="none" w:sz="0" w:space="0" w:color="auto"/>
        <w:left w:val="none" w:sz="0" w:space="0" w:color="auto"/>
        <w:bottom w:val="none" w:sz="0" w:space="0" w:color="auto"/>
        <w:right w:val="none" w:sz="0" w:space="0" w:color="auto"/>
      </w:divBdr>
    </w:div>
    <w:div w:id="980186315">
      <w:bodyDiv w:val="1"/>
      <w:marLeft w:val="0"/>
      <w:marRight w:val="0"/>
      <w:marTop w:val="0"/>
      <w:marBottom w:val="0"/>
      <w:divBdr>
        <w:top w:val="none" w:sz="0" w:space="0" w:color="auto"/>
        <w:left w:val="none" w:sz="0" w:space="0" w:color="auto"/>
        <w:bottom w:val="none" w:sz="0" w:space="0" w:color="auto"/>
        <w:right w:val="none" w:sz="0" w:space="0" w:color="auto"/>
      </w:divBdr>
    </w:div>
    <w:div w:id="980615258">
      <w:bodyDiv w:val="1"/>
      <w:marLeft w:val="0"/>
      <w:marRight w:val="0"/>
      <w:marTop w:val="0"/>
      <w:marBottom w:val="0"/>
      <w:divBdr>
        <w:top w:val="none" w:sz="0" w:space="0" w:color="auto"/>
        <w:left w:val="none" w:sz="0" w:space="0" w:color="auto"/>
        <w:bottom w:val="none" w:sz="0" w:space="0" w:color="auto"/>
        <w:right w:val="none" w:sz="0" w:space="0" w:color="auto"/>
      </w:divBdr>
    </w:div>
    <w:div w:id="980693591">
      <w:bodyDiv w:val="1"/>
      <w:marLeft w:val="0"/>
      <w:marRight w:val="0"/>
      <w:marTop w:val="0"/>
      <w:marBottom w:val="0"/>
      <w:divBdr>
        <w:top w:val="none" w:sz="0" w:space="0" w:color="auto"/>
        <w:left w:val="none" w:sz="0" w:space="0" w:color="auto"/>
        <w:bottom w:val="none" w:sz="0" w:space="0" w:color="auto"/>
        <w:right w:val="none" w:sz="0" w:space="0" w:color="auto"/>
      </w:divBdr>
    </w:div>
    <w:div w:id="980769848">
      <w:bodyDiv w:val="1"/>
      <w:marLeft w:val="0"/>
      <w:marRight w:val="0"/>
      <w:marTop w:val="0"/>
      <w:marBottom w:val="0"/>
      <w:divBdr>
        <w:top w:val="none" w:sz="0" w:space="0" w:color="auto"/>
        <w:left w:val="none" w:sz="0" w:space="0" w:color="auto"/>
        <w:bottom w:val="none" w:sz="0" w:space="0" w:color="auto"/>
        <w:right w:val="none" w:sz="0" w:space="0" w:color="auto"/>
      </w:divBdr>
    </w:div>
    <w:div w:id="981083427">
      <w:bodyDiv w:val="1"/>
      <w:marLeft w:val="0"/>
      <w:marRight w:val="0"/>
      <w:marTop w:val="0"/>
      <w:marBottom w:val="0"/>
      <w:divBdr>
        <w:top w:val="none" w:sz="0" w:space="0" w:color="auto"/>
        <w:left w:val="none" w:sz="0" w:space="0" w:color="auto"/>
        <w:bottom w:val="none" w:sz="0" w:space="0" w:color="auto"/>
        <w:right w:val="none" w:sz="0" w:space="0" w:color="auto"/>
      </w:divBdr>
    </w:div>
    <w:div w:id="981537836">
      <w:bodyDiv w:val="1"/>
      <w:marLeft w:val="0"/>
      <w:marRight w:val="0"/>
      <w:marTop w:val="0"/>
      <w:marBottom w:val="0"/>
      <w:divBdr>
        <w:top w:val="none" w:sz="0" w:space="0" w:color="auto"/>
        <w:left w:val="none" w:sz="0" w:space="0" w:color="auto"/>
        <w:bottom w:val="none" w:sz="0" w:space="0" w:color="auto"/>
        <w:right w:val="none" w:sz="0" w:space="0" w:color="auto"/>
      </w:divBdr>
    </w:div>
    <w:div w:id="981807114">
      <w:bodyDiv w:val="1"/>
      <w:marLeft w:val="0"/>
      <w:marRight w:val="0"/>
      <w:marTop w:val="0"/>
      <w:marBottom w:val="0"/>
      <w:divBdr>
        <w:top w:val="none" w:sz="0" w:space="0" w:color="auto"/>
        <w:left w:val="none" w:sz="0" w:space="0" w:color="auto"/>
        <w:bottom w:val="none" w:sz="0" w:space="0" w:color="auto"/>
        <w:right w:val="none" w:sz="0" w:space="0" w:color="auto"/>
      </w:divBdr>
    </w:div>
    <w:div w:id="982345672">
      <w:bodyDiv w:val="1"/>
      <w:marLeft w:val="0"/>
      <w:marRight w:val="0"/>
      <w:marTop w:val="0"/>
      <w:marBottom w:val="0"/>
      <w:divBdr>
        <w:top w:val="none" w:sz="0" w:space="0" w:color="auto"/>
        <w:left w:val="none" w:sz="0" w:space="0" w:color="auto"/>
        <w:bottom w:val="none" w:sz="0" w:space="0" w:color="auto"/>
        <w:right w:val="none" w:sz="0" w:space="0" w:color="auto"/>
      </w:divBdr>
    </w:div>
    <w:div w:id="983124627">
      <w:bodyDiv w:val="1"/>
      <w:marLeft w:val="0"/>
      <w:marRight w:val="0"/>
      <w:marTop w:val="0"/>
      <w:marBottom w:val="0"/>
      <w:divBdr>
        <w:top w:val="none" w:sz="0" w:space="0" w:color="auto"/>
        <w:left w:val="none" w:sz="0" w:space="0" w:color="auto"/>
        <w:bottom w:val="none" w:sz="0" w:space="0" w:color="auto"/>
        <w:right w:val="none" w:sz="0" w:space="0" w:color="auto"/>
      </w:divBdr>
    </w:div>
    <w:div w:id="983505196">
      <w:bodyDiv w:val="1"/>
      <w:marLeft w:val="0"/>
      <w:marRight w:val="0"/>
      <w:marTop w:val="0"/>
      <w:marBottom w:val="0"/>
      <w:divBdr>
        <w:top w:val="none" w:sz="0" w:space="0" w:color="auto"/>
        <w:left w:val="none" w:sz="0" w:space="0" w:color="auto"/>
        <w:bottom w:val="none" w:sz="0" w:space="0" w:color="auto"/>
        <w:right w:val="none" w:sz="0" w:space="0" w:color="auto"/>
      </w:divBdr>
    </w:div>
    <w:div w:id="983587821">
      <w:bodyDiv w:val="1"/>
      <w:marLeft w:val="0"/>
      <w:marRight w:val="0"/>
      <w:marTop w:val="0"/>
      <w:marBottom w:val="0"/>
      <w:divBdr>
        <w:top w:val="none" w:sz="0" w:space="0" w:color="auto"/>
        <w:left w:val="none" w:sz="0" w:space="0" w:color="auto"/>
        <w:bottom w:val="none" w:sz="0" w:space="0" w:color="auto"/>
        <w:right w:val="none" w:sz="0" w:space="0" w:color="auto"/>
      </w:divBdr>
    </w:div>
    <w:div w:id="984355415">
      <w:bodyDiv w:val="1"/>
      <w:marLeft w:val="0"/>
      <w:marRight w:val="0"/>
      <w:marTop w:val="0"/>
      <w:marBottom w:val="0"/>
      <w:divBdr>
        <w:top w:val="none" w:sz="0" w:space="0" w:color="auto"/>
        <w:left w:val="none" w:sz="0" w:space="0" w:color="auto"/>
        <w:bottom w:val="none" w:sz="0" w:space="0" w:color="auto"/>
        <w:right w:val="none" w:sz="0" w:space="0" w:color="auto"/>
      </w:divBdr>
    </w:div>
    <w:div w:id="984507814">
      <w:bodyDiv w:val="1"/>
      <w:marLeft w:val="0"/>
      <w:marRight w:val="0"/>
      <w:marTop w:val="0"/>
      <w:marBottom w:val="0"/>
      <w:divBdr>
        <w:top w:val="none" w:sz="0" w:space="0" w:color="auto"/>
        <w:left w:val="none" w:sz="0" w:space="0" w:color="auto"/>
        <w:bottom w:val="none" w:sz="0" w:space="0" w:color="auto"/>
        <w:right w:val="none" w:sz="0" w:space="0" w:color="auto"/>
      </w:divBdr>
    </w:div>
    <w:div w:id="985668885">
      <w:bodyDiv w:val="1"/>
      <w:marLeft w:val="0"/>
      <w:marRight w:val="0"/>
      <w:marTop w:val="0"/>
      <w:marBottom w:val="0"/>
      <w:divBdr>
        <w:top w:val="none" w:sz="0" w:space="0" w:color="auto"/>
        <w:left w:val="none" w:sz="0" w:space="0" w:color="auto"/>
        <w:bottom w:val="none" w:sz="0" w:space="0" w:color="auto"/>
        <w:right w:val="none" w:sz="0" w:space="0" w:color="auto"/>
      </w:divBdr>
    </w:div>
    <w:div w:id="986007505">
      <w:bodyDiv w:val="1"/>
      <w:marLeft w:val="0"/>
      <w:marRight w:val="0"/>
      <w:marTop w:val="0"/>
      <w:marBottom w:val="0"/>
      <w:divBdr>
        <w:top w:val="none" w:sz="0" w:space="0" w:color="auto"/>
        <w:left w:val="none" w:sz="0" w:space="0" w:color="auto"/>
        <w:bottom w:val="none" w:sz="0" w:space="0" w:color="auto"/>
        <w:right w:val="none" w:sz="0" w:space="0" w:color="auto"/>
      </w:divBdr>
    </w:div>
    <w:div w:id="986208890">
      <w:bodyDiv w:val="1"/>
      <w:marLeft w:val="0"/>
      <w:marRight w:val="0"/>
      <w:marTop w:val="0"/>
      <w:marBottom w:val="0"/>
      <w:divBdr>
        <w:top w:val="none" w:sz="0" w:space="0" w:color="auto"/>
        <w:left w:val="none" w:sz="0" w:space="0" w:color="auto"/>
        <w:bottom w:val="none" w:sz="0" w:space="0" w:color="auto"/>
        <w:right w:val="none" w:sz="0" w:space="0" w:color="auto"/>
      </w:divBdr>
    </w:div>
    <w:div w:id="986398196">
      <w:bodyDiv w:val="1"/>
      <w:marLeft w:val="0"/>
      <w:marRight w:val="0"/>
      <w:marTop w:val="0"/>
      <w:marBottom w:val="0"/>
      <w:divBdr>
        <w:top w:val="none" w:sz="0" w:space="0" w:color="auto"/>
        <w:left w:val="none" w:sz="0" w:space="0" w:color="auto"/>
        <w:bottom w:val="none" w:sz="0" w:space="0" w:color="auto"/>
        <w:right w:val="none" w:sz="0" w:space="0" w:color="auto"/>
      </w:divBdr>
    </w:div>
    <w:div w:id="986781331">
      <w:bodyDiv w:val="1"/>
      <w:marLeft w:val="0"/>
      <w:marRight w:val="0"/>
      <w:marTop w:val="0"/>
      <w:marBottom w:val="0"/>
      <w:divBdr>
        <w:top w:val="none" w:sz="0" w:space="0" w:color="auto"/>
        <w:left w:val="none" w:sz="0" w:space="0" w:color="auto"/>
        <w:bottom w:val="none" w:sz="0" w:space="0" w:color="auto"/>
        <w:right w:val="none" w:sz="0" w:space="0" w:color="auto"/>
      </w:divBdr>
    </w:div>
    <w:div w:id="987169661">
      <w:bodyDiv w:val="1"/>
      <w:marLeft w:val="0"/>
      <w:marRight w:val="0"/>
      <w:marTop w:val="0"/>
      <w:marBottom w:val="0"/>
      <w:divBdr>
        <w:top w:val="none" w:sz="0" w:space="0" w:color="auto"/>
        <w:left w:val="none" w:sz="0" w:space="0" w:color="auto"/>
        <w:bottom w:val="none" w:sz="0" w:space="0" w:color="auto"/>
        <w:right w:val="none" w:sz="0" w:space="0" w:color="auto"/>
      </w:divBdr>
    </w:div>
    <w:div w:id="988095856">
      <w:bodyDiv w:val="1"/>
      <w:marLeft w:val="0"/>
      <w:marRight w:val="0"/>
      <w:marTop w:val="0"/>
      <w:marBottom w:val="0"/>
      <w:divBdr>
        <w:top w:val="none" w:sz="0" w:space="0" w:color="auto"/>
        <w:left w:val="none" w:sz="0" w:space="0" w:color="auto"/>
        <w:bottom w:val="none" w:sz="0" w:space="0" w:color="auto"/>
        <w:right w:val="none" w:sz="0" w:space="0" w:color="auto"/>
      </w:divBdr>
    </w:div>
    <w:div w:id="988290708">
      <w:bodyDiv w:val="1"/>
      <w:marLeft w:val="0"/>
      <w:marRight w:val="0"/>
      <w:marTop w:val="0"/>
      <w:marBottom w:val="0"/>
      <w:divBdr>
        <w:top w:val="none" w:sz="0" w:space="0" w:color="auto"/>
        <w:left w:val="none" w:sz="0" w:space="0" w:color="auto"/>
        <w:bottom w:val="none" w:sz="0" w:space="0" w:color="auto"/>
        <w:right w:val="none" w:sz="0" w:space="0" w:color="auto"/>
      </w:divBdr>
    </w:div>
    <w:div w:id="988482513">
      <w:bodyDiv w:val="1"/>
      <w:marLeft w:val="0"/>
      <w:marRight w:val="0"/>
      <w:marTop w:val="0"/>
      <w:marBottom w:val="0"/>
      <w:divBdr>
        <w:top w:val="none" w:sz="0" w:space="0" w:color="auto"/>
        <w:left w:val="none" w:sz="0" w:space="0" w:color="auto"/>
        <w:bottom w:val="none" w:sz="0" w:space="0" w:color="auto"/>
        <w:right w:val="none" w:sz="0" w:space="0" w:color="auto"/>
      </w:divBdr>
    </w:div>
    <w:div w:id="989331946">
      <w:bodyDiv w:val="1"/>
      <w:marLeft w:val="0"/>
      <w:marRight w:val="0"/>
      <w:marTop w:val="0"/>
      <w:marBottom w:val="0"/>
      <w:divBdr>
        <w:top w:val="none" w:sz="0" w:space="0" w:color="auto"/>
        <w:left w:val="none" w:sz="0" w:space="0" w:color="auto"/>
        <w:bottom w:val="none" w:sz="0" w:space="0" w:color="auto"/>
        <w:right w:val="none" w:sz="0" w:space="0" w:color="auto"/>
      </w:divBdr>
    </w:div>
    <w:div w:id="989559204">
      <w:bodyDiv w:val="1"/>
      <w:marLeft w:val="0"/>
      <w:marRight w:val="0"/>
      <w:marTop w:val="0"/>
      <w:marBottom w:val="0"/>
      <w:divBdr>
        <w:top w:val="none" w:sz="0" w:space="0" w:color="auto"/>
        <w:left w:val="none" w:sz="0" w:space="0" w:color="auto"/>
        <w:bottom w:val="none" w:sz="0" w:space="0" w:color="auto"/>
        <w:right w:val="none" w:sz="0" w:space="0" w:color="auto"/>
      </w:divBdr>
    </w:div>
    <w:div w:id="989677242">
      <w:bodyDiv w:val="1"/>
      <w:marLeft w:val="0"/>
      <w:marRight w:val="0"/>
      <w:marTop w:val="0"/>
      <w:marBottom w:val="0"/>
      <w:divBdr>
        <w:top w:val="none" w:sz="0" w:space="0" w:color="auto"/>
        <w:left w:val="none" w:sz="0" w:space="0" w:color="auto"/>
        <w:bottom w:val="none" w:sz="0" w:space="0" w:color="auto"/>
        <w:right w:val="none" w:sz="0" w:space="0" w:color="auto"/>
      </w:divBdr>
    </w:div>
    <w:div w:id="990325211">
      <w:bodyDiv w:val="1"/>
      <w:marLeft w:val="0"/>
      <w:marRight w:val="0"/>
      <w:marTop w:val="0"/>
      <w:marBottom w:val="0"/>
      <w:divBdr>
        <w:top w:val="none" w:sz="0" w:space="0" w:color="auto"/>
        <w:left w:val="none" w:sz="0" w:space="0" w:color="auto"/>
        <w:bottom w:val="none" w:sz="0" w:space="0" w:color="auto"/>
        <w:right w:val="none" w:sz="0" w:space="0" w:color="auto"/>
      </w:divBdr>
    </w:div>
    <w:div w:id="991064880">
      <w:bodyDiv w:val="1"/>
      <w:marLeft w:val="0"/>
      <w:marRight w:val="0"/>
      <w:marTop w:val="0"/>
      <w:marBottom w:val="0"/>
      <w:divBdr>
        <w:top w:val="none" w:sz="0" w:space="0" w:color="auto"/>
        <w:left w:val="none" w:sz="0" w:space="0" w:color="auto"/>
        <w:bottom w:val="none" w:sz="0" w:space="0" w:color="auto"/>
        <w:right w:val="none" w:sz="0" w:space="0" w:color="auto"/>
      </w:divBdr>
    </w:div>
    <w:div w:id="991325628">
      <w:bodyDiv w:val="1"/>
      <w:marLeft w:val="0"/>
      <w:marRight w:val="0"/>
      <w:marTop w:val="0"/>
      <w:marBottom w:val="0"/>
      <w:divBdr>
        <w:top w:val="none" w:sz="0" w:space="0" w:color="auto"/>
        <w:left w:val="none" w:sz="0" w:space="0" w:color="auto"/>
        <w:bottom w:val="none" w:sz="0" w:space="0" w:color="auto"/>
        <w:right w:val="none" w:sz="0" w:space="0" w:color="auto"/>
      </w:divBdr>
    </w:div>
    <w:div w:id="992106913">
      <w:bodyDiv w:val="1"/>
      <w:marLeft w:val="0"/>
      <w:marRight w:val="0"/>
      <w:marTop w:val="0"/>
      <w:marBottom w:val="0"/>
      <w:divBdr>
        <w:top w:val="none" w:sz="0" w:space="0" w:color="auto"/>
        <w:left w:val="none" w:sz="0" w:space="0" w:color="auto"/>
        <w:bottom w:val="none" w:sz="0" w:space="0" w:color="auto"/>
        <w:right w:val="none" w:sz="0" w:space="0" w:color="auto"/>
      </w:divBdr>
    </w:div>
    <w:div w:id="992366471">
      <w:bodyDiv w:val="1"/>
      <w:marLeft w:val="0"/>
      <w:marRight w:val="0"/>
      <w:marTop w:val="0"/>
      <w:marBottom w:val="0"/>
      <w:divBdr>
        <w:top w:val="none" w:sz="0" w:space="0" w:color="auto"/>
        <w:left w:val="none" w:sz="0" w:space="0" w:color="auto"/>
        <w:bottom w:val="none" w:sz="0" w:space="0" w:color="auto"/>
        <w:right w:val="none" w:sz="0" w:space="0" w:color="auto"/>
      </w:divBdr>
    </w:div>
    <w:div w:id="992637952">
      <w:bodyDiv w:val="1"/>
      <w:marLeft w:val="0"/>
      <w:marRight w:val="0"/>
      <w:marTop w:val="0"/>
      <w:marBottom w:val="0"/>
      <w:divBdr>
        <w:top w:val="none" w:sz="0" w:space="0" w:color="auto"/>
        <w:left w:val="none" w:sz="0" w:space="0" w:color="auto"/>
        <w:bottom w:val="none" w:sz="0" w:space="0" w:color="auto"/>
        <w:right w:val="none" w:sz="0" w:space="0" w:color="auto"/>
      </w:divBdr>
    </w:div>
    <w:div w:id="992833579">
      <w:bodyDiv w:val="1"/>
      <w:marLeft w:val="0"/>
      <w:marRight w:val="0"/>
      <w:marTop w:val="0"/>
      <w:marBottom w:val="0"/>
      <w:divBdr>
        <w:top w:val="none" w:sz="0" w:space="0" w:color="auto"/>
        <w:left w:val="none" w:sz="0" w:space="0" w:color="auto"/>
        <w:bottom w:val="none" w:sz="0" w:space="0" w:color="auto"/>
        <w:right w:val="none" w:sz="0" w:space="0" w:color="auto"/>
      </w:divBdr>
    </w:div>
    <w:div w:id="992877528">
      <w:bodyDiv w:val="1"/>
      <w:marLeft w:val="0"/>
      <w:marRight w:val="0"/>
      <w:marTop w:val="0"/>
      <w:marBottom w:val="0"/>
      <w:divBdr>
        <w:top w:val="none" w:sz="0" w:space="0" w:color="auto"/>
        <w:left w:val="none" w:sz="0" w:space="0" w:color="auto"/>
        <w:bottom w:val="none" w:sz="0" w:space="0" w:color="auto"/>
        <w:right w:val="none" w:sz="0" w:space="0" w:color="auto"/>
      </w:divBdr>
    </w:div>
    <w:div w:id="992947012">
      <w:bodyDiv w:val="1"/>
      <w:marLeft w:val="0"/>
      <w:marRight w:val="0"/>
      <w:marTop w:val="0"/>
      <w:marBottom w:val="0"/>
      <w:divBdr>
        <w:top w:val="none" w:sz="0" w:space="0" w:color="auto"/>
        <w:left w:val="none" w:sz="0" w:space="0" w:color="auto"/>
        <w:bottom w:val="none" w:sz="0" w:space="0" w:color="auto"/>
        <w:right w:val="none" w:sz="0" w:space="0" w:color="auto"/>
      </w:divBdr>
    </w:div>
    <w:div w:id="993530971">
      <w:bodyDiv w:val="1"/>
      <w:marLeft w:val="0"/>
      <w:marRight w:val="0"/>
      <w:marTop w:val="0"/>
      <w:marBottom w:val="0"/>
      <w:divBdr>
        <w:top w:val="none" w:sz="0" w:space="0" w:color="auto"/>
        <w:left w:val="none" w:sz="0" w:space="0" w:color="auto"/>
        <w:bottom w:val="none" w:sz="0" w:space="0" w:color="auto"/>
        <w:right w:val="none" w:sz="0" w:space="0" w:color="auto"/>
      </w:divBdr>
    </w:div>
    <w:div w:id="994140815">
      <w:bodyDiv w:val="1"/>
      <w:marLeft w:val="0"/>
      <w:marRight w:val="0"/>
      <w:marTop w:val="0"/>
      <w:marBottom w:val="0"/>
      <w:divBdr>
        <w:top w:val="none" w:sz="0" w:space="0" w:color="auto"/>
        <w:left w:val="none" w:sz="0" w:space="0" w:color="auto"/>
        <w:bottom w:val="none" w:sz="0" w:space="0" w:color="auto"/>
        <w:right w:val="none" w:sz="0" w:space="0" w:color="auto"/>
      </w:divBdr>
    </w:div>
    <w:div w:id="994186849">
      <w:bodyDiv w:val="1"/>
      <w:marLeft w:val="0"/>
      <w:marRight w:val="0"/>
      <w:marTop w:val="0"/>
      <w:marBottom w:val="0"/>
      <w:divBdr>
        <w:top w:val="none" w:sz="0" w:space="0" w:color="auto"/>
        <w:left w:val="none" w:sz="0" w:space="0" w:color="auto"/>
        <w:bottom w:val="none" w:sz="0" w:space="0" w:color="auto"/>
        <w:right w:val="none" w:sz="0" w:space="0" w:color="auto"/>
      </w:divBdr>
    </w:div>
    <w:div w:id="994843980">
      <w:bodyDiv w:val="1"/>
      <w:marLeft w:val="0"/>
      <w:marRight w:val="0"/>
      <w:marTop w:val="0"/>
      <w:marBottom w:val="0"/>
      <w:divBdr>
        <w:top w:val="none" w:sz="0" w:space="0" w:color="auto"/>
        <w:left w:val="none" w:sz="0" w:space="0" w:color="auto"/>
        <w:bottom w:val="none" w:sz="0" w:space="0" w:color="auto"/>
        <w:right w:val="none" w:sz="0" w:space="0" w:color="auto"/>
      </w:divBdr>
    </w:div>
    <w:div w:id="995376501">
      <w:bodyDiv w:val="1"/>
      <w:marLeft w:val="0"/>
      <w:marRight w:val="0"/>
      <w:marTop w:val="0"/>
      <w:marBottom w:val="0"/>
      <w:divBdr>
        <w:top w:val="none" w:sz="0" w:space="0" w:color="auto"/>
        <w:left w:val="none" w:sz="0" w:space="0" w:color="auto"/>
        <w:bottom w:val="none" w:sz="0" w:space="0" w:color="auto"/>
        <w:right w:val="none" w:sz="0" w:space="0" w:color="auto"/>
      </w:divBdr>
    </w:div>
    <w:div w:id="996031309">
      <w:bodyDiv w:val="1"/>
      <w:marLeft w:val="0"/>
      <w:marRight w:val="0"/>
      <w:marTop w:val="0"/>
      <w:marBottom w:val="0"/>
      <w:divBdr>
        <w:top w:val="none" w:sz="0" w:space="0" w:color="auto"/>
        <w:left w:val="none" w:sz="0" w:space="0" w:color="auto"/>
        <w:bottom w:val="none" w:sz="0" w:space="0" w:color="auto"/>
        <w:right w:val="none" w:sz="0" w:space="0" w:color="auto"/>
      </w:divBdr>
    </w:div>
    <w:div w:id="996153051">
      <w:bodyDiv w:val="1"/>
      <w:marLeft w:val="0"/>
      <w:marRight w:val="0"/>
      <w:marTop w:val="0"/>
      <w:marBottom w:val="0"/>
      <w:divBdr>
        <w:top w:val="none" w:sz="0" w:space="0" w:color="auto"/>
        <w:left w:val="none" w:sz="0" w:space="0" w:color="auto"/>
        <w:bottom w:val="none" w:sz="0" w:space="0" w:color="auto"/>
        <w:right w:val="none" w:sz="0" w:space="0" w:color="auto"/>
      </w:divBdr>
    </w:div>
    <w:div w:id="996303901">
      <w:bodyDiv w:val="1"/>
      <w:marLeft w:val="0"/>
      <w:marRight w:val="0"/>
      <w:marTop w:val="0"/>
      <w:marBottom w:val="0"/>
      <w:divBdr>
        <w:top w:val="none" w:sz="0" w:space="0" w:color="auto"/>
        <w:left w:val="none" w:sz="0" w:space="0" w:color="auto"/>
        <w:bottom w:val="none" w:sz="0" w:space="0" w:color="auto"/>
        <w:right w:val="none" w:sz="0" w:space="0" w:color="auto"/>
      </w:divBdr>
    </w:div>
    <w:div w:id="996765463">
      <w:bodyDiv w:val="1"/>
      <w:marLeft w:val="0"/>
      <w:marRight w:val="0"/>
      <w:marTop w:val="0"/>
      <w:marBottom w:val="0"/>
      <w:divBdr>
        <w:top w:val="none" w:sz="0" w:space="0" w:color="auto"/>
        <w:left w:val="none" w:sz="0" w:space="0" w:color="auto"/>
        <w:bottom w:val="none" w:sz="0" w:space="0" w:color="auto"/>
        <w:right w:val="none" w:sz="0" w:space="0" w:color="auto"/>
      </w:divBdr>
    </w:div>
    <w:div w:id="996955672">
      <w:bodyDiv w:val="1"/>
      <w:marLeft w:val="0"/>
      <w:marRight w:val="0"/>
      <w:marTop w:val="0"/>
      <w:marBottom w:val="0"/>
      <w:divBdr>
        <w:top w:val="none" w:sz="0" w:space="0" w:color="auto"/>
        <w:left w:val="none" w:sz="0" w:space="0" w:color="auto"/>
        <w:bottom w:val="none" w:sz="0" w:space="0" w:color="auto"/>
        <w:right w:val="none" w:sz="0" w:space="0" w:color="auto"/>
      </w:divBdr>
    </w:div>
    <w:div w:id="997348193">
      <w:bodyDiv w:val="1"/>
      <w:marLeft w:val="0"/>
      <w:marRight w:val="0"/>
      <w:marTop w:val="0"/>
      <w:marBottom w:val="0"/>
      <w:divBdr>
        <w:top w:val="none" w:sz="0" w:space="0" w:color="auto"/>
        <w:left w:val="none" w:sz="0" w:space="0" w:color="auto"/>
        <w:bottom w:val="none" w:sz="0" w:space="0" w:color="auto"/>
        <w:right w:val="none" w:sz="0" w:space="0" w:color="auto"/>
      </w:divBdr>
    </w:div>
    <w:div w:id="997686324">
      <w:bodyDiv w:val="1"/>
      <w:marLeft w:val="0"/>
      <w:marRight w:val="0"/>
      <w:marTop w:val="0"/>
      <w:marBottom w:val="0"/>
      <w:divBdr>
        <w:top w:val="none" w:sz="0" w:space="0" w:color="auto"/>
        <w:left w:val="none" w:sz="0" w:space="0" w:color="auto"/>
        <w:bottom w:val="none" w:sz="0" w:space="0" w:color="auto"/>
        <w:right w:val="none" w:sz="0" w:space="0" w:color="auto"/>
      </w:divBdr>
    </w:div>
    <w:div w:id="997804666">
      <w:bodyDiv w:val="1"/>
      <w:marLeft w:val="0"/>
      <w:marRight w:val="0"/>
      <w:marTop w:val="0"/>
      <w:marBottom w:val="0"/>
      <w:divBdr>
        <w:top w:val="none" w:sz="0" w:space="0" w:color="auto"/>
        <w:left w:val="none" w:sz="0" w:space="0" w:color="auto"/>
        <w:bottom w:val="none" w:sz="0" w:space="0" w:color="auto"/>
        <w:right w:val="none" w:sz="0" w:space="0" w:color="auto"/>
      </w:divBdr>
    </w:div>
    <w:div w:id="997809507">
      <w:bodyDiv w:val="1"/>
      <w:marLeft w:val="0"/>
      <w:marRight w:val="0"/>
      <w:marTop w:val="0"/>
      <w:marBottom w:val="0"/>
      <w:divBdr>
        <w:top w:val="none" w:sz="0" w:space="0" w:color="auto"/>
        <w:left w:val="none" w:sz="0" w:space="0" w:color="auto"/>
        <w:bottom w:val="none" w:sz="0" w:space="0" w:color="auto"/>
        <w:right w:val="none" w:sz="0" w:space="0" w:color="auto"/>
      </w:divBdr>
    </w:div>
    <w:div w:id="997923848">
      <w:bodyDiv w:val="1"/>
      <w:marLeft w:val="0"/>
      <w:marRight w:val="0"/>
      <w:marTop w:val="0"/>
      <w:marBottom w:val="0"/>
      <w:divBdr>
        <w:top w:val="none" w:sz="0" w:space="0" w:color="auto"/>
        <w:left w:val="none" w:sz="0" w:space="0" w:color="auto"/>
        <w:bottom w:val="none" w:sz="0" w:space="0" w:color="auto"/>
        <w:right w:val="none" w:sz="0" w:space="0" w:color="auto"/>
      </w:divBdr>
    </w:div>
    <w:div w:id="998003800">
      <w:bodyDiv w:val="1"/>
      <w:marLeft w:val="0"/>
      <w:marRight w:val="0"/>
      <w:marTop w:val="0"/>
      <w:marBottom w:val="0"/>
      <w:divBdr>
        <w:top w:val="none" w:sz="0" w:space="0" w:color="auto"/>
        <w:left w:val="none" w:sz="0" w:space="0" w:color="auto"/>
        <w:bottom w:val="none" w:sz="0" w:space="0" w:color="auto"/>
        <w:right w:val="none" w:sz="0" w:space="0" w:color="auto"/>
      </w:divBdr>
    </w:div>
    <w:div w:id="998341628">
      <w:bodyDiv w:val="1"/>
      <w:marLeft w:val="0"/>
      <w:marRight w:val="0"/>
      <w:marTop w:val="0"/>
      <w:marBottom w:val="0"/>
      <w:divBdr>
        <w:top w:val="none" w:sz="0" w:space="0" w:color="auto"/>
        <w:left w:val="none" w:sz="0" w:space="0" w:color="auto"/>
        <w:bottom w:val="none" w:sz="0" w:space="0" w:color="auto"/>
        <w:right w:val="none" w:sz="0" w:space="0" w:color="auto"/>
      </w:divBdr>
    </w:div>
    <w:div w:id="998342364">
      <w:bodyDiv w:val="1"/>
      <w:marLeft w:val="0"/>
      <w:marRight w:val="0"/>
      <w:marTop w:val="0"/>
      <w:marBottom w:val="0"/>
      <w:divBdr>
        <w:top w:val="none" w:sz="0" w:space="0" w:color="auto"/>
        <w:left w:val="none" w:sz="0" w:space="0" w:color="auto"/>
        <w:bottom w:val="none" w:sz="0" w:space="0" w:color="auto"/>
        <w:right w:val="none" w:sz="0" w:space="0" w:color="auto"/>
      </w:divBdr>
    </w:div>
    <w:div w:id="999117389">
      <w:bodyDiv w:val="1"/>
      <w:marLeft w:val="0"/>
      <w:marRight w:val="0"/>
      <w:marTop w:val="0"/>
      <w:marBottom w:val="0"/>
      <w:divBdr>
        <w:top w:val="none" w:sz="0" w:space="0" w:color="auto"/>
        <w:left w:val="none" w:sz="0" w:space="0" w:color="auto"/>
        <w:bottom w:val="none" w:sz="0" w:space="0" w:color="auto"/>
        <w:right w:val="none" w:sz="0" w:space="0" w:color="auto"/>
      </w:divBdr>
    </w:div>
    <w:div w:id="999239727">
      <w:bodyDiv w:val="1"/>
      <w:marLeft w:val="0"/>
      <w:marRight w:val="0"/>
      <w:marTop w:val="0"/>
      <w:marBottom w:val="0"/>
      <w:divBdr>
        <w:top w:val="none" w:sz="0" w:space="0" w:color="auto"/>
        <w:left w:val="none" w:sz="0" w:space="0" w:color="auto"/>
        <w:bottom w:val="none" w:sz="0" w:space="0" w:color="auto"/>
        <w:right w:val="none" w:sz="0" w:space="0" w:color="auto"/>
      </w:divBdr>
    </w:div>
    <w:div w:id="999456165">
      <w:bodyDiv w:val="1"/>
      <w:marLeft w:val="0"/>
      <w:marRight w:val="0"/>
      <w:marTop w:val="0"/>
      <w:marBottom w:val="0"/>
      <w:divBdr>
        <w:top w:val="none" w:sz="0" w:space="0" w:color="auto"/>
        <w:left w:val="none" w:sz="0" w:space="0" w:color="auto"/>
        <w:bottom w:val="none" w:sz="0" w:space="0" w:color="auto"/>
        <w:right w:val="none" w:sz="0" w:space="0" w:color="auto"/>
      </w:divBdr>
    </w:div>
    <w:div w:id="999503399">
      <w:bodyDiv w:val="1"/>
      <w:marLeft w:val="0"/>
      <w:marRight w:val="0"/>
      <w:marTop w:val="0"/>
      <w:marBottom w:val="0"/>
      <w:divBdr>
        <w:top w:val="none" w:sz="0" w:space="0" w:color="auto"/>
        <w:left w:val="none" w:sz="0" w:space="0" w:color="auto"/>
        <w:bottom w:val="none" w:sz="0" w:space="0" w:color="auto"/>
        <w:right w:val="none" w:sz="0" w:space="0" w:color="auto"/>
      </w:divBdr>
    </w:div>
    <w:div w:id="1000163231">
      <w:bodyDiv w:val="1"/>
      <w:marLeft w:val="0"/>
      <w:marRight w:val="0"/>
      <w:marTop w:val="0"/>
      <w:marBottom w:val="0"/>
      <w:divBdr>
        <w:top w:val="none" w:sz="0" w:space="0" w:color="auto"/>
        <w:left w:val="none" w:sz="0" w:space="0" w:color="auto"/>
        <w:bottom w:val="none" w:sz="0" w:space="0" w:color="auto"/>
        <w:right w:val="none" w:sz="0" w:space="0" w:color="auto"/>
      </w:divBdr>
    </w:div>
    <w:div w:id="1000163297">
      <w:bodyDiv w:val="1"/>
      <w:marLeft w:val="0"/>
      <w:marRight w:val="0"/>
      <w:marTop w:val="0"/>
      <w:marBottom w:val="0"/>
      <w:divBdr>
        <w:top w:val="none" w:sz="0" w:space="0" w:color="auto"/>
        <w:left w:val="none" w:sz="0" w:space="0" w:color="auto"/>
        <w:bottom w:val="none" w:sz="0" w:space="0" w:color="auto"/>
        <w:right w:val="none" w:sz="0" w:space="0" w:color="auto"/>
      </w:divBdr>
    </w:div>
    <w:div w:id="1000308045">
      <w:bodyDiv w:val="1"/>
      <w:marLeft w:val="0"/>
      <w:marRight w:val="0"/>
      <w:marTop w:val="0"/>
      <w:marBottom w:val="0"/>
      <w:divBdr>
        <w:top w:val="none" w:sz="0" w:space="0" w:color="auto"/>
        <w:left w:val="none" w:sz="0" w:space="0" w:color="auto"/>
        <w:bottom w:val="none" w:sz="0" w:space="0" w:color="auto"/>
        <w:right w:val="none" w:sz="0" w:space="0" w:color="auto"/>
      </w:divBdr>
    </w:div>
    <w:div w:id="1000935463">
      <w:bodyDiv w:val="1"/>
      <w:marLeft w:val="0"/>
      <w:marRight w:val="0"/>
      <w:marTop w:val="0"/>
      <w:marBottom w:val="0"/>
      <w:divBdr>
        <w:top w:val="none" w:sz="0" w:space="0" w:color="auto"/>
        <w:left w:val="none" w:sz="0" w:space="0" w:color="auto"/>
        <w:bottom w:val="none" w:sz="0" w:space="0" w:color="auto"/>
        <w:right w:val="none" w:sz="0" w:space="0" w:color="auto"/>
      </w:divBdr>
    </w:div>
    <w:div w:id="1001392806">
      <w:bodyDiv w:val="1"/>
      <w:marLeft w:val="0"/>
      <w:marRight w:val="0"/>
      <w:marTop w:val="0"/>
      <w:marBottom w:val="0"/>
      <w:divBdr>
        <w:top w:val="none" w:sz="0" w:space="0" w:color="auto"/>
        <w:left w:val="none" w:sz="0" w:space="0" w:color="auto"/>
        <w:bottom w:val="none" w:sz="0" w:space="0" w:color="auto"/>
        <w:right w:val="none" w:sz="0" w:space="0" w:color="auto"/>
      </w:divBdr>
    </w:div>
    <w:div w:id="1001735797">
      <w:bodyDiv w:val="1"/>
      <w:marLeft w:val="0"/>
      <w:marRight w:val="0"/>
      <w:marTop w:val="0"/>
      <w:marBottom w:val="0"/>
      <w:divBdr>
        <w:top w:val="none" w:sz="0" w:space="0" w:color="auto"/>
        <w:left w:val="none" w:sz="0" w:space="0" w:color="auto"/>
        <w:bottom w:val="none" w:sz="0" w:space="0" w:color="auto"/>
        <w:right w:val="none" w:sz="0" w:space="0" w:color="auto"/>
      </w:divBdr>
    </w:div>
    <w:div w:id="1002005734">
      <w:bodyDiv w:val="1"/>
      <w:marLeft w:val="0"/>
      <w:marRight w:val="0"/>
      <w:marTop w:val="0"/>
      <w:marBottom w:val="0"/>
      <w:divBdr>
        <w:top w:val="none" w:sz="0" w:space="0" w:color="auto"/>
        <w:left w:val="none" w:sz="0" w:space="0" w:color="auto"/>
        <w:bottom w:val="none" w:sz="0" w:space="0" w:color="auto"/>
        <w:right w:val="none" w:sz="0" w:space="0" w:color="auto"/>
      </w:divBdr>
    </w:div>
    <w:div w:id="1002203688">
      <w:bodyDiv w:val="1"/>
      <w:marLeft w:val="0"/>
      <w:marRight w:val="0"/>
      <w:marTop w:val="0"/>
      <w:marBottom w:val="0"/>
      <w:divBdr>
        <w:top w:val="none" w:sz="0" w:space="0" w:color="auto"/>
        <w:left w:val="none" w:sz="0" w:space="0" w:color="auto"/>
        <w:bottom w:val="none" w:sz="0" w:space="0" w:color="auto"/>
        <w:right w:val="none" w:sz="0" w:space="0" w:color="auto"/>
      </w:divBdr>
    </w:div>
    <w:div w:id="1002321514">
      <w:bodyDiv w:val="1"/>
      <w:marLeft w:val="0"/>
      <w:marRight w:val="0"/>
      <w:marTop w:val="0"/>
      <w:marBottom w:val="0"/>
      <w:divBdr>
        <w:top w:val="none" w:sz="0" w:space="0" w:color="auto"/>
        <w:left w:val="none" w:sz="0" w:space="0" w:color="auto"/>
        <w:bottom w:val="none" w:sz="0" w:space="0" w:color="auto"/>
        <w:right w:val="none" w:sz="0" w:space="0" w:color="auto"/>
      </w:divBdr>
    </w:div>
    <w:div w:id="1002706986">
      <w:bodyDiv w:val="1"/>
      <w:marLeft w:val="0"/>
      <w:marRight w:val="0"/>
      <w:marTop w:val="0"/>
      <w:marBottom w:val="0"/>
      <w:divBdr>
        <w:top w:val="none" w:sz="0" w:space="0" w:color="auto"/>
        <w:left w:val="none" w:sz="0" w:space="0" w:color="auto"/>
        <w:bottom w:val="none" w:sz="0" w:space="0" w:color="auto"/>
        <w:right w:val="none" w:sz="0" w:space="0" w:color="auto"/>
      </w:divBdr>
    </w:div>
    <w:div w:id="1002707467">
      <w:bodyDiv w:val="1"/>
      <w:marLeft w:val="0"/>
      <w:marRight w:val="0"/>
      <w:marTop w:val="0"/>
      <w:marBottom w:val="0"/>
      <w:divBdr>
        <w:top w:val="none" w:sz="0" w:space="0" w:color="auto"/>
        <w:left w:val="none" w:sz="0" w:space="0" w:color="auto"/>
        <w:bottom w:val="none" w:sz="0" w:space="0" w:color="auto"/>
        <w:right w:val="none" w:sz="0" w:space="0" w:color="auto"/>
      </w:divBdr>
    </w:div>
    <w:div w:id="1003238633">
      <w:bodyDiv w:val="1"/>
      <w:marLeft w:val="0"/>
      <w:marRight w:val="0"/>
      <w:marTop w:val="0"/>
      <w:marBottom w:val="0"/>
      <w:divBdr>
        <w:top w:val="none" w:sz="0" w:space="0" w:color="auto"/>
        <w:left w:val="none" w:sz="0" w:space="0" w:color="auto"/>
        <w:bottom w:val="none" w:sz="0" w:space="0" w:color="auto"/>
        <w:right w:val="none" w:sz="0" w:space="0" w:color="auto"/>
      </w:divBdr>
    </w:div>
    <w:div w:id="1003239549">
      <w:bodyDiv w:val="1"/>
      <w:marLeft w:val="0"/>
      <w:marRight w:val="0"/>
      <w:marTop w:val="0"/>
      <w:marBottom w:val="0"/>
      <w:divBdr>
        <w:top w:val="none" w:sz="0" w:space="0" w:color="auto"/>
        <w:left w:val="none" w:sz="0" w:space="0" w:color="auto"/>
        <w:bottom w:val="none" w:sz="0" w:space="0" w:color="auto"/>
        <w:right w:val="none" w:sz="0" w:space="0" w:color="auto"/>
      </w:divBdr>
    </w:div>
    <w:div w:id="1003246113">
      <w:bodyDiv w:val="1"/>
      <w:marLeft w:val="0"/>
      <w:marRight w:val="0"/>
      <w:marTop w:val="0"/>
      <w:marBottom w:val="0"/>
      <w:divBdr>
        <w:top w:val="none" w:sz="0" w:space="0" w:color="auto"/>
        <w:left w:val="none" w:sz="0" w:space="0" w:color="auto"/>
        <w:bottom w:val="none" w:sz="0" w:space="0" w:color="auto"/>
        <w:right w:val="none" w:sz="0" w:space="0" w:color="auto"/>
      </w:divBdr>
    </w:div>
    <w:div w:id="1004043766">
      <w:bodyDiv w:val="1"/>
      <w:marLeft w:val="0"/>
      <w:marRight w:val="0"/>
      <w:marTop w:val="0"/>
      <w:marBottom w:val="0"/>
      <w:divBdr>
        <w:top w:val="none" w:sz="0" w:space="0" w:color="auto"/>
        <w:left w:val="none" w:sz="0" w:space="0" w:color="auto"/>
        <w:bottom w:val="none" w:sz="0" w:space="0" w:color="auto"/>
        <w:right w:val="none" w:sz="0" w:space="0" w:color="auto"/>
      </w:divBdr>
    </w:div>
    <w:div w:id="1004086467">
      <w:bodyDiv w:val="1"/>
      <w:marLeft w:val="0"/>
      <w:marRight w:val="0"/>
      <w:marTop w:val="0"/>
      <w:marBottom w:val="0"/>
      <w:divBdr>
        <w:top w:val="none" w:sz="0" w:space="0" w:color="auto"/>
        <w:left w:val="none" w:sz="0" w:space="0" w:color="auto"/>
        <w:bottom w:val="none" w:sz="0" w:space="0" w:color="auto"/>
        <w:right w:val="none" w:sz="0" w:space="0" w:color="auto"/>
      </w:divBdr>
    </w:div>
    <w:div w:id="1004088524">
      <w:bodyDiv w:val="1"/>
      <w:marLeft w:val="0"/>
      <w:marRight w:val="0"/>
      <w:marTop w:val="0"/>
      <w:marBottom w:val="0"/>
      <w:divBdr>
        <w:top w:val="none" w:sz="0" w:space="0" w:color="auto"/>
        <w:left w:val="none" w:sz="0" w:space="0" w:color="auto"/>
        <w:bottom w:val="none" w:sz="0" w:space="0" w:color="auto"/>
        <w:right w:val="none" w:sz="0" w:space="0" w:color="auto"/>
      </w:divBdr>
    </w:div>
    <w:div w:id="1005480703">
      <w:bodyDiv w:val="1"/>
      <w:marLeft w:val="0"/>
      <w:marRight w:val="0"/>
      <w:marTop w:val="0"/>
      <w:marBottom w:val="0"/>
      <w:divBdr>
        <w:top w:val="none" w:sz="0" w:space="0" w:color="auto"/>
        <w:left w:val="none" w:sz="0" w:space="0" w:color="auto"/>
        <w:bottom w:val="none" w:sz="0" w:space="0" w:color="auto"/>
        <w:right w:val="none" w:sz="0" w:space="0" w:color="auto"/>
      </w:divBdr>
    </w:div>
    <w:div w:id="1006398054">
      <w:bodyDiv w:val="1"/>
      <w:marLeft w:val="0"/>
      <w:marRight w:val="0"/>
      <w:marTop w:val="0"/>
      <w:marBottom w:val="0"/>
      <w:divBdr>
        <w:top w:val="none" w:sz="0" w:space="0" w:color="auto"/>
        <w:left w:val="none" w:sz="0" w:space="0" w:color="auto"/>
        <w:bottom w:val="none" w:sz="0" w:space="0" w:color="auto"/>
        <w:right w:val="none" w:sz="0" w:space="0" w:color="auto"/>
      </w:divBdr>
    </w:div>
    <w:div w:id="1006594466">
      <w:bodyDiv w:val="1"/>
      <w:marLeft w:val="0"/>
      <w:marRight w:val="0"/>
      <w:marTop w:val="0"/>
      <w:marBottom w:val="0"/>
      <w:divBdr>
        <w:top w:val="none" w:sz="0" w:space="0" w:color="auto"/>
        <w:left w:val="none" w:sz="0" w:space="0" w:color="auto"/>
        <w:bottom w:val="none" w:sz="0" w:space="0" w:color="auto"/>
        <w:right w:val="none" w:sz="0" w:space="0" w:color="auto"/>
      </w:divBdr>
    </w:div>
    <w:div w:id="1006637008">
      <w:bodyDiv w:val="1"/>
      <w:marLeft w:val="0"/>
      <w:marRight w:val="0"/>
      <w:marTop w:val="0"/>
      <w:marBottom w:val="0"/>
      <w:divBdr>
        <w:top w:val="none" w:sz="0" w:space="0" w:color="auto"/>
        <w:left w:val="none" w:sz="0" w:space="0" w:color="auto"/>
        <w:bottom w:val="none" w:sz="0" w:space="0" w:color="auto"/>
        <w:right w:val="none" w:sz="0" w:space="0" w:color="auto"/>
      </w:divBdr>
    </w:div>
    <w:div w:id="1006637083">
      <w:bodyDiv w:val="1"/>
      <w:marLeft w:val="0"/>
      <w:marRight w:val="0"/>
      <w:marTop w:val="0"/>
      <w:marBottom w:val="0"/>
      <w:divBdr>
        <w:top w:val="none" w:sz="0" w:space="0" w:color="auto"/>
        <w:left w:val="none" w:sz="0" w:space="0" w:color="auto"/>
        <w:bottom w:val="none" w:sz="0" w:space="0" w:color="auto"/>
        <w:right w:val="none" w:sz="0" w:space="0" w:color="auto"/>
      </w:divBdr>
    </w:div>
    <w:div w:id="1006711887">
      <w:bodyDiv w:val="1"/>
      <w:marLeft w:val="0"/>
      <w:marRight w:val="0"/>
      <w:marTop w:val="0"/>
      <w:marBottom w:val="0"/>
      <w:divBdr>
        <w:top w:val="none" w:sz="0" w:space="0" w:color="auto"/>
        <w:left w:val="none" w:sz="0" w:space="0" w:color="auto"/>
        <w:bottom w:val="none" w:sz="0" w:space="0" w:color="auto"/>
        <w:right w:val="none" w:sz="0" w:space="0" w:color="auto"/>
      </w:divBdr>
    </w:div>
    <w:div w:id="1006902165">
      <w:bodyDiv w:val="1"/>
      <w:marLeft w:val="0"/>
      <w:marRight w:val="0"/>
      <w:marTop w:val="0"/>
      <w:marBottom w:val="0"/>
      <w:divBdr>
        <w:top w:val="none" w:sz="0" w:space="0" w:color="auto"/>
        <w:left w:val="none" w:sz="0" w:space="0" w:color="auto"/>
        <w:bottom w:val="none" w:sz="0" w:space="0" w:color="auto"/>
        <w:right w:val="none" w:sz="0" w:space="0" w:color="auto"/>
      </w:divBdr>
    </w:div>
    <w:div w:id="1007488416">
      <w:bodyDiv w:val="1"/>
      <w:marLeft w:val="0"/>
      <w:marRight w:val="0"/>
      <w:marTop w:val="0"/>
      <w:marBottom w:val="0"/>
      <w:divBdr>
        <w:top w:val="none" w:sz="0" w:space="0" w:color="auto"/>
        <w:left w:val="none" w:sz="0" w:space="0" w:color="auto"/>
        <w:bottom w:val="none" w:sz="0" w:space="0" w:color="auto"/>
        <w:right w:val="none" w:sz="0" w:space="0" w:color="auto"/>
      </w:divBdr>
    </w:div>
    <w:div w:id="1007558811">
      <w:bodyDiv w:val="1"/>
      <w:marLeft w:val="0"/>
      <w:marRight w:val="0"/>
      <w:marTop w:val="0"/>
      <w:marBottom w:val="0"/>
      <w:divBdr>
        <w:top w:val="none" w:sz="0" w:space="0" w:color="auto"/>
        <w:left w:val="none" w:sz="0" w:space="0" w:color="auto"/>
        <w:bottom w:val="none" w:sz="0" w:space="0" w:color="auto"/>
        <w:right w:val="none" w:sz="0" w:space="0" w:color="auto"/>
      </w:divBdr>
    </w:div>
    <w:div w:id="1008212290">
      <w:bodyDiv w:val="1"/>
      <w:marLeft w:val="0"/>
      <w:marRight w:val="0"/>
      <w:marTop w:val="0"/>
      <w:marBottom w:val="0"/>
      <w:divBdr>
        <w:top w:val="none" w:sz="0" w:space="0" w:color="auto"/>
        <w:left w:val="none" w:sz="0" w:space="0" w:color="auto"/>
        <w:bottom w:val="none" w:sz="0" w:space="0" w:color="auto"/>
        <w:right w:val="none" w:sz="0" w:space="0" w:color="auto"/>
      </w:divBdr>
    </w:div>
    <w:div w:id="1009407639">
      <w:bodyDiv w:val="1"/>
      <w:marLeft w:val="0"/>
      <w:marRight w:val="0"/>
      <w:marTop w:val="0"/>
      <w:marBottom w:val="0"/>
      <w:divBdr>
        <w:top w:val="none" w:sz="0" w:space="0" w:color="auto"/>
        <w:left w:val="none" w:sz="0" w:space="0" w:color="auto"/>
        <w:bottom w:val="none" w:sz="0" w:space="0" w:color="auto"/>
        <w:right w:val="none" w:sz="0" w:space="0" w:color="auto"/>
      </w:divBdr>
    </w:div>
    <w:div w:id="1010256594">
      <w:bodyDiv w:val="1"/>
      <w:marLeft w:val="0"/>
      <w:marRight w:val="0"/>
      <w:marTop w:val="0"/>
      <w:marBottom w:val="0"/>
      <w:divBdr>
        <w:top w:val="none" w:sz="0" w:space="0" w:color="auto"/>
        <w:left w:val="none" w:sz="0" w:space="0" w:color="auto"/>
        <w:bottom w:val="none" w:sz="0" w:space="0" w:color="auto"/>
        <w:right w:val="none" w:sz="0" w:space="0" w:color="auto"/>
      </w:divBdr>
    </w:div>
    <w:div w:id="1011027332">
      <w:bodyDiv w:val="1"/>
      <w:marLeft w:val="0"/>
      <w:marRight w:val="0"/>
      <w:marTop w:val="0"/>
      <w:marBottom w:val="0"/>
      <w:divBdr>
        <w:top w:val="none" w:sz="0" w:space="0" w:color="auto"/>
        <w:left w:val="none" w:sz="0" w:space="0" w:color="auto"/>
        <w:bottom w:val="none" w:sz="0" w:space="0" w:color="auto"/>
        <w:right w:val="none" w:sz="0" w:space="0" w:color="auto"/>
      </w:divBdr>
    </w:div>
    <w:div w:id="1011175538">
      <w:bodyDiv w:val="1"/>
      <w:marLeft w:val="0"/>
      <w:marRight w:val="0"/>
      <w:marTop w:val="0"/>
      <w:marBottom w:val="0"/>
      <w:divBdr>
        <w:top w:val="none" w:sz="0" w:space="0" w:color="auto"/>
        <w:left w:val="none" w:sz="0" w:space="0" w:color="auto"/>
        <w:bottom w:val="none" w:sz="0" w:space="0" w:color="auto"/>
        <w:right w:val="none" w:sz="0" w:space="0" w:color="auto"/>
      </w:divBdr>
    </w:div>
    <w:div w:id="1012607900">
      <w:bodyDiv w:val="1"/>
      <w:marLeft w:val="0"/>
      <w:marRight w:val="0"/>
      <w:marTop w:val="0"/>
      <w:marBottom w:val="0"/>
      <w:divBdr>
        <w:top w:val="none" w:sz="0" w:space="0" w:color="auto"/>
        <w:left w:val="none" w:sz="0" w:space="0" w:color="auto"/>
        <w:bottom w:val="none" w:sz="0" w:space="0" w:color="auto"/>
        <w:right w:val="none" w:sz="0" w:space="0" w:color="auto"/>
      </w:divBdr>
    </w:div>
    <w:div w:id="1012877619">
      <w:bodyDiv w:val="1"/>
      <w:marLeft w:val="0"/>
      <w:marRight w:val="0"/>
      <w:marTop w:val="0"/>
      <w:marBottom w:val="0"/>
      <w:divBdr>
        <w:top w:val="none" w:sz="0" w:space="0" w:color="auto"/>
        <w:left w:val="none" w:sz="0" w:space="0" w:color="auto"/>
        <w:bottom w:val="none" w:sz="0" w:space="0" w:color="auto"/>
        <w:right w:val="none" w:sz="0" w:space="0" w:color="auto"/>
      </w:divBdr>
    </w:div>
    <w:div w:id="1012879448">
      <w:bodyDiv w:val="1"/>
      <w:marLeft w:val="0"/>
      <w:marRight w:val="0"/>
      <w:marTop w:val="0"/>
      <w:marBottom w:val="0"/>
      <w:divBdr>
        <w:top w:val="none" w:sz="0" w:space="0" w:color="auto"/>
        <w:left w:val="none" w:sz="0" w:space="0" w:color="auto"/>
        <w:bottom w:val="none" w:sz="0" w:space="0" w:color="auto"/>
        <w:right w:val="none" w:sz="0" w:space="0" w:color="auto"/>
      </w:divBdr>
    </w:div>
    <w:div w:id="1013000232">
      <w:bodyDiv w:val="1"/>
      <w:marLeft w:val="0"/>
      <w:marRight w:val="0"/>
      <w:marTop w:val="0"/>
      <w:marBottom w:val="0"/>
      <w:divBdr>
        <w:top w:val="none" w:sz="0" w:space="0" w:color="auto"/>
        <w:left w:val="none" w:sz="0" w:space="0" w:color="auto"/>
        <w:bottom w:val="none" w:sz="0" w:space="0" w:color="auto"/>
        <w:right w:val="none" w:sz="0" w:space="0" w:color="auto"/>
      </w:divBdr>
    </w:div>
    <w:div w:id="1013267888">
      <w:bodyDiv w:val="1"/>
      <w:marLeft w:val="0"/>
      <w:marRight w:val="0"/>
      <w:marTop w:val="0"/>
      <w:marBottom w:val="0"/>
      <w:divBdr>
        <w:top w:val="none" w:sz="0" w:space="0" w:color="auto"/>
        <w:left w:val="none" w:sz="0" w:space="0" w:color="auto"/>
        <w:bottom w:val="none" w:sz="0" w:space="0" w:color="auto"/>
        <w:right w:val="none" w:sz="0" w:space="0" w:color="auto"/>
      </w:divBdr>
    </w:div>
    <w:div w:id="1013384239">
      <w:bodyDiv w:val="1"/>
      <w:marLeft w:val="0"/>
      <w:marRight w:val="0"/>
      <w:marTop w:val="0"/>
      <w:marBottom w:val="0"/>
      <w:divBdr>
        <w:top w:val="none" w:sz="0" w:space="0" w:color="auto"/>
        <w:left w:val="none" w:sz="0" w:space="0" w:color="auto"/>
        <w:bottom w:val="none" w:sz="0" w:space="0" w:color="auto"/>
        <w:right w:val="none" w:sz="0" w:space="0" w:color="auto"/>
      </w:divBdr>
    </w:div>
    <w:div w:id="1013411309">
      <w:bodyDiv w:val="1"/>
      <w:marLeft w:val="0"/>
      <w:marRight w:val="0"/>
      <w:marTop w:val="0"/>
      <w:marBottom w:val="0"/>
      <w:divBdr>
        <w:top w:val="none" w:sz="0" w:space="0" w:color="auto"/>
        <w:left w:val="none" w:sz="0" w:space="0" w:color="auto"/>
        <w:bottom w:val="none" w:sz="0" w:space="0" w:color="auto"/>
        <w:right w:val="none" w:sz="0" w:space="0" w:color="auto"/>
      </w:divBdr>
    </w:div>
    <w:div w:id="1014111235">
      <w:bodyDiv w:val="1"/>
      <w:marLeft w:val="0"/>
      <w:marRight w:val="0"/>
      <w:marTop w:val="0"/>
      <w:marBottom w:val="0"/>
      <w:divBdr>
        <w:top w:val="none" w:sz="0" w:space="0" w:color="auto"/>
        <w:left w:val="none" w:sz="0" w:space="0" w:color="auto"/>
        <w:bottom w:val="none" w:sz="0" w:space="0" w:color="auto"/>
        <w:right w:val="none" w:sz="0" w:space="0" w:color="auto"/>
      </w:divBdr>
    </w:div>
    <w:div w:id="1014112006">
      <w:bodyDiv w:val="1"/>
      <w:marLeft w:val="0"/>
      <w:marRight w:val="0"/>
      <w:marTop w:val="0"/>
      <w:marBottom w:val="0"/>
      <w:divBdr>
        <w:top w:val="none" w:sz="0" w:space="0" w:color="auto"/>
        <w:left w:val="none" w:sz="0" w:space="0" w:color="auto"/>
        <w:bottom w:val="none" w:sz="0" w:space="0" w:color="auto"/>
        <w:right w:val="none" w:sz="0" w:space="0" w:color="auto"/>
      </w:divBdr>
    </w:div>
    <w:div w:id="1014259645">
      <w:bodyDiv w:val="1"/>
      <w:marLeft w:val="0"/>
      <w:marRight w:val="0"/>
      <w:marTop w:val="0"/>
      <w:marBottom w:val="0"/>
      <w:divBdr>
        <w:top w:val="none" w:sz="0" w:space="0" w:color="auto"/>
        <w:left w:val="none" w:sz="0" w:space="0" w:color="auto"/>
        <w:bottom w:val="none" w:sz="0" w:space="0" w:color="auto"/>
        <w:right w:val="none" w:sz="0" w:space="0" w:color="auto"/>
      </w:divBdr>
    </w:div>
    <w:div w:id="1014378266">
      <w:bodyDiv w:val="1"/>
      <w:marLeft w:val="0"/>
      <w:marRight w:val="0"/>
      <w:marTop w:val="0"/>
      <w:marBottom w:val="0"/>
      <w:divBdr>
        <w:top w:val="none" w:sz="0" w:space="0" w:color="auto"/>
        <w:left w:val="none" w:sz="0" w:space="0" w:color="auto"/>
        <w:bottom w:val="none" w:sz="0" w:space="0" w:color="auto"/>
        <w:right w:val="none" w:sz="0" w:space="0" w:color="auto"/>
      </w:divBdr>
    </w:div>
    <w:div w:id="1014385934">
      <w:bodyDiv w:val="1"/>
      <w:marLeft w:val="0"/>
      <w:marRight w:val="0"/>
      <w:marTop w:val="0"/>
      <w:marBottom w:val="0"/>
      <w:divBdr>
        <w:top w:val="none" w:sz="0" w:space="0" w:color="auto"/>
        <w:left w:val="none" w:sz="0" w:space="0" w:color="auto"/>
        <w:bottom w:val="none" w:sz="0" w:space="0" w:color="auto"/>
        <w:right w:val="none" w:sz="0" w:space="0" w:color="auto"/>
      </w:divBdr>
    </w:div>
    <w:div w:id="1014576522">
      <w:bodyDiv w:val="1"/>
      <w:marLeft w:val="0"/>
      <w:marRight w:val="0"/>
      <w:marTop w:val="0"/>
      <w:marBottom w:val="0"/>
      <w:divBdr>
        <w:top w:val="none" w:sz="0" w:space="0" w:color="auto"/>
        <w:left w:val="none" w:sz="0" w:space="0" w:color="auto"/>
        <w:bottom w:val="none" w:sz="0" w:space="0" w:color="auto"/>
        <w:right w:val="none" w:sz="0" w:space="0" w:color="auto"/>
      </w:divBdr>
    </w:div>
    <w:div w:id="1014646476">
      <w:bodyDiv w:val="1"/>
      <w:marLeft w:val="0"/>
      <w:marRight w:val="0"/>
      <w:marTop w:val="0"/>
      <w:marBottom w:val="0"/>
      <w:divBdr>
        <w:top w:val="none" w:sz="0" w:space="0" w:color="auto"/>
        <w:left w:val="none" w:sz="0" w:space="0" w:color="auto"/>
        <w:bottom w:val="none" w:sz="0" w:space="0" w:color="auto"/>
        <w:right w:val="none" w:sz="0" w:space="0" w:color="auto"/>
      </w:divBdr>
    </w:div>
    <w:div w:id="1015110023">
      <w:bodyDiv w:val="1"/>
      <w:marLeft w:val="0"/>
      <w:marRight w:val="0"/>
      <w:marTop w:val="0"/>
      <w:marBottom w:val="0"/>
      <w:divBdr>
        <w:top w:val="none" w:sz="0" w:space="0" w:color="auto"/>
        <w:left w:val="none" w:sz="0" w:space="0" w:color="auto"/>
        <w:bottom w:val="none" w:sz="0" w:space="0" w:color="auto"/>
        <w:right w:val="none" w:sz="0" w:space="0" w:color="auto"/>
      </w:divBdr>
    </w:div>
    <w:div w:id="1015115265">
      <w:bodyDiv w:val="1"/>
      <w:marLeft w:val="0"/>
      <w:marRight w:val="0"/>
      <w:marTop w:val="0"/>
      <w:marBottom w:val="0"/>
      <w:divBdr>
        <w:top w:val="none" w:sz="0" w:space="0" w:color="auto"/>
        <w:left w:val="none" w:sz="0" w:space="0" w:color="auto"/>
        <w:bottom w:val="none" w:sz="0" w:space="0" w:color="auto"/>
        <w:right w:val="none" w:sz="0" w:space="0" w:color="auto"/>
      </w:divBdr>
    </w:div>
    <w:div w:id="1015419760">
      <w:bodyDiv w:val="1"/>
      <w:marLeft w:val="0"/>
      <w:marRight w:val="0"/>
      <w:marTop w:val="0"/>
      <w:marBottom w:val="0"/>
      <w:divBdr>
        <w:top w:val="none" w:sz="0" w:space="0" w:color="auto"/>
        <w:left w:val="none" w:sz="0" w:space="0" w:color="auto"/>
        <w:bottom w:val="none" w:sz="0" w:space="0" w:color="auto"/>
        <w:right w:val="none" w:sz="0" w:space="0" w:color="auto"/>
      </w:divBdr>
    </w:div>
    <w:div w:id="1015422729">
      <w:bodyDiv w:val="1"/>
      <w:marLeft w:val="0"/>
      <w:marRight w:val="0"/>
      <w:marTop w:val="0"/>
      <w:marBottom w:val="0"/>
      <w:divBdr>
        <w:top w:val="none" w:sz="0" w:space="0" w:color="auto"/>
        <w:left w:val="none" w:sz="0" w:space="0" w:color="auto"/>
        <w:bottom w:val="none" w:sz="0" w:space="0" w:color="auto"/>
        <w:right w:val="none" w:sz="0" w:space="0" w:color="auto"/>
      </w:divBdr>
    </w:div>
    <w:div w:id="1015691639">
      <w:bodyDiv w:val="1"/>
      <w:marLeft w:val="0"/>
      <w:marRight w:val="0"/>
      <w:marTop w:val="0"/>
      <w:marBottom w:val="0"/>
      <w:divBdr>
        <w:top w:val="none" w:sz="0" w:space="0" w:color="auto"/>
        <w:left w:val="none" w:sz="0" w:space="0" w:color="auto"/>
        <w:bottom w:val="none" w:sz="0" w:space="0" w:color="auto"/>
        <w:right w:val="none" w:sz="0" w:space="0" w:color="auto"/>
      </w:divBdr>
    </w:div>
    <w:div w:id="1015768669">
      <w:bodyDiv w:val="1"/>
      <w:marLeft w:val="0"/>
      <w:marRight w:val="0"/>
      <w:marTop w:val="0"/>
      <w:marBottom w:val="0"/>
      <w:divBdr>
        <w:top w:val="none" w:sz="0" w:space="0" w:color="auto"/>
        <w:left w:val="none" w:sz="0" w:space="0" w:color="auto"/>
        <w:bottom w:val="none" w:sz="0" w:space="0" w:color="auto"/>
        <w:right w:val="none" w:sz="0" w:space="0" w:color="auto"/>
      </w:divBdr>
    </w:div>
    <w:div w:id="1015768698">
      <w:bodyDiv w:val="1"/>
      <w:marLeft w:val="0"/>
      <w:marRight w:val="0"/>
      <w:marTop w:val="0"/>
      <w:marBottom w:val="0"/>
      <w:divBdr>
        <w:top w:val="none" w:sz="0" w:space="0" w:color="auto"/>
        <w:left w:val="none" w:sz="0" w:space="0" w:color="auto"/>
        <w:bottom w:val="none" w:sz="0" w:space="0" w:color="auto"/>
        <w:right w:val="none" w:sz="0" w:space="0" w:color="auto"/>
      </w:divBdr>
    </w:div>
    <w:div w:id="1015885822">
      <w:bodyDiv w:val="1"/>
      <w:marLeft w:val="0"/>
      <w:marRight w:val="0"/>
      <w:marTop w:val="0"/>
      <w:marBottom w:val="0"/>
      <w:divBdr>
        <w:top w:val="none" w:sz="0" w:space="0" w:color="auto"/>
        <w:left w:val="none" w:sz="0" w:space="0" w:color="auto"/>
        <w:bottom w:val="none" w:sz="0" w:space="0" w:color="auto"/>
        <w:right w:val="none" w:sz="0" w:space="0" w:color="auto"/>
      </w:divBdr>
    </w:div>
    <w:div w:id="1015889894">
      <w:bodyDiv w:val="1"/>
      <w:marLeft w:val="0"/>
      <w:marRight w:val="0"/>
      <w:marTop w:val="0"/>
      <w:marBottom w:val="0"/>
      <w:divBdr>
        <w:top w:val="none" w:sz="0" w:space="0" w:color="auto"/>
        <w:left w:val="none" w:sz="0" w:space="0" w:color="auto"/>
        <w:bottom w:val="none" w:sz="0" w:space="0" w:color="auto"/>
        <w:right w:val="none" w:sz="0" w:space="0" w:color="auto"/>
      </w:divBdr>
    </w:div>
    <w:div w:id="1016418340">
      <w:bodyDiv w:val="1"/>
      <w:marLeft w:val="0"/>
      <w:marRight w:val="0"/>
      <w:marTop w:val="0"/>
      <w:marBottom w:val="0"/>
      <w:divBdr>
        <w:top w:val="none" w:sz="0" w:space="0" w:color="auto"/>
        <w:left w:val="none" w:sz="0" w:space="0" w:color="auto"/>
        <w:bottom w:val="none" w:sz="0" w:space="0" w:color="auto"/>
        <w:right w:val="none" w:sz="0" w:space="0" w:color="auto"/>
      </w:divBdr>
    </w:div>
    <w:div w:id="1016618792">
      <w:bodyDiv w:val="1"/>
      <w:marLeft w:val="0"/>
      <w:marRight w:val="0"/>
      <w:marTop w:val="0"/>
      <w:marBottom w:val="0"/>
      <w:divBdr>
        <w:top w:val="none" w:sz="0" w:space="0" w:color="auto"/>
        <w:left w:val="none" w:sz="0" w:space="0" w:color="auto"/>
        <w:bottom w:val="none" w:sz="0" w:space="0" w:color="auto"/>
        <w:right w:val="none" w:sz="0" w:space="0" w:color="auto"/>
      </w:divBdr>
    </w:div>
    <w:div w:id="1017006171">
      <w:bodyDiv w:val="1"/>
      <w:marLeft w:val="0"/>
      <w:marRight w:val="0"/>
      <w:marTop w:val="0"/>
      <w:marBottom w:val="0"/>
      <w:divBdr>
        <w:top w:val="none" w:sz="0" w:space="0" w:color="auto"/>
        <w:left w:val="none" w:sz="0" w:space="0" w:color="auto"/>
        <w:bottom w:val="none" w:sz="0" w:space="0" w:color="auto"/>
        <w:right w:val="none" w:sz="0" w:space="0" w:color="auto"/>
      </w:divBdr>
    </w:div>
    <w:div w:id="1017119837">
      <w:bodyDiv w:val="1"/>
      <w:marLeft w:val="0"/>
      <w:marRight w:val="0"/>
      <w:marTop w:val="0"/>
      <w:marBottom w:val="0"/>
      <w:divBdr>
        <w:top w:val="none" w:sz="0" w:space="0" w:color="auto"/>
        <w:left w:val="none" w:sz="0" w:space="0" w:color="auto"/>
        <w:bottom w:val="none" w:sz="0" w:space="0" w:color="auto"/>
        <w:right w:val="none" w:sz="0" w:space="0" w:color="auto"/>
      </w:divBdr>
    </w:div>
    <w:div w:id="1017805965">
      <w:bodyDiv w:val="1"/>
      <w:marLeft w:val="0"/>
      <w:marRight w:val="0"/>
      <w:marTop w:val="0"/>
      <w:marBottom w:val="0"/>
      <w:divBdr>
        <w:top w:val="none" w:sz="0" w:space="0" w:color="auto"/>
        <w:left w:val="none" w:sz="0" w:space="0" w:color="auto"/>
        <w:bottom w:val="none" w:sz="0" w:space="0" w:color="auto"/>
        <w:right w:val="none" w:sz="0" w:space="0" w:color="auto"/>
      </w:divBdr>
    </w:div>
    <w:div w:id="1017850489">
      <w:bodyDiv w:val="1"/>
      <w:marLeft w:val="0"/>
      <w:marRight w:val="0"/>
      <w:marTop w:val="0"/>
      <w:marBottom w:val="0"/>
      <w:divBdr>
        <w:top w:val="none" w:sz="0" w:space="0" w:color="auto"/>
        <w:left w:val="none" w:sz="0" w:space="0" w:color="auto"/>
        <w:bottom w:val="none" w:sz="0" w:space="0" w:color="auto"/>
        <w:right w:val="none" w:sz="0" w:space="0" w:color="auto"/>
      </w:divBdr>
    </w:div>
    <w:div w:id="1018199063">
      <w:bodyDiv w:val="1"/>
      <w:marLeft w:val="0"/>
      <w:marRight w:val="0"/>
      <w:marTop w:val="0"/>
      <w:marBottom w:val="0"/>
      <w:divBdr>
        <w:top w:val="none" w:sz="0" w:space="0" w:color="auto"/>
        <w:left w:val="none" w:sz="0" w:space="0" w:color="auto"/>
        <w:bottom w:val="none" w:sz="0" w:space="0" w:color="auto"/>
        <w:right w:val="none" w:sz="0" w:space="0" w:color="auto"/>
      </w:divBdr>
    </w:div>
    <w:div w:id="1018387319">
      <w:bodyDiv w:val="1"/>
      <w:marLeft w:val="0"/>
      <w:marRight w:val="0"/>
      <w:marTop w:val="0"/>
      <w:marBottom w:val="0"/>
      <w:divBdr>
        <w:top w:val="none" w:sz="0" w:space="0" w:color="auto"/>
        <w:left w:val="none" w:sz="0" w:space="0" w:color="auto"/>
        <w:bottom w:val="none" w:sz="0" w:space="0" w:color="auto"/>
        <w:right w:val="none" w:sz="0" w:space="0" w:color="auto"/>
      </w:divBdr>
    </w:div>
    <w:div w:id="1018389761">
      <w:bodyDiv w:val="1"/>
      <w:marLeft w:val="0"/>
      <w:marRight w:val="0"/>
      <w:marTop w:val="0"/>
      <w:marBottom w:val="0"/>
      <w:divBdr>
        <w:top w:val="none" w:sz="0" w:space="0" w:color="auto"/>
        <w:left w:val="none" w:sz="0" w:space="0" w:color="auto"/>
        <w:bottom w:val="none" w:sz="0" w:space="0" w:color="auto"/>
        <w:right w:val="none" w:sz="0" w:space="0" w:color="auto"/>
      </w:divBdr>
    </w:div>
    <w:div w:id="1018585877">
      <w:bodyDiv w:val="1"/>
      <w:marLeft w:val="0"/>
      <w:marRight w:val="0"/>
      <w:marTop w:val="0"/>
      <w:marBottom w:val="0"/>
      <w:divBdr>
        <w:top w:val="none" w:sz="0" w:space="0" w:color="auto"/>
        <w:left w:val="none" w:sz="0" w:space="0" w:color="auto"/>
        <w:bottom w:val="none" w:sz="0" w:space="0" w:color="auto"/>
        <w:right w:val="none" w:sz="0" w:space="0" w:color="auto"/>
      </w:divBdr>
    </w:div>
    <w:div w:id="1018627141">
      <w:bodyDiv w:val="1"/>
      <w:marLeft w:val="0"/>
      <w:marRight w:val="0"/>
      <w:marTop w:val="0"/>
      <w:marBottom w:val="0"/>
      <w:divBdr>
        <w:top w:val="none" w:sz="0" w:space="0" w:color="auto"/>
        <w:left w:val="none" w:sz="0" w:space="0" w:color="auto"/>
        <w:bottom w:val="none" w:sz="0" w:space="0" w:color="auto"/>
        <w:right w:val="none" w:sz="0" w:space="0" w:color="auto"/>
      </w:divBdr>
    </w:div>
    <w:div w:id="1018628671">
      <w:bodyDiv w:val="1"/>
      <w:marLeft w:val="0"/>
      <w:marRight w:val="0"/>
      <w:marTop w:val="0"/>
      <w:marBottom w:val="0"/>
      <w:divBdr>
        <w:top w:val="none" w:sz="0" w:space="0" w:color="auto"/>
        <w:left w:val="none" w:sz="0" w:space="0" w:color="auto"/>
        <w:bottom w:val="none" w:sz="0" w:space="0" w:color="auto"/>
        <w:right w:val="none" w:sz="0" w:space="0" w:color="auto"/>
      </w:divBdr>
    </w:div>
    <w:div w:id="1018696620">
      <w:bodyDiv w:val="1"/>
      <w:marLeft w:val="0"/>
      <w:marRight w:val="0"/>
      <w:marTop w:val="0"/>
      <w:marBottom w:val="0"/>
      <w:divBdr>
        <w:top w:val="none" w:sz="0" w:space="0" w:color="auto"/>
        <w:left w:val="none" w:sz="0" w:space="0" w:color="auto"/>
        <w:bottom w:val="none" w:sz="0" w:space="0" w:color="auto"/>
        <w:right w:val="none" w:sz="0" w:space="0" w:color="auto"/>
      </w:divBdr>
    </w:div>
    <w:div w:id="1019044472">
      <w:bodyDiv w:val="1"/>
      <w:marLeft w:val="0"/>
      <w:marRight w:val="0"/>
      <w:marTop w:val="0"/>
      <w:marBottom w:val="0"/>
      <w:divBdr>
        <w:top w:val="none" w:sz="0" w:space="0" w:color="auto"/>
        <w:left w:val="none" w:sz="0" w:space="0" w:color="auto"/>
        <w:bottom w:val="none" w:sz="0" w:space="0" w:color="auto"/>
        <w:right w:val="none" w:sz="0" w:space="0" w:color="auto"/>
      </w:divBdr>
    </w:div>
    <w:div w:id="1019702696">
      <w:bodyDiv w:val="1"/>
      <w:marLeft w:val="0"/>
      <w:marRight w:val="0"/>
      <w:marTop w:val="0"/>
      <w:marBottom w:val="0"/>
      <w:divBdr>
        <w:top w:val="none" w:sz="0" w:space="0" w:color="auto"/>
        <w:left w:val="none" w:sz="0" w:space="0" w:color="auto"/>
        <w:bottom w:val="none" w:sz="0" w:space="0" w:color="auto"/>
        <w:right w:val="none" w:sz="0" w:space="0" w:color="auto"/>
      </w:divBdr>
    </w:div>
    <w:div w:id="1019938212">
      <w:bodyDiv w:val="1"/>
      <w:marLeft w:val="0"/>
      <w:marRight w:val="0"/>
      <w:marTop w:val="0"/>
      <w:marBottom w:val="0"/>
      <w:divBdr>
        <w:top w:val="none" w:sz="0" w:space="0" w:color="auto"/>
        <w:left w:val="none" w:sz="0" w:space="0" w:color="auto"/>
        <w:bottom w:val="none" w:sz="0" w:space="0" w:color="auto"/>
        <w:right w:val="none" w:sz="0" w:space="0" w:color="auto"/>
      </w:divBdr>
    </w:div>
    <w:div w:id="1020283469">
      <w:bodyDiv w:val="1"/>
      <w:marLeft w:val="0"/>
      <w:marRight w:val="0"/>
      <w:marTop w:val="0"/>
      <w:marBottom w:val="0"/>
      <w:divBdr>
        <w:top w:val="none" w:sz="0" w:space="0" w:color="auto"/>
        <w:left w:val="none" w:sz="0" w:space="0" w:color="auto"/>
        <w:bottom w:val="none" w:sz="0" w:space="0" w:color="auto"/>
        <w:right w:val="none" w:sz="0" w:space="0" w:color="auto"/>
      </w:divBdr>
    </w:div>
    <w:div w:id="1020592597">
      <w:bodyDiv w:val="1"/>
      <w:marLeft w:val="0"/>
      <w:marRight w:val="0"/>
      <w:marTop w:val="0"/>
      <w:marBottom w:val="0"/>
      <w:divBdr>
        <w:top w:val="none" w:sz="0" w:space="0" w:color="auto"/>
        <w:left w:val="none" w:sz="0" w:space="0" w:color="auto"/>
        <w:bottom w:val="none" w:sz="0" w:space="0" w:color="auto"/>
        <w:right w:val="none" w:sz="0" w:space="0" w:color="auto"/>
      </w:divBdr>
    </w:div>
    <w:div w:id="1021006648">
      <w:bodyDiv w:val="1"/>
      <w:marLeft w:val="0"/>
      <w:marRight w:val="0"/>
      <w:marTop w:val="0"/>
      <w:marBottom w:val="0"/>
      <w:divBdr>
        <w:top w:val="none" w:sz="0" w:space="0" w:color="auto"/>
        <w:left w:val="none" w:sz="0" w:space="0" w:color="auto"/>
        <w:bottom w:val="none" w:sz="0" w:space="0" w:color="auto"/>
        <w:right w:val="none" w:sz="0" w:space="0" w:color="auto"/>
      </w:divBdr>
    </w:div>
    <w:div w:id="1021055029">
      <w:bodyDiv w:val="1"/>
      <w:marLeft w:val="0"/>
      <w:marRight w:val="0"/>
      <w:marTop w:val="0"/>
      <w:marBottom w:val="0"/>
      <w:divBdr>
        <w:top w:val="none" w:sz="0" w:space="0" w:color="auto"/>
        <w:left w:val="none" w:sz="0" w:space="0" w:color="auto"/>
        <w:bottom w:val="none" w:sz="0" w:space="0" w:color="auto"/>
        <w:right w:val="none" w:sz="0" w:space="0" w:color="auto"/>
      </w:divBdr>
    </w:div>
    <w:div w:id="1021130128">
      <w:bodyDiv w:val="1"/>
      <w:marLeft w:val="0"/>
      <w:marRight w:val="0"/>
      <w:marTop w:val="0"/>
      <w:marBottom w:val="0"/>
      <w:divBdr>
        <w:top w:val="none" w:sz="0" w:space="0" w:color="auto"/>
        <w:left w:val="none" w:sz="0" w:space="0" w:color="auto"/>
        <w:bottom w:val="none" w:sz="0" w:space="0" w:color="auto"/>
        <w:right w:val="none" w:sz="0" w:space="0" w:color="auto"/>
      </w:divBdr>
    </w:div>
    <w:div w:id="1021396134">
      <w:bodyDiv w:val="1"/>
      <w:marLeft w:val="0"/>
      <w:marRight w:val="0"/>
      <w:marTop w:val="0"/>
      <w:marBottom w:val="0"/>
      <w:divBdr>
        <w:top w:val="none" w:sz="0" w:space="0" w:color="auto"/>
        <w:left w:val="none" w:sz="0" w:space="0" w:color="auto"/>
        <w:bottom w:val="none" w:sz="0" w:space="0" w:color="auto"/>
        <w:right w:val="none" w:sz="0" w:space="0" w:color="auto"/>
      </w:divBdr>
    </w:div>
    <w:div w:id="1021467903">
      <w:bodyDiv w:val="1"/>
      <w:marLeft w:val="0"/>
      <w:marRight w:val="0"/>
      <w:marTop w:val="0"/>
      <w:marBottom w:val="0"/>
      <w:divBdr>
        <w:top w:val="none" w:sz="0" w:space="0" w:color="auto"/>
        <w:left w:val="none" w:sz="0" w:space="0" w:color="auto"/>
        <w:bottom w:val="none" w:sz="0" w:space="0" w:color="auto"/>
        <w:right w:val="none" w:sz="0" w:space="0" w:color="auto"/>
      </w:divBdr>
    </w:div>
    <w:div w:id="1021471428">
      <w:bodyDiv w:val="1"/>
      <w:marLeft w:val="0"/>
      <w:marRight w:val="0"/>
      <w:marTop w:val="0"/>
      <w:marBottom w:val="0"/>
      <w:divBdr>
        <w:top w:val="none" w:sz="0" w:space="0" w:color="auto"/>
        <w:left w:val="none" w:sz="0" w:space="0" w:color="auto"/>
        <w:bottom w:val="none" w:sz="0" w:space="0" w:color="auto"/>
        <w:right w:val="none" w:sz="0" w:space="0" w:color="auto"/>
      </w:divBdr>
    </w:div>
    <w:div w:id="1021517527">
      <w:bodyDiv w:val="1"/>
      <w:marLeft w:val="0"/>
      <w:marRight w:val="0"/>
      <w:marTop w:val="0"/>
      <w:marBottom w:val="0"/>
      <w:divBdr>
        <w:top w:val="none" w:sz="0" w:space="0" w:color="auto"/>
        <w:left w:val="none" w:sz="0" w:space="0" w:color="auto"/>
        <w:bottom w:val="none" w:sz="0" w:space="0" w:color="auto"/>
        <w:right w:val="none" w:sz="0" w:space="0" w:color="auto"/>
      </w:divBdr>
    </w:div>
    <w:div w:id="1022121783">
      <w:bodyDiv w:val="1"/>
      <w:marLeft w:val="0"/>
      <w:marRight w:val="0"/>
      <w:marTop w:val="0"/>
      <w:marBottom w:val="0"/>
      <w:divBdr>
        <w:top w:val="none" w:sz="0" w:space="0" w:color="auto"/>
        <w:left w:val="none" w:sz="0" w:space="0" w:color="auto"/>
        <w:bottom w:val="none" w:sz="0" w:space="0" w:color="auto"/>
        <w:right w:val="none" w:sz="0" w:space="0" w:color="auto"/>
      </w:divBdr>
    </w:div>
    <w:div w:id="1022316322">
      <w:bodyDiv w:val="1"/>
      <w:marLeft w:val="0"/>
      <w:marRight w:val="0"/>
      <w:marTop w:val="0"/>
      <w:marBottom w:val="0"/>
      <w:divBdr>
        <w:top w:val="none" w:sz="0" w:space="0" w:color="auto"/>
        <w:left w:val="none" w:sz="0" w:space="0" w:color="auto"/>
        <w:bottom w:val="none" w:sz="0" w:space="0" w:color="auto"/>
        <w:right w:val="none" w:sz="0" w:space="0" w:color="auto"/>
      </w:divBdr>
    </w:div>
    <w:div w:id="1022630065">
      <w:bodyDiv w:val="1"/>
      <w:marLeft w:val="0"/>
      <w:marRight w:val="0"/>
      <w:marTop w:val="0"/>
      <w:marBottom w:val="0"/>
      <w:divBdr>
        <w:top w:val="none" w:sz="0" w:space="0" w:color="auto"/>
        <w:left w:val="none" w:sz="0" w:space="0" w:color="auto"/>
        <w:bottom w:val="none" w:sz="0" w:space="0" w:color="auto"/>
        <w:right w:val="none" w:sz="0" w:space="0" w:color="auto"/>
      </w:divBdr>
    </w:div>
    <w:div w:id="1023096454">
      <w:bodyDiv w:val="1"/>
      <w:marLeft w:val="0"/>
      <w:marRight w:val="0"/>
      <w:marTop w:val="0"/>
      <w:marBottom w:val="0"/>
      <w:divBdr>
        <w:top w:val="none" w:sz="0" w:space="0" w:color="auto"/>
        <w:left w:val="none" w:sz="0" w:space="0" w:color="auto"/>
        <w:bottom w:val="none" w:sz="0" w:space="0" w:color="auto"/>
        <w:right w:val="none" w:sz="0" w:space="0" w:color="auto"/>
      </w:divBdr>
    </w:div>
    <w:div w:id="1023701887">
      <w:bodyDiv w:val="1"/>
      <w:marLeft w:val="0"/>
      <w:marRight w:val="0"/>
      <w:marTop w:val="0"/>
      <w:marBottom w:val="0"/>
      <w:divBdr>
        <w:top w:val="none" w:sz="0" w:space="0" w:color="auto"/>
        <w:left w:val="none" w:sz="0" w:space="0" w:color="auto"/>
        <w:bottom w:val="none" w:sz="0" w:space="0" w:color="auto"/>
        <w:right w:val="none" w:sz="0" w:space="0" w:color="auto"/>
      </w:divBdr>
    </w:div>
    <w:div w:id="1024281193">
      <w:bodyDiv w:val="1"/>
      <w:marLeft w:val="0"/>
      <w:marRight w:val="0"/>
      <w:marTop w:val="0"/>
      <w:marBottom w:val="0"/>
      <w:divBdr>
        <w:top w:val="none" w:sz="0" w:space="0" w:color="auto"/>
        <w:left w:val="none" w:sz="0" w:space="0" w:color="auto"/>
        <w:bottom w:val="none" w:sz="0" w:space="0" w:color="auto"/>
        <w:right w:val="none" w:sz="0" w:space="0" w:color="auto"/>
      </w:divBdr>
    </w:div>
    <w:div w:id="1024596446">
      <w:bodyDiv w:val="1"/>
      <w:marLeft w:val="0"/>
      <w:marRight w:val="0"/>
      <w:marTop w:val="0"/>
      <w:marBottom w:val="0"/>
      <w:divBdr>
        <w:top w:val="none" w:sz="0" w:space="0" w:color="auto"/>
        <w:left w:val="none" w:sz="0" w:space="0" w:color="auto"/>
        <w:bottom w:val="none" w:sz="0" w:space="0" w:color="auto"/>
        <w:right w:val="none" w:sz="0" w:space="0" w:color="auto"/>
      </w:divBdr>
    </w:div>
    <w:div w:id="1024983598">
      <w:bodyDiv w:val="1"/>
      <w:marLeft w:val="0"/>
      <w:marRight w:val="0"/>
      <w:marTop w:val="0"/>
      <w:marBottom w:val="0"/>
      <w:divBdr>
        <w:top w:val="none" w:sz="0" w:space="0" w:color="auto"/>
        <w:left w:val="none" w:sz="0" w:space="0" w:color="auto"/>
        <w:bottom w:val="none" w:sz="0" w:space="0" w:color="auto"/>
        <w:right w:val="none" w:sz="0" w:space="0" w:color="auto"/>
      </w:divBdr>
    </w:div>
    <w:div w:id="1025638625">
      <w:bodyDiv w:val="1"/>
      <w:marLeft w:val="0"/>
      <w:marRight w:val="0"/>
      <w:marTop w:val="0"/>
      <w:marBottom w:val="0"/>
      <w:divBdr>
        <w:top w:val="none" w:sz="0" w:space="0" w:color="auto"/>
        <w:left w:val="none" w:sz="0" w:space="0" w:color="auto"/>
        <w:bottom w:val="none" w:sz="0" w:space="0" w:color="auto"/>
        <w:right w:val="none" w:sz="0" w:space="0" w:color="auto"/>
      </w:divBdr>
    </w:div>
    <w:div w:id="1026638750">
      <w:bodyDiv w:val="1"/>
      <w:marLeft w:val="0"/>
      <w:marRight w:val="0"/>
      <w:marTop w:val="0"/>
      <w:marBottom w:val="0"/>
      <w:divBdr>
        <w:top w:val="none" w:sz="0" w:space="0" w:color="auto"/>
        <w:left w:val="none" w:sz="0" w:space="0" w:color="auto"/>
        <w:bottom w:val="none" w:sz="0" w:space="0" w:color="auto"/>
        <w:right w:val="none" w:sz="0" w:space="0" w:color="auto"/>
      </w:divBdr>
    </w:div>
    <w:div w:id="1026716225">
      <w:bodyDiv w:val="1"/>
      <w:marLeft w:val="0"/>
      <w:marRight w:val="0"/>
      <w:marTop w:val="0"/>
      <w:marBottom w:val="0"/>
      <w:divBdr>
        <w:top w:val="none" w:sz="0" w:space="0" w:color="auto"/>
        <w:left w:val="none" w:sz="0" w:space="0" w:color="auto"/>
        <w:bottom w:val="none" w:sz="0" w:space="0" w:color="auto"/>
        <w:right w:val="none" w:sz="0" w:space="0" w:color="auto"/>
      </w:divBdr>
    </w:div>
    <w:div w:id="1026833444">
      <w:bodyDiv w:val="1"/>
      <w:marLeft w:val="0"/>
      <w:marRight w:val="0"/>
      <w:marTop w:val="0"/>
      <w:marBottom w:val="0"/>
      <w:divBdr>
        <w:top w:val="none" w:sz="0" w:space="0" w:color="auto"/>
        <w:left w:val="none" w:sz="0" w:space="0" w:color="auto"/>
        <w:bottom w:val="none" w:sz="0" w:space="0" w:color="auto"/>
        <w:right w:val="none" w:sz="0" w:space="0" w:color="auto"/>
      </w:divBdr>
    </w:div>
    <w:div w:id="1027026247">
      <w:bodyDiv w:val="1"/>
      <w:marLeft w:val="0"/>
      <w:marRight w:val="0"/>
      <w:marTop w:val="0"/>
      <w:marBottom w:val="0"/>
      <w:divBdr>
        <w:top w:val="none" w:sz="0" w:space="0" w:color="auto"/>
        <w:left w:val="none" w:sz="0" w:space="0" w:color="auto"/>
        <w:bottom w:val="none" w:sz="0" w:space="0" w:color="auto"/>
        <w:right w:val="none" w:sz="0" w:space="0" w:color="auto"/>
      </w:divBdr>
    </w:div>
    <w:div w:id="1027216490">
      <w:bodyDiv w:val="1"/>
      <w:marLeft w:val="0"/>
      <w:marRight w:val="0"/>
      <w:marTop w:val="0"/>
      <w:marBottom w:val="0"/>
      <w:divBdr>
        <w:top w:val="none" w:sz="0" w:space="0" w:color="auto"/>
        <w:left w:val="none" w:sz="0" w:space="0" w:color="auto"/>
        <w:bottom w:val="none" w:sz="0" w:space="0" w:color="auto"/>
        <w:right w:val="none" w:sz="0" w:space="0" w:color="auto"/>
      </w:divBdr>
    </w:div>
    <w:div w:id="1027485182">
      <w:bodyDiv w:val="1"/>
      <w:marLeft w:val="0"/>
      <w:marRight w:val="0"/>
      <w:marTop w:val="0"/>
      <w:marBottom w:val="0"/>
      <w:divBdr>
        <w:top w:val="none" w:sz="0" w:space="0" w:color="auto"/>
        <w:left w:val="none" w:sz="0" w:space="0" w:color="auto"/>
        <w:bottom w:val="none" w:sz="0" w:space="0" w:color="auto"/>
        <w:right w:val="none" w:sz="0" w:space="0" w:color="auto"/>
      </w:divBdr>
    </w:div>
    <w:div w:id="1027488795">
      <w:bodyDiv w:val="1"/>
      <w:marLeft w:val="0"/>
      <w:marRight w:val="0"/>
      <w:marTop w:val="0"/>
      <w:marBottom w:val="0"/>
      <w:divBdr>
        <w:top w:val="none" w:sz="0" w:space="0" w:color="auto"/>
        <w:left w:val="none" w:sz="0" w:space="0" w:color="auto"/>
        <w:bottom w:val="none" w:sz="0" w:space="0" w:color="auto"/>
        <w:right w:val="none" w:sz="0" w:space="0" w:color="auto"/>
      </w:divBdr>
    </w:div>
    <w:div w:id="1028146584">
      <w:bodyDiv w:val="1"/>
      <w:marLeft w:val="0"/>
      <w:marRight w:val="0"/>
      <w:marTop w:val="0"/>
      <w:marBottom w:val="0"/>
      <w:divBdr>
        <w:top w:val="none" w:sz="0" w:space="0" w:color="auto"/>
        <w:left w:val="none" w:sz="0" w:space="0" w:color="auto"/>
        <w:bottom w:val="none" w:sz="0" w:space="0" w:color="auto"/>
        <w:right w:val="none" w:sz="0" w:space="0" w:color="auto"/>
      </w:divBdr>
    </w:div>
    <w:div w:id="1028221125">
      <w:bodyDiv w:val="1"/>
      <w:marLeft w:val="0"/>
      <w:marRight w:val="0"/>
      <w:marTop w:val="0"/>
      <w:marBottom w:val="0"/>
      <w:divBdr>
        <w:top w:val="none" w:sz="0" w:space="0" w:color="auto"/>
        <w:left w:val="none" w:sz="0" w:space="0" w:color="auto"/>
        <w:bottom w:val="none" w:sz="0" w:space="0" w:color="auto"/>
        <w:right w:val="none" w:sz="0" w:space="0" w:color="auto"/>
      </w:divBdr>
    </w:div>
    <w:div w:id="1028681779">
      <w:bodyDiv w:val="1"/>
      <w:marLeft w:val="0"/>
      <w:marRight w:val="0"/>
      <w:marTop w:val="0"/>
      <w:marBottom w:val="0"/>
      <w:divBdr>
        <w:top w:val="none" w:sz="0" w:space="0" w:color="auto"/>
        <w:left w:val="none" w:sz="0" w:space="0" w:color="auto"/>
        <w:bottom w:val="none" w:sz="0" w:space="0" w:color="auto"/>
        <w:right w:val="none" w:sz="0" w:space="0" w:color="auto"/>
      </w:divBdr>
    </w:div>
    <w:div w:id="1028719081">
      <w:bodyDiv w:val="1"/>
      <w:marLeft w:val="0"/>
      <w:marRight w:val="0"/>
      <w:marTop w:val="0"/>
      <w:marBottom w:val="0"/>
      <w:divBdr>
        <w:top w:val="none" w:sz="0" w:space="0" w:color="auto"/>
        <w:left w:val="none" w:sz="0" w:space="0" w:color="auto"/>
        <w:bottom w:val="none" w:sz="0" w:space="0" w:color="auto"/>
        <w:right w:val="none" w:sz="0" w:space="0" w:color="auto"/>
      </w:divBdr>
    </w:div>
    <w:div w:id="1029450427">
      <w:bodyDiv w:val="1"/>
      <w:marLeft w:val="0"/>
      <w:marRight w:val="0"/>
      <w:marTop w:val="0"/>
      <w:marBottom w:val="0"/>
      <w:divBdr>
        <w:top w:val="none" w:sz="0" w:space="0" w:color="auto"/>
        <w:left w:val="none" w:sz="0" w:space="0" w:color="auto"/>
        <w:bottom w:val="none" w:sz="0" w:space="0" w:color="auto"/>
        <w:right w:val="none" w:sz="0" w:space="0" w:color="auto"/>
      </w:divBdr>
    </w:div>
    <w:div w:id="1029725065">
      <w:bodyDiv w:val="1"/>
      <w:marLeft w:val="0"/>
      <w:marRight w:val="0"/>
      <w:marTop w:val="0"/>
      <w:marBottom w:val="0"/>
      <w:divBdr>
        <w:top w:val="none" w:sz="0" w:space="0" w:color="auto"/>
        <w:left w:val="none" w:sz="0" w:space="0" w:color="auto"/>
        <w:bottom w:val="none" w:sz="0" w:space="0" w:color="auto"/>
        <w:right w:val="none" w:sz="0" w:space="0" w:color="auto"/>
      </w:divBdr>
    </w:div>
    <w:div w:id="1030373822">
      <w:bodyDiv w:val="1"/>
      <w:marLeft w:val="0"/>
      <w:marRight w:val="0"/>
      <w:marTop w:val="0"/>
      <w:marBottom w:val="0"/>
      <w:divBdr>
        <w:top w:val="none" w:sz="0" w:space="0" w:color="auto"/>
        <w:left w:val="none" w:sz="0" w:space="0" w:color="auto"/>
        <w:bottom w:val="none" w:sz="0" w:space="0" w:color="auto"/>
        <w:right w:val="none" w:sz="0" w:space="0" w:color="auto"/>
      </w:divBdr>
    </w:div>
    <w:div w:id="1030686357">
      <w:bodyDiv w:val="1"/>
      <w:marLeft w:val="0"/>
      <w:marRight w:val="0"/>
      <w:marTop w:val="0"/>
      <w:marBottom w:val="0"/>
      <w:divBdr>
        <w:top w:val="none" w:sz="0" w:space="0" w:color="auto"/>
        <w:left w:val="none" w:sz="0" w:space="0" w:color="auto"/>
        <w:bottom w:val="none" w:sz="0" w:space="0" w:color="auto"/>
        <w:right w:val="none" w:sz="0" w:space="0" w:color="auto"/>
      </w:divBdr>
    </w:div>
    <w:div w:id="1030835094">
      <w:bodyDiv w:val="1"/>
      <w:marLeft w:val="0"/>
      <w:marRight w:val="0"/>
      <w:marTop w:val="0"/>
      <w:marBottom w:val="0"/>
      <w:divBdr>
        <w:top w:val="none" w:sz="0" w:space="0" w:color="auto"/>
        <w:left w:val="none" w:sz="0" w:space="0" w:color="auto"/>
        <w:bottom w:val="none" w:sz="0" w:space="0" w:color="auto"/>
        <w:right w:val="none" w:sz="0" w:space="0" w:color="auto"/>
      </w:divBdr>
    </w:div>
    <w:div w:id="1030957406">
      <w:bodyDiv w:val="1"/>
      <w:marLeft w:val="0"/>
      <w:marRight w:val="0"/>
      <w:marTop w:val="0"/>
      <w:marBottom w:val="0"/>
      <w:divBdr>
        <w:top w:val="none" w:sz="0" w:space="0" w:color="auto"/>
        <w:left w:val="none" w:sz="0" w:space="0" w:color="auto"/>
        <w:bottom w:val="none" w:sz="0" w:space="0" w:color="auto"/>
        <w:right w:val="none" w:sz="0" w:space="0" w:color="auto"/>
      </w:divBdr>
    </w:div>
    <w:div w:id="1031078672">
      <w:bodyDiv w:val="1"/>
      <w:marLeft w:val="0"/>
      <w:marRight w:val="0"/>
      <w:marTop w:val="0"/>
      <w:marBottom w:val="0"/>
      <w:divBdr>
        <w:top w:val="none" w:sz="0" w:space="0" w:color="auto"/>
        <w:left w:val="none" w:sz="0" w:space="0" w:color="auto"/>
        <w:bottom w:val="none" w:sz="0" w:space="0" w:color="auto"/>
        <w:right w:val="none" w:sz="0" w:space="0" w:color="auto"/>
      </w:divBdr>
    </w:div>
    <w:div w:id="1031418590">
      <w:bodyDiv w:val="1"/>
      <w:marLeft w:val="0"/>
      <w:marRight w:val="0"/>
      <w:marTop w:val="0"/>
      <w:marBottom w:val="0"/>
      <w:divBdr>
        <w:top w:val="none" w:sz="0" w:space="0" w:color="auto"/>
        <w:left w:val="none" w:sz="0" w:space="0" w:color="auto"/>
        <w:bottom w:val="none" w:sz="0" w:space="0" w:color="auto"/>
        <w:right w:val="none" w:sz="0" w:space="0" w:color="auto"/>
      </w:divBdr>
    </w:div>
    <w:div w:id="1031420900">
      <w:bodyDiv w:val="1"/>
      <w:marLeft w:val="0"/>
      <w:marRight w:val="0"/>
      <w:marTop w:val="0"/>
      <w:marBottom w:val="0"/>
      <w:divBdr>
        <w:top w:val="none" w:sz="0" w:space="0" w:color="auto"/>
        <w:left w:val="none" w:sz="0" w:space="0" w:color="auto"/>
        <w:bottom w:val="none" w:sz="0" w:space="0" w:color="auto"/>
        <w:right w:val="none" w:sz="0" w:space="0" w:color="auto"/>
      </w:divBdr>
    </w:div>
    <w:div w:id="1032071217">
      <w:bodyDiv w:val="1"/>
      <w:marLeft w:val="0"/>
      <w:marRight w:val="0"/>
      <w:marTop w:val="0"/>
      <w:marBottom w:val="0"/>
      <w:divBdr>
        <w:top w:val="none" w:sz="0" w:space="0" w:color="auto"/>
        <w:left w:val="none" w:sz="0" w:space="0" w:color="auto"/>
        <w:bottom w:val="none" w:sz="0" w:space="0" w:color="auto"/>
        <w:right w:val="none" w:sz="0" w:space="0" w:color="auto"/>
      </w:divBdr>
    </w:div>
    <w:div w:id="1033263830">
      <w:bodyDiv w:val="1"/>
      <w:marLeft w:val="0"/>
      <w:marRight w:val="0"/>
      <w:marTop w:val="0"/>
      <w:marBottom w:val="0"/>
      <w:divBdr>
        <w:top w:val="none" w:sz="0" w:space="0" w:color="auto"/>
        <w:left w:val="none" w:sz="0" w:space="0" w:color="auto"/>
        <w:bottom w:val="none" w:sz="0" w:space="0" w:color="auto"/>
        <w:right w:val="none" w:sz="0" w:space="0" w:color="auto"/>
      </w:divBdr>
    </w:div>
    <w:div w:id="1033462823">
      <w:bodyDiv w:val="1"/>
      <w:marLeft w:val="0"/>
      <w:marRight w:val="0"/>
      <w:marTop w:val="0"/>
      <w:marBottom w:val="0"/>
      <w:divBdr>
        <w:top w:val="none" w:sz="0" w:space="0" w:color="auto"/>
        <w:left w:val="none" w:sz="0" w:space="0" w:color="auto"/>
        <w:bottom w:val="none" w:sz="0" w:space="0" w:color="auto"/>
        <w:right w:val="none" w:sz="0" w:space="0" w:color="auto"/>
      </w:divBdr>
    </w:div>
    <w:div w:id="1033655106">
      <w:bodyDiv w:val="1"/>
      <w:marLeft w:val="0"/>
      <w:marRight w:val="0"/>
      <w:marTop w:val="0"/>
      <w:marBottom w:val="0"/>
      <w:divBdr>
        <w:top w:val="none" w:sz="0" w:space="0" w:color="auto"/>
        <w:left w:val="none" w:sz="0" w:space="0" w:color="auto"/>
        <w:bottom w:val="none" w:sz="0" w:space="0" w:color="auto"/>
        <w:right w:val="none" w:sz="0" w:space="0" w:color="auto"/>
      </w:divBdr>
    </w:div>
    <w:div w:id="1033772248">
      <w:bodyDiv w:val="1"/>
      <w:marLeft w:val="0"/>
      <w:marRight w:val="0"/>
      <w:marTop w:val="0"/>
      <w:marBottom w:val="0"/>
      <w:divBdr>
        <w:top w:val="none" w:sz="0" w:space="0" w:color="auto"/>
        <w:left w:val="none" w:sz="0" w:space="0" w:color="auto"/>
        <w:bottom w:val="none" w:sz="0" w:space="0" w:color="auto"/>
        <w:right w:val="none" w:sz="0" w:space="0" w:color="auto"/>
      </w:divBdr>
    </w:div>
    <w:div w:id="1033961524">
      <w:bodyDiv w:val="1"/>
      <w:marLeft w:val="0"/>
      <w:marRight w:val="0"/>
      <w:marTop w:val="0"/>
      <w:marBottom w:val="0"/>
      <w:divBdr>
        <w:top w:val="none" w:sz="0" w:space="0" w:color="auto"/>
        <w:left w:val="none" w:sz="0" w:space="0" w:color="auto"/>
        <w:bottom w:val="none" w:sz="0" w:space="0" w:color="auto"/>
        <w:right w:val="none" w:sz="0" w:space="0" w:color="auto"/>
      </w:divBdr>
    </w:div>
    <w:div w:id="1034041856">
      <w:bodyDiv w:val="1"/>
      <w:marLeft w:val="0"/>
      <w:marRight w:val="0"/>
      <w:marTop w:val="0"/>
      <w:marBottom w:val="0"/>
      <w:divBdr>
        <w:top w:val="none" w:sz="0" w:space="0" w:color="auto"/>
        <w:left w:val="none" w:sz="0" w:space="0" w:color="auto"/>
        <w:bottom w:val="none" w:sz="0" w:space="0" w:color="auto"/>
        <w:right w:val="none" w:sz="0" w:space="0" w:color="auto"/>
      </w:divBdr>
    </w:div>
    <w:div w:id="1034503868">
      <w:bodyDiv w:val="1"/>
      <w:marLeft w:val="0"/>
      <w:marRight w:val="0"/>
      <w:marTop w:val="0"/>
      <w:marBottom w:val="0"/>
      <w:divBdr>
        <w:top w:val="none" w:sz="0" w:space="0" w:color="auto"/>
        <w:left w:val="none" w:sz="0" w:space="0" w:color="auto"/>
        <w:bottom w:val="none" w:sz="0" w:space="0" w:color="auto"/>
        <w:right w:val="none" w:sz="0" w:space="0" w:color="auto"/>
      </w:divBdr>
    </w:div>
    <w:div w:id="1034814090">
      <w:bodyDiv w:val="1"/>
      <w:marLeft w:val="0"/>
      <w:marRight w:val="0"/>
      <w:marTop w:val="0"/>
      <w:marBottom w:val="0"/>
      <w:divBdr>
        <w:top w:val="none" w:sz="0" w:space="0" w:color="auto"/>
        <w:left w:val="none" w:sz="0" w:space="0" w:color="auto"/>
        <w:bottom w:val="none" w:sz="0" w:space="0" w:color="auto"/>
        <w:right w:val="none" w:sz="0" w:space="0" w:color="auto"/>
      </w:divBdr>
    </w:div>
    <w:div w:id="1035036580">
      <w:bodyDiv w:val="1"/>
      <w:marLeft w:val="0"/>
      <w:marRight w:val="0"/>
      <w:marTop w:val="0"/>
      <w:marBottom w:val="0"/>
      <w:divBdr>
        <w:top w:val="none" w:sz="0" w:space="0" w:color="auto"/>
        <w:left w:val="none" w:sz="0" w:space="0" w:color="auto"/>
        <w:bottom w:val="none" w:sz="0" w:space="0" w:color="auto"/>
        <w:right w:val="none" w:sz="0" w:space="0" w:color="auto"/>
      </w:divBdr>
    </w:div>
    <w:div w:id="1035081639">
      <w:bodyDiv w:val="1"/>
      <w:marLeft w:val="0"/>
      <w:marRight w:val="0"/>
      <w:marTop w:val="0"/>
      <w:marBottom w:val="0"/>
      <w:divBdr>
        <w:top w:val="none" w:sz="0" w:space="0" w:color="auto"/>
        <w:left w:val="none" w:sz="0" w:space="0" w:color="auto"/>
        <w:bottom w:val="none" w:sz="0" w:space="0" w:color="auto"/>
        <w:right w:val="none" w:sz="0" w:space="0" w:color="auto"/>
      </w:divBdr>
    </w:div>
    <w:div w:id="1035161155">
      <w:bodyDiv w:val="1"/>
      <w:marLeft w:val="0"/>
      <w:marRight w:val="0"/>
      <w:marTop w:val="0"/>
      <w:marBottom w:val="0"/>
      <w:divBdr>
        <w:top w:val="none" w:sz="0" w:space="0" w:color="auto"/>
        <w:left w:val="none" w:sz="0" w:space="0" w:color="auto"/>
        <w:bottom w:val="none" w:sz="0" w:space="0" w:color="auto"/>
        <w:right w:val="none" w:sz="0" w:space="0" w:color="auto"/>
      </w:divBdr>
    </w:div>
    <w:div w:id="1035348590">
      <w:bodyDiv w:val="1"/>
      <w:marLeft w:val="0"/>
      <w:marRight w:val="0"/>
      <w:marTop w:val="0"/>
      <w:marBottom w:val="0"/>
      <w:divBdr>
        <w:top w:val="none" w:sz="0" w:space="0" w:color="auto"/>
        <w:left w:val="none" w:sz="0" w:space="0" w:color="auto"/>
        <w:bottom w:val="none" w:sz="0" w:space="0" w:color="auto"/>
        <w:right w:val="none" w:sz="0" w:space="0" w:color="auto"/>
      </w:divBdr>
    </w:div>
    <w:div w:id="1035496134">
      <w:bodyDiv w:val="1"/>
      <w:marLeft w:val="0"/>
      <w:marRight w:val="0"/>
      <w:marTop w:val="0"/>
      <w:marBottom w:val="0"/>
      <w:divBdr>
        <w:top w:val="none" w:sz="0" w:space="0" w:color="auto"/>
        <w:left w:val="none" w:sz="0" w:space="0" w:color="auto"/>
        <w:bottom w:val="none" w:sz="0" w:space="0" w:color="auto"/>
        <w:right w:val="none" w:sz="0" w:space="0" w:color="auto"/>
      </w:divBdr>
    </w:div>
    <w:div w:id="1035500291">
      <w:bodyDiv w:val="1"/>
      <w:marLeft w:val="0"/>
      <w:marRight w:val="0"/>
      <w:marTop w:val="0"/>
      <w:marBottom w:val="0"/>
      <w:divBdr>
        <w:top w:val="none" w:sz="0" w:space="0" w:color="auto"/>
        <w:left w:val="none" w:sz="0" w:space="0" w:color="auto"/>
        <w:bottom w:val="none" w:sz="0" w:space="0" w:color="auto"/>
        <w:right w:val="none" w:sz="0" w:space="0" w:color="auto"/>
      </w:divBdr>
    </w:div>
    <w:div w:id="1036541150">
      <w:bodyDiv w:val="1"/>
      <w:marLeft w:val="0"/>
      <w:marRight w:val="0"/>
      <w:marTop w:val="0"/>
      <w:marBottom w:val="0"/>
      <w:divBdr>
        <w:top w:val="none" w:sz="0" w:space="0" w:color="auto"/>
        <w:left w:val="none" w:sz="0" w:space="0" w:color="auto"/>
        <w:bottom w:val="none" w:sz="0" w:space="0" w:color="auto"/>
        <w:right w:val="none" w:sz="0" w:space="0" w:color="auto"/>
      </w:divBdr>
    </w:div>
    <w:div w:id="1036546553">
      <w:bodyDiv w:val="1"/>
      <w:marLeft w:val="0"/>
      <w:marRight w:val="0"/>
      <w:marTop w:val="0"/>
      <w:marBottom w:val="0"/>
      <w:divBdr>
        <w:top w:val="none" w:sz="0" w:space="0" w:color="auto"/>
        <w:left w:val="none" w:sz="0" w:space="0" w:color="auto"/>
        <w:bottom w:val="none" w:sz="0" w:space="0" w:color="auto"/>
        <w:right w:val="none" w:sz="0" w:space="0" w:color="auto"/>
      </w:divBdr>
    </w:div>
    <w:div w:id="1036583078">
      <w:bodyDiv w:val="1"/>
      <w:marLeft w:val="0"/>
      <w:marRight w:val="0"/>
      <w:marTop w:val="0"/>
      <w:marBottom w:val="0"/>
      <w:divBdr>
        <w:top w:val="none" w:sz="0" w:space="0" w:color="auto"/>
        <w:left w:val="none" w:sz="0" w:space="0" w:color="auto"/>
        <w:bottom w:val="none" w:sz="0" w:space="0" w:color="auto"/>
        <w:right w:val="none" w:sz="0" w:space="0" w:color="auto"/>
      </w:divBdr>
    </w:div>
    <w:div w:id="1037386389">
      <w:bodyDiv w:val="1"/>
      <w:marLeft w:val="0"/>
      <w:marRight w:val="0"/>
      <w:marTop w:val="0"/>
      <w:marBottom w:val="0"/>
      <w:divBdr>
        <w:top w:val="none" w:sz="0" w:space="0" w:color="auto"/>
        <w:left w:val="none" w:sz="0" w:space="0" w:color="auto"/>
        <w:bottom w:val="none" w:sz="0" w:space="0" w:color="auto"/>
        <w:right w:val="none" w:sz="0" w:space="0" w:color="auto"/>
      </w:divBdr>
    </w:div>
    <w:div w:id="1037391660">
      <w:bodyDiv w:val="1"/>
      <w:marLeft w:val="0"/>
      <w:marRight w:val="0"/>
      <w:marTop w:val="0"/>
      <w:marBottom w:val="0"/>
      <w:divBdr>
        <w:top w:val="none" w:sz="0" w:space="0" w:color="auto"/>
        <w:left w:val="none" w:sz="0" w:space="0" w:color="auto"/>
        <w:bottom w:val="none" w:sz="0" w:space="0" w:color="auto"/>
        <w:right w:val="none" w:sz="0" w:space="0" w:color="auto"/>
      </w:divBdr>
    </w:div>
    <w:div w:id="1038045835">
      <w:bodyDiv w:val="1"/>
      <w:marLeft w:val="0"/>
      <w:marRight w:val="0"/>
      <w:marTop w:val="0"/>
      <w:marBottom w:val="0"/>
      <w:divBdr>
        <w:top w:val="none" w:sz="0" w:space="0" w:color="auto"/>
        <w:left w:val="none" w:sz="0" w:space="0" w:color="auto"/>
        <w:bottom w:val="none" w:sz="0" w:space="0" w:color="auto"/>
        <w:right w:val="none" w:sz="0" w:space="0" w:color="auto"/>
      </w:divBdr>
    </w:div>
    <w:div w:id="1038627223">
      <w:bodyDiv w:val="1"/>
      <w:marLeft w:val="0"/>
      <w:marRight w:val="0"/>
      <w:marTop w:val="0"/>
      <w:marBottom w:val="0"/>
      <w:divBdr>
        <w:top w:val="none" w:sz="0" w:space="0" w:color="auto"/>
        <w:left w:val="none" w:sz="0" w:space="0" w:color="auto"/>
        <w:bottom w:val="none" w:sz="0" w:space="0" w:color="auto"/>
        <w:right w:val="none" w:sz="0" w:space="0" w:color="auto"/>
      </w:divBdr>
    </w:div>
    <w:div w:id="1038814910">
      <w:bodyDiv w:val="1"/>
      <w:marLeft w:val="0"/>
      <w:marRight w:val="0"/>
      <w:marTop w:val="0"/>
      <w:marBottom w:val="0"/>
      <w:divBdr>
        <w:top w:val="none" w:sz="0" w:space="0" w:color="auto"/>
        <w:left w:val="none" w:sz="0" w:space="0" w:color="auto"/>
        <w:bottom w:val="none" w:sz="0" w:space="0" w:color="auto"/>
        <w:right w:val="none" w:sz="0" w:space="0" w:color="auto"/>
      </w:divBdr>
    </w:div>
    <w:div w:id="1039017825">
      <w:bodyDiv w:val="1"/>
      <w:marLeft w:val="0"/>
      <w:marRight w:val="0"/>
      <w:marTop w:val="0"/>
      <w:marBottom w:val="0"/>
      <w:divBdr>
        <w:top w:val="none" w:sz="0" w:space="0" w:color="auto"/>
        <w:left w:val="none" w:sz="0" w:space="0" w:color="auto"/>
        <w:bottom w:val="none" w:sz="0" w:space="0" w:color="auto"/>
        <w:right w:val="none" w:sz="0" w:space="0" w:color="auto"/>
      </w:divBdr>
    </w:div>
    <w:div w:id="1039164724">
      <w:bodyDiv w:val="1"/>
      <w:marLeft w:val="0"/>
      <w:marRight w:val="0"/>
      <w:marTop w:val="0"/>
      <w:marBottom w:val="0"/>
      <w:divBdr>
        <w:top w:val="none" w:sz="0" w:space="0" w:color="auto"/>
        <w:left w:val="none" w:sz="0" w:space="0" w:color="auto"/>
        <w:bottom w:val="none" w:sz="0" w:space="0" w:color="auto"/>
        <w:right w:val="none" w:sz="0" w:space="0" w:color="auto"/>
      </w:divBdr>
    </w:div>
    <w:div w:id="1039815691">
      <w:bodyDiv w:val="1"/>
      <w:marLeft w:val="0"/>
      <w:marRight w:val="0"/>
      <w:marTop w:val="0"/>
      <w:marBottom w:val="0"/>
      <w:divBdr>
        <w:top w:val="none" w:sz="0" w:space="0" w:color="auto"/>
        <w:left w:val="none" w:sz="0" w:space="0" w:color="auto"/>
        <w:bottom w:val="none" w:sz="0" w:space="0" w:color="auto"/>
        <w:right w:val="none" w:sz="0" w:space="0" w:color="auto"/>
      </w:divBdr>
    </w:div>
    <w:div w:id="1040059024">
      <w:bodyDiv w:val="1"/>
      <w:marLeft w:val="0"/>
      <w:marRight w:val="0"/>
      <w:marTop w:val="0"/>
      <w:marBottom w:val="0"/>
      <w:divBdr>
        <w:top w:val="none" w:sz="0" w:space="0" w:color="auto"/>
        <w:left w:val="none" w:sz="0" w:space="0" w:color="auto"/>
        <w:bottom w:val="none" w:sz="0" w:space="0" w:color="auto"/>
        <w:right w:val="none" w:sz="0" w:space="0" w:color="auto"/>
      </w:divBdr>
    </w:div>
    <w:div w:id="1040521018">
      <w:bodyDiv w:val="1"/>
      <w:marLeft w:val="0"/>
      <w:marRight w:val="0"/>
      <w:marTop w:val="0"/>
      <w:marBottom w:val="0"/>
      <w:divBdr>
        <w:top w:val="none" w:sz="0" w:space="0" w:color="auto"/>
        <w:left w:val="none" w:sz="0" w:space="0" w:color="auto"/>
        <w:bottom w:val="none" w:sz="0" w:space="0" w:color="auto"/>
        <w:right w:val="none" w:sz="0" w:space="0" w:color="auto"/>
      </w:divBdr>
    </w:div>
    <w:div w:id="1041132019">
      <w:bodyDiv w:val="1"/>
      <w:marLeft w:val="0"/>
      <w:marRight w:val="0"/>
      <w:marTop w:val="0"/>
      <w:marBottom w:val="0"/>
      <w:divBdr>
        <w:top w:val="none" w:sz="0" w:space="0" w:color="auto"/>
        <w:left w:val="none" w:sz="0" w:space="0" w:color="auto"/>
        <w:bottom w:val="none" w:sz="0" w:space="0" w:color="auto"/>
        <w:right w:val="none" w:sz="0" w:space="0" w:color="auto"/>
      </w:divBdr>
    </w:div>
    <w:div w:id="1041440547">
      <w:bodyDiv w:val="1"/>
      <w:marLeft w:val="0"/>
      <w:marRight w:val="0"/>
      <w:marTop w:val="0"/>
      <w:marBottom w:val="0"/>
      <w:divBdr>
        <w:top w:val="none" w:sz="0" w:space="0" w:color="auto"/>
        <w:left w:val="none" w:sz="0" w:space="0" w:color="auto"/>
        <w:bottom w:val="none" w:sz="0" w:space="0" w:color="auto"/>
        <w:right w:val="none" w:sz="0" w:space="0" w:color="auto"/>
      </w:divBdr>
    </w:div>
    <w:div w:id="1041594613">
      <w:bodyDiv w:val="1"/>
      <w:marLeft w:val="0"/>
      <w:marRight w:val="0"/>
      <w:marTop w:val="0"/>
      <w:marBottom w:val="0"/>
      <w:divBdr>
        <w:top w:val="none" w:sz="0" w:space="0" w:color="auto"/>
        <w:left w:val="none" w:sz="0" w:space="0" w:color="auto"/>
        <w:bottom w:val="none" w:sz="0" w:space="0" w:color="auto"/>
        <w:right w:val="none" w:sz="0" w:space="0" w:color="auto"/>
      </w:divBdr>
    </w:div>
    <w:div w:id="1042098495">
      <w:bodyDiv w:val="1"/>
      <w:marLeft w:val="0"/>
      <w:marRight w:val="0"/>
      <w:marTop w:val="0"/>
      <w:marBottom w:val="0"/>
      <w:divBdr>
        <w:top w:val="none" w:sz="0" w:space="0" w:color="auto"/>
        <w:left w:val="none" w:sz="0" w:space="0" w:color="auto"/>
        <w:bottom w:val="none" w:sz="0" w:space="0" w:color="auto"/>
        <w:right w:val="none" w:sz="0" w:space="0" w:color="auto"/>
      </w:divBdr>
    </w:div>
    <w:div w:id="1042167434">
      <w:bodyDiv w:val="1"/>
      <w:marLeft w:val="0"/>
      <w:marRight w:val="0"/>
      <w:marTop w:val="0"/>
      <w:marBottom w:val="0"/>
      <w:divBdr>
        <w:top w:val="none" w:sz="0" w:space="0" w:color="auto"/>
        <w:left w:val="none" w:sz="0" w:space="0" w:color="auto"/>
        <w:bottom w:val="none" w:sz="0" w:space="0" w:color="auto"/>
        <w:right w:val="none" w:sz="0" w:space="0" w:color="auto"/>
      </w:divBdr>
    </w:div>
    <w:div w:id="1042362792">
      <w:bodyDiv w:val="1"/>
      <w:marLeft w:val="0"/>
      <w:marRight w:val="0"/>
      <w:marTop w:val="0"/>
      <w:marBottom w:val="0"/>
      <w:divBdr>
        <w:top w:val="none" w:sz="0" w:space="0" w:color="auto"/>
        <w:left w:val="none" w:sz="0" w:space="0" w:color="auto"/>
        <w:bottom w:val="none" w:sz="0" w:space="0" w:color="auto"/>
        <w:right w:val="none" w:sz="0" w:space="0" w:color="auto"/>
      </w:divBdr>
    </w:div>
    <w:div w:id="1042747209">
      <w:bodyDiv w:val="1"/>
      <w:marLeft w:val="0"/>
      <w:marRight w:val="0"/>
      <w:marTop w:val="0"/>
      <w:marBottom w:val="0"/>
      <w:divBdr>
        <w:top w:val="none" w:sz="0" w:space="0" w:color="auto"/>
        <w:left w:val="none" w:sz="0" w:space="0" w:color="auto"/>
        <w:bottom w:val="none" w:sz="0" w:space="0" w:color="auto"/>
        <w:right w:val="none" w:sz="0" w:space="0" w:color="auto"/>
      </w:divBdr>
    </w:div>
    <w:div w:id="1042897887">
      <w:bodyDiv w:val="1"/>
      <w:marLeft w:val="0"/>
      <w:marRight w:val="0"/>
      <w:marTop w:val="0"/>
      <w:marBottom w:val="0"/>
      <w:divBdr>
        <w:top w:val="none" w:sz="0" w:space="0" w:color="auto"/>
        <w:left w:val="none" w:sz="0" w:space="0" w:color="auto"/>
        <w:bottom w:val="none" w:sz="0" w:space="0" w:color="auto"/>
        <w:right w:val="none" w:sz="0" w:space="0" w:color="auto"/>
      </w:divBdr>
    </w:div>
    <w:div w:id="1042905848">
      <w:bodyDiv w:val="1"/>
      <w:marLeft w:val="0"/>
      <w:marRight w:val="0"/>
      <w:marTop w:val="0"/>
      <w:marBottom w:val="0"/>
      <w:divBdr>
        <w:top w:val="none" w:sz="0" w:space="0" w:color="auto"/>
        <w:left w:val="none" w:sz="0" w:space="0" w:color="auto"/>
        <w:bottom w:val="none" w:sz="0" w:space="0" w:color="auto"/>
        <w:right w:val="none" w:sz="0" w:space="0" w:color="auto"/>
      </w:divBdr>
    </w:div>
    <w:div w:id="1043016017">
      <w:bodyDiv w:val="1"/>
      <w:marLeft w:val="0"/>
      <w:marRight w:val="0"/>
      <w:marTop w:val="0"/>
      <w:marBottom w:val="0"/>
      <w:divBdr>
        <w:top w:val="none" w:sz="0" w:space="0" w:color="auto"/>
        <w:left w:val="none" w:sz="0" w:space="0" w:color="auto"/>
        <w:bottom w:val="none" w:sz="0" w:space="0" w:color="auto"/>
        <w:right w:val="none" w:sz="0" w:space="0" w:color="auto"/>
      </w:divBdr>
    </w:div>
    <w:div w:id="1043023068">
      <w:bodyDiv w:val="1"/>
      <w:marLeft w:val="0"/>
      <w:marRight w:val="0"/>
      <w:marTop w:val="0"/>
      <w:marBottom w:val="0"/>
      <w:divBdr>
        <w:top w:val="none" w:sz="0" w:space="0" w:color="auto"/>
        <w:left w:val="none" w:sz="0" w:space="0" w:color="auto"/>
        <w:bottom w:val="none" w:sz="0" w:space="0" w:color="auto"/>
        <w:right w:val="none" w:sz="0" w:space="0" w:color="auto"/>
      </w:divBdr>
    </w:div>
    <w:div w:id="1043872985">
      <w:bodyDiv w:val="1"/>
      <w:marLeft w:val="0"/>
      <w:marRight w:val="0"/>
      <w:marTop w:val="0"/>
      <w:marBottom w:val="0"/>
      <w:divBdr>
        <w:top w:val="none" w:sz="0" w:space="0" w:color="auto"/>
        <w:left w:val="none" w:sz="0" w:space="0" w:color="auto"/>
        <w:bottom w:val="none" w:sz="0" w:space="0" w:color="auto"/>
        <w:right w:val="none" w:sz="0" w:space="0" w:color="auto"/>
      </w:divBdr>
    </w:div>
    <w:div w:id="1043943618">
      <w:bodyDiv w:val="1"/>
      <w:marLeft w:val="0"/>
      <w:marRight w:val="0"/>
      <w:marTop w:val="0"/>
      <w:marBottom w:val="0"/>
      <w:divBdr>
        <w:top w:val="none" w:sz="0" w:space="0" w:color="auto"/>
        <w:left w:val="none" w:sz="0" w:space="0" w:color="auto"/>
        <w:bottom w:val="none" w:sz="0" w:space="0" w:color="auto"/>
        <w:right w:val="none" w:sz="0" w:space="0" w:color="auto"/>
      </w:divBdr>
    </w:div>
    <w:div w:id="1044283297">
      <w:bodyDiv w:val="1"/>
      <w:marLeft w:val="0"/>
      <w:marRight w:val="0"/>
      <w:marTop w:val="0"/>
      <w:marBottom w:val="0"/>
      <w:divBdr>
        <w:top w:val="none" w:sz="0" w:space="0" w:color="auto"/>
        <w:left w:val="none" w:sz="0" w:space="0" w:color="auto"/>
        <w:bottom w:val="none" w:sz="0" w:space="0" w:color="auto"/>
        <w:right w:val="none" w:sz="0" w:space="0" w:color="auto"/>
      </w:divBdr>
    </w:div>
    <w:div w:id="1045566704">
      <w:bodyDiv w:val="1"/>
      <w:marLeft w:val="0"/>
      <w:marRight w:val="0"/>
      <w:marTop w:val="0"/>
      <w:marBottom w:val="0"/>
      <w:divBdr>
        <w:top w:val="none" w:sz="0" w:space="0" w:color="auto"/>
        <w:left w:val="none" w:sz="0" w:space="0" w:color="auto"/>
        <w:bottom w:val="none" w:sz="0" w:space="0" w:color="auto"/>
        <w:right w:val="none" w:sz="0" w:space="0" w:color="auto"/>
      </w:divBdr>
    </w:div>
    <w:div w:id="1045637014">
      <w:bodyDiv w:val="1"/>
      <w:marLeft w:val="0"/>
      <w:marRight w:val="0"/>
      <w:marTop w:val="0"/>
      <w:marBottom w:val="0"/>
      <w:divBdr>
        <w:top w:val="none" w:sz="0" w:space="0" w:color="auto"/>
        <w:left w:val="none" w:sz="0" w:space="0" w:color="auto"/>
        <w:bottom w:val="none" w:sz="0" w:space="0" w:color="auto"/>
        <w:right w:val="none" w:sz="0" w:space="0" w:color="auto"/>
      </w:divBdr>
    </w:div>
    <w:div w:id="1046414735">
      <w:bodyDiv w:val="1"/>
      <w:marLeft w:val="0"/>
      <w:marRight w:val="0"/>
      <w:marTop w:val="0"/>
      <w:marBottom w:val="0"/>
      <w:divBdr>
        <w:top w:val="none" w:sz="0" w:space="0" w:color="auto"/>
        <w:left w:val="none" w:sz="0" w:space="0" w:color="auto"/>
        <w:bottom w:val="none" w:sz="0" w:space="0" w:color="auto"/>
        <w:right w:val="none" w:sz="0" w:space="0" w:color="auto"/>
      </w:divBdr>
    </w:div>
    <w:div w:id="1046904367">
      <w:bodyDiv w:val="1"/>
      <w:marLeft w:val="0"/>
      <w:marRight w:val="0"/>
      <w:marTop w:val="0"/>
      <w:marBottom w:val="0"/>
      <w:divBdr>
        <w:top w:val="none" w:sz="0" w:space="0" w:color="auto"/>
        <w:left w:val="none" w:sz="0" w:space="0" w:color="auto"/>
        <w:bottom w:val="none" w:sz="0" w:space="0" w:color="auto"/>
        <w:right w:val="none" w:sz="0" w:space="0" w:color="auto"/>
      </w:divBdr>
    </w:div>
    <w:div w:id="1047335902">
      <w:bodyDiv w:val="1"/>
      <w:marLeft w:val="0"/>
      <w:marRight w:val="0"/>
      <w:marTop w:val="0"/>
      <w:marBottom w:val="0"/>
      <w:divBdr>
        <w:top w:val="none" w:sz="0" w:space="0" w:color="auto"/>
        <w:left w:val="none" w:sz="0" w:space="0" w:color="auto"/>
        <w:bottom w:val="none" w:sz="0" w:space="0" w:color="auto"/>
        <w:right w:val="none" w:sz="0" w:space="0" w:color="auto"/>
      </w:divBdr>
    </w:div>
    <w:div w:id="1047484958">
      <w:bodyDiv w:val="1"/>
      <w:marLeft w:val="0"/>
      <w:marRight w:val="0"/>
      <w:marTop w:val="0"/>
      <w:marBottom w:val="0"/>
      <w:divBdr>
        <w:top w:val="none" w:sz="0" w:space="0" w:color="auto"/>
        <w:left w:val="none" w:sz="0" w:space="0" w:color="auto"/>
        <w:bottom w:val="none" w:sz="0" w:space="0" w:color="auto"/>
        <w:right w:val="none" w:sz="0" w:space="0" w:color="auto"/>
      </w:divBdr>
    </w:div>
    <w:div w:id="1047606493">
      <w:bodyDiv w:val="1"/>
      <w:marLeft w:val="0"/>
      <w:marRight w:val="0"/>
      <w:marTop w:val="0"/>
      <w:marBottom w:val="0"/>
      <w:divBdr>
        <w:top w:val="none" w:sz="0" w:space="0" w:color="auto"/>
        <w:left w:val="none" w:sz="0" w:space="0" w:color="auto"/>
        <w:bottom w:val="none" w:sz="0" w:space="0" w:color="auto"/>
        <w:right w:val="none" w:sz="0" w:space="0" w:color="auto"/>
      </w:divBdr>
    </w:div>
    <w:div w:id="1047991033">
      <w:bodyDiv w:val="1"/>
      <w:marLeft w:val="0"/>
      <w:marRight w:val="0"/>
      <w:marTop w:val="0"/>
      <w:marBottom w:val="0"/>
      <w:divBdr>
        <w:top w:val="none" w:sz="0" w:space="0" w:color="auto"/>
        <w:left w:val="none" w:sz="0" w:space="0" w:color="auto"/>
        <w:bottom w:val="none" w:sz="0" w:space="0" w:color="auto"/>
        <w:right w:val="none" w:sz="0" w:space="0" w:color="auto"/>
      </w:divBdr>
    </w:div>
    <w:div w:id="1048141186">
      <w:bodyDiv w:val="1"/>
      <w:marLeft w:val="0"/>
      <w:marRight w:val="0"/>
      <w:marTop w:val="0"/>
      <w:marBottom w:val="0"/>
      <w:divBdr>
        <w:top w:val="none" w:sz="0" w:space="0" w:color="auto"/>
        <w:left w:val="none" w:sz="0" w:space="0" w:color="auto"/>
        <w:bottom w:val="none" w:sz="0" w:space="0" w:color="auto"/>
        <w:right w:val="none" w:sz="0" w:space="0" w:color="auto"/>
      </w:divBdr>
    </w:div>
    <w:div w:id="1048451493">
      <w:bodyDiv w:val="1"/>
      <w:marLeft w:val="0"/>
      <w:marRight w:val="0"/>
      <w:marTop w:val="0"/>
      <w:marBottom w:val="0"/>
      <w:divBdr>
        <w:top w:val="none" w:sz="0" w:space="0" w:color="auto"/>
        <w:left w:val="none" w:sz="0" w:space="0" w:color="auto"/>
        <w:bottom w:val="none" w:sz="0" w:space="0" w:color="auto"/>
        <w:right w:val="none" w:sz="0" w:space="0" w:color="auto"/>
      </w:divBdr>
    </w:div>
    <w:div w:id="1048601332">
      <w:bodyDiv w:val="1"/>
      <w:marLeft w:val="0"/>
      <w:marRight w:val="0"/>
      <w:marTop w:val="0"/>
      <w:marBottom w:val="0"/>
      <w:divBdr>
        <w:top w:val="none" w:sz="0" w:space="0" w:color="auto"/>
        <w:left w:val="none" w:sz="0" w:space="0" w:color="auto"/>
        <w:bottom w:val="none" w:sz="0" w:space="0" w:color="auto"/>
        <w:right w:val="none" w:sz="0" w:space="0" w:color="auto"/>
      </w:divBdr>
    </w:div>
    <w:div w:id="1048989086">
      <w:bodyDiv w:val="1"/>
      <w:marLeft w:val="0"/>
      <w:marRight w:val="0"/>
      <w:marTop w:val="0"/>
      <w:marBottom w:val="0"/>
      <w:divBdr>
        <w:top w:val="none" w:sz="0" w:space="0" w:color="auto"/>
        <w:left w:val="none" w:sz="0" w:space="0" w:color="auto"/>
        <w:bottom w:val="none" w:sz="0" w:space="0" w:color="auto"/>
        <w:right w:val="none" w:sz="0" w:space="0" w:color="auto"/>
      </w:divBdr>
    </w:div>
    <w:div w:id="1049113153">
      <w:bodyDiv w:val="1"/>
      <w:marLeft w:val="0"/>
      <w:marRight w:val="0"/>
      <w:marTop w:val="0"/>
      <w:marBottom w:val="0"/>
      <w:divBdr>
        <w:top w:val="none" w:sz="0" w:space="0" w:color="auto"/>
        <w:left w:val="none" w:sz="0" w:space="0" w:color="auto"/>
        <w:bottom w:val="none" w:sz="0" w:space="0" w:color="auto"/>
        <w:right w:val="none" w:sz="0" w:space="0" w:color="auto"/>
      </w:divBdr>
    </w:div>
    <w:div w:id="1049302773">
      <w:bodyDiv w:val="1"/>
      <w:marLeft w:val="0"/>
      <w:marRight w:val="0"/>
      <w:marTop w:val="0"/>
      <w:marBottom w:val="0"/>
      <w:divBdr>
        <w:top w:val="none" w:sz="0" w:space="0" w:color="auto"/>
        <w:left w:val="none" w:sz="0" w:space="0" w:color="auto"/>
        <w:bottom w:val="none" w:sz="0" w:space="0" w:color="auto"/>
        <w:right w:val="none" w:sz="0" w:space="0" w:color="auto"/>
      </w:divBdr>
    </w:div>
    <w:div w:id="1049307741">
      <w:bodyDiv w:val="1"/>
      <w:marLeft w:val="0"/>
      <w:marRight w:val="0"/>
      <w:marTop w:val="0"/>
      <w:marBottom w:val="0"/>
      <w:divBdr>
        <w:top w:val="none" w:sz="0" w:space="0" w:color="auto"/>
        <w:left w:val="none" w:sz="0" w:space="0" w:color="auto"/>
        <w:bottom w:val="none" w:sz="0" w:space="0" w:color="auto"/>
        <w:right w:val="none" w:sz="0" w:space="0" w:color="auto"/>
      </w:divBdr>
    </w:div>
    <w:div w:id="1049458320">
      <w:bodyDiv w:val="1"/>
      <w:marLeft w:val="0"/>
      <w:marRight w:val="0"/>
      <w:marTop w:val="0"/>
      <w:marBottom w:val="0"/>
      <w:divBdr>
        <w:top w:val="none" w:sz="0" w:space="0" w:color="auto"/>
        <w:left w:val="none" w:sz="0" w:space="0" w:color="auto"/>
        <w:bottom w:val="none" w:sz="0" w:space="0" w:color="auto"/>
        <w:right w:val="none" w:sz="0" w:space="0" w:color="auto"/>
      </w:divBdr>
    </w:div>
    <w:div w:id="1050419373">
      <w:bodyDiv w:val="1"/>
      <w:marLeft w:val="0"/>
      <w:marRight w:val="0"/>
      <w:marTop w:val="0"/>
      <w:marBottom w:val="0"/>
      <w:divBdr>
        <w:top w:val="none" w:sz="0" w:space="0" w:color="auto"/>
        <w:left w:val="none" w:sz="0" w:space="0" w:color="auto"/>
        <w:bottom w:val="none" w:sz="0" w:space="0" w:color="auto"/>
        <w:right w:val="none" w:sz="0" w:space="0" w:color="auto"/>
      </w:divBdr>
    </w:div>
    <w:div w:id="1050568692">
      <w:bodyDiv w:val="1"/>
      <w:marLeft w:val="0"/>
      <w:marRight w:val="0"/>
      <w:marTop w:val="0"/>
      <w:marBottom w:val="0"/>
      <w:divBdr>
        <w:top w:val="none" w:sz="0" w:space="0" w:color="auto"/>
        <w:left w:val="none" w:sz="0" w:space="0" w:color="auto"/>
        <w:bottom w:val="none" w:sz="0" w:space="0" w:color="auto"/>
        <w:right w:val="none" w:sz="0" w:space="0" w:color="auto"/>
      </w:divBdr>
    </w:div>
    <w:div w:id="1050619255">
      <w:bodyDiv w:val="1"/>
      <w:marLeft w:val="0"/>
      <w:marRight w:val="0"/>
      <w:marTop w:val="0"/>
      <w:marBottom w:val="0"/>
      <w:divBdr>
        <w:top w:val="none" w:sz="0" w:space="0" w:color="auto"/>
        <w:left w:val="none" w:sz="0" w:space="0" w:color="auto"/>
        <w:bottom w:val="none" w:sz="0" w:space="0" w:color="auto"/>
        <w:right w:val="none" w:sz="0" w:space="0" w:color="auto"/>
      </w:divBdr>
    </w:div>
    <w:div w:id="1050961010">
      <w:bodyDiv w:val="1"/>
      <w:marLeft w:val="0"/>
      <w:marRight w:val="0"/>
      <w:marTop w:val="0"/>
      <w:marBottom w:val="0"/>
      <w:divBdr>
        <w:top w:val="none" w:sz="0" w:space="0" w:color="auto"/>
        <w:left w:val="none" w:sz="0" w:space="0" w:color="auto"/>
        <w:bottom w:val="none" w:sz="0" w:space="0" w:color="auto"/>
        <w:right w:val="none" w:sz="0" w:space="0" w:color="auto"/>
      </w:divBdr>
    </w:div>
    <w:div w:id="1051539778">
      <w:bodyDiv w:val="1"/>
      <w:marLeft w:val="0"/>
      <w:marRight w:val="0"/>
      <w:marTop w:val="0"/>
      <w:marBottom w:val="0"/>
      <w:divBdr>
        <w:top w:val="none" w:sz="0" w:space="0" w:color="auto"/>
        <w:left w:val="none" w:sz="0" w:space="0" w:color="auto"/>
        <w:bottom w:val="none" w:sz="0" w:space="0" w:color="auto"/>
        <w:right w:val="none" w:sz="0" w:space="0" w:color="auto"/>
      </w:divBdr>
    </w:div>
    <w:div w:id="1051659838">
      <w:bodyDiv w:val="1"/>
      <w:marLeft w:val="0"/>
      <w:marRight w:val="0"/>
      <w:marTop w:val="0"/>
      <w:marBottom w:val="0"/>
      <w:divBdr>
        <w:top w:val="none" w:sz="0" w:space="0" w:color="auto"/>
        <w:left w:val="none" w:sz="0" w:space="0" w:color="auto"/>
        <w:bottom w:val="none" w:sz="0" w:space="0" w:color="auto"/>
        <w:right w:val="none" w:sz="0" w:space="0" w:color="auto"/>
      </w:divBdr>
    </w:div>
    <w:div w:id="1052077188">
      <w:bodyDiv w:val="1"/>
      <w:marLeft w:val="0"/>
      <w:marRight w:val="0"/>
      <w:marTop w:val="0"/>
      <w:marBottom w:val="0"/>
      <w:divBdr>
        <w:top w:val="none" w:sz="0" w:space="0" w:color="auto"/>
        <w:left w:val="none" w:sz="0" w:space="0" w:color="auto"/>
        <w:bottom w:val="none" w:sz="0" w:space="0" w:color="auto"/>
        <w:right w:val="none" w:sz="0" w:space="0" w:color="auto"/>
      </w:divBdr>
    </w:div>
    <w:div w:id="1052534368">
      <w:bodyDiv w:val="1"/>
      <w:marLeft w:val="0"/>
      <w:marRight w:val="0"/>
      <w:marTop w:val="0"/>
      <w:marBottom w:val="0"/>
      <w:divBdr>
        <w:top w:val="none" w:sz="0" w:space="0" w:color="auto"/>
        <w:left w:val="none" w:sz="0" w:space="0" w:color="auto"/>
        <w:bottom w:val="none" w:sz="0" w:space="0" w:color="auto"/>
        <w:right w:val="none" w:sz="0" w:space="0" w:color="auto"/>
      </w:divBdr>
    </w:div>
    <w:div w:id="1052575658">
      <w:bodyDiv w:val="1"/>
      <w:marLeft w:val="0"/>
      <w:marRight w:val="0"/>
      <w:marTop w:val="0"/>
      <w:marBottom w:val="0"/>
      <w:divBdr>
        <w:top w:val="none" w:sz="0" w:space="0" w:color="auto"/>
        <w:left w:val="none" w:sz="0" w:space="0" w:color="auto"/>
        <w:bottom w:val="none" w:sz="0" w:space="0" w:color="auto"/>
        <w:right w:val="none" w:sz="0" w:space="0" w:color="auto"/>
      </w:divBdr>
    </w:div>
    <w:div w:id="1052659175">
      <w:bodyDiv w:val="1"/>
      <w:marLeft w:val="0"/>
      <w:marRight w:val="0"/>
      <w:marTop w:val="0"/>
      <w:marBottom w:val="0"/>
      <w:divBdr>
        <w:top w:val="none" w:sz="0" w:space="0" w:color="auto"/>
        <w:left w:val="none" w:sz="0" w:space="0" w:color="auto"/>
        <w:bottom w:val="none" w:sz="0" w:space="0" w:color="auto"/>
        <w:right w:val="none" w:sz="0" w:space="0" w:color="auto"/>
      </w:divBdr>
    </w:div>
    <w:div w:id="1052851863">
      <w:bodyDiv w:val="1"/>
      <w:marLeft w:val="0"/>
      <w:marRight w:val="0"/>
      <w:marTop w:val="0"/>
      <w:marBottom w:val="0"/>
      <w:divBdr>
        <w:top w:val="none" w:sz="0" w:space="0" w:color="auto"/>
        <w:left w:val="none" w:sz="0" w:space="0" w:color="auto"/>
        <w:bottom w:val="none" w:sz="0" w:space="0" w:color="auto"/>
        <w:right w:val="none" w:sz="0" w:space="0" w:color="auto"/>
      </w:divBdr>
    </w:div>
    <w:div w:id="1053046938">
      <w:bodyDiv w:val="1"/>
      <w:marLeft w:val="0"/>
      <w:marRight w:val="0"/>
      <w:marTop w:val="0"/>
      <w:marBottom w:val="0"/>
      <w:divBdr>
        <w:top w:val="none" w:sz="0" w:space="0" w:color="auto"/>
        <w:left w:val="none" w:sz="0" w:space="0" w:color="auto"/>
        <w:bottom w:val="none" w:sz="0" w:space="0" w:color="auto"/>
        <w:right w:val="none" w:sz="0" w:space="0" w:color="auto"/>
      </w:divBdr>
    </w:div>
    <w:div w:id="1054625888">
      <w:bodyDiv w:val="1"/>
      <w:marLeft w:val="0"/>
      <w:marRight w:val="0"/>
      <w:marTop w:val="0"/>
      <w:marBottom w:val="0"/>
      <w:divBdr>
        <w:top w:val="none" w:sz="0" w:space="0" w:color="auto"/>
        <w:left w:val="none" w:sz="0" w:space="0" w:color="auto"/>
        <w:bottom w:val="none" w:sz="0" w:space="0" w:color="auto"/>
        <w:right w:val="none" w:sz="0" w:space="0" w:color="auto"/>
      </w:divBdr>
    </w:div>
    <w:div w:id="1054693932">
      <w:bodyDiv w:val="1"/>
      <w:marLeft w:val="0"/>
      <w:marRight w:val="0"/>
      <w:marTop w:val="0"/>
      <w:marBottom w:val="0"/>
      <w:divBdr>
        <w:top w:val="none" w:sz="0" w:space="0" w:color="auto"/>
        <w:left w:val="none" w:sz="0" w:space="0" w:color="auto"/>
        <w:bottom w:val="none" w:sz="0" w:space="0" w:color="auto"/>
        <w:right w:val="none" w:sz="0" w:space="0" w:color="auto"/>
      </w:divBdr>
    </w:div>
    <w:div w:id="1054741242">
      <w:bodyDiv w:val="1"/>
      <w:marLeft w:val="0"/>
      <w:marRight w:val="0"/>
      <w:marTop w:val="0"/>
      <w:marBottom w:val="0"/>
      <w:divBdr>
        <w:top w:val="none" w:sz="0" w:space="0" w:color="auto"/>
        <w:left w:val="none" w:sz="0" w:space="0" w:color="auto"/>
        <w:bottom w:val="none" w:sz="0" w:space="0" w:color="auto"/>
        <w:right w:val="none" w:sz="0" w:space="0" w:color="auto"/>
      </w:divBdr>
    </w:div>
    <w:div w:id="1055275217">
      <w:bodyDiv w:val="1"/>
      <w:marLeft w:val="0"/>
      <w:marRight w:val="0"/>
      <w:marTop w:val="0"/>
      <w:marBottom w:val="0"/>
      <w:divBdr>
        <w:top w:val="none" w:sz="0" w:space="0" w:color="auto"/>
        <w:left w:val="none" w:sz="0" w:space="0" w:color="auto"/>
        <w:bottom w:val="none" w:sz="0" w:space="0" w:color="auto"/>
        <w:right w:val="none" w:sz="0" w:space="0" w:color="auto"/>
      </w:divBdr>
    </w:div>
    <w:div w:id="1055396635">
      <w:bodyDiv w:val="1"/>
      <w:marLeft w:val="0"/>
      <w:marRight w:val="0"/>
      <w:marTop w:val="0"/>
      <w:marBottom w:val="0"/>
      <w:divBdr>
        <w:top w:val="none" w:sz="0" w:space="0" w:color="auto"/>
        <w:left w:val="none" w:sz="0" w:space="0" w:color="auto"/>
        <w:bottom w:val="none" w:sz="0" w:space="0" w:color="auto"/>
        <w:right w:val="none" w:sz="0" w:space="0" w:color="auto"/>
      </w:divBdr>
    </w:div>
    <w:div w:id="1056314480">
      <w:bodyDiv w:val="1"/>
      <w:marLeft w:val="0"/>
      <w:marRight w:val="0"/>
      <w:marTop w:val="0"/>
      <w:marBottom w:val="0"/>
      <w:divBdr>
        <w:top w:val="none" w:sz="0" w:space="0" w:color="auto"/>
        <w:left w:val="none" w:sz="0" w:space="0" w:color="auto"/>
        <w:bottom w:val="none" w:sz="0" w:space="0" w:color="auto"/>
        <w:right w:val="none" w:sz="0" w:space="0" w:color="auto"/>
      </w:divBdr>
    </w:div>
    <w:div w:id="1056466746">
      <w:bodyDiv w:val="1"/>
      <w:marLeft w:val="0"/>
      <w:marRight w:val="0"/>
      <w:marTop w:val="0"/>
      <w:marBottom w:val="0"/>
      <w:divBdr>
        <w:top w:val="none" w:sz="0" w:space="0" w:color="auto"/>
        <w:left w:val="none" w:sz="0" w:space="0" w:color="auto"/>
        <w:bottom w:val="none" w:sz="0" w:space="0" w:color="auto"/>
        <w:right w:val="none" w:sz="0" w:space="0" w:color="auto"/>
      </w:divBdr>
    </w:div>
    <w:div w:id="1056928583">
      <w:bodyDiv w:val="1"/>
      <w:marLeft w:val="0"/>
      <w:marRight w:val="0"/>
      <w:marTop w:val="0"/>
      <w:marBottom w:val="0"/>
      <w:divBdr>
        <w:top w:val="none" w:sz="0" w:space="0" w:color="auto"/>
        <w:left w:val="none" w:sz="0" w:space="0" w:color="auto"/>
        <w:bottom w:val="none" w:sz="0" w:space="0" w:color="auto"/>
        <w:right w:val="none" w:sz="0" w:space="0" w:color="auto"/>
      </w:divBdr>
    </w:div>
    <w:div w:id="1056973051">
      <w:bodyDiv w:val="1"/>
      <w:marLeft w:val="0"/>
      <w:marRight w:val="0"/>
      <w:marTop w:val="0"/>
      <w:marBottom w:val="0"/>
      <w:divBdr>
        <w:top w:val="none" w:sz="0" w:space="0" w:color="auto"/>
        <w:left w:val="none" w:sz="0" w:space="0" w:color="auto"/>
        <w:bottom w:val="none" w:sz="0" w:space="0" w:color="auto"/>
        <w:right w:val="none" w:sz="0" w:space="0" w:color="auto"/>
      </w:divBdr>
    </w:div>
    <w:div w:id="1057507245">
      <w:bodyDiv w:val="1"/>
      <w:marLeft w:val="0"/>
      <w:marRight w:val="0"/>
      <w:marTop w:val="0"/>
      <w:marBottom w:val="0"/>
      <w:divBdr>
        <w:top w:val="none" w:sz="0" w:space="0" w:color="auto"/>
        <w:left w:val="none" w:sz="0" w:space="0" w:color="auto"/>
        <w:bottom w:val="none" w:sz="0" w:space="0" w:color="auto"/>
        <w:right w:val="none" w:sz="0" w:space="0" w:color="auto"/>
      </w:divBdr>
    </w:div>
    <w:div w:id="1058163724">
      <w:bodyDiv w:val="1"/>
      <w:marLeft w:val="0"/>
      <w:marRight w:val="0"/>
      <w:marTop w:val="0"/>
      <w:marBottom w:val="0"/>
      <w:divBdr>
        <w:top w:val="none" w:sz="0" w:space="0" w:color="auto"/>
        <w:left w:val="none" w:sz="0" w:space="0" w:color="auto"/>
        <w:bottom w:val="none" w:sz="0" w:space="0" w:color="auto"/>
        <w:right w:val="none" w:sz="0" w:space="0" w:color="auto"/>
      </w:divBdr>
    </w:div>
    <w:div w:id="1058435487">
      <w:bodyDiv w:val="1"/>
      <w:marLeft w:val="0"/>
      <w:marRight w:val="0"/>
      <w:marTop w:val="0"/>
      <w:marBottom w:val="0"/>
      <w:divBdr>
        <w:top w:val="none" w:sz="0" w:space="0" w:color="auto"/>
        <w:left w:val="none" w:sz="0" w:space="0" w:color="auto"/>
        <w:bottom w:val="none" w:sz="0" w:space="0" w:color="auto"/>
        <w:right w:val="none" w:sz="0" w:space="0" w:color="auto"/>
      </w:divBdr>
    </w:div>
    <w:div w:id="1058557136">
      <w:bodyDiv w:val="1"/>
      <w:marLeft w:val="0"/>
      <w:marRight w:val="0"/>
      <w:marTop w:val="0"/>
      <w:marBottom w:val="0"/>
      <w:divBdr>
        <w:top w:val="none" w:sz="0" w:space="0" w:color="auto"/>
        <w:left w:val="none" w:sz="0" w:space="0" w:color="auto"/>
        <w:bottom w:val="none" w:sz="0" w:space="0" w:color="auto"/>
        <w:right w:val="none" w:sz="0" w:space="0" w:color="auto"/>
      </w:divBdr>
    </w:div>
    <w:div w:id="1059280067">
      <w:bodyDiv w:val="1"/>
      <w:marLeft w:val="0"/>
      <w:marRight w:val="0"/>
      <w:marTop w:val="0"/>
      <w:marBottom w:val="0"/>
      <w:divBdr>
        <w:top w:val="none" w:sz="0" w:space="0" w:color="auto"/>
        <w:left w:val="none" w:sz="0" w:space="0" w:color="auto"/>
        <w:bottom w:val="none" w:sz="0" w:space="0" w:color="auto"/>
        <w:right w:val="none" w:sz="0" w:space="0" w:color="auto"/>
      </w:divBdr>
    </w:div>
    <w:div w:id="1059405856">
      <w:bodyDiv w:val="1"/>
      <w:marLeft w:val="0"/>
      <w:marRight w:val="0"/>
      <w:marTop w:val="0"/>
      <w:marBottom w:val="0"/>
      <w:divBdr>
        <w:top w:val="none" w:sz="0" w:space="0" w:color="auto"/>
        <w:left w:val="none" w:sz="0" w:space="0" w:color="auto"/>
        <w:bottom w:val="none" w:sz="0" w:space="0" w:color="auto"/>
        <w:right w:val="none" w:sz="0" w:space="0" w:color="auto"/>
      </w:divBdr>
    </w:div>
    <w:div w:id="1059523992">
      <w:bodyDiv w:val="1"/>
      <w:marLeft w:val="0"/>
      <w:marRight w:val="0"/>
      <w:marTop w:val="0"/>
      <w:marBottom w:val="0"/>
      <w:divBdr>
        <w:top w:val="none" w:sz="0" w:space="0" w:color="auto"/>
        <w:left w:val="none" w:sz="0" w:space="0" w:color="auto"/>
        <w:bottom w:val="none" w:sz="0" w:space="0" w:color="auto"/>
        <w:right w:val="none" w:sz="0" w:space="0" w:color="auto"/>
      </w:divBdr>
    </w:div>
    <w:div w:id="1060325579">
      <w:bodyDiv w:val="1"/>
      <w:marLeft w:val="0"/>
      <w:marRight w:val="0"/>
      <w:marTop w:val="0"/>
      <w:marBottom w:val="0"/>
      <w:divBdr>
        <w:top w:val="none" w:sz="0" w:space="0" w:color="auto"/>
        <w:left w:val="none" w:sz="0" w:space="0" w:color="auto"/>
        <w:bottom w:val="none" w:sz="0" w:space="0" w:color="auto"/>
        <w:right w:val="none" w:sz="0" w:space="0" w:color="auto"/>
      </w:divBdr>
    </w:div>
    <w:div w:id="1060667114">
      <w:bodyDiv w:val="1"/>
      <w:marLeft w:val="0"/>
      <w:marRight w:val="0"/>
      <w:marTop w:val="0"/>
      <w:marBottom w:val="0"/>
      <w:divBdr>
        <w:top w:val="none" w:sz="0" w:space="0" w:color="auto"/>
        <w:left w:val="none" w:sz="0" w:space="0" w:color="auto"/>
        <w:bottom w:val="none" w:sz="0" w:space="0" w:color="auto"/>
        <w:right w:val="none" w:sz="0" w:space="0" w:color="auto"/>
      </w:divBdr>
    </w:div>
    <w:div w:id="1060907174">
      <w:bodyDiv w:val="1"/>
      <w:marLeft w:val="0"/>
      <w:marRight w:val="0"/>
      <w:marTop w:val="0"/>
      <w:marBottom w:val="0"/>
      <w:divBdr>
        <w:top w:val="none" w:sz="0" w:space="0" w:color="auto"/>
        <w:left w:val="none" w:sz="0" w:space="0" w:color="auto"/>
        <w:bottom w:val="none" w:sz="0" w:space="0" w:color="auto"/>
        <w:right w:val="none" w:sz="0" w:space="0" w:color="auto"/>
      </w:divBdr>
    </w:div>
    <w:div w:id="1060980657">
      <w:bodyDiv w:val="1"/>
      <w:marLeft w:val="0"/>
      <w:marRight w:val="0"/>
      <w:marTop w:val="0"/>
      <w:marBottom w:val="0"/>
      <w:divBdr>
        <w:top w:val="none" w:sz="0" w:space="0" w:color="auto"/>
        <w:left w:val="none" w:sz="0" w:space="0" w:color="auto"/>
        <w:bottom w:val="none" w:sz="0" w:space="0" w:color="auto"/>
        <w:right w:val="none" w:sz="0" w:space="0" w:color="auto"/>
      </w:divBdr>
    </w:div>
    <w:div w:id="1061366148">
      <w:bodyDiv w:val="1"/>
      <w:marLeft w:val="0"/>
      <w:marRight w:val="0"/>
      <w:marTop w:val="0"/>
      <w:marBottom w:val="0"/>
      <w:divBdr>
        <w:top w:val="none" w:sz="0" w:space="0" w:color="auto"/>
        <w:left w:val="none" w:sz="0" w:space="0" w:color="auto"/>
        <w:bottom w:val="none" w:sz="0" w:space="0" w:color="auto"/>
        <w:right w:val="none" w:sz="0" w:space="0" w:color="auto"/>
      </w:divBdr>
    </w:div>
    <w:div w:id="1061370406">
      <w:bodyDiv w:val="1"/>
      <w:marLeft w:val="0"/>
      <w:marRight w:val="0"/>
      <w:marTop w:val="0"/>
      <w:marBottom w:val="0"/>
      <w:divBdr>
        <w:top w:val="none" w:sz="0" w:space="0" w:color="auto"/>
        <w:left w:val="none" w:sz="0" w:space="0" w:color="auto"/>
        <w:bottom w:val="none" w:sz="0" w:space="0" w:color="auto"/>
        <w:right w:val="none" w:sz="0" w:space="0" w:color="auto"/>
      </w:divBdr>
    </w:div>
    <w:div w:id="1061757573">
      <w:bodyDiv w:val="1"/>
      <w:marLeft w:val="0"/>
      <w:marRight w:val="0"/>
      <w:marTop w:val="0"/>
      <w:marBottom w:val="0"/>
      <w:divBdr>
        <w:top w:val="none" w:sz="0" w:space="0" w:color="auto"/>
        <w:left w:val="none" w:sz="0" w:space="0" w:color="auto"/>
        <w:bottom w:val="none" w:sz="0" w:space="0" w:color="auto"/>
        <w:right w:val="none" w:sz="0" w:space="0" w:color="auto"/>
      </w:divBdr>
    </w:div>
    <w:div w:id="1061830978">
      <w:bodyDiv w:val="1"/>
      <w:marLeft w:val="0"/>
      <w:marRight w:val="0"/>
      <w:marTop w:val="0"/>
      <w:marBottom w:val="0"/>
      <w:divBdr>
        <w:top w:val="none" w:sz="0" w:space="0" w:color="auto"/>
        <w:left w:val="none" w:sz="0" w:space="0" w:color="auto"/>
        <w:bottom w:val="none" w:sz="0" w:space="0" w:color="auto"/>
        <w:right w:val="none" w:sz="0" w:space="0" w:color="auto"/>
      </w:divBdr>
    </w:div>
    <w:div w:id="1062371081">
      <w:bodyDiv w:val="1"/>
      <w:marLeft w:val="0"/>
      <w:marRight w:val="0"/>
      <w:marTop w:val="0"/>
      <w:marBottom w:val="0"/>
      <w:divBdr>
        <w:top w:val="none" w:sz="0" w:space="0" w:color="auto"/>
        <w:left w:val="none" w:sz="0" w:space="0" w:color="auto"/>
        <w:bottom w:val="none" w:sz="0" w:space="0" w:color="auto"/>
        <w:right w:val="none" w:sz="0" w:space="0" w:color="auto"/>
      </w:divBdr>
    </w:div>
    <w:div w:id="1063720316">
      <w:bodyDiv w:val="1"/>
      <w:marLeft w:val="0"/>
      <w:marRight w:val="0"/>
      <w:marTop w:val="0"/>
      <w:marBottom w:val="0"/>
      <w:divBdr>
        <w:top w:val="none" w:sz="0" w:space="0" w:color="auto"/>
        <w:left w:val="none" w:sz="0" w:space="0" w:color="auto"/>
        <w:bottom w:val="none" w:sz="0" w:space="0" w:color="auto"/>
        <w:right w:val="none" w:sz="0" w:space="0" w:color="auto"/>
      </w:divBdr>
    </w:div>
    <w:div w:id="1064110077">
      <w:bodyDiv w:val="1"/>
      <w:marLeft w:val="0"/>
      <w:marRight w:val="0"/>
      <w:marTop w:val="0"/>
      <w:marBottom w:val="0"/>
      <w:divBdr>
        <w:top w:val="none" w:sz="0" w:space="0" w:color="auto"/>
        <w:left w:val="none" w:sz="0" w:space="0" w:color="auto"/>
        <w:bottom w:val="none" w:sz="0" w:space="0" w:color="auto"/>
        <w:right w:val="none" w:sz="0" w:space="0" w:color="auto"/>
      </w:divBdr>
    </w:div>
    <w:div w:id="1064795545">
      <w:bodyDiv w:val="1"/>
      <w:marLeft w:val="0"/>
      <w:marRight w:val="0"/>
      <w:marTop w:val="0"/>
      <w:marBottom w:val="0"/>
      <w:divBdr>
        <w:top w:val="none" w:sz="0" w:space="0" w:color="auto"/>
        <w:left w:val="none" w:sz="0" w:space="0" w:color="auto"/>
        <w:bottom w:val="none" w:sz="0" w:space="0" w:color="auto"/>
        <w:right w:val="none" w:sz="0" w:space="0" w:color="auto"/>
      </w:divBdr>
    </w:div>
    <w:div w:id="1065302140">
      <w:bodyDiv w:val="1"/>
      <w:marLeft w:val="0"/>
      <w:marRight w:val="0"/>
      <w:marTop w:val="0"/>
      <w:marBottom w:val="0"/>
      <w:divBdr>
        <w:top w:val="none" w:sz="0" w:space="0" w:color="auto"/>
        <w:left w:val="none" w:sz="0" w:space="0" w:color="auto"/>
        <w:bottom w:val="none" w:sz="0" w:space="0" w:color="auto"/>
        <w:right w:val="none" w:sz="0" w:space="0" w:color="auto"/>
      </w:divBdr>
    </w:div>
    <w:div w:id="1065490578">
      <w:bodyDiv w:val="1"/>
      <w:marLeft w:val="0"/>
      <w:marRight w:val="0"/>
      <w:marTop w:val="0"/>
      <w:marBottom w:val="0"/>
      <w:divBdr>
        <w:top w:val="none" w:sz="0" w:space="0" w:color="auto"/>
        <w:left w:val="none" w:sz="0" w:space="0" w:color="auto"/>
        <w:bottom w:val="none" w:sz="0" w:space="0" w:color="auto"/>
        <w:right w:val="none" w:sz="0" w:space="0" w:color="auto"/>
      </w:divBdr>
    </w:div>
    <w:div w:id="1065638699">
      <w:bodyDiv w:val="1"/>
      <w:marLeft w:val="0"/>
      <w:marRight w:val="0"/>
      <w:marTop w:val="0"/>
      <w:marBottom w:val="0"/>
      <w:divBdr>
        <w:top w:val="none" w:sz="0" w:space="0" w:color="auto"/>
        <w:left w:val="none" w:sz="0" w:space="0" w:color="auto"/>
        <w:bottom w:val="none" w:sz="0" w:space="0" w:color="auto"/>
        <w:right w:val="none" w:sz="0" w:space="0" w:color="auto"/>
      </w:divBdr>
    </w:div>
    <w:div w:id="1065684972">
      <w:bodyDiv w:val="1"/>
      <w:marLeft w:val="0"/>
      <w:marRight w:val="0"/>
      <w:marTop w:val="0"/>
      <w:marBottom w:val="0"/>
      <w:divBdr>
        <w:top w:val="none" w:sz="0" w:space="0" w:color="auto"/>
        <w:left w:val="none" w:sz="0" w:space="0" w:color="auto"/>
        <w:bottom w:val="none" w:sz="0" w:space="0" w:color="auto"/>
        <w:right w:val="none" w:sz="0" w:space="0" w:color="auto"/>
      </w:divBdr>
    </w:div>
    <w:div w:id="1065757313">
      <w:bodyDiv w:val="1"/>
      <w:marLeft w:val="0"/>
      <w:marRight w:val="0"/>
      <w:marTop w:val="0"/>
      <w:marBottom w:val="0"/>
      <w:divBdr>
        <w:top w:val="none" w:sz="0" w:space="0" w:color="auto"/>
        <w:left w:val="none" w:sz="0" w:space="0" w:color="auto"/>
        <w:bottom w:val="none" w:sz="0" w:space="0" w:color="auto"/>
        <w:right w:val="none" w:sz="0" w:space="0" w:color="auto"/>
      </w:divBdr>
    </w:div>
    <w:div w:id="1065909613">
      <w:bodyDiv w:val="1"/>
      <w:marLeft w:val="0"/>
      <w:marRight w:val="0"/>
      <w:marTop w:val="0"/>
      <w:marBottom w:val="0"/>
      <w:divBdr>
        <w:top w:val="none" w:sz="0" w:space="0" w:color="auto"/>
        <w:left w:val="none" w:sz="0" w:space="0" w:color="auto"/>
        <w:bottom w:val="none" w:sz="0" w:space="0" w:color="auto"/>
        <w:right w:val="none" w:sz="0" w:space="0" w:color="auto"/>
      </w:divBdr>
    </w:div>
    <w:div w:id="1066025034">
      <w:bodyDiv w:val="1"/>
      <w:marLeft w:val="0"/>
      <w:marRight w:val="0"/>
      <w:marTop w:val="0"/>
      <w:marBottom w:val="0"/>
      <w:divBdr>
        <w:top w:val="none" w:sz="0" w:space="0" w:color="auto"/>
        <w:left w:val="none" w:sz="0" w:space="0" w:color="auto"/>
        <w:bottom w:val="none" w:sz="0" w:space="0" w:color="auto"/>
        <w:right w:val="none" w:sz="0" w:space="0" w:color="auto"/>
      </w:divBdr>
    </w:div>
    <w:div w:id="1066152115">
      <w:bodyDiv w:val="1"/>
      <w:marLeft w:val="0"/>
      <w:marRight w:val="0"/>
      <w:marTop w:val="0"/>
      <w:marBottom w:val="0"/>
      <w:divBdr>
        <w:top w:val="none" w:sz="0" w:space="0" w:color="auto"/>
        <w:left w:val="none" w:sz="0" w:space="0" w:color="auto"/>
        <w:bottom w:val="none" w:sz="0" w:space="0" w:color="auto"/>
        <w:right w:val="none" w:sz="0" w:space="0" w:color="auto"/>
      </w:divBdr>
    </w:div>
    <w:div w:id="1066496136">
      <w:bodyDiv w:val="1"/>
      <w:marLeft w:val="0"/>
      <w:marRight w:val="0"/>
      <w:marTop w:val="0"/>
      <w:marBottom w:val="0"/>
      <w:divBdr>
        <w:top w:val="none" w:sz="0" w:space="0" w:color="auto"/>
        <w:left w:val="none" w:sz="0" w:space="0" w:color="auto"/>
        <w:bottom w:val="none" w:sz="0" w:space="0" w:color="auto"/>
        <w:right w:val="none" w:sz="0" w:space="0" w:color="auto"/>
      </w:divBdr>
    </w:div>
    <w:div w:id="1066756557">
      <w:bodyDiv w:val="1"/>
      <w:marLeft w:val="0"/>
      <w:marRight w:val="0"/>
      <w:marTop w:val="0"/>
      <w:marBottom w:val="0"/>
      <w:divBdr>
        <w:top w:val="none" w:sz="0" w:space="0" w:color="auto"/>
        <w:left w:val="none" w:sz="0" w:space="0" w:color="auto"/>
        <w:bottom w:val="none" w:sz="0" w:space="0" w:color="auto"/>
        <w:right w:val="none" w:sz="0" w:space="0" w:color="auto"/>
      </w:divBdr>
    </w:div>
    <w:div w:id="1067145949">
      <w:bodyDiv w:val="1"/>
      <w:marLeft w:val="0"/>
      <w:marRight w:val="0"/>
      <w:marTop w:val="0"/>
      <w:marBottom w:val="0"/>
      <w:divBdr>
        <w:top w:val="none" w:sz="0" w:space="0" w:color="auto"/>
        <w:left w:val="none" w:sz="0" w:space="0" w:color="auto"/>
        <w:bottom w:val="none" w:sz="0" w:space="0" w:color="auto"/>
        <w:right w:val="none" w:sz="0" w:space="0" w:color="auto"/>
      </w:divBdr>
    </w:div>
    <w:div w:id="1067605901">
      <w:bodyDiv w:val="1"/>
      <w:marLeft w:val="0"/>
      <w:marRight w:val="0"/>
      <w:marTop w:val="0"/>
      <w:marBottom w:val="0"/>
      <w:divBdr>
        <w:top w:val="none" w:sz="0" w:space="0" w:color="auto"/>
        <w:left w:val="none" w:sz="0" w:space="0" w:color="auto"/>
        <w:bottom w:val="none" w:sz="0" w:space="0" w:color="auto"/>
        <w:right w:val="none" w:sz="0" w:space="0" w:color="auto"/>
      </w:divBdr>
    </w:div>
    <w:div w:id="1067845290">
      <w:bodyDiv w:val="1"/>
      <w:marLeft w:val="0"/>
      <w:marRight w:val="0"/>
      <w:marTop w:val="0"/>
      <w:marBottom w:val="0"/>
      <w:divBdr>
        <w:top w:val="none" w:sz="0" w:space="0" w:color="auto"/>
        <w:left w:val="none" w:sz="0" w:space="0" w:color="auto"/>
        <w:bottom w:val="none" w:sz="0" w:space="0" w:color="auto"/>
        <w:right w:val="none" w:sz="0" w:space="0" w:color="auto"/>
      </w:divBdr>
    </w:div>
    <w:div w:id="1067875363">
      <w:bodyDiv w:val="1"/>
      <w:marLeft w:val="0"/>
      <w:marRight w:val="0"/>
      <w:marTop w:val="0"/>
      <w:marBottom w:val="0"/>
      <w:divBdr>
        <w:top w:val="none" w:sz="0" w:space="0" w:color="auto"/>
        <w:left w:val="none" w:sz="0" w:space="0" w:color="auto"/>
        <w:bottom w:val="none" w:sz="0" w:space="0" w:color="auto"/>
        <w:right w:val="none" w:sz="0" w:space="0" w:color="auto"/>
      </w:divBdr>
    </w:div>
    <w:div w:id="1068462075">
      <w:bodyDiv w:val="1"/>
      <w:marLeft w:val="0"/>
      <w:marRight w:val="0"/>
      <w:marTop w:val="0"/>
      <w:marBottom w:val="0"/>
      <w:divBdr>
        <w:top w:val="none" w:sz="0" w:space="0" w:color="auto"/>
        <w:left w:val="none" w:sz="0" w:space="0" w:color="auto"/>
        <w:bottom w:val="none" w:sz="0" w:space="0" w:color="auto"/>
        <w:right w:val="none" w:sz="0" w:space="0" w:color="auto"/>
      </w:divBdr>
    </w:div>
    <w:div w:id="1068502114">
      <w:bodyDiv w:val="1"/>
      <w:marLeft w:val="0"/>
      <w:marRight w:val="0"/>
      <w:marTop w:val="0"/>
      <w:marBottom w:val="0"/>
      <w:divBdr>
        <w:top w:val="none" w:sz="0" w:space="0" w:color="auto"/>
        <w:left w:val="none" w:sz="0" w:space="0" w:color="auto"/>
        <w:bottom w:val="none" w:sz="0" w:space="0" w:color="auto"/>
        <w:right w:val="none" w:sz="0" w:space="0" w:color="auto"/>
      </w:divBdr>
    </w:div>
    <w:div w:id="1068765331">
      <w:bodyDiv w:val="1"/>
      <w:marLeft w:val="0"/>
      <w:marRight w:val="0"/>
      <w:marTop w:val="0"/>
      <w:marBottom w:val="0"/>
      <w:divBdr>
        <w:top w:val="none" w:sz="0" w:space="0" w:color="auto"/>
        <w:left w:val="none" w:sz="0" w:space="0" w:color="auto"/>
        <w:bottom w:val="none" w:sz="0" w:space="0" w:color="auto"/>
        <w:right w:val="none" w:sz="0" w:space="0" w:color="auto"/>
      </w:divBdr>
    </w:div>
    <w:div w:id="1069041806">
      <w:bodyDiv w:val="1"/>
      <w:marLeft w:val="0"/>
      <w:marRight w:val="0"/>
      <w:marTop w:val="0"/>
      <w:marBottom w:val="0"/>
      <w:divBdr>
        <w:top w:val="none" w:sz="0" w:space="0" w:color="auto"/>
        <w:left w:val="none" w:sz="0" w:space="0" w:color="auto"/>
        <w:bottom w:val="none" w:sz="0" w:space="0" w:color="auto"/>
        <w:right w:val="none" w:sz="0" w:space="0" w:color="auto"/>
      </w:divBdr>
    </w:div>
    <w:div w:id="1069424235">
      <w:bodyDiv w:val="1"/>
      <w:marLeft w:val="0"/>
      <w:marRight w:val="0"/>
      <w:marTop w:val="0"/>
      <w:marBottom w:val="0"/>
      <w:divBdr>
        <w:top w:val="none" w:sz="0" w:space="0" w:color="auto"/>
        <w:left w:val="none" w:sz="0" w:space="0" w:color="auto"/>
        <w:bottom w:val="none" w:sz="0" w:space="0" w:color="auto"/>
        <w:right w:val="none" w:sz="0" w:space="0" w:color="auto"/>
      </w:divBdr>
    </w:div>
    <w:div w:id="1069578395">
      <w:bodyDiv w:val="1"/>
      <w:marLeft w:val="0"/>
      <w:marRight w:val="0"/>
      <w:marTop w:val="0"/>
      <w:marBottom w:val="0"/>
      <w:divBdr>
        <w:top w:val="none" w:sz="0" w:space="0" w:color="auto"/>
        <w:left w:val="none" w:sz="0" w:space="0" w:color="auto"/>
        <w:bottom w:val="none" w:sz="0" w:space="0" w:color="auto"/>
        <w:right w:val="none" w:sz="0" w:space="0" w:color="auto"/>
      </w:divBdr>
    </w:div>
    <w:div w:id="1069697339">
      <w:bodyDiv w:val="1"/>
      <w:marLeft w:val="0"/>
      <w:marRight w:val="0"/>
      <w:marTop w:val="0"/>
      <w:marBottom w:val="0"/>
      <w:divBdr>
        <w:top w:val="none" w:sz="0" w:space="0" w:color="auto"/>
        <w:left w:val="none" w:sz="0" w:space="0" w:color="auto"/>
        <w:bottom w:val="none" w:sz="0" w:space="0" w:color="auto"/>
        <w:right w:val="none" w:sz="0" w:space="0" w:color="auto"/>
      </w:divBdr>
    </w:div>
    <w:div w:id="1070157964">
      <w:bodyDiv w:val="1"/>
      <w:marLeft w:val="0"/>
      <w:marRight w:val="0"/>
      <w:marTop w:val="0"/>
      <w:marBottom w:val="0"/>
      <w:divBdr>
        <w:top w:val="none" w:sz="0" w:space="0" w:color="auto"/>
        <w:left w:val="none" w:sz="0" w:space="0" w:color="auto"/>
        <w:bottom w:val="none" w:sz="0" w:space="0" w:color="auto"/>
        <w:right w:val="none" w:sz="0" w:space="0" w:color="auto"/>
      </w:divBdr>
    </w:div>
    <w:div w:id="1070270573">
      <w:bodyDiv w:val="1"/>
      <w:marLeft w:val="0"/>
      <w:marRight w:val="0"/>
      <w:marTop w:val="0"/>
      <w:marBottom w:val="0"/>
      <w:divBdr>
        <w:top w:val="none" w:sz="0" w:space="0" w:color="auto"/>
        <w:left w:val="none" w:sz="0" w:space="0" w:color="auto"/>
        <w:bottom w:val="none" w:sz="0" w:space="0" w:color="auto"/>
        <w:right w:val="none" w:sz="0" w:space="0" w:color="auto"/>
      </w:divBdr>
    </w:div>
    <w:div w:id="1070423082">
      <w:bodyDiv w:val="1"/>
      <w:marLeft w:val="0"/>
      <w:marRight w:val="0"/>
      <w:marTop w:val="0"/>
      <w:marBottom w:val="0"/>
      <w:divBdr>
        <w:top w:val="none" w:sz="0" w:space="0" w:color="auto"/>
        <w:left w:val="none" w:sz="0" w:space="0" w:color="auto"/>
        <w:bottom w:val="none" w:sz="0" w:space="0" w:color="auto"/>
        <w:right w:val="none" w:sz="0" w:space="0" w:color="auto"/>
      </w:divBdr>
    </w:div>
    <w:div w:id="1070735942">
      <w:bodyDiv w:val="1"/>
      <w:marLeft w:val="0"/>
      <w:marRight w:val="0"/>
      <w:marTop w:val="0"/>
      <w:marBottom w:val="0"/>
      <w:divBdr>
        <w:top w:val="none" w:sz="0" w:space="0" w:color="auto"/>
        <w:left w:val="none" w:sz="0" w:space="0" w:color="auto"/>
        <w:bottom w:val="none" w:sz="0" w:space="0" w:color="auto"/>
        <w:right w:val="none" w:sz="0" w:space="0" w:color="auto"/>
      </w:divBdr>
    </w:div>
    <w:div w:id="1071122305">
      <w:bodyDiv w:val="1"/>
      <w:marLeft w:val="0"/>
      <w:marRight w:val="0"/>
      <w:marTop w:val="0"/>
      <w:marBottom w:val="0"/>
      <w:divBdr>
        <w:top w:val="none" w:sz="0" w:space="0" w:color="auto"/>
        <w:left w:val="none" w:sz="0" w:space="0" w:color="auto"/>
        <w:bottom w:val="none" w:sz="0" w:space="0" w:color="auto"/>
        <w:right w:val="none" w:sz="0" w:space="0" w:color="auto"/>
      </w:divBdr>
    </w:div>
    <w:div w:id="1071775966">
      <w:bodyDiv w:val="1"/>
      <w:marLeft w:val="0"/>
      <w:marRight w:val="0"/>
      <w:marTop w:val="0"/>
      <w:marBottom w:val="0"/>
      <w:divBdr>
        <w:top w:val="none" w:sz="0" w:space="0" w:color="auto"/>
        <w:left w:val="none" w:sz="0" w:space="0" w:color="auto"/>
        <w:bottom w:val="none" w:sz="0" w:space="0" w:color="auto"/>
        <w:right w:val="none" w:sz="0" w:space="0" w:color="auto"/>
      </w:divBdr>
    </w:div>
    <w:div w:id="1071930677">
      <w:bodyDiv w:val="1"/>
      <w:marLeft w:val="0"/>
      <w:marRight w:val="0"/>
      <w:marTop w:val="0"/>
      <w:marBottom w:val="0"/>
      <w:divBdr>
        <w:top w:val="none" w:sz="0" w:space="0" w:color="auto"/>
        <w:left w:val="none" w:sz="0" w:space="0" w:color="auto"/>
        <w:bottom w:val="none" w:sz="0" w:space="0" w:color="auto"/>
        <w:right w:val="none" w:sz="0" w:space="0" w:color="auto"/>
      </w:divBdr>
    </w:div>
    <w:div w:id="1072043537">
      <w:bodyDiv w:val="1"/>
      <w:marLeft w:val="0"/>
      <w:marRight w:val="0"/>
      <w:marTop w:val="0"/>
      <w:marBottom w:val="0"/>
      <w:divBdr>
        <w:top w:val="none" w:sz="0" w:space="0" w:color="auto"/>
        <w:left w:val="none" w:sz="0" w:space="0" w:color="auto"/>
        <w:bottom w:val="none" w:sz="0" w:space="0" w:color="auto"/>
        <w:right w:val="none" w:sz="0" w:space="0" w:color="auto"/>
      </w:divBdr>
    </w:div>
    <w:div w:id="1072628296">
      <w:bodyDiv w:val="1"/>
      <w:marLeft w:val="0"/>
      <w:marRight w:val="0"/>
      <w:marTop w:val="0"/>
      <w:marBottom w:val="0"/>
      <w:divBdr>
        <w:top w:val="none" w:sz="0" w:space="0" w:color="auto"/>
        <w:left w:val="none" w:sz="0" w:space="0" w:color="auto"/>
        <w:bottom w:val="none" w:sz="0" w:space="0" w:color="auto"/>
        <w:right w:val="none" w:sz="0" w:space="0" w:color="auto"/>
      </w:divBdr>
    </w:div>
    <w:div w:id="1072772387">
      <w:bodyDiv w:val="1"/>
      <w:marLeft w:val="0"/>
      <w:marRight w:val="0"/>
      <w:marTop w:val="0"/>
      <w:marBottom w:val="0"/>
      <w:divBdr>
        <w:top w:val="none" w:sz="0" w:space="0" w:color="auto"/>
        <w:left w:val="none" w:sz="0" w:space="0" w:color="auto"/>
        <w:bottom w:val="none" w:sz="0" w:space="0" w:color="auto"/>
        <w:right w:val="none" w:sz="0" w:space="0" w:color="auto"/>
      </w:divBdr>
    </w:div>
    <w:div w:id="1072894225">
      <w:bodyDiv w:val="1"/>
      <w:marLeft w:val="0"/>
      <w:marRight w:val="0"/>
      <w:marTop w:val="0"/>
      <w:marBottom w:val="0"/>
      <w:divBdr>
        <w:top w:val="none" w:sz="0" w:space="0" w:color="auto"/>
        <w:left w:val="none" w:sz="0" w:space="0" w:color="auto"/>
        <w:bottom w:val="none" w:sz="0" w:space="0" w:color="auto"/>
        <w:right w:val="none" w:sz="0" w:space="0" w:color="auto"/>
      </w:divBdr>
    </w:div>
    <w:div w:id="1073086716">
      <w:bodyDiv w:val="1"/>
      <w:marLeft w:val="0"/>
      <w:marRight w:val="0"/>
      <w:marTop w:val="0"/>
      <w:marBottom w:val="0"/>
      <w:divBdr>
        <w:top w:val="none" w:sz="0" w:space="0" w:color="auto"/>
        <w:left w:val="none" w:sz="0" w:space="0" w:color="auto"/>
        <w:bottom w:val="none" w:sz="0" w:space="0" w:color="auto"/>
        <w:right w:val="none" w:sz="0" w:space="0" w:color="auto"/>
      </w:divBdr>
    </w:div>
    <w:div w:id="1073314199">
      <w:bodyDiv w:val="1"/>
      <w:marLeft w:val="0"/>
      <w:marRight w:val="0"/>
      <w:marTop w:val="0"/>
      <w:marBottom w:val="0"/>
      <w:divBdr>
        <w:top w:val="none" w:sz="0" w:space="0" w:color="auto"/>
        <w:left w:val="none" w:sz="0" w:space="0" w:color="auto"/>
        <w:bottom w:val="none" w:sz="0" w:space="0" w:color="auto"/>
        <w:right w:val="none" w:sz="0" w:space="0" w:color="auto"/>
      </w:divBdr>
    </w:div>
    <w:div w:id="1073358819">
      <w:bodyDiv w:val="1"/>
      <w:marLeft w:val="0"/>
      <w:marRight w:val="0"/>
      <w:marTop w:val="0"/>
      <w:marBottom w:val="0"/>
      <w:divBdr>
        <w:top w:val="none" w:sz="0" w:space="0" w:color="auto"/>
        <w:left w:val="none" w:sz="0" w:space="0" w:color="auto"/>
        <w:bottom w:val="none" w:sz="0" w:space="0" w:color="auto"/>
        <w:right w:val="none" w:sz="0" w:space="0" w:color="auto"/>
      </w:divBdr>
    </w:div>
    <w:div w:id="1074276846">
      <w:bodyDiv w:val="1"/>
      <w:marLeft w:val="0"/>
      <w:marRight w:val="0"/>
      <w:marTop w:val="0"/>
      <w:marBottom w:val="0"/>
      <w:divBdr>
        <w:top w:val="none" w:sz="0" w:space="0" w:color="auto"/>
        <w:left w:val="none" w:sz="0" w:space="0" w:color="auto"/>
        <w:bottom w:val="none" w:sz="0" w:space="0" w:color="auto"/>
        <w:right w:val="none" w:sz="0" w:space="0" w:color="auto"/>
      </w:divBdr>
    </w:div>
    <w:div w:id="1074544023">
      <w:bodyDiv w:val="1"/>
      <w:marLeft w:val="0"/>
      <w:marRight w:val="0"/>
      <w:marTop w:val="0"/>
      <w:marBottom w:val="0"/>
      <w:divBdr>
        <w:top w:val="none" w:sz="0" w:space="0" w:color="auto"/>
        <w:left w:val="none" w:sz="0" w:space="0" w:color="auto"/>
        <w:bottom w:val="none" w:sz="0" w:space="0" w:color="auto"/>
        <w:right w:val="none" w:sz="0" w:space="0" w:color="auto"/>
      </w:divBdr>
    </w:div>
    <w:div w:id="1074816389">
      <w:bodyDiv w:val="1"/>
      <w:marLeft w:val="0"/>
      <w:marRight w:val="0"/>
      <w:marTop w:val="0"/>
      <w:marBottom w:val="0"/>
      <w:divBdr>
        <w:top w:val="none" w:sz="0" w:space="0" w:color="auto"/>
        <w:left w:val="none" w:sz="0" w:space="0" w:color="auto"/>
        <w:bottom w:val="none" w:sz="0" w:space="0" w:color="auto"/>
        <w:right w:val="none" w:sz="0" w:space="0" w:color="auto"/>
      </w:divBdr>
    </w:div>
    <w:div w:id="1075084706">
      <w:bodyDiv w:val="1"/>
      <w:marLeft w:val="0"/>
      <w:marRight w:val="0"/>
      <w:marTop w:val="0"/>
      <w:marBottom w:val="0"/>
      <w:divBdr>
        <w:top w:val="none" w:sz="0" w:space="0" w:color="auto"/>
        <w:left w:val="none" w:sz="0" w:space="0" w:color="auto"/>
        <w:bottom w:val="none" w:sz="0" w:space="0" w:color="auto"/>
        <w:right w:val="none" w:sz="0" w:space="0" w:color="auto"/>
      </w:divBdr>
    </w:div>
    <w:div w:id="1075131289">
      <w:bodyDiv w:val="1"/>
      <w:marLeft w:val="0"/>
      <w:marRight w:val="0"/>
      <w:marTop w:val="0"/>
      <w:marBottom w:val="0"/>
      <w:divBdr>
        <w:top w:val="none" w:sz="0" w:space="0" w:color="auto"/>
        <w:left w:val="none" w:sz="0" w:space="0" w:color="auto"/>
        <w:bottom w:val="none" w:sz="0" w:space="0" w:color="auto"/>
        <w:right w:val="none" w:sz="0" w:space="0" w:color="auto"/>
      </w:divBdr>
    </w:div>
    <w:div w:id="1075472447">
      <w:bodyDiv w:val="1"/>
      <w:marLeft w:val="0"/>
      <w:marRight w:val="0"/>
      <w:marTop w:val="0"/>
      <w:marBottom w:val="0"/>
      <w:divBdr>
        <w:top w:val="none" w:sz="0" w:space="0" w:color="auto"/>
        <w:left w:val="none" w:sz="0" w:space="0" w:color="auto"/>
        <w:bottom w:val="none" w:sz="0" w:space="0" w:color="auto"/>
        <w:right w:val="none" w:sz="0" w:space="0" w:color="auto"/>
      </w:divBdr>
    </w:div>
    <w:div w:id="1075588925">
      <w:bodyDiv w:val="1"/>
      <w:marLeft w:val="0"/>
      <w:marRight w:val="0"/>
      <w:marTop w:val="0"/>
      <w:marBottom w:val="0"/>
      <w:divBdr>
        <w:top w:val="none" w:sz="0" w:space="0" w:color="auto"/>
        <w:left w:val="none" w:sz="0" w:space="0" w:color="auto"/>
        <w:bottom w:val="none" w:sz="0" w:space="0" w:color="auto"/>
        <w:right w:val="none" w:sz="0" w:space="0" w:color="auto"/>
      </w:divBdr>
    </w:div>
    <w:div w:id="1075932174">
      <w:bodyDiv w:val="1"/>
      <w:marLeft w:val="0"/>
      <w:marRight w:val="0"/>
      <w:marTop w:val="0"/>
      <w:marBottom w:val="0"/>
      <w:divBdr>
        <w:top w:val="none" w:sz="0" w:space="0" w:color="auto"/>
        <w:left w:val="none" w:sz="0" w:space="0" w:color="auto"/>
        <w:bottom w:val="none" w:sz="0" w:space="0" w:color="auto"/>
        <w:right w:val="none" w:sz="0" w:space="0" w:color="auto"/>
      </w:divBdr>
    </w:div>
    <w:div w:id="1076122722">
      <w:bodyDiv w:val="1"/>
      <w:marLeft w:val="0"/>
      <w:marRight w:val="0"/>
      <w:marTop w:val="0"/>
      <w:marBottom w:val="0"/>
      <w:divBdr>
        <w:top w:val="none" w:sz="0" w:space="0" w:color="auto"/>
        <w:left w:val="none" w:sz="0" w:space="0" w:color="auto"/>
        <w:bottom w:val="none" w:sz="0" w:space="0" w:color="auto"/>
        <w:right w:val="none" w:sz="0" w:space="0" w:color="auto"/>
      </w:divBdr>
    </w:div>
    <w:div w:id="1076122827">
      <w:bodyDiv w:val="1"/>
      <w:marLeft w:val="0"/>
      <w:marRight w:val="0"/>
      <w:marTop w:val="0"/>
      <w:marBottom w:val="0"/>
      <w:divBdr>
        <w:top w:val="none" w:sz="0" w:space="0" w:color="auto"/>
        <w:left w:val="none" w:sz="0" w:space="0" w:color="auto"/>
        <w:bottom w:val="none" w:sz="0" w:space="0" w:color="auto"/>
        <w:right w:val="none" w:sz="0" w:space="0" w:color="auto"/>
      </w:divBdr>
    </w:div>
    <w:div w:id="1076125208">
      <w:bodyDiv w:val="1"/>
      <w:marLeft w:val="0"/>
      <w:marRight w:val="0"/>
      <w:marTop w:val="0"/>
      <w:marBottom w:val="0"/>
      <w:divBdr>
        <w:top w:val="none" w:sz="0" w:space="0" w:color="auto"/>
        <w:left w:val="none" w:sz="0" w:space="0" w:color="auto"/>
        <w:bottom w:val="none" w:sz="0" w:space="0" w:color="auto"/>
        <w:right w:val="none" w:sz="0" w:space="0" w:color="auto"/>
      </w:divBdr>
    </w:div>
    <w:div w:id="1076434647">
      <w:bodyDiv w:val="1"/>
      <w:marLeft w:val="0"/>
      <w:marRight w:val="0"/>
      <w:marTop w:val="0"/>
      <w:marBottom w:val="0"/>
      <w:divBdr>
        <w:top w:val="none" w:sz="0" w:space="0" w:color="auto"/>
        <w:left w:val="none" w:sz="0" w:space="0" w:color="auto"/>
        <w:bottom w:val="none" w:sz="0" w:space="0" w:color="auto"/>
        <w:right w:val="none" w:sz="0" w:space="0" w:color="auto"/>
      </w:divBdr>
    </w:div>
    <w:div w:id="1076823471">
      <w:bodyDiv w:val="1"/>
      <w:marLeft w:val="0"/>
      <w:marRight w:val="0"/>
      <w:marTop w:val="0"/>
      <w:marBottom w:val="0"/>
      <w:divBdr>
        <w:top w:val="none" w:sz="0" w:space="0" w:color="auto"/>
        <w:left w:val="none" w:sz="0" w:space="0" w:color="auto"/>
        <w:bottom w:val="none" w:sz="0" w:space="0" w:color="auto"/>
        <w:right w:val="none" w:sz="0" w:space="0" w:color="auto"/>
      </w:divBdr>
    </w:div>
    <w:div w:id="1076972437">
      <w:bodyDiv w:val="1"/>
      <w:marLeft w:val="0"/>
      <w:marRight w:val="0"/>
      <w:marTop w:val="0"/>
      <w:marBottom w:val="0"/>
      <w:divBdr>
        <w:top w:val="none" w:sz="0" w:space="0" w:color="auto"/>
        <w:left w:val="none" w:sz="0" w:space="0" w:color="auto"/>
        <w:bottom w:val="none" w:sz="0" w:space="0" w:color="auto"/>
        <w:right w:val="none" w:sz="0" w:space="0" w:color="auto"/>
      </w:divBdr>
    </w:div>
    <w:div w:id="1077048463">
      <w:bodyDiv w:val="1"/>
      <w:marLeft w:val="0"/>
      <w:marRight w:val="0"/>
      <w:marTop w:val="0"/>
      <w:marBottom w:val="0"/>
      <w:divBdr>
        <w:top w:val="none" w:sz="0" w:space="0" w:color="auto"/>
        <w:left w:val="none" w:sz="0" w:space="0" w:color="auto"/>
        <w:bottom w:val="none" w:sz="0" w:space="0" w:color="auto"/>
        <w:right w:val="none" w:sz="0" w:space="0" w:color="auto"/>
      </w:divBdr>
    </w:div>
    <w:div w:id="1077440239">
      <w:bodyDiv w:val="1"/>
      <w:marLeft w:val="0"/>
      <w:marRight w:val="0"/>
      <w:marTop w:val="0"/>
      <w:marBottom w:val="0"/>
      <w:divBdr>
        <w:top w:val="none" w:sz="0" w:space="0" w:color="auto"/>
        <w:left w:val="none" w:sz="0" w:space="0" w:color="auto"/>
        <w:bottom w:val="none" w:sz="0" w:space="0" w:color="auto"/>
        <w:right w:val="none" w:sz="0" w:space="0" w:color="auto"/>
      </w:divBdr>
    </w:div>
    <w:div w:id="1077631821">
      <w:bodyDiv w:val="1"/>
      <w:marLeft w:val="0"/>
      <w:marRight w:val="0"/>
      <w:marTop w:val="0"/>
      <w:marBottom w:val="0"/>
      <w:divBdr>
        <w:top w:val="none" w:sz="0" w:space="0" w:color="auto"/>
        <w:left w:val="none" w:sz="0" w:space="0" w:color="auto"/>
        <w:bottom w:val="none" w:sz="0" w:space="0" w:color="auto"/>
        <w:right w:val="none" w:sz="0" w:space="0" w:color="auto"/>
      </w:divBdr>
    </w:div>
    <w:div w:id="1077747430">
      <w:bodyDiv w:val="1"/>
      <w:marLeft w:val="0"/>
      <w:marRight w:val="0"/>
      <w:marTop w:val="0"/>
      <w:marBottom w:val="0"/>
      <w:divBdr>
        <w:top w:val="none" w:sz="0" w:space="0" w:color="auto"/>
        <w:left w:val="none" w:sz="0" w:space="0" w:color="auto"/>
        <w:bottom w:val="none" w:sz="0" w:space="0" w:color="auto"/>
        <w:right w:val="none" w:sz="0" w:space="0" w:color="auto"/>
      </w:divBdr>
    </w:div>
    <w:div w:id="1078482595">
      <w:bodyDiv w:val="1"/>
      <w:marLeft w:val="0"/>
      <w:marRight w:val="0"/>
      <w:marTop w:val="0"/>
      <w:marBottom w:val="0"/>
      <w:divBdr>
        <w:top w:val="none" w:sz="0" w:space="0" w:color="auto"/>
        <w:left w:val="none" w:sz="0" w:space="0" w:color="auto"/>
        <w:bottom w:val="none" w:sz="0" w:space="0" w:color="auto"/>
        <w:right w:val="none" w:sz="0" w:space="0" w:color="auto"/>
      </w:divBdr>
    </w:div>
    <w:div w:id="1078865534">
      <w:bodyDiv w:val="1"/>
      <w:marLeft w:val="0"/>
      <w:marRight w:val="0"/>
      <w:marTop w:val="0"/>
      <w:marBottom w:val="0"/>
      <w:divBdr>
        <w:top w:val="none" w:sz="0" w:space="0" w:color="auto"/>
        <w:left w:val="none" w:sz="0" w:space="0" w:color="auto"/>
        <w:bottom w:val="none" w:sz="0" w:space="0" w:color="auto"/>
        <w:right w:val="none" w:sz="0" w:space="0" w:color="auto"/>
      </w:divBdr>
    </w:div>
    <w:div w:id="1079255828">
      <w:bodyDiv w:val="1"/>
      <w:marLeft w:val="0"/>
      <w:marRight w:val="0"/>
      <w:marTop w:val="0"/>
      <w:marBottom w:val="0"/>
      <w:divBdr>
        <w:top w:val="none" w:sz="0" w:space="0" w:color="auto"/>
        <w:left w:val="none" w:sz="0" w:space="0" w:color="auto"/>
        <w:bottom w:val="none" w:sz="0" w:space="0" w:color="auto"/>
        <w:right w:val="none" w:sz="0" w:space="0" w:color="auto"/>
      </w:divBdr>
    </w:div>
    <w:div w:id="1079593466">
      <w:bodyDiv w:val="1"/>
      <w:marLeft w:val="0"/>
      <w:marRight w:val="0"/>
      <w:marTop w:val="0"/>
      <w:marBottom w:val="0"/>
      <w:divBdr>
        <w:top w:val="none" w:sz="0" w:space="0" w:color="auto"/>
        <w:left w:val="none" w:sz="0" w:space="0" w:color="auto"/>
        <w:bottom w:val="none" w:sz="0" w:space="0" w:color="auto"/>
        <w:right w:val="none" w:sz="0" w:space="0" w:color="auto"/>
      </w:divBdr>
    </w:div>
    <w:div w:id="1079786187">
      <w:bodyDiv w:val="1"/>
      <w:marLeft w:val="0"/>
      <w:marRight w:val="0"/>
      <w:marTop w:val="0"/>
      <w:marBottom w:val="0"/>
      <w:divBdr>
        <w:top w:val="none" w:sz="0" w:space="0" w:color="auto"/>
        <w:left w:val="none" w:sz="0" w:space="0" w:color="auto"/>
        <w:bottom w:val="none" w:sz="0" w:space="0" w:color="auto"/>
        <w:right w:val="none" w:sz="0" w:space="0" w:color="auto"/>
      </w:divBdr>
    </w:div>
    <w:div w:id="1081096126">
      <w:bodyDiv w:val="1"/>
      <w:marLeft w:val="0"/>
      <w:marRight w:val="0"/>
      <w:marTop w:val="0"/>
      <w:marBottom w:val="0"/>
      <w:divBdr>
        <w:top w:val="none" w:sz="0" w:space="0" w:color="auto"/>
        <w:left w:val="none" w:sz="0" w:space="0" w:color="auto"/>
        <w:bottom w:val="none" w:sz="0" w:space="0" w:color="auto"/>
        <w:right w:val="none" w:sz="0" w:space="0" w:color="auto"/>
      </w:divBdr>
    </w:div>
    <w:div w:id="1081172986">
      <w:bodyDiv w:val="1"/>
      <w:marLeft w:val="0"/>
      <w:marRight w:val="0"/>
      <w:marTop w:val="0"/>
      <w:marBottom w:val="0"/>
      <w:divBdr>
        <w:top w:val="none" w:sz="0" w:space="0" w:color="auto"/>
        <w:left w:val="none" w:sz="0" w:space="0" w:color="auto"/>
        <w:bottom w:val="none" w:sz="0" w:space="0" w:color="auto"/>
        <w:right w:val="none" w:sz="0" w:space="0" w:color="auto"/>
      </w:divBdr>
    </w:div>
    <w:div w:id="1081291835">
      <w:bodyDiv w:val="1"/>
      <w:marLeft w:val="0"/>
      <w:marRight w:val="0"/>
      <w:marTop w:val="0"/>
      <w:marBottom w:val="0"/>
      <w:divBdr>
        <w:top w:val="none" w:sz="0" w:space="0" w:color="auto"/>
        <w:left w:val="none" w:sz="0" w:space="0" w:color="auto"/>
        <w:bottom w:val="none" w:sz="0" w:space="0" w:color="auto"/>
        <w:right w:val="none" w:sz="0" w:space="0" w:color="auto"/>
      </w:divBdr>
    </w:div>
    <w:div w:id="1082215442">
      <w:bodyDiv w:val="1"/>
      <w:marLeft w:val="0"/>
      <w:marRight w:val="0"/>
      <w:marTop w:val="0"/>
      <w:marBottom w:val="0"/>
      <w:divBdr>
        <w:top w:val="none" w:sz="0" w:space="0" w:color="auto"/>
        <w:left w:val="none" w:sz="0" w:space="0" w:color="auto"/>
        <w:bottom w:val="none" w:sz="0" w:space="0" w:color="auto"/>
        <w:right w:val="none" w:sz="0" w:space="0" w:color="auto"/>
      </w:divBdr>
    </w:div>
    <w:div w:id="1083338675">
      <w:bodyDiv w:val="1"/>
      <w:marLeft w:val="0"/>
      <w:marRight w:val="0"/>
      <w:marTop w:val="0"/>
      <w:marBottom w:val="0"/>
      <w:divBdr>
        <w:top w:val="none" w:sz="0" w:space="0" w:color="auto"/>
        <w:left w:val="none" w:sz="0" w:space="0" w:color="auto"/>
        <w:bottom w:val="none" w:sz="0" w:space="0" w:color="auto"/>
        <w:right w:val="none" w:sz="0" w:space="0" w:color="auto"/>
      </w:divBdr>
    </w:div>
    <w:div w:id="1083649794">
      <w:bodyDiv w:val="1"/>
      <w:marLeft w:val="0"/>
      <w:marRight w:val="0"/>
      <w:marTop w:val="0"/>
      <w:marBottom w:val="0"/>
      <w:divBdr>
        <w:top w:val="none" w:sz="0" w:space="0" w:color="auto"/>
        <w:left w:val="none" w:sz="0" w:space="0" w:color="auto"/>
        <w:bottom w:val="none" w:sz="0" w:space="0" w:color="auto"/>
        <w:right w:val="none" w:sz="0" w:space="0" w:color="auto"/>
      </w:divBdr>
    </w:div>
    <w:div w:id="1083650753">
      <w:bodyDiv w:val="1"/>
      <w:marLeft w:val="0"/>
      <w:marRight w:val="0"/>
      <w:marTop w:val="0"/>
      <w:marBottom w:val="0"/>
      <w:divBdr>
        <w:top w:val="none" w:sz="0" w:space="0" w:color="auto"/>
        <w:left w:val="none" w:sz="0" w:space="0" w:color="auto"/>
        <w:bottom w:val="none" w:sz="0" w:space="0" w:color="auto"/>
        <w:right w:val="none" w:sz="0" w:space="0" w:color="auto"/>
      </w:divBdr>
    </w:div>
    <w:div w:id="1083794753">
      <w:bodyDiv w:val="1"/>
      <w:marLeft w:val="0"/>
      <w:marRight w:val="0"/>
      <w:marTop w:val="0"/>
      <w:marBottom w:val="0"/>
      <w:divBdr>
        <w:top w:val="none" w:sz="0" w:space="0" w:color="auto"/>
        <w:left w:val="none" w:sz="0" w:space="0" w:color="auto"/>
        <w:bottom w:val="none" w:sz="0" w:space="0" w:color="auto"/>
        <w:right w:val="none" w:sz="0" w:space="0" w:color="auto"/>
      </w:divBdr>
    </w:div>
    <w:div w:id="1084690550">
      <w:bodyDiv w:val="1"/>
      <w:marLeft w:val="0"/>
      <w:marRight w:val="0"/>
      <w:marTop w:val="0"/>
      <w:marBottom w:val="0"/>
      <w:divBdr>
        <w:top w:val="none" w:sz="0" w:space="0" w:color="auto"/>
        <w:left w:val="none" w:sz="0" w:space="0" w:color="auto"/>
        <w:bottom w:val="none" w:sz="0" w:space="0" w:color="auto"/>
        <w:right w:val="none" w:sz="0" w:space="0" w:color="auto"/>
      </w:divBdr>
    </w:div>
    <w:div w:id="1085031869">
      <w:bodyDiv w:val="1"/>
      <w:marLeft w:val="0"/>
      <w:marRight w:val="0"/>
      <w:marTop w:val="0"/>
      <w:marBottom w:val="0"/>
      <w:divBdr>
        <w:top w:val="none" w:sz="0" w:space="0" w:color="auto"/>
        <w:left w:val="none" w:sz="0" w:space="0" w:color="auto"/>
        <w:bottom w:val="none" w:sz="0" w:space="0" w:color="auto"/>
        <w:right w:val="none" w:sz="0" w:space="0" w:color="auto"/>
      </w:divBdr>
    </w:div>
    <w:div w:id="1085225616">
      <w:bodyDiv w:val="1"/>
      <w:marLeft w:val="0"/>
      <w:marRight w:val="0"/>
      <w:marTop w:val="0"/>
      <w:marBottom w:val="0"/>
      <w:divBdr>
        <w:top w:val="none" w:sz="0" w:space="0" w:color="auto"/>
        <w:left w:val="none" w:sz="0" w:space="0" w:color="auto"/>
        <w:bottom w:val="none" w:sz="0" w:space="0" w:color="auto"/>
        <w:right w:val="none" w:sz="0" w:space="0" w:color="auto"/>
      </w:divBdr>
    </w:div>
    <w:div w:id="1085689708">
      <w:bodyDiv w:val="1"/>
      <w:marLeft w:val="0"/>
      <w:marRight w:val="0"/>
      <w:marTop w:val="0"/>
      <w:marBottom w:val="0"/>
      <w:divBdr>
        <w:top w:val="none" w:sz="0" w:space="0" w:color="auto"/>
        <w:left w:val="none" w:sz="0" w:space="0" w:color="auto"/>
        <w:bottom w:val="none" w:sz="0" w:space="0" w:color="auto"/>
        <w:right w:val="none" w:sz="0" w:space="0" w:color="auto"/>
      </w:divBdr>
    </w:div>
    <w:div w:id="1085690246">
      <w:bodyDiv w:val="1"/>
      <w:marLeft w:val="0"/>
      <w:marRight w:val="0"/>
      <w:marTop w:val="0"/>
      <w:marBottom w:val="0"/>
      <w:divBdr>
        <w:top w:val="none" w:sz="0" w:space="0" w:color="auto"/>
        <w:left w:val="none" w:sz="0" w:space="0" w:color="auto"/>
        <w:bottom w:val="none" w:sz="0" w:space="0" w:color="auto"/>
        <w:right w:val="none" w:sz="0" w:space="0" w:color="auto"/>
      </w:divBdr>
    </w:div>
    <w:div w:id="1085761749">
      <w:bodyDiv w:val="1"/>
      <w:marLeft w:val="0"/>
      <w:marRight w:val="0"/>
      <w:marTop w:val="0"/>
      <w:marBottom w:val="0"/>
      <w:divBdr>
        <w:top w:val="none" w:sz="0" w:space="0" w:color="auto"/>
        <w:left w:val="none" w:sz="0" w:space="0" w:color="auto"/>
        <w:bottom w:val="none" w:sz="0" w:space="0" w:color="auto"/>
        <w:right w:val="none" w:sz="0" w:space="0" w:color="auto"/>
      </w:divBdr>
    </w:div>
    <w:div w:id="1085803215">
      <w:bodyDiv w:val="1"/>
      <w:marLeft w:val="0"/>
      <w:marRight w:val="0"/>
      <w:marTop w:val="0"/>
      <w:marBottom w:val="0"/>
      <w:divBdr>
        <w:top w:val="none" w:sz="0" w:space="0" w:color="auto"/>
        <w:left w:val="none" w:sz="0" w:space="0" w:color="auto"/>
        <w:bottom w:val="none" w:sz="0" w:space="0" w:color="auto"/>
        <w:right w:val="none" w:sz="0" w:space="0" w:color="auto"/>
      </w:divBdr>
    </w:div>
    <w:div w:id="1086028562">
      <w:bodyDiv w:val="1"/>
      <w:marLeft w:val="0"/>
      <w:marRight w:val="0"/>
      <w:marTop w:val="0"/>
      <w:marBottom w:val="0"/>
      <w:divBdr>
        <w:top w:val="none" w:sz="0" w:space="0" w:color="auto"/>
        <w:left w:val="none" w:sz="0" w:space="0" w:color="auto"/>
        <w:bottom w:val="none" w:sz="0" w:space="0" w:color="auto"/>
        <w:right w:val="none" w:sz="0" w:space="0" w:color="auto"/>
      </w:divBdr>
    </w:div>
    <w:div w:id="1086421084">
      <w:bodyDiv w:val="1"/>
      <w:marLeft w:val="0"/>
      <w:marRight w:val="0"/>
      <w:marTop w:val="0"/>
      <w:marBottom w:val="0"/>
      <w:divBdr>
        <w:top w:val="none" w:sz="0" w:space="0" w:color="auto"/>
        <w:left w:val="none" w:sz="0" w:space="0" w:color="auto"/>
        <w:bottom w:val="none" w:sz="0" w:space="0" w:color="auto"/>
        <w:right w:val="none" w:sz="0" w:space="0" w:color="auto"/>
      </w:divBdr>
    </w:div>
    <w:div w:id="1086457574">
      <w:bodyDiv w:val="1"/>
      <w:marLeft w:val="0"/>
      <w:marRight w:val="0"/>
      <w:marTop w:val="0"/>
      <w:marBottom w:val="0"/>
      <w:divBdr>
        <w:top w:val="none" w:sz="0" w:space="0" w:color="auto"/>
        <w:left w:val="none" w:sz="0" w:space="0" w:color="auto"/>
        <w:bottom w:val="none" w:sz="0" w:space="0" w:color="auto"/>
        <w:right w:val="none" w:sz="0" w:space="0" w:color="auto"/>
      </w:divBdr>
    </w:div>
    <w:div w:id="1086611725">
      <w:bodyDiv w:val="1"/>
      <w:marLeft w:val="0"/>
      <w:marRight w:val="0"/>
      <w:marTop w:val="0"/>
      <w:marBottom w:val="0"/>
      <w:divBdr>
        <w:top w:val="none" w:sz="0" w:space="0" w:color="auto"/>
        <w:left w:val="none" w:sz="0" w:space="0" w:color="auto"/>
        <w:bottom w:val="none" w:sz="0" w:space="0" w:color="auto"/>
        <w:right w:val="none" w:sz="0" w:space="0" w:color="auto"/>
      </w:divBdr>
    </w:div>
    <w:div w:id="1087389284">
      <w:bodyDiv w:val="1"/>
      <w:marLeft w:val="0"/>
      <w:marRight w:val="0"/>
      <w:marTop w:val="0"/>
      <w:marBottom w:val="0"/>
      <w:divBdr>
        <w:top w:val="none" w:sz="0" w:space="0" w:color="auto"/>
        <w:left w:val="none" w:sz="0" w:space="0" w:color="auto"/>
        <w:bottom w:val="none" w:sz="0" w:space="0" w:color="auto"/>
        <w:right w:val="none" w:sz="0" w:space="0" w:color="auto"/>
      </w:divBdr>
    </w:div>
    <w:div w:id="1087506346">
      <w:bodyDiv w:val="1"/>
      <w:marLeft w:val="0"/>
      <w:marRight w:val="0"/>
      <w:marTop w:val="0"/>
      <w:marBottom w:val="0"/>
      <w:divBdr>
        <w:top w:val="none" w:sz="0" w:space="0" w:color="auto"/>
        <w:left w:val="none" w:sz="0" w:space="0" w:color="auto"/>
        <w:bottom w:val="none" w:sz="0" w:space="0" w:color="auto"/>
        <w:right w:val="none" w:sz="0" w:space="0" w:color="auto"/>
      </w:divBdr>
    </w:div>
    <w:div w:id="1087846434">
      <w:bodyDiv w:val="1"/>
      <w:marLeft w:val="0"/>
      <w:marRight w:val="0"/>
      <w:marTop w:val="0"/>
      <w:marBottom w:val="0"/>
      <w:divBdr>
        <w:top w:val="none" w:sz="0" w:space="0" w:color="auto"/>
        <w:left w:val="none" w:sz="0" w:space="0" w:color="auto"/>
        <w:bottom w:val="none" w:sz="0" w:space="0" w:color="auto"/>
        <w:right w:val="none" w:sz="0" w:space="0" w:color="auto"/>
      </w:divBdr>
    </w:div>
    <w:div w:id="1087917708">
      <w:bodyDiv w:val="1"/>
      <w:marLeft w:val="0"/>
      <w:marRight w:val="0"/>
      <w:marTop w:val="0"/>
      <w:marBottom w:val="0"/>
      <w:divBdr>
        <w:top w:val="none" w:sz="0" w:space="0" w:color="auto"/>
        <w:left w:val="none" w:sz="0" w:space="0" w:color="auto"/>
        <w:bottom w:val="none" w:sz="0" w:space="0" w:color="auto"/>
        <w:right w:val="none" w:sz="0" w:space="0" w:color="auto"/>
      </w:divBdr>
    </w:div>
    <w:div w:id="1088425940">
      <w:bodyDiv w:val="1"/>
      <w:marLeft w:val="0"/>
      <w:marRight w:val="0"/>
      <w:marTop w:val="0"/>
      <w:marBottom w:val="0"/>
      <w:divBdr>
        <w:top w:val="none" w:sz="0" w:space="0" w:color="auto"/>
        <w:left w:val="none" w:sz="0" w:space="0" w:color="auto"/>
        <w:bottom w:val="none" w:sz="0" w:space="0" w:color="auto"/>
        <w:right w:val="none" w:sz="0" w:space="0" w:color="auto"/>
      </w:divBdr>
    </w:div>
    <w:div w:id="1088964285">
      <w:bodyDiv w:val="1"/>
      <w:marLeft w:val="0"/>
      <w:marRight w:val="0"/>
      <w:marTop w:val="0"/>
      <w:marBottom w:val="0"/>
      <w:divBdr>
        <w:top w:val="none" w:sz="0" w:space="0" w:color="auto"/>
        <w:left w:val="none" w:sz="0" w:space="0" w:color="auto"/>
        <w:bottom w:val="none" w:sz="0" w:space="0" w:color="auto"/>
        <w:right w:val="none" w:sz="0" w:space="0" w:color="auto"/>
      </w:divBdr>
    </w:div>
    <w:div w:id="1089160715">
      <w:bodyDiv w:val="1"/>
      <w:marLeft w:val="0"/>
      <w:marRight w:val="0"/>
      <w:marTop w:val="0"/>
      <w:marBottom w:val="0"/>
      <w:divBdr>
        <w:top w:val="none" w:sz="0" w:space="0" w:color="auto"/>
        <w:left w:val="none" w:sz="0" w:space="0" w:color="auto"/>
        <w:bottom w:val="none" w:sz="0" w:space="0" w:color="auto"/>
        <w:right w:val="none" w:sz="0" w:space="0" w:color="auto"/>
      </w:divBdr>
    </w:div>
    <w:div w:id="1089349524">
      <w:bodyDiv w:val="1"/>
      <w:marLeft w:val="0"/>
      <w:marRight w:val="0"/>
      <w:marTop w:val="0"/>
      <w:marBottom w:val="0"/>
      <w:divBdr>
        <w:top w:val="none" w:sz="0" w:space="0" w:color="auto"/>
        <w:left w:val="none" w:sz="0" w:space="0" w:color="auto"/>
        <w:bottom w:val="none" w:sz="0" w:space="0" w:color="auto"/>
        <w:right w:val="none" w:sz="0" w:space="0" w:color="auto"/>
      </w:divBdr>
    </w:div>
    <w:div w:id="1089958711">
      <w:bodyDiv w:val="1"/>
      <w:marLeft w:val="0"/>
      <w:marRight w:val="0"/>
      <w:marTop w:val="0"/>
      <w:marBottom w:val="0"/>
      <w:divBdr>
        <w:top w:val="none" w:sz="0" w:space="0" w:color="auto"/>
        <w:left w:val="none" w:sz="0" w:space="0" w:color="auto"/>
        <w:bottom w:val="none" w:sz="0" w:space="0" w:color="auto"/>
        <w:right w:val="none" w:sz="0" w:space="0" w:color="auto"/>
      </w:divBdr>
    </w:div>
    <w:div w:id="1090008949">
      <w:bodyDiv w:val="1"/>
      <w:marLeft w:val="0"/>
      <w:marRight w:val="0"/>
      <w:marTop w:val="0"/>
      <w:marBottom w:val="0"/>
      <w:divBdr>
        <w:top w:val="none" w:sz="0" w:space="0" w:color="auto"/>
        <w:left w:val="none" w:sz="0" w:space="0" w:color="auto"/>
        <w:bottom w:val="none" w:sz="0" w:space="0" w:color="auto"/>
        <w:right w:val="none" w:sz="0" w:space="0" w:color="auto"/>
      </w:divBdr>
    </w:div>
    <w:div w:id="1090271507">
      <w:bodyDiv w:val="1"/>
      <w:marLeft w:val="0"/>
      <w:marRight w:val="0"/>
      <w:marTop w:val="0"/>
      <w:marBottom w:val="0"/>
      <w:divBdr>
        <w:top w:val="none" w:sz="0" w:space="0" w:color="auto"/>
        <w:left w:val="none" w:sz="0" w:space="0" w:color="auto"/>
        <w:bottom w:val="none" w:sz="0" w:space="0" w:color="auto"/>
        <w:right w:val="none" w:sz="0" w:space="0" w:color="auto"/>
      </w:divBdr>
    </w:div>
    <w:div w:id="1090468520">
      <w:bodyDiv w:val="1"/>
      <w:marLeft w:val="0"/>
      <w:marRight w:val="0"/>
      <w:marTop w:val="0"/>
      <w:marBottom w:val="0"/>
      <w:divBdr>
        <w:top w:val="none" w:sz="0" w:space="0" w:color="auto"/>
        <w:left w:val="none" w:sz="0" w:space="0" w:color="auto"/>
        <w:bottom w:val="none" w:sz="0" w:space="0" w:color="auto"/>
        <w:right w:val="none" w:sz="0" w:space="0" w:color="auto"/>
      </w:divBdr>
    </w:div>
    <w:div w:id="1090588681">
      <w:bodyDiv w:val="1"/>
      <w:marLeft w:val="0"/>
      <w:marRight w:val="0"/>
      <w:marTop w:val="0"/>
      <w:marBottom w:val="0"/>
      <w:divBdr>
        <w:top w:val="none" w:sz="0" w:space="0" w:color="auto"/>
        <w:left w:val="none" w:sz="0" w:space="0" w:color="auto"/>
        <w:bottom w:val="none" w:sz="0" w:space="0" w:color="auto"/>
        <w:right w:val="none" w:sz="0" w:space="0" w:color="auto"/>
      </w:divBdr>
    </w:div>
    <w:div w:id="1091269709">
      <w:bodyDiv w:val="1"/>
      <w:marLeft w:val="0"/>
      <w:marRight w:val="0"/>
      <w:marTop w:val="0"/>
      <w:marBottom w:val="0"/>
      <w:divBdr>
        <w:top w:val="none" w:sz="0" w:space="0" w:color="auto"/>
        <w:left w:val="none" w:sz="0" w:space="0" w:color="auto"/>
        <w:bottom w:val="none" w:sz="0" w:space="0" w:color="auto"/>
        <w:right w:val="none" w:sz="0" w:space="0" w:color="auto"/>
      </w:divBdr>
    </w:div>
    <w:div w:id="1091513997">
      <w:bodyDiv w:val="1"/>
      <w:marLeft w:val="0"/>
      <w:marRight w:val="0"/>
      <w:marTop w:val="0"/>
      <w:marBottom w:val="0"/>
      <w:divBdr>
        <w:top w:val="none" w:sz="0" w:space="0" w:color="auto"/>
        <w:left w:val="none" w:sz="0" w:space="0" w:color="auto"/>
        <w:bottom w:val="none" w:sz="0" w:space="0" w:color="auto"/>
        <w:right w:val="none" w:sz="0" w:space="0" w:color="auto"/>
      </w:divBdr>
    </w:div>
    <w:div w:id="1091967135">
      <w:bodyDiv w:val="1"/>
      <w:marLeft w:val="0"/>
      <w:marRight w:val="0"/>
      <w:marTop w:val="0"/>
      <w:marBottom w:val="0"/>
      <w:divBdr>
        <w:top w:val="none" w:sz="0" w:space="0" w:color="auto"/>
        <w:left w:val="none" w:sz="0" w:space="0" w:color="auto"/>
        <w:bottom w:val="none" w:sz="0" w:space="0" w:color="auto"/>
        <w:right w:val="none" w:sz="0" w:space="0" w:color="auto"/>
      </w:divBdr>
    </w:div>
    <w:div w:id="1092552641">
      <w:bodyDiv w:val="1"/>
      <w:marLeft w:val="0"/>
      <w:marRight w:val="0"/>
      <w:marTop w:val="0"/>
      <w:marBottom w:val="0"/>
      <w:divBdr>
        <w:top w:val="none" w:sz="0" w:space="0" w:color="auto"/>
        <w:left w:val="none" w:sz="0" w:space="0" w:color="auto"/>
        <w:bottom w:val="none" w:sz="0" w:space="0" w:color="auto"/>
        <w:right w:val="none" w:sz="0" w:space="0" w:color="auto"/>
      </w:divBdr>
    </w:div>
    <w:div w:id="1093430363">
      <w:bodyDiv w:val="1"/>
      <w:marLeft w:val="0"/>
      <w:marRight w:val="0"/>
      <w:marTop w:val="0"/>
      <w:marBottom w:val="0"/>
      <w:divBdr>
        <w:top w:val="none" w:sz="0" w:space="0" w:color="auto"/>
        <w:left w:val="none" w:sz="0" w:space="0" w:color="auto"/>
        <w:bottom w:val="none" w:sz="0" w:space="0" w:color="auto"/>
        <w:right w:val="none" w:sz="0" w:space="0" w:color="auto"/>
      </w:divBdr>
    </w:div>
    <w:div w:id="1093480432">
      <w:bodyDiv w:val="1"/>
      <w:marLeft w:val="0"/>
      <w:marRight w:val="0"/>
      <w:marTop w:val="0"/>
      <w:marBottom w:val="0"/>
      <w:divBdr>
        <w:top w:val="none" w:sz="0" w:space="0" w:color="auto"/>
        <w:left w:val="none" w:sz="0" w:space="0" w:color="auto"/>
        <w:bottom w:val="none" w:sz="0" w:space="0" w:color="auto"/>
        <w:right w:val="none" w:sz="0" w:space="0" w:color="auto"/>
      </w:divBdr>
    </w:div>
    <w:div w:id="1093740940">
      <w:bodyDiv w:val="1"/>
      <w:marLeft w:val="0"/>
      <w:marRight w:val="0"/>
      <w:marTop w:val="0"/>
      <w:marBottom w:val="0"/>
      <w:divBdr>
        <w:top w:val="none" w:sz="0" w:space="0" w:color="auto"/>
        <w:left w:val="none" w:sz="0" w:space="0" w:color="auto"/>
        <w:bottom w:val="none" w:sz="0" w:space="0" w:color="auto"/>
        <w:right w:val="none" w:sz="0" w:space="0" w:color="auto"/>
      </w:divBdr>
    </w:div>
    <w:div w:id="1093938618">
      <w:bodyDiv w:val="1"/>
      <w:marLeft w:val="0"/>
      <w:marRight w:val="0"/>
      <w:marTop w:val="0"/>
      <w:marBottom w:val="0"/>
      <w:divBdr>
        <w:top w:val="none" w:sz="0" w:space="0" w:color="auto"/>
        <w:left w:val="none" w:sz="0" w:space="0" w:color="auto"/>
        <w:bottom w:val="none" w:sz="0" w:space="0" w:color="auto"/>
        <w:right w:val="none" w:sz="0" w:space="0" w:color="auto"/>
      </w:divBdr>
    </w:div>
    <w:div w:id="1094400282">
      <w:bodyDiv w:val="1"/>
      <w:marLeft w:val="0"/>
      <w:marRight w:val="0"/>
      <w:marTop w:val="0"/>
      <w:marBottom w:val="0"/>
      <w:divBdr>
        <w:top w:val="none" w:sz="0" w:space="0" w:color="auto"/>
        <w:left w:val="none" w:sz="0" w:space="0" w:color="auto"/>
        <w:bottom w:val="none" w:sz="0" w:space="0" w:color="auto"/>
        <w:right w:val="none" w:sz="0" w:space="0" w:color="auto"/>
      </w:divBdr>
    </w:div>
    <w:div w:id="1094517000">
      <w:bodyDiv w:val="1"/>
      <w:marLeft w:val="0"/>
      <w:marRight w:val="0"/>
      <w:marTop w:val="0"/>
      <w:marBottom w:val="0"/>
      <w:divBdr>
        <w:top w:val="none" w:sz="0" w:space="0" w:color="auto"/>
        <w:left w:val="none" w:sz="0" w:space="0" w:color="auto"/>
        <w:bottom w:val="none" w:sz="0" w:space="0" w:color="auto"/>
        <w:right w:val="none" w:sz="0" w:space="0" w:color="auto"/>
      </w:divBdr>
    </w:div>
    <w:div w:id="1094670956">
      <w:bodyDiv w:val="1"/>
      <w:marLeft w:val="0"/>
      <w:marRight w:val="0"/>
      <w:marTop w:val="0"/>
      <w:marBottom w:val="0"/>
      <w:divBdr>
        <w:top w:val="none" w:sz="0" w:space="0" w:color="auto"/>
        <w:left w:val="none" w:sz="0" w:space="0" w:color="auto"/>
        <w:bottom w:val="none" w:sz="0" w:space="0" w:color="auto"/>
        <w:right w:val="none" w:sz="0" w:space="0" w:color="auto"/>
      </w:divBdr>
    </w:div>
    <w:div w:id="1094741541">
      <w:bodyDiv w:val="1"/>
      <w:marLeft w:val="0"/>
      <w:marRight w:val="0"/>
      <w:marTop w:val="0"/>
      <w:marBottom w:val="0"/>
      <w:divBdr>
        <w:top w:val="none" w:sz="0" w:space="0" w:color="auto"/>
        <w:left w:val="none" w:sz="0" w:space="0" w:color="auto"/>
        <w:bottom w:val="none" w:sz="0" w:space="0" w:color="auto"/>
        <w:right w:val="none" w:sz="0" w:space="0" w:color="auto"/>
      </w:divBdr>
    </w:div>
    <w:div w:id="1094858130">
      <w:bodyDiv w:val="1"/>
      <w:marLeft w:val="0"/>
      <w:marRight w:val="0"/>
      <w:marTop w:val="0"/>
      <w:marBottom w:val="0"/>
      <w:divBdr>
        <w:top w:val="none" w:sz="0" w:space="0" w:color="auto"/>
        <w:left w:val="none" w:sz="0" w:space="0" w:color="auto"/>
        <w:bottom w:val="none" w:sz="0" w:space="0" w:color="auto"/>
        <w:right w:val="none" w:sz="0" w:space="0" w:color="auto"/>
      </w:divBdr>
    </w:div>
    <w:div w:id="1095055059">
      <w:bodyDiv w:val="1"/>
      <w:marLeft w:val="0"/>
      <w:marRight w:val="0"/>
      <w:marTop w:val="0"/>
      <w:marBottom w:val="0"/>
      <w:divBdr>
        <w:top w:val="none" w:sz="0" w:space="0" w:color="auto"/>
        <w:left w:val="none" w:sz="0" w:space="0" w:color="auto"/>
        <w:bottom w:val="none" w:sz="0" w:space="0" w:color="auto"/>
        <w:right w:val="none" w:sz="0" w:space="0" w:color="auto"/>
      </w:divBdr>
    </w:div>
    <w:div w:id="1095400501">
      <w:bodyDiv w:val="1"/>
      <w:marLeft w:val="0"/>
      <w:marRight w:val="0"/>
      <w:marTop w:val="0"/>
      <w:marBottom w:val="0"/>
      <w:divBdr>
        <w:top w:val="none" w:sz="0" w:space="0" w:color="auto"/>
        <w:left w:val="none" w:sz="0" w:space="0" w:color="auto"/>
        <w:bottom w:val="none" w:sz="0" w:space="0" w:color="auto"/>
        <w:right w:val="none" w:sz="0" w:space="0" w:color="auto"/>
      </w:divBdr>
    </w:div>
    <w:div w:id="1095831781">
      <w:bodyDiv w:val="1"/>
      <w:marLeft w:val="0"/>
      <w:marRight w:val="0"/>
      <w:marTop w:val="0"/>
      <w:marBottom w:val="0"/>
      <w:divBdr>
        <w:top w:val="none" w:sz="0" w:space="0" w:color="auto"/>
        <w:left w:val="none" w:sz="0" w:space="0" w:color="auto"/>
        <w:bottom w:val="none" w:sz="0" w:space="0" w:color="auto"/>
        <w:right w:val="none" w:sz="0" w:space="0" w:color="auto"/>
      </w:divBdr>
    </w:div>
    <w:div w:id="1095900734">
      <w:bodyDiv w:val="1"/>
      <w:marLeft w:val="0"/>
      <w:marRight w:val="0"/>
      <w:marTop w:val="0"/>
      <w:marBottom w:val="0"/>
      <w:divBdr>
        <w:top w:val="none" w:sz="0" w:space="0" w:color="auto"/>
        <w:left w:val="none" w:sz="0" w:space="0" w:color="auto"/>
        <w:bottom w:val="none" w:sz="0" w:space="0" w:color="auto"/>
        <w:right w:val="none" w:sz="0" w:space="0" w:color="auto"/>
      </w:divBdr>
    </w:div>
    <w:div w:id="1096095240">
      <w:bodyDiv w:val="1"/>
      <w:marLeft w:val="0"/>
      <w:marRight w:val="0"/>
      <w:marTop w:val="0"/>
      <w:marBottom w:val="0"/>
      <w:divBdr>
        <w:top w:val="none" w:sz="0" w:space="0" w:color="auto"/>
        <w:left w:val="none" w:sz="0" w:space="0" w:color="auto"/>
        <w:bottom w:val="none" w:sz="0" w:space="0" w:color="auto"/>
        <w:right w:val="none" w:sz="0" w:space="0" w:color="auto"/>
      </w:divBdr>
    </w:div>
    <w:div w:id="1096097916">
      <w:bodyDiv w:val="1"/>
      <w:marLeft w:val="0"/>
      <w:marRight w:val="0"/>
      <w:marTop w:val="0"/>
      <w:marBottom w:val="0"/>
      <w:divBdr>
        <w:top w:val="none" w:sz="0" w:space="0" w:color="auto"/>
        <w:left w:val="none" w:sz="0" w:space="0" w:color="auto"/>
        <w:bottom w:val="none" w:sz="0" w:space="0" w:color="auto"/>
        <w:right w:val="none" w:sz="0" w:space="0" w:color="auto"/>
      </w:divBdr>
    </w:div>
    <w:div w:id="1096176586">
      <w:bodyDiv w:val="1"/>
      <w:marLeft w:val="0"/>
      <w:marRight w:val="0"/>
      <w:marTop w:val="0"/>
      <w:marBottom w:val="0"/>
      <w:divBdr>
        <w:top w:val="none" w:sz="0" w:space="0" w:color="auto"/>
        <w:left w:val="none" w:sz="0" w:space="0" w:color="auto"/>
        <w:bottom w:val="none" w:sz="0" w:space="0" w:color="auto"/>
        <w:right w:val="none" w:sz="0" w:space="0" w:color="auto"/>
      </w:divBdr>
    </w:div>
    <w:div w:id="1096360467">
      <w:bodyDiv w:val="1"/>
      <w:marLeft w:val="0"/>
      <w:marRight w:val="0"/>
      <w:marTop w:val="0"/>
      <w:marBottom w:val="0"/>
      <w:divBdr>
        <w:top w:val="none" w:sz="0" w:space="0" w:color="auto"/>
        <w:left w:val="none" w:sz="0" w:space="0" w:color="auto"/>
        <w:bottom w:val="none" w:sz="0" w:space="0" w:color="auto"/>
        <w:right w:val="none" w:sz="0" w:space="0" w:color="auto"/>
      </w:divBdr>
    </w:div>
    <w:div w:id="1096365522">
      <w:bodyDiv w:val="1"/>
      <w:marLeft w:val="0"/>
      <w:marRight w:val="0"/>
      <w:marTop w:val="0"/>
      <w:marBottom w:val="0"/>
      <w:divBdr>
        <w:top w:val="none" w:sz="0" w:space="0" w:color="auto"/>
        <w:left w:val="none" w:sz="0" w:space="0" w:color="auto"/>
        <w:bottom w:val="none" w:sz="0" w:space="0" w:color="auto"/>
        <w:right w:val="none" w:sz="0" w:space="0" w:color="auto"/>
      </w:divBdr>
    </w:div>
    <w:div w:id="1096485516">
      <w:bodyDiv w:val="1"/>
      <w:marLeft w:val="0"/>
      <w:marRight w:val="0"/>
      <w:marTop w:val="0"/>
      <w:marBottom w:val="0"/>
      <w:divBdr>
        <w:top w:val="none" w:sz="0" w:space="0" w:color="auto"/>
        <w:left w:val="none" w:sz="0" w:space="0" w:color="auto"/>
        <w:bottom w:val="none" w:sz="0" w:space="0" w:color="auto"/>
        <w:right w:val="none" w:sz="0" w:space="0" w:color="auto"/>
      </w:divBdr>
    </w:div>
    <w:div w:id="1096633530">
      <w:bodyDiv w:val="1"/>
      <w:marLeft w:val="0"/>
      <w:marRight w:val="0"/>
      <w:marTop w:val="0"/>
      <w:marBottom w:val="0"/>
      <w:divBdr>
        <w:top w:val="none" w:sz="0" w:space="0" w:color="auto"/>
        <w:left w:val="none" w:sz="0" w:space="0" w:color="auto"/>
        <w:bottom w:val="none" w:sz="0" w:space="0" w:color="auto"/>
        <w:right w:val="none" w:sz="0" w:space="0" w:color="auto"/>
      </w:divBdr>
    </w:div>
    <w:div w:id="1097485241">
      <w:bodyDiv w:val="1"/>
      <w:marLeft w:val="0"/>
      <w:marRight w:val="0"/>
      <w:marTop w:val="0"/>
      <w:marBottom w:val="0"/>
      <w:divBdr>
        <w:top w:val="none" w:sz="0" w:space="0" w:color="auto"/>
        <w:left w:val="none" w:sz="0" w:space="0" w:color="auto"/>
        <w:bottom w:val="none" w:sz="0" w:space="0" w:color="auto"/>
        <w:right w:val="none" w:sz="0" w:space="0" w:color="auto"/>
      </w:divBdr>
    </w:div>
    <w:div w:id="1097562351">
      <w:bodyDiv w:val="1"/>
      <w:marLeft w:val="0"/>
      <w:marRight w:val="0"/>
      <w:marTop w:val="0"/>
      <w:marBottom w:val="0"/>
      <w:divBdr>
        <w:top w:val="none" w:sz="0" w:space="0" w:color="auto"/>
        <w:left w:val="none" w:sz="0" w:space="0" w:color="auto"/>
        <w:bottom w:val="none" w:sz="0" w:space="0" w:color="auto"/>
        <w:right w:val="none" w:sz="0" w:space="0" w:color="auto"/>
      </w:divBdr>
    </w:div>
    <w:div w:id="1097822385">
      <w:bodyDiv w:val="1"/>
      <w:marLeft w:val="0"/>
      <w:marRight w:val="0"/>
      <w:marTop w:val="0"/>
      <w:marBottom w:val="0"/>
      <w:divBdr>
        <w:top w:val="none" w:sz="0" w:space="0" w:color="auto"/>
        <w:left w:val="none" w:sz="0" w:space="0" w:color="auto"/>
        <w:bottom w:val="none" w:sz="0" w:space="0" w:color="auto"/>
        <w:right w:val="none" w:sz="0" w:space="0" w:color="auto"/>
      </w:divBdr>
    </w:div>
    <w:div w:id="1097873510">
      <w:bodyDiv w:val="1"/>
      <w:marLeft w:val="0"/>
      <w:marRight w:val="0"/>
      <w:marTop w:val="0"/>
      <w:marBottom w:val="0"/>
      <w:divBdr>
        <w:top w:val="none" w:sz="0" w:space="0" w:color="auto"/>
        <w:left w:val="none" w:sz="0" w:space="0" w:color="auto"/>
        <w:bottom w:val="none" w:sz="0" w:space="0" w:color="auto"/>
        <w:right w:val="none" w:sz="0" w:space="0" w:color="auto"/>
      </w:divBdr>
    </w:div>
    <w:div w:id="1098015503">
      <w:bodyDiv w:val="1"/>
      <w:marLeft w:val="0"/>
      <w:marRight w:val="0"/>
      <w:marTop w:val="0"/>
      <w:marBottom w:val="0"/>
      <w:divBdr>
        <w:top w:val="none" w:sz="0" w:space="0" w:color="auto"/>
        <w:left w:val="none" w:sz="0" w:space="0" w:color="auto"/>
        <w:bottom w:val="none" w:sz="0" w:space="0" w:color="auto"/>
        <w:right w:val="none" w:sz="0" w:space="0" w:color="auto"/>
      </w:divBdr>
    </w:div>
    <w:div w:id="1098020477">
      <w:bodyDiv w:val="1"/>
      <w:marLeft w:val="0"/>
      <w:marRight w:val="0"/>
      <w:marTop w:val="0"/>
      <w:marBottom w:val="0"/>
      <w:divBdr>
        <w:top w:val="none" w:sz="0" w:space="0" w:color="auto"/>
        <w:left w:val="none" w:sz="0" w:space="0" w:color="auto"/>
        <w:bottom w:val="none" w:sz="0" w:space="0" w:color="auto"/>
        <w:right w:val="none" w:sz="0" w:space="0" w:color="auto"/>
      </w:divBdr>
    </w:div>
    <w:div w:id="1098133894">
      <w:bodyDiv w:val="1"/>
      <w:marLeft w:val="0"/>
      <w:marRight w:val="0"/>
      <w:marTop w:val="0"/>
      <w:marBottom w:val="0"/>
      <w:divBdr>
        <w:top w:val="none" w:sz="0" w:space="0" w:color="auto"/>
        <w:left w:val="none" w:sz="0" w:space="0" w:color="auto"/>
        <w:bottom w:val="none" w:sz="0" w:space="0" w:color="auto"/>
        <w:right w:val="none" w:sz="0" w:space="0" w:color="auto"/>
      </w:divBdr>
    </w:div>
    <w:div w:id="1098215151">
      <w:bodyDiv w:val="1"/>
      <w:marLeft w:val="0"/>
      <w:marRight w:val="0"/>
      <w:marTop w:val="0"/>
      <w:marBottom w:val="0"/>
      <w:divBdr>
        <w:top w:val="none" w:sz="0" w:space="0" w:color="auto"/>
        <w:left w:val="none" w:sz="0" w:space="0" w:color="auto"/>
        <w:bottom w:val="none" w:sz="0" w:space="0" w:color="auto"/>
        <w:right w:val="none" w:sz="0" w:space="0" w:color="auto"/>
      </w:divBdr>
    </w:div>
    <w:div w:id="1098714886">
      <w:bodyDiv w:val="1"/>
      <w:marLeft w:val="0"/>
      <w:marRight w:val="0"/>
      <w:marTop w:val="0"/>
      <w:marBottom w:val="0"/>
      <w:divBdr>
        <w:top w:val="none" w:sz="0" w:space="0" w:color="auto"/>
        <w:left w:val="none" w:sz="0" w:space="0" w:color="auto"/>
        <w:bottom w:val="none" w:sz="0" w:space="0" w:color="auto"/>
        <w:right w:val="none" w:sz="0" w:space="0" w:color="auto"/>
      </w:divBdr>
    </w:div>
    <w:div w:id="1099060777">
      <w:bodyDiv w:val="1"/>
      <w:marLeft w:val="0"/>
      <w:marRight w:val="0"/>
      <w:marTop w:val="0"/>
      <w:marBottom w:val="0"/>
      <w:divBdr>
        <w:top w:val="none" w:sz="0" w:space="0" w:color="auto"/>
        <w:left w:val="none" w:sz="0" w:space="0" w:color="auto"/>
        <w:bottom w:val="none" w:sz="0" w:space="0" w:color="auto"/>
        <w:right w:val="none" w:sz="0" w:space="0" w:color="auto"/>
      </w:divBdr>
    </w:div>
    <w:div w:id="1099133020">
      <w:bodyDiv w:val="1"/>
      <w:marLeft w:val="0"/>
      <w:marRight w:val="0"/>
      <w:marTop w:val="0"/>
      <w:marBottom w:val="0"/>
      <w:divBdr>
        <w:top w:val="none" w:sz="0" w:space="0" w:color="auto"/>
        <w:left w:val="none" w:sz="0" w:space="0" w:color="auto"/>
        <w:bottom w:val="none" w:sz="0" w:space="0" w:color="auto"/>
        <w:right w:val="none" w:sz="0" w:space="0" w:color="auto"/>
      </w:divBdr>
    </w:div>
    <w:div w:id="1099330178">
      <w:bodyDiv w:val="1"/>
      <w:marLeft w:val="0"/>
      <w:marRight w:val="0"/>
      <w:marTop w:val="0"/>
      <w:marBottom w:val="0"/>
      <w:divBdr>
        <w:top w:val="none" w:sz="0" w:space="0" w:color="auto"/>
        <w:left w:val="none" w:sz="0" w:space="0" w:color="auto"/>
        <w:bottom w:val="none" w:sz="0" w:space="0" w:color="auto"/>
        <w:right w:val="none" w:sz="0" w:space="0" w:color="auto"/>
      </w:divBdr>
    </w:div>
    <w:div w:id="1099909976">
      <w:bodyDiv w:val="1"/>
      <w:marLeft w:val="0"/>
      <w:marRight w:val="0"/>
      <w:marTop w:val="0"/>
      <w:marBottom w:val="0"/>
      <w:divBdr>
        <w:top w:val="none" w:sz="0" w:space="0" w:color="auto"/>
        <w:left w:val="none" w:sz="0" w:space="0" w:color="auto"/>
        <w:bottom w:val="none" w:sz="0" w:space="0" w:color="auto"/>
        <w:right w:val="none" w:sz="0" w:space="0" w:color="auto"/>
      </w:divBdr>
    </w:div>
    <w:div w:id="1101342930">
      <w:bodyDiv w:val="1"/>
      <w:marLeft w:val="0"/>
      <w:marRight w:val="0"/>
      <w:marTop w:val="0"/>
      <w:marBottom w:val="0"/>
      <w:divBdr>
        <w:top w:val="none" w:sz="0" w:space="0" w:color="auto"/>
        <w:left w:val="none" w:sz="0" w:space="0" w:color="auto"/>
        <w:bottom w:val="none" w:sz="0" w:space="0" w:color="auto"/>
        <w:right w:val="none" w:sz="0" w:space="0" w:color="auto"/>
      </w:divBdr>
    </w:div>
    <w:div w:id="1101604572">
      <w:bodyDiv w:val="1"/>
      <w:marLeft w:val="0"/>
      <w:marRight w:val="0"/>
      <w:marTop w:val="0"/>
      <w:marBottom w:val="0"/>
      <w:divBdr>
        <w:top w:val="none" w:sz="0" w:space="0" w:color="auto"/>
        <w:left w:val="none" w:sz="0" w:space="0" w:color="auto"/>
        <w:bottom w:val="none" w:sz="0" w:space="0" w:color="auto"/>
        <w:right w:val="none" w:sz="0" w:space="0" w:color="auto"/>
      </w:divBdr>
    </w:div>
    <w:div w:id="1102142350">
      <w:bodyDiv w:val="1"/>
      <w:marLeft w:val="0"/>
      <w:marRight w:val="0"/>
      <w:marTop w:val="0"/>
      <w:marBottom w:val="0"/>
      <w:divBdr>
        <w:top w:val="none" w:sz="0" w:space="0" w:color="auto"/>
        <w:left w:val="none" w:sz="0" w:space="0" w:color="auto"/>
        <w:bottom w:val="none" w:sz="0" w:space="0" w:color="auto"/>
        <w:right w:val="none" w:sz="0" w:space="0" w:color="auto"/>
      </w:divBdr>
    </w:div>
    <w:div w:id="1102340310">
      <w:bodyDiv w:val="1"/>
      <w:marLeft w:val="0"/>
      <w:marRight w:val="0"/>
      <w:marTop w:val="0"/>
      <w:marBottom w:val="0"/>
      <w:divBdr>
        <w:top w:val="none" w:sz="0" w:space="0" w:color="auto"/>
        <w:left w:val="none" w:sz="0" w:space="0" w:color="auto"/>
        <w:bottom w:val="none" w:sz="0" w:space="0" w:color="auto"/>
        <w:right w:val="none" w:sz="0" w:space="0" w:color="auto"/>
      </w:divBdr>
    </w:div>
    <w:div w:id="1102460675">
      <w:bodyDiv w:val="1"/>
      <w:marLeft w:val="0"/>
      <w:marRight w:val="0"/>
      <w:marTop w:val="0"/>
      <w:marBottom w:val="0"/>
      <w:divBdr>
        <w:top w:val="none" w:sz="0" w:space="0" w:color="auto"/>
        <w:left w:val="none" w:sz="0" w:space="0" w:color="auto"/>
        <w:bottom w:val="none" w:sz="0" w:space="0" w:color="auto"/>
        <w:right w:val="none" w:sz="0" w:space="0" w:color="auto"/>
      </w:divBdr>
    </w:div>
    <w:div w:id="1102528672">
      <w:bodyDiv w:val="1"/>
      <w:marLeft w:val="0"/>
      <w:marRight w:val="0"/>
      <w:marTop w:val="0"/>
      <w:marBottom w:val="0"/>
      <w:divBdr>
        <w:top w:val="none" w:sz="0" w:space="0" w:color="auto"/>
        <w:left w:val="none" w:sz="0" w:space="0" w:color="auto"/>
        <w:bottom w:val="none" w:sz="0" w:space="0" w:color="auto"/>
        <w:right w:val="none" w:sz="0" w:space="0" w:color="auto"/>
      </w:divBdr>
    </w:div>
    <w:div w:id="1102578648">
      <w:bodyDiv w:val="1"/>
      <w:marLeft w:val="0"/>
      <w:marRight w:val="0"/>
      <w:marTop w:val="0"/>
      <w:marBottom w:val="0"/>
      <w:divBdr>
        <w:top w:val="none" w:sz="0" w:space="0" w:color="auto"/>
        <w:left w:val="none" w:sz="0" w:space="0" w:color="auto"/>
        <w:bottom w:val="none" w:sz="0" w:space="0" w:color="auto"/>
        <w:right w:val="none" w:sz="0" w:space="0" w:color="auto"/>
      </w:divBdr>
    </w:div>
    <w:div w:id="1102842610">
      <w:bodyDiv w:val="1"/>
      <w:marLeft w:val="0"/>
      <w:marRight w:val="0"/>
      <w:marTop w:val="0"/>
      <w:marBottom w:val="0"/>
      <w:divBdr>
        <w:top w:val="none" w:sz="0" w:space="0" w:color="auto"/>
        <w:left w:val="none" w:sz="0" w:space="0" w:color="auto"/>
        <w:bottom w:val="none" w:sz="0" w:space="0" w:color="auto"/>
        <w:right w:val="none" w:sz="0" w:space="0" w:color="auto"/>
      </w:divBdr>
    </w:div>
    <w:div w:id="1102988562">
      <w:bodyDiv w:val="1"/>
      <w:marLeft w:val="0"/>
      <w:marRight w:val="0"/>
      <w:marTop w:val="0"/>
      <w:marBottom w:val="0"/>
      <w:divBdr>
        <w:top w:val="none" w:sz="0" w:space="0" w:color="auto"/>
        <w:left w:val="none" w:sz="0" w:space="0" w:color="auto"/>
        <w:bottom w:val="none" w:sz="0" w:space="0" w:color="auto"/>
        <w:right w:val="none" w:sz="0" w:space="0" w:color="auto"/>
      </w:divBdr>
    </w:div>
    <w:div w:id="1103063930">
      <w:bodyDiv w:val="1"/>
      <w:marLeft w:val="0"/>
      <w:marRight w:val="0"/>
      <w:marTop w:val="0"/>
      <w:marBottom w:val="0"/>
      <w:divBdr>
        <w:top w:val="none" w:sz="0" w:space="0" w:color="auto"/>
        <w:left w:val="none" w:sz="0" w:space="0" w:color="auto"/>
        <w:bottom w:val="none" w:sz="0" w:space="0" w:color="auto"/>
        <w:right w:val="none" w:sz="0" w:space="0" w:color="auto"/>
      </w:divBdr>
    </w:div>
    <w:div w:id="1103068509">
      <w:bodyDiv w:val="1"/>
      <w:marLeft w:val="0"/>
      <w:marRight w:val="0"/>
      <w:marTop w:val="0"/>
      <w:marBottom w:val="0"/>
      <w:divBdr>
        <w:top w:val="none" w:sz="0" w:space="0" w:color="auto"/>
        <w:left w:val="none" w:sz="0" w:space="0" w:color="auto"/>
        <w:bottom w:val="none" w:sz="0" w:space="0" w:color="auto"/>
        <w:right w:val="none" w:sz="0" w:space="0" w:color="auto"/>
      </w:divBdr>
    </w:div>
    <w:div w:id="1104108948">
      <w:bodyDiv w:val="1"/>
      <w:marLeft w:val="0"/>
      <w:marRight w:val="0"/>
      <w:marTop w:val="0"/>
      <w:marBottom w:val="0"/>
      <w:divBdr>
        <w:top w:val="none" w:sz="0" w:space="0" w:color="auto"/>
        <w:left w:val="none" w:sz="0" w:space="0" w:color="auto"/>
        <w:bottom w:val="none" w:sz="0" w:space="0" w:color="auto"/>
        <w:right w:val="none" w:sz="0" w:space="0" w:color="auto"/>
      </w:divBdr>
    </w:div>
    <w:div w:id="1104302522">
      <w:bodyDiv w:val="1"/>
      <w:marLeft w:val="0"/>
      <w:marRight w:val="0"/>
      <w:marTop w:val="0"/>
      <w:marBottom w:val="0"/>
      <w:divBdr>
        <w:top w:val="none" w:sz="0" w:space="0" w:color="auto"/>
        <w:left w:val="none" w:sz="0" w:space="0" w:color="auto"/>
        <w:bottom w:val="none" w:sz="0" w:space="0" w:color="auto"/>
        <w:right w:val="none" w:sz="0" w:space="0" w:color="auto"/>
      </w:divBdr>
    </w:div>
    <w:div w:id="1104305547">
      <w:bodyDiv w:val="1"/>
      <w:marLeft w:val="0"/>
      <w:marRight w:val="0"/>
      <w:marTop w:val="0"/>
      <w:marBottom w:val="0"/>
      <w:divBdr>
        <w:top w:val="none" w:sz="0" w:space="0" w:color="auto"/>
        <w:left w:val="none" w:sz="0" w:space="0" w:color="auto"/>
        <w:bottom w:val="none" w:sz="0" w:space="0" w:color="auto"/>
        <w:right w:val="none" w:sz="0" w:space="0" w:color="auto"/>
      </w:divBdr>
    </w:div>
    <w:div w:id="1104762506">
      <w:bodyDiv w:val="1"/>
      <w:marLeft w:val="0"/>
      <w:marRight w:val="0"/>
      <w:marTop w:val="0"/>
      <w:marBottom w:val="0"/>
      <w:divBdr>
        <w:top w:val="none" w:sz="0" w:space="0" w:color="auto"/>
        <w:left w:val="none" w:sz="0" w:space="0" w:color="auto"/>
        <w:bottom w:val="none" w:sz="0" w:space="0" w:color="auto"/>
        <w:right w:val="none" w:sz="0" w:space="0" w:color="auto"/>
      </w:divBdr>
    </w:div>
    <w:div w:id="1104962466">
      <w:bodyDiv w:val="1"/>
      <w:marLeft w:val="0"/>
      <w:marRight w:val="0"/>
      <w:marTop w:val="0"/>
      <w:marBottom w:val="0"/>
      <w:divBdr>
        <w:top w:val="none" w:sz="0" w:space="0" w:color="auto"/>
        <w:left w:val="none" w:sz="0" w:space="0" w:color="auto"/>
        <w:bottom w:val="none" w:sz="0" w:space="0" w:color="auto"/>
        <w:right w:val="none" w:sz="0" w:space="0" w:color="auto"/>
      </w:divBdr>
    </w:div>
    <w:div w:id="1105226102">
      <w:bodyDiv w:val="1"/>
      <w:marLeft w:val="0"/>
      <w:marRight w:val="0"/>
      <w:marTop w:val="0"/>
      <w:marBottom w:val="0"/>
      <w:divBdr>
        <w:top w:val="none" w:sz="0" w:space="0" w:color="auto"/>
        <w:left w:val="none" w:sz="0" w:space="0" w:color="auto"/>
        <w:bottom w:val="none" w:sz="0" w:space="0" w:color="auto"/>
        <w:right w:val="none" w:sz="0" w:space="0" w:color="auto"/>
      </w:divBdr>
    </w:div>
    <w:div w:id="1105612820">
      <w:bodyDiv w:val="1"/>
      <w:marLeft w:val="0"/>
      <w:marRight w:val="0"/>
      <w:marTop w:val="0"/>
      <w:marBottom w:val="0"/>
      <w:divBdr>
        <w:top w:val="none" w:sz="0" w:space="0" w:color="auto"/>
        <w:left w:val="none" w:sz="0" w:space="0" w:color="auto"/>
        <w:bottom w:val="none" w:sz="0" w:space="0" w:color="auto"/>
        <w:right w:val="none" w:sz="0" w:space="0" w:color="auto"/>
      </w:divBdr>
    </w:div>
    <w:div w:id="1105929903">
      <w:bodyDiv w:val="1"/>
      <w:marLeft w:val="0"/>
      <w:marRight w:val="0"/>
      <w:marTop w:val="0"/>
      <w:marBottom w:val="0"/>
      <w:divBdr>
        <w:top w:val="none" w:sz="0" w:space="0" w:color="auto"/>
        <w:left w:val="none" w:sz="0" w:space="0" w:color="auto"/>
        <w:bottom w:val="none" w:sz="0" w:space="0" w:color="auto"/>
        <w:right w:val="none" w:sz="0" w:space="0" w:color="auto"/>
      </w:divBdr>
    </w:div>
    <w:div w:id="1106581834">
      <w:bodyDiv w:val="1"/>
      <w:marLeft w:val="0"/>
      <w:marRight w:val="0"/>
      <w:marTop w:val="0"/>
      <w:marBottom w:val="0"/>
      <w:divBdr>
        <w:top w:val="none" w:sz="0" w:space="0" w:color="auto"/>
        <w:left w:val="none" w:sz="0" w:space="0" w:color="auto"/>
        <w:bottom w:val="none" w:sz="0" w:space="0" w:color="auto"/>
        <w:right w:val="none" w:sz="0" w:space="0" w:color="auto"/>
      </w:divBdr>
    </w:div>
    <w:div w:id="1107240009">
      <w:bodyDiv w:val="1"/>
      <w:marLeft w:val="0"/>
      <w:marRight w:val="0"/>
      <w:marTop w:val="0"/>
      <w:marBottom w:val="0"/>
      <w:divBdr>
        <w:top w:val="none" w:sz="0" w:space="0" w:color="auto"/>
        <w:left w:val="none" w:sz="0" w:space="0" w:color="auto"/>
        <w:bottom w:val="none" w:sz="0" w:space="0" w:color="auto"/>
        <w:right w:val="none" w:sz="0" w:space="0" w:color="auto"/>
      </w:divBdr>
    </w:div>
    <w:div w:id="1107507437">
      <w:bodyDiv w:val="1"/>
      <w:marLeft w:val="0"/>
      <w:marRight w:val="0"/>
      <w:marTop w:val="0"/>
      <w:marBottom w:val="0"/>
      <w:divBdr>
        <w:top w:val="none" w:sz="0" w:space="0" w:color="auto"/>
        <w:left w:val="none" w:sz="0" w:space="0" w:color="auto"/>
        <w:bottom w:val="none" w:sz="0" w:space="0" w:color="auto"/>
        <w:right w:val="none" w:sz="0" w:space="0" w:color="auto"/>
      </w:divBdr>
    </w:div>
    <w:div w:id="1107698932">
      <w:bodyDiv w:val="1"/>
      <w:marLeft w:val="0"/>
      <w:marRight w:val="0"/>
      <w:marTop w:val="0"/>
      <w:marBottom w:val="0"/>
      <w:divBdr>
        <w:top w:val="none" w:sz="0" w:space="0" w:color="auto"/>
        <w:left w:val="none" w:sz="0" w:space="0" w:color="auto"/>
        <w:bottom w:val="none" w:sz="0" w:space="0" w:color="auto"/>
        <w:right w:val="none" w:sz="0" w:space="0" w:color="auto"/>
      </w:divBdr>
    </w:div>
    <w:div w:id="1107776817">
      <w:bodyDiv w:val="1"/>
      <w:marLeft w:val="0"/>
      <w:marRight w:val="0"/>
      <w:marTop w:val="0"/>
      <w:marBottom w:val="0"/>
      <w:divBdr>
        <w:top w:val="none" w:sz="0" w:space="0" w:color="auto"/>
        <w:left w:val="none" w:sz="0" w:space="0" w:color="auto"/>
        <w:bottom w:val="none" w:sz="0" w:space="0" w:color="auto"/>
        <w:right w:val="none" w:sz="0" w:space="0" w:color="auto"/>
      </w:divBdr>
    </w:div>
    <w:div w:id="1108164532">
      <w:bodyDiv w:val="1"/>
      <w:marLeft w:val="0"/>
      <w:marRight w:val="0"/>
      <w:marTop w:val="0"/>
      <w:marBottom w:val="0"/>
      <w:divBdr>
        <w:top w:val="none" w:sz="0" w:space="0" w:color="auto"/>
        <w:left w:val="none" w:sz="0" w:space="0" w:color="auto"/>
        <w:bottom w:val="none" w:sz="0" w:space="0" w:color="auto"/>
        <w:right w:val="none" w:sz="0" w:space="0" w:color="auto"/>
      </w:divBdr>
    </w:div>
    <w:div w:id="1108282445">
      <w:bodyDiv w:val="1"/>
      <w:marLeft w:val="0"/>
      <w:marRight w:val="0"/>
      <w:marTop w:val="0"/>
      <w:marBottom w:val="0"/>
      <w:divBdr>
        <w:top w:val="none" w:sz="0" w:space="0" w:color="auto"/>
        <w:left w:val="none" w:sz="0" w:space="0" w:color="auto"/>
        <w:bottom w:val="none" w:sz="0" w:space="0" w:color="auto"/>
        <w:right w:val="none" w:sz="0" w:space="0" w:color="auto"/>
      </w:divBdr>
    </w:div>
    <w:div w:id="1108424415">
      <w:bodyDiv w:val="1"/>
      <w:marLeft w:val="0"/>
      <w:marRight w:val="0"/>
      <w:marTop w:val="0"/>
      <w:marBottom w:val="0"/>
      <w:divBdr>
        <w:top w:val="none" w:sz="0" w:space="0" w:color="auto"/>
        <w:left w:val="none" w:sz="0" w:space="0" w:color="auto"/>
        <w:bottom w:val="none" w:sz="0" w:space="0" w:color="auto"/>
        <w:right w:val="none" w:sz="0" w:space="0" w:color="auto"/>
      </w:divBdr>
    </w:div>
    <w:div w:id="1108621828">
      <w:bodyDiv w:val="1"/>
      <w:marLeft w:val="0"/>
      <w:marRight w:val="0"/>
      <w:marTop w:val="0"/>
      <w:marBottom w:val="0"/>
      <w:divBdr>
        <w:top w:val="none" w:sz="0" w:space="0" w:color="auto"/>
        <w:left w:val="none" w:sz="0" w:space="0" w:color="auto"/>
        <w:bottom w:val="none" w:sz="0" w:space="0" w:color="auto"/>
        <w:right w:val="none" w:sz="0" w:space="0" w:color="auto"/>
      </w:divBdr>
    </w:div>
    <w:div w:id="1108743612">
      <w:bodyDiv w:val="1"/>
      <w:marLeft w:val="0"/>
      <w:marRight w:val="0"/>
      <w:marTop w:val="0"/>
      <w:marBottom w:val="0"/>
      <w:divBdr>
        <w:top w:val="none" w:sz="0" w:space="0" w:color="auto"/>
        <w:left w:val="none" w:sz="0" w:space="0" w:color="auto"/>
        <w:bottom w:val="none" w:sz="0" w:space="0" w:color="auto"/>
        <w:right w:val="none" w:sz="0" w:space="0" w:color="auto"/>
      </w:divBdr>
    </w:div>
    <w:div w:id="1108815846">
      <w:bodyDiv w:val="1"/>
      <w:marLeft w:val="0"/>
      <w:marRight w:val="0"/>
      <w:marTop w:val="0"/>
      <w:marBottom w:val="0"/>
      <w:divBdr>
        <w:top w:val="none" w:sz="0" w:space="0" w:color="auto"/>
        <w:left w:val="none" w:sz="0" w:space="0" w:color="auto"/>
        <w:bottom w:val="none" w:sz="0" w:space="0" w:color="auto"/>
        <w:right w:val="none" w:sz="0" w:space="0" w:color="auto"/>
      </w:divBdr>
    </w:div>
    <w:div w:id="1109197772">
      <w:bodyDiv w:val="1"/>
      <w:marLeft w:val="0"/>
      <w:marRight w:val="0"/>
      <w:marTop w:val="0"/>
      <w:marBottom w:val="0"/>
      <w:divBdr>
        <w:top w:val="none" w:sz="0" w:space="0" w:color="auto"/>
        <w:left w:val="none" w:sz="0" w:space="0" w:color="auto"/>
        <w:bottom w:val="none" w:sz="0" w:space="0" w:color="auto"/>
        <w:right w:val="none" w:sz="0" w:space="0" w:color="auto"/>
      </w:divBdr>
    </w:div>
    <w:div w:id="1109198896">
      <w:bodyDiv w:val="1"/>
      <w:marLeft w:val="0"/>
      <w:marRight w:val="0"/>
      <w:marTop w:val="0"/>
      <w:marBottom w:val="0"/>
      <w:divBdr>
        <w:top w:val="none" w:sz="0" w:space="0" w:color="auto"/>
        <w:left w:val="none" w:sz="0" w:space="0" w:color="auto"/>
        <w:bottom w:val="none" w:sz="0" w:space="0" w:color="auto"/>
        <w:right w:val="none" w:sz="0" w:space="0" w:color="auto"/>
      </w:divBdr>
    </w:div>
    <w:div w:id="1109355708">
      <w:bodyDiv w:val="1"/>
      <w:marLeft w:val="0"/>
      <w:marRight w:val="0"/>
      <w:marTop w:val="0"/>
      <w:marBottom w:val="0"/>
      <w:divBdr>
        <w:top w:val="none" w:sz="0" w:space="0" w:color="auto"/>
        <w:left w:val="none" w:sz="0" w:space="0" w:color="auto"/>
        <w:bottom w:val="none" w:sz="0" w:space="0" w:color="auto"/>
        <w:right w:val="none" w:sz="0" w:space="0" w:color="auto"/>
      </w:divBdr>
    </w:div>
    <w:div w:id="1109399317">
      <w:bodyDiv w:val="1"/>
      <w:marLeft w:val="0"/>
      <w:marRight w:val="0"/>
      <w:marTop w:val="0"/>
      <w:marBottom w:val="0"/>
      <w:divBdr>
        <w:top w:val="none" w:sz="0" w:space="0" w:color="auto"/>
        <w:left w:val="none" w:sz="0" w:space="0" w:color="auto"/>
        <w:bottom w:val="none" w:sz="0" w:space="0" w:color="auto"/>
        <w:right w:val="none" w:sz="0" w:space="0" w:color="auto"/>
      </w:divBdr>
    </w:div>
    <w:div w:id="1110272730">
      <w:bodyDiv w:val="1"/>
      <w:marLeft w:val="0"/>
      <w:marRight w:val="0"/>
      <w:marTop w:val="0"/>
      <w:marBottom w:val="0"/>
      <w:divBdr>
        <w:top w:val="none" w:sz="0" w:space="0" w:color="auto"/>
        <w:left w:val="none" w:sz="0" w:space="0" w:color="auto"/>
        <w:bottom w:val="none" w:sz="0" w:space="0" w:color="auto"/>
        <w:right w:val="none" w:sz="0" w:space="0" w:color="auto"/>
      </w:divBdr>
    </w:div>
    <w:div w:id="1110316860">
      <w:bodyDiv w:val="1"/>
      <w:marLeft w:val="0"/>
      <w:marRight w:val="0"/>
      <w:marTop w:val="0"/>
      <w:marBottom w:val="0"/>
      <w:divBdr>
        <w:top w:val="none" w:sz="0" w:space="0" w:color="auto"/>
        <w:left w:val="none" w:sz="0" w:space="0" w:color="auto"/>
        <w:bottom w:val="none" w:sz="0" w:space="0" w:color="auto"/>
        <w:right w:val="none" w:sz="0" w:space="0" w:color="auto"/>
      </w:divBdr>
    </w:div>
    <w:div w:id="1110705514">
      <w:bodyDiv w:val="1"/>
      <w:marLeft w:val="0"/>
      <w:marRight w:val="0"/>
      <w:marTop w:val="0"/>
      <w:marBottom w:val="0"/>
      <w:divBdr>
        <w:top w:val="none" w:sz="0" w:space="0" w:color="auto"/>
        <w:left w:val="none" w:sz="0" w:space="0" w:color="auto"/>
        <w:bottom w:val="none" w:sz="0" w:space="0" w:color="auto"/>
        <w:right w:val="none" w:sz="0" w:space="0" w:color="auto"/>
      </w:divBdr>
    </w:div>
    <w:div w:id="1111244854">
      <w:bodyDiv w:val="1"/>
      <w:marLeft w:val="0"/>
      <w:marRight w:val="0"/>
      <w:marTop w:val="0"/>
      <w:marBottom w:val="0"/>
      <w:divBdr>
        <w:top w:val="none" w:sz="0" w:space="0" w:color="auto"/>
        <w:left w:val="none" w:sz="0" w:space="0" w:color="auto"/>
        <w:bottom w:val="none" w:sz="0" w:space="0" w:color="auto"/>
        <w:right w:val="none" w:sz="0" w:space="0" w:color="auto"/>
      </w:divBdr>
    </w:div>
    <w:div w:id="1111558557">
      <w:bodyDiv w:val="1"/>
      <w:marLeft w:val="0"/>
      <w:marRight w:val="0"/>
      <w:marTop w:val="0"/>
      <w:marBottom w:val="0"/>
      <w:divBdr>
        <w:top w:val="none" w:sz="0" w:space="0" w:color="auto"/>
        <w:left w:val="none" w:sz="0" w:space="0" w:color="auto"/>
        <w:bottom w:val="none" w:sz="0" w:space="0" w:color="auto"/>
        <w:right w:val="none" w:sz="0" w:space="0" w:color="auto"/>
      </w:divBdr>
    </w:div>
    <w:div w:id="1111634503">
      <w:bodyDiv w:val="1"/>
      <w:marLeft w:val="0"/>
      <w:marRight w:val="0"/>
      <w:marTop w:val="0"/>
      <w:marBottom w:val="0"/>
      <w:divBdr>
        <w:top w:val="none" w:sz="0" w:space="0" w:color="auto"/>
        <w:left w:val="none" w:sz="0" w:space="0" w:color="auto"/>
        <w:bottom w:val="none" w:sz="0" w:space="0" w:color="auto"/>
        <w:right w:val="none" w:sz="0" w:space="0" w:color="auto"/>
      </w:divBdr>
    </w:div>
    <w:div w:id="1111776863">
      <w:bodyDiv w:val="1"/>
      <w:marLeft w:val="0"/>
      <w:marRight w:val="0"/>
      <w:marTop w:val="0"/>
      <w:marBottom w:val="0"/>
      <w:divBdr>
        <w:top w:val="none" w:sz="0" w:space="0" w:color="auto"/>
        <w:left w:val="none" w:sz="0" w:space="0" w:color="auto"/>
        <w:bottom w:val="none" w:sz="0" w:space="0" w:color="auto"/>
        <w:right w:val="none" w:sz="0" w:space="0" w:color="auto"/>
      </w:divBdr>
    </w:div>
    <w:div w:id="1111893741">
      <w:bodyDiv w:val="1"/>
      <w:marLeft w:val="0"/>
      <w:marRight w:val="0"/>
      <w:marTop w:val="0"/>
      <w:marBottom w:val="0"/>
      <w:divBdr>
        <w:top w:val="none" w:sz="0" w:space="0" w:color="auto"/>
        <w:left w:val="none" w:sz="0" w:space="0" w:color="auto"/>
        <w:bottom w:val="none" w:sz="0" w:space="0" w:color="auto"/>
        <w:right w:val="none" w:sz="0" w:space="0" w:color="auto"/>
      </w:divBdr>
    </w:div>
    <w:div w:id="1112091159">
      <w:bodyDiv w:val="1"/>
      <w:marLeft w:val="0"/>
      <w:marRight w:val="0"/>
      <w:marTop w:val="0"/>
      <w:marBottom w:val="0"/>
      <w:divBdr>
        <w:top w:val="none" w:sz="0" w:space="0" w:color="auto"/>
        <w:left w:val="none" w:sz="0" w:space="0" w:color="auto"/>
        <w:bottom w:val="none" w:sz="0" w:space="0" w:color="auto"/>
        <w:right w:val="none" w:sz="0" w:space="0" w:color="auto"/>
      </w:divBdr>
    </w:div>
    <w:div w:id="1112093949">
      <w:bodyDiv w:val="1"/>
      <w:marLeft w:val="0"/>
      <w:marRight w:val="0"/>
      <w:marTop w:val="0"/>
      <w:marBottom w:val="0"/>
      <w:divBdr>
        <w:top w:val="none" w:sz="0" w:space="0" w:color="auto"/>
        <w:left w:val="none" w:sz="0" w:space="0" w:color="auto"/>
        <w:bottom w:val="none" w:sz="0" w:space="0" w:color="auto"/>
        <w:right w:val="none" w:sz="0" w:space="0" w:color="auto"/>
      </w:divBdr>
    </w:div>
    <w:div w:id="1112168510">
      <w:bodyDiv w:val="1"/>
      <w:marLeft w:val="0"/>
      <w:marRight w:val="0"/>
      <w:marTop w:val="0"/>
      <w:marBottom w:val="0"/>
      <w:divBdr>
        <w:top w:val="none" w:sz="0" w:space="0" w:color="auto"/>
        <w:left w:val="none" w:sz="0" w:space="0" w:color="auto"/>
        <w:bottom w:val="none" w:sz="0" w:space="0" w:color="auto"/>
        <w:right w:val="none" w:sz="0" w:space="0" w:color="auto"/>
      </w:divBdr>
    </w:div>
    <w:div w:id="1113088868">
      <w:bodyDiv w:val="1"/>
      <w:marLeft w:val="0"/>
      <w:marRight w:val="0"/>
      <w:marTop w:val="0"/>
      <w:marBottom w:val="0"/>
      <w:divBdr>
        <w:top w:val="none" w:sz="0" w:space="0" w:color="auto"/>
        <w:left w:val="none" w:sz="0" w:space="0" w:color="auto"/>
        <w:bottom w:val="none" w:sz="0" w:space="0" w:color="auto"/>
        <w:right w:val="none" w:sz="0" w:space="0" w:color="auto"/>
      </w:divBdr>
    </w:div>
    <w:div w:id="1113134093">
      <w:bodyDiv w:val="1"/>
      <w:marLeft w:val="0"/>
      <w:marRight w:val="0"/>
      <w:marTop w:val="0"/>
      <w:marBottom w:val="0"/>
      <w:divBdr>
        <w:top w:val="none" w:sz="0" w:space="0" w:color="auto"/>
        <w:left w:val="none" w:sz="0" w:space="0" w:color="auto"/>
        <w:bottom w:val="none" w:sz="0" w:space="0" w:color="auto"/>
        <w:right w:val="none" w:sz="0" w:space="0" w:color="auto"/>
      </w:divBdr>
    </w:div>
    <w:div w:id="1113397647">
      <w:bodyDiv w:val="1"/>
      <w:marLeft w:val="0"/>
      <w:marRight w:val="0"/>
      <w:marTop w:val="0"/>
      <w:marBottom w:val="0"/>
      <w:divBdr>
        <w:top w:val="none" w:sz="0" w:space="0" w:color="auto"/>
        <w:left w:val="none" w:sz="0" w:space="0" w:color="auto"/>
        <w:bottom w:val="none" w:sz="0" w:space="0" w:color="auto"/>
        <w:right w:val="none" w:sz="0" w:space="0" w:color="auto"/>
      </w:divBdr>
    </w:div>
    <w:div w:id="1114178218">
      <w:bodyDiv w:val="1"/>
      <w:marLeft w:val="0"/>
      <w:marRight w:val="0"/>
      <w:marTop w:val="0"/>
      <w:marBottom w:val="0"/>
      <w:divBdr>
        <w:top w:val="none" w:sz="0" w:space="0" w:color="auto"/>
        <w:left w:val="none" w:sz="0" w:space="0" w:color="auto"/>
        <w:bottom w:val="none" w:sz="0" w:space="0" w:color="auto"/>
        <w:right w:val="none" w:sz="0" w:space="0" w:color="auto"/>
      </w:divBdr>
    </w:div>
    <w:div w:id="1114445626">
      <w:bodyDiv w:val="1"/>
      <w:marLeft w:val="0"/>
      <w:marRight w:val="0"/>
      <w:marTop w:val="0"/>
      <w:marBottom w:val="0"/>
      <w:divBdr>
        <w:top w:val="none" w:sz="0" w:space="0" w:color="auto"/>
        <w:left w:val="none" w:sz="0" w:space="0" w:color="auto"/>
        <w:bottom w:val="none" w:sz="0" w:space="0" w:color="auto"/>
        <w:right w:val="none" w:sz="0" w:space="0" w:color="auto"/>
      </w:divBdr>
    </w:div>
    <w:div w:id="1114710759">
      <w:bodyDiv w:val="1"/>
      <w:marLeft w:val="0"/>
      <w:marRight w:val="0"/>
      <w:marTop w:val="0"/>
      <w:marBottom w:val="0"/>
      <w:divBdr>
        <w:top w:val="none" w:sz="0" w:space="0" w:color="auto"/>
        <w:left w:val="none" w:sz="0" w:space="0" w:color="auto"/>
        <w:bottom w:val="none" w:sz="0" w:space="0" w:color="auto"/>
        <w:right w:val="none" w:sz="0" w:space="0" w:color="auto"/>
      </w:divBdr>
    </w:div>
    <w:div w:id="1115636166">
      <w:bodyDiv w:val="1"/>
      <w:marLeft w:val="0"/>
      <w:marRight w:val="0"/>
      <w:marTop w:val="0"/>
      <w:marBottom w:val="0"/>
      <w:divBdr>
        <w:top w:val="none" w:sz="0" w:space="0" w:color="auto"/>
        <w:left w:val="none" w:sz="0" w:space="0" w:color="auto"/>
        <w:bottom w:val="none" w:sz="0" w:space="0" w:color="auto"/>
        <w:right w:val="none" w:sz="0" w:space="0" w:color="auto"/>
      </w:divBdr>
    </w:div>
    <w:div w:id="1115640985">
      <w:bodyDiv w:val="1"/>
      <w:marLeft w:val="0"/>
      <w:marRight w:val="0"/>
      <w:marTop w:val="0"/>
      <w:marBottom w:val="0"/>
      <w:divBdr>
        <w:top w:val="none" w:sz="0" w:space="0" w:color="auto"/>
        <w:left w:val="none" w:sz="0" w:space="0" w:color="auto"/>
        <w:bottom w:val="none" w:sz="0" w:space="0" w:color="auto"/>
        <w:right w:val="none" w:sz="0" w:space="0" w:color="auto"/>
      </w:divBdr>
    </w:div>
    <w:div w:id="1115759072">
      <w:bodyDiv w:val="1"/>
      <w:marLeft w:val="0"/>
      <w:marRight w:val="0"/>
      <w:marTop w:val="0"/>
      <w:marBottom w:val="0"/>
      <w:divBdr>
        <w:top w:val="none" w:sz="0" w:space="0" w:color="auto"/>
        <w:left w:val="none" w:sz="0" w:space="0" w:color="auto"/>
        <w:bottom w:val="none" w:sz="0" w:space="0" w:color="auto"/>
        <w:right w:val="none" w:sz="0" w:space="0" w:color="auto"/>
      </w:divBdr>
    </w:div>
    <w:div w:id="1116019865">
      <w:bodyDiv w:val="1"/>
      <w:marLeft w:val="0"/>
      <w:marRight w:val="0"/>
      <w:marTop w:val="0"/>
      <w:marBottom w:val="0"/>
      <w:divBdr>
        <w:top w:val="none" w:sz="0" w:space="0" w:color="auto"/>
        <w:left w:val="none" w:sz="0" w:space="0" w:color="auto"/>
        <w:bottom w:val="none" w:sz="0" w:space="0" w:color="auto"/>
        <w:right w:val="none" w:sz="0" w:space="0" w:color="auto"/>
      </w:divBdr>
    </w:div>
    <w:div w:id="1116025752">
      <w:bodyDiv w:val="1"/>
      <w:marLeft w:val="0"/>
      <w:marRight w:val="0"/>
      <w:marTop w:val="0"/>
      <w:marBottom w:val="0"/>
      <w:divBdr>
        <w:top w:val="none" w:sz="0" w:space="0" w:color="auto"/>
        <w:left w:val="none" w:sz="0" w:space="0" w:color="auto"/>
        <w:bottom w:val="none" w:sz="0" w:space="0" w:color="auto"/>
        <w:right w:val="none" w:sz="0" w:space="0" w:color="auto"/>
      </w:divBdr>
    </w:div>
    <w:div w:id="1116096335">
      <w:bodyDiv w:val="1"/>
      <w:marLeft w:val="0"/>
      <w:marRight w:val="0"/>
      <w:marTop w:val="0"/>
      <w:marBottom w:val="0"/>
      <w:divBdr>
        <w:top w:val="none" w:sz="0" w:space="0" w:color="auto"/>
        <w:left w:val="none" w:sz="0" w:space="0" w:color="auto"/>
        <w:bottom w:val="none" w:sz="0" w:space="0" w:color="auto"/>
        <w:right w:val="none" w:sz="0" w:space="0" w:color="auto"/>
      </w:divBdr>
    </w:div>
    <w:div w:id="1116563347">
      <w:bodyDiv w:val="1"/>
      <w:marLeft w:val="0"/>
      <w:marRight w:val="0"/>
      <w:marTop w:val="0"/>
      <w:marBottom w:val="0"/>
      <w:divBdr>
        <w:top w:val="none" w:sz="0" w:space="0" w:color="auto"/>
        <w:left w:val="none" w:sz="0" w:space="0" w:color="auto"/>
        <w:bottom w:val="none" w:sz="0" w:space="0" w:color="auto"/>
        <w:right w:val="none" w:sz="0" w:space="0" w:color="auto"/>
      </w:divBdr>
    </w:div>
    <w:div w:id="1116824943">
      <w:bodyDiv w:val="1"/>
      <w:marLeft w:val="0"/>
      <w:marRight w:val="0"/>
      <w:marTop w:val="0"/>
      <w:marBottom w:val="0"/>
      <w:divBdr>
        <w:top w:val="none" w:sz="0" w:space="0" w:color="auto"/>
        <w:left w:val="none" w:sz="0" w:space="0" w:color="auto"/>
        <w:bottom w:val="none" w:sz="0" w:space="0" w:color="auto"/>
        <w:right w:val="none" w:sz="0" w:space="0" w:color="auto"/>
      </w:divBdr>
    </w:div>
    <w:div w:id="1117483867">
      <w:bodyDiv w:val="1"/>
      <w:marLeft w:val="0"/>
      <w:marRight w:val="0"/>
      <w:marTop w:val="0"/>
      <w:marBottom w:val="0"/>
      <w:divBdr>
        <w:top w:val="none" w:sz="0" w:space="0" w:color="auto"/>
        <w:left w:val="none" w:sz="0" w:space="0" w:color="auto"/>
        <w:bottom w:val="none" w:sz="0" w:space="0" w:color="auto"/>
        <w:right w:val="none" w:sz="0" w:space="0" w:color="auto"/>
      </w:divBdr>
    </w:div>
    <w:div w:id="1117601160">
      <w:bodyDiv w:val="1"/>
      <w:marLeft w:val="0"/>
      <w:marRight w:val="0"/>
      <w:marTop w:val="0"/>
      <w:marBottom w:val="0"/>
      <w:divBdr>
        <w:top w:val="none" w:sz="0" w:space="0" w:color="auto"/>
        <w:left w:val="none" w:sz="0" w:space="0" w:color="auto"/>
        <w:bottom w:val="none" w:sz="0" w:space="0" w:color="auto"/>
        <w:right w:val="none" w:sz="0" w:space="0" w:color="auto"/>
      </w:divBdr>
    </w:div>
    <w:div w:id="1117991269">
      <w:bodyDiv w:val="1"/>
      <w:marLeft w:val="0"/>
      <w:marRight w:val="0"/>
      <w:marTop w:val="0"/>
      <w:marBottom w:val="0"/>
      <w:divBdr>
        <w:top w:val="none" w:sz="0" w:space="0" w:color="auto"/>
        <w:left w:val="none" w:sz="0" w:space="0" w:color="auto"/>
        <w:bottom w:val="none" w:sz="0" w:space="0" w:color="auto"/>
        <w:right w:val="none" w:sz="0" w:space="0" w:color="auto"/>
      </w:divBdr>
    </w:div>
    <w:div w:id="1118524651">
      <w:bodyDiv w:val="1"/>
      <w:marLeft w:val="0"/>
      <w:marRight w:val="0"/>
      <w:marTop w:val="0"/>
      <w:marBottom w:val="0"/>
      <w:divBdr>
        <w:top w:val="none" w:sz="0" w:space="0" w:color="auto"/>
        <w:left w:val="none" w:sz="0" w:space="0" w:color="auto"/>
        <w:bottom w:val="none" w:sz="0" w:space="0" w:color="auto"/>
        <w:right w:val="none" w:sz="0" w:space="0" w:color="auto"/>
      </w:divBdr>
    </w:div>
    <w:div w:id="1118835613">
      <w:bodyDiv w:val="1"/>
      <w:marLeft w:val="0"/>
      <w:marRight w:val="0"/>
      <w:marTop w:val="0"/>
      <w:marBottom w:val="0"/>
      <w:divBdr>
        <w:top w:val="none" w:sz="0" w:space="0" w:color="auto"/>
        <w:left w:val="none" w:sz="0" w:space="0" w:color="auto"/>
        <w:bottom w:val="none" w:sz="0" w:space="0" w:color="auto"/>
        <w:right w:val="none" w:sz="0" w:space="0" w:color="auto"/>
      </w:divBdr>
    </w:div>
    <w:div w:id="1119301819">
      <w:bodyDiv w:val="1"/>
      <w:marLeft w:val="0"/>
      <w:marRight w:val="0"/>
      <w:marTop w:val="0"/>
      <w:marBottom w:val="0"/>
      <w:divBdr>
        <w:top w:val="none" w:sz="0" w:space="0" w:color="auto"/>
        <w:left w:val="none" w:sz="0" w:space="0" w:color="auto"/>
        <w:bottom w:val="none" w:sz="0" w:space="0" w:color="auto"/>
        <w:right w:val="none" w:sz="0" w:space="0" w:color="auto"/>
      </w:divBdr>
    </w:div>
    <w:div w:id="1120026126">
      <w:bodyDiv w:val="1"/>
      <w:marLeft w:val="0"/>
      <w:marRight w:val="0"/>
      <w:marTop w:val="0"/>
      <w:marBottom w:val="0"/>
      <w:divBdr>
        <w:top w:val="none" w:sz="0" w:space="0" w:color="auto"/>
        <w:left w:val="none" w:sz="0" w:space="0" w:color="auto"/>
        <w:bottom w:val="none" w:sz="0" w:space="0" w:color="auto"/>
        <w:right w:val="none" w:sz="0" w:space="0" w:color="auto"/>
      </w:divBdr>
    </w:div>
    <w:div w:id="1120219483">
      <w:bodyDiv w:val="1"/>
      <w:marLeft w:val="0"/>
      <w:marRight w:val="0"/>
      <w:marTop w:val="0"/>
      <w:marBottom w:val="0"/>
      <w:divBdr>
        <w:top w:val="none" w:sz="0" w:space="0" w:color="auto"/>
        <w:left w:val="none" w:sz="0" w:space="0" w:color="auto"/>
        <w:bottom w:val="none" w:sz="0" w:space="0" w:color="auto"/>
        <w:right w:val="none" w:sz="0" w:space="0" w:color="auto"/>
      </w:divBdr>
    </w:div>
    <w:div w:id="1120760208">
      <w:bodyDiv w:val="1"/>
      <w:marLeft w:val="0"/>
      <w:marRight w:val="0"/>
      <w:marTop w:val="0"/>
      <w:marBottom w:val="0"/>
      <w:divBdr>
        <w:top w:val="none" w:sz="0" w:space="0" w:color="auto"/>
        <w:left w:val="none" w:sz="0" w:space="0" w:color="auto"/>
        <w:bottom w:val="none" w:sz="0" w:space="0" w:color="auto"/>
        <w:right w:val="none" w:sz="0" w:space="0" w:color="auto"/>
      </w:divBdr>
    </w:div>
    <w:div w:id="1121341546">
      <w:bodyDiv w:val="1"/>
      <w:marLeft w:val="0"/>
      <w:marRight w:val="0"/>
      <w:marTop w:val="0"/>
      <w:marBottom w:val="0"/>
      <w:divBdr>
        <w:top w:val="none" w:sz="0" w:space="0" w:color="auto"/>
        <w:left w:val="none" w:sz="0" w:space="0" w:color="auto"/>
        <w:bottom w:val="none" w:sz="0" w:space="0" w:color="auto"/>
        <w:right w:val="none" w:sz="0" w:space="0" w:color="auto"/>
      </w:divBdr>
    </w:div>
    <w:div w:id="1121607181">
      <w:bodyDiv w:val="1"/>
      <w:marLeft w:val="0"/>
      <w:marRight w:val="0"/>
      <w:marTop w:val="0"/>
      <w:marBottom w:val="0"/>
      <w:divBdr>
        <w:top w:val="none" w:sz="0" w:space="0" w:color="auto"/>
        <w:left w:val="none" w:sz="0" w:space="0" w:color="auto"/>
        <w:bottom w:val="none" w:sz="0" w:space="0" w:color="auto"/>
        <w:right w:val="none" w:sz="0" w:space="0" w:color="auto"/>
      </w:divBdr>
    </w:div>
    <w:div w:id="1121607790">
      <w:bodyDiv w:val="1"/>
      <w:marLeft w:val="0"/>
      <w:marRight w:val="0"/>
      <w:marTop w:val="0"/>
      <w:marBottom w:val="0"/>
      <w:divBdr>
        <w:top w:val="none" w:sz="0" w:space="0" w:color="auto"/>
        <w:left w:val="none" w:sz="0" w:space="0" w:color="auto"/>
        <w:bottom w:val="none" w:sz="0" w:space="0" w:color="auto"/>
        <w:right w:val="none" w:sz="0" w:space="0" w:color="auto"/>
      </w:divBdr>
    </w:div>
    <w:div w:id="1121850283">
      <w:bodyDiv w:val="1"/>
      <w:marLeft w:val="0"/>
      <w:marRight w:val="0"/>
      <w:marTop w:val="0"/>
      <w:marBottom w:val="0"/>
      <w:divBdr>
        <w:top w:val="none" w:sz="0" w:space="0" w:color="auto"/>
        <w:left w:val="none" w:sz="0" w:space="0" w:color="auto"/>
        <w:bottom w:val="none" w:sz="0" w:space="0" w:color="auto"/>
        <w:right w:val="none" w:sz="0" w:space="0" w:color="auto"/>
      </w:divBdr>
    </w:div>
    <w:div w:id="1122190147">
      <w:bodyDiv w:val="1"/>
      <w:marLeft w:val="0"/>
      <w:marRight w:val="0"/>
      <w:marTop w:val="0"/>
      <w:marBottom w:val="0"/>
      <w:divBdr>
        <w:top w:val="none" w:sz="0" w:space="0" w:color="auto"/>
        <w:left w:val="none" w:sz="0" w:space="0" w:color="auto"/>
        <w:bottom w:val="none" w:sz="0" w:space="0" w:color="auto"/>
        <w:right w:val="none" w:sz="0" w:space="0" w:color="auto"/>
      </w:divBdr>
    </w:div>
    <w:div w:id="1122264424">
      <w:bodyDiv w:val="1"/>
      <w:marLeft w:val="0"/>
      <w:marRight w:val="0"/>
      <w:marTop w:val="0"/>
      <w:marBottom w:val="0"/>
      <w:divBdr>
        <w:top w:val="none" w:sz="0" w:space="0" w:color="auto"/>
        <w:left w:val="none" w:sz="0" w:space="0" w:color="auto"/>
        <w:bottom w:val="none" w:sz="0" w:space="0" w:color="auto"/>
        <w:right w:val="none" w:sz="0" w:space="0" w:color="auto"/>
      </w:divBdr>
    </w:div>
    <w:div w:id="1122576543">
      <w:bodyDiv w:val="1"/>
      <w:marLeft w:val="0"/>
      <w:marRight w:val="0"/>
      <w:marTop w:val="0"/>
      <w:marBottom w:val="0"/>
      <w:divBdr>
        <w:top w:val="none" w:sz="0" w:space="0" w:color="auto"/>
        <w:left w:val="none" w:sz="0" w:space="0" w:color="auto"/>
        <w:bottom w:val="none" w:sz="0" w:space="0" w:color="auto"/>
        <w:right w:val="none" w:sz="0" w:space="0" w:color="auto"/>
      </w:divBdr>
    </w:div>
    <w:div w:id="1122765948">
      <w:bodyDiv w:val="1"/>
      <w:marLeft w:val="0"/>
      <w:marRight w:val="0"/>
      <w:marTop w:val="0"/>
      <w:marBottom w:val="0"/>
      <w:divBdr>
        <w:top w:val="none" w:sz="0" w:space="0" w:color="auto"/>
        <w:left w:val="none" w:sz="0" w:space="0" w:color="auto"/>
        <w:bottom w:val="none" w:sz="0" w:space="0" w:color="auto"/>
        <w:right w:val="none" w:sz="0" w:space="0" w:color="auto"/>
      </w:divBdr>
    </w:div>
    <w:div w:id="1122772177">
      <w:bodyDiv w:val="1"/>
      <w:marLeft w:val="0"/>
      <w:marRight w:val="0"/>
      <w:marTop w:val="0"/>
      <w:marBottom w:val="0"/>
      <w:divBdr>
        <w:top w:val="none" w:sz="0" w:space="0" w:color="auto"/>
        <w:left w:val="none" w:sz="0" w:space="0" w:color="auto"/>
        <w:bottom w:val="none" w:sz="0" w:space="0" w:color="auto"/>
        <w:right w:val="none" w:sz="0" w:space="0" w:color="auto"/>
      </w:divBdr>
    </w:div>
    <w:div w:id="1122965989">
      <w:bodyDiv w:val="1"/>
      <w:marLeft w:val="0"/>
      <w:marRight w:val="0"/>
      <w:marTop w:val="0"/>
      <w:marBottom w:val="0"/>
      <w:divBdr>
        <w:top w:val="none" w:sz="0" w:space="0" w:color="auto"/>
        <w:left w:val="none" w:sz="0" w:space="0" w:color="auto"/>
        <w:bottom w:val="none" w:sz="0" w:space="0" w:color="auto"/>
        <w:right w:val="none" w:sz="0" w:space="0" w:color="auto"/>
      </w:divBdr>
    </w:div>
    <w:div w:id="1123114920">
      <w:bodyDiv w:val="1"/>
      <w:marLeft w:val="0"/>
      <w:marRight w:val="0"/>
      <w:marTop w:val="0"/>
      <w:marBottom w:val="0"/>
      <w:divBdr>
        <w:top w:val="none" w:sz="0" w:space="0" w:color="auto"/>
        <w:left w:val="none" w:sz="0" w:space="0" w:color="auto"/>
        <w:bottom w:val="none" w:sz="0" w:space="0" w:color="auto"/>
        <w:right w:val="none" w:sz="0" w:space="0" w:color="auto"/>
      </w:divBdr>
    </w:div>
    <w:div w:id="1123229824">
      <w:bodyDiv w:val="1"/>
      <w:marLeft w:val="0"/>
      <w:marRight w:val="0"/>
      <w:marTop w:val="0"/>
      <w:marBottom w:val="0"/>
      <w:divBdr>
        <w:top w:val="none" w:sz="0" w:space="0" w:color="auto"/>
        <w:left w:val="none" w:sz="0" w:space="0" w:color="auto"/>
        <w:bottom w:val="none" w:sz="0" w:space="0" w:color="auto"/>
        <w:right w:val="none" w:sz="0" w:space="0" w:color="auto"/>
      </w:divBdr>
    </w:div>
    <w:div w:id="1124158079">
      <w:bodyDiv w:val="1"/>
      <w:marLeft w:val="0"/>
      <w:marRight w:val="0"/>
      <w:marTop w:val="0"/>
      <w:marBottom w:val="0"/>
      <w:divBdr>
        <w:top w:val="none" w:sz="0" w:space="0" w:color="auto"/>
        <w:left w:val="none" w:sz="0" w:space="0" w:color="auto"/>
        <w:bottom w:val="none" w:sz="0" w:space="0" w:color="auto"/>
        <w:right w:val="none" w:sz="0" w:space="0" w:color="auto"/>
      </w:divBdr>
    </w:div>
    <w:div w:id="1124345408">
      <w:bodyDiv w:val="1"/>
      <w:marLeft w:val="0"/>
      <w:marRight w:val="0"/>
      <w:marTop w:val="0"/>
      <w:marBottom w:val="0"/>
      <w:divBdr>
        <w:top w:val="none" w:sz="0" w:space="0" w:color="auto"/>
        <w:left w:val="none" w:sz="0" w:space="0" w:color="auto"/>
        <w:bottom w:val="none" w:sz="0" w:space="0" w:color="auto"/>
        <w:right w:val="none" w:sz="0" w:space="0" w:color="auto"/>
      </w:divBdr>
    </w:div>
    <w:div w:id="1125271330">
      <w:bodyDiv w:val="1"/>
      <w:marLeft w:val="0"/>
      <w:marRight w:val="0"/>
      <w:marTop w:val="0"/>
      <w:marBottom w:val="0"/>
      <w:divBdr>
        <w:top w:val="none" w:sz="0" w:space="0" w:color="auto"/>
        <w:left w:val="none" w:sz="0" w:space="0" w:color="auto"/>
        <w:bottom w:val="none" w:sz="0" w:space="0" w:color="auto"/>
        <w:right w:val="none" w:sz="0" w:space="0" w:color="auto"/>
      </w:divBdr>
    </w:div>
    <w:div w:id="1126460689">
      <w:bodyDiv w:val="1"/>
      <w:marLeft w:val="0"/>
      <w:marRight w:val="0"/>
      <w:marTop w:val="0"/>
      <w:marBottom w:val="0"/>
      <w:divBdr>
        <w:top w:val="none" w:sz="0" w:space="0" w:color="auto"/>
        <w:left w:val="none" w:sz="0" w:space="0" w:color="auto"/>
        <w:bottom w:val="none" w:sz="0" w:space="0" w:color="auto"/>
        <w:right w:val="none" w:sz="0" w:space="0" w:color="auto"/>
      </w:divBdr>
    </w:div>
    <w:div w:id="1126968377">
      <w:bodyDiv w:val="1"/>
      <w:marLeft w:val="0"/>
      <w:marRight w:val="0"/>
      <w:marTop w:val="0"/>
      <w:marBottom w:val="0"/>
      <w:divBdr>
        <w:top w:val="none" w:sz="0" w:space="0" w:color="auto"/>
        <w:left w:val="none" w:sz="0" w:space="0" w:color="auto"/>
        <w:bottom w:val="none" w:sz="0" w:space="0" w:color="auto"/>
        <w:right w:val="none" w:sz="0" w:space="0" w:color="auto"/>
      </w:divBdr>
    </w:div>
    <w:div w:id="1127235856">
      <w:bodyDiv w:val="1"/>
      <w:marLeft w:val="0"/>
      <w:marRight w:val="0"/>
      <w:marTop w:val="0"/>
      <w:marBottom w:val="0"/>
      <w:divBdr>
        <w:top w:val="none" w:sz="0" w:space="0" w:color="auto"/>
        <w:left w:val="none" w:sz="0" w:space="0" w:color="auto"/>
        <w:bottom w:val="none" w:sz="0" w:space="0" w:color="auto"/>
        <w:right w:val="none" w:sz="0" w:space="0" w:color="auto"/>
      </w:divBdr>
    </w:div>
    <w:div w:id="1127354478">
      <w:bodyDiv w:val="1"/>
      <w:marLeft w:val="0"/>
      <w:marRight w:val="0"/>
      <w:marTop w:val="0"/>
      <w:marBottom w:val="0"/>
      <w:divBdr>
        <w:top w:val="none" w:sz="0" w:space="0" w:color="auto"/>
        <w:left w:val="none" w:sz="0" w:space="0" w:color="auto"/>
        <w:bottom w:val="none" w:sz="0" w:space="0" w:color="auto"/>
        <w:right w:val="none" w:sz="0" w:space="0" w:color="auto"/>
      </w:divBdr>
    </w:div>
    <w:div w:id="1127354614">
      <w:bodyDiv w:val="1"/>
      <w:marLeft w:val="0"/>
      <w:marRight w:val="0"/>
      <w:marTop w:val="0"/>
      <w:marBottom w:val="0"/>
      <w:divBdr>
        <w:top w:val="none" w:sz="0" w:space="0" w:color="auto"/>
        <w:left w:val="none" w:sz="0" w:space="0" w:color="auto"/>
        <w:bottom w:val="none" w:sz="0" w:space="0" w:color="auto"/>
        <w:right w:val="none" w:sz="0" w:space="0" w:color="auto"/>
      </w:divBdr>
    </w:div>
    <w:div w:id="1127505998">
      <w:bodyDiv w:val="1"/>
      <w:marLeft w:val="0"/>
      <w:marRight w:val="0"/>
      <w:marTop w:val="0"/>
      <w:marBottom w:val="0"/>
      <w:divBdr>
        <w:top w:val="none" w:sz="0" w:space="0" w:color="auto"/>
        <w:left w:val="none" w:sz="0" w:space="0" w:color="auto"/>
        <w:bottom w:val="none" w:sz="0" w:space="0" w:color="auto"/>
        <w:right w:val="none" w:sz="0" w:space="0" w:color="auto"/>
      </w:divBdr>
    </w:div>
    <w:div w:id="1127972672">
      <w:bodyDiv w:val="1"/>
      <w:marLeft w:val="0"/>
      <w:marRight w:val="0"/>
      <w:marTop w:val="0"/>
      <w:marBottom w:val="0"/>
      <w:divBdr>
        <w:top w:val="none" w:sz="0" w:space="0" w:color="auto"/>
        <w:left w:val="none" w:sz="0" w:space="0" w:color="auto"/>
        <w:bottom w:val="none" w:sz="0" w:space="0" w:color="auto"/>
        <w:right w:val="none" w:sz="0" w:space="0" w:color="auto"/>
      </w:divBdr>
    </w:div>
    <w:div w:id="1128276590">
      <w:bodyDiv w:val="1"/>
      <w:marLeft w:val="0"/>
      <w:marRight w:val="0"/>
      <w:marTop w:val="0"/>
      <w:marBottom w:val="0"/>
      <w:divBdr>
        <w:top w:val="none" w:sz="0" w:space="0" w:color="auto"/>
        <w:left w:val="none" w:sz="0" w:space="0" w:color="auto"/>
        <w:bottom w:val="none" w:sz="0" w:space="0" w:color="auto"/>
        <w:right w:val="none" w:sz="0" w:space="0" w:color="auto"/>
      </w:divBdr>
    </w:div>
    <w:div w:id="1128474079">
      <w:bodyDiv w:val="1"/>
      <w:marLeft w:val="0"/>
      <w:marRight w:val="0"/>
      <w:marTop w:val="0"/>
      <w:marBottom w:val="0"/>
      <w:divBdr>
        <w:top w:val="none" w:sz="0" w:space="0" w:color="auto"/>
        <w:left w:val="none" w:sz="0" w:space="0" w:color="auto"/>
        <w:bottom w:val="none" w:sz="0" w:space="0" w:color="auto"/>
        <w:right w:val="none" w:sz="0" w:space="0" w:color="auto"/>
      </w:divBdr>
    </w:div>
    <w:div w:id="1128547527">
      <w:bodyDiv w:val="1"/>
      <w:marLeft w:val="0"/>
      <w:marRight w:val="0"/>
      <w:marTop w:val="0"/>
      <w:marBottom w:val="0"/>
      <w:divBdr>
        <w:top w:val="none" w:sz="0" w:space="0" w:color="auto"/>
        <w:left w:val="none" w:sz="0" w:space="0" w:color="auto"/>
        <w:bottom w:val="none" w:sz="0" w:space="0" w:color="auto"/>
        <w:right w:val="none" w:sz="0" w:space="0" w:color="auto"/>
      </w:divBdr>
    </w:div>
    <w:div w:id="1128625192">
      <w:bodyDiv w:val="1"/>
      <w:marLeft w:val="0"/>
      <w:marRight w:val="0"/>
      <w:marTop w:val="0"/>
      <w:marBottom w:val="0"/>
      <w:divBdr>
        <w:top w:val="none" w:sz="0" w:space="0" w:color="auto"/>
        <w:left w:val="none" w:sz="0" w:space="0" w:color="auto"/>
        <w:bottom w:val="none" w:sz="0" w:space="0" w:color="auto"/>
        <w:right w:val="none" w:sz="0" w:space="0" w:color="auto"/>
      </w:divBdr>
    </w:div>
    <w:div w:id="1128666419">
      <w:bodyDiv w:val="1"/>
      <w:marLeft w:val="0"/>
      <w:marRight w:val="0"/>
      <w:marTop w:val="0"/>
      <w:marBottom w:val="0"/>
      <w:divBdr>
        <w:top w:val="none" w:sz="0" w:space="0" w:color="auto"/>
        <w:left w:val="none" w:sz="0" w:space="0" w:color="auto"/>
        <w:bottom w:val="none" w:sz="0" w:space="0" w:color="auto"/>
        <w:right w:val="none" w:sz="0" w:space="0" w:color="auto"/>
      </w:divBdr>
    </w:div>
    <w:div w:id="1128858789">
      <w:bodyDiv w:val="1"/>
      <w:marLeft w:val="0"/>
      <w:marRight w:val="0"/>
      <w:marTop w:val="0"/>
      <w:marBottom w:val="0"/>
      <w:divBdr>
        <w:top w:val="none" w:sz="0" w:space="0" w:color="auto"/>
        <w:left w:val="none" w:sz="0" w:space="0" w:color="auto"/>
        <w:bottom w:val="none" w:sz="0" w:space="0" w:color="auto"/>
        <w:right w:val="none" w:sz="0" w:space="0" w:color="auto"/>
      </w:divBdr>
    </w:div>
    <w:div w:id="1129474397">
      <w:bodyDiv w:val="1"/>
      <w:marLeft w:val="0"/>
      <w:marRight w:val="0"/>
      <w:marTop w:val="0"/>
      <w:marBottom w:val="0"/>
      <w:divBdr>
        <w:top w:val="none" w:sz="0" w:space="0" w:color="auto"/>
        <w:left w:val="none" w:sz="0" w:space="0" w:color="auto"/>
        <w:bottom w:val="none" w:sz="0" w:space="0" w:color="auto"/>
        <w:right w:val="none" w:sz="0" w:space="0" w:color="auto"/>
      </w:divBdr>
    </w:div>
    <w:div w:id="1129713391">
      <w:bodyDiv w:val="1"/>
      <w:marLeft w:val="0"/>
      <w:marRight w:val="0"/>
      <w:marTop w:val="0"/>
      <w:marBottom w:val="0"/>
      <w:divBdr>
        <w:top w:val="none" w:sz="0" w:space="0" w:color="auto"/>
        <w:left w:val="none" w:sz="0" w:space="0" w:color="auto"/>
        <w:bottom w:val="none" w:sz="0" w:space="0" w:color="auto"/>
        <w:right w:val="none" w:sz="0" w:space="0" w:color="auto"/>
      </w:divBdr>
    </w:div>
    <w:div w:id="1130585770">
      <w:bodyDiv w:val="1"/>
      <w:marLeft w:val="0"/>
      <w:marRight w:val="0"/>
      <w:marTop w:val="0"/>
      <w:marBottom w:val="0"/>
      <w:divBdr>
        <w:top w:val="none" w:sz="0" w:space="0" w:color="auto"/>
        <w:left w:val="none" w:sz="0" w:space="0" w:color="auto"/>
        <w:bottom w:val="none" w:sz="0" w:space="0" w:color="auto"/>
        <w:right w:val="none" w:sz="0" w:space="0" w:color="auto"/>
      </w:divBdr>
    </w:div>
    <w:div w:id="1130780044">
      <w:bodyDiv w:val="1"/>
      <w:marLeft w:val="0"/>
      <w:marRight w:val="0"/>
      <w:marTop w:val="0"/>
      <w:marBottom w:val="0"/>
      <w:divBdr>
        <w:top w:val="none" w:sz="0" w:space="0" w:color="auto"/>
        <w:left w:val="none" w:sz="0" w:space="0" w:color="auto"/>
        <w:bottom w:val="none" w:sz="0" w:space="0" w:color="auto"/>
        <w:right w:val="none" w:sz="0" w:space="0" w:color="auto"/>
      </w:divBdr>
    </w:div>
    <w:div w:id="1130974907">
      <w:bodyDiv w:val="1"/>
      <w:marLeft w:val="0"/>
      <w:marRight w:val="0"/>
      <w:marTop w:val="0"/>
      <w:marBottom w:val="0"/>
      <w:divBdr>
        <w:top w:val="none" w:sz="0" w:space="0" w:color="auto"/>
        <w:left w:val="none" w:sz="0" w:space="0" w:color="auto"/>
        <w:bottom w:val="none" w:sz="0" w:space="0" w:color="auto"/>
        <w:right w:val="none" w:sz="0" w:space="0" w:color="auto"/>
      </w:divBdr>
    </w:div>
    <w:div w:id="1131675803">
      <w:bodyDiv w:val="1"/>
      <w:marLeft w:val="0"/>
      <w:marRight w:val="0"/>
      <w:marTop w:val="0"/>
      <w:marBottom w:val="0"/>
      <w:divBdr>
        <w:top w:val="none" w:sz="0" w:space="0" w:color="auto"/>
        <w:left w:val="none" w:sz="0" w:space="0" w:color="auto"/>
        <w:bottom w:val="none" w:sz="0" w:space="0" w:color="auto"/>
        <w:right w:val="none" w:sz="0" w:space="0" w:color="auto"/>
      </w:divBdr>
    </w:div>
    <w:div w:id="1132207121">
      <w:bodyDiv w:val="1"/>
      <w:marLeft w:val="0"/>
      <w:marRight w:val="0"/>
      <w:marTop w:val="0"/>
      <w:marBottom w:val="0"/>
      <w:divBdr>
        <w:top w:val="none" w:sz="0" w:space="0" w:color="auto"/>
        <w:left w:val="none" w:sz="0" w:space="0" w:color="auto"/>
        <w:bottom w:val="none" w:sz="0" w:space="0" w:color="auto"/>
        <w:right w:val="none" w:sz="0" w:space="0" w:color="auto"/>
      </w:divBdr>
    </w:div>
    <w:div w:id="1132291689">
      <w:bodyDiv w:val="1"/>
      <w:marLeft w:val="0"/>
      <w:marRight w:val="0"/>
      <w:marTop w:val="0"/>
      <w:marBottom w:val="0"/>
      <w:divBdr>
        <w:top w:val="none" w:sz="0" w:space="0" w:color="auto"/>
        <w:left w:val="none" w:sz="0" w:space="0" w:color="auto"/>
        <w:bottom w:val="none" w:sz="0" w:space="0" w:color="auto"/>
        <w:right w:val="none" w:sz="0" w:space="0" w:color="auto"/>
      </w:divBdr>
    </w:div>
    <w:div w:id="1132361309">
      <w:bodyDiv w:val="1"/>
      <w:marLeft w:val="0"/>
      <w:marRight w:val="0"/>
      <w:marTop w:val="0"/>
      <w:marBottom w:val="0"/>
      <w:divBdr>
        <w:top w:val="none" w:sz="0" w:space="0" w:color="auto"/>
        <w:left w:val="none" w:sz="0" w:space="0" w:color="auto"/>
        <w:bottom w:val="none" w:sz="0" w:space="0" w:color="auto"/>
        <w:right w:val="none" w:sz="0" w:space="0" w:color="auto"/>
      </w:divBdr>
    </w:div>
    <w:div w:id="1132483956">
      <w:bodyDiv w:val="1"/>
      <w:marLeft w:val="0"/>
      <w:marRight w:val="0"/>
      <w:marTop w:val="0"/>
      <w:marBottom w:val="0"/>
      <w:divBdr>
        <w:top w:val="none" w:sz="0" w:space="0" w:color="auto"/>
        <w:left w:val="none" w:sz="0" w:space="0" w:color="auto"/>
        <w:bottom w:val="none" w:sz="0" w:space="0" w:color="auto"/>
        <w:right w:val="none" w:sz="0" w:space="0" w:color="auto"/>
      </w:divBdr>
    </w:div>
    <w:div w:id="1132668953">
      <w:bodyDiv w:val="1"/>
      <w:marLeft w:val="0"/>
      <w:marRight w:val="0"/>
      <w:marTop w:val="0"/>
      <w:marBottom w:val="0"/>
      <w:divBdr>
        <w:top w:val="none" w:sz="0" w:space="0" w:color="auto"/>
        <w:left w:val="none" w:sz="0" w:space="0" w:color="auto"/>
        <w:bottom w:val="none" w:sz="0" w:space="0" w:color="auto"/>
        <w:right w:val="none" w:sz="0" w:space="0" w:color="auto"/>
      </w:divBdr>
    </w:div>
    <w:div w:id="1133056076">
      <w:bodyDiv w:val="1"/>
      <w:marLeft w:val="0"/>
      <w:marRight w:val="0"/>
      <w:marTop w:val="0"/>
      <w:marBottom w:val="0"/>
      <w:divBdr>
        <w:top w:val="none" w:sz="0" w:space="0" w:color="auto"/>
        <w:left w:val="none" w:sz="0" w:space="0" w:color="auto"/>
        <w:bottom w:val="none" w:sz="0" w:space="0" w:color="auto"/>
        <w:right w:val="none" w:sz="0" w:space="0" w:color="auto"/>
      </w:divBdr>
    </w:div>
    <w:div w:id="1133400341">
      <w:bodyDiv w:val="1"/>
      <w:marLeft w:val="0"/>
      <w:marRight w:val="0"/>
      <w:marTop w:val="0"/>
      <w:marBottom w:val="0"/>
      <w:divBdr>
        <w:top w:val="none" w:sz="0" w:space="0" w:color="auto"/>
        <w:left w:val="none" w:sz="0" w:space="0" w:color="auto"/>
        <w:bottom w:val="none" w:sz="0" w:space="0" w:color="auto"/>
        <w:right w:val="none" w:sz="0" w:space="0" w:color="auto"/>
      </w:divBdr>
    </w:div>
    <w:div w:id="1133407566">
      <w:bodyDiv w:val="1"/>
      <w:marLeft w:val="0"/>
      <w:marRight w:val="0"/>
      <w:marTop w:val="0"/>
      <w:marBottom w:val="0"/>
      <w:divBdr>
        <w:top w:val="none" w:sz="0" w:space="0" w:color="auto"/>
        <w:left w:val="none" w:sz="0" w:space="0" w:color="auto"/>
        <w:bottom w:val="none" w:sz="0" w:space="0" w:color="auto"/>
        <w:right w:val="none" w:sz="0" w:space="0" w:color="auto"/>
      </w:divBdr>
    </w:div>
    <w:div w:id="1133409155">
      <w:bodyDiv w:val="1"/>
      <w:marLeft w:val="0"/>
      <w:marRight w:val="0"/>
      <w:marTop w:val="0"/>
      <w:marBottom w:val="0"/>
      <w:divBdr>
        <w:top w:val="none" w:sz="0" w:space="0" w:color="auto"/>
        <w:left w:val="none" w:sz="0" w:space="0" w:color="auto"/>
        <w:bottom w:val="none" w:sz="0" w:space="0" w:color="auto"/>
        <w:right w:val="none" w:sz="0" w:space="0" w:color="auto"/>
      </w:divBdr>
    </w:div>
    <w:div w:id="1134759460">
      <w:bodyDiv w:val="1"/>
      <w:marLeft w:val="0"/>
      <w:marRight w:val="0"/>
      <w:marTop w:val="0"/>
      <w:marBottom w:val="0"/>
      <w:divBdr>
        <w:top w:val="none" w:sz="0" w:space="0" w:color="auto"/>
        <w:left w:val="none" w:sz="0" w:space="0" w:color="auto"/>
        <w:bottom w:val="none" w:sz="0" w:space="0" w:color="auto"/>
        <w:right w:val="none" w:sz="0" w:space="0" w:color="auto"/>
      </w:divBdr>
    </w:div>
    <w:div w:id="1135181217">
      <w:bodyDiv w:val="1"/>
      <w:marLeft w:val="0"/>
      <w:marRight w:val="0"/>
      <w:marTop w:val="0"/>
      <w:marBottom w:val="0"/>
      <w:divBdr>
        <w:top w:val="none" w:sz="0" w:space="0" w:color="auto"/>
        <w:left w:val="none" w:sz="0" w:space="0" w:color="auto"/>
        <w:bottom w:val="none" w:sz="0" w:space="0" w:color="auto"/>
        <w:right w:val="none" w:sz="0" w:space="0" w:color="auto"/>
      </w:divBdr>
    </w:div>
    <w:div w:id="1135491923">
      <w:bodyDiv w:val="1"/>
      <w:marLeft w:val="0"/>
      <w:marRight w:val="0"/>
      <w:marTop w:val="0"/>
      <w:marBottom w:val="0"/>
      <w:divBdr>
        <w:top w:val="none" w:sz="0" w:space="0" w:color="auto"/>
        <w:left w:val="none" w:sz="0" w:space="0" w:color="auto"/>
        <w:bottom w:val="none" w:sz="0" w:space="0" w:color="auto"/>
        <w:right w:val="none" w:sz="0" w:space="0" w:color="auto"/>
      </w:divBdr>
    </w:div>
    <w:div w:id="1135950689">
      <w:bodyDiv w:val="1"/>
      <w:marLeft w:val="0"/>
      <w:marRight w:val="0"/>
      <w:marTop w:val="0"/>
      <w:marBottom w:val="0"/>
      <w:divBdr>
        <w:top w:val="none" w:sz="0" w:space="0" w:color="auto"/>
        <w:left w:val="none" w:sz="0" w:space="0" w:color="auto"/>
        <w:bottom w:val="none" w:sz="0" w:space="0" w:color="auto"/>
        <w:right w:val="none" w:sz="0" w:space="0" w:color="auto"/>
      </w:divBdr>
    </w:div>
    <w:div w:id="1136070371">
      <w:bodyDiv w:val="1"/>
      <w:marLeft w:val="0"/>
      <w:marRight w:val="0"/>
      <w:marTop w:val="0"/>
      <w:marBottom w:val="0"/>
      <w:divBdr>
        <w:top w:val="none" w:sz="0" w:space="0" w:color="auto"/>
        <w:left w:val="none" w:sz="0" w:space="0" w:color="auto"/>
        <w:bottom w:val="none" w:sz="0" w:space="0" w:color="auto"/>
        <w:right w:val="none" w:sz="0" w:space="0" w:color="auto"/>
      </w:divBdr>
    </w:div>
    <w:div w:id="1136218389">
      <w:bodyDiv w:val="1"/>
      <w:marLeft w:val="0"/>
      <w:marRight w:val="0"/>
      <w:marTop w:val="0"/>
      <w:marBottom w:val="0"/>
      <w:divBdr>
        <w:top w:val="none" w:sz="0" w:space="0" w:color="auto"/>
        <w:left w:val="none" w:sz="0" w:space="0" w:color="auto"/>
        <w:bottom w:val="none" w:sz="0" w:space="0" w:color="auto"/>
        <w:right w:val="none" w:sz="0" w:space="0" w:color="auto"/>
      </w:divBdr>
    </w:div>
    <w:div w:id="1136339809">
      <w:bodyDiv w:val="1"/>
      <w:marLeft w:val="0"/>
      <w:marRight w:val="0"/>
      <w:marTop w:val="0"/>
      <w:marBottom w:val="0"/>
      <w:divBdr>
        <w:top w:val="none" w:sz="0" w:space="0" w:color="auto"/>
        <w:left w:val="none" w:sz="0" w:space="0" w:color="auto"/>
        <w:bottom w:val="none" w:sz="0" w:space="0" w:color="auto"/>
        <w:right w:val="none" w:sz="0" w:space="0" w:color="auto"/>
      </w:divBdr>
    </w:div>
    <w:div w:id="1136800598">
      <w:bodyDiv w:val="1"/>
      <w:marLeft w:val="0"/>
      <w:marRight w:val="0"/>
      <w:marTop w:val="0"/>
      <w:marBottom w:val="0"/>
      <w:divBdr>
        <w:top w:val="none" w:sz="0" w:space="0" w:color="auto"/>
        <w:left w:val="none" w:sz="0" w:space="0" w:color="auto"/>
        <w:bottom w:val="none" w:sz="0" w:space="0" w:color="auto"/>
        <w:right w:val="none" w:sz="0" w:space="0" w:color="auto"/>
      </w:divBdr>
    </w:div>
    <w:div w:id="1137182361">
      <w:bodyDiv w:val="1"/>
      <w:marLeft w:val="0"/>
      <w:marRight w:val="0"/>
      <w:marTop w:val="0"/>
      <w:marBottom w:val="0"/>
      <w:divBdr>
        <w:top w:val="none" w:sz="0" w:space="0" w:color="auto"/>
        <w:left w:val="none" w:sz="0" w:space="0" w:color="auto"/>
        <w:bottom w:val="none" w:sz="0" w:space="0" w:color="auto"/>
        <w:right w:val="none" w:sz="0" w:space="0" w:color="auto"/>
      </w:divBdr>
    </w:div>
    <w:div w:id="1137183225">
      <w:bodyDiv w:val="1"/>
      <w:marLeft w:val="0"/>
      <w:marRight w:val="0"/>
      <w:marTop w:val="0"/>
      <w:marBottom w:val="0"/>
      <w:divBdr>
        <w:top w:val="none" w:sz="0" w:space="0" w:color="auto"/>
        <w:left w:val="none" w:sz="0" w:space="0" w:color="auto"/>
        <w:bottom w:val="none" w:sz="0" w:space="0" w:color="auto"/>
        <w:right w:val="none" w:sz="0" w:space="0" w:color="auto"/>
      </w:divBdr>
    </w:div>
    <w:div w:id="1137838225">
      <w:bodyDiv w:val="1"/>
      <w:marLeft w:val="0"/>
      <w:marRight w:val="0"/>
      <w:marTop w:val="0"/>
      <w:marBottom w:val="0"/>
      <w:divBdr>
        <w:top w:val="none" w:sz="0" w:space="0" w:color="auto"/>
        <w:left w:val="none" w:sz="0" w:space="0" w:color="auto"/>
        <w:bottom w:val="none" w:sz="0" w:space="0" w:color="auto"/>
        <w:right w:val="none" w:sz="0" w:space="0" w:color="auto"/>
      </w:divBdr>
    </w:div>
    <w:div w:id="1137839560">
      <w:bodyDiv w:val="1"/>
      <w:marLeft w:val="0"/>
      <w:marRight w:val="0"/>
      <w:marTop w:val="0"/>
      <w:marBottom w:val="0"/>
      <w:divBdr>
        <w:top w:val="none" w:sz="0" w:space="0" w:color="auto"/>
        <w:left w:val="none" w:sz="0" w:space="0" w:color="auto"/>
        <w:bottom w:val="none" w:sz="0" w:space="0" w:color="auto"/>
        <w:right w:val="none" w:sz="0" w:space="0" w:color="auto"/>
      </w:divBdr>
    </w:div>
    <w:div w:id="1138035889">
      <w:bodyDiv w:val="1"/>
      <w:marLeft w:val="0"/>
      <w:marRight w:val="0"/>
      <w:marTop w:val="0"/>
      <w:marBottom w:val="0"/>
      <w:divBdr>
        <w:top w:val="none" w:sz="0" w:space="0" w:color="auto"/>
        <w:left w:val="none" w:sz="0" w:space="0" w:color="auto"/>
        <w:bottom w:val="none" w:sz="0" w:space="0" w:color="auto"/>
        <w:right w:val="none" w:sz="0" w:space="0" w:color="auto"/>
      </w:divBdr>
    </w:div>
    <w:div w:id="1138184693">
      <w:bodyDiv w:val="1"/>
      <w:marLeft w:val="0"/>
      <w:marRight w:val="0"/>
      <w:marTop w:val="0"/>
      <w:marBottom w:val="0"/>
      <w:divBdr>
        <w:top w:val="none" w:sz="0" w:space="0" w:color="auto"/>
        <w:left w:val="none" w:sz="0" w:space="0" w:color="auto"/>
        <w:bottom w:val="none" w:sz="0" w:space="0" w:color="auto"/>
        <w:right w:val="none" w:sz="0" w:space="0" w:color="auto"/>
      </w:divBdr>
    </w:div>
    <w:div w:id="1138187992">
      <w:bodyDiv w:val="1"/>
      <w:marLeft w:val="0"/>
      <w:marRight w:val="0"/>
      <w:marTop w:val="0"/>
      <w:marBottom w:val="0"/>
      <w:divBdr>
        <w:top w:val="none" w:sz="0" w:space="0" w:color="auto"/>
        <w:left w:val="none" w:sz="0" w:space="0" w:color="auto"/>
        <w:bottom w:val="none" w:sz="0" w:space="0" w:color="auto"/>
        <w:right w:val="none" w:sz="0" w:space="0" w:color="auto"/>
      </w:divBdr>
    </w:div>
    <w:div w:id="1138256562">
      <w:bodyDiv w:val="1"/>
      <w:marLeft w:val="0"/>
      <w:marRight w:val="0"/>
      <w:marTop w:val="0"/>
      <w:marBottom w:val="0"/>
      <w:divBdr>
        <w:top w:val="none" w:sz="0" w:space="0" w:color="auto"/>
        <w:left w:val="none" w:sz="0" w:space="0" w:color="auto"/>
        <w:bottom w:val="none" w:sz="0" w:space="0" w:color="auto"/>
        <w:right w:val="none" w:sz="0" w:space="0" w:color="auto"/>
      </w:divBdr>
    </w:div>
    <w:div w:id="1138377522">
      <w:bodyDiv w:val="1"/>
      <w:marLeft w:val="0"/>
      <w:marRight w:val="0"/>
      <w:marTop w:val="0"/>
      <w:marBottom w:val="0"/>
      <w:divBdr>
        <w:top w:val="none" w:sz="0" w:space="0" w:color="auto"/>
        <w:left w:val="none" w:sz="0" w:space="0" w:color="auto"/>
        <w:bottom w:val="none" w:sz="0" w:space="0" w:color="auto"/>
        <w:right w:val="none" w:sz="0" w:space="0" w:color="auto"/>
      </w:divBdr>
    </w:div>
    <w:div w:id="1138953677">
      <w:bodyDiv w:val="1"/>
      <w:marLeft w:val="0"/>
      <w:marRight w:val="0"/>
      <w:marTop w:val="0"/>
      <w:marBottom w:val="0"/>
      <w:divBdr>
        <w:top w:val="none" w:sz="0" w:space="0" w:color="auto"/>
        <w:left w:val="none" w:sz="0" w:space="0" w:color="auto"/>
        <w:bottom w:val="none" w:sz="0" w:space="0" w:color="auto"/>
        <w:right w:val="none" w:sz="0" w:space="0" w:color="auto"/>
      </w:divBdr>
    </w:div>
    <w:div w:id="1138954242">
      <w:bodyDiv w:val="1"/>
      <w:marLeft w:val="0"/>
      <w:marRight w:val="0"/>
      <w:marTop w:val="0"/>
      <w:marBottom w:val="0"/>
      <w:divBdr>
        <w:top w:val="none" w:sz="0" w:space="0" w:color="auto"/>
        <w:left w:val="none" w:sz="0" w:space="0" w:color="auto"/>
        <w:bottom w:val="none" w:sz="0" w:space="0" w:color="auto"/>
        <w:right w:val="none" w:sz="0" w:space="0" w:color="auto"/>
      </w:divBdr>
    </w:div>
    <w:div w:id="1139028789">
      <w:bodyDiv w:val="1"/>
      <w:marLeft w:val="0"/>
      <w:marRight w:val="0"/>
      <w:marTop w:val="0"/>
      <w:marBottom w:val="0"/>
      <w:divBdr>
        <w:top w:val="none" w:sz="0" w:space="0" w:color="auto"/>
        <w:left w:val="none" w:sz="0" w:space="0" w:color="auto"/>
        <w:bottom w:val="none" w:sz="0" w:space="0" w:color="auto"/>
        <w:right w:val="none" w:sz="0" w:space="0" w:color="auto"/>
      </w:divBdr>
    </w:div>
    <w:div w:id="1139029201">
      <w:bodyDiv w:val="1"/>
      <w:marLeft w:val="0"/>
      <w:marRight w:val="0"/>
      <w:marTop w:val="0"/>
      <w:marBottom w:val="0"/>
      <w:divBdr>
        <w:top w:val="none" w:sz="0" w:space="0" w:color="auto"/>
        <w:left w:val="none" w:sz="0" w:space="0" w:color="auto"/>
        <w:bottom w:val="none" w:sz="0" w:space="0" w:color="auto"/>
        <w:right w:val="none" w:sz="0" w:space="0" w:color="auto"/>
      </w:divBdr>
    </w:div>
    <w:div w:id="1139106606">
      <w:bodyDiv w:val="1"/>
      <w:marLeft w:val="0"/>
      <w:marRight w:val="0"/>
      <w:marTop w:val="0"/>
      <w:marBottom w:val="0"/>
      <w:divBdr>
        <w:top w:val="none" w:sz="0" w:space="0" w:color="auto"/>
        <w:left w:val="none" w:sz="0" w:space="0" w:color="auto"/>
        <w:bottom w:val="none" w:sz="0" w:space="0" w:color="auto"/>
        <w:right w:val="none" w:sz="0" w:space="0" w:color="auto"/>
      </w:divBdr>
    </w:div>
    <w:div w:id="1139147359">
      <w:bodyDiv w:val="1"/>
      <w:marLeft w:val="0"/>
      <w:marRight w:val="0"/>
      <w:marTop w:val="0"/>
      <w:marBottom w:val="0"/>
      <w:divBdr>
        <w:top w:val="none" w:sz="0" w:space="0" w:color="auto"/>
        <w:left w:val="none" w:sz="0" w:space="0" w:color="auto"/>
        <w:bottom w:val="none" w:sz="0" w:space="0" w:color="auto"/>
        <w:right w:val="none" w:sz="0" w:space="0" w:color="auto"/>
      </w:divBdr>
    </w:div>
    <w:div w:id="1139154113">
      <w:bodyDiv w:val="1"/>
      <w:marLeft w:val="0"/>
      <w:marRight w:val="0"/>
      <w:marTop w:val="0"/>
      <w:marBottom w:val="0"/>
      <w:divBdr>
        <w:top w:val="none" w:sz="0" w:space="0" w:color="auto"/>
        <w:left w:val="none" w:sz="0" w:space="0" w:color="auto"/>
        <w:bottom w:val="none" w:sz="0" w:space="0" w:color="auto"/>
        <w:right w:val="none" w:sz="0" w:space="0" w:color="auto"/>
      </w:divBdr>
    </w:div>
    <w:div w:id="1140000085">
      <w:bodyDiv w:val="1"/>
      <w:marLeft w:val="0"/>
      <w:marRight w:val="0"/>
      <w:marTop w:val="0"/>
      <w:marBottom w:val="0"/>
      <w:divBdr>
        <w:top w:val="none" w:sz="0" w:space="0" w:color="auto"/>
        <w:left w:val="none" w:sz="0" w:space="0" w:color="auto"/>
        <w:bottom w:val="none" w:sz="0" w:space="0" w:color="auto"/>
        <w:right w:val="none" w:sz="0" w:space="0" w:color="auto"/>
      </w:divBdr>
    </w:div>
    <w:div w:id="1140539584">
      <w:bodyDiv w:val="1"/>
      <w:marLeft w:val="0"/>
      <w:marRight w:val="0"/>
      <w:marTop w:val="0"/>
      <w:marBottom w:val="0"/>
      <w:divBdr>
        <w:top w:val="none" w:sz="0" w:space="0" w:color="auto"/>
        <w:left w:val="none" w:sz="0" w:space="0" w:color="auto"/>
        <w:bottom w:val="none" w:sz="0" w:space="0" w:color="auto"/>
        <w:right w:val="none" w:sz="0" w:space="0" w:color="auto"/>
      </w:divBdr>
    </w:div>
    <w:div w:id="1140610228">
      <w:bodyDiv w:val="1"/>
      <w:marLeft w:val="0"/>
      <w:marRight w:val="0"/>
      <w:marTop w:val="0"/>
      <w:marBottom w:val="0"/>
      <w:divBdr>
        <w:top w:val="none" w:sz="0" w:space="0" w:color="auto"/>
        <w:left w:val="none" w:sz="0" w:space="0" w:color="auto"/>
        <w:bottom w:val="none" w:sz="0" w:space="0" w:color="auto"/>
        <w:right w:val="none" w:sz="0" w:space="0" w:color="auto"/>
      </w:divBdr>
    </w:div>
    <w:div w:id="1140615143">
      <w:bodyDiv w:val="1"/>
      <w:marLeft w:val="0"/>
      <w:marRight w:val="0"/>
      <w:marTop w:val="0"/>
      <w:marBottom w:val="0"/>
      <w:divBdr>
        <w:top w:val="none" w:sz="0" w:space="0" w:color="auto"/>
        <w:left w:val="none" w:sz="0" w:space="0" w:color="auto"/>
        <w:bottom w:val="none" w:sz="0" w:space="0" w:color="auto"/>
        <w:right w:val="none" w:sz="0" w:space="0" w:color="auto"/>
      </w:divBdr>
    </w:div>
    <w:div w:id="1141074392">
      <w:bodyDiv w:val="1"/>
      <w:marLeft w:val="0"/>
      <w:marRight w:val="0"/>
      <w:marTop w:val="0"/>
      <w:marBottom w:val="0"/>
      <w:divBdr>
        <w:top w:val="none" w:sz="0" w:space="0" w:color="auto"/>
        <w:left w:val="none" w:sz="0" w:space="0" w:color="auto"/>
        <w:bottom w:val="none" w:sz="0" w:space="0" w:color="auto"/>
        <w:right w:val="none" w:sz="0" w:space="0" w:color="auto"/>
      </w:divBdr>
    </w:div>
    <w:div w:id="1141995444">
      <w:bodyDiv w:val="1"/>
      <w:marLeft w:val="0"/>
      <w:marRight w:val="0"/>
      <w:marTop w:val="0"/>
      <w:marBottom w:val="0"/>
      <w:divBdr>
        <w:top w:val="none" w:sz="0" w:space="0" w:color="auto"/>
        <w:left w:val="none" w:sz="0" w:space="0" w:color="auto"/>
        <w:bottom w:val="none" w:sz="0" w:space="0" w:color="auto"/>
        <w:right w:val="none" w:sz="0" w:space="0" w:color="auto"/>
      </w:divBdr>
    </w:div>
    <w:div w:id="1142037246">
      <w:bodyDiv w:val="1"/>
      <w:marLeft w:val="0"/>
      <w:marRight w:val="0"/>
      <w:marTop w:val="0"/>
      <w:marBottom w:val="0"/>
      <w:divBdr>
        <w:top w:val="none" w:sz="0" w:space="0" w:color="auto"/>
        <w:left w:val="none" w:sz="0" w:space="0" w:color="auto"/>
        <w:bottom w:val="none" w:sz="0" w:space="0" w:color="auto"/>
        <w:right w:val="none" w:sz="0" w:space="0" w:color="auto"/>
      </w:divBdr>
    </w:div>
    <w:div w:id="1142624912">
      <w:bodyDiv w:val="1"/>
      <w:marLeft w:val="0"/>
      <w:marRight w:val="0"/>
      <w:marTop w:val="0"/>
      <w:marBottom w:val="0"/>
      <w:divBdr>
        <w:top w:val="none" w:sz="0" w:space="0" w:color="auto"/>
        <w:left w:val="none" w:sz="0" w:space="0" w:color="auto"/>
        <w:bottom w:val="none" w:sz="0" w:space="0" w:color="auto"/>
        <w:right w:val="none" w:sz="0" w:space="0" w:color="auto"/>
      </w:divBdr>
    </w:div>
    <w:div w:id="1143305438">
      <w:bodyDiv w:val="1"/>
      <w:marLeft w:val="0"/>
      <w:marRight w:val="0"/>
      <w:marTop w:val="0"/>
      <w:marBottom w:val="0"/>
      <w:divBdr>
        <w:top w:val="none" w:sz="0" w:space="0" w:color="auto"/>
        <w:left w:val="none" w:sz="0" w:space="0" w:color="auto"/>
        <w:bottom w:val="none" w:sz="0" w:space="0" w:color="auto"/>
        <w:right w:val="none" w:sz="0" w:space="0" w:color="auto"/>
      </w:divBdr>
    </w:div>
    <w:div w:id="1143431272">
      <w:bodyDiv w:val="1"/>
      <w:marLeft w:val="0"/>
      <w:marRight w:val="0"/>
      <w:marTop w:val="0"/>
      <w:marBottom w:val="0"/>
      <w:divBdr>
        <w:top w:val="none" w:sz="0" w:space="0" w:color="auto"/>
        <w:left w:val="none" w:sz="0" w:space="0" w:color="auto"/>
        <w:bottom w:val="none" w:sz="0" w:space="0" w:color="auto"/>
        <w:right w:val="none" w:sz="0" w:space="0" w:color="auto"/>
      </w:divBdr>
    </w:div>
    <w:div w:id="1143813864">
      <w:bodyDiv w:val="1"/>
      <w:marLeft w:val="0"/>
      <w:marRight w:val="0"/>
      <w:marTop w:val="0"/>
      <w:marBottom w:val="0"/>
      <w:divBdr>
        <w:top w:val="none" w:sz="0" w:space="0" w:color="auto"/>
        <w:left w:val="none" w:sz="0" w:space="0" w:color="auto"/>
        <w:bottom w:val="none" w:sz="0" w:space="0" w:color="auto"/>
        <w:right w:val="none" w:sz="0" w:space="0" w:color="auto"/>
      </w:divBdr>
    </w:div>
    <w:div w:id="1144005085">
      <w:bodyDiv w:val="1"/>
      <w:marLeft w:val="0"/>
      <w:marRight w:val="0"/>
      <w:marTop w:val="0"/>
      <w:marBottom w:val="0"/>
      <w:divBdr>
        <w:top w:val="none" w:sz="0" w:space="0" w:color="auto"/>
        <w:left w:val="none" w:sz="0" w:space="0" w:color="auto"/>
        <w:bottom w:val="none" w:sz="0" w:space="0" w:color="auto"/>
        <w:right w:val="none" w:sz="0" w:space="0" w:color="auto"/>
      </w:divBdr>
    </w:div>
    <w:div w:id="1144353081">
      <w:bodyDiv w:val="1"/>
      <w:marLeft w:val="0"/>
      <w:marRight w:val="0"/>
      <w:marTop w:val="0"/>
      <w:marBottom w:val="0"/>
      <w:divBdr>
        <w:top w:val="none" w:sz="0" w:space="0" w:color="auto"/>
        <w:left w:val="none" w:sz="0" w:space="0" w:color="auto"/>
        <w:bottom w:val="none" w:sz="0" w:space="0" w:color="auto"/>
        <w:right w:val="none" w:sz="0" w:space="0" w:color="auto"/>
      </w:divBdr>
    </w:div>
    <w:div w:id="1144658895">
      <w:bodyDiv w:val="1"/>
      <w:marLeft w:val="0"/>
      <w:marRight w:val="0"/>
      <w:marTop w:val="0"/>
      <w:marBottom w:val="0"/>
      <w:divBdr>
        <w:top w:val="none" w:sz="0" w:space="0" w:color="auto"/>
        <w:left w:val="none" w:sz="0" w:space="0" w:color="auto"/>
        <w:bottom w:val="none" w:sz="0" w:space="0" w:color="auto"/>
        <w:right w:val="none" w:sz="0" w:space="0" w:color="auto"/>
      </w:divBdr>
    </w:div>
    <w:div w:id="1145003756">
      <w:bodyDiv w:val="1"/>
      <w:marLeft w:val="0"/>
      <w:marRight w:val="0"/>
      <w:marTop w:val="0"/>
      <w:marBottom w:val="0"/>
      <w:divBdr>
        <w:top w:val="none" w:sz="0" w:space="0" w:color="auto"/>
        <w:left w:val="none" w:sz="0" w:space="0" w:color="auto"/>
        <w:bottom w:val="none" w:sz="0" w:space="0" w:color="auto"/>
        <w:right w:val="none" w:sz="0" w:space="0" w:color="auto"/>
      </w:divBdr>
    </w:div>
    <w:div w:id="1145312730">
      <w:bodyDiv w:val="1"/>
      <w:marLeft w:val="0"/>
      <w:marRight w:val="0"/>
      <w:marTop w:val="0"/>
      <w:marBottom w:val="0"/>
      <w:divBdr>
        <w:top w:val="none" w:sz="0" w:space="0" w:color="auto"/>
        <w:left w:val="none" w:sz="0" w:space="0" w:color="auto"/>
        <w:bottom w:val="none" w:sz="0" w:space="0" w:color="auto"/>
        <w:right w:val="none" w:sz="0" w:space="0" w:color="auto"/>
      </w:divBdr>
    </w:div>
    <w:div w:id="1145589937">
      <w:bodyDiv w:val="1"/>
      <w:marLeft w:val="0"/>
      <w:marRight w:val="0"/>
      <w:marTop w:val="0"/>
      <w:marBottom w:val="0"/>
      <w:divBdr>
        <w:top w:val="none" w:sz="0" w:space="0" w:color="auto"/>
        <w:left w:val="none" w:sz="0" w:space="0" w:color="auto"/>
        <w:bottom w:val="none" w:sz="0" w:space="0" w:color="auto"/>
        <w:right w:val="none" w:sz="0" w:space="0" w:color="auto"/>
      </w:divBdr>
    </w:div>
    <w:div w:id="1145780559">
      <w:bodyDiv w:val="1"/>
      <w:marLeft w:val="0"/>
      <w:marRight w:val="0"/>
      <w:marTop w:val="0"/>
      <w:marBottom w:val="0"/>
      <w:divBdr>
        <w:top w:val="none" w:sz="0" w:space="0" w:color="auto"/>
        <w:left w:val="none" w:sz="0" w:space="0" w:color="auto"/>
        <w:bottom w:val="none" w:sz="0" w:space="0" w:color="auto"/>
        <w:right w:val="none" w:sz="0" w:space="0" w:color="auto"/>
      </w:divBdr>
    </w:div>
    <w:div w:id="1145900653">
      <w:bodyDiv w:val="1"/>
      <w:marLeft w:val="0"/>
      <w:marRight w:val="0"/>
      <w:marTop w:val="0"/>
      <w:marBottom w:val="0"/>
      <w:divBdr>
        <w:top w:val="none" w:sz="0" w:space="0" w:color="auto"/>
        <w:left w:val="none" w:sz="0" w:space="0" w:color="auto"/>
        <w:bottom w:val="none" w:sz="0" w:space="0" w:color="auto"/>
        <w:right w:val="none" w:sz="0" w:space="0" w:color="auto"/>
      </w:divBdr>
    </w:div>
    <w:div w:id="1146166903">
      <w:bodyDiv w:val="1"/>
      <w:marLeft w:val="0"/>
      <w:marRight w:val="0"/>
      <w:marTop w:val="0"/>
      <w:marBottom w:val="0"/>
      <w:divBdr>
        <w:top w:val="none" w:sz="0" w:space="0" w:color="auto"/>
        <w:left w:val="none" w:sz="0" w:space="0" w:color="auto"/>
        <w:bottom w:val="none" w:sz="0" w:space="0" w:color="auto"/>
        <w:right w:val="none" w:sz="0" w:space="0" w:color="auto"/>
      </w:divBdr>
    </w:div>
    <w:div w:id="1146321309">
      <w:bodyDiv w:val="1"/>
      <w:marLeft w:val="0"/>
      <w:marRight w:val="0"/>
      <w:marTop w:val="0"/>
      <w:marBottom w:val="0"/>
      <w:divBdr>
        <w:top w:val="none" w:sz="0" w:space="0" w:color="auto"/>
        <w:left w:val="none" w:sz="0" w:space="0" w:color="auto"/>
        <w:bottom w:val="none" w:sz="0" w:space="0" w:color="auto"/>
        <w:right w:val="none" w:sz="0" w:space="0" w:color="auto"/>
      </w:divBdr>
    </w:div>
    <w:div w:id="1146356606">
      <w:bodyDiv w:val="1"/>
      <w:marLeft w:val="0"/>
      <w:marRight w:val="0"/>
      <w:marTop w:val="0"/>
      <w:marBottom w:val="0"/>
      <w:divBdr>
        <w:top w:val="none" w:sz="0" w:space="0" w:color="auto"/>
        <w:left w:val="none" w:sz="0" w:space="0" w:color="auto"/>
        <w:bottom w:val="none" w:sz="0" w:space="0" w:color="auto"/>
        <w:right w:val="none" w:sz="0" w:space="0" w:color="auto"/>
      </w:divBdr>
    </w:div>
    <w:div w:id="1146632077">
      <w:bodyDiv w:val="1"/>
      <w:marLeft w:val="0"/>
      <w:marRight w:val="0"/>
      <w:marTop w:val="0"/>
      <w:marBottom w:val="0"/>
      <w:divBdr>
        <w:top w:val="none" w:sz="0" w:space="0" w:color="auto"/>
        <w:left w:val="none" w:sz="0" w:space="0" w:color="auto"/>
        <w:bottom w:val="none" w:sz="0" w:space="0" w:color="auto"/>
        <w:right w:val="none" w:sz="0" w:space="0" w:color="auto"/>
      </w:divBdr>
    </w:div>
    <w:div w:id="1147278128">
      <w:bodyDiv w:val="1"/>
      <w:marLeft w:val="0"/>
      <w:marRight w:val="0"/>
      <w:marTop w:val="0"/>
      <w:marBottom w:val="0"/>
      <w:divBdr>
        <w:top w:val="none" w:sz="0" w:space="0" w:color="auto"/>
        <w:left w:val="none" w:sz="0" w:space="0" w:color="auto"/>
        <w:bottom w:val="none" w:sz="0" w:space="0" w:color="auto"/>
        <w:right w:val="none" w:sz="0" w:space="0" w:color="auto"/>
      </w:divBdr>
    </w:div>
    <w:div w:id="1148089810">
      <w:bodyDiv w:val="1"/>
      <w:marLeft w:val="0"/>
      <w:marRight w:val="0"/>
      <w:marTop w:val="0"/>
      <w:marBottom w:val="0"/>
      <w:divBdr>
        <w:top w:val="none" w:sz="0" w:space="0" w:color="auto"/>
        <w:left w:val="none" w:sz="0" w:space="0" w:color="auto"/>
        <w:bottom w:val="none" w:sz="0" w:space="0" w:color="auto"/>
        <w:right w:val="none" w:sz="0" w:space="0" w:color="auto"/>
      </w:divBdr>
    </w:div>
    <w:div w:id="1148479047">
      <w:bodyDiv w:val="1"/>
      <w:marLeft w:val="0"/>
      <w:marRight w:val="0"/>
      <w:marTop w:val="0"/>
      <w:marBottom w:val="0"/>
      <w:divBdr>
        <w:top w:val="none" w:sz="0" w:space="0" w:color="auto"/>
        <w:left w:val="none" w:sz="0" w:space="0" w:color="auto"/>
        <w:bottom w:val="none" w:sz="0" w:space="0" w:color="auto"/>
        <w:right w:val="none" w:sz="0" w:space="0" w:color="auto"/>
      </w:divBdr>
    </w:div>
    <w:div w:id="1148597106">
      <w:bodyDiv w:val="1"/>
      <w:marLeft w:val="0"/>
      <w:marRight w:val="0"/>
      <w:marTop w:val="0"/>
      <w:marBottom w:val="0"/>
      <w:divBdr>
        <w:top w:val="none" w:sz="0" w:space="0" w:color="auto"/>
        <w:left w:val="none" w:sz="0" w:space="0" w:color="auto"/>
        <w:bottom w:val="none" w:sz="0" w:space="0" w:color="auto"/>
        <w:right w:val="none" w:sz="0" w:space="0" w:color="auto"/>
      </w:divBdr>
    </w:div>
    <w:div w:id="1148747763">
      <w:bodyDiv w:val="1"/>
      <w:marLeft w:val="0"/>
      <w:marRight w:val="0"/>
      <w:marTop w:val="0"/>
      <w:marBottom w:val="0"/>
      <w:divBdr>
        <w:top w:val="none" w:sz="0" w:space="0" w:color="auto"/>
        <w:left w:val="none" w:sz="0" w:space="0" w:color="auto"/>
        <w:bottom w:val="none" w:sz="0" w:space="0" w:color="auto"/>
        <w:right w:val="none" w:sz="0" w:space="0" w:color="auto"/>
      </w:divBdr>
    </w:div>
    <w:div w:id="1148981469">
      <w:bodyDiv w:val="1"/>
      <w:marLeft w:val="0"/>
      <w:marRight w:val="0"/>
      <w:marTop w:val="0"/>
      <w:marBottom w:val="0"/>
      <w:divBdr>
        <w:top w:val="none" w:sz="0" w:space="0" w:color="auto"/>
        <w:left w:val="none" w:sz="0" w:space="0" w:color="auto"/>
        <w:bottom w:val="none" w:sz="0" w:space="0" w:color="auto"/>
        <w:right w:val="none" w:sz="0" w:space="0" w:color="auto"/>
      </w:divBdr>
    </w:div>
    <w:div w:id="1149904942">
      <w:bodyDiv w:val="1"/>
      <w:marLeft w:val="0"/>
      <w:marRight w:val="0"/>
      <w:marTop w:val="0"/>
      <w:marBottom w:val="0"/>
      <w:divBdr>
        <w:top w:val="none" w:sz="0" w:space="0" w:color="auto"/>
        <w:left w:val="none" w:sz="0" w:space="0" w:color="auto"/>
        <w:bottom w:val="none" w:sz="0" w:space="0" w:color="auto"/>
        <w:right w:val="none" w:sz="0" w:space="0" w:color="auto"/>
      </w:divBdr>
    </w:div>
    <w:div w:id="1150636412">
      <w:bodyDiv w:val="1"/>
      <w:marLeft w:val="0"/>
      <w:marRight w:val="0"/>
      <w:marTop w:val="0"/>
      <w:marBottom w:val="0"/>
      <w:divBdr>
        <w:top w:val="none" w:sz="0" w:space="0" w:color="auto"/>
        <w:left w:val="none" w:sz="0" w:space="0" w:color="auto"/>
        <w:bottom w:val="none" w:sz="0" w:space="0" w:color="auto"/>
        <w:right w:val="none" w:sz="0" w:space="0" w:color="auto"/>
      </w:divBdr>
    </w:div>
    <w:div w:id="1150945061">
      <w:bodyDiv w:val="1"/>
      <w:marLeft w:val="0"/>
      <w:marRight w:val="0"/>
      <w:marTop w:val="0"/>
      <w:marBottom w:val="0"/>
      <w:divBdr>
        <w:top w:val="none" w:sz="0" w:space="0" w:color="auto"/>
        <w:left w:val="none" w:sz="0" w:space="0" w:color="auto"/>
        <w:bottom w:val="none" w:sz="0" w:space="0" w:color="auto"/>
        <w:right w:val="none" w:sz="0" w:space="0" w:color="auto"/>
      </w:divBdr>
    </w:div>
    <w:div w:id="1151822444">
      <w:bodyDiv w:val="1"/>
      <w:marLeft w:val="0"/>
      <w:marRight w:val="0"/>
      <w:marTop w:val="0"/>
      <w:marBottom w:val="0"/>
      <w:divBdr>
        <w:top w:val="none" w:sz="0" w:space="0" w:color="auto"/>
        <w:left w:val="none" w:sz="0" w:space="0" w:color="auto"/>
        <w:bottom w:val="none" w:sz="0" w:space="0" w:color="auto"/>
        <w:right w:val="none" w:sz="0" w:space="0" w:color="auto"/>
      </w:divBdr>
    </w:div>
    <w:div w:id="1151871219">
      <w:bodyDiv w:val="1"/>
      <w:marLeft w:val="0"/>
      <w:marRight w:val="0"/>
      <w:marTop w:val="0"/>
      <w:marBottom w:val="0"/>
      <w:divBdr>
        <w:top w:val="none" w:sz="0" w:space="0" w:color="auto"/>
        <w:left w:val="none" w:sz="0" w:space="0" w:color="auto"/>
        <w:bottom w:val="none" w:sz="0" w:space="0" w:color="auto"/>
        <w:right w:val="none" w:sz="0" w:space="0" w:color="auto"/>
      </w:divBdr>
    </w:div>
    <w:div w:id="1152024408">
      <w:bodyDiv w:val="1"/>
      <w:marLeft w:val="0"/>
      <w:marRight w:val="0"/>
      <w:marTop w:val="0"/>
      <w:marBottom w:val="0"/>
      <w:divBdr>
        <w:top w:val="none" w:sz="0" w:space="0" w:color="auto"/>
        <w:left w:val="none" w:sz="0" w:space="0" w:color="auto"/>
        <w:bottom w:val="none" w:sz="0" w:space="0" w:color="auto"/>
        <w:right w:val="none" w:sz="0" w:space="0" w:color="auto"/>
      </w:divBdr>
    </w:div>
    <w:div w:id="1152674356">
      <w:bodyDiv w:val="1"/>
      <w:marLeft w:val="0"/>
      <w:marRight w:val="0"/>
      <w:marTop w:val="0"/>
      <w:marBottom w:val="0"/>
      <w:divBdr>
        <w:top w:val="none" w:sz="0" w:space="0" w:color="auto"/>
        <w:left w:val="none" w:sz="0" w:space="0" w:color="auto"/>
        <w:bottom w:val="none" w:sz="0" w:space="0" w:color="auto"/>
        <w:right w:val="none" w:sz="0" w:space="0" w:color="auto"/>
      </w:divBdr>
    </w:div>
    <w:div w:id="1152872571">
      <w:bodyDiv w:val="1"/>
      <w:marLeft w:val="0"/>
      <w:marRight w:val="0"/>
      <w:marTop w:val="0"/>
      <w:marBottom w:val="0"/>
      <w:divBdr>
        <w:top w:val="none" w:sz="0" w:space="0" w:color="auto"/>
        <w:left w:val="none" w:sz="0" w:space="0" w:color="auto"/>
        <w:bottom w:val="none" w:sz="0" w:space="0" w:color="auto"/>
        <w:right w:val="none" w:sz="0" w:space="0" w:color="auto"/>
      </w:divBdr>
    </w:div>
    <w:div w:id="1153326371">
      <w:bodyDiv w:val="1"/>
      <w:marLeft w:val="0"/>
      <w:marRight w:val="0"/>
      <w:marTop w:val="0"/>
      <w:marBottom w:val="0"/>
      <w:divBdr>
        <w:top w:val="none" w:sz="0" w:space="0" w:color="auto"/>
        <w:left w:val="none" w:sz="0" w:space="0" w:color="auto"/>
        <w:bottom w:val="none" w:sz="0" w:space="0" w:color="auto"/>
        <w:right w:val="none" w:sz="0" w:space="0" w:color="auto"/>
      </w:divBdr>
    </w:div>
    <w:div w:id="1153444976">
      <w:bodyDiv w:val="1"/>
      <w:marLeft w:val="0"/>
      <w:marRight w:val="0"/>
      <w:marTop w:val="0"/>
      <w:marBottom w:val="0"/>
      <w:divBdr>
        <w:top w:val="none" w:sz="0" w:space="0" w:color="auto"/>
        <w:left w:val="none" w:sz="0" w:space="0" w:color="auto"/>
        <w:bottom w:val="none" w:sz="0" w:space="0" w:color="auto"/>
        <w:right w:val="none" w:sz="0" w:space="0" w:color="auto"/>
      </w:divBdr>
    </w:div>
    <w:div w:id="1153641212">
      <w:bodyDiv w:val="1"/>
      <w:marLeft w:val="0"/>
      <w:marRight w:val="0"/>
      <w:marTop w:val="0"/>
      <w:marBottom w:val="0"/>
      <w:divBdr>
        <w:top w:val="none" w:sz="0" w:space="0" w:color="auto"/>
        <w:left w:val="none" w:sz="0" w:space="0" w:color="auto"/>
        <w:bottom w:val="none" w:sz="0" w:space="0" w:color="auto"/>
        <w:right w:val="none" w:sz="0" w:space="0" w:color="auto"/>
      </w:divBdr>
    </w:div>
    <w:div w:id="1154099999">
      <w:bodyDiv w:val="1"/>
      <w:marLeft w:val="0"/>
      <w:marRight w:val="0"/>
      <w:marTop w:val="0"/>
      <w:marBottom w:val="0"/>
      <w:divBdr>
        <w:top w:val="none" w:sz="0" w:space="0" w:color="auto"/>
        <w:left w:val="none" w:sz="0" w:space="0" w:color="auto"/>
        <w:bottom w:val="none" w:sz="0" w:space="0" w:color="auto"/>
        <w:right w:val="none" w:sz="0" w:space="0" w:color="auto"/>
      </w:divBdr>
    </w:div>
    <w:div w:id="1154250385">
      <w:bodyDiv w:val="1"/>
      <w:marLeft w:val="0"/>
      <w:marRight w:val="0"/>
      <w:marTop w:val="0"/>
      <w:marBottom w:val="0"/>
      <w:divBdr>
        <w:top w:val="none" w:sz="0" w:space="0" w:color="auto"/>
        <w:left w:val="none" w:sz="0" w:space="0" w:color="auto"/>
        <w:bottom w:val="none" w:sz="0" w:space="0" w:color="auto"/>
        <w:right w:val="none" w:sz="0" w:space="0" w:color="auto"/>
      </w:divBdr>
    </w:div>
    <w:div w:id="1154417286">
      <w:bodyDiv w:val="1"/>
      <w:marLeft w:val="0"/>
      <w:marRight w:val="0"/>
      <w:marTop w:val="0"/>
      <w:marBottom w:val="0"/>
      <w:divBdr>
        <w:top w:val="none" w:sz="0" w:space="0" w:color="auto"/>
        <w:left w:val="none" w:sz="0" w:space="0" w:color="auto"/>
        <w:bottom w:val="none" w:sz="0" w:space="0" w:color="auto"/>
        <w:right w:val="none" w:sz="0" w:space="0" w:color="auto"/>
      </w:divBdr>
    </w:div>
    <w:div w:id="1154495614">
      <w:bodyDiv w:val="1"/>
      <w:marLeft w:val="0"/>
      <w:marRight w:val="0"/>
      <w:marTop w:val="0"/>
      <w:marBottom w:val="0"/>
      <w:divBdr>
        <w:top w:val="none" w:sz="0" w:space="0" w:color="auto"/>
        <w:left w:val="none" w:sz="0" w:space="0" w:color="auto"/>
        <w:bottom w:val="none" w:sz="0" w:space="0" w:color="auto"/>
        <w:right w:val="none" w:sz="0" w:space="0" w:color="auto"/>
      </w:divBdr>
    </w:div>
    <w:div w:id="1154838953">
      <w:bodyDiv w:val="1"/>
      <w:marLeft w:val="0"/>
      <w:marRight w:val="0"/>
      <w:marTop w:val="0"/>
      <w:marBottom w:val="0"/>
      <w:divBdr>
        <w:top w:val="none" w:sz="0" w:space="0" w:color="auto"/>
        <w:left w:val="none" w:sz="0" w:space="0" w:color="auto"/>
        <w:bottom w:val="none" w:sz="0" w:space="0" w:color="auto"/>
        <w:right w:val="none" w:sz="0" w:space="0" w:color="auto"/>
      </w:divBdr>
    </w:div>
    <w:div w:id="1154878465">
      <w:bodyDiv w:val="1"/>
      <w:marLeft w:val="0"/>
      <w:marRight w:val="0"/>
      <w:marTop w:val="0"/>
      <w:marBottom w:val="0"/>
      <w:divBdr>
        <w:top w:val="none" w:sz="0" w:space="0" w:color="auto"/>
        <w:left w:val="none" w:sz="0" w:space="0" w:color="auto"/>
        <w:bottom w:val="none" w:sz="0" w:space="0" w:color="auto"/>
        <w:right w:val="none" w:sz="0" w:space="0" w:color="auto"/>
      </w:divBdr>
    </w:div>
    <w:div w:id="1155073255">
      <w:bodyDiv w:val="1"/>
      <w:marLeft w:val="0"/>
      <w:marRight w:val="0"/>
      <w:marTop w:val="0"/>
      <w:marBottom w:val="0"/>
      <w:divBdr>
        <w:top w:val="none" w:sz="0" w:space="0" w:color="auto"/>
        <w:left w:val="none" w:sz="0" w:space="0" w:color="auto"/>
        <w:bottom w:val="none" w:sz="0" w:space="0" w:color="auto"/>
        <w:right w:val="none" w:sz="0" w:space="0" w:color="auto"/>
      </w:divBdr>
    </w:div>
    <w:div w:id="1155100024">
      <w:bodyDiv w:val="1"/>
      <w:marLeft w:val="0"/>
      <w:marRight w:val="0"/>
      <w:marTop w:val="0"/>
      <w:marBottom w:val="0"/>
      <w:divBdr>
        <w:top w:val="none" w:sz="0" w:space="0" w:color="auto"/>
        <w:left w:val="none" w:sz="0" w:space="0" w:color="auto"/>
        <w:bottom w:val="none" w:sz="0" w:space="0" w:color="auto"/>
        <w:right w:val="none" w:sz="0" w:space="0" w:color="auto"/>
      </w:divBdr>
    </w:div>
    <w:div w:id="1155147703">
      <w:bodyDiv w:val="1"/>
      <w:marLeft w:val="0"/>
      <w:marRight w:val="0"/>
      <w:marTop w:val="0"/>
      <w:marBottom w:val="0"/>
      <w:divBdr>
        <w:top w:val="none" w:sz="0" w:space="0" w:color="auto"/>
        <w:left w:val="none" w:sz="0" w:space="0" w:color="auto"/>
        <w:bottom w:val="none" w:sz="0" w:space="0" w:color="auto"/>
        <w:right w:val="none" w:sz="0" w:space="0" w:color="auto"/>
      </w:divBdr>
    </w:div>
    <w:div w:id="1155488411">
      <w:bodyDiv w:val="1"/>
      <w:marLeft w:val="0"/>
      <w:marRight w:val="0"/>
      <w:marTop w:val="0"/>
      <w:marBottom w:val="0"/>
      <w:divBdr>
        <w:top w:val="none" w:sz="0" w:space="0" w:color="auto"/>
        <w:left w:val="none" w:sz="0" w:space="0" w:color="auto"/>
        <w:bottom w:val="none" w:sz="0" w:space="0" w:color="auto"/>
        <w:right w:val="none" w:sz="0" w:space="0" w:color="auto"/>
      </w:divBdr>
    </w:div>
    <w:div w:id="1155802508">
      <w:bodyDiv w:val="1"/>
      <w:marLeft w:val="0"/>
      <w:marRight w:val="0"/>
      <w:marTop w:val="0"/>
      <w:marBottom w:val="0"/>
      <w:divBdr>
        <w:top w:val="none" w:sz="0" w:space="0" w:color="auto"/>
        <w:left w:val="none" w:sz="0" w:space="0" w:color="auto"/>
        <w:bottom w:val="none" w:sz="0" w:space="0" w:color="auto"/>
        <w:right w:val="none" w:sz="0" w:space="0" w:color="auto"/>
      </w:divBdr>
    </w:div>
    <w:div w:id="1156144077">
      <w:bodyDiv w:val="1"/>
      <w:marLeft w:val="0"/>
      <w:marRight w:val="0"/>
      <w:marTop w:val="0"/>
      <w:marBottom w:val="0"/>
      <w:divBdr>
        <w:top w:val="none" w:sz="0" w:space="0" w:color="auto"/>
        <w:left w:val="none" w:sz="0" w:space="0" w:color="auto"/>
        <w:bottom w:val="none" w:sz="0" w:space="0" w:color="auto"/>
        <w:right w:val="none" w:sz="0" w:space="0" w:color="auto"/>
      </w:divBdr>
    </w:div>
    <w:div w:id="1156459741">
      <w:bodyDiv w:val="1"/>
      <w:marLeft w:val="0"/>
      <w:marRight w:val="0"/>
      <w:marTop w:val="0"/>
      <w:marBottom w:val="0"/>
      <w:divBdr>
        <w:top w:val="none" w:sz="0" w:space="0" w:color="auto"/>
        <w:left w:val="none" w:sz="0" w:space="0" w:color="auto"/>
        <w:bottom w:val="none" w:sz="0" w:space="0" w:color="auto"/>
        <w:right w:val="none" w:sz="0" w:space="0" w:color="auto"/>
      </w:divBdr>
    </w:div>
    <w:div w:id="1156997968">
      <w:bodyDiv w:val="1"/>
      <w:marLeft w:val="0"/>
      <w:marRight w:val="0"/>
      <w:marTop w:val="0"/>
      <w:marBottom w:val="0"/>
      <w:divBdr>
        <w:top w:val="none" w:sz="0" w:space="0" w:color="auto"/>
        <w:left w:val="none" w:sz="0" w:space="0" w:color="auto"/>
        <w:bottom w:val="none" w:sz="0" w:space="0" w:color="auto"/>
        <w:right w:val="none" w:sz="0" w:space="0" w:color="auto"/>
      </w:divBdr>
    </w:div>
    <w:div w:id="1157301344">
      <w:bodyDiv w:val="1"/>
      <w:marLeft w:val="0"/>
      <w:marRight w:val="0"/>
      <w:marTop w:val="0"/>
      <w:marBottom w:val="0"/>
      <w:divBdr>
        <w:top w:val="none" w:sz="0" w:space="0" w:color="auto"/>
        <w:left w:val="none" w:sz="0" w:space="0" w:color="auto"/>
        <w:bottom w:val="none" w:sz="0" w:space="0" w:color="auto"/>
        <w:right w:val="none" w:sz="0" w:space="0" w:color="auto"/>
      </w:divBdr>
    </w:div>
    <w:div w:id="1158545429">
      <w:bodyDiv w:val="1"/>
      <w:marLeft w:val="0"/>
      <w:marRight w:val="0"/>
      <w:marTop w:val="0"/>
      <w:marBottom w:val="0"/>
      <w:divBdr>
        <w:top w:val="none" w:sz="0" w:space="0" w:color="auto"/>
        <w:left w:val="none" w:sz="0" w:space="0" w:color="auto"/>
        <w:bottom w:val="none" w:sz="0" w:space="0" w:color="auto"/>
        <w:right w:val="none" w:sz="0" w:space="0" w:color="auto"/>
      </w:divBdr>
    </w:div>
    <w:div w:id="1158885957">
      <w:bodyDiv w:val="1"/>
      <w:marLeft w:val="0"/>
      <w:marRight w:val="0"/>
      <w:marTop w:val="0"/>
      <w:marBottom w:val="0"/>
      <w:divBdr>
        <w:top w:val="none" w:sz="0" w:space="0" w:color="auto"/>
        <w:left w:val="none" w:sz="0" w:space="0" w:color="auto"/>
        <w:bottom w:val="none" w:sz="0" w:space="0" w:color="auto"/>
        <w:right w:val="none" w:sz="0" w:space="0" w:color="auto"/>
      </w:divBdr>
    </w:div>
    <w:div w:id="1159232878">
      <w:bodyDiv w:val="1"/>
      <w:marLeft w:val="0"/>
      <w:marRight w:val="0"/>
      <w:marTop w:val="0"/>
      <w:marBottom w:val="0"/>
      <w:divBdr>
        <w:top w:val="none" w:sz="0" w:space="0" w:color="auto"/>
        <w:left w:val="none" w:sz="0" w:space="0" w:color="auto"/>
        <w:bottom w:val="none" w:sz="0" w:space="0" w:color="auto"/>
        <w:right w:val="none" w:sz="0" w:space="0" w:color="auto"/>
      </w:divBdr>
    </w:div>
    <w:div w:id="1159272517">
      <w:bodyDiv w:val="1"/>
      <w:marLeft w:val="0"/>
      <w:marRight w:val="0"/>
      <w:marTop w:val="0"/>
      <w:marBottom w:val="0"/>
      <w:divBdr>
        <w:top w:val="none" w:sz="0" w:space="0" w:color="auto"/>
        <w:left w:val="none" w:sz="0" w:space="0" w:color="auto"/>
        <w:bottom w:val="none" w:sz="0" w:space="0" w:color="auto"/>
        <w:right w:val="none" w:sz="0" w:space="0" w:color="auto"/>
      </w:divBdr>
    </w:div>
    <w:div w:id="1159345231">
      <w:bodyDiv w:val="1"/>
      <w:marLeft w:val="0"/>
      <w:marRight w:val="0"/>
      <w:marTop w:val="0"/>
      <w:marBottom w:val="0"/>
      <w:divBdr>
        <w:top w:val="none" w:sz="0" w:space="0" w:color="auto"/>
        <w:left w:val="none" w:sz="0" w:space="0" w:color="auto"/>
        <w:bottom w:val="none" w:sz="0" w:space="0" w:color="auto"/>
        <w:right w:val="none" w:sz="0" w:space="0" w:color="auto"/>
      </w:divBdr>
    </w:div>
    <w:div w:id="1159540206">
      <w:bodyDiv w:val="1"/>
      <w:marLeft w:val="0"/>
      <w:marRight w:val="0"/>
      <w:marTop w:val="0"/>
      <w:marBottom w:val="0"/>
      <w:divBdr>
        <w:top w:val="none" w:sz="0" w:space="0" w:color="auto"/>
        <w:left w:val="none" w:sz="0" w:space="0" w:color="auto"/>
        <w:bottom w:val="none" w:sz="0" w:space="0" w:color="auto"/>
        <w:right w:val="none" w:sz="0" w:space="0" w:color="auto"/>
      </w:divBdr>
    </w:div>
    <w:div w:id="1159884135">
      <w:bodyDiv w:val="1"/>
      <w:marLeft w:val="0"/>
      <w:marRight w:val="0"/>
      <w:marTop w:val="0"/>
      <w:marBottom w:val="0"/>
      <w:divBdr>
        <w:top w:val="none" w:sz="0" w:space="0" w:color="auto"/>
        <w:left w:val="none" w:sz="0" w:space="0" w:color="auto"/>
        <w:bottom w:val="none" w:sz="0" w:space="0" w:color="auto"/>
        <w:right w:val="none" w:sz="0" w:space="0" w:color="auto"/>
      </w:divBdr>
    </w:div>
    <w:div w:id="1159927163">
      <w:bodyDiv w:val="1"/>
      <w:marLeft w:val="0"/>
      <w:marRight w:val="0"/>
      <w:marTop w:val="0"/>
      <w:marBottom w:val="0"/>
      <w:divBdr>
        <w:top w:val="none" w:sz="0" w:space="0" w:color="auto"/>
        <w:left w:val="none" w:sz="0" w:space="0" w:color="auto"/>
        <w:bottom w:val="none" w:sz="0" w:space="0" w:color="auto"/>
        <w:right w:val="none" w:sz="0" w:space="0" w:color="auto"/>
      </w:divBdr>
    </w:div>
    <w:div w:id="1159997206">
      <w:bodyDiv w:val="1"/>
      <w:marLeft w:val="0"/>
      <w:marRight w:val="0"/>
      <w:marTop w:val="0"/>
      <w:marBottom w:val="0"/>
      <w:divBdr>
        <w:top w:val="none" w:sz="0" w:space="0" w:color="auto"/>
        <w:left w:val="none" w:sz="0" w:space="0" w:color="auto"/>
        <w:bottom w:val="none" w:sz="0" w:space="0" w:color="auto"/>
        <w:right w:val="none" w:sz="0" w:space="0" w:color="auto"/>
      </w:divBdr>
    </w:div>
    <w:div w:id="1160004129">
      <w:bodyDiv w:val="1"/>
      <w:marLeft w:val="0"/>
      <w:marRight w:val="0"/>
      <w:marTop w:val="0"/>
      <w:marBottom w:val="0"/>
      <w:divBdr>
        <w:top w:val="none" w:sz="0" w:space="0" w:color="auto"/>
        <w:left w:val="none" w:sz="0" w:space="0" w:color="auto"/>
        <w:bottom w:val="none" w:sz="0" w:space="0" w:color="auto"/>
        <w:right w:val="none" w:sz="0" w:space="0" w:color="auto"/>
      </w:divBdr>
    </w:div>
    <w:div w:id="1162240881">
      <w:bodyDiv w:val="1"/>
      <w:marLeft w:val="0"/>
      <w:marRight w:val="0"/>
      <w:marTop w:val="0"/>
      <w:marBottom w:val="0"/>
      <w:divBdr>
        <w:top w:val="none" w:sz="0" w:space="0" w:color="auto"/>
        <w:left w:val="none" w:sz="0" w:space="0" w:color="auto"/>
        <w:bottom w:val="none" w:sz="0" w:space="0" w:color="auto"/>
        <w:right w:val="none" w:sz="0" w:space="0" w:color="auto"/>
      </w:divBdr>
    </w:div>
    <w:div w:id="1162432238">
      <w:bodyDiv w:val="1"/>
      <w:marLeft w:val="0"/>
      <w:marRight w:val="0"/>
      <w:marTop w:val="0"/>
      <w:marBottom w:val="0"/>
      <w:divBdr>
        <w:top w:val="none" w:sz="0" w:space="0" w:color="auto"/>
        <w:left w:val="none" w:sz="0" w:space="0" w:color="auto"/>
        <w:bottom w:val="none" w:sz="0" w:space="0" w:color="auto"/>
        <w:right w:val="none" w:sz="0" w:space="0" w:color="auto"/>
      </w:divBdr>
    </w:div>
    <w:div w:id="1163158740">
      <w:bodyDiv w:val="1"/>
      <w:marLeft w:val="0"/>
      <w:marRight w:val="0"/>
      <w:marTop w:val="0"/>
      <w:marBottom w:val="0"/>
      <w:divBdr>
        <w:top w:val="none" w:sz="0" w:space="0" w:color="auto"/>
        <w:left w:val="none" w:sz="0" w:space="0" w:color="auto"/>
        <w:bottom w:val="none" w:sz="0" w:space="0" w:color="auto"/>
        <w:right w:val="none" w:sz="0" w:space="0" w:color="auto"/>
      </w:divBdr>
    </w:div>
    <w:div w:id="1163352846">
      <w:bodyDiv w:val="1"/>
      <w:marLeft w:val="0"/>
      <w:marRight w:val="0"/>
      <w:marTop w:val="0"/>
      <w:marBottom w:val="0"/>
      <w:divBdr>
        <w:top w:val="none" w:sz="0" w:space="0" w:color="auto"/>
        <w:left w:val="none" w:sz="0" w:space="0" w:color="auto"/>
        <w:bottom w:val="none" w:sz="0" w:space="0" w:color="auto"/>
        <w:right w:val="none" w:sz="0" w:space="0" w:color="auto"/>
      </w:divBdr>
    </w:div>
    <w:div w:id="1163545750">
      <w:bodyDiv w:val="1"/>
      <w:marLeft w:val="0"/>
      <w:marRight w:val="0"/>
      <w:marTop w:val="0"/>
      <w:marBottom w:val="0"/>
      <w:divBdr>
        <w:top w:val="none" w:sz="0" w:space="0" w:color="auto"/>
        <w:left w:val="none" w:sz="0" w:space="0" w:color="auto"/>
        <w:bottom w:val="none" w:sz="0" w:space="0" w:color="auto"/>
        <w:right w:val="none" w:sz="0" w:space="0" w:color="auto"/>
      </w:divBdr>
    </w:div>
    <w:div w:id="1163813427">
      <w:bodyDiv w:val="1"/>
      <w:marLeft w:val="0"/>
      <w:marRight w:val="0"/>
      <w:marTop w:val="0"/>
      <w:marBottom w:val="0"/>
      <w:divBdr>
        <w:top w:val="none" w:sz="0" w:space="0" w:color="auto"/>
        <w:left w:val="none" w:sz="0" w:space="0" w:color="auto"/>
        <w:bottom w:val="none" w:sz="0" w:space="0" w:color="auto"/>
        <w:right w:val="none" w:sz="0" w:space="0" w:color="auto"/>
      </w:divBdr>
    </w:div>
    <w:div w:id="1164009403">
      <w:bodyDiv w:val="1"/>
      <w:marLeft w:val="0"/>
      <w:marRight w:val="0"/>
      <w:marTop w:val="0"/>
      <w:marBottom w:val="0"/>
      <w:divBdr>
        <w:top w:val="none" w:sz="0" w:space="0" w:color="auto"/>
        <w:left w:val="none" w:sz="0" w:space="0" w:color="auto"/>
        <w:bottom w:val="none" w:sz="0" w:space="0" w:color="auto"/>
        <w:right w:val="none" w:sz="0" w:space="0" w:color="auto"/>
      </w:divBdr>
    </w:div>
    <w:div w:id="1164395428">
      <w:bodyDiv w:val="1"/>
      <w:marLeft w:val="0"/>
      <w:marRight w:val="0"/>
      <w:marTop w:val="0"/>
      <w:marBottom w:val="0"/>
      <w:divBdr>
        <w:top w:val="none" w:sz="0" w:space="0" w:color="auto"/>
        <w:left w:val="none" w:sz="0" w:space="0" w:color="auto"/>
        <w:bottom w:val="none" w:sz="0" w:space="0" w:color="auto"/>
        <w:right w:val="none" w:sz="0" w:space="0" w:color="auto"/>
      </w:divBdr>
    </w:div>
    <w:div w:id="1164515961">
      <w:bodyDiv w:val="1"/>
      <w:marLeft w:val="0"/>
      <w:marRight w:val="0"/>
      <w:marTop w:val="0"/>
      <w:marBottom w:val="0"/>
      <w:divBdr>
        <w:top w:val="none" w:sz="0" w:space="0" w:color="auto"/>
        <w:left w:val="none" w:sz="0" w:space="0" w:color="auto"/>
        <w:bottom w:val="none" w:sz="0" w:space="0" w:color="auto"/>
        <w:right w:val="none" w:sz="0" w:space="0" w:color="auto"/>
      </w:divBdr>
    </w:div>
    <w:div w:id="1164668058">
      <w:bodyDiv w:val="1"/>
      <w:marLeft w:val="0"/>
      <w:marRight w:val="0"/>
      <w:marTop w:val="0"/>
      <w:marBottom w:val="0"/>
      <w:divBdr>
        <w:top w:val="none" w:sz="0" w:space="0" w:color="auto"/>
        <w:left w:val="none" w:sz="0" w:space="0" w:color="auto"/>
        <w:bottom w:val="none" w:sz="0" w:space="0" w:color="auto"/>
        <w:right w:val="none" w:sz="0" w:space="0" w:color="auto"/>
      </w:divBdr>
    </w:div>
    <w:div w:id="1164974887">
      <w:bodyDiv w:val="1"/>
      <w:marLeft w:val="0"/>
      <w:marRight w:val="0"/>
      <w:marTop w:val="0"/>
      <w:marBottom w:val="0"/>
      <w:divBdr>
        <w:top w:val="none" w:sz="0" w:space="0" w:color="auto"/>
        <w:left w:val="none" w:sz="0" w:space="0" w:color="auto"/>
        <w:bottom w:val="none" w:sz="0" w:space="0" w:color="auto"/>
        <w:right w:val="none" w:sz="0" w:space="0" w:color="auto"/>
      </w:divBdr>
    </w:div>
    <w:div w:id="1165129097">
      <w:bodyDiv w:val="1"/>
      <w:marLeft w:val="0"/>
      <w:marRight w:val="0"/>
      <w:marTop w:val="0"/>
      <w:marBottom w:val="0"/>
      <w:divBdr>
        <w:top w:val="none" w:sz="0" w:space="0" w:color="auto"/>
        <w:left w:val="none" w:sz="0" w:space="0" w:color="auto"/>
        <w:bottom w:val="none" w:sz="0" w:space="0" w:color="auto"/>
        <w:right w:val="none" w:sz="0" w:space="0" w:color="auto"/>
      </w:divBdr>
    </w:div>
    <w:div w:id="1165243843">
      <w:bodyDiv w:val="1"/>
      <w:marLeft w:val="0"/>
      <w:marRight w:val="0"/>
      <w:marTop w:val="0"/>
      <w:marBottom w:val="0"/>
      <w:divBdr>
        <w:top w:val="none" w:sz="0" w:space="0" w:color="auto"/>
        <w:left w:val="none" w:sz="0" w:space="0" w:color="auto"/>
        <w:bottom w:val="none" w:sz="0" w:space="0" w:color="auto"/>
        <w:right w:val="none" w:sz="0" w:space="0" w:color="auto"/>
      </w:divBdr>
    </w:div>
    <w:div w:id="1165317119">
      <w:bodyDiv w:val="1"/>
      <w:marLeft w:val="0"/>
      <w:marRight w:val="0"/>
      <w:marTop w:val="0"/>
      <w:marBottom w:val="0"/>
      <w:divBdr>
        <w:top w:val="none" w:sz="0" w:space="0" w:color="auto"/>
        <w:left w:val="none" w:sz="0" w:space="0" w:color="auto"/>
        <w:bottom w:val="none" w:sz="0" w:space="0" w:color="auto"/>
        <w:right w:val="none" w:sz="0" w:space="0" w:color="auto"/>
      </w:divBdr>
    </w:div>
    <w:div w:id="1165509915">
      <w:bodyDiv w:val="1"/>
      <w:marLeft w:val="0"/>
      <w:marRight w:val="0"/>
      <w:marTop w:val="0"/>
      <w:marBottom w:val="0"/>
      <w:divBdr>
        <w:top w:val="none" w:sz="0" w:space="0" w:color="auto"/>
        <w:left w:val="none" w:sz="0" w:space="0" w:color="auto"/>
        <w:bottom w:val="none" w:sz="0" w:space="0" w:color="auto"/>
        <w:right w:val="none" w:sz="0" w:space="0" w:color="auto"/>
      </w:divBdr>
    </w:div>
    <w:div w:id="1165586525">
      <w:bodyDiv w:val="1"/>
      <w:marLeft w:val="0"/>
      <w:marRight w:val="0"/>
      <w:marTop w:val="0"/>
      <w:marBottom w:val="0"/>
      <w:divBdr>
        <w:top w:val="none" w:sz="0" w:space="0" w:color="auto"/>
        <w:left w:val="none" w:sz="0" w:space="0" w:color="auto"/>
        <w:bottom w:val="none" w:sz="0" w:space="0" w:color="auto"/>
        <w:right w:val="none" w:sz="0" w:space="0" w:color="auto"/>
      </w:divBdr>
    </w:div>
    <w:div w:id="1166241705">
      <w:bodyDiv w:val="1"/>
      <w:marLeft w:val="0"/>
      <w:marRight w:val="0"/>
      <w:marTop w:val="0"/>
      <w:marBottom w:val="0"/>
      <w:divBdr>
        <w:top w:val="none" w:sz="0" w:space="0" w:color="auto"/>
        <w:left w:val="none" w:sz="0" w:space="0" w:color="auto"/>
        <w:bottom w:val="none" w:sz="0" w:space="0" w:color="auto"/>
        <w:right w:val="none" w:sz="0" w:space="0" w:color="auto"/>
      </w:divBdr>
    </w:div>
    <w:div w:id="1166634066">
      <w:bodyDiv w:val="1"/>
      <w:marLeft w:val="0"/>
      <w:marRight w:val="0"/>
      <w:marTop w:val="0"/>
      <w:marBottom w:val="0"/>
      <w:divBdr>
        <w:top w:val="none" w:sz="0" w:space="0" w:color="auto"/>
        <w:left w:val="none" w:sz="0" w:space="0" w:color="auto"/>
        <w:bottom w:val="none" w:sz="0" w:space="0" w:color="auto"/>
        <w:right w:val="none" w:sz="0" w:space="0" w:color="auto"/>
      </w:divBdr>
    </w:div>
    <w:div w:id="1166894600">
      <w:bodyDiv w:val="1"/>
      <w:marLeft w:val="0"/>
      <w:marRight w:val="0"/>
      <w:marTop w:val="0"/>
      <w:marBottom w:val="0"/>
      <w:divBdr>
        <w:top w:val="none" w:sz="0" w:space="0" w:color="auto"/>
        <w:left w:val="none" w:sz="0" w:space="0" w:color="auto"/>
        <w:bottom w:val="none" w:sz="0" w:space="0" w:color="auto"/>
        <w:right w:val="none" w:sz="0" w:space="0" w:color="auto"/>
      </w:divBdr>
    </w:div>
    <w:div w:id="1167600601">
      <w:bodyDiv w:val="1"/>
      <w:marLeft w:val="0"/>
      <w:marRight w:val="0"/>
      <w:marTop w:val="0"/>
      <w:marBottom w:val="0"/>
      <w:divBdr>
        <w:top w:val="none" w:sz="0" w:space="0" w:color="auto"/>
        <w:left w:val="none" w:sz="0" w:space="0" w:color="auto"/>
        <w:bottom w:val="none" w:sz="0" w:space="0" w:color="auto"/>
        <w:right w:val="none" w:sz="0" w:space="0" w:color="auto"/>
      </w:divBdr>
    </w:div>
    <w:div w:id="1167748081">
      <w:bodyDiv w:val="1"/>
      <w:marLeft w:val="0"/>
      <w:marRight w:val="0"/>
      <w:marTop w:val="0"/>
      <w:marBottom w:val="0"/>
      <w:divBdr>
        <w:top w:val="none" w:sz="0" w:space="0" w:color="auto"/>
        <w:left w:val="none" w:sz="0" w:space="0" w:color="auto"/>
        <w:bottom w:val="none" w:sz="0" w:space="0" w:color="auto"/>
        <w:right w:val="none" w:sz="0" w:space="0" w:color="auto"/>
      </w:divBdr>
    </w:div>
    <w:div w:id="1167788758">
      <w:bodyDiv w:val="1"/>
      <w:marLeft w:val="0"/>
      <w:marRight w:val="0"/>
      <w:marTop w:val="0"/>
      <w:marBottom w:val="0"/>
      <w:divBdr>
        <w:top w:val="none" w:sz="0" w:space="0" w:color="auto"/>
        <w:left w:val="none" w:sz="0" w:space="0" w:color="auto"/>
        <w:bottom w:val="none" w:sz="0" w:space="0" w:color="auto"/>
        <w:right w:val="none" w:sz="0" w:space="0" w:color="auto"/>
      </w:divBdr>
    </w:div>
    <w:div w:id="1167860129">
      <w:bodyDiv w:val="1"/>
      <w:marLeft w:val="0"/>
      <w:marRight w:val="0"/>
      <w:marTop w:val="0"/>
      <w:marBottom w:val="0"/>
      <w:divBdr>
        <w:top w:val="none" w:sz="0" w:space="0" w:color="auto"/>
        <w:left w:val="none" w:sz="0" w:space="0" w:color="auto"/>
        <w:bottom w:val="none" w:sz="0" w:space="0" w:color="auto"/>
        <w:right w:val="none" w:sz="0" w:space="0" w:color="auto"/>
      </w:divBdr>
    </w:div>
    <w:div w:id="1167863344">
      <w:bodyDiv w:val="1"/>
      <w:marLeft w:val="0"/>
      <w:marRight w:val="0"/>
      <w:marTop w:val="0"/>
      <w:marBottom w:val="0"/>
      <w:divBdr>
        <w:top w:val="none" w:sz="0" w:space="0" w:color="auto"/>
        <w:left w:val="none" w:sz="0" w:space="0" w:color="auto"/>
        <w:bottom w:val="none" w:sz="0" w:space="0" w:color="auto"/>
        <w:right w:val="none" w:sz="0" w:space="0" w:color="auto"/>
      </w:divBdr>
    </w:div>
    <w:div w:id="1167937129">
      <w:bodyDiv w:val="1"/>
      <w:marLeft w:val="0"/>
      <w:marRight w:val="0"/>
      <w:marTop w:val="0"/>
      <w:marBottom w:val="0"/>
      <w:divBdr>
        <w:top w:val="none" w:sz="0" w:space="0" w:color="auto"/>
        <w:left w:val="none" w:sz="0" w:space="0" w:color="auto"/>
        <w:bottom w:val="none" w:sz="0" w:space="0" w:color="auto"/>
        <w:right w:val="none" w:sz="0" w:space="0" w:color="auto"/>
      </w:divBdr>
    </w:div>
    <w:div w:id="1167940447">
      <w:bodyDiv w:val="1"/>
      <w:marLeft w:val="0"/>
      <w:marRight w:val="0"/>
      <w:marTop w:val="0"/>
      <w:marBottom w:val="0"/>
      <w:divBdr>
        <w:top w:val="none" w:sz="0" w:space="0" w:color="auto"/>
        <w:left w:val="none" w:sz="0" w:space="0" w:color="auto"/>
        <w:bottom w:val="none" w:sz="0" w:space="0" w:color="auto"/>
        <w:right w:val="none" w:sz="0" w:space="0" w:color="auto"/>
      </w:divBdr>
    </w:div>
    <w:div w:id="1167941933">
      <w:bodyDiv w:val="1"/>
      <w:marLeft w:val="0"/>
      <w:marRight w:val="0"/>
      <w:marTop w:val="0"/>
      <w:marBottom w:val="0"/>
      <w:divBdr>
        <w:top w:val="none" w:sz="0" w:space="0" w:color="auto"/>
        <w:left w:val="none" w:sz="0" w:space="0" w:color="auto"/>
        <w:bottom w:val="none" w:sz="0" w:space="0" w:color="auto"/>
        <w:right w:val="none" w:sz="0" w:space="0" w:color="auto"/>
      </w:divBdr>
    </w:div>
    <w:div w:id="1168325009">
      <w:bodyDiv w:val="1"/>
      <w:marLeft w:val="0"/>
      <w:marRight w:val="0"/>
      <w:marTop w:val="0"/>
      <w:marBottom w:val="0"/>
      <w:divBdr>
        <w:top w:val="none" w:sz="0" w:space="0" w:color="auto"/>
        <w:left w:val="none" w:sz="0" w:space="0" w:color="auto"/>
        <w:bottom w:val="none" w:sz="0" w:space="0" w:color="auto"/>
        <w:right w:val="none" w:sz="0" w:space="0" w:color="auto"/>
      </w:divBdr>
    </w:div>
    <w:div w:id="1168667551">
      <w:bodyDiv w:val="1"/>
      <w:marLeft w:val="0"/>
      <w:marRight w:val="0"/>
      <w:marTop w:val="0"/>
      <w:marBottom w:val="0"/>
      <w:divBdr>
        <w:top w:val="none" w:sz="0" w:space="0" w:color="auto"/>
        <w:left w:val="none" w:sz="0" w:space="0" w:color="auto"/>
        <w:bottom w:val="none" w:sz="0" w:space="0" w:color="auto"/>
        <w:right w:val="none" w:sz="0" w:space="0" w:color="auto"/>
      </w:divBdr>
    </w:div>
    <w:div w:id="1169250830">
      <w:bodyDiv w:val="1"/>
      <w:marLeft w:val="0"/>
      <w:marRight w:val="0"/>
      <w:marTop w:val="0"/>
      <w:marBottom w:val="0"/>
      <w:divBdr>
        <w:top w:val="none" w:sz="0" w:space="0" w:color="auto"/>
        <w:left w:val="none" w:sz="0" w:space="0" w:color="auto"/>
        <w:bottom w:val="none" w:sz="0" w:space="0" w:color="auto"/>
        <w:right w:val="none" w:sz="0" w:space="0" w:color="auto"/>
      </w:divBdr>
    </w:div>
    <w:div w:id="1169296513">
      <w:bodyDiv w:val="1"/>
      <w:marLeft w:val="0"/>
      <w:marRight w:val="0"/>
      <w:marTop w:val="0"/>
      <w:marBottom w:val="0"/>
      <w:divBdr>
        <w:top w:val="none" w:sz="0" w:space="0" w:color="auto"/>
        <w:left w:val="none" w:sz="0" w:space="0" w:color="auto"/>
        <w:bottom w:val="none" w:sz="0" w:space="0" w:color="auto"/>
        <w:right w:val="none" w:sz="0" w:space="0" w:color="auto"/>
      </w:divBdr>
    </w:div>
    <w:div w:id="1169447361">
      <w:bodyDiv w:val="1"/>
      <w:marLeft w:val="0"/>
      <w:marRight w:val="0"/>
      <w:marTop w:val="0"/>
      <w:marBottom w:val="0"/>
      <w:divBdr>
        <w:top w:val="none" w:sz="0" w:space="0" w:color="auto"/>
        <w:left w:val="none" w:sz="0" w:space="0" w:color="auto"/>
        <w:bottom w:val="none" w:sz="0" w:space="0" w:color="auto"/>
        <w:right w:val="none" w:sz="0" w:space="0" w:color="auto"/>
      </w:divBdr>
    </w:div>
    <w:div w:id="1170094997">
      <w:bodyDiv w:val="1"/>
      <w:marLeft w:val="0"/>
      <w:marRight w:val="0"/>
      <w:marTop w:val="0"/>
      <w:marBottom w:val="0"/>
      <w:divBdr>
        <w:top w:val="none" w:sz="0" w:space="0" w:color="auto"/>
        <w:left w:val="none" w:sz="0" w:space="0" w:color="auto"/>
        <w:bottom w:val="none" w:sz="0" w:space="0" w:color="auto"/>
        <w:right w:val="none" w:sz="0" w:space="0" w:color="auto"/>
      </w:divBdr>
    </w:div>
    <w:div w:id="1170095658">
      <w:bodyDiv w:val="1"/>
      <w:marLeft w:val="0"/>
      <w:marRight w:val="0"/>
      <w:marTop w:val="0"/>
      <w:marBottom w:val="0"/>
      <w:divBdr>
        <w:top w:val="none" w:sz="0" w:space="0" w:color="auto"/>
        <w:left w:val="none" w:sz="0" w:space="0" w:color="auto"/>
        <w:bottom w:val="none" w:sz="0" w:space="0" w:color="auto"/>
        <w:right w:val="none" w:sz="0" w:space="0" w:color="auto"/>
      </w:divBdr>
    </w:div>
    <w:div w:id="1170561632">
      <w:bodyDiv w:val="1"/>
      <w:marLeft w:val="0"/>
      <w:marRight w:val="0"/>
      <w:marTop w:val="0"/>
      <w:marBottom w:val="0"/>
      <w:divBdr>
        <w:top w:val="none" w:sz="0" w:space="0" w:color="auto"/>
        <w:left w:val="none" w:sz="0" w:space="0" w:color="auto"/>
        <w:bottom w:val="none" w:sz="0" w:space="0" w:color="auto"/>
        <w:right w:val="none" w:sz="0" w:space="0" w:color="auto"/>
      </w:divBdr>
    </w:div>
    <w:div w:id="1170874484">
      <w:bodyDiv w:val="1"/>
      <w:marLeft w:val="0"/>
      <w:marRight w:val="0"/>
      <w:marTop w:val="0"/>
      <w:marBottom w:val="0"/>
      <w:divBdr>
        <w:top w:val="none" w:sz="0" w:space="0" w:color="auto"/>
        <w:left w:val="none" w:sz="0" w:space="0" w:color="auto"/>
        <w:bottom w:val="none" w:sz="0" w:space="0" w:color="auto"/>
        <w:right w:val="none" w:sz="0" w:space="0" w:color="auto"/>
      </w:divBdr>
    </w:div>
    <w:div w:id="1170948601">
      <w:bodyDiv w:val="1"/>
      <w:marLeft w:val="0"/>
      <w:marRight w:val="0"/>
      <w:marTop w:val="0"/>
      <w:marBottom w:val="0"/>
      <w:divBdr>
        <w:top w:val="none" w:sz="0" w:space="0" w:color="auto"/>
        <w:left w:val="none" w:sz="0" w:space="0" w:color="auto"/>
        <w:bottom w:val="none" w:sz="0" w:space="0" w:color="auto"/>
        <w:right w:val="none" w:sz="0" w:space="0" w:color="auto"/>
      </w:divBdr>
    </w:div>
    <w:div w:id="1171064452">
      <w:bodyDiv w:val="1"/>
      <w:marLeft w:val="0"/>
      <w:marRight w:val="0"/>
      <w:marTop w:val="0"/>
      <w:marBottom w:val="0"/>
      <w:divBdr>
        <w:top w:val="none" w:sz="0" w:space="0" w:color="auto"/>
        <w:left w:val="none" w:sz="0" w:space="0" w:color="auto"/>
        <w:bottom w:val="none" w:sz="0" w:space="0" w:color="auto"/>
        <w:right w:val="none" w:sz="0" w:space="0" w:color="auto"/>
      </w:divBdr>
    </w:div>
    <w:div w:id="1171674511">
      <w:bodyDiv w:val="1"/>
      <w:marLeft w:val="0"/>
      <w:marRight w:val="0"/>
      <w:marTop w:val="0"/>
      <w:marBottom w:val="0"/>
      <w:divBdr>
        <w:top w:val="none" w:sz="0" w:space="0" w:color="auto"/>
        <w:left w:val="none" w:sz="0" w:space="0" w:color="auto"/>
        <w:bottom w:val="none" w:sz="0" w:space="0" w:color="auto"/>
        <w:right w:val="none" w:sz="0" w:space="0" w:color="auto"/>
      </w:divBdr>
    </w:div>
    <w:div w:id="1171723241">
      <w:bodyDiv w:val="1"/>
      <w:marLeft w:val="0"/>
      <w:marRight w:val="0"/>
      <w:marTop w:val="0"/>
      <w:marBottom w:val="0"/>
      <w:divBdr>
        <w:top w:val="none" w:sz="0" w:space="0" w:color="auto"/>
        <w:left w:val="none" w:sz="0" w:space="0" w:color="auto"/>
        <w:bottom w:val="none" w:sz="0" w:space="0" w:color="auto"/>
        <w:right w:val="none" w:sz="0" w:space="0" w:color="auto"/>
      </w:divBdr>
    </w:div>
    <w:div w:id="1171943042">
      <w:bodyDiv w:val="1"/>
      <w:marLeft w:val="0"/>
      <w:marRight w:val="0"/>
      <w:marTop w:val="0"/>
      <w:marBottom w:val="0"/>
      <w:divBdr>
        <w:top w:val="none" w:sz="0" w:space="0" w:color="auto"/>
        <w:left w:val="none" w:sz="0" w:space="0" w:color="auto"/>
        <w:bottom w:val="none" w:sz="0" w:space="0" w:color="auto"/>
        <w:right w:val="none" w:sz="0" w:space="0" w:color="auto"/>
      </w:divBdr>
    </w:div>
    <w:div w:id="1172450010">
      <w:bodyDiv w:val="1"/>
      <w:marLeft w:val="0"/>
      <w:marRight w:val="0"/>
      <w:marTop w:val="0"/>
      <w:marBottom w:val="0"/>
      <w:divBdr>
        <w:top w:val="none" w:sz="0" w:space="0" w:color="auto"/>
        <w:left w:val="none" w:sz="0" w:space="0" w:color="auto"/>
        <w:bottom w:val="none" w:sz="0" w:space="0" w:color="auto"/>
        <w:right w:val="none" w:sz="0" w:space="0" w:color="auto"/>
      </w:divBdr>
    </w:div>
    <w:div w:id="1173030689">
      <w:bodyDiv w:val="1"/>
      <w:marLeft w:val="0"/>
      <w:marRight w:val="0"/>
      <w:marTop w:val="0"/>
      <w:marBottom w:val="0"/>
      <w:divBdr>
        <w:top w:val="none" w:sz="0" w:space="0" w:color="auto"/>
        <w:left w:val="none" w:sz="0" w:space="0" w:color="auto"/>
        <w:bottom w:val="none" w:sz="0" w:space="0" w:color="auto"/>
        <w:right w:val="none" w:sz="0" w:space="0" w:color="auto"/>
      </w:divBdr>
    </w:div>
    <w:div w:id="1173031602">
      <w:bodyDiv w:val="1"/>
      <w:marLeft w:val="0"/>
      <w:marRight w:val="0"/>
      <w:marTop w:val="0"/>
      <w:marBottom w:val="0"/>
      <w:divBdr>
        <w:top w:val="none" w:sz="0" w:space="0" w:color="auto"/>
        <w:left w:val="none" w:sz="0" w:space="0" w:color="auto"/>
        <w:bottom w:val="none" w:sz="0" w:space="0" w:color="auto"/>
        <w:right w:val="none" w:sz="0" w:space="0" w:color="auto"/>
      </w:divBdr>
    </w:div>
    <w:div w:id="1173036248">
      <w:bodyDiv w:val="1"/>
      <w:marLeft w:val="0"/>
      <w:marRight w:val="0"/>
      <w:marTop w:val="0"/>
      <w:marBottom w:val="0"/>
      <w:divBdr>
        <w:top w:val="none" w:sz="0" w:space="0" w:color="auto"/>
        <w:left w:val="none" w:sz="0" w:space="0" w:color="auto"/>
        <w:bottom w:val="none" w:sz="0" w:space="0" w:color="auto"/>
        <w:right w:val="none" w:sz="0" w:space="0" w:color="auto"/>
      </w:divBdr>
    </w:div>
    <w:div w:id="1173422784">
      <w:bodyDiv w:val="1"/>
      <w:marLeft w:val="0"/>
      <w:marRight w:val="0"/>
      <w:marTop w:val="0"/>
      <w:marBottom w:val="0"/>
      <w:divBdr>
        <w:top w:val="none" w:sz="0" w:space="0" w:color="auto"/>
        <w:left w:val="none" w:sz="0" w:space="0" w:color="auto"/>
        <w:bottom w:val="none" w:sz="0" w:space="0" w:color="auto"/>
        <w:right w:val="none" w:sz="0" w:space="0" w:color="auto"/>
      </w:divBdr>
    </w:div>
    <w:div w:id="1173448200">
      <w:bodyDiv w:val="1"/>
      <w:marLeft w:val="0"/>
      <w:marRight w:val="0"/>
      <w:marTop w:val="0"/>
      <w:marBottom w:val="0"/>
      <w:divBdr>
        <w:top w:val="none" w:sz="0" w:space="0" w:color="auto"/>
        <w:left w:val="none" w:sz="0" w:space="0" w:color="auto"/>
        <w:bottom w:val="none" w:sz="0" w:space="0" w:color="auto"/>
        <w:right w:val="none" w:sz="0" w:space="0" w:color="auto"/>
      </w:divBdr>
    </w:div>
    <w:div w:id="1173497069">
      <w:bodyDiv w:val="1"/>
      <w:marLeft w:val="0"/>
      <w:marRight w:val="0"/>
      <w:marTop w:val="0"/>
      <w:marBottom w:val="0"/>
      <w:divBdr>
        <w:top w:val="none" w:sz="0" w:space="0" w:color="auto"/>
        <w:left w:val="none" w:sz="0" w:space="0" w:color="auto"/>
        <w:bottom w:val="none" w:sz="0" w:space="0" w:color="auto"/>
        <w:right w:val="none" w:sz="0" w:space="0" w:color="auto"/>
      </w:divBdr>
    </w:div>
    <w:div w:id="1173565026">
      <w:bodyDiv w:val="1"/>
      <w:marLeft w:val="0"/>
      <w:marRight w:val="0"/>
      <w:marTop w:val="0"/>
      <w:marBottom w:val="0"/>
      <w:divBdr>
        <w:top w:val="none" w:sz="0" w:space="0" w:color="auto"/>
        <w:left w:val="none" w:sz="0" w:space="0" w:color="auto"/>
        <w:bottom w:val="none" w:sz="0" w:space="0" w:color="auto"/>
        <w:right w:val="none" w:sz="0" w:space="0" w:color="auto"/>
      </w:divBdr>
    </w:div>
    <w:div w:id="1173882634">
      <w:bodyDiv w:val="1"/>
      <w:marLeft w:val="0"/>
      <w:marRight w:val="0"/>
      <w:marTop w:val="0"/>
      <w:marBottom w:val="0"/>
      <w:divBdr>
        <w:top w:val="none" w:sz="0" w:space="0" w:color="auto"/>
        <w:left w:val="none" w:sz="0" w:space="0" w:color="auto"/>
        <w:bottom w:val="none" w:sz="0" w:space="0" w:color="auto"/>
        <w:right w:val="none" w:sz="0" w:space="0" w:color="auto"/>
      </w:divBdr>
    </w:div>
    <w:div w:id="1173959331">
      <w:bodyDiv w:val="1"/>
      <w:marLeft w:val="0"/>
      <w:marRight w:val="0"/>
      <w:marTop w:val="0"/>
      <w:marBottom w:val="0"/>
      <w:divBdr>
        <w:top w:val="none" w:sz="0" w:space="0" w:color="auto"/>
        <w:left w:val="none" w:sz="0" w:space="0" w:color="auto"/>
        <w:bottom w:val="none" w:sz="0" w:space="0" w:color="auto"/>
        <w:right w:val="none" w:sz="0" w:space="0" w:color="auto"/>
      </w:divBdr>
    </w:div>
    <w:div w:id="1174876819">
      <w:bodyDiv w:val="1"/>
      <w:marLeft w:val="0"/>
      <w:marRight w:val="0"/>
      <w:marTop w:val="0"/>
      <w:marBottom w:val="0"/>
      <w:divBdr>
        <w:top w:val="none" w:sz="0" w:space="0" w:color="auto"/>
        <w:left w:val="none" w:sz="0" w:space="0" w:color="auto"/>
        <w:bottom w:val="none" w:sz="0" w:space="0" w:color="auto"/>
        <w:right w:val="none" w:sz="0" w:space="0" w:color="auto"/>
      </w:divBdr>
    </w:div>
    <w:div w:id="1175146956">
      <w:bodyDiv w:val="1"/>
      <w:marLeft w:val="0"/>
      <w:marRight w:val="0"/>
      <w:marTop w:val="0"/>
      <w:marBottom w:val="0"/>
      <w:divBdr>
        <w:top w:val="none" w:sz="0" w:space="0" w:color="auto"/>
        <w:left w:val="none" w:sz="0" w:space="0" w:color="auto"/>
        <w:bottom w:val="none" w:sz="0" w:space="0" w:color="auto"/>
        <w:right w:val="none" w:sz="0" w:space="0" w:color="auto"/>
      </w:divBdr>
    </w:div>
    <w:div w:id="1175874106">
      <w:bodyDiv w:val="1"/>
      <w:marLeft w:val="0"/>
      <w:marRight w:val="0"/>
      <w:marTop w:val="0"/>
      <w:marBottom w:val="0"/>
      <w:divBdr>
        <w:top w:val="none" w:sz="0" w:space="0" w:color="auto"/>
        <w:left w:val="none" w:sz="0" w:space="0" w:color="auto"/>
        <w:bottom w:val="none" w:sz="0" w:space="0" w:color="auto"/>
        <w:right w:val="none" w:sz="0" w:space="0" w:color="auto"/>
      </w:divBdr>
    </w:div>
    <w:div w:id="1176191145">
      <w:bodyDiv w:val="1"/>
      <w:marLeft w:val="0"/>
      <w:marRight w:val="0"/>
      <w:marTop w:val="0"/>
      <w:marBottom w:val="0"/>
      <w:divBdr>
        <w:top w:val="none" w:sz="0" w:space="0" w:color="auto"/>
        <w:left w:val="none" w:sz="0" w:space="0" w:color="auto"/>
        <w:bottom w:val="none" w:sz="0" w:space="0" w:color="auto"/>
        <w:right w:val="none" w:sz="0" w:space="0" w:color="auto"/>
      </w:divBdr>
    </w:div>
    <w:div w:id="1176193642">
      <w:bodyDiv w:val="1"/>
      <w:marLeft w:val="0"/>
      <w:marRight w:val="0"/>
      <w:marTop w:val="0"/>
      <w:marBottom w:val="0"/>
      <w:divBdr>
        <w:top w:val="none" w:sz="0" w:space="0" w:color="auto"/>
        <w:left w:val="none" w:sz="0" w:space="0" w:color="auto"/>
        <w:bottom w:val="none" w:sz="0" w:space="0" w:color="auto"/>
        <w:right w:val="none" w:sz="0" w:space="0" w:color="auto"/>
      </w:divBdr>
    </w:div>
    <w:div w:id="1176503247">
      <w:bodyDiv w:val="1"/>
      <w:marLeft w:val="0"/>
      <w:marRight w:val="0"/>
      <w:marTop w:val="0"/>
      <w:marBottom w:val="0"/>
      <w:divBdr>
        <w:top w:val="none" w:sz="0" w:space="0" w:color="auto"/>
        <w:left w:val="none" w:sz="0" w:space="0" w:color="auto"/>
        <w:bottom w:val="none" w:sz="0" w:space="0" w:color="auto"/>
        <w:right w:val="none" w:sz="0" w:space="0" w:color="auto"/>
      </w:divBdr>
    </w:div>
    <w:div w:id="1177189272">
      <w:bodyDiv w:val="1"/>
      <w:marLeft w:val="0"/>
      <w:marRight w:val="0"/>
      <w:marTop w:val="0"/>
      <w:marBottom w:val="0"/>
      <w:divBdr>
        <w:top w:val="none" w:sz="0" w:space="0" w:color="auto"/>
        <w:left w:val="none" w:sz="0" w:space="0" w:color="auto"/>
        <w:bottom w:val="none" w:sz="0" w:space="0" w:color="auto"/>
        <w:right w:val="none" w:sz="0" w:space="0" w:color="auto"/>
      </w:divBdr>
    </w:div>
    <w:div w:id="1177621607">
      <w:bodyDiv w:val="1"/>
      <w:marLeft w:val="0"/>
      <w:marRight w:val="0"/>
      <w:marTop w:val="0"/>
      <w:marBottom w:val="0"/>
      <w:divBdr>
        <w:top w:val="none" w:sz="0" w:space="0" w:color="auto"/>
        <w:left w:val="none" w:sz="0" w:space="0" w:color="auto"/>
        <w:bottom w:val="none" w:sz="0" w:space="0" w:color="auto"/>
        <w:right w:val="none" w:sz="0" w:space="0" w:color="auto"/>
      </w:divBdr>
    </w:div>
    <w:div w:id="1178470158">
      <w:bodyDiv w:val="1"/>
      <w:marLeft w:val="0"/>
      <w:marRight w:val="0"/>
      <w:marTop w:val="0"/>
      <w:marBottom w:val="0"/>
      <w:divBdr>
        <w:top w:val="none" w:sz="0" w:space="0" w:color="auto"/>
        <w:left w:val="none" w:sz="0" w:space="0" w:color="auto"/>
        <w:bottom w:val="none" w:sz="0" w:space="0" w:color="auto"/>
        <w:right w:val="none" w:sz="0" w:space="0" w:color="auto"/>
      </w:divBdr>
    </w:div>
    <w:div w:id="1178614357">
      <w:bodyDiv w:val="1"/>
      <w:marLeft w:val="0"/>
      <w:marRight w:val="0"/>
      <w:marTop w:val="0"/>
      <w:marBottom w:val="0"/>
      <w:divBdr>
        <w:top w:val="none" w:sz="0" w:space="0" w:color="auto"/>
        <w:left w:val="none" w:sz="0" w:space="0" w:color="auto"/>
        <w:bottom w:val="none" w:sz="0" w:space="0" w:color="auto"/>
        <w:right w:val="none" w:sz="0" w:space="0" w:color="auto"/>
      </w:divBdr>
    </w:div>
    <w:div w:id="1179657652">
      <w:bodyDiv w:val="1"/>
      <w:marLeft w:val="0"/>
      <w:marRight w:val="0"/>
      <w:marTop w:val="0"/>
      <w:marBottom w:val="0"/>
      <w:divBdr>
        <w:top w:val="none" w:sz="0" w:space="0" w:color="auto"/>
        <w:left w:val="none" w:sz="0" w:space="0" w:color="auto"/>
        <w:bottom w:val="none" w:sz="0" w:space="0" w:color="auto"/>
        <w:right w:val="none" w:sz="0" w:space="0" w:color="auto"/>
      </w:divBdr>
    </w:div>
    <w:div w:id="1179852359">
      <w:bodyDiv w:val="1"/>
      <w:marLeft w:val="0"/>
      <w:marRight w:val="0"/>
      <w:marTop w:val="0"/>
      <w:marBottom w:val="0"/>
      <w:divBdr>
        <w:top w:val="none" w:sz="0" w:space="0" w:color="auto"/>
        <w:left w:val="none" w:sz="0" w:space="0" w:color="auto"/>
        <w:bottom w:val="none" w:sz="0" w:space="0" w:color="auto"/>
        <w:right w:val="none" w:sz="0" w:space="0" w:color="auto"/>
      </w:divBdr>
    </w:div>
    <w:div w:id="1180050634">
      <w:bodyDiv w:val="1"/>
      <w:marLeft w:val="0"/>
      <w:marRight w:val="0"/>
      <w:marTop w:val="0"/>
      <w:marBottom w:val="0"/>
      <w:divBdr>
        <w:top w:val="none" w:sz="0" w:space="0" w:color="auto"/>
        <w:left w:val="none" w:sz="0" w:space="0" w:color="auto"/>
        <w:bottom w:val="none" w:sz="0" w:space="0" w:color="auto"/>
        <w:right w:val="none" w:sz="0" w:space="0" w:color="auto"/>
      </w:divBdr>
    </w:div>
    <w:div w:id="1180118497">
      <w:bodyDiv w:val="1"/>
      <w:marLeft w:val="0"/>
      <w:marRight w:val="0"/>
      <w:marTop w:val="0"/>
      <w:marBottom w:val="0"/>
      <w:divBdr>
        <w:top w:val="none" w:sz="0" w:space="0" w:color="auto"/>
        <w:left w:val="none" w:sz="0" w:space="0" w:color="auto"/>
        <w:bottom w:val="none" w:sz="0" w:space="0" w:color="auto"/>
        <w:right w:val="none" w:sz="0" w:space="0" w:color="auto"/>
      </w:divBdr>
    </w:div>
    <w:div w:id="1180698565">
      <w:bodyDiv w:val="1"/>
      <w:marLeft w:val="0"/>
      <w:marRight w:val="0"/>
      <w:marTop w:val="0"/>
      <w:marBottom w:val="0"/>
      <w:divBdr>
        <w:top w:val="none" w:sz="0" w:space="0" w:color="auto"/>
        <w:left w:val="none" w:sz="0" w:space="0" w:color="auto"/>
        <w:bottom w:val="none" w:sz="0" w:space="0" w:color="auto"/>
        <w:right w:val="none" w:sz="0" w:space="0" w:color="auto"/>
      </w:divBdr>
    </w:div>
    <w:div w:id="1180895822">
      <w:bodyDiv w:val="1"/>
      <w:marLeft w:val="0"/>
      <w:marRight w:val="0"/>
      <w:marTop w:val="0"/>
      <w:marBottom w:val="0"/>
      <w:divBdr>
        <w:top w:val="none" w:sz="0" w:space="0" w:color="auto"/>
        <w:left w:val="none" w:sz="0" w:space="0" w:color="auto"/>
        <w:bottom w:val="none" w:sz="0" w:space="0" w:color="auto"/>
        <w:right w:val="none" w:sz="0" w:space="0" w:color="auto"/>
      </w:divBdr>
    </w:div>
    <w:div w:id="1181509489">
      <w:bodyDiv w:val="1"/>
      <w:marLeft w:val="0"/>
      <w:marRight w:val="0"/>
      <w:marTop w:val="0"/>
      <w:marBottom w:val="0"/>
      <w:divBdr>
        <w:top w:val="none" w:sz="0" w:space="0" w:color="auto"/>
        <w:left w:val="none" w:sz="0" w:space="0" w:color="auto"/>
        <w:bottom w:val="none" w:sz="0" w:space="0" w:color="auto"/>
        <w:right w:val="none" w:sz="0" w:space="0" w:color="auto"/>
      </w:divBdr>
    </w:div>
    <w:div w:id="1181552492">
      <w:bodyDiv w:val="1"/>
      <w:marLeft w:val="0"/>
      <w:marRight w:val="0"/>
      <w:marTop w:val="0"/>
      <w:marBottom w:val="0"/>
      <w:divBdr>
        <w:top w:val="none" w:sz="0" w:space="0" w:color="auto"/>
        <w:left w:val="none" w:sz="0" w:space="0" w:color="auto"/>
        <w:bottom w:val="none" w:sz="0" w:space="0" w:color="auto"/>
        <w:right w:val="none" w:sz="0" w:space="0" w:color="auto"/>
      </w:divBdr>
    </w:div>
    <w:div w:id="1182280787">
      <w:bodyDiv w:val="1"/>
      <w:marLeft w:val="0"/>
      <w:marRight w:val="0"/>
      <w:marTop w:val="0"/>
      <w:marBottom w:val="0"/>
      <w:divBdr>
        <w:top w:val="none" w:sz="0" w:space="0" w:color="auto"/>
        <w:left w:val="none" w:sz="0" w:space="0" w:color="auto"/>
        <w:bottom w:val="none" w:sz="0" w:space="0" w:color="auto"/>
        <w:right w:val="none" w:sz="0" w:space="0" w:color="auto"/>
      </w:divBdr>
    </w:div>
    <w:div w:id="1182401735">
      <w:bodyDiv w:val="1"/>
      <w:marLeft w:val="0"/>
      <w:marRight w:val="0"/>
      <w:marTop w:val="0"/>
      <w:marBottom w:val="0"/>
      <w:divBdr>
        <w:top w:val="none" w:sz="0" w:space="0" w:color="auto"/>
        <w:left w:val="none" w:sz="0" w:space="0" w:color="auto"/>
        <w:bottom w:val="none" w:sz="0" w:space="0" w:color="auto"/>
        <w:right w:val="none" w:sz="0" w:space="0" w:color="auto"/>
      </w:divBdr>
    </w:div>
    <w:div w:id="1182428779">
      <w:bodyDiv w:val="1"/>
      <w:marLeft w:val="0"/>
      <w:marRight w:val="0"/>
      <w:marTop w:val="0"/>
      <w:marBottom w:val="0"/>
      <w:divBdr>
        <w:top w:val="none" w:sz="0" w:space="0" w:color="auto"/>
        <w:left w:val="none" w:sz="0" w:space="0" w:color="auto"/>
        <w:bottom w:val="none" w:sz="0" w:space="0" w:color="auto"/>
        <w:right w:val="none" w:sz="0" w:space="0" w:color="auto"/>
      </w:divBdr>
    </w:div>
    <w:div w:id="1182664110">
      <w:bodyDiv w:val="1"/>
      <w:marLeft w:val="0"/>
      <w:marRight w:val="0"/>
      <w:marTop w:val="0"/>
      <w:marBottom w:val="0"/>
      <w:divBdr>
        <w:top w:val="none" w:sz="0" w:space="0" w:color="auto"/>
        <w:left w:val="none" w:sz="0" w:space="0" w:color="auto"/>
        <w:bottom w:val="none" w:sz="0" w:space="0" w:color="auto"/>
        <w:right w:val="none" w:sz="0" w:space="0" w:color="auto"/>
      </w:divBdr>
    </w:div>
    <w:div w:id="1182821143">
      <w:bodyDiv w:val="1"/>
      <w:marLeft w:val="0"/>
      <w:marRight w:val="0"/>
      <w:marTop w:val="0"/>
      <w:marBottom w:val="0"/>
      <w:divBdr>
        <w:top w:val="none" w:sz="0" w:space="0" w:color="auto"/>
        <w:left w:val="none" w:sz="0" w:space="0" w:color="auto"/>
        <w:bottom w:val="none" w:sz="0" w:space="0" w:color="auto"/>
        <w:right w:val="none" w:sz="0" w:space="0" w:color="auto"/>
      </w:divBdr>
    </w:div>
    <w:div w:id="1183401239">
      <w:bodyDiv w:val="1"/>
      <w:marLeft w:val="0"/>
      <w:marRight w:val="0"/>
      <w:marTop w:val="0"/>
      <w:marBottom w:val="0"/>
      <w:divBdr>
        <w:top w:val="none" w:sz="0" w:space="0" w:color="auto"/>
        <w:left w:val="none" w:sz="0" w:space="0" w:color="auto"/>
        <w:bottom w:val="none" w:sz="0" w:space="0" w:color="auto"/>
        <w:right w:val="none" w:sz="0" w:space="0" w:color="auto"/>
      </w:divBdr>
    </w:div>
    <w:div w:id="1183515637">
      <w:bodyDiv w:val="1"/>
      <w:marLeft w:val="0"/>
      <w:marRight w:val="0"/>
      <w:marTop w:val="0"/>
      <w:marBottom w:val="0"/>
      <w:divBdr>
        <w:top w:val="none" w:sz="0" w:space="0" w:color="auto"/>
        <w:left w:val="none" w:sz="0" w:space="0" w:color="auto"/>
        <w:bottom w:val="none" w:sz="0" w:space="0" w:color="auto"/>
        <w:right w:val="none" w:sz="0" w:space="0" w:color="auto"/>
      </w:divBdr>
    </w:div>
    <w:div w:id="1183669553">
      <w:bodyDiv w:val="1"/>
      <w:marLeft w:val="0"/>
      <w:marRight w:val="0"/>
      <w:marTop w:val="0"/>
      <w:marBottom w:val="0"/>
      <w:divBdr>
        <w:top w:val="none" w:sz="0" w:space="0" w:color="auto"/>
        <w:left w:val="none" w:sz="0" w:space="0" w:color="auto"/>
        <w:bottom w:val="none" w:sz="0" w:space="0" w:color="auto"/>
        <w:right w:val="none" w:sz="0" w:space="0" w:color="auto"/>
      </w:divBdr>
    </w:div>
    <w:div w:id="1183742518">
      <w:bodyDiv w:val="1"/>
      <w:marLeft w:val="0"/>
      <w:marRight w:val="0"/>
      <w:marTop w:val="0"/>
      <w:marBottom w:val="0"/>
      <w:divBdr>
        <w:top w:val="none" w:sz="0" w:space="0" w:color="auto"/>
        <w:left w:val="none" w:sz="0" w:space="0" w:color="auto"/>
        <w:bottom w:val="none" w:sz="0" w:space="0" w:color="auto"/>
        <w:right w:val="none" w:sz="0" w:space="0" w:color="auto"/>
      </w:divBdr>
    </w:div>
    <w:div w:id="1183931037">
      <w:bodyDiv w:val="1"/>
      <w:marLeft w:val="0"/>
      <w:marRight w:val="0"/>
      <w:marTop w:val="0"/>
      <w:marBottom w:val="0"/>
      <w:divBdr>
        <w:top w:val="none" w:sz="0" w:space="0" w:color="auto"/>
        <w:left w:val="none" w:sz="0" w:space="0" w:color="auto"/>
        <w:bottom w:val="none" w:sz="0" w:space="0" w:color="auto"/>
        <w:right w:val="none" w:sz="0" w:space="0" w:color="auto"/>
      </w:divBdr>
    </w:div>
    <w:div w:id="1183936752">
      <w:bodyDiv w:val="1"/>
      <w:marLeft w:val="0"/>
      <w:marRight w:val="0"/>
      <w:marTop w:val="0"/>
      <w:marBottom w:val="0"/>
      <w:divBdr>
        <w:top w:val="none" w:sz="0" w:space="0" w:color="auto"/>
        <w:left w:val="none" w:sz="0" w:space="0" w:color="auto"/>
        <w:bottom w:val="none" w:sz="0" w:space="0" w:color="auto"/>
        <w:right w:val="none" w:sz="0" w:space="0" w:color="auto"/>
      </w:divBdr>
    </w:div>
    <w:div w:id="1184325728">
      <w:bodyDiv w:val="1"/>
      <w:marLeft w:val="0"/>
      <w:marRight w:val="0"/>
      <w:marTop w:val="0"/>
      <w:marBottom w:val="0"/>
      <w:divBdr>
        <w:top w:val="none" w:sz="0" w:space="0" w:color="auto"/>
        <w:left w:val="none" w:sz="0" w:space="0" w:color="auto"/>
        <w:bottom w:val="none" w:sz="0" w:space="0" w:color="auto"/>
        <w:right w:val="none" w:sz="0" w:space="0" w:color="auto"/>
      </w:divBdr>
    </w:div>
    <w:div w:id="1184393097">
      <w:bodyDiv w:val="1"/>
      <w:marLeft w:val="0"/>
      <w:marRight w:val="0"/>
      <w:marTop w:val="0"/>
      <w:marBottom w:val="0"/>
      <w:divBdr>
        <w:top w:val="none" w:sz="0" w:space="0" w:color="auto"/>
        <w:left w:val="none" w:sz="0" w:space="0" w:color="auto"/>
        <w:bottom w:val="none" w:sz="0" w:space="0" w:color="auto"/>
        <w:right w:val="none" w:sz="0" w:space="0" w:color="auto"/>
      </w:divBdr>
    </w:div>
    <w:div w:id="1184826589">
      <w:bodyDiv w:val="1"/>
      <w:marLeft w:val="0"/>
      <w:marRight w:val="0"/>
      <w:marTop w:val="0"/>
      <w:marBottom w:val="0"/>
      <w:divBdr>
        <w:top w:val="none" w:sz="0" w:space="0" w:color="auto"/>
        <w:left w:val="none" w:sz="0" w:space="0" w:color="auto"/>
        <w:bottom w:val="none" w:sz="0" w:space="0" w:color="auto"/>
        <w:right w:val="none" w:sz="0" w:space="0" w:color="auto"/>
      </w:divBdr>
    </w:div>
    <w:div w:id="1184902331">
      <w:bodyDiv w:val="1"/>
      <w:marLeft w:val="0"/>
      <w:marRight w:val="0"/>
      <w:marTop w:val="0"/>
      <w:marBottom w:val="0"/>
      <w:divBdr>
        <w:top w:val="none" w:sz="0" w:space="0" w:color="auto"/>
        <w:left w:val="none" w:sz="0" w:space="0" w:color="auto"/>
        <w:bottom w:val="none" w:sz="0" w:space="0" w:color="auto"/>
        <w:right w:val="none" w:sz="0" w:space="0" w:color="auto"/>
      </w:divBdr>
    </w:div>
    <w:div w:id="1184979428">
      <w:bodyDiv w:val="1"/>
      <w:marLeft w:val="0"/>
      <w:marRight w:val="0"/>
      <w:marTop w:val="0"/>
      <w:marBottom w:val="0"/>
      <w:divBdr>
        <w:top w:val="none" w:sz="0" w:space="0" w:color="auto"/>
        <w:left w:val="none" w:sz="0" w:space="0" w:color="auto"/>
        <w:bottom w:val="none" w:sz="0" w:space="0" w:color="auto"/>
        <w:right w:val="none" w:sz="0" w:space="0" w:color="auto"/>
      </w:divBdr>
    </w:div>
    <w:div w:id="1185095240">
      <w:bodyDiv w:val="1"/>
      <w:marLeft w:val="0"/>
      <w:marRight w:val="0"/>
      <w:marTop w:val="0"/>
      <w:marBottom w:val="0"/>
      <w:divBdr>
        <w:top w:val="none" w:sz="0" w:space="0" w:color="auto"/>
        <w:left w:val="none" w:sz="0" w:space="0" w:color="auto"/>
        <w:bottom w:val="none" w:sz="0" w:space="0" w:color="auto"/>
        <w:right w:val="none" w:sz="0" w:space="0" w:color="auto"/>
      </w:divBdr>
    </w:div>
    <w:div w:id="1185512102">
      <w:bodyDiv w:val="1"/>
      <w:marLeft w:val="0"/>
      <w:marRight w:val="0"/>
      <w:marTop w:val="0"/>
      <w:marBottom w:val="0"/>
      <w:divBdr>
        <w:top w:val="none" w:sz="0" w:space="0" w:color="auto"/>
        <w:left w:val="none" w:sz="0" w:space="0" w:color="auto"/>
        <w:bottom w:val="none" w:sz="0" w:space="0" w:color="auto"/>
        <w:right w:val="none" w:sz="0" w:space="0" w:color="auto"/>
      </w:divBdr>
    </w:div>
    <w:div w:id="1185703478">
      <w:bodyDiv w:val="1"/>
      <w:marLeft w:val="0"/>
      <w:marRight w:val="0"/>
      <w:marTop w:val="0"/>
      <w:marBottom w:val="0"/>
      <w:divBdr>
        <w:top w:val="none" w:sz="0" w:space="0" w:color="auto"/>
        <w:left w:val="none" w:sz="0" w:space="0" w:color="auto"/>
        <w:bottom w:val="none" w:sz="0" w:space="0" w:color="auto"/>
        <w:right w:val="none" w:sz="0" w:space="0" w:color="auto"/>
      </w:divBdr>
    </w:div>
    <w:div w:id="1185827256">
      <w:bodyDiv w:val="1"/>
      <w:marLeft w:val="0"/>
      <w:marRight w:val="0"/>
      <w:marTop w:val="0"/>
      <w:marBottom w:val="0"/>
      <w:divBdr>
        <w:top w:val="none" w:sz="0" w:space="0" w:color="auto"/>
        <w:left w:val="none" w:sz="0" w:space="0" w:color="auto"/>
        <w:bottom w:val="none" w:sz="0" w:space="0" w:color="auto"/>
        <w:right w:val="none" w:sz="0" w:space="0" w:color="auto"/>
      </w:divBdr>
    </w:div>
    <w:div w:id="1186408717">
      <w:bodyDiv w:val="1"/>
      <w:marLeft w:val="0"/>
      <w:marRight w:val="0"/>
      <w:marTop w:val="0"/>
      <w:marBottom w:val="0"/>
      <w:divBdr>
        <w:top w:val="none" w:sz="0" w:space="0" w:color="auto"/>
        <w:left w:val="none" w:sz="0" w:space="0" w:color="auto"/>
        <w:bottom w:val="none" w:sz="0" w:space="0" w:color="auto"/>
        <w:right w:val="none" w:sz="0" w:space="0" w:color="auto"/>
      </w:divBdr>
    </w:div>
    <w:div w:id="1186599771">
      <w:bodyDiv w:val="1"/>
      <w:marLeft w:val="0"/>
      <w:marRight w:val="0"/>
      <w:marTop w:val="0"/>
      <w:marBottom w:val="0"/>
      <w:divBdr>
        <w:top w:val="none" w:sz="0" w:space="0" w:color="auto"/>
        <w:left w:val="none" w:sz="0" w:space="0" w:color="auto"/>
        <w:bottom w:val="none" w:sz="0" w:space="0" w:color="auto"/>
        <w:right w:val="none" w:sz="0" w:space="0" w:color="auto"/>
      </w:divBdr>
    </w:div>
    <w:div w:id="1187212680">
      <w:bodyDiv w:val="1"/>
      <w:marLeft w:val="0"/>
      <w:marRight w:val="0"/>
      <w:marTop w:val="0"/>
      <w:marBottom w:val="0"/>
      <w:divBdr>
        <w:top w:val="none" w:sz="0" w:space="0" w:color="auto"/>
        <w:left w:val="none" w:sz="0" w:space="0" w:color="auto"/>
        <w:bottom w:val="none" w:sz="0" w:space="0" w:color="auto"/>
        <w:right w:val="none" w:sz="0" w:space="0" w:color="auto"/>
      </w:divBdr>
    </w:div>
    <w:div w:id="1187332166">
      <w:bodyDiv w:val="1"/>
      <w:marLeft w:val="0"/>
      <w:marRight w:val="0"/>
      <w:marTop w:val="0"/>
      <w:marBottom w:val="0"/>
      <w:divBdr>
        <w:top w:val="none" w:sz="0" w:space="0" w:color="auto"/>
        <w:left w:val="none" w:sz="0" w:space="0" w:color="auto"/>
        <w:bottom w:val="none" w:sz="0" w:space="0" w:color="auto"/>
        <w:right w:val="none" w:sz="0" w:space="0" w:color="auto"/>
      </w:divBdr>
    </w:div>
    <w:div w:id="1187794257">
      <w:bodyDiv w:val="1"/>
      <w:marLeft w:val="0"/>
      <w:marRight w:val="0"/>
      <w:marTop w:val="0"/>
      <w:marBottom w:val="0"/>
      <w:divBdr>
        <w:top w:val="none" w:sz="0" w:space="0" w:color="auto"/>
        <w:left w:val="none" w:sz="0" w:space="0" w:color="auto"/>
        <w:bottom w:val="none" w:sz="0" w:space="0" w:color="auto"/>
        <w:right w:val="none" w:sz="0" w:space="0" w:color="auto"/>
      </w:divBdr>
    </w:div>
    <w:div w:id="1188370469">
      <w:bodyDiv w:val="1"/>
      <w:marLeft w:val="0"/>
      <w:marRight w:val="0"/>
      <w:marTop w:val="0"/>
      <w:marBottom w:val="0"/>
      <w:divBdr>
        <w:top w:val="none" w:sz="0" w:space="0" w:color="auto"/>
        <w:left w:val="none" w:sz="0" w:space="0" w:color="auto"/>
        <w:bottom w:val="none" w:sz="0" w:space="0" w:color="auto"/>
        <w:right w:val="none" w:sz="0" w:space="0" w:color="auto"/>
      </w:divBdr>
    </w:div>
    <w:div w:id="1188448348">
      <w:bodyDiv w:val="1"/>
      <w:marLeft w:val="0"/>
      <w:marRight w:val="0"/>
      <w:marTop w:val="0"/>
      <w:marBottom w:val="0"/>
      <w:divBdr>
        <w:top w:val="none" w:sz="0" w:space="0" w:color="auto"/>
        <w:left w:val="none" w:sz="0" w:space="0" w:color="auto"/>
        <w:bottom w:val="none" w:sz="0" w:space="0" w:color="auto"/>
        <w:right w:val="none" w:sz="0" w:space="0" w:color="auto"/>
      </w:divBdr>
    </w:div>
    <w:div w:id="1188644849">
      <w:bodyDiv w:val="1"/>
      <w:marLeft w:val="0"/>
      <w:marRight w:val="0"/>
      <w:marTop w:val="0"/>
      <w:marBottom w:val="0"/>
      <w:divBdr>
        <w:top w:val="none" w:sz="0" w:space="0" w:color="auto"/>
        <w:left w:val="none" w:sz="0" w:space="0" w:color="auto"/>
        <w:bottom w:val="none" w:sz="0" w:space="0" w:color="auto"/>
        <w:right w:val="none" w:sz="0" w:space="0" w:color="auto"/>
      </w:divBdr>
    </w:div>
    <w:div w:id="1189295708">
      <w:bodyDiv w:val="1"/>
      <w:marLeft w:val="0"/>
      <w:marRight w:val="0"/>
      <w:marTop w:val="0"/>
      <w:marBottom w:val="0"/>
      <w:divBdr>
        <w:top w:val="none" w:sz="0" w:space="0" w:color="auto"/>
        <w:left w:val="none" w:sz="0" w:space="0" w:color="auto"/>
        <w:bottom w:val="none" w:sz="0" w:space="0" w:color="auto"/>
        <w:right w:val="none" w:sz="0" w:space="0" w:color="auto"/>
      </w:divBdr>
    </w:div>
    <w:div w:id="1189562334">
      <w:bodyDiv w:val="1"/>
      <w:marLeft w:val="0"/>
      <w:marRight w:val="0"/>
      <w:marTop w:val="0"/>
      <w:marBottom w:val="0"/>
      <w:divBdr>
        <w:top w:val="none" w:sz="0" w:space="0" w:color="auto"/>
        <w:left w:val="none" w:sz="0" w:space="0" w:color="auto"/>
        <w:bottom w:val="none" w:sz="0" w:space="0" w:color="auto"/>
        <w:right w:val="none" w:sz="0" w:space="0" w:color="auto"/>
      </w:divBdr>
    </w:div>
    <w:div w:id="1189565593">
      <w:bodyDiv w:val="1"/>
      <w:marLeft w:val="0"/>
      <w:marRight w:val="0"/>
      <w:marTop w:val="0"/>
      <w:marBottom w:val="0"/>
      <w:divBdr>
        <w:top w:val="none" w:sz="0" w:space="0" w:color="auto"/>
        <w:left w:val="none" w:sz="0" w:space="0" w:color="auto"/>
        <w:bottom w:val="none" w:sz="0" w:space="0" w:color="auto"/>
        <w:right w:val="none" w:sz="0" w:space="0" w:color="auto"/>
      </w:divBdr>
    </w:div>
    <w:div w:id="1189566344">
      <w:bodyDiv w:val="1"/>
      <w:marLeft w:val="0"/>
      <w:marRight w:val="0"/>
      <w:marTop w:val="0"/>
      <w:marBottom w:val="0"/>
      <w:divBdr>
        <w:top w:val="none" w:sz="0" w:space="0" w:color="auto"/>
        <w:left w:val="none" w:sz="0" w:space="0" w:color="auto"/>
        <w:bottom w:val="none" w:sz="0" w:space="0" w:color="auto"/>
        <w:right w:val="none" w:sz="0" w:space="0" w:color="auto"/>
      </w:divBdr>
    </w:div>
    <w:div w:id="1190028211">
      <w:bodyDiv w:val="1"/>
      <w:marLeft w:val="0"/>
      <w:marRight w:val="0"/>
      <w:marTop w:val="0"/>
      <w:marBottom w:val="0"/>
      <w:divBdr>
        <w:top w:val="none" w:sz="0" w:space="0" w:color="auto"/>
        <w:left w:val="none" w:sz="0" w:space="0" w:color="auto"/>
        <w:bottom w:val="none" w:sz="0" w:space="0" w:color="auto"/>
        <w:right w:val="none" w:sz="0" w:space="0" w:color="auto"/>
      </w:divBdr>
    </w:div>
    <w:div w:id="1190293685">
      <w:bodyDiv w:val="1"/>
      <w:marLeft w:val="0"/>
      <w:marRight w:val="0"/>
      <w:marTop w:val="0"/>
      <w:marBottom w:val="0"/>
      <w:divBdr>
        <w:top w:val="none" w:sz="0" w:space="0" w:color="auto"/>
        <w:left w:val="none" w:sz="0" w:space="0" w:color="auto"/>
        <w:bottom w:val="none" w:sz="0" w:space="0" w:color="auto"/>
        <w:right w:val="none" w:sz="0" w:space="0" w:color="auto"/>
      </w:divBdr>
    </w:div>
    <w:div w:id="1190533569">
      <w:bodyDiv w:val="1"/>
      <w:marLeft w:val="0"/>
      <w:marRight w:val="0"/>
      <w:marTop w:val="0"/>
      <w:marBottom w:val="0"/>
      <w:divBdr>
        <w:top w:val="none" w:sz="0" w:space="0" w:color="auto"/>
        <w:left w:val="none" w:sz="0" w:space="0" w:color="auto"/>
        <w:bottom w:val="none" w:sz="0" w:space="0" w:color="auto"/>
        <w:right w:val="none" w:sz="0" w:space="0" w:color="auto"/>
      </w:divBdr>
    </w:div>
    <w:div w:id="1190726399">
      <w:bodyDiv w:val="1"/>
      <w:marLeft w:val="0"/>
      <w:marRight w:val="0"/>
      <w:marTop w:val="0"/>
      <w:marBottom w:val="0"/>
      <w:divBdr>
        <w:top w:val="none" w:sz="0" w:space="0" w:color="auto"/>
        <w:left w:val="none" w:sz="0" w:space="0" w:color="auto"/>
        <w:bottom w:val="none" w:sz="0" w:space="0" w:color="auto"/>
        <w:right w:val="none" w:sz="0" w:space="0" w:color="auto"/>
      </w:divBdr>
    </w:div>
    <w:div w:id="1191188850">
      <w:bodyDiv w:val="1"/>
      <w:marLeft w:val="0"/>
      <w:marRight w:val="0"/>
      <w:marTop w:val="0"/>
      <w:marBottom w:val="0"/>
      <w:divBdr>
        <w:top w:val="none" w:sz="0" w:space="0" w:color="auto"/>
        <w:left w:val="none" w:sz="0" w:space="0" w:color="auto"/>
        <w:bottom w:val="none" w:sz="0" w:space="0" w:color="auto"/>
        <w:right w:val="none" w:sz="0" w:space="0" w:color="auto"/>
      </w:divBdr>
    </w:div>
    <w:div w:id="1191266208">
      <w:bodyDiv w:val="1"/>
      <w:marLeft w:val="0"/>
      <w:marRight w:val="0"/>
      <w:marTop w:val="0"/>
      <w:marBottom w:val="0"/>
      <w:divBdr>
        <w:top w:val="none" w:sz="0" w:space="0" w:color="auto"/>
        <w:left w:val="none" w:sz="0" w:space="0" w:color="auto"/>
        <w:bottom w:val="none" w:sz="0" w:space="0" w:color="auto"/>
        <w:right w:val="none" w:sz="0" w:space="0" w:color="auto"/>
      </w:divBdr>
    </w:div>
    <w:div w:id="1191606763">
      <w:bodyDiv w:val="1"/>
      <w:marLeft w:val="0"/>
      <w:marRight w:val="0"/>
      <w:marTop w:val="0"/>
      <w:marBottom w:val="0"/>
      <w:divBdr>
        <w:top w:val="none" w:sz="0" w:space="0" w:color="auto"/>
        <w:left w:val="none" w:sz="0" w:space="0" w:color="auto"/>
        <w:bottom w:val="none" w:sz="0" w:space="0" w:color="auto"/>
        <w:right w:val="none" w:sz="0" w:space="0" w:color="auto"/>
      </w:divBdr>
    </w:div>
    <w:div w:id="1191797378">
      <w:bodyDiv w:val="1"/>
      <w:marLeft w:val="0"/>
      <w:marRight w:val="0"/>
      <w:marTop w:val="0"/>
      <w:marBottom w:val="0"/>
      <w:divBdr>
        <w:top w:val="none" w:sz="0" w:space="0" w:color="auto"/>
        <w:left w:val="none" w:sz="0" w:space="0" w:color="auto"/>
        <w:bottom w:val="none" w:sz="0" w:space="0" w:color="auto"/>
        <w:right w:val="none" w:sz="0" w:space="0" w:color="auto"/>
      </w:divBdr>
    </w:div>
    <w:div w:id="1192035303">
      <w:bodyDiv w:val="1"/>
      <w:marLeft w:val="0"/>
      <w:marRight w:val="0"/>
      <w:marTop w:val="0"/>
      <w:marBottom w:val="0"/>
      <w:divBdr>
        <w:top w:val="none" w:sz="0" w:space="0" w:color="auto"/>
        <w:left w:val="none" w:sz="0" w:space="0" w:color="auto"/>
        <w:bottom w:val="none" w:sz="0" w:space="0" w:color="auto"/>
        <w:right w:val="none" w:sz="0" w:space="0" w:color="auto"/>
      </w:divBdr>
    </w:div>
    <w:div w:id="1192039482">
      <w:bodyDiv w:val="1"/>
      <w:marLeft w:val="0"/>
      <w:marRight w:val="0"/>
      <w:marTop w:val="0"/>
      <w:marBottom w:val="0"/>
      <w:divBdr>
        <w:top w:val="none" w:sz="0" w:space="0" w:color="auto"/>
        <w:left w:val="none" w:sz="0" w:space="0" w:color="auto"/>
        <w:bottom w:val="none" w:sz="0" w:space="0" w:color="auto"/>
        <w:right w:val="none" w:sz="0" w:space="0" w:color="auto"/>
      </w:divBdr>
    </w:div>
    <w:div w:id="1192186202">
      <w:bodyDiv w:val="1"/>
      <w:marLeft w:val="0"/>
      <w:marRight w:val="0"/>
      <w:marTop w:val="0"/>
      <w:marBottom w:val="0"/>
      <w:divBdr>
        <w:top w:val="none" w:sz="0" w:space="0" w:color="auto"/>
        <w:left w:val="none" w:sz="0" w:space="0" w:color="auto"/>
        <w:bottom w:val="none" w:sz="0" w:space="0" w:color="auto"/>
        <w:right w:val="none" w:sz="0" w:space="0" w:color="auto"/>
      </w:divBdr>
    </w:div>
    <w:div w:id="1192456221">
      <w:bodyDiv w:val="1"/>
      <w:marLeft w:val="0"/>
      <w:marRight w:val="0"/>
      <w:marTop w:val="0"/>
      <w:marBottom w:val="0"/>
      <w:divBdr>
        <w:top w:val="none" w:sz="0" w:space="0" w:color="auto"/>
        <w:left w:val="none" w:sz="0" w:space="0" w:color="auto"/>
        <w:bottom w:val="none" w:sz="0" w:space="0" w:color="auto"/>
        <w:right w:val="none" w:sz="0" w:space="0" w:color="auto"/>
      </w:divBdr>
    </w:div>
    <w:div w:id="1192569307">
      <w:bodyDiv w:val="1"/>
      <w:marLeft w:val="0"/>
      <w:marRight w:val="0"/>
      <w:marTop w:val="0"/>
      <w:marBottom w:val="0"/>
      <w:divBdr>
        <w:top w:val="none" w:sz="0" w:space="0" w:color="auto"/>
        <w:left w:val="none" w:sz="0" w:space="0" w:color="auto"/>
        <w:bottom w:val="none" w:sz="0" w:space="0" w:color="auto"/>
        <w:right w:val="none" w:sz="0" w:space="0" w:color="auto"/>
      </w:divBdr>
    </w:div>
    <w:div w:id="1192650484">
      <w:bodyDiv w:val="1"/>
      <w:marLeft w:val="0"/>
      <w:marRight w:val="0"/>
      <w:marTop w:val="0"/>
      <w:marBottom w:val="0"/>
      <w:divBdr>
        <w:top w:val="none" w:sz="0" w:space="0" w:color="auto"/>
        <w:left w:val="none" w:sz="0" w:space="0" w:color="auto"/>
        <w:bottom w:val="none" w:sz="0" w:space="0" w:color="auto"/>
        <w:right w:val="none" w:sz="0" w:space="0" w:color="auto"/>
      </w:divBdr>
    </w:div>
    <w:div w:id="1192960023">
      <w:bodyDiv w:val="1"/>
      <w:marLeft w:val="0"/>
      <w:marRight w:val="0"/>
      <w:marTop w:val="0"/>
      <w:marBottom w:val="0"/>
      <w:divBdr>
        <w:top w:val="none" w:sz="0" w:space="0" w:color="auto"/>
        <w:left w:val="none" w:sz="0" w:space="0" w:color="auto"/>
        <w:bottom w:val="none" w:sz="0" w:space="0" w:color="auto"/>
        <w:right w:val="none" w:sz="0" w:space="0" w:color="auto"/>
      </w:divBdr>
    </w:div>
    <w:div w:id="1193031194">
      <w:bodyDiv w:val="1"/>
      <w:marLeft w:val="0"/>
      <w:marRight w:val="0"/>
      <w:marTop w:val="0"/>
      <w:marBottom w:val="0"/>
      <w:divBdr>
        <w:top w:val="none" w:sz="0" w:space="0" w:color="auto"/>
        <w:left w:val="none" w:sz="0" w:space="0" w:color="auto"/>
        <w:bottom w:val="none" w:sz="0" w:space="0" w:color="auto"/>
        <w:right w:val="none" w:sz="0" w:space="0" w:color="auto"/>
      </w:divBdr>
    </w:div>
    <w:div w:id="1193346436">
      <w:bodyDiv w:val="1"/>
      <w:marLeft w:val="0"/>
      <w:marRight w:val="0"/>
      <w:marTop w:val="0"/>
      <w:marBottom w:val="0"/>
      <w:divBdr>
        <w:top w:val="none" w:sz="0" w:space="0" w:color="auto"/>
        <w:left w:val="none" w:sz="0" w:space="0" w:color="auto"/>
        <w:bottom w:val="none" w:sz="0" w:space="0" w:color="auto"/>
        <w:right w:val="none" w:sz="0" w:space="0" w:color="auto"/>
      </w:divBdr>
    </w:div>
    <w:div w:id="1193425127">
      <w:bodyDiv w:val="1"/>
      <w:marLeft w:val="0"/>
      <w:marRight w:val="0"/>
      <w:marTop w:val="0"/>
      <w:marBottom w:val="0"/>
      <w:divBdr>
        <w:top w:val="none" w:sz="0" w:space="0" w:color="auto"/>
        <w:left w:val="none" w:sz="0" w:space="0" w:color="auto"/>
        <w:bottom w:val="none" w:sz="0" w:space="0" w:color="auto"/>
        <w:right w:val="none" w:sz="0" w:space="0" w:color="auto"/>
      </w:divBdr>
    </w:div>
    <w:div w:id="1193959305">
      <w:bodyDiv w:val="1"/>
      <w:marLeft w:val="0"/>
      <w:marRight w:val="0"/>
      <w:marTop w:val="0"/>
      <w:marBottom w:val="0"/>
      <w:divBdr>
        <w:top w:val="none" w:sz="0" w:space="0" w:color="auto"/>
        <w:left w:val="none" w:sz="0" w:space="0" w:color="auto"/>
        <w:bottom w:val="none" w:sz="0" w:space="0" w:color="auto"/>
        <w:right w:val="none" w:sz="0" w:space="0" w:color="auto"/>
      </w:divBdr>
    </w:div>
    <w:div w:id="1194079166">
      <w:bodyDiv w:val="1"/>
      <w:marLeft w:val="0"/>
      <w:marRight w:val="0"/>
      <w:marTop w:val="0"/>
      <w:marBottom w:val="0"/>
      <w:divBdr>
        <w:top w:val="none" w:sz="0" w:space="0" w:color="auto"/>
        <w:left w:val="none" w:sz="0" w:space="0" w:color="auto"/>
        <w:bottom w:val="none" w:sz="0" w:space="0" w:color="auto"/>
        <w:right w:val="none" w:sz="0" w:space="0" w:color="auto"/>
      </w:divBdr>
    </w:div>
    <w:div w:id="1194537426">
      <w:bodyDiv w:val="1"/>
      <w:marLeft w:val="0"/>
      <w:marRight w:val="0"/>
      <w:marTop w:val="0"/>
      <w:marBottom w:val="0"/>
      <w:divBdr>
        <w:top w:val="none" w:sz="0" w:space="0" w:color="auto"/>
        <w:left w:val="none" w:sz="0" w:space="0" w:color="auto"/>
        <w:bottom w:val="none" w:sz="0" w:space="0" w:color="auto"/>
        <w:right w:val="none" w:sz="0" w:space="0" w:color="auto"/>
      </w:divBdr>
    </w:div>
    <w:div w:id="1195121791">
      <w:bodyDiv w:val="1"/>
      <w:marLeft w:val="0"/>
      <w:marRight w:val="0"/>
      <w:marTop w:val="0"/>
      <w:marBottom w:val="0"/>
      <w:divBdr>
        <w:top w:val="none" w:sz="0" w:space="0" w:color="auto"/>
        <w:left w:val="none" w:sz="0" w:space="0" w:color="auto"/>
        <w:bottom w:val="none" w:sz="0" w:space="0" w:color="auto"/>
        <w:right w:val="none" w:sz="0" w:space="0" w:color="auto"/>
      </w:divBdr>
    </w:div>
    <w:div w:id="1195197637">
      <w:bodyDiv w:val="1"/>
      <w:marLeft w:val="0"/>
      <w:marRight w:val="0"/>
      <w:marTop w:val="0"/>
      <w:marBottom w:val="0"/>
      <w:divBdr>
        <w:top w:val="none" w:sz="0" w:space="0" w:color="auto"/>
        <w:left w:val="none" w:sz="0" w:space="0" w:color="auto"/>
        <w:bottom w:val="none" w:sz="0" w:space="0" w:color="auto"/>
        <w:right w:val="none" w:sz="0" w:space="0" w:color="auto"/>
      </w:divBdr>
    </w:div>
    <w:div w:id="1195968633">
      <w:bodyDiv w:val="1"/>
      <w:marLeft w:val="0"/>
      <w:marRight w:val="0"/>
      <w:marTop w:val="0"/>
      <w:marBottom w:val="0"/>
      <w:divBdr>
        <w:top w:val="none" w:sz="0" w:space="0" w:color="auto"/>
        <w:left w:val="none" w:sz="0" w:space="0" w:color="auto"/>
        <w:bottom w:val="none" w:sz="0" w:space="0" w:color="auto"/>
        <w:right w:val="none" w:sz="0" w:space="0" w:color="auto"/>
      </w:divBdr>
    </w:div>
    <w:div w:id="1196117129">
      <w:bodyDiv w:val="1"/>
      <w:marLeft w:val="0"/>
      <w:marRight w:val="0"/>
      <w:marTop w:val="0"/>
      <w:marBottom w:val="0"/>
      <w:divBdr>
        <w:top w:val="none" w:sz="0" w:space="0" w:color="auto"/>
        <w:left w:val="none" w:sz="0" w:space="0" w:color="auto"/>
        <w:bottom w:val="none" w:sz="0" w:space="0" w:color="auto"/>
        <w:right w:val="none" w:sz="0" w:space="0" w:color="auto"/>
      </w:divBdr>
    </w:div>
    <w:div w:id="1196314467">
      <w:bodyDiv w:val="1"/>
      <w:marLeft w:val="0"/>
      <w:marRight w:val="0"/>
      <w:marTop w:val="0"/>
      <w:marBottom w:val="0"/>
      <w:divBdr>
        <w:top w:val="none" w:sz="0" w:space="0" w:color="auto"/>
        <w:left w:val="none" w:sz="0" w:space="0" w:color="auto"/>
        <w:bottom w:val="none" w:sz="0" w:space="0" w:color="auto"/>
        <w:right w:val="none" w:sz="0" w:space="0" w:color="auto"/>
      </w:divBdr>
    </w:div>
    <w:div w:id="1197160929">
      <w:bodyDiv w:val="1"/>
      <w:marLeft w:val="0"/>
      <w:marRight w:val="0"/>
      <w:marTop w:val="0"/>
      <w:marBottom w:val="0"/>
      <w:divBdr>
        <w:top w:val="none" w:sz="0" w:space="0" w:color="auto"/>
        <w:left w:val="none" w:sz="0" w:space="0" w:color="auto"/>
        <w:bottom w:val="none" w:sz="0" w:space="0" w:color="auto"/>
        <w:right w:val="none" w:sz="0" w:space="0" w:color="auto"/>
      </w:divBdr>
    </w:div>
    <w:div w:id="1197549749">
      <w:bodyDiv w:val="1"/>
      <w:marLeft w:val="0"/>
      <w:marRight w:val="0"/>
      <w:marTop w:val="0"/>
      <w:marBottom w:val="0"/>
      <w:divBdr>
        <w:top w:val="none" w:sz="0" w:space="0" w:color="auto"/>
        <w:left w:val="none" w:sz="0" w:space="0" w:color="auto"/>
        <w:bottom w:val="none" w:sz="0" w:space="0" w:color="auto"/>
        <w:right w:val="none" w:sz="0" w:space="0" w:color="auto"/>
      </w:divBdr>
    </w:div>
    <w:div w:id="1197625398">
      <w:bodyDiv w:val="1"/>
      <w:marLeft w:val="0"/>
      <w:marRight w:val="0"/>
      <w:marTop w:val="0"/>
      <w:marBottom w:val="0"/>
      <w:divBdr>
        <w:top w:val="none" w:sz="0" w:space="0" w:color="auto"/>
        <w:left w:val="none" w:sz="0" w:space="0" w:color="auto"/>
        <w:bottom w:val="none" w:sz="0" w:space="0" w:color="auto"/>
        <w:right w:val="none" w:sz="0" w:space="0" w:color="auto"/>
      </w:divBdr>
    </w:div>
    <w:div w:id="1197813130">
      <w:bodyDiv w:val="1"/>
      <w:marLeft w:val="0"/>
      <w:marRight w:val="0"/>
      <w:marTop w:val="0"/>
      <w:marBottom w:val="0"/>
      <w:divBdr>
        <w:top w:val="none" w:sz="0" w:space="0" w:color="auto"/>
        <w:left w:val="none" w:sz="0" w:space="0" w:color="auto"/>
        <w:bottom w:val="none" w:sz="0" w:space="0" w:color="auto"/>
        <w:right w:val="none" w:sz="0" w:space="0" w:color="auto"/>
      </w:divBdr>
    </w:div>
    <w:div w:id="1197889546">
      <w:bodyDiv w:val="1"/>
      <w:marLeft w:val="0"/>
      <w:marRight w:val="0"/>
      <w:marTop w:val="0"/>
      <w:marBottom w:val="0"/>
      <w:divBdr>
        <w:top w:val="none" w:sz="0" w:space="0" w:color="auto"/>
        <w:left w:val="none" w:sz="0" w:space="0" w:color="auto"/>
        <w:bottom w:val="none" w:sz="0" w:space="0" w:color="auto"/>
        <w:right w:val="none" w:sz="0" w:space="0" w:color="auto"/>
      </w:divBdr>
    </w:div>
    <w:div w:id="1198083127">
      <w:bodyDiv w:val="1"/>
      <w:marLeft w:val="0"/>
      <w:marRight w:val="0"/>
      <w:marTop w:val="0"/>
      <w:marBottom w:val="0"/>
      <w:divBdr>
        <w:top w:val="none" w:sz="0" w:space="0" w:color="auto"/>
        <w:left w:val="none" w:sz="0" w:space="0" w:color="auto"/>
        <w:bottom w:val="none" w:sz="0" w:space="0" w:color="auto"/>
        <w:right w:val="none" w:sz="0" w:space="0" w:color="auto"/>
      </w:divBdr>
    </w:div>
    <w:div w:id="1198396643">
      <w:bodyDiv w:val="1"/>
      <w:marLeft w:val="0"/>
      <w:marRight w:val="0"/>
      <w:marTop w:val="0"/>
      <w:marBottom w:val="0"/>
      <w:divBdr>
        <w:top w:val="none" w:sz="0" w:space="0" w:color="auto"/>
        <w:left w:val="none" w:sz="0" w:space="0" w:color="auto"/>
        <w:bottom w:val="none" w:sz="0" w:space="0" w:color="auto"/>
        <w:right w:val="none" w:sz="0" w:space="0" w:color="auto"/>
      </w:divBdr>
    </w:div>
    <w:div w:id="1198467822">
      <w:bodyDiv w:val="1"/>
      <w:marLeft w:val="0"/>
      <w:marRight w:val="0"/>
      <w:marTop w:val="0"/>
      <w:marBottom w:val="0"/>
      <w:divBdr>
        <w:top w:val="none" w:sz="0" w:space="0" w:color="auto"/>
        <w:left w:val="none" w:sz="0" w:space="0" w:color="auto"/>
        <w:bottom w:val="none" w:sz="0" w:space="0" w:color="auto"/>
        <w:right w:val="none" w:sz="0" w:space="0" w:color="auto"/>
      </w:divBdr>
    </w:div>
    <w:div w:id="1198547113">
      <w:bodyDiv w:val="1"/>
      <w:marLeft w:val="0"/>
      <w:marRight w:val="0"/>
      <w:marTop w:val="0"/>
      <w:marBottom w:val="0"/>
      <w:divBdr>
        <w:top w:val="none" w:sz="0" w:space="0" w:color="auto"/>
        <w:left w:val="none" w:sz="0" w:space="0" w:color="auto"/>
        <w:bottom w:val="none" w:sz="0" w:space="0" w:color="auto"/>
        <w:right w:val="none" w:sz="0" w:space="0" w:color="auto"/>
      </w:divBdr>
    </w:div>
    <w:div w:id="1198928015">
      <w:bodyDiv w:val="1"/>
      <w:marLeft w:val="0"/>
      <w:marRight w:val="0"/>
      <w:marTop w:val="0"/>
      <w:marBottom w:val="0"/>
      <w:divBdr>
        <w:top w:val="none" w:sz="0" w:space="0" w:color="auto"/>
        <w:left w:val="none" w:sz="0" w:space="0" w:color="auto"/>
        <w:bottom w:val="none" w:sz="0" w:space="0" w:color="auto"/>
        <w:right w:val="none" w:sz="0" w:space="0" w:color="auto"/>
      </w:divBdr>
    </w:div>
    <w:div w:id="1199120765">
      <w:bodyDiv w:val="1"/>
      <w:marLeft w:val="0"/>
      <w:marRight w:val="0"/>
      <w:marTop w:val="0"/>
      <w:marBottom w:val="0"/>
      <w:divBdr>
        <w:top w:val="none" w:sz="0" w:space="0" w:color="auto"/>
        <w:left w:val="none" w:sz="0" w:space="0" w:color="auto"/>
        <w:bottom w:val="none" w:sz="0" w:space="0" w:color="auto"/>
        <w:right w:val="none" w:sz="0" w:space="0" w:color="auto"/>
      </w:divBdr>
    </w:div>
    <w:div w:id="1199318007">
      <w:bodyDiv w:val="1"/>
      <w:marLeft w:val="0"/>
      <w:marRight w:val="0"/>
      <w:marTop w:val="0"/>
      <w:marBottom w:val="0"/>
      <w:divBdr>
        <w:top w:val="none" w:sz="0" w:space="0" w:color="auto"/>
        <w:left w:val="none" w:sz="0" w:space="0" w:color="auto"/>
        <w:bottom w:val="none" w:sz="0" w:space="0" w:color="auto"/>
        <w:right w:val="none" w:sz="0" w:space="0" w:color="auto"/>
      </w:divBdr>
    </w:div>
    <w:div w:id="1199397545">
      <w:bodyDiv w:val="1"/>
      <w:marLeft w:val="0"/>
      <w:marRight w:val="0"/>
      <w:marTop w:val="0"/>
      <w:marBottom w:val="0"/>
      <w:divBdr>
        <w:top w:val="none" w:sz="0" w:space="0" w:color="auto"/>
        <w:left w:val="none" w:sz="0" w:space="0" w:color="auto"/>
        <w:bottom w:val="none" w:sz="0" w:space="0" w:color="auto"/>
        <w:right w:val="none" w:sz="0" w:space="0" w:color="auto"/>
      </w:divBdr>
    </w:div>
    <w:div w:id="1199705623">
      <w:bodyDiv w:val="1"/>
      <w:marLeft w:val="0"/>
      <w:marRight w:val="0"/>
      <w:marTop w:val="0"/>
      <w:marBottom w:val="0"/>
      <w:divBdr>
        <w:top w:val="none" w:sz="0" w:space="0" w:color="auto"/>
        <w:left w:val="none" w:sz="0" w:space="0" w:color="auto"/>
        <w:bottom w:val="none" w:sz="0" w:space="0" w:color="auto"/>
        <w:right w:val="none" w:sz="0" w:space="0" w:color="auto"/>
      </w:divBdr>
    </w:div>
    <w:div w:id="1200122007">
      <w:bodyDiv w:val="1"/>
      <w:marLeft w:val="0"/>
      <w:marRight w:val="0"/>
      <w:marTop w:val="0"/>
      <w:marBottom w:val="0"/>
      <w:divBdr>
        <w:top w:val="none" w:sz="0" w:space="0" w:color="auto"/>
        <w:left w:val="none" w:sz="0" w:space="0" w:color="auto"/>
        <w:bottom w:val="none" w:sz="0" w:space="0" w:color="auto"/>
        <w:right w:val="none" w:sz="0" w:space="0" w:color="auto"/>
      </w:divBdr>
    </w:div>
    <w:div w:id="1200701462">
      <w:bodyDiv w:val="1"/>
      <w:marLeft w:val="0"/>
      <w:marRight w:val="0"/>
      <w:marTop w:val="0"/>
      <w:marBottom w:val="0"/>
      <w:divBdr>
        <w:top w:val="none" w:sz="0" w:space="0" w:color="auto"/>
        <w:left w:val="none" w:sz="0" w:space="0" w:color="auto"/>
        <w:bottom w:val="none" w:sz="0" w:space="0" w:color="auto"/>
        <w:right w:val="none" w:sz="0" w:space="0" w:color="auto"/>
      </w:divBdr>
    </w:div>
    <w:div w:id="1201169772">
      <w:bodyDiv w:val="1"/>
      <w:marLeft w:val="0"/>
      <w:marRight w:val="0"/>
      <w:marTop w:val="0"/>
      <w:marBottom w:val="0"/>
      <w:divBdr>
        <w:top w:val="none" w:sz="0" w:space="0" w:color="auto"/>
        <w:left w:val="none" w:sz="0" w:space="0" w:color="auto"/>
        <w:bottom w:val="none" w:sz="0" w:space="0" w:color="auto"/>
        <w:right w:val="none" w:sz="0" w:space="0" w:color="auto"/>
      </w:divBdr>
    </w:div>
    <w:div w:id="1201556345">
      <w:bodyDiv w:val="1"/>
      <w:marLeft w:val="0"/>
      <w:marRight w:val="0"/>
      <w:marTop w:val="0"/>
      <w:marBottom w:val="0"/>
      <w:divBdr>
        <w:top w:val="none" w:sz="0" w:space="0" w:color="auto"/>
        <w:left w:val="none" w:sz="0" w:space="0" w:color="auto"/>
        <w:bottom w:val="none" w:sz="0" w:space="0" w:color="auto"/>
        <w:right w:val="none" w:sz="0" w:space="0" w:color="auto"/>
      </w:divBdr>
    </w:div>
    <w:div w:id="1201625801">
      <w:bodyDiv w:val="1"/>
      <w:marLeft w:val="0"/>
      <w:marRight w:val="0"/>
      <w:marTop w:val="0"/>
      <w:marBottom w:val="0"/>
      <w:divBdr>
        <w:top w:val="none" w:sz="0" w:space="0" w:color="auto"/>
        <w:left w:val="none" w:sz="0" w:space="0" w:color="auto"/>
        <w:bottom w:val="none" w:sz="0" w:space="0" w:color="auto"/>
        <w:right w:val="none" w:sz="0" w:space="0" w:color="auto"/>
      </w:divBdr>
    </w:div>
    <w:div w:id="1202398712">
      <w:bodyDiv w:val="1"/>
      <w:marLeft w:val="0"/>
      <w:marRight w:val="0"/>
      <w:marTop w:val="0"/>
      <w:marBottom w:val="0"/>
      <w:divBdr>
        <w:top w:val="none" w:sz="0" w:space="0" w:color="auto"/>
        <w:left w:val="none" w:sz="0" w:space="0" w:color="auto"/>
        <w:bottom w:val="none" w:sz="0" w:space="0" w:color="auto"/>
        <w:right w:val="none" w:sz="0" w:space="0" w:color="auto"/>
      </w:divBdr>
    </w:div>
    <w:div w:id="1202595937">
      <w:bodyDiv w:val="1"/>
      <w:marLeft w:val="0"/>
      <w:marRight w:val="0"/>
      <w:marTop w:val="0"/>
      <w:marBottom w:val="0"/>
      <w:divBdr>
        <w:top w:val="none" w:sz="0" w:space="0" w:color="auto"/>
        <w:left w:val="none" w:sz="0" w:space="0" w:color="auto"/>
        <w:bottom w:val="none" w:sz="0" w:space="0" w:color="auto"/>
        <w:right w:val="none" w:sz="0" w:space="0" w:color="auto"/>
      </w:divBdr>
    </w:div>
    <w:div w:id="1203636369">
      <w:bodyDiv w:val="1"/>
      <w:marLeft w:val="0"/>
      <w:marRight w:val="0"/>
      <w:marTop w:val="0"/>
      <w:marBottom w:val="0"/>
      <w:divBdr>
        <w:top w:val="none" w:sz="0" w:space="0" w:color="auto"/>
        <w:left w:val="none" w:sz="0" w:space="0" w:color="auto"/>
        <w:bottom w:val="none" w:sz="0" w:space="0" w:color="auto"/>
        <w:right w:val="none" w:sz="0" w:space="0" w:color="auto"/>
      </w:divBdr>
    </w:div>
    <w:div w:id="1203903092">
      <w:bodyDiv w:val="1"/>
      <w:marLeft w:val="0"/>
      <w:marRight w:val="0"/>
      <w:marTop w:val="0"/>
      <w:marBottom w:val="0"/>
      <w:divBdr>
        <w:top w:val="none" w:sz="0" w:space="0" w:color="auto"/>
        <w:left w:val="none" w:sz="0" w:space="0" w:color="auto"/>
        <w:bottom w:val="none" w:sz="0" w:space="0" w:color="auto"/>
        <w:right w:val="none" w:sz="0" w:space="0" w:color="auto"/>
      </w:divBdr>
    </w:div>
    <w:div w:id="1204708763">
      <w:bodyDiv w:val="1"/>
      <w:marLeft w:val="0"/>
      <w:marRight w:val="0"/>
      <w:marTop w:val="0"/>
      <w:marBottom w:val="0"/>
      <w:divBdr>
        <w:top w:val="none" w:sz="0" w:space="0" w:color="auto"/>
        <w:left w:val="none" w:sz="0" w:space="0" w:color="auto"/>
        <w:bottom w:val="none" w:sz="0" w:space="0" w:color="auto"/>
        <w:right w:val="none" w:sz="0" w:space="0" w:color="auto"/>
      </w:divBdr>
    </w:div>
    <w:div w:id="1205098809">
      <w:bodyDiv w:val="1"/>
      <w:marLeft w:val="0"/>
      <w:marRight w:val="0"/>
      <w:marTop w:val="0"/>
      <w:marBottom w:val="0"/>
      <w:divBdr>
        <w:top w:val="none" w:sz="0" w:space="0" w:color="auto"/>
        <w:left w:val="none" w:sz="0" w:space="0" w:color="auto"/>
        <w:bottom w:val="none" w:sz="0" w:space="0" w:color="auto"/>
        <w:right w:val="none" w:sz="0" w:space="0" w:color="auto"/>
      </w:divBdr>
    </w:div>
    <w:div w:id="1205562561">
      <w:bodyDiv w:val="1"/>
      <w:marLeft w:val="0"/>
      <w:marRight w:val="0"/>
      <w:marTop w:val="0"/>
      <w:marBottom w:val="0"/>
      <w:divBdr>
        <w:top w:val="none" w:sz="0" w:space="0" w:color="auto"/>
        <w:left w:val="none" w:sz="0" w:space="0" w:color="auto"/>
        <w:bottom w:val="none" w:sz="0" w:space="0" w:color="auto"/>
        <w:right w:val="none" w:sz="0" w:space="0" w:color="auto"/>
      </w:divBdr>
    </w:div>
    <w:div w:id="1206020258">
      <w:bodyDiv w:val="1"/>
      <w:marLeft w:val="0"/>
      <w:marRight w:val="0"/>
      <w:marTop w:val="0"/>
      <w:marBottom w:val="0"/>
      <w:divBdr>
        <w:top w:val="none" w:sz="0" w:space="0" w:color="auto"/>
        <w:left w:val="none" w:sz="0" w:space="0" w:color="auto"/>
        <w:bottom w:val="none" w:sz="0" w:space="0" w:color="auto"/>
        <w:right w:val="none" w:sz="0" w:space="0" w:color="auto"/>
      </w:divBdr>
    </w:div>
    <w:div w:id="1206866566">
      <w:bodyDiv w:val="1"/>
      <w:marLeft w:val="0"/>
      <w:marRight w:val="0"/>
      <w:marTop w:val="0"/>
      <w:marBottom w:val="0"/>
      <w:divBdr>
        <w:top w:val="none" w:sz="0" w:space="0" w:color="auto"/>
        <w:left w:val="none" w:sz="0" w:space="0" w:color="auto"/>
        <w:bottom w:val="none" w:sz="0" w:space="0" w:color="auto"/>
        <w:right w:val="none" w:sz="0" w:space="0" w:color="auto"/>
      </w:divBdr>
    </w:div>
    <w:div w:id="1206871584">
      <w:bodyDiv w:val="1"/>
      <w:marLeft w:val="0"/>
      <w:marRight w:val="0"/>
      <w:marTop w:val="0"/>
      <w:marBottom w:val="0"/>
      <w:divBdr>
        <w:top w:val="none" w:sz="0" w:space="0" w:color="auto"/>
        <w:left w:val="none" w:sz="0" w:space="0" w:color="auto"/>
        <w:bottom w:val="none" w:sz="0" w:space="0" w:color="auto"/>
        <w:right w:val="none" w:sz="0" w:space="0" w:color="auto"/>
      </w:divBdr>
    </w:div>
    <w:div w:id="1206988507">
      <w:bodyDiv w:val="1"/>
      <w:marLeft w:val="0"/>
      <w:marRight w:val="0"/>
      <w:marTop w:val="0"/>
      <w:marBottom w:val="0"/>
      <w:divBdr>
        <w:top w:val="none" w:sz="0" w:space="0" w:color="auto"/>
        <w:left w:val="none" w:sz="0" w:space="0" w:color="auto"/>
        <w:bottom w:val="none" w:sz="0" w:space="0" w:color="auto"/>
        <w:right w:val="none" w:sz="0" w:space="0" w:color="auto"/>
      </w:divBdr>
    </w:div>
    <w:div w:id="1206991747">
      <w:bodyDiv w:val="1"/>
      <w:marLeft w:val="0"/>
      <w:marRight w:val="0"/>
      <w:marTop w:val="0"/>
      <w:marBottom w:val="0"/>
      <w:divBdr>
        <w:top w:val="none" w:sz="0" w:space="0" w:color="auto"/>
        <w:left w:val="none" w:sz="0" w:space="0" w:color="auto"/>
        <w:bottom w:val="none" w:sz="0" w:space="0" w:color="auto"/>
        <w:right w:val="none" w:sz="0" w:space="0" w:color="auto"/>
      </w:divBdr>
    </w:div>
    <w:div w:id="1207179710">
      <w:bodyDiv w:val="1"/>
      <w:marLeft w:val="0"/>
      <w:marRight w:val="0"/>
      <w:marTop w:val="0"/>
      <w:marBottom w:val="0"/>
      <w:divBdr>
        <w:top w:val="none" w:sz="0" w:space="0" w:color="auto"/>
        <w:left w:val="none" w:sz="0" w:space="0" w:color="auto"/>
        <w:bottom w:val="none" w:sz="0" w:space="0" w:color="auto"/>
        <w:right w:val="none" w:sz="0" w:space="0" w:color="auto"/>
      </w:divBdr>
    </w:div>
    <w:div w:id="1207528274">
      <w:bodyDiv w:val="1"/>
      <w:marLeft w:val="0"/>
      <w:marRight w:val="0"/>
      <w:marTop w:val="0"/>
      <w:marBottom w:val="0"/>
      <w:divBdr>
        <w:top w:val="none" w:sz="0" w:space="0" w:color="auto"/>
        <w:left w:val="none" w:sz="0" w:space="0" w:color="auto"/>
        <w:bottom w:val="none" w:sz="0" w:space="0" w:color="auto"/>
        <w:right w:val="none" w:sz="0" w:space="0" w:color="auto"/>
      </w:divBdr>
    </w:div>
    <w:div w:id="1207638639">
      <w:bodyDiv w:val="1"/>
      <w:marLeft w:val="0"/>
      <w:marRight w:val="0"/>
      <w:marTop w:val="0"/>
      <w:marBottom w:val="0"/>
      <w:divBdr>
        <w:top w:val="none" w:sz="0" w:space="0" w:color="auto"/>
        <w:left w:val="none" w:sz="0" w:space="0" w:color="auto"/>
        <w:bottom w:val="none" w:sz="0" w:space="0" w:color="auto"/>
        <w:right w:val="none" w:sz="0" w:space="0" w:color="auto"/>
      </w:divBdr>
    </w:div>
    <w:div w:id="1208028944">
      <w:bodyDiv w:val="1"/>
      <w:marLeft w:val="0"/>
      <w:marRight w:val="0"/>
      <w:marTop w:val="0"/>
      <w:marBottom w:val="0"/>
      <w:divBdr>
        <w:top w:val="none" w:sz="0" w:space="0" w:color="auto"/>
        <w:left w:val="none" w:sz="0" w:space="0" w:color="auto"/>
        <w:bottom w:val="none" w:sz="0" w:space="0" w:color="auto"/>
        <w:right w:val="none" w:sz="0" w:space="0" w:color="auto"/>
      </w:divBdr>
      <w:divsChild>
        <w:div w:id="1282565739">
          <w:marLeft w:val="0"/>
          <w:marRight w:val="0"/>
          <w:marTop w:val="0"/>
          <w:marBottom w:val="0"/>
          <w:divBdr>
            <w:top w:val="none" w:sz="0" w:space="0" w:color="auto"/>
            <w:left w:val="none" w:sz="0" w:space="0" w:color="auto"/>
            <w:bottom w:val="none" w:sz="0" w:space="0" w:color="auto"/>
            <w:right w:val="none" w:sz="0" w:space="0" w:color="auto"/>
          </w:divBdr>
          <w:divsChild>
            <w:div w:id="1386953312">
              <w:marLeft w:val="0"/>
              <w:marRight w:val="0"/>
              <w:marTop w:val="0"/>
              <w:marBottom w:val="0"/>
              <w:divBdr>
                <w:top w:val="none" w:sz="0" w:space="0" w:color="auto"/>
                <w:left w:val="none" w:sz="0" w:space="0" w:color="auto"/>
                <w:bottom w:val="none" w:sz="0" w:space="0" w:color="auto"/>
                <w:right w:val="none" w:sz="0" w:space="0" w:color="auto"/>
              </w:divBdr>
              <w:divsChild>
                <w:div w:id="86956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105866">
      <w:bodyDiv w:val="1"/>
      <w:marLeft w:val="0"/>
      <w:marRight w:val="0"/>
      <w:marTop w:val="0"/>
      <w:marBottom w:val="0"/>
      <w:divBdr>
        <w:top w:val="none" w:sz="0" w:space="0" w:color="auto"/>
        <w:left w:val="none" w:sz="0" w:space="0" w:color="auto"/>
        <w:bottom w:val="none" w:sz="0" w:space="0" w:color="auto"/>
        <w:right w:val="none" w:sz="0" w:space="0" w:color="auto"/>
      </w:divBdr>
    </w:div>
    <w:div w:id="1208179844">
      <w:bodyDiv w:val="1"/>
      <w:marLeft w:val="0"/>
      <w:marRight w:val="0"/>
      <w:marTop w:val="0"/>
      <w:marBottom w:val="0"/>
      <w:divBdr>
        <w:top w:val="none" w:sz="0" w:space="0" w:color="auto"/>
        <w:left w:val="none" w:sz="0" w:space="0" w:color="auto"/>
        <w:bottom w:val="none" w:sz="0" w:space="0" w:color="auto"/>
        <w:right w:val="none" w:sz="0" w:space="0" w:color="auto"/>
      </w:divBdr>
    </w:div>
    <w:div w:id="1209027321">
      <w:bodyDiv w:val="1"/>
      <w:marLeft w:val="0"/>
      <w:marRight w:val="0"/>
      <w:marTop w:val="0"/>
      <w:marBottom w:val="0"/>
      <w:divBdr>
        <w:top w:val="none" w:sz="0" w:space="0" w:color="auto"/>
        <w:left w:val="none" w:sz="0" w:space="0" w:color="auto"/>
        <w:bottom w:val="none" w:sz="0" w:space="0" w:color="auto"/>
        <w:right w:val="none" w:sz="0" w:space="0" w:color="auto"/>
      </w:divBdr>
    </w:div>
    <w:div w:id="1209100919">
      <w:bodyDiv w:val="1"/>
      <w:marLeft w:val="0"/>
      <w:marRight w:val="0"/>
      <w:marTop w:val="0"/>
      <w:marBottom w:val="0"/>
      <w:divBdr>
        <w:top w:val="none" w:sz="0" w:space="0" w:color="auto"/>
        <w:left w:val="none" w:sz="0" w:space="0" w:color="auto"/>
        <w:bottom w:val="none" w:sz="0" w:space="0" w:color="auto"/>
        <w:right w:val="none" w:sz="0" w:space="0" w:color="auto"/>
      </w:divBdr>
    </w:div>
    <w:div w:id="1210220308">
      <w:bodyDiv w:val="1"/>
      <w:marLeft w:val="0"/>
      <w:marRight w:val="0"/>
      <w:marTop w:val="0"/>
      <w:marBottom w:val="0"/>
      <w:divBdr>
        <w:top w:val="none" w:sz="0" w:space="0" w:color="auto"/>
        <w:left w:val="none" w:sz="0" w:space="0" w:color="auto"/>
        <w:bottom w:val="none" w:sz="0" w:space="0" w:color="auto"/>
        <w:right w:val="none" w:sz="0" w:space="0" w:color="auto"/>
      </w:divBdr>
    </w:div>
    <w:div w:id="1211457181">
      <w:bodyDiv w:val="1"/>
      <w:marLeft w:val="0"/>
      <w:marRight w:val="0"/>
      <w:marTop w:val="0"/>
      <w:marBottom w:val="0"/>
      <w:divBdr>
        <w:top w:val="none" w:sz="0" w:space="0" w:color="auto"/>
        <w:left w:val="none" w:sz="0" w:space="0" w:color="auto"/>
        <w:bottom w:val="none" w:sz="0" w:space="0" w:color="auto"/>
        <w:right w:val="none" w:sz="0" w:space="0" w:color="auto"/>
      </w:divBdr>
    </w:div>
    <w:div w:id="1211458846">
      <w:bodyDiv w:val="1"/>
      <w:marLeft w:val="0"/>
      <w:marRight w:val="0"/>
      <w:marTop w:val="0"/>
      <w:marBottom w:val="0"/>
      <w:divBdr>
        <w:top w:val="none" w:sz="0" w:space="0" w:color="auto"/>
        <w:left w:val="none" w:sz="0" w:space="0" w:color="auto"/>
        <w:bottom w:val="none" w:sz="0" w:space="0" w:color="auto"/>
        <w:right w:val="none" w:sz="0" w:space="0" w:color="auto"/>
      </w:divBdr>
    </w:div>
    <w:div w:id="1211966245">
      <w:bodyDiv w:val="1"/>
      <w:marLeft w:val="0"/>
      <w:marRight w:val="0"/>
      <w:marTop w:val="0"/>
      <w:marBottom w:val="0"/>
      <w:divBdr>
        <w:top w:val="none" w:sz="0" w:space="0" w:color="auto"/>
        <w:left w:val="none" w:sz="0" w:space="0" w:color="auto"/>
        <w:bottom w:val="none" w:sz="0" w:space="0" w:color="auto"/>
        <w:right w:val="none" w:sz="0" w:space="0" w:color="auto"/>
      </w:divBdr>
    </w:div>
    <w:div w:id="1213424506">
      <w:bodyDiv w:val="1"/>
      <w:marLeft w:val="0"/>
      <w:marRight w:val="0"/>
      <w:marTop w:val="0"/>
      <w:marBottom w:val="0"/>
      <w:divBdr>
        <w:top w:val="none" w:sz="0" w:space="0" w:color="auto"/>
        <w:left w:val="none" w:sz="0" w:space="0" w:color="auto"/>
        <w:bottom w:val="none" w:sz="0" w:space="0" w:color="auto"/>
        <w:right w:val="none" w:sz="0" w:space="0" w:color="auto"/>
      </w:divBdr>
    </w:div>
    <w:div w:id="1213494261">
      <w:bodyDiv w:val="1"/>
      <w:marLeft w:val="0"/>
      <w:marRight w:val="0"/>
      <w:marTop w:val="0"/>
      <w:marBottom w:val="0"/>
      <w:divBdr>
        <w:top w:val="none" w:sz="0" w:space="0" w:color="auto"/>
        <w:left w:val="none" w:sz="0" w:space="0" w:color="auto"/>
        <w:bottom w:val="none" w:sz="0" w:space="0" w:color="auto"/>
        <w:right w:val="none" w:sz="0" w:space="0" w:color="auto"/>
      </w:divBdr>
    </w:div>
    <w:div w:id="1214121824">
      <w:bodyDiv w:val="1"/>
      <w:marLeft w:val="0"/>
      <w:marRight w:val="0"/>
      <w:marTop w:val="0"/>
      <w:marBottom w:val="0"/>
      <w:divBdr>
        <w:top w:val="none" w:sz="0" w:space="0" w:color="auto"/>
        <w:left w:val="none" w:sz="0" w:space="0" w:color="auto"/>
        <w:bottom w:val="none" w:sz="0" w:space="0" w:color="auto"/>
        <w:right w:val="none" w:sz="0" w:space="0" w:color="auto"/>
      </w:divBdr>
    </w:div>
    <w:div w:id="1214272147">
      <w:bodyDiv w:val="1"/>
      <w:marLeft w:val="0"/>
      <w:marRight w:val="0"/>
      <w:marTop w:val="0"/>
      <w:marBottom w:val="0"/>
      <w:divBdr>
        <w:top w:val="none" w:sz="0" w:space="0" w:color="auto"/>
        <w:left w:val="none" w:sz="0" w:space="0" w:color="auto"/>
        <w:bottom w:val="none" w:sz="0" w:space="0" w:color="auto"/>
        <w:right w:val="none" w:sz="0" w:space="0" w:color="auto"/>
      </w:divBdr>
    </w:div>
    <w:div w:id="1214385009">
      <w:bodyDiv w:val="1"/>
      <w:marLeft w:val="0"/>
      <w:marRight w:val="0"/>
      <w:marTop w:val="0"/>
      <w:marBottom w:val="0"/>
      <w:divBdr>
        <w:top w:val="none" w:sz="0" w:space="0" w:color="auto"/>
        <w:left w:val="none" w:sz="0" w:space="0" w:color="auto"/>
        <w:bottom w:val="none" w:sz="0" w:space="0" w:color="auto"/>
        <w:right w:val="none" w:sz="0" w:space="0" w:color="auto"/>
      </w:divBdr>
    </w:div>
    <w:div w:id="1214385050">
      <w:bodyDiv w:val="1"/>
      <w:marLeft w:val="0"/>
      <w:marRight w:val="0"/>
      <w:marTop w:val="0"/>
      <w:marBottom w:val="0"/>
      <w:divBdr>
        <w:top w:val="none" w:sz="0" w:space="0" w:color="auto"/>
        <w:left w:val="none" w:sz="0" w:space="0" w:color="auto"/>
        <w:bottom w:val="none" w:sz="0" w:space="0" w:color="auto"/>
        <w:right w:val="none" w:sz="0" w:space="0" w:color="auto"/>
      </w:divBdr>
    </w:div>
    <w:div w:id="1214803769">
      <w:bodyDiv w:val="1"/>
      <w:marLeft w:val="0"/>
      <w:marRight w:val="0"/>
      <w:marTop w:val="0"/>
      <w:marBottom w:val="0"/>
      <w:divBdr>
        <w:top w:val="none" w:sz="0" w:space="0" w:color="auto"/>
        <w:left w:val="none" w:sz="0" w:space="0" w:color="auto"/>
        <w:bottom w:val="none" w:sz="0" w:space="0" w:color="auto"/>
        <w:right w:val="none" w:sz="0" w:space="0" w:color="auto"/>
      </w:divBdr>
    </w:div>
    <w:div w:id="1215235610">
      <w:bodyDiv w:val="1"/>
      <w:marLeft w:val="0"/>
      <w:marRight w:val="0"/>
      <w:marTop w:val="0"/>
      <w:marBottom w:val="0"/>
      <w:divBdr>
        <w:top w:val="none" w:sz="0" w:space="0" w:color="auto"/>
        <w:left w:val="none" w:sz="0" w:space="0" w:color="auto"/>
        <w:bottom w:val="none" w:sz="0" w:space="0" w:color="auto"/>
        <w:right w:val="none" w:sz="0" w:space="0" w:color="auto"/>
      </w:divBdr>
    </w:div>
    <w:div w:id="1215460072">
      <w:bodyDiv w:val="1"/>
      <w:marLeft w:val="0"/>
      <w:marRight w:val="0"/>
      <w:marTop w:val="0"/>
      <w:marBottom w:val="0"/>
      <w:divBdr>
        <w:top w:val="none" w:sz="0" w:space="0" w:color="auto"/>
        <w:left w:val="none" w:sz="0" w:space="0" w:color="auto"/>
        <w:bottom w:val="none" w:sz="0" w:space="0" w:color="auto"/>
        <w:right w:val="none" w:sz="0" w:space="0" w:color="auto"/>
      </w:divBdr>
    </w:div>
    <w:div w:id="1215967785">
      <w:bodyDiv w:val="1"/>
      <w:marLeft w:val="0"/>
      <w:marRight w:val="0"/>
      <w:marTop w:val="0"/>
      <w:marBottom w:val="0"/>
      <w:divBdr>
        <w:top w:val="none" w:sz="0" w:space="0" w:color="auto"/>
        <w:left w:val="none" w:sz="0" w:space="0" w:color="auto"/>
        <w:bottom w:val="none" w:sz="0" w:space="0" w:color="auto"/>
        <w:right w:val="none" w:sz="0" w:space="0" w:color="auto"/>
      </w:divBdr>
    </w:div>
    <w:div w:id="1217012977">
      <w:bodyDiv w:val="1"/>
      <w:marLeft w:val="0"/>
      <w:marRight w:val="0"/>
      <w:marTop w:val="0"/>
      <w:marBottom w:val="0"/>
      <w:divBdr>
        <w:top w:val="none" w:sz="0" w:space="0" w:color="auto"/>
        <w:left w:val="none" w:sz="0" w:space="0" w:color="auto"/>
        <w:bottom w:val="none" w:sz="0" w:space="0" w:color="auto"/>
        <w:right w:val="none" w:sz="0" w:space="0" w:color="auto"/>
      </w:divBdr>
    </w:div>
    <w:div w:id="1217274928">
      <w:bodyDiv w:val="1"/>
      <w:marLeft w:val="0"/>
      <w:marRight w:val="0"/>
      <w:marTop w:val="0"/>
      <w:marBottom w:val="0"/>
      <w:divBdr>
        <w:top w:val="none" w:sz="0" w:space="0" w:color="auto"/>
        <w:left w:val="none" w:sz="0" w:space="0" w:color="auto"/>
        <w:bottom w:val="none" w:sz="0" w:space="0" w:color="auto"/>
        <w:right w:val="none" w:sz="0" w:space="0" w:color="auto"/>
      </w:divBdr>
    </w:div>
    <w:div w:id="1217467570">
      <w:bodyDiv w:val="1"/>
      <w:marLeft w:val="0"/>
      <w:marRight w:val="0"/>
      <w:marTop w:val="0"/>
      <w:marBottom w:val="0"/>
      <w:divBdr>
        <w:top w:val="none" w:sz="0" w:space="0" w:color="auto"/>
        <w:left w:val="none" w:sz="0" w:space="0" w:color="auto"/>
        <w:bottom w:val="none" w:sz="0" w:space="0" w:color="auto"/>
        <w:right w:val="none" w:sz="0" w:space="0" w:color="auto"/>
      </w:divBdr>
    </w:div>
    <w:div w:id="1217545085">
      <w:bodyDiv w:val="1"/>
      <w:marLeft w:val="0"/>
      <w:marRight w:val="0"/>
      <w:marTop w:val="0"/>
      <w:marBottom w:val="0"/>
      <w:divBdr>
        <w:top w:val="none" w:sz="0" w:space="0" w:color="auto"/>
        <w:left w:val="none" w:sz="0" w:space="0" w:color="auto"/>
        <w:bottom w:val="none" w:sz="0" w:space="0" w:color="auto"/>
        <w:right w:val="none" w:sz="0" w:space="0" w:color="auto"/>
      </w:divBdr>
    </w:div>
    <w:div w:id="1217737267">
      <w:bodyDiv w:val="1"/>
      <w:marLeft w:val="0"/>
      <w:marRight w:val="0"/>
      <w:marTop w:val="0"/>
      <w:marBottom w:val="0"/>
      <w:divBdr>
        <w:top w:val="none" w:sz="0" w:space="0" w:color="auto"/>
        <w:left w:val="none" w:sz="0" w:space="0" w:color="auto"/>
        <w:bottom w:val="none" w:sz="0" w:space="0" w:color="auto"/>
        <w:right w:val="none" w:sz="0" w:space="0" w:color="auto"/>
      </w:divBdr>
    </w:div>
    <w:div w:id="1217739690">
      <w:bodyDiv w:val="1"/>
      <w:marLeft w:val="0"/>
      <w:marRight w:val="0"/>
      <w:marTop w:val="0"/>
      <w:marBottom w:val="0"/>
      <w:divBdr>
        <w:top w:val="none" w:sz="0" w:space="0" w:color="auto"/>
        <w:left w:val="none" w:sz="0" w:space="0" w:color="auto"/>
        <w:bottom w:val="none" w:sz="0" w:space="0" w:color="auto"/>
        <w:right w:val="none" w:sz="0" w:space="0" w:color="auto"/>
      </w:divBdr>
    </w:div>
    <w:div w:id="1218316480">
      <w:bodyDiv w:val="1"/>
      <w:marLeft w:val="0"/>
      <w:marRight w:val="0"/>
      <w:marTop w:val="0"/>
      <w:marBottom w:val="0"/>
      <w:divBdr>
        <w:top w:val="none" w:sz="0" w:space="0" w:color="auto"/>
        <w:left w:val="none" w:sz="0" w:space="0" w:color="auto"/>
        <w:bottom w:val="none" w:sz="0" w:space="0" w:color="auto"/>
        <w:right w:val="none" w:sz="0" w:space="0" w:color="auto"/>
      </w:divBdr>
    </w:div>
    <w:div w:id="1218515819">
      <w:bodyDiv w:val="1"/>
      <w:marLeft w:val="0"/>
      <w:marRight w:val="0"/>
      <w:marTop w:val="0"/>
      <w:marBottom w:val="0"/>
      <w:divBdr>
        <w:top w:val="none" w:sz="0" w:space="0" w:color="auto"/>
        <w:left w:val="none" w:sz="0" w:space="0" w:color="auto"/>
        <w:bottom w:val="none" w:sz="0" w:space="0" w:color="auto"/>
        <w:right w:val="none" w:sz="0" w:space="0" w:color="auto"/>
      </w:divBdr>
    </w:div>
    <w:div w:id="1218517568">
      <w:bodyDiv w:val="1"/>
      <w:marLeft w:val="0"/>
      <w:marRight w:val="0"/>
      <w:marTop w:val="0"/>
      <w:marBottom w:val="0"/>
      <w:divBdr>
        <w:top w:val="none" w:sz="0" w:space="0" w:color="auto"/>
        <w:left w:val="none" w:sz="0" w:space="0" w:color="auto"/>
        <w:bottom w:val="none" w:sz="0" w:space="0" w:color="auto"/>
        <w:right w:val="none" w:sz="0" w:space="0" w:color="auto"/>
      </w:divBdr>
    </w:div>
    <w:div w:id="1218587091">
      <w:bodyDiv w:val="1"/>
      <w:marLeft w:val="0"/>
      <w:marRight w:val="0"/>
      <w:marTop w:val="0"/>
      <w:marBottom w:val="0"/>
      <w:divBdr>
        <w:top w:val="none" w:sz="0" w:space="0" w:color="auto"/>
        <w:left w:val="none" w:sz="0" w:space="0" w:color="auto"/>
        <w:bottom w:val="none" w:sz="0" w:space="0" w:color="auto"/>
        <w:right w:val="none" w:sz="0" w:space="0" w:color="auto"/>
      </w:divBdr>
    </w:div>
    <w:div w:id="1219390547">
      <w:bodyDiv w:val="1"/>
      <w:marLeft w:val="0"/>
      <w:marRight w:val="0"/>
      <w:marTop w:val="0"/>
      <w:marBottom w:val="0"/>
      <w:divBdr>
        <w:top w:val="none" w:sz="0" w:space="0" w:color="auto"/>
        <w:left w:val="none" w:sz="0" w:space="0" w:color="auto"/>
        <w:bottom w:val="none" w:sz="0" w:space="0" w:color="auto"/>
        <w:right w:val="none" w:sz="0" w:space="0" w:color="auto"/>
      </w:divBdr>
    </w:div>
    <w:div w:id="1219705130">
      <w:bodyDiv w:val="1"/>
      <w:marLeft w:val="0"/>
      <w:marRight w:val="0"/>
      <w:marTop w:val="0"/>
      <w:marBottom w:val="0"/>
      <w:divBdr>
        <w:top w:val="none" w:sz="0" w:space="0" w:color="auto"/>
        <w:left w:val="none" w:sz="0" w:space="0" w:color="auto"/>
        <w:bottom w:val="none" w:sz="0" w:space="0" w:color="auto"/>
        <w:right w:val="none" w:sz="0" w:space="0" w:color="auto"/>
      </w:divBdr>
    </w:div>
    <w:div w:id="1219828511">
      <w:bodyDiv w:val="1"/>
      <w:marLeft w:val="0"/>
      <w:marRight w:val="0"/>
      <w:marTop w:val="0"/>
      <w:marBottom w:val="0"/>
      <w:divBdr>
        <w:top w:val="none" w:sz="0" w:space="0" w:color="auto"/>
        <w:left w:val="none" w:sz="0" w:space="0" w:color="auto"/>
        <w:bottom w:val="none" w:sz="0" w:space="0" w:color="auto"/>
        <w:right w:val="none" w:sz="0" w:space="0" w:color="auto"/>
      </w:divBdr>
    </w:div>
    <w:div w:id="1220246315">
      <w:bodyDiv w:val="1"/>
      <w:marLeft w:val="0"/>
      <w:marRight w:val="0"/>
      <w:marTop w:val="0"/>
      <w:marBottom w:val="0"/>
      <w:divBdr>
        <w:top w:val="none" w:sz="0" w:space="0" w:color="auto"/>
        <w:left w:val="none" w:sz="0" w:space="0" w:color="auto"/>
        <w:bottom w:val="none" w:sz="0" w:space="0" w:color="auto"/>
        <w:right w:val="none" w:sz="0" w:space="0" w:color="auto"/>
      </w:divBdr>
    </w:div>
    <w:div w:id="1220362571">
      <w:bodyDiv w:val="1"/>
      <w:marLeft w:val="0"/>
      <w:marRight w:val="0"/>
      <w:marTop w:val="0"/>
      <w:marBottom w:val="0"/>
      <w:divBdr>
        <w:top w:val="none" w:sz="0" w:space="0" w:color="auto"/>
        <w:left w:val="none" w:sz="0" w:space="0" w:color="auto"/>
        <w:bottom w:val="none" w:sz="0" w:space="0" w:color="auto"/>
        <w:right w:val="none" w:sz="0" w:space="0" w:color="auto"/>
      </w:divBdr>
    </w:div>
    <w:div w:id="1220628254">
      <w:bodyDiv w:val="1"/>
      <w:marLeft w:val="0"/>
      <w:marRight w:val="0"/>
      <w:marTop w:val="0"/>
      <w:marBottom w:val="0"/>
      <w:divBdr>
        <w:top w:val="none" w:sz="0" w:space="0" w:color="auto"/>
        <w:left w:val="none" w:sz="0" w:space="0" w:color="auto"/>
        <w:bottom w:val="none" w:sz="0" w:space="0" w:color="auto"/>
        <w:right w:val="none" w:sz="0" w:space="0" w:color="auto"/>
      </w:divBdr>
    </w:div>
    <w:div w:id="1220901862">
      <w:bodyDiv w:val="1"/>
      <w:marLeft w:val="0"/>
      <w:marRight w:val="0"/>
      <w:marTop w:val="0"/>
      <w:marBottom w:val="0"/>
      <w:divBdr>
        <w:top w:val="none" w:sz="0" w:space="0" w:color="auto"/>
        <w:left w:val="none" w:sz="0" w:space="0" w:color="auto"/>
        <w:bottom w:val="none" w:sz="0" w:space="0" w:color="auto"/>
        <w:right w:val="none" w:sz="0" w:space="0" w:color="auto"/>
      </w:divBdr>
    </w:div>
    <w:div w:id="1221134404">
      <w:bodyDiv w:val="1"/>
      <w:marLeft w:val="0"/>
      <w:marRight w:val="0"/>
      <w:marTop w:val="0"/>
      <w:marBottom w:val="0"/>
      <w:divBdr>
        <w:top w:val="none" w:sz="0" w:space="0" w:color="auto"/>
        <w:left w:val="none" w:sz="0" w:space="0" w:color="auto"/>
        <w:bottom w:val="none" w:sz="0" w:space="0" w:color="auto"/>
        <w:right w:val="none" w:sz="0" w:space="0" w:color="auto"/>
      </w:divBdr>
    </w:div>
    <w:div w:id="1221208910">
      <w:bodyDiv w:val="1"/>
      <w:marLeft w:val="0"/>
      <w:marRight w:val="0"/>
      <w:marTop w:val="0"/>
      <w:marBottom w:val="0"/>
      <w:divBdr>
        <w:top w:val="none" w:sz="0" w:space="0" w:color="auto"/>
        <w:left w:val="none" w:sz="0" w:space="0" w:color="auto"/>
        <w:bottom w:val="none" w:sz="0" w:space="0" w:color="auto"/>
        <w:right w:val="none" w:sz="0" w:space="0" w:color="auto"/>
      </w:divBdr>
    </w:div>
    <w:div w:id="1221214689">
      <w:bodyDiv w:val="1"/>
      <w:marLeft w:val="0"/>
      <w:marRight w:val="0"/>
      <w:marTop w:val="0"/>
      <w:marBottom w:val="0"/>
      <w:divBdr>
        <w:top w:val="none" w:sz="0" w:space="0" w:color="auto"/>
        <w:left w:val="none" w:sz="0" w:space="0" w:color="auto"/>
        <w:bottom w:val="none" w:sz="0" w:space="0" w:color="auto"/>
        <w:right w:val="none" w:sz="0" w:space="0" w:color="auto"/>
      </w:divBdr>
    </w:div>
    <w:div w:id="1221329171">
      <w:bodyDiv w:val="1"/>
      <w:marLeft w:val="0"/>
      <w:marRight w:val="0"/>
      <w:marTop w:val="0"/>
      <w:marBottom w:val="0"/>
      <w:divBdr>
        <w:top w:val="none" w:sz="0" w:space="0" w:color="auto"/>
        <w:left w:val="none" w:sz="0" w:space="0" w:color="auto"/>
        <w:bottom w:val="none" w:sz="0" w:space="0" w:color="auto"/>
        <w:right w:val="none" w:sz="0" w:space="0" w:color="auto"/>
      </w:divBdr>
    </w:div>
    <w:div w:id="1221361073">
      <w:bodyDiv w:val="1"/>
      <w:marLeft w:val="0"/>
      <w:marRight w:val="0"/>
      <w:marTop w:val="0"/>
      <w:marBottom w:val="0"/>
      <w:divBdr>
        <w:top w:val="none" w:sz="0" w:space="0" w:color="auto"/>
        <w:left w:val="none" w:sz="0" w:space="0" w:color="auto"/>
        <w:bottom w:val="none" w:sz="0" w:space="0" w:color="auto"/>
        <w:right w:val="none" w:sz="0" w:space="0" w:color="auto"/>
      </w:divBdr>
    </w:div>
    <w:div w:id="1221745908">
      <w:bodyDiv w:val="1"/>
      <w:marLeft w:val="0"/>
      <w:marRight w:val="0"/>
      <w:marTop w:val="0"/>
      <w:marBottom w:val="0"/>
      <w:divBdr>
        <w:top w:val="none" w:sz="0" w:space="0" w:color="auto"/>
        <w:left w:val="none" w:sz="0" w:space="0" w:color="auto"/>
        <w:bottom w:val="none" w:sz="0" w:space="0" w:color="auto"/>
        <w:right w:val="none" w:sz="0" w:space="0" w:color="auto"/>
      </w:divBdr>
    </w:div>
    <w:div w:id="1222596236">
      <w:bodyDiv w:val="1"/>
      <w:marLeft w:val="0"/>
      <w:marRight w:val="0"/>
      <w:marTop w:val="0"/>
      <w:marBottom w:val="0"/>
      <w:divBdr>
        <w:top w:val="none" w:sz="0" w:space="0" w:color="auto"/>
        <w:left w:val="none" w:sz="0" w:space="0" w:color="auto"/>
        <w:bottom w:val="none" w:sz="0" w:space="0" w:color="auto"/>
        <w:right w:val="none" w:sz="0" w:space="0" w:color="auto"/>
      </w:divBdr>
    </w:div>
    <w:div w:id="1222715528">
      <w:bodyDiv w:val="1"/>
      <w:marLeft w:val="0"/>
      <w:marRight w:val="0"/>
      <w:marTop w:val="0"/>
      <w:marBottom w:val="0"/>
      <w:divBdr>
        <w:top w:val="none" w:sz="0" w:space="0" w:color="auto"/>
        <w:left w:val="none" w:sz="0" w:space="0" w:color="auto"/>
        <w:bottom w:val="none" w:sz="0" w:space="0" w:color="auto"/>
        <w:right w:val="none" w:sz="0" w:space="0" w:color="auto"/>
      </w:divBdr>
    </w:div>
    <w:div w:id="1222793939">
      <w:bodyDiv w:val="1"/>
      <w:marLeft w:val="0"/>
      <w:marRight w:val="0"/>
      <w:marTop w:val="0"/>
      <w:marBottom w:val="0"/>
      <w:divBdr>
        <w:top w:val="none" w:sz="0" w:space="0" w:color="auto"/>
        <w:left w:val="none" w:sz="0" w:space="0" w:color="auto"/>
        <w:bottom w:val="none" w:sz="0" w:space="0" w:color="auto"/>
        <w:right w:val="none" w:sz="0" w:space="0" w:color="auto"/>
      </w:divBdr>
    </w:div>
    <w:div w:id="1222867523">
      <w:bodyDiv w:val="1"/>
      <w:marLeft w:val="0"/>
      <w:marRight w:val="0"/>
      <w:marTop w:val="0"/>
      <w:marBottom w:val="0"/>
      <w:divBdr>
        <w:top w:val="none" w:sz="0" w:space="0" w:color="auto"/>
        <w:left w:val="none" w:sz="0" w:space="0" w:color="auto"/>
        <w:bottom w:val="none" w:sz="0" w:space="0" w:color="auto"/>
        <w:right w:val="none" w:sz="0" w:space="0" w:color="auto"/>
      </w:divBdr>
    </w:div>
    <w:div w:id="1223105102">
      <w:bodyDiv w:val="1"/>
      <w:marLeft w:val="0"/>
      <w:marRight w:val="0"/>
      <w:marTop w:val="0"/>
      <w:marBottom w:val="0"/>
      <w:divBdr>
        <w:top w:val="none" w:sz="0" w:space="0" w:color="auto"/>
        <w:left w:val="none" w:sz="0" w:space="0" w:color="auto"/>
        <w:bottom w:val="none" w:sz="0" w:space="0" w:color="auto"/>
        <w:right w:val="none" w:sz="0" w:space="0" w:color="auto"/>
      </w:divBdr>
    </w:div>
    <w:div w:id="1223633517">
      <w:bodyDiv w:val="1"/>
      <w:marLeft w:val="0"/>
      <w:marRight w:val="0"/>
      <w:marTop w:val="0"/>
      <w:marBottom w:val="0"/>
      <w:divBdr>
        <w:top w:val="none" w:sz="0" w:space="0" w:color="auto"/>
        <w:left w:val="none" w:sz="0" w:space="0" w:color="auto"/>
        <w:bottom w:val="none" w:sz="0" w:space="0" w:color="auto"/>
        <w:right w:val="none" w:sz="0" w:space="0" w:color="auto"/>
      </w:divBdr>
    </w:div>
    <w:div w:id="1223641722">
      <w:bodyDiv w:val="1"/>
      <w:marLeft w:val="0"/>
      <w:marRight w:val="0"/>
      <w:marTop w:val="0"/>
      <w:marBottom w:val="0"/>
      <w:divBdr>
        <w:top w:val="none" w:sz="0" w:space="0" w:color="auto"/>
        <w:left w:val="none" w:sz="0" w:space="0" w:color="auto"/>
        <w:bottom w:val="none" w:sz="0" w:space="0" w:color="auto"/>
        <w:right w:val="none" w:sz="0" w:space="0" w:color="auto"/>
      </w:divBdr>
    </w:div>
    <w:div w:id="1223708840">
      <w:bodyDiv w:val="1"/>
      <w:marLeft w:val="0"/>
      <w:marRight w:val="0"/>
      <w:marTop w:val="0"/>
      <w:marBottom w:val="0"/>
      <w:divBdr>
        <w:top w:val="none" w:sz="0" w:space="0" w:color="auto"/>
        <w:left w:val="none" w:sz="0" w:space="0" w:color="auto"/>
        <w:bottom w:val="none" w:sz="0" w:space="0" w:color="auto"/>
        <w:right w:val="none" w:sz="0" w:space="0" w:color="auto"/>
      </w:divBdr>
    </w:div>
    <w:div w:id="1224214926">
      <w:bodyDiv w:val="1"/>
      <w:marLeft w:val="0"/>
      <w:marRight w:val="0"/>
      <w:marTop w:val="0"/>
      <w:marBottom w:val="0"/>
      <w:divBdr>
        <w:top w:val="none" w:sz="0" w:space="0" w:color="auto"/>
        <w:left w:val="none" w:sz="0" w:space="0" w:color="auto"/>
        <w:bottom w:val="none" w:sz="0" w:space="0" w:color="auto"/>
        <w:right w:val="none" w:sz="0" w:space="0" w:color="auto"/>
      </w:divBdr>
    </w:div>
    <w:div w:id="1224373497">
      <w:bodyDiv w:val="1"/>
      <w:marLeft w:val="0"/>
      <w:marRight w:val="0"/>
      <w:marTop w:val="0"/>
      <w:marBottom w:val="0"/>
      <w:divBdr>
        <w:top w:val="none" w:sz="0" w:space="0" w:color="auto"/>
        <w:left w:val="none" w:sz="0" w:space="0" w:color="auto"/>
        <w:bottom w:val="none" w:sz="0" w:space="0" w:color="auto"/>
        <w:right w:val="none" w:sz="0" w:space="0" w:color="auto"/>
      </w:divBdr>
    </w:div>
    <w:div w:id="1224869027">
      <w:bodyDiv w:val="1"/>
      <w:marLeft w:val="0"/>
      <w:marRight w:val="0"/>
      <w:marTop w:val="0"/>
      <w:marBottom w:val="0"/>
      <w:divBdr>
        <w:top w:val="none" w:sz="0" w:space="0" w:color="auto"/>
        <w:left w:val="none" w:sz="0" w:space="0" w:color="auto"/>
        <w:bottom w:val="none" w:sz="0" w:space="0" w:color="auto"/>
        <w:right w:val="none" w:sz="0" w:space="0" w:color="auto"/>
      </w:divBdr>
    </w:div>
    <w:div w:id="1225292256">
      <w:bodyDiv w:val="1"/>
      <w:marLeft w:val="0"/>
      <w:marRight w:val="0"/>
      <w:marTop w:val="0"/>
      <w:marBottom w:val="0"/>
      <w:divBdr>
        <w:top w:val="none" w:sz="0" w:space="0" w:color="auto"/>
        <w:left w:val="none" w:sz="0" w:space="0" w:color="auto"/>
        <w:bottom w:val="none" w:sz="0" w:space="0" w:color="auto"/>
        <w:right w:val="none" w:sz="0" w:space="0" w:color="auto"/>
      </w:divBdr>
    </w:div>
    <w:div w:id="1225946573">
      <w:bodyDiv w:val="1"/>
      <w:marLeft w:val="0"/>
      <w:marRight w:val="0"/>
      <w:marTop w:val="0"/>
      <w:marBottom w:val="0"/>
      <w:divBdr>
        <w:top w:val="none" w:sz="0" w:space="0" w:color="auto"/>
        <w:left w:val="none" w:sz="0" w:space="0" w:color="auto"/>
        <w:bottom w:val="none" w:sz="0" w:space="0" w:color="auto"/>
        <w:right w:val="none" w:sz="0" w:space="0" w:color="auto"/>
      </w:divBdr>
    </w:div>
    <w:div w:id="1226532299">
      <w:bodyDiv w:val="1"/>
      <w:marLeft w:val="0"/>
      <w:marRight w:val="0"/>
      <w:marTop w:val="0"/>
      <w:marBottom w:val="0"/>
      <w:divBdr>
        <w:top w:val="none" w:sz="0" w:space="0" w:color="auto"/>
        <w:left w:val="none" w:sz="0" w:space="0" w:color="auto"/>
        <w:bottom w:val="none" w:sz="0" w:space="0" w:color="auto"/>
        <w:right w:val="none" w:sz="0" w:space="0" w:color="auto"/>
      </w:divBdr>
    </w:div>
    <w:div w:id="1226840784">
      <w:bodyDiv w:val="1"/>
      <w:marLeft w:val="0"/>
      <w:marRight w:val="0"/>
      <w:marTop w:val="0"/>
      <w:marBottom w:val="0"/>
      <w:divBdr>
        <w:top w:val="none" w:sz="0" w:space="0" w:color="auto"/>
        <w:left w:val="none" w:sz="0" w:space="0" w:color="auto"/>
        <w:bottom w:val="none" w:sz="0" w:space="0" w:color="auto"/>
        <w:right w:val="none" w:sz="0" w:space="0" w:color="auto"/>
      </w:divBdr>
    </w:div>
    <w:div w:id="1226842342">
      <w:bodyDiv w:val="1"/>
      <w:marLeft w:val="0"/>
      <w:marRight w:val="0"/>
      <w:marTop w:val="0"/>
      <w:marBottom w:val="0"/>
      <w:divBdr>
        <w:top w:val="none" w:sz="0" w:space="0" w:color="auto"/>
        <w:left w:val="none" w:sz="0" w:space="0" w:color="auto"/>
        <w:bottom w:val="none" w:sz="0" w:space="0" w:color="auto"/>
        <w:right w:val="none" w:sz="0" w:space="0" w:color="auto"/>
      </w:divBdr>
    </w:div>
    <w:div w:id="1227450637">
      <w:bodyDiv w:val="1"/>
      <w:marLeft w:val="0"/>
      <w:marRight w:val="0"/>
      <w:marTop w:val="0"/>
      <w:marBottom w:val="0"/>
      <w:divBdr>
        <w:top w:val="none" w:sz="0" w:space="0" w:color="auto"/>
        <w:left w:val="none" w:sz="0" w:space="0" w:color="auto"/>
        <w:bottom w:val="none" w:sz="0" w:space="0" w:color="auto"/>
        <w:right w:val="none" w:sz="0" w:space="0" w:color="auto"/>
      </w:divBdr>
    </w:div>
    <w:div w:id="1227642271">
      <w:bodyDiv w:val="1"/>
      <w:marLeft w:val="0"/>
      <w:marRight w:val="0"/>
      <w:marTop w:val="0"/>
      <w:marBottom w:val="0"/>
      <w:divBdr>
        <w:top w:val="none" w:sz="0" w:space="0" w:color="auto"/>
        <w:left w:val="none" w:sz="0" w:space="0" w:color="auto"/>
        <w:bottom w:val="none" w:sz="0" w:space="0" w:color="auto"/>
        <w:right w:val="none" w:sz="0" w:space="0" w:color="auto"/>
      </w:divBdr>
    </w:div>
    <w:div w:id="1227838674">
      <w:bodyDiv w:val="1"/>
      <w:marLeft w:val="0"/>
      <w:marRight w:val="0"/>
      <w:marTop w:val="0"/>
      <w:marBottom w:val="0"/>
      <w:divBdr>
        <w:top w:val="none" w:sz="0" w:space="0" w:color="auto"/>
        <w:left w:val="none" w:sz="0" w:space="0" w:color="auto"/>
        <w:bottom w:val="none" w:sz="0" w:space="0" w:color="auto"/>
        <w:right w:val="none" w:sz="0" w:space="0" w:color="auto"/>
      </w:divBdr>
    </w:div>
    <w:div w:id="1227913268">
      <w:bodyDiv w:val="1"/>
      <w:marLeft w:val="0"/>
      <w:marRight w:val="0"/>
      <w:marTop w:val="0"/>
      <w:marBottom w:val="0"/>
      <w:divBdr>
        <w:top w:val="none" w:sz="0" w:space="0" w:color="auto"/>
        <w:left w:val="none" w:sz="0" w:space="0" w:color="auto"/>
        <w:bottom w:val="none" w:sz="0" w:space="0" w:color="auto"/>
        <w:right w:val="none" w:sz="0" w:space="0" w:color="auto"/>
      </w:divBdr>
    </w:div>
    <w:div w:id="1228107737">
      <w:bodyDiv w:val="1"/>
      <w:marLeft w:val="0"/>
      <w:marRight w:val="0"/>
      <w:marTop w:val="0"/>
      <w:marBottom w:val="0"/>
      <w:divBdr>
        <w:top w:val="none" w:sz="0" w:space="0" w:color="auto"/>
        <w:left w:val="none" w:sz="0" w:space="0" w:color="auto"/>
        <w:bottom w:val="none" w:sz="0" w:space="0" w:color="auto"/>
        <w:right w:val="none" w:sz="0" w:space="0" w:color="auto"/>
      </w:divBdr>
    </w:div>
    <w:div w:id="1228108555">
      <w:bodyDiv w:val="1"/>
      <w:marLeft w:val="0"/>
      <w:marRight w:val="0"/>
      <w:marTop w:val="0"/>
      <w:marBottom w:val="0"/>
      <w:divBdr>
        <w:top w:val="none" w:sz="0" w:space="0" w:color="auto"/>
        <w:left w:val="none" w:sz="0" w:space="0" w:color="auto"/>
        <w:bottom w:val="none" w:sz="0" w:space="0" w:color="auto"/>
        <w:right w:val="none" w:sz="0" w:space="0" w:color="auto"/>
      </w:divBdr>
    </w:div>
    <w:div w:id="1228302332">
      <w:bodyDiv w:val="1"/>
      <w:marLeft w:val="0"/>
      <w:marRight w:val="0"/>
      <w:marTop w:val="0"/>
      <w:marBottom w:val="0"/>
      <w:divBdr>
        <w:top w:val="none" w:sz="0" w:space="0" w:color="auto"/>
        <w:left w:val="none" w:sz="0" w:space="0" w:color="auto"/>
        <w:bottom w:val="none" w:sz="0" w:space="0" w:color="auto"/>
        <w:right w:val="none" w:sz="0" w:space="0" w:color="auto"/>
      </w:divBdr>
    </w:div>
    <w:div w:id="1228495452">
      <w:bodyDiv w:val="1"/>
      <w:marLeft w:val="0"/>
      <w:marRight w:val="0"/>
      <w:marTop w:val="0"/>
      <w:marBottom w:val="0"/>
      <w:divBdr>
        <w:top w:val="none" w:sz="0" w:space="0" w:color="auto"/>
        <w:left w:val="none" w:sz="0" w:space="0" w:color="auto"/>
        <w:bottom w:val="none" w:sz="0" w:space="0" w:color="auto"/>
        <w:right w:val="none" w:sz="0" w:space="0" w:color="auto"/>
      </w:divBdr>
    </w:div>
    <w:div w:id="1229193825">
      <w:bodyDiv w:val="1"/>
      <w:marLeft w:val="0"/>
      <w:marRight w:val="0"/>
      <w:marTop w:val="0"/>
      <w:marBottom w:val="0"/>
      <w:divBdr>
        <w:top w:val="none" w:sz="0" w:space="0" w:color="auto"/>
        <w:left w:val="none" w:sz="0" w:space="0" w:color="auto"/>
        <w:bottom w:val="none" w:sz="0" w:space="0" w:color="auto"/>
        <w:right w:val="none" w:sz="0" w:space="0" w:color="auto"/>
      </w:divBdr>
    </w:div>
    <w:div w:id="1229267350">
      <w:bodyDiv w:val="1"/>
      <w:marLeft w:val="0"/>
      <w:marRight w:val="0"/>
      <w:marTop w:val="0"/>
      <w:marBottom w:val="0"/>
      <w:divBdr>
        <w:top w:val="none" w:sz="0" w:space="0" w:color="auto"/>
        <w:left w:val="none" w:sz="0" w:space="0" w:color="auto"/>
        <w:bottom w:val="none" w:sz="0" w:space="0" w:color="auto"/>
        <w:right w:val="none" w:sz="0" w:space="0" w:color="auto"/>
      </w:divBdr>
    </w:div>
    <w:div w:id="1230266980">
      <w:bodyDiv w:val="1"/>
      <w:marLeft w:val="0"/>
      <w:marRight w:val="0"/>
      <w:marTop w:val="0"/>
      <w:marBottom w:val="0"/>
      <w:divBdr>
        <w:top w:val="none" w:sz="0" w:space="0" w:color="auto"/>
        <w:left w:val="none" w:sz="0" w:space="0" w:color="auto"/>
        <w:bottom w:val="none" w:sz="0" w:space="0" w:color="auto"/>
        <w:right w:val="none" w:sz="0" w:space="0" w:color="auto"/>
      </w:divBdr>
    </w:div>
    <w:div w:id="1230536677">
      <w:bodyDiv w:val="1"/>
      <w:marLeft w:val="0"/>
      <w:marRight w:val="0"/>
      <w:marTop w:val="0"/>
      <w:marBottom w:val="0"/>
      <w:divBdr>
        <w:top w:val="none" w:sz="0" w:space="0" w:color="auto"/>
        <w:left w:val="none" w:sz="0" w:space="0" w:color="auto"/>
        <w:bottom w:val="none" w:sz="0" w:space="0" w:color="auto"/>
        <w:right w:val="none" w:sz="0" w:space="0" w:color="auto"/>
      </w:divBdr>
    </w:div>
    <w:div w:id="1230574667">
      <w:bodyDiv w:val="1"/>
      <w:marLeft w:val="0"/>
      <w:marRight w:val="0"/>
      <w:marTop w:val="0"/>
      <w:marBottom w:val="0"/>
      <w:divBdr>
        <w:top w:val="none" w:sz="0" w:space="0" w:color="auto"/>
        <w:left w:val="none" w:sz="0" w:space="0" w:color="auto"/>
        <w:bottom w:val="none" w:sz="0" w:space="0" w:color="auto"/>
        <w:right w:val="none" w:sz="0" w:space="0" w:color="auto"/>
      </w:divBdr>
    </w:div>
    <w:div w:id="1230575309">
      <w:bodyDiv w:val="1"/>
      <w:marLeft w:val="0"/>
      <w:marRight w:val="0"/>
      <w:marTop w:val="0"/>
      <w:marBottom w:val="0"/>
      <w:divBdr>
        <w:top w:val="none" w:sz="0" w:space="0" w:color="auto"/>
        <w:left w:val="none" w:sz="0" w:space="0" w:color="auto"/>
        <w:bottom w:val="none" w:sz="0" w:space="0" w:color="auto"/>
        <w:right w:val="none" w:sz="0" w:space="0" w:color="auto"/>
      </w:divBdr>
    </w:div>
    <w:div w:id="1230648800">
      <w:bodyDiv w:val="1"/>
      <w:marLeft w:val="0"/>
      <w:marRight w:val="0"/>
      <w:marTop w:val="0"/>
      <w:marBottom w:val="0"/>
      <w:divBdr>
        <w:top w:val="none" w:sz="0" w:space="0" w:color="auto"/>
        <w:left w:val="none" w:sz="0" w:space="0" w:color="auto"/>
        <w:bottom w:val="none" w:sz="0" w:space="0" w:color="auto"/>
        <w:right w:val="none" w:sz="0" w:space="0" w:color="auto"/>
      </w:divBdr>
    </w:div>
    <w:div w:id="1231186980">
      <w:bodyDiv w:val="1"/>
      <w:marLeft w:val="0"/>
      <w:marRight w:val="0"/>
      <w:marTop w:val="0"/>
      <w:marBottom w:val="0"/>
      <w:divBdr>
        <w:top w:val="none" w:sz="0" w:space="0" w:color="auto"/>
        <w:left w:val="none" w:sz="0" w:space="0" w:color="auto"/>
        <w:bottom w:val="none" w:sz="0" w:space="0" w:color="auto"/>
        <w:right w:val="none" w:sz="0" w:space="0" w:color="auto"/>
      </w:divBdr>
    </w:div>
    <w:div w:id="1231691472">
      <w:bodyDiv w:val="1"/>
      <w:marLeft w:val="0"/>
      <w:marRight w:val="0"/>
      <w:marTop w:val="0"/>
      <w:marBottom w:val="0"/>
      <w:divBdr>
        <w:top w:val="none" w:sz="0" w:space="0" w:color="auto"/>
        <w:left w:val="none" w:sz="0" w:space="0" w:color="auto"/>
        <w:bottom w:val="none" w:sz="0" w:space="0" w:color="auto"/>
        <w:right w:val="none" w:sz="0" w:space="0" w:color="auto"/>
      </w:divBdr>
    </w:div>
    <w:div w:id="1231815489">
      <w:bodyDiv w:val="1"/>
      <w:marLeft w:val="0"/>
      <w:marRight w:val="0"/>
      <w:marTop w:val="0"/>
      <w:marBottom w:val="0"/>
      <w:divBdr>
        <w:top w:val="none" w:sz="0" w:space="0" w:color="auto"/>
        <w:left w:val="none" w:sz="0" w:space="0" w:color="auto"/>
        <w:bottom w:val="none" w:sz="0" w:space="0" w:color="auto"/>
        <w:right w:val="none" w:sz="0" w:space="0" w:color="auto"/>
      </w:divBdr>
    </w:div>
    <w:div w:id="1232081740">
      <w:bodyDiv w:val="1"/>
      <w:marLeft w:val="0"/>
      <w:marRight w:val="0"/>
      <w:marTop w:val="0"/>
      <w:marBottom w:val="0"/>
      <w:divBdr>
        <w:top w:val="none" w:sz="0" w:space="0" w:color="auto"/>
        <w:left w:val="none" w:sz="0" w:space="0" w:color="auto"/>
        <w:bottom w:val="none" w:sz="0" w:space="0" w:color="auto"/>
        <w:right w:val="none" w:sz="0" w:space="0" w:color="auto"/>
      </w:divBdr>
    </w:div>
    <w:div w:id="1232350746">
      <w:bodyDiv w:val="1"/>
      <w:marLeft w:val="0"/>
      <w:marRight w:val="0"/>
      <w:marTop w:val="0"/>
      <w:marBottom w:val="0"/>
      <w:divBdr>
        <w:top w:val="none" w:sz="0" w:space="0" w:color="auto"/>
        <w:left w:val="none" w:sz="0" w:space="0" w:color="auto"/>
        <w:bottom w:val="none" w:sz="0" w:space="0" w:color="auto"/>
        <w:right w:val="none" w:sz="0" w:space="0" w:color="auto"/>
      </w:divBdr>
    </w:div>
    <w:div w:id="1232354421">
      <w:bodyDiv w:val="1"/>
      <w:marLeft w:val="0"/>
      <w:marRight w:val="0"/>
      <w:marTop w:val="0"/>
      <w:marBottom w:val="0"/>
      <w:divBdr>
        <w:top w:val="none" w:sz="0" w:space="0" w:color="auto"/>
        <w:left w:val="none" w:sz="0" w:space="0" w:color="auto"/>
        <w:bottom w:val="none" w:sz="0" w:space="0" w:color="auto"/>
        <w:right w:val="none" w:sz="0" w:space="0" w:color="auto"/>
      </w:divBdr>
    </w:div>
    <w:div w:id="1232425072">
      <w:bodyDiv w:val="1"/>
      <w:marLeft w:val="0"/>
      <w:marRight w:val="0"/>
      <w:marTop w:val="0"/>
      <w:marBottom w:val="0"/>
      <w:divBdr>
        <w:top w:val="none" w:sz="0" w:space="0" w:color="auto"/>
        <w:left w:val="none" w:sz="0" w:space="0" w:color="auto"/>
        <w:bottom w:val="none" w:sz="0" w:space="0" w:color="auto"/>
        <w:right w:val="none" w:sz="0" w:space="0" w:color="auto"/>
      </w:divBdr>
    </w:div>
    <w:div w:id="1233003141">
      <w:bodyDiv w:val="1"/>
      <w:marLeft w:val="0"/>
      <w:marRight w:val="0"/>
      <w:marTop w:val="0"/>
      <w:marBottom w:val="0"/>
      <w:divBdr>
        <w:top w:val="none" w:sz="0" w:space="0" w:color="auto"/>
        <w:left w:val="none" w:sz="0" w:space="0" w:color="auto"/>
        <w:bottom w:val="none" w:sz="0" w:space="0" w:color="auto"/>
        <w:right w:val="none" w:sz="0" w:space="0" w:color="auto"/>
      </w:divBdr>
    </w:div>
    <w:div w:id="1233274217">
      <w:bodyDiv w:val="1"/>
      <w:marLeft w:val="0"/>
      <w:marRight w:val="0"/>
      <w:marTop w:val="0"/>
      <w:marBottom w:val="0"/>
      <w:divBdr>
        <w:top w:val="none" w:sz="0" w:space="0" w:color="auto"/>
        <w:left w:val="none" w:sz="0" w:space="0" w:color="auto"/>
        <w:bottom w:val="none" w:sz="0" w:space="0" w:color="auto"/>
        <w:right w:val="none" w:sz="0" w:space="0" w:color="auto"/>
      </w:divBdr>
    </w:div>
    <w:div w:id="1233781843">
      <w:bodyDiv w:val="1"/>
      <w:marLeft w:val="0"/>
      <w:marRight w:val="0"/>
      <w:marTop w:val="0"/>
      <w:marBottom w:val="0"/>
      <w:divBdr>
        <w:top w:val="none" w:sz="0" w:space="0" w:color="auto"/>
        <w:left w:val="none" w:sz="0" w:space="0" w:color="auto"/>
        <w:bottom w:val="none" w:sz="0" w:space="0" w:color="auto"/>
        <w:right w:val="none" w:sz="0" w:space="0" w:color="auto"/>
      </w:divBdr>
    </w:div>
    <w:div w:id="1234857136">
      <w:bodyDiv w:val="1"/>
      <w:marLeft w:val="0"/>
      <w:marRight w:val="0"/>
      <w:marTop w:val="0"/>
      <w:marBottom w:val="0"/>
      <w:divBdr>
        <w:top w:val="none" w:sz="0" w:space="0" w:color="auto"/>
        <w:left w:val="none" w:sz="0" w:space="0" w:color="auto"/>
        <w:bottom w:val="none" w:sz="0" w:space="0" w:color="auto"/>
        <w:right w:val="none" w:sz="0" w:space="0" w:color="auto"/>
      </w:divBdr>
    </w:div>
    <w:div w:id="1234898750">
      <w:bodyDiv w:val="1"/>
      <w:marLeft w:val="0"/>
      <w:marRight w:val="0"/>
      <w:marTop w:val="0"/>
      <w:marBottom w:val="0"/>
      <w:divBdr>
        <w:top w:val="none" w:sz="0" w:space="0" w:color="auto"/>
        <w:left w:val="none" w:sz="0" w:space="0" w:color="auto"/>
        <w:bottom w:val="none" w:sz="0" w:space="0" w:color="auto"/>
        <w:right w:val="none" w:sz="0" w:space="0" w:color="auto"/>
      </w:divBdr>
    </w:div>
    <w:div w:id="1235361312">
      <w:bodyDiv w:val="1"/>
      <w:marLeft w:val="0"/>
      <w:marRight w:val="0"/>
      <w:marTop w:val="0"/>
      <w:marBottom w:val="0"/>
      <w:divBdr>
        <w:top w:val="none" w:sz="0" w:space="0" w:color="auto"/>
        <w:left w:val="none" w:sz="0" w:space="0" w:color="auto"/>
        <w:bottom w:val="none" w:sz="0" w:space="0" w:color="auto"/>
        <w:right w:val="none" w:sz="0" w:space="0" w:color="auto"/>
      </w:divBdr>
    </w:div>
    <w:div w:id="1235508597">
      <w:bodyDiv w:val="1"/>
      <w:marLeft w:val="0"/>
      <w:marRight w:val="0"/>
      <w:marTop w:val="0"/>
      <w:marBottom w:val="0"/>
      <w:divBdr>
        <w:top w:val="none" w:sz="0" w:space="0" w:color="auto"/>
        <w:left w:val="none" w:sz="0" w:space="0" w:color="auto"/>
        <w:bottom w:val="none" w:sz="0" w:space="0" w:color="auto"/>
        <w:right w:val="none" w:sz="0" w:space="0" w:color="auto"/>
      </w:divBdr>
    </w:div>
    <w:div w:id="1235966121">
      <w:bodyDiv w:val="1"/>
      <w:marLeft w:val="0"/>
      <w:marRight w:val="0"/>
      <w:marTop w:val="0"/>
      <w:marBottom w:val="0"/>
      <w:divBdr>
        <w:top w:val="none" w:sz="0" w:space="0" w:color="auto"/>
        <w:left w:val="none" w:sz="0" w:space="0" w:color="auto"/>
        <w:bottom w:val="none" w:sz="0" w:space="0" w:color="auto"/>
        <w:right w:val="none" w:sz="0" w:space="0" w:color="auto"/>
      </w:divBdr>
    </w:div>
    <w:div w:id="1236932834">
      <w:bodyDiv w:val="1"/>
      <w:marLeft w:val="0"/>
      <w:marRight w:val="0"/>
      <w:marTop w:val="0"/>
      <w:marBottom w:val="0"/>
      <w:divBdr>
        <w:top w:val="none" w:sz="0" w:space="0" w:color="auto"/>
        <w:left w:val="none" w:sz="0" w:space="0" w:color="auto"/>
        <w:bottom w:val="none" w:sz="0" w:space="0" w:color="auto"/>
        <w:right w:val="none" w:sz="0" w:space="0" w:color="auto"/>
      </w:divBdr>
    </w:div>
    <w:div w:id="1237325444">
      <w:bodyDiv w:val="1"/>
      <w:marLeft w:val="0"/>
      <w:marRight w:val="0"/>
      <w:marTop w:val="0"/>
      <w:marBottom w:val="0"/>
      <w:divBdr>
        <w:top w:val="none" w:sz="0" w:space="0" w:color="auto"/>
        <w:left w:val="none" w:sz="0" w:space="0" w:color="auto"/>
        <w:bottom w:val="none" w:sz="0" w:space="0" w:color="auto"/>
        <w:right w:val="none" w:sz="0" w:space="0" w:color="auto"/>
      </w:divBdr>
    </w:div>
    <w:div w:id="1237519534">
      <w:bodyDiv w:val="1"/>
      <w:marLeft w:val="0"/>
      <w:marRight w:val="0"/>
      <w:marTop w:val="0"/>
      <w:marBottom w:val="0"/>
      <w:divBdr>
        <w:top w:val="none" w:sz="0" w:space="0" w:color="auto"/>
        <w:left w:val="none" w:sz="0" w:space="0" w:color="auto"/>
        <w:bottom w:val="none" w:sz="0" w:space="0" w:color="auto"/>
        <w:right w:val="none" w:sz="0" w:space="0" w:color="auto"/>
      </w:divBdr>
    </w:div>
    <w:div w:id="1238174785">
      <w:bodyDiv w:val="1"/>
      <w:marLeft w:val="0"/>
      <w:marRight w:val="0"/>
      <w:marTop w:val="0"/>
      <w:marBottom w:val="0"/>
      <w:divBdr>
        <w:top w:val="none" w:sz="0" w:space="0" w:color="auto"/>
        <w:left w:val="none" w:sz="0" w:space="0" w:color="auto"/>
        <w:bottom w:val="none" w:sz="0" w:space="0" w:color="auto"/>
        <w:right w:val="none" w:sz="0" w:space="0" w:color="auto"/>
      </w:divBdr>
    </w:div>
    <w:div w:id="1238520420">
      <w:bodyDiv w:val="1"/>
      <w:marLeft w:val="0"/>
      <w:marRight w:val="0"/>
      <w:marTop w:val="0"/>
      <w:marBottom w:val="0"/>
      <w:divBdr>
        <w:top w:val="none" w:sz="0" w:space="0" w:color="auto"/>
        <w:left w:val="none" w:sz="0" w:space="0" w:color="auto"/>
        <w:bottom w:val="none" w:sz="0" w:space="0" w:color="auto"/>
        <w:right w:val="none" w:sz="0" w:space="0" w:color="auto"/>
      </w:divBdr>
    </w:div>
    <w:div w:id="1239286527">
      <w:bodyDiv w:val="1"/>
      <w:marLeft w:val="0"/>
      <w:marRight w:val="0"/>
      <w:marTop w:val="0"/>
      <w:marBottom w:val="0"/>
      <w:divBdr>
        <w:top w:val="none" w:sz="0" w:space="0" w:color="auto"/>
        <w:left w:val="none" w:sz="0" w:space="0" w:color="auto"/>
        <w:bottom w:val="none" w:sz="0" w:space="0" w:color="auto"/>
        <w:right w:val="none" w:sz="0" w:space="0" w:color="auto"/>
      </w:divBdr>
    </w:div>
    <w:div w:id="1240217714">
      <w:bodyDiv w:val="1"/>
      <w:marLeft w:val="0"/>
      <w:marRight w:val="0"/>
      <w:marTop w:val="0"/>
      <w:marBottom w:val="0"/>
      <w:divBdr>
        <w:top w:val="none" w:sz="0" w:space="0" w:color="auto"/>
        <w:left w:val="none" w:sz="0" w:space="0" w:color="auto"/>
        <w:bottom w:val="none" w:sz="0" w:space="0" w:color="auto"/>
        <w:right w:val="none" w:sz="0" w:space="0" w:color="auto"/>
      </w:divBdr>
    </w:div>
    <w:div w:id="1240404632">
      <w:bodyDiv w:val="1"/>
      <w:marLeft w:val="0"/>
      <w:marRight w:val="0"/>
      <w:marTop w:val="0"/>
      <w:marBottom w:val="0"/>
      <w:divBdr>
        <w:top w:val="none" w:sz="0" w:space="0" w:color="auto"/>
        <w:left w:val="none" w:sz="0" w:space="0" w:color="auto"/>
        <w:bottom w:val="none" w:sz="0" w:space="0" w:color="auto"/>
        <w:right w:val="none" w:sz="0" w:space="0" w:color="auto"/>
      </w:divBdr>
    </w:div>
    <w:div w:id="1240477753">
      <w:bodyDiv w:val="1"/>
      <w:marLeft w:val="0"/>
      <w:marRight w:val="0"/>
      <w:marTop w:val="0"/>
      <w:marBottom w:val="0"/>
      <w:divBdr>
        <w:top w:val="none" w:sz="0" w:space="0" w:color="auto"/>
        <w:left w:val="none" w:sz="0" w:space="0" w:color="auto"/>
        <w:bottom w:val="none" w:sz="0" w:space="0" w:color="auto"/>
        <w:right w:val="none" w:sz="0" w:space="0" w:color="auto"/>
      </w:divBdr>
    </w:div>
    <w:div w:id="1240554354">
      <w:bodyDiv w:val="1"/>
      <w:marLeft w:val="0"/>
      <w:marRight w:val="0"/>
      <w:marTop w:val="0"/>
      <w:marBottom w:val="0"/>
      <w:divBdr>
        <w:top w:val="none" w:sz="0" w:space="0" w:color="auto"/>
        <w:left w:val="none" w:sz="0" w:space="0" w:color="auto"/>
        <w:bottom w:val="none" w:sz="0" w:space="0" w:color="auto"/>
        <w:right w:val="none" w:sz="0" w:space="0" w:color="auto"/>
      </w:divBdr>
    </w:div>
    <w:div w:id="1240559983">
      <w:bodyDiv w:val="1"/>
      <w:marLeft w:val="0"/>
      <w:marRight w:val="0"/>
      <w:marTop w:val="0"/>
      <w:marBottom w:val="0"/>
      <w:divBdr>
        <w:top w:val="none" w:sz="0" w:space="0" w:color="auto"/>
        <w:left w:val="none" w:sz="0" w:space="0" w:color="auto"/>
        <w:bottom w:val="none" w:sz="0" w:space="0" w:color="auto"/>
        <w:right w:val="none" w:sz="0" w:space="0" w:color="auto"/>
      </w:divBdr>
    </w:div>
    <w:div w:id="1240672138">
      <w:bodyDiv w:val="1"/>
      <w:marLeft w:val="0"/>
      <w:marRight w:val="0"/>
      <w:marTop w:val="0"/>
      <w:marBottom w:val="0"/>
      <w:divBdr>
        <w:top w:val="none" w:sz="0" w:space="0" w:color="auto"/>
        <w:left w:val="none" w:sz="0" w:space="0" w:color="auto"/>
        <w:bottom w:val="none" w:sz="0" w:space="0" w:color="auto"/>
        <w:right w:val="none" w:sz="0" w:space="0" w:color="auto"/>
      </w:divBdr>
    </w:div>
    <w:div w:id="1241020919">
      <w:bodyDiv w:val="1"/>
      <w:marLeft w:val="0"/>
      <w:marRight w:val="0"/>
      <w:marTop w:val="0"/>
      <w:marBottom w:val="0"/>
      <w:divBdr>
        <w:top w:val="none" w:sz="0" w:space="0" w:color="auto"/>
        <w:left w:val="none" w:sz="0" w:space="0" w:color="auto"/>
        <w:bottom w:val="none" w:sz="0" w:space="0" w:color="auto"/>
        <w:right w:val="none" w:sz="0" w:space="0" w:color="auto"/>
      </w:divBdr>
    </w:div>
    <w:div w:id="1241255473">
      <w:bodyDiv w:val="1"/>
      <w:marLeft w:val="0"/>
      <w:marRight w:val="0"/>
      <w:marTop w:val="0"/>
      <w:marBottom w:val="0"/>
      <w:divBdr>
        <w:top w:val="none" w:sz="0" w:space="0" w:color="auto"/>
        <w:left w:val="none" w:sz="0" w:space="0" w:color="auto"/>
        <w:bottom w:val="none" w:sz="0" w:space="0" w:color="auto"/>
        <w:right w:val="none" w:sz="0" w:space="0" w:color="auto"/>
      </w:divBdr>
    </w:div>
    <w:div w:id="1241645853">
      <w:bodyDiv w:val="1"/>
      <w:marLeft w:val="0"/>
      <w:marRight w:val="0"/>
      <w:marTop w:val="0"/>
      <w:marBottom w:val="0"/>
      <w:divBdr>
        <w:top w:val="none" w:sz="0" w:space="0" w:color="auto"/>
        <w:left w:val="none" w:sz="0" w:space="0" w:color="auto"/>
        <w:bottom w:val="none" w:sz="0" w:space="0" w:color="auto"/>
        <w:right w:val="none" w:sz="0" w:space="0" w:color="auto"/>
      </w:divBdr>
    </w:div>
    <w:div w:id="1241870976">
      <w:bodyDiv w:val="1"/>
      <w:marLeft w:val="0"/>
      <w:marRight w:val="0"/>
      <w:marTop w:val="0"/>
      <w:marBottom w:val="0"/>
      <w:divBdr>
        <w:top w:val="none" w:sz="0" w:space="0" w:color="auto"/>
        <w:left w:val="none" w:sz="0" w:space="0" w:color="auto"/>
        <w:bottom w:val="none" w:sz="0" w:space="0" w:color="auto"/>
        <w:right w:val="none" w:sz="0" w:space="0" w:color="auto"/>
      </w:divBdr>
    </w:div>
    <w:div w:id="1241909360">
      <w:bodyDiv w:val="1"/>
      <w:marLeft w:val="0"/>
      <w:marRight w:val="0"/>
      <w:marTop w:val="0"/>
      <w:marBottom w:val="0"/>
      <w:divBdr>
        <w:top w:val="none" w:sz="0" w:space="0" w:color="auto"/>
        <w:left w:val="none" w:sz="0" w:space="0" w:color="auto"/>
        <w:bottom w:val="none" w:sz="0" w:space="0" w:color="auto"/>
        <w:right w:val="none" w:sz="0" w:space="0" w:color="auto"/>
      </w:divBdr>
    </w:div>
    <w:div w:id="1242182650">
      <w:bodyDiv w:val="1"/>
      <w:marLeft w:val="0"/>
      <w:marRight w:val="0"/>
      <w:marTop w:val="0"/>
      <w:marBottom w:val="0"/>
      <w:divBdr>
        <w:top w:val="none" w:sz="0" w:space="0" w:color="auto"/>
        <w:left w:val="none" w:sz="0" w:space="0" w:color="auto"/>
        <w:bottom w:val="none" w:sz="0" w:space="0" w:color="auto"/>
        <w:right w:val="none" w:sz="0" w:space="0" w:color="auto"/>
      </w:divBdr>
    </w:div>
    <w:div w:id="1242251012">
      <w:bodyDiv w:val="1"/>
      <w:marLeft w:val="0"/>
      <w:marRight w:val="0"/>
      <w:marTop w:val="0"/>
      <w:marBottom w:val="0"/>
      <w:divBdr>
        <w:top w:val="none" w:sz="0" w:space="0" w:color="auto"/>
        <w:left w:val="none" w:sz="0" w:space="0" w:color="auto"/>
        <w:bottom w:val="none" w:sz="0" w:space="0" w:color="auto"/>
        <w:right w:val="none" w:sz="0" w:space="0" w:color="auto"/>
      </w:divBdr>
    </w:div>
    <w:div w:id="1243103326">
      <w:bodyDiv w:val="1"/>
      <w:marLeft w:val="0"/>
      <w:marRight w:val="0"/>
      <w:marTop w:val="0"/>
      <w:marBottom w:val="0"/>
      <w:divBdr>
        <w:top w:val="none" w:sz="0" w:space="0" w:color="auto"/>
        <w:left w:val="none" w:sz="0" w:space="0" w:color="auto"/>
        <w:bottom w:val="none" w:sz="0" w:space="0" w:color="auto"/>
        <w:right w:val="none" w:sz="0" w:space="0" w:color="auto"/>
      </w:divBdr>
    </w:div>
    <w:div w:id="1243375312">
      <w:bodyDiv w:val="1"/>
      <w:marLeft w:val="0"/>
      <w:marRight w:val="0"/>
      <w:marTop w:val="0"/>
      <w:marBottom w:val="0"/>
      <w:divBdr>
        <w:top w:val="none" w:sz="0" w:space="0" w:color="auto"/>
        <w:left w:val="none" w:sz="0" w:space="0" w:color="auto"/>
        <w:bottom w:val="none" w:sz="0" w:space="0" w:color="auto"/>
        <w:right w:val="none" w:sz="0" w:space="0" w:color="auto"/>
      </w:divBdr>
    </w:div>
    <w:div w:id="1244484942">
      <w:bodyDiv w:val="1"/>
      <w:marLeft w:val="0"/>
      <w:marRight w:val="0"/>
      <w:marTop w:val="0"/>
      <w:marBottom w:val="0"/>
      <w:divBdr>
        <w:top w:val="none" w:sz="0" w:space="0" w:color="auto"/>
        <w:left w:val="none" w:sz="0" w:space="0" w:color="auto"/>
        <w:bottom w:val="none" w:sz="0" w:space="0" w:color="auto"/>
        <w:right w:val="none" w:sz="0" w:space="0" w:color="auto"/>
      </w:divBdr>
    </w:div>
    <w:div w:id="1245068449">
      <w:bodyDiv w:val="1"/>
      <w:marLeft w:val="0"/>
      <w:marRight w:val="0"/>
      <w:marTop w:val="0"/>
      <w:marBottom w:val="0"/>
      <w:divBdr>
        <w:top w:val="none" w:sz="0" w:space="0" w:color="auto"/>
        <w:left w:val="none" w:sz="0" w:space="0" w:color="auto"/>
        <w:bottom w:val="none" w:sz="0" w:space="0" w:color="auto"/>
        <w:right w:val="none" w:sz="0" w:space="0" w:color="auto"/>
      </w:divBdr>
    </w:div>
    <w:div w:id="1245070023">
      <w:bodyDiv w:val="1"/>
      <w:marLeft w:val="0"/>
      <w:marRight w:val="0"/>
      <w:marTop w:val="0"/>
      <w:marBottom w:val="0"/>
      <w:divBdr>
        <w:top w:val="none" w:sz="0" w:space="0" w:color="auto"/>
        <w:left w:val="none" w:sz="0" w:space="0" w:color="auto"/>
        <w:bottom w:val="none" w:sz="0" w:space="0" w:color="auto"/>
        <w:right w:val="none" w:sz="0" w:space="0" w:color="auto"/>
      </w:divBdr>
    </w:div>
    <w:div w:id="1245533004">
      <w:bodyDiv w:val="1"/>
      <w:marLeft w:val="0"/>
      <w:marRight w:val="0"/>
      <w:marTop w:val="0"/>
      <w:marBottom w:val="0"/>
      <w:divBdr>
        <w:top w:val="none" w:sz="0" w:space="0" w:color="auto"/>
        <w:left w:val="none" w:sz="0" w:space="0" w:color="auto"/>
        <w:bottom w:val="none" w:sz="0" w:space="0" w:color="auto"/>
        <w:right w:val="none" w:sz="0" w:space="0" w:color="auto"/>
      </w:divBdr>
    </w:div>
    <w:div w:id="1245648413">
      <w:bodyDiv w:val="1"/>
      <w:marLeft w:val="0"/>
      <w:marRight w:val="0"/>
      <w:marTop w:val="0"/>
      <w:marBottom w:val="0"/>
      <w:divBdr>
        <w:top w:val="none" w:sz="0" w:space="0" w:color="auto"/>
        <w:left w:val="none" w:sz="0" w:space="0" w:color="auto"/>
        <w:bottom w:val="none" w:sz="0" w:space="0" w:color="auto"/>
        <w:right w:val="none" w:sz="0" w:space="0" w:color="auto"/>
      </w:divBdr>
    </w:div>
    <w:div w:id="1246115302">
      <w:bodyDiv w:val="1"/>
      <w:marLeft w:val="0"/>
      <w:marRight w:val="0"/>
      <w:marTop w:val="0"/>
      <w:marBottom w:val="0"/>
      <w:divBdr>
        <w:top w:val="none" w:sz="0" w:space="0" w:color="auto"/>
        <w:left w:val="none" w:sz="0" w:space="0" w:color="auto"/>
        <w:bottom w:val="none" w:sz="0" w:space="0" w:color="auto"/>
        <w:right w:val="none" w:sz="0" w:space="0" w:color="auto"/>
      </w:divBdr>
    </w:div>
    <w:div w:id="1246500048">
      <w:bodyDiv w:val="1"/>
      <w:marLeft w:val="0"/>
      <w:marRight w:val="0"/>
      <w:marTop w:val="0"/>
      <w:marBottom w:val="0"/>
      <w:divBdr>
        <w:top w:val="none" w:sz="0" w:space="0" w:color="auto"/>
        <w:left w:val="none" w:sz="0" w:space="0" w:color="auto"/>
        <w:bottom w:val="none" w:sz="0" w:space="0" w:color="auto"/>
        <w:right w:val="none" w:sz="0" w:space="0" w:color="auto"/>
      </w:divBdr>
    </w:div>
    <w:div w:id="1246570187">
      <w:bodyDiv w:val="1"/>
      <w:marLeft w:val="0"/>
      <w:marRight w:val="0"/>
      <w:marTop w:val="0"/>
      <w:marBottom w:val="0"/>
      <w:divBdr>
        <w:top w:val="none" w:sz="0" w:space="0" w:color="auto"/>
        <w:left w:val="none" w:sz="0" w:space="0" w:color="auto"/>
        <w:bottom w:val="none" w:sz="0" w:space="0" w:color="auto"/>
        <w:right w:val="none" w:sz="0" w:space="0" w:color="auto"/>
      </w:divBdr>
    </w:div>
    <w:div w:id="1247030288">
      <w:bodyDiv w:val="1"/>
      <w:marLeft w:val="0"/>
      <w:marRight w:val="0"/>
      <w:marTop w:val="0"/>
      <w:marBottom w:val="0"/>
      <w:divBdr>
        <w:top w:val="none" w:sz="0" w:space="0" w:color="auto"/>
        <w:left w:val="none" w:sz="0" w:space="0" w:color="auto"/>
        <w:bottom w:val="none" w:sz="0" w:space="0" w:color="auto"/>
        <w:right w:val="none" w:sz="0" w:space="0" w:color="auto"/>
      </w:divBdr>
    </w:div>
    <w:div w:id="1247106904">
      <w:bodyDiv w:val="1"/>
      <w:marLeft w:val="0"/>
      <w:marRight w:val="0"/>
      <w:marTop w:val="0"/>
      <w:marBottom w:val="0"/>
      <w:divBdr>
        <w:top w:val="none" w:sz="0" w:space="0" w:color="auto"/>
        <w:left w:val="none" w:sz="0" w:space="0" w:color="auto"/>
        <w:bottom w:val="none" w:sz="0" w:space="0" w:color="auto"/>
        <w:right w:val="none" w:sz="0" w:space="0" w:color="auto"/>
      </w:divBdr>
    </w:div>
    <w:div w:id="1247110282">
      <w:bodyDiv w:val="1"/>
      <w:marLeft w:val="0"/>
      <w:marRight w:val="0"/>
      <w:marTop w:val="0"/>
      <w:marBottom w:val="0"/>
      <w:divBdr>
        <w:top w:val="none" w:sz="0" w:space="0" w:color="auto"/>
        <w:left w:val="none" w:sz="0" w:space="0" w:color="auto"/>
        <w:bottom w:val="none" w:sz="0" w:space="0" w:color="auto"/>
        <w:right w:val="none" w:sz="0" w:space="0" w:color="auto"/>
      </w:divBdr>
    </w:div>
    <w:div w:id="1247809190">
      <w:bodyDiv w:val="1"/>
      <w:marLeft w:val="0"/>
      <w:marRight w:val="0"/>
      <w:marTop w:val="0"/>
      <w:marBottom w:val="0"/>
      <w:divBdr>
        <w:top w:val="none" w:sz="0" w:space="0" w:color="auto"/>
        <w:left w:val="none" w:sz="0" w:space="0" w:color="auto"/>
        <w:bottom w:val="none" w:sz="0" w:space="0" w:color="auto"/>
        <w:right w:val="none" w:sz="0" w:space="0" w:color="auto"/>
      </w:divBdr>
    </w:div>
    <w:div w:id="1248272075">
      <w:bodyDiv w:val="1"/>
      <w:marLeft w:val="0"/>
      <w:marRight w:val="0"/>
      <w:marTop w:val="0"/>
      <w:marBottom w:val="0"/>
      <w:divBdr>
        <w:top w:val="none" w:sz="0" w:space="0" w:color="auto"/>
        <w:left w:val="none" w:sz="0" w:space="0" w:color="auto"/>
        <w:bottom w:val="none" w:sz="0" w:space="0" w:color="auto"/>
        <w:right w:val="none" w:sz="0" w:space="0" w:color="auto"/>
      </w:divBdr>
    </w:div>
    <w:div w:id="1248927752">
      <w:bodyDiv w:val="1"/>
      <w:marLeft w:val="0"/>
      <w:marRight w:val="0"/>
      <w:marTop w:val="0"/>
      <w:marBottom w:val="0"/>
      <w:divBdr>
        <w:top w:val="none" w:sz="0" w:space="0" w:color="auto"/>
        <w:left w:val="none" w:sz="0" w:space="0" w:color="auto"/>
        <w:bottom w:val="none" w:sz="0" w:space="0" w:color="auto"/>
        <w:right w:val="none" w:sz="0" w:space="0" w:color="auto"/>
      </w:divBdr>
    </w:div>
    <w:div w:id="1249074795">
      <w:bodyDiv w:val="1"/>
      <w:marLeft w:val="0"/>
      <w:marRight w:val="0"/>
      <w:marTop w:val="0"/>
      <w:marBottom w:val="0"/>
      <w:divBdr>
        <w:top w:val="none" w:sz="0" w:space="0" w:color="auto"/>
        <w:left w:val="none" w:sz="0" w:space="0" w:color="auto"/>
        <w:bottom w:val="none" w:sz="0" w:space="0" w:color="auto"/>
        <w:right w:val="none" w:sz="0" w:space="0" w:color="auto"/>
      </w:divBdr>
    </w:div>
    <w:div w:id="1249074838">
      <w:bodyDiv w:val="1"/>
      <w:marLeft w:val="0"/>
      <w:marRight w:val="0"/>
      <w:marTop w:val="0"/>
      <w:marBottom w:val="0"/>
      <w:divBdr>
        <w:top w:val="none" w:sz="0" w:space="0" w:color="auto"/>
        <w:left w:val="none" w:sz="0" w:space="0" w:color="auto"/>
        <w:bottom w:val="none" w:sz="0" w:space="0" w:color="auto"/>
        <w:right w:val="none" w:sz="0" w:space="0" w:color="auto"/>
      </w:divBdr>
    </w:div>
    <w:div w:id="1249148654">
      <w:bodyDiv w:val="1"/>
      <w:marLeft w:val="0"/>
      <w:marRight w:val="0"/>
      <w:marTop w:val="0"/>
      <w:marBottom w:val="0"/>
      <w:divBdr>
        <w:top w:val="none" w:sz="0" w:space="0" w:color="auto"/>
        <w:left w:val="none" w:sz="0" w:space="0" w:color="auto"/>
        <w:bottom w:val="none" w:sz="0" w:space="0" w:color="auto"/>
        <w:right w:val="none" w:sz="0" w:space="0" w:color="auto"/>
      </w:divBdr>
    </w:div>
    <w:div w:id="1249384975">
      <w:bodyDiv w:val="1"/>
      <w:marLeft w:val="0"/>
      <w:marRight w:val="0"/>
      <w:marTop w:val="0"/>
      <w:marBottom w:val="0"/>
      <w:divBdr>
        <w:top w:val="none" w:sz="0" w:space="0" w:color="auto"/>
        <w:left w:val="none" w:sz="0" w:space="0" w:color="auto"/>
        <w:bottom w:val="none" w:sz="0" w:space="0" w:color="auto"/>
        <w:right w:val="none" w:sz="0" w:space="0" w:color="auto"/>
      </w:divBdr>
    </w:div>
    <w:div w:id="1249462399">
      <w:bodyDiv w:val="1"/>
      <w:marLeft w:val="0"/>
      <w:marRight w:val="0"/>
      <w:marTop w:val="0"/>
      <w:marBottom w:val="0"/>
      <w:divBdr>
        <w:top w:val="none" w:sz="0" w:space="0" w:color="auto"/>
        <w:left w:val="none" w:sz="0" w:space="0" w:color="auto"/>
        <w:bottom w:val="none" w:sz="0" w:space="0" w:color="auto"/>
        <w:right w:val="none" w:sz="0" w:space="0" w:color="auto"/>
      </w:divBdr>
    </w:div>
    <w:div w:id="1249539632">
      <w:bodyDiv w:val="1"/>
      <w:marLeft w:val="0"/>
      <w:marRight w:val="0"/>
      <w:marTop w:val="0"/>
      <w:marBottom w:val="0"/>
      <w:divBdr>
        <w:top w:val="none" w:sz="0" w:space="0" w:color="auto"/>
        <w:left w:val="none" w:sz="0" w:space="0" w:color="auto"/>
        <w:bottom w:val="none" w:sz="0" w:space="0" w:color="auto"/>
        <w:right w:val="none" w:sz="0" w:space="0" w:color="auto"/>
      </w:divBdr>
    </w:div>
    <w:div w:id="1249660015">
      <w:bodyDiv w:val="1"/>
      <w:marLeft w:val="0"/>
      <w:marRight w:val="0"/>
      <w:marTop w:val="0"/>
      <w:marBottom w:val="0"/>
      <w:divBdr>
        <w:top w:val="none" w:sz="0" w:space="0" w:color="auto"/>
        <w:left w:val="none" w:sz="0" w:space="0" w:color="auto"/>
        <w:bottom w:val="none" w:sz="0" w:space="0" w:color="auto"/>
        <w:right w:val="none" w:sz="0" w:space="0" w:color="auto"/>
      </w:divBdr>
    </w:div>
    <w:div w:id="1249660078">
      <w:bodyDiv w:val="1"/>
      <w:marLeft w:val="0"/>
      <w:marRight w:val="0"/>
      <w:marTop w:val="0"/>
      <w:marBottom w:val="0"/>
      <w:divBdr>
        <w:top w:val="none" w:sz="0" w:space="0" w:color="auto"/>
        <w:left w:val="none" w:sz="0" w:space="0" w:color="auto"/>
        <w:bottom w:val="none" w:sz="0" w:space="0" w:color="auto"/>
        <w:right w:val="none" w:sz="0" w:space="0" w:color="auto"/>
      </w:divBdr>
    </w:div>
    <w:div w:id="1252468693">
      <w:bodyDiv w:val="1"/>
      <w:marLeft w:val="0"/>
      <w:marRight w:val="0"/>
      <w:marTop w:val="0"/>
      <w:marBottom w:val="0"/>
      <w:divBdr>
        <w:top w:val="none" w:sz="0" w:space="0" w:color="auto"/>
        <w:left w:val="none" w:sz="0" w:space="0" w:color="auto"/>
        <w:bottom w:val="none" w:sz="0" w:space="0" w:color="auto"/>
        <w:right w:val="none" w:sz="0" w:space="0" w:color="auto"/>
      </w:divBdr>
    </w:div>
    <w:div w:id="1253465370">
      <w:bodyDiv w:val="1"/>
      <w:marLeft w:val="0"/>
      <w:marRight w:val="0"/>
      <w:marTop w:val="0"/>
      <w:marBottom w:val="0"/>
      <w:divBdr>
        <w:top w:val="none" w:sz="0" w:space="0" w:color="auto"/>
        <w:left w:val="none" w:sz="0" w:space="0" w:color="auto"/>
        <w:bottom w:val="none" w:sz="0" w:space="0" w:color="auto"/>
        <w:right w:val="none" w:sz="0" w:space="0" w:color="auto"/>
      </w:divBdr>
    </w:div>
    <w:div w:id="1253660593">
      <w:bodyDiv w:val="1"/>
      <w:marLeft w:val="0"/>
      <w:marRight w:val="0"/>
      <w:marTop w:val="0"/>
      <w:marBottom w:val="0"/>
      <w:divBdr>
        <w:top w:val="none" w:sz="0" w:space="0" w:color="auto"/>
        <w:left w:val="none" w:sz="0" w:space="0" w:color="auto"/>
        <w:bottom w:val="none" w:sz="0" w:space="0" w:color="auto"/>
        <w:right w:val="none" w:sz="0" w:space="0" w:color="auto"/>
      </w:divBdr>
    </w:div>
    <w:div w:id="1253704434">
      <w:bodyDiv w:val="1"/>
      <w:marLeft w:val="0"/>
      <w:marRight w:val="0"/>
      <w:marTop w:val="0"/>
      <w:marBottom w:val="0"/>
      <w:divBdr>
        <w:top w:val="none" w:sz="0" w:space="0" w:color="auto"/>
        <w:left w:val="none" w:sz="0" w:space="0" w:color="auto"/>
        <w:bottom w:val="none" w:sz="0" w:space="0" w:color="auto"/>
        <w:right w:val="none" w:sz="0" w:space="0" w:color="auto"/>
      </w:divBdr>
    </w:div>
    <w:div w:id="1254164429">
      <w:bodyDiv w:val="1"/>
      <w:marLeft w:val="0"/>
      <w:marRight w:val="0"/>
      <w:marTop w:val="0"/>
      <w:marBottom w:val="0"/>
      <w:divBdr>
        <w:top w:val="none" w:sz="0" w:space="0" w:color="auto"/>
        <w:left w:val="none" w:sz="0" w:space="0" w:color="auto"/>
        <w:bottom w:val="none" w:sz="0" w:space="0" w:color="auto"/>
        <w:right w:val="none" w:sz="0" w:space="0" w:color="auto"/>
      </w:divBdr>
    </w:div>
    <w:div w:id="1254515646">
      <w:bodyDiv w:val="1"/>
      <w:marLeft w:val="0"/>
      <w:marRight w:val="0"/>
      <w:marTop w:val="0"/>
      <w:marBottom w:val="0"/>
      <w:divBdr>
        <w:top w:val="none" w:sz="0" w:space="0" w:color="auto"/>
        <w:left w:val="none" w:sz="0" w:space="0" w:color="auto"/>
        <w:bottom w:val="none" w:sz="0" w:space="0" w:color="auto"/>
        <w:right w:val="none" w:sz="0" w:space="0" w:color="auto"/>
      </w:divBdr>
    </w:div>
    <w:div w:id="1254775917">
      <w:bodyDiv w:val="1"/>
      <w:marLeft w:val="0"/>
      <w:marRight w:val="0"/>
      <w:marTop w:val="0"/>
      <w:marBottom w:val="0"/>
      <w:divBdr>
        <w:top w:val="none" w:sz="0" w:space="0" w:color="auto"/>
        <w:left w:val="none" w:sz="0" w:space="0" w:color="auto"/>
        <w:bottom w:val="none" w:sz="0" w:space="0" w:color="auto"/>
        <w:right w:val="none" w:sz="0" w:space="0" w:color="auto"/>
      </w:divBdr>
    </w:div>
    <w:div w:id="1255164469">
      <w:bodyDiv w:val="1"/>
      <w:marLeft w:val="0"/>
      <w:marRight w:val="0"/>
      <w:marTop w:val="0"/>
      <w:marBottom w:val="0"/>
      <w:divBdr>
        <w:top w:val="none" w:sz="0" w:space="0" w:color="auto"/>
        <w:left w:val="none" w:sz="0" w:space="0" w:color="auto"/>
        <w:bottom w:val="none" w:sz="0" w:space="0" w:color="auto"/>
        <w:right w:val="none" w:sz="0" w:space="0" w:color="auto"/>
      </w:divBdr>
    </w:div>
    <w:div w:id="1255363734">
      <w:bodyDiv w:val="1"/>
      <w:marLeft w:val="0"/>
      <w:marRight w:val="0"/>
      <w:marTop w:val="0"/>
      <w:marBottom w:val="0"/>
      <w:divBdr>
        <w:top w:val="none" w:sz="0" w:space="0" w:color="auto"/>
        <w:left w:val="none" w:sz="0" w:space="0" w:color="auto"/>
        <w:bottom w:val="none" w:sz="0" w:space="0" w:color="auto"/>
        <w:right w:val="none" w:sz="0" w:space="0" w:color="auto"/>
      </w:divBdr>
    </w:div>
    <w:div w:id="1255866750">
      <w:bodyDiv w:val="1"/>
      <w:marLeft w:val="0"/>
      <w:marRight w:val="0"/>
      <w:marTop w:val="0"/>
      <w:marBottom w:val="0"/>
      <w:divBdr>
        <w:top w:val="none" w:sz="0" w:space="0" w:color="auto"/>
        <w:left w:val="none" w:sz="0" w:space="0" w:color="auto"/>
        <w:bottom w:val="none" w:sz="0" w:space="0" w:color="auto"/>
        <w:right w:val="none" w:sz="0" w:space="0" w:color="auto"/>
      </w:divBdr>
    </w:div>
    <w:div w:id="1256018456">
      <w:bodyDiv w:val="1"/>
      <w:marLeft w:val="0"/>
      <w:marRight w:val="0"/>
      <w:marTop w:val="0"/>
      <w:marBottom w:val="0"/>
      <w:divBdr>
        <w:top w:val="none" w:sz="0" w:space="0" w:color="auto"/>
        <w:left w:val="none" w:sz="0" w:space="0" w:color="auto"/>
        <w:bottom w:val="none" w:sz="0" w:space="0" w:color="auto"/>
        <w:right w:val="none" w:sz="0" w:space="0" w:color="auto"/>
      </w:divBdr>
    </w:div>
    <w:div w:id="1256280144">
      <w:bodyDiv w:val="1"/>
      <w:marLeft w:val="0"/>
      <w:marRight w:val="0"/>
      <w:marTop w:val="0"/>
      <w:marBottom w:val="0"/>
      <w:divBdr>
        <w:top w:val="none" w:sz="0" w:space="0" w:color="auto"/>
        <w:left w:val="none" w:sz="0" w:space="0" w:color="auto"/>
        <w:bottom w:val="none" w:sz="0" w:space="0" w:color="auto"/>
        <w:right w:val="none" w:sz="0" w:space="0" w:color="auto"/>
      </w:divBdr>
    </w:div>
    <w:div w:id="1256523239">
      <w:bodyDiv w:val="1"/>
      <w:marLeft w:val="0"/>
      <w:marRight w:val="0"/>
      <w:marTop w:val="0"/>
      <w:marBottom w:val="0"/>
      <w:divBdr>
        <w:top w:val="none" w:sz="0" w:space="0" w:color="auto"/>
        <w:left w:val="none" w:sz="0" w:space="0" w:color="auto"/>
        <w:bottom w:val="none" w:sz="0" w:space="0" w:color="auto"/>
        <w:right w:val="none" w:sz="0" w:space="0" w:color="auto"/>
      </w:divBdr>
    </w:div>
    <w:div w:id="1257253909">
      <w:bodyDiv w:val="1"/>
      <w:marLeft w:val="0"/>
      <w:marRight w:val="0"/>
      <w:marTop w:val="0"/>
      <w:marBottom w:val="0"/>
      <w:divBdr>
        <w:top w:val="none" w:sz="0" w:space="0" w:color="auto"/>
        <w:left w:val="none" w:sz="0" w:space="0" w:color="auto"/>
        <w:bottom w:val="none" w:sz="0" w:space="0" w:color="auto"/>
        <w:right w:val="none" w:sz="0" w:space="0" w:color="auto"/>
      </w:divBdr>
    </w:div>
    <w:div w:id="1257326127">
      <w:bodyDiv w:val="1"/>
      <w:marLeft w:val="0"/>
      <w:marRight w:val="0"/>
      <w:marTop w:val="0"/>
      <w:marBottom w:val="0"/>
      <w:divBdr>
        <w:top w:val="none" w:sz="0" w:space="0" w:color="auto"/>
        <w:left w:val="none" w:sz="0" w:space="0" w:color="auto"/>
        <w:bottom w:val="none" w:sz="0" w:space="0" w:color="auto"/>
        <w:right w:val="none" w:sz="0" w:space="0" w:color="auto"/>
      </w:divBdr>
    </w:div>
    <w:div w:id="1257638491">
      <w:bodyDiv w:val="1"/>
      <w:marLeft w:val="0"/>
      <w:marRight w:val="0"/>
      <w:marTop w:val="0"/>
      <w:marBottom w:val="0"/>
      <w:divBdr>
        <w:top w:val="none" w:sz="0" w:space="0" w:color="auto"/>
        <w:left w:val="none" w:sz="0" w:space="0" w:color="auto"/>
        <w:bottom w:val="none" w:sz="0" w:space="0" w:color="auto"/>
        <w:right w:val="none" w:sz="0" w:space="0" w:color="auto"/>
      </w:divBdr>
    </w:div>
    <w:div w:id="1257834935">
      <w:bodyDiv w:val="1"/>
      <w:marLeft w:val="0"/>
      <w:marRight w:val="0"/>
      <w:marTop w:val="0"/>
      <w:marBottom w:val="0"/>
      <w:divBdr>
        <w:top w:val="none" w:sz="0" w:space="0" w:color="auto"/>
        <w:left w:val="none" w:sz="0" w:space="0" w:color="auto"/>
        <w:bottom w:val="none" w:sz="0" w:space="0" w:color="auto"/>
        <w:right w:val="none" w:sz="0" w:space="0" w:color="auto"/>
      </w:divBdr>
    </w:div>
    <w:div w:id="1258099237">
      <w:bodyDiv w:val="1"/>
      <w:marLeft w:val="0"/>
      <w:marRight w:val="0"/>
      <w:marTop w:val="0"/>
      <w:marBottom w:val="0"/>
      <w:divBdr>
        <w:top w:val="none" w:sz="0" w:space="0" w:color="auto"/>
        <w:left w:val="none" w:sz="0" w:space="0" w:color="auto"/>
        <w:bottom w:val="none" w:sz="0" w:space="0" w:color="auto"/>
        <w:right w:val="none" w:sz="0" w:space="0" w:color="auto"/>
      </w:divBdr>
    </w:div>
    <w:div w:id="1258103695">
      <w:bodyDiv w:val="1"/>
      <w:marLeft w:val="0"/>
      <w:marRight w:val="0"/>
      <w:marTop w:val="0"/>
      <w:marBottom w:val="0"/>
      <w:divBdr>
        <w:top w:val="none" w:sz="0" w:space="0" w:color="auto"/>
        <w:left w:val="none" w:sz="0" w:space="0" w:color="auto"/>
        <w:bottom w:val="none" w:sz="0" w:space="0" w:color="auto"/>
        <w:right w:val="none" w:sz="0" w:space="0" w:color="auto"/>
      </w:divBdr>
    </w:div>
    <w:div w:id="1258826533">
      <w:bodyDiv w:val="1"/>
      <w:marLeft w:val="0"/>
      <w:marRight w:val="0"/>
      <w:marTop w:val="0"/>
      <w:marBottom w:val="0"/>
      <w:divBdr>
        <w:top w:val="none" w:sz="0" w:space="0" w:color="auto"/>
        <w:left w:val="none" w:sz="0" w:space="0" w:color="auto"/>
        <w:bottom w:val="none" w:sz="0" w:space="0" w:color="auto"/>
        <w:right w:val="none" w:sz="0" w:space="0" w:color="auto"/>
      </w:divBdr>
    </w:div>
    <w:div w:id="1259143602">
      <w:bodyDiv w:val="1"/>
      <w:marLeft w:val="0"/>
      <w:marRight w:val="0"/>
      <w:marTop w:val="0"/>
      <w:marBottom w:val="0"/>
      <w:divBdr>
        <w:top w:val="none" w:sz="0" w:space="0" w:color="auto"/>
        <w:left w:val="none" w:sz="0" w:space="0" w:color="auto"/>
        <w:bottom w:val="none" w:sz="0" w:space="0" w:color="auto"/>
        <w:right w:val="none" w:sz="0" w:space="0" w:color="auto"/>
      </w:divBdr>
    </w:div>
    <w:div w:id="1259407579">
      <w:bodyDiv w:val="1"/>
      <w:marLeft w:val="0"/>
      <w:marRight w:val="0"/>
      <w:marTop w:val="0"/>
      <w:marBottom w:val="0"/>
      <w:divBdr>
        <w:top w:val="none" w:sz="0" w:space="0" w:color="auto"/>
        <w:left w:val="none" w:sz="0" w:space="0" w:color="auto"/>
        <w:bottom w:val="none" w:sz="0" w:space="0" w:color="auto"/>
        <w:right w:val="none" w:sz="0" w:space="0" w:color="auto"/>
      </w:divBdr>
    </w:div>
    <w:div w:id="1259755904">
      <w:bodyDiv w:val="1"/>
      <w:marLeft w:val="0"/>
      <w:marRight w:val="0"/>
      <w:marTop w:val="0"/>
      <w:marBottom w:val="0"/>
      <w:divBdr>
        <w:top w:val="none" w:sz="0" w:space="0" w:color="auto"/>
        <w:left w:val="none" w:sz="0" w:space="0" w:color="auto"/>
        <w:bottom w:val="none" w:sz="0" w:space="0" w:color="auto"/>
        <w:right w:val="none" w:sz="0" w:space="0" w:color="auto"/>
      </w:divBdr>
    </w:div>
    <w:div w:id="1259827912">
      <w:bodyDiv w:val="1"/>
      <w:marLeft w:val="0"/>
      <w:marRight w:val="0"/>
      <w:marTop w:val="0"/>
      <w:marBottom w:val="0"/>
      <w:divBdr>
        <w:top w:val="none" w:sz="0" w:space="0" w:color="auto"/>
        <w:left w:val="none" w:sz="0" w:space="0" w:color="auto"/>
        <w:bottom w:val="none" w:sz="0" w:space="0" w:color="auto"/>
        <w:right w:val="none" w:sz="0" w:space="0" w:color="auto"/>
      </w:divBdr>
    </w:div>
    <w:div w:id="1260409504">
      <w:bodyDiv w:val="1"/>
      <w:marLeft w:val="0"/>
      <w:marRight w:val="0"/>
      <w:marTop w:val="0"/>
      <w:marBottom w:val="0"/>
      <w:divBdr>
        <w:top w:val="none" w:sz="0" w:space="0" w:color="auto"/>
        <w:left w:val="none" w:sz="0" w:space="0" w:color="auto"/>
        <w:bottom w:val="none" w:sz="0" w:space="0" w:color="auto"/>
        <w:right w:val="none" w:sz="0" w:space="0" w:color="auto"/>
      </w:divBdr>
    </w:div>
    <w:div w:id="1260866223">
      <w:bodyDiv w:val="1"/>
      <w:marLeft w:val="0"/>
      <w:marRight w:val="0"/>
      <w:marTop w:val="0"/>
      <w:marBottom w:val="0"/>
      <w:divBdr>
        <w:top w:val="none" w:sz="0" w:space="0" w:color="auto"/>
        <w:left w:val="none" w:sz="0" w:space="0" w:color="auto"/>
        <w:bottom w:val="none" w:sz="0" w:space="0" w:color="auto"/>
        <w:right w:val="none" w:sz="0" w:space="0" w:color="auto"/>
      </w:divBdr>
    </w:div>
    <w:div w:id="1260912660">
      <w:bodyDiv w:val="1"/>
      <w:marLeft w:val="0"/>
      <w:marRight w:val="0"/>
      <w:marTop w:val="0"/>
      <w:marBottom w:val="0"/>
      <w:divBdr>
        <w:top w:val="none" w:sz="0" w:space="0" w:color="auto"/>
        <w:left w:val="none" w:sz="0" w:space="0" w:color="auto"/>
        <w:bottom w:val="none" w:sz="0" w:space="0" w:color="auto"/>
        <w:right w:val="none" w:sz="0" w:space="0" w:color="auto"/>
      </w:divBdr>
    </w:div>
    <w:div w:id="1261185455">
      <w:bodyDiv w:val="1"/>
      <w:marLeft w:val="0"/>
      <w:marRight w:val="0"/>
      <w:marTop w:val="0"/>
      <w:marBottom w:val="0"/>
      <w:divBdr>
        <w:top w:val="none" w:sz="0" w:space="0" w:color="auto"/>
        <w:left w:val="none" w:sz="0" w:space="0" w:color="auto"/>
        <w:bottom w:val="none" w:sz="0" w:space="0" w:color="auto"/>
        <w:right w:val="none" w:sz="0" w:space="0" w:color="auto"/>
      </w:divBdr>
    </w:div>
    <w:div w:id="1261451245">
      <w:bodyDiv w:val="1"/>
      <w:marLeft w:val="0"/>
      <w:marRight w:val="0"/>
      <w:marTop w:val="0"/>
      <w:marBottom w:val="0"/>
      <w:divBdr>
        <w:top w:val="none" w:sz="0" w:space="0" w:color="auto"/>
        <w:left w:val="none" w:sz="0" w:space="0" w:color="auto"/>
        <w:bottom w:val="none" w:sz="0" w:space="0" w:color="auto"/>
        <w:right w:val="none" w:sz="0" w:space="0" w:color="auto"/>
      </w:divBdr>
    </w:div>
    <w:div w:id="1261528189">
      <w:bodyDiv w:val="1"/>
      <w:marLeft w:val="0"/>
      <w:marRight w:val="0"/>
      <w:marTop w:val="0"/>
      <w:marBottom w:val="0"/>
      <w:divBdr>
        <w:top w:val="none" w:sz="0" w:space="0" w:color="auto"/>
        <w:left w:val="none" w:sz="0" w:space="0" w:color="auto"/>
        <w:bottom w:val="none" w:sz="0" w:space="0" w:color="auto"/>
        <w:right w:val="none" w:sz="0" w:space="0" w:color="auto"/>
      </w:divBdr>
    </w:div>
    <w:div w:id="1262684853">
      <w:bodyDiv w:val="1"/>
      <w:marLeft w:val="0"/>
      <w:marRight w:val="0"/>
      <w:marTop w:val="0"/>
      <w:marBottom w:val="0"/>
      <w:divBdr>
        <w:top w:val="none" w:sz="0" w:space="0" w:color="auto"/>
        <w:left w:val="none" w:sz="0" w:space="0" w:color="auto"/>
        <w:bottom w:val="none" w:sz="0" w:space="0" w:color="auto"/>
        <w:right w:val="none" w:sz="0" w:space="0" w:color="auto"/>
      </w:divBdr>
    </w:div>
    <w:div w:id="1263106660">
      <w:bodyDiv w:val="1"/>
      <w:marLeft w:val="0"/>
      <w:marRight w:val="0"/>
      <w:marTop w:val="0"/>
      <w:marBottom w:val="0"/>
      <w:divBdr>
        <w:top w:val="none" w:sz="0" w:space="0" w:color="auto"/>
        <w:left w:val="none" w:sz="0" w:space="0" w:color="auto"/>
        <w:bottom w:val="none" w:sz="0" w:space="0" w:color="auto"/>
        <w:right w:val="none" w:sz="0" w:space="0" w:color="auto"/>
      </w:divBdr>
    </w:div>
    <w:div w:id="1263296655">
      <w:bodyDiv w:val="1"/>
      <w:marLeft w:val="0"/>
      <w:marRight w:val="0"/>
      <w:marTop w:val="0"/>
      <w:marBottom w:val="0"/>
      <w:divBdr>
        <w:top w:val="none" w:sz="0" w:space="0" w:color="auto"/>
        <w:left w:val="none" w:sz="0" w:space="0" w:color="auto"/>
        <w:bottom w:val="none" w:sz="0" w:space="0" w:color="auto"/>
        <w:right w:val="none" w:sz="0" w:space="0" w:color="auto"/>
      </w:divBdr>
    </w:div>
    <w:div w:id="1263340475">
      <w:bodyDiv w:val="1"/>
      <w:marLeft w:val="0"/>
      <w:marRight w:val="0"/>
      <w:marTop w:val="0"/>
      <w:marBottom w:val="0"/>
      <w:divBdr>
        <w:top w:val="none" w:sz="0" w:space="0" w:color="auto"/>
        <w:left w:val="none" w:sz="0" w:space="0" w:color="auto"/>
        <w:bottom w:val="none" w:sz="0" w:space="0" w:color="auto"/>
        <w:right w:val="none" w:sz="0" w:space="0" w:color="auto"/>
      </w:divBdr>
    </w:div>
    <w:div w:id="1263565485">
      <w:bodyDiv w:val="1"/>
      <w:marLeft w:val="0"/>
      <w:marRight w:val="0"/>
      <w:marTop w:val="0"/>
      <w:marBottom w:val="0"/>
      <w:divBdr>
        <w:top w:val="none" w:sz="0" w:space="0" w:color="auto"/>
        <w:left w:val="none" w:sz="0" w:space="0" w:color="auto"/>
        <w:bottom w:val="none" w:sz="0" w:space="0" w:color="auto"/>
        <w:right w:val="none" w:sz="0" w:space="0" w:color="auto"/>
      </w:divBdr>
    </w:div>
    <w:div w:id="1264071057">
      <w:bodyDiv w:val="1"/>
      <w:marLeft w:val="0"/>
      <w:marRight w:val="0"/>
      <w:marTop w:val="0"/>
      <w:marBottom w:val="0"/>
      <w:divBdr>
        <w:top w:val="none" w:sz="0" w:space="0" w:color="auto"/>
        <w:left w:val="none" w:sz="0" w:space="0" w:color="auto"/>
        <w:bottom w:val="none" w:sz="0" w:space="0" w:color="auto"/>
        <w:right w:val="none" w:sz="0" w:space="0" w:color="auto"/>
      </w:divBdr>
    </w:div>
    <w:div w:id="1265116116">
      <w:bodyDiv w:val="1"/>
      <w:marLeft w:val="0"/>
      <w:marRight w:val="0"/>
      <w:marTop w:val="0"/>
      <w:marBottom w:val="0"/>
      <w:divBdr>
        <w:top w:val="none" w:sz="0" w:space="0" w:color="auto"/>
        <w:left w:val="none" w:sz="0" w:space="0" w:color="auto"/>
        <w:bottom w:val="none" w:sz="0" w:space="0" w:color="auto"/>
        <w:right w:val="none" w:sz="0" w:space="0" w:color="auto"/>
      </w:divBdr>
    </w:div>
    <w:div w:id="1265462412">
      <w:bodyDiv w:val="1"/>
      <w:marLeft w:val="0"/>
      <w:marRight w:val="0"/>
      <w:marTop w:val="0"/>
      <w:marBottom w:val="0"/>
      <w:divBdr>
        <w:top w:val="none" w:sz="0" w:space="0" w:color="auto"/>
        <w:left w:val="none" w:sz="0" w:space="0" w:color="auto"/>
        <w:bottom w:val="none" w:sz="0" w:space="0" w:color="auto"/>
        <w:right w:val="none" w:sz="0" w:space="0" w:color="auto"/>
      </w:divBdr>
    </w:div>
    <w:div w:id="1265723359">
      <w:bodyDiv w:val="1"/>
      <w:marLeft w:val="0"/>
      <w:marRight w:val="0"/>
      <w:marTop w:val="0"/>
      <w:marBottom w:val="0"/>
      <w:divBdr>
        <w:top w:val="none" w:sz="0" w:space="0" w:color="auto"/>
        <w:left w:val="none" w:sz="0" w:space="0" w:color="auto"/>
        <w:bottom w:val="none" w:sz="0" w:space="0" w:color="auto"/>
        <w:right w:val="none" w:sz="0" w:space="0" w:color="auto"/>
      </w:divBdr>
    </w:div>
    <w:div w:id="1266377688">
      <w:bodyDiv w:val="1"/>
      <w:marLeft w:val="0"/>
      <w:marRight w:val="0"/>
      <w:marTop w:val="0"/>
      <w:marBottom w:val="0"/>
      <w:divBdr>
        <w:top w:val="none" w:sz="0" w:space="0" w:color="auto"/>
        <w:left w:val="none" w:sz="0" w:space="0" w:color="auto"/>
        <w:bottom w:val="none" w:sz="0" w:space="0" w:color="auto"/>
        <w:right w:val="none" w:sz="0" w:space="0" w:color="auto"/>
      </w:divBdr>
    </w:div>
    <w:div w:id="1266573300">
      <w:bodyDiv w:val="1"/>
      <w:marLeft w:val="0"/>
      <w:marRight w:val="0"/>
      <w:marTop w:val="0"/>
      <w:marBottom w:val="0"/>
      <w:divBdr>
        <w:top w:val="none" w:sz="0" w:space="0" w:color="auto"/>
        <w:left w:val="none" w:sz="0" w:space="0" w:color="auto"/>
        <w:bottom w:val="none" w:sz="0" w:space="0" w:color="auto"/>
        <w:right w:val="none" w:sz="0" w:space="0" w:color="auto"/>
      </w:divBdr>
    </w:div>
    <w:div w:id="1266692664">
      <w:bodyDiv w:val="1"/>
      <w:marLeft w:val="0"/>
      <w:marRight w:val="0"/>
      <w:marTop w:val="0"/>
      <w:marBottom w:val="0"/>
      <w:divBdr>
        <w:top w:val="none" w:sz="0" w:space="0" w:color="auto"/>
        <w:left w:val="none" w:sz="0" w:space="0" w:color="auto"/>
        <w:bottom w:val="none" w:sz="0" w:space="0" w:color="auto"/>
        <w:right w:val="none" w:sz="0" w:space="0" w:color="auto"/>
      </w:divBdr>
    </w:div>
    <w:div w:id="1266886171">
      <w:bodyDiv w:val="1"/>
      <w:marLeft w:val="0"/>
      <w:marRight w:val="0"/>
      <w:marTop w:val="0"/>
      <w:marBottom w:val="0"/>
      <w:divBdr>
        <w:top w:val="none" w:sz="0" w:space="0" w:color="auto"/>
        <w:left w:val="none" w:sz="0" w:space="0" w:color="auto"/>
        <w:bottom w:val="none" w:sz="0" w:space="0" w:color="auto"/>
        <w:right w:val="none" w:sz="0" w:space="0" w:color="auto"/>
      </w:divBdr>
    </w:div>
    <w:div w:id="1266960069">
      <w:bodyDiv w:val="1"/>
      <w:marLeft w:val="0"/>
      <w:marRight w:val="0"/>
      <w:marTop w:val="0"/>
      <w:marBottom w:val="0"/>
      <w:divBdr>
        <w:top w:val="none" w:sz="0" w:space="0" w:color="auto"/>
        <w:left w:val="none" w:sz="0" w:space="0" w:color="auto"/>
        <w:bottom w:val="none" w:sz="0" w:space="0" w:color="auto"/>
        <w:right w:val="none" w:sz="0" w:space="0" w:color="auto"/>
      </w:divBdr>
    </w:div>
    <w:div w:id="1267039371">
      <w:bodyDiv w:val="1"/>
      <w:marLeft w:val="0"/>
      <w:marRight w:val="0"/>
      <w:marTop w:val="0"/>
      <w:marBottom w:val="0"/>
      <w:divBdr>
        <w:top w:val="none" w:sz="0" w:space="0" w:color="auto"/>
        <w:left w:val="none" w:sz="0" w:space="0" w:color="auto"/>
        <w:bottom w:val="none" w:sz="0" w:space="0" w:color="auto"/>
        <w:right w:val="none" w:sz="0" w:space="0" w:color="auto"/>
      </w:divBdr>
    </w:div>
    <w:div w:id="1267155755">
      <w:bodyDiv w:val="1"/>
      <w:marLeft w:val="0"/>
      <w:marRight w:val="0"/>
      <w:marTop w:val="0"/>
      <w:marBottom w:val="0"/>
      <w:divBdr>
        <w:top w:val="none" w:sz="0" w:space="0" w:color="auto"/>
        <w:left w:val="none" w:sz="0" w:space="0" w:color="auto"/>
        <w:bottom w:val="none" w:sz="0" w:space="0" w:color="auto"/>
        <w:right w:val="none" w:sz="0" w:space="0" w:color="auto"/>
      </w:divBdr>
    </w:div>
    <w:div w:id="1267272521">
      <w:bodyDiv w:val="1"/>
      <w:marLeft w:val="0"/>
      <w:marRight w:val="0"/>
      <w:marTop w:val="0"/>
      <w:marBottom w:val="0"/>
      <w:divBdr>
        <w:top w:val="none" w:sz="0" w:space="0" w:color="auto"/>
        <w:left w:val="none" w:sz="0" w:space="0" w:color="auto"/>
        <w:bottom w:val="none" w:sz="0" w:space="0" w:color="auto"/>
        <w:right w:val="none" w:sz="0" w:space="0" w:color="auto"/>
      </w:divBdr>
    </w:div>
    <w:div w:id="1268193895">
      <w:bodyDiv w:val="1"/>
      <w:marLeft w:val="0"/>
      <w:marRight w:val="0"/>
      <w:marTop w:val="0"/>
      <w:marBottom w:val="0"/>
      <w:divBdr>
        <w:top w:val="none" w:sz="0" w:space="0" w:color="auto"/>
        <w:left w:val="none" w:sz="0" w:space="0" w:color="auto"/>
        <w:bottom w:val="none" w:sz="0" w:space="0" w:color="auto"/>
        <w:right w:val="none" w:sz="0" w:space="0" w:color="auto"/>
      </w:divBdr>
    </w:div>
    <w:div w:id="1268388191">
      <w:bodyDiv w:val="1"/>
      <w:marLeft w:val="0"/>
      <w:marRight w:val="0"/>
      <w:marTop w:val="0"/>
      <w:marBottom w:val="0"/>
      <w:divBdr>
        <w:top w:val="none" w:sz="0" w:space="0" w:color="auto"/>
        <w:left w:val="none" w:sz="0" w:space="0" w:color="auto"/>
        <w:bottom w:val="none" w:sz="0" w:space="0" w:color="auto"/>
        <w:right w:val="none" w:sz="0" w:space="0" w:color="auto"/>
      </w:divBdr>
    </w:div>
    <w:div w:id="1268924642">
      <w:bodyDiv w:val="1"/>
      <w:marLeft w:val="0"/>
      <w:marRight w:val="0"/>
      <w:marTop w:val="0"/>
      <w:marBottom w:val="0"/>
      <w:divBdr>
        <w:top w:val="none" w:sz="0" w:space="0" w:color="auto"/>
        <w:left w:val="none" w:sz="0" w:space="0" w:color="auto"/>
        <w:bottom w:val="none" w:sz="0" w:space="0" w:color="auto"/>
        <w:right w:val="none" w:sz="0" w:space="0" w:color="auto"/>
      </w:divBdr>
    </w:div>
    <w:div w:id="1269000930">
      <w:bodyDiv w:val="1"/>
      <w:marLeft w:val="0"/>
      <w:marRight w:val="0"/>
      <w:marTop w:val="0"/>
      <w:marBottom w:val="0"/>
      <w:divBdr>
        <w:top w:val="none" w:sz="0" w:space="0" w:color="auto"/>
        <w:left w:val="none" w:sz="0" w:space="0" w:color="auto"/>
        <w:bottom w:val="none" w:sz="0" w:space="0" w:color="auto"/>
        <w:right w:val="none" w:sz="0" w:space="0" w:color="auto"/>
      </w:divBdr>
    </w:div>
    <w:div w:id="1269506932">
      <w:bodyDiv w:val="1"/>
      <w:marLeft w:val="0"/>
      <w:marRight w:val="0"/>
      <w:marTop w:val="0"/>
      <w:marBottom w:val="0"/>
      <w:divBdr>
        <w:top w:val="none" w:sz="0" w:space="0" w:color="auto"/>
        <w:left w:val="none" w:sz="0" w:space="0" w:color="auto"/>
        <w:bottom w:val="none" w:sz="0" w:space="0" w:color="auto"/>
        <w:right w:val="none" w:sz="0" w:space="0" w:color="auto"/>
      </w:divBdr>
    </w:div>
    <w:div w:id="1269580118">
      <w:bodyDiv w:val="1"/>
      <w:marLeft w:val="0"/>
      <w:marRight w:val="0"/>
      <w:marTop w:val="0"/>
      <w:marBottom w:val="0"/>
      <w:divBdr>
        <w:top w:val="none" w:sz="0" w:space="0" w:color="auto"/>
        <w:left w:val="none" w:sz="0" w:space="0" w:color="auto"/>
        <w:bottom w:val="none" w:sz="0" w:space="0" w:color="auto"/>
        <w:right w:val="none" w:sz="0" w:space="0" w:color="auto"/>
      </w:divBdr>
    </w:div>
    <w:div w:id="1269585479">
      <w:bodyDiv w:val="1"/>
      <w:marLeft w:val="0"/>
      <w:marRight w:val="0"/>
      <w:marTop w:val="0"/>
      <w:marBottom w:val="0"/>
      <w:divBdr>
        <w:top w:val="none" w:sz="0" w:space="0" w:color="auto"/>
        <w:left w:val="none" w:sz="0" w:space="0" w:color="auto"/>
        <w:bottom w:val="none" w:sz="0" w:space="0" w:color="auto"/>
        <w:right w:val="none" w:sz="0" w:space="0" w:color="auto"/>
      </w:divBdr>
    </w:div>
    <w:div w:id="1269703810">
      <w:bodyDiv w:val="1"/>
      <w:marLeft w:val="0"/>
      <w:marRight w:val="0"/>
      <w:marTop w:val="0"/>
      <w:marBottom w:val="0"/>
      <w:divBdr>
        <w:top w:val="none" w:sz="0" w:space="0" w:color="auto"/>
        <w:left w:val="none" w:sz="0" w:space="0" w:color="auto"/>
        <w:bottom w:val="none" w:sz="0" w:space="0" w:color="auto"/>
        <w:right w:val="none" w:sz="0" w:space="0" w:color="auto"/>
      </w:divBdr>
    </w:div>
    <w:div w:id="1271401862">
      <w:bodyDiv w:val="1"/>
      <w:marLeft w:val="0"/>
      <w:marRight w:val="0"/>
      <w:marTop w:val="0"/>
      <w:marBottom w:val="0"/>
      <w:divBdr>
        <w:top w:val="none" w:sz="0" w:space="0" w:color="auto"/>
        <w:left w:val="none" w:sz="0" w:space="0" w:color="auto"/>
        <w:bottom w:val="none" w:sz="0" w:space="0" w:color="auto"/>
        <w:right w:val="none" w:sz="0" w:space="0" w:color="auto"/>
      </w:divBdr>
    </w:div>
    <w:div w:id="1271666983">
      <w:bodyDiv w:val="1"/>
      <w:marLeft w:val="0"/>
      <w:marRight w:val="0"/>
      <w:marTop w:val="0"/>
      <w:marBottom w:val="0"/>
      <w:divBdr>
        <w:top w:val="none" w:sz="0" w:space="0" w:color="auto"/>
        <w:left w:val="none" w:sz="0" w:space="0" w:color="auto"/>
        <w:bottom w:val="none" w:sz="0" w:space="0" w:color="auto"/>
        <w:right w:val="none" w:sz="0" w:space="0" w:color="auto"/>
      </w:divBdr>
    </w:div>
    <w:div w:id="1271669141">
      <w:bodyDiv w:val="1"/>
      <w:marLeft w:val="0"/>
      <w:marRight w:val="0"/>
      <w:marTop w:val="0"/>
      <w:marBottom w:val="0"/>
      <w:divBdr>
        <w:top w:val="none" w:sz="0" w:space="0" w:color="auto"/>
        <w:left w:val="none" w:sz="0" w:space="0" w:color="auto"/>
        <w:bottom w:val="none" w:sz="0" w:space="0" w:color="auto"/>
        <w:right w:val="none" w:sz="0" w:space="0" w:color="auto"/>
      </w:divBdr>
    </w:div>
    <w:div w:id="1271813706">
      <w:bodyDiv w:val="1"/>
      <w:marLeft w:val="0"/>
      <w:marRight w:val="0"/>
      <w:marTop w:val="0"/>
      <w:marBottom w:val="0"/>
      <w:divBdr>
        <w:top w:val="none" w:sz="0" w:space="0" w:color="auto"/>
        <w:left w:val="none" w:sz="0" w:space="0" w:color="auto"/>
        <w:bottom w:val="none" w:sz="0" w:space="0" w:color="auto"/>
        <w:right w:val="none" w:sz="0" w:space="0" w:color="auto"/>
      </w:divBdr>
    </w:div>
    <w:div w:id="1272712452">
      <w:bodyDiv w:val="1"/>
      <w:marLeft w:val="0"/>
      <w:marRight w:val="0"/>
      <w:marTop w:val="0"/>
      <w:marBottom w:val="0"/>
      <w:divBdr>
        <w:top w:val="none" w:sz="0" w:space="0" w:color="auto"/>
        <w:left w:val="none" w:sz="0" w:space="0" w:color="auto"/>
        <w:bottom w:val="none" w:sz="0" w:space="0" w:color="auto"/>
        <w:right w:val="none" w:sz="0" w:space="0" w:color="auto"/>
      </w:divBdr>
    </w:div>
    <w:div w:id="1272938251">
      <w:bodyDiv w:val="1"/>
      <w:marLeft w:val="0"/>
      <w:marRight w:val="0"/>
      <w:marTop w:val="0"/>
      <w:marBottom w:val="0"/>
      <w:divBdr>
        <w:top w:val="none" w:sz="0" w:space="0" w:color="auto"/>
        <w:left w:val="none" w:sz="0" w:space="0" w:color="auto"/>
        <w:bottom w:val="none" w:sz="0" w:space="0" w:color="auto"/>
        <w:right w:val="none" w:sz="0" w:space="0" w:color="auto"/>
      </w:divBdr>
    </w:div>
    <w:div w:id="1273050407">
      <w:bodyDiv w:val="1"/>
      <w:marLeft w:val="0"/>
      <w:marRight w:val="0"/>
      <w:marTop w:val="0"/>
      <w:marBottom w:val="0"/>
      <w:divBdr>
        <w:top w:val="none" w:sz="0" w:space="0" w:color="auto"/>
        <w:left w:val="none" w:sz="0" w:space="0" w:color="auto"/>
        <w:bottom w:val="none" w:sz="0" w:space="0" w:color="auto"/>
        <w:right w:val="none" w:sz="0" w:space="0" w:color="auto"/>
      </w:divBdr>
    </w:div>
    <w:div w:id="1273320718">
      <w:bodyDiv w:val="1"/>
      <w:marLeft w:val="0"/>
      <w:marRight w:val="0"/>
      <w:marTop w:val="0"/>
      <w:marBottom w:val="0"/>
      <w:divBdr>
        <w:top w:val="none" w:sz="0" w:space="0" w:color="auto"/>
        <w:left w:val="none" w:sz="0" w:space="0" w:color="auto"/>
        <w:bottom w:val="none" w:sz="0" w:space="0" w:color="auto"/>
        <w:right w:val="none" w:sz="0" w:space="0" w:color="auto"/>
      </w:divBdr>
    </w:div>
    <w:div w:id="1273627596">
      <w:bodyDiv w:val="1"/>
      <w:marLeft w:val="0"/>
      <w:marRight w:val="0"/>
      <w:marTop w:val="0"/>
      <w:marBottom w:val="0"/>
      <w:divBdr>
        <w:top w:val="none" w:sz="0" w:space="0" w:color="auto"/>
        <w:left w:val="none" w:sz="0" w:space="0" w:color="auto"/>
        <w:bottom w:val="none" w:sz="0" w:space="0" w:color="auto"/>
        <w:right w:val="none" w:sz="0" w:space="0" w:color="auto"/>
      </w:divBdr>
    </w:div>
    <w:div w:id="1273975174">
      <w:bodyDiv w:val="1"/>
      <w:marLeft w:val="0"/>
      <w:marRight w:val="0"/>
      <w:marTop w:val="0"/>
      <w:marBottom w:val="0"/>
      <w:divBdr>
        <w:top w:val="none" w:sz="0" w:space="0" w:color="auto"/>
        <w:left w:val="none" w:sz="0" w:space="0" w:color="auto"/>
        <w:bottom w:val="none" w:sz="0" w:space="0" w:color="auto"/>
        <w:right w:val="none" w:sz="0" w:space="0" w:color="auto"/>
      </w:divBdr>
    </w:div>
    <w:div w:id="1274094695">
      <w:bodyDiv w:val="1"/>
      <w:marLeft w:val="0"/>
      <w:marRight w:val="0"/>
      <w:marTop w:val="0"/>
      <w:marBottom w:val="0"/>
      <w:divBdr>
        <w:top w:val="none" w:sz="0" w:space="0" w:color="auto"/>
        <w:left w:val="none" w:sz="0" w:space="0" w:color="auto"/>
        <w:bottom w:val="none" w:sz="0" w:space="0" w:color="auto"/>
        <w:right w:val="none" w:sz="0" w:space="0" w:color="auto"/>
      </w:divBdr>
    </w:div>
    <w:div w:id="1274242495">
      <w:bodyDiv w:val="1"/>
      <w:marLeft w:val="0"/>
      <w:marRight w:val="0"/>
      <w:marTop w:val="0"/>
      <w:marBottom w:val="0"/>
      <w:divBdr>
        <w:top w:val="none" w:sz="0" w:space="0" w:color="auto"/>
        <w:left w:val="none" w:sz="0" w:space="0" w:color="auto"/>
        <w:bottom w:val="none" w:sz="0" w:space="0" w:color="auto"/>
        <w:right w:val="none" w:sz="0" w:space="0" w:color="auto"/>
      </w:divBdr>
    </w:div>
    <w:div w:id="1274249175">
      <w:bodyDiv w:val="1"/>
      <w:marLeft w:val="0"/>
      <w:marRight w:val="0"/>
      <w:marTop w:val="0"/>
      <w:marBottom w:val="0"/>
      <w:divBdr>
        <w:top w:val="none" w:sz="0" w:space="0" w:color="auto"/>
        <w:left w:val="none" w:sz="0" w:space="0" w:color="auto"/>
        <w:bottom w:val="none" w:sz="0" w:space="0" w:color="auto"/>
        <w:right w:val="none" w:sz="0" w:space="0" w:color="auto"/>
      </w:divBdr>
    </w:div>
    <w:div w:id="1275020696">
      <w:bodyDiv w:val="1"/>
      <w:marLeft w:val="0"/>
      <w:marRight w:val="0"/>
      <w:marTop w:val="0"/>
      <w:marBottom w:val="0"/>
      <w:divBdr>
        <w:top w:val="none" w:sz="0" w:space="0" w:color="auto"/>
        <w:left w:val="none" w:sz="0" w:space="0" w:color="auto"/>
        <w:bottom w:val="none" w:sz="0" w:space="0" w:color="auto"/>
        <w:right w:val="none" w:sz="0" w:space="0" w:color="auto"/>
      </w:divBdr>
    </w:div>
    <w:div w:id="1275214997">
      <w:bodyDiv w:val="1"/>
      <w:marLeft w:val="0"/>
      <w:marRight w:val="0"/>
      <w:marTop w:val="0"/>
      <w:marBottom w:val="0"/>
      <w:divBdr>
        <w:top w:val="none" w:sz="0" w:space="0" w:color="auto"/>
        <w:left w:val="none" w:sz="0" w:space="0" w:color="auto"/>
        <w:bottom w:val="none" w:sz="0" w:space="0" w:color="auto"/>
        <w:right w:val="none" w:sz="0" w:space="0" w:color="auto"/>
      </w:divBdr>
    </w:div>
    <w:div w:id="1275333039">
      <w:bodyDiv w:val="1"/>
      <w:marLeft w:val="0"/>
      <w:marRight w:val="0"/>
      <w:marTop w:val="0"/>
      <w:marBottom w:val="0"/>
      <w:divBdr>
        <w:top w:val="none" w:sz="0" w:space="0" w:color="auto"/>
        <w:left w:val="none" w:sz="0" w:space="0" w:color="auto"/>
        <w:bottom w:val="none" w:sz="0" w:space="0" w:color="auto"/>
        <w:right w:val="none" w:sz="0" w:space="0" w:color="auto"/>
      </w:divBdr>
    </w:div>
    <w:div w:id="1275404163">
      <w:bodyDiv w:val="1"/>
      <w:marLeft w:val="0"/>
      <w:marRight w:val="0"/>
      <w:marTop w:val="0"/>
      <w:marBottom w:val="0"/>
      <w:divBdr>
        <w:top w:val="none" w:sz="0" w:space="0" w:color="auto"/>
        <w:left w:val="none" w:sz="0" w:space="0" w:color="auto"/>
        <w:bottom w:val="none" w:sz="0" w:space="0" w:color="auto"/>
        <w:right w:val="none" w:sz="0" w:space="0" w:color="auto"/>
      </w:divBdr>
    </w:div>
    <w:div w:id="1275674453">
      <w:bodyDiv w:val="1"/>
      <w:marLeft w:val="0"/>
      <w:marRight w:val="0"/>
      <w:marTop w:val="0"/>
      <w:marBottom w:val="0"/>
      <w:divBdr>
        <w:top w:val="none" w:sz="0" w:space="0" w:color="auto"/>
        <w:left w:val="none" w:sz="0" w:space="0" w:color="auto"/>
        <w:bottom w:val="none" w:sz="0" w:space="0" w:color="auto"/>
        <w:right w:val="none" w:sz="0" w:space="0" w:color="auto"/>
      </w:divBdr>
    </w:div>
    <w:div w:id="1275866834">
      <w:bodyDiv w:val="1"/>
      <w:marLeft w:val="0"/>
      <w:marRight w:val="0"/>
      <w:marTop w:val="0"/>
      <w:marBottom w:val="0"/>
      <w:divBdr>
        <w:top w:val="none" w:sz="0" w:space="0" w:color="auto"/>
        <w:left w:val="none" w:sz="0" w:space="0" w:color="auto"/>
        <w:bottom w:val="none" w:sz="0" w:space="0" w:color="auto"/>
        <w:right w:val="none" w:sz="0" w:space="0" w:color="auto"/>
      </w:divBdr>
    </w:div>
    <w:div w:id="1276445435">
      <w:bodyDiv w:val="1"/>
      <w:marLeft w:val="0"/>
      <w:marRight w:val="0"/>
      <w:marTop w:val="0"/>
      <w:marBottom w:val="0"/>
      <w:divBdr>
        <w:top w:val="none" w:sz="0" w:space="0" w:color="auto"/>
        <w:left w:val="none" w:sz="0" w:space="0" w:color="auto"/>
        <w:bottom w:val="none" w:sz="0" w:space="0" w:color="auto"/>
        <w:right w:val="none" w:sz="0" w:space="0" w:color="auto"/>
      </w:divBdr>
    </w:div>
    <w:div w:id="1277063727">
      <w:bodyDiv w:val="1"/>
      <w:marLeft w:val="0"/>
      <w:marRight w:val="0"/>
      <w:marTop w:val="0"/>
      <w:marBottom w:val="0"/>
      <w:divBdr>
        <w:top w:val="none" w:sz="0" w:space="0" w:color="auto"/>
        <w:left w:val="none" w:sz="0" w:space="0" w:color="auto"/>
        <w:bottom w:val="none" w:sz="0" w:space="0" w:color="auto"/>
        <w:right w:val="none" w:sz="0" w:space="0" w:color="auto"/>
      </w:divBdr>
    </w:div>
    <w:div w:id="1277757524">
      <w:bodyDiv w:val="1"/>
      <w:marLeft w:val="0"/>
      <w:marRight w:val="0"/>
      <w:marTop w:val="0"/>
      <w:marBottom w:val="0"/>
      <w:divBdr>
        <w:top w:val="none" w:sz="0" w:space="0" w:color="auto"/>
        <w:left w:val="none" w:sz="0" w:space="0" w:color="auto"/>
        <w:bottom w:val="none" w:sz="0" w:space="0" w:color="auto"/>
        <w:right w:val="none" w:sz="0" w:space="0" w:color="auto"/>
      </w:divBdr>
    </w:div>
    <w:div w:id="1277759582">
      <w:bodyDiv w:val="1"/>
      <w:marLeft w:val="0"/>
      <w:marRight w:val="0"/>
      <w:marTop w:val="0"/>
      <w:marBottom w:val="0"/>
      <w:divBdr>
        <w:top w:val="none" w:sz="0" w:space="0" w:color="auto"/>
        <w:left w:val="none" w:sz="0" w:space="0" w:color="auto"/>
        <w:bottom w:val="none" w:sz="0" w:space="0" w:color="auto"/>
        <w:right w:val="none" w:sz="0" w:space="0" w:color="auto"/>
      </w:divBdr>
    </w:div>
    <w:div w:id="1277785600">
      <w:bodyDiv w:val="1"/>
      <w:marLeft w:val="0"/>
      <w:marRight w:val="0"/>
      <w:marTop w:val="0"/>
      <w:marBottom w:val="0"/>
      <w:divBdr>
        <w:top w:val="none" w:sz="0" w:space="0" w:color="auto"/>
        <w:left w:val="none" w:sz="0" w:space="0" w:color="auto"/>
        <w:bottom w:val="none" w:sz="0" w:space="0" w:color="auto"/>
        <w:right w:val="none" w:sz="0" w:space="0" w:color="auto"/>
      </w:divBdr>
    </w:div>
    <w:div w:id="1277827709">
      <w:bodyDiv w:val="1"/>
      <w:marLeft w:val="0"/>
      <w:marRight w:val="0"/>
      <w:marTop w:val="0"/>
      <w:marBottom w:val="0"/>
      <w:divBdr>
        <w:top w:val="none" w:sz="0" w:space="0" w:color="auto"/>
        <w:left w:val="none" w:sz="0" w:space="0" w:color="auto"/>
        <w:bottom w:val="none" w:sz="0" w:space="0" w:color="auto"/>
        <w:right w:val="none" w:sz="0" w:space="0" w:color="auto"/>
      </w:divBdr>
    </w:div>
    <w:div w:id="1277832541">
      <w:bodyDiv w:val="1"/>
      <w:marLeft w:val="0"/>
      <w:marRight w:val="0"/>
      <w:marTop w:val="0"/>
      <w:marBottom w:val="0"/>
      <w:divBdr>
        <w:top w:val="none" w:sz="0" w:space="0" w:color="auto"/>
        <w:left w:val="none" w:sz="0" w:space="0" w:color="auto"/>
        <w:bottom w:val="none" w:sz="0" w:space="0" w:color="auto"/>
        <w:right w:val="none" w:sz="0" w:space="0" w:color="auto"/>
      </w:divBdr>
    </w:div>
    <w:div w:id="1277953617">
      <w:bodyDiv w:val="1"/>
      <w:marLeft w:val="0"/>
      <w:marRight w:val="0"/>
      <w:marTop w:val="0"/>
      <w:marBottom w:val="0"/>
      <w:divBdr>
        <w:top w:val="none" w:sz="0" w:space="0" w:color="auto"/>
        <w:left w:val="none" w:sz="0" w:space="0" w:color="auto"/>
        <w:bottom w:val="none" w:sz="0" w:space="0" w:color="auto"/>
        <w:right w:val="none" w:sz="0" w:space="0" w:color="auto"/>
      </w:divBdr>
    </w:div>
    <w:div w:id="1278292545">
      <w:bodyDiv w:val="1"/>
      <w:marLeft w:val="0"/>
      <w:marRight w:val="0"/>
      <w:marTop w:val="0"/>
      <w:marBottom w:val="0"/>
      <w:divBdr>
        <w:top w:val="none" w:sz="0" w:space="0" w:color="auto"/>
        <w:left w:val="none" w:sz="0" w:space="0" w:color="auto"/>
        <w:bottom w:val="none" w:sz="0" w:space="0" w:color="auto"/>
        <w:right w:val="none" w:sz="0" w:space="0" w:color="auto"/>
      </w:divBdr>
    </w:div>
    <w:div w:id="1278365288">
      <w:bodyDiv w:val="1"/>
      <w:marLeft w:val="0"/>
      <w:marRight w:val="0"/>
      <w:marTop w:val="0"/>
      <w:marBottom w:val="0"/>
      <w:divBdr>
        <w:top w:val="none" w:sz="0" w:space="0" w:color="auto"/>
        <w:left w:val="none" w:sz="0" w:space="0" w:color="auto"/>
        <w:bottom w:val="none" w:sz="0" w:space="0" w:color="auto"/>
        <w:right w:val="none" w:sz="0" w:space="0" w:color="auto"/>
      </w:divBdr>
    </w:div>
    <w:div w:id="1278365345">
      <w:bodyDiv w:val="1"/>
      <w:marLeft w:val="0"/>
      <w:marRight w:val="0"/>
      <w:marTop w:val="0"/>
      <w:marBottom w:val="0"/>
      <w:divBdr>
        <w:top w:val="none" w:sz="0" w:space="0" w:color="auto"/>
        <w:left w:val="none" w:sz="0" w:space="0" w:color="auto"/>
        <w:bottom w:val="none" w:sz="0" w:space="0" w:color="auto"/>
        <w:right w:val="none" w:sz="0" w:space="0" w:color="auto"/>
      </w:divBdr>
    </w:div>
    <w:div w:id="1278566318">
      <w:bodyDiv w:val="1"/>
      <w:marLeft w:val="0"/>
      <w:marRight w:val="0"/>
      <w:marTop w:val="0"/>
      <w:marBottom w:val="0"/>
      <w:divBdr>
        <w:top w:val="none" w:sz="0" w:space="0" w:color="auto"/>
        <w:left w:val="none" w:sz="0" w:space="0" w:color="auto"/>
        <w:bottom w:val="none" w:sz="0" w:space="0" w:color="auto"/>
        <w:right w:val="none" w:sz="0" w:space="0" w:color="auto"/>
      </w:divBdr>
    </w:div>
    <w:div w:id="1278639462">
      <w:bodyDiv w:val="1"/>
      <w:marLeft w:val="0"/>
      <w:marRight w:val="0"/>
      <w:marTop w:val="0"/>
      <w:marBottom w:val="0"/>
      <w:divBdr>
        <w:top w:val="none" w:sz="0" w:space="0" w:color="auto"/>
        <w:left w:val="none" w:sz="0" w:space="0" w:color="auto"/>
        <w:bottom w:val="none" w:sz="0" w:space="0" w:color="auto"/>
        <w:right w:val="none" w:sz="0" w:space="0" w:color="auto"/>
      </w:divBdr>
    </w:div>
    <w:div w:id="1278877936">
      <w:bodyDiv w:val="1"/>
      <w:marLeft w:val="0"/>
      <w:marRight w:val="0"/>
      <w:marTop w:val="0"/>
      <w:marBottom w:val="0"/>
      <w:divBdr>
        <w:top w:val="none" w:sz="0" w:space="0" w:color="auto"/>
        <w:left w:val="none" w:sz="0" w:space="0" w:color="auto"/>
        <w:bottom w:val="none" w:sz="0" w:space="0" w:color="auto"/>
        <w:right w:val="none" w:sz="0" w:space="0" w:color="auto"/>
      </w:divBdr>
    </w:div>
    <w:div w:id="1278953132">
      <w:bodyDiv w:val="1"/>
      <w:marLeft w:val="0"/>
      <w:marRight w:val="0"/>
      <w:marTop w:val="0"/>
      <w:marBottom w:val="0"/>
      <w:divBdr>
        <w:top w:val="none" w:sz="0" w:space="0" w:color="auto"/>
        <w:left w:val="none" w:sz="0" w:space="0" w:color="auto"/>
        <w:bottom w:val="none" w:sz="0" w:space="0" w:color="auto"/>
        <w:right w:val="none" w:sz="0" w:space="0" w:color="auto"/>
      </w:divBdr>
    </w:div>
    <w:div w:id="1279219074">
      <w:bodyDiv w:val="1"/>
      <w:marLeft w:val="0"/>
      <w:marRight w:val="0"/>
      <w:marTop w:val="0"/>
      <w:marBottom w:val="0"/>
      <w:divBdr>
        <w:top w:val="none" w:sz="0" w:space="0" w:color="auto"/>
        <w:left w:val="none" w:sz="0" w:space="0" w:color="auto"/>
        <w:bottom w:val="none" w:sz="0" w:space="0" w:color="auto"/>
        <w:right w:val="none" w:sz="0" w:space="0" w:color="auto"/>
      </w:divBdr>
    </w:div>
    <w:div w:id="1279681295">
      <w:bodyDiv w:val="1"/>
      <w:marLeft w:val="0"/>
      <w:marRight w:val="0"/>
      <w:marTop w:val="0"/>
      <w:marBottom w:val="0"/>
      <w:divBdr>
        <w:top w:val="none" w:sz="0" w:space="0" w:color="auto"/>
        <w:left w:val="none" w:sz="0" w:space="0" w:color="auto"/>
        <w:bottom w:val="none" w:sz="0" w:space="0" w:color="auto"/>
        <w:right w:val="none" w:sz="0" w:space="0" w:color="auto"/>
      </w:divBdr>
    </w:div>
    <w:div w:id="1279870115">
      <w:bodyDiv w:val="1"/>
      <w:marLeft w:val="0"/>
      <w:marRight w:val="0"/>
      <w:marTop w:val="0"/>
      <w:marBottom w:val="0"/>
      <w:divBdr>
        <w:top w:val="none" w:sz="0" w:space="0" w:color="auto"/>
        <w:left w:val="none" w:sz="0" w:space="0" w:color="auto"/>
        <w:bottom w:val="none" w:sz="0" w:space="0" w:color="auto"/>
        <w:right w:val="none" w:sz="0" w:space="0" w:color="auto"/>
      </w:divBdr>
    </w:div>
    <w:div w:id="1279987174">
      <w:bodyDiv w:val="1"/>
      <w:marLeft w:val="0"/>
      <w:marRight w:val="0"/>
      <w:marTop w:val="0"/>
      <w:marBottom w:val="0"/>
      <w:divBdr>
        <w:top w:val="none" w:sz="0" w:space="0" w:color="auto"/>
        <w:left w:val="none" w:sz="0" w:space="0" w:color="auto"/>
        <w:bottom w:val="none" w:sz="0" w:space="0" w:color="auto"/>
        <w:right w:val="none" w:sz="0" w:space="0" w:color="auto"/>
      </w:divBdr>
    </w:div>
    <w:div w:id="1280841292">
      <w:bodyDiv w:val="1"/>
      <w:marLeft w:val="0"/>
      <w:marRight w:val="0"/>
      <w:marTop w:val="0"/>
      <w:marBottom w:val="0"/>
      <w:divBdr>
        <w:top w:val="none" w:sz="0" w:space="0" w:color="auto"/>
        <w:left w:val="none" w:sz="0" w:space="0" w:color="auto"/>
        <w:bottom w:val="none" w:sz="0" w:space="0" w:color="auto"/>
        <w:right w:val="none" w:sz="0" w:space="0" w:color="auto"/>
      </w:divBdr>
    </w:div>
    <w:div w:id="1281061923">
      <w:bodyDiv w:val="1"/>
      <w:marLeft w:val="0"/>
      <w:marRight w:val="0"/>
      <w:marTop w:val="0"/>
      <w:marBottom w:val="0"/>
      <w:divBdr>
        <w:top w:val="none" w:sz="0" w:space="0" w:color="auto"/>
        <w:left w:val="none" w:sz="0" w:space="0" w:color="auto"/>
        <w:bottom w:val="none" w:sz="0" w:space="0" w:color="auto"/>
        <w:right w:val="none" w:sz="0" w:space="0" w:color="auto"/>
      </w:divBdr>
    </w:div>
    <w:div w:id="1281103849">
      <w:bodyDiv w:val="1"/>
      <w:marLeft w:val="0"/>
      <w:marRight w:val="0"/>
      <w:marTop w:val="0"/>
      <w:marBottom w:val="0"/>
      <w:divBdr>
        <w:top w:val="none" w:sz="0" w:space="0" w:color="auto"/>
        <w:left w:val="none" w:sz="0" w:space="0" w:color="auto"/>
        <w:bottom w:val="none" w:sz="0" w:space="0" w:color="auto"/>
        <w:right w:val="none" w:sz="0" w:space="0" w:color="auto"/>
      </w:divBdr>
    </w:div>
    <w:div w:id="1281182750">
      <w:bodyDiv w:val="1"/>
      <w:marLeft w:val="0"/>
      <w:marRight w:val="0"/>
      <w:marTop w:val="0"/>
      <w:marBottom w:val="0"/>
      <w:divBdr>
        <w:top w:val="none" w:sz="0" w:space="0" w:color="auto"/>
        <w:left w:val="none" w:sz="0" w:space="0" w:color="auto"/>
        <w:bottom w:val="none" w:sz="0" w:space="0" w:color="auto"/>
        <w:right w:val="none" w:sz="0" w:space="0" w:color="auto"/>
      </w:divBdr>
    </w:div>
    <w:div w:id="1281493063">
      <w:bodyDiv w:val="1"/>
      <w:marLeft w:val="0"/>
      <w:marRight w:val="0"/>
      <w:marTop w:val="0"/>
      <w:marBottom w:val="0"/>
      <w:divBdr>
        <w:top w:val="none" w:sz="0" w:space="0" w:color="auto"/>
        <w:left w:val="none" w:sz="0" w:space="0" w:color="auto"/>
        <w:bottom w:val="none" w:sz="0" w:space="0" w:color="auto"/>
        <w:right w:val="none" w:sz="0" w:space="0" w:color="auto"/>
      </w:divBdr>
    </w:div>
    <w:div w:id="1281910926">
      <w:bodyDiv w:val="1"/>
      <w:marLeft w:val="0"/>
      <w:marRight w:val="0"/>
      <w:marTop w:val="0"/>
      <w:marBottom w:val="0"/>
      <w:divBdr>
        <w:top w:val="none" w:sz="0" w:space="0" w:color="auto"/>
        <w:left w:val="none" w:sz="0" w:space="0" w:color="auto"/>
        <w:bottom w:val="none" w:sz="0" w:space="0" w:color="auto"/>
        <w:right w:val="none" w:sz="0" w:space="0" w:color="auto"/>
      </w:divBdr>
    </w:div>
    <w:div w:id="1282222773">
      <w:bodyDiv w:val="1"/>
      <w:marLeft w:val="0"/>
      <w:marRight w:val="0"/>
      <w:marTop w:val="0"/>
      <w:marBottom w:val="0"/>
      <w:divBdr>
        <w:top w:val="none" w:sz="0" w:space="0" w:color="auto"/>
        <w:left w:val="none" w:sz="0" w:space="0" w:color="auto"/>
        <w:bottom w:val="none" w:sz="0" w:space="0" w:color="auto"/>
        <w:right w:val="none" w:sz="0" w:space="0" w:color="auto"/>
      </w:divBdr>
    </w:div>
    <w:div w:id="1283418611">
      <w:bodyDiv w:val="1"/>
      <w:marLeft w:val="0"/>
      <w:marRight w:val="0"/>
      <w:marTop w:val="0"/>
      <w:marBottom w:val="0"/>
      <w:divBdr>
        <w:top w:val="none" w:sz="0" w:space="0" w:color="auto"/>
        <w:left w:val="none" w:sz="0" w:space="0" w:color="auto"/>
        <w:bottom w:val="none" w:sz="0" w:space="0" w:color="auto"/>
        <w:right w:val="none" w:sz="0" w:space="0" w:color="auto"/>
      </w:divBdr>
    </w:div>
    <w:div w:id="1284270497">
      <w:bodyDiv w:val="1"/>
      <w:marLeft w:val="0"/>
      <w:marRight w:val="0"/>
      <w:marTop w:val="0"/>
      <w:marBottom w:val="0"/>
      <w:divBdr>
        <w:top w:val="none" w:sz="0" w:space="0" w:color="auto"/>
        <w:left w:val="none" w:sz="0" w:space="0" w:color="auto"/>
        <w:bottom w:val="none" w:sz="0" w:space="0" w:color="auto"/>
        <w:right w:val="none" w:sz="0" w:space="0" w:color="auto"/>
      </w:divBdr>
    </w:div>
    <w:div w:id="1285232516">
      <w:bodyDiv w:val="1"/>
      <w:marLeft w:val="0"/>
      <w:marRight w:val="0"/>
      <w:marTop w:val="0"/>
      <w:marBottom w:val="0"/>
      <w:divBdr>
        <w:top w:val="none" w:sz="0" w:space="0" w:color="auto"/>
        <w:left w:val="none" w:sz="0" w:space="0" w:color="auto"/>
        <w:bottom w:val="none" w:sz="0" w:space="0" w:color="auto"/>
        <w:right w:val="none" w:sz="0" w:space="0" w:color="auto"/>
      </w:divBdr>
    </w:div>
    <w:div w:id="1285235791">
      <w:bodyDiv w:val="1"/>
      <w:marLeft w:val="0"/>
      <w:marRight w:val="0"/>
      <w:marTop w:val="0"/>
      <w:marBottom w:val="0"/>
      <w:divBdr>
        <w:top w:val="none" w:sz="0" w:space="0" w:color="auto"/>
        <w:left w:val="none" w:sz="0" w:space="0" w:color="auto"/>
        <w:bottom w:val="none" w:sz="0" w:space="0" w:color="auto"/>
        <w:right w:val="none" w:sz="0" w:space="0" w:color="auto"/>
      </w:divBdr>
    </w:div>
    <w:div w:id="1286040640">
      <w:bodyDiv w:val="1"/>
      <w:marLeft w:val="0"/>
      <w:marRight w:val="0"/>
      <w:marTop w:val="0"/>
      <w:marBottom w:val="0"/>
      <w:divBdr>
        <w:top w:val="none" w:sz="0" w:space="0" w:color="auto"/>
        <w:left w:val="none" w:sz="0" w:space="0" w:color="auto"/>
        <w:bottom w:val="none" w:sz="0" w:space="0" w:color="auto"/>
        <w:right w:val="none" w:sz="0" w:space="0" w:color="auto"/>
      </w:divBdr>
    </w:div>
    <w:div w:id="1287858503">
      <w:bodyDiv w:val="1"/>
      <w:marLeft w:val="0"/>
      <w:marRight w:val="0"/>
      <w:marTop w:val="0"/>
      <w:marBottom w:val="0"/>
      <w:divBdr>
        <w:top w:val="none" w:sz="0" w:space="0" w:color="auto"/>
        <w:left w:val="none" w:sz="0" w:space="0" w:color="auto"/>
        <w:bottom w:val="none" w:sz="0" w:space="0" w:color="auto"/>
        <w:right w:val="none" w:sz="0" w:space="0" w:color="auto"/>
      </w:divBdr>
    </w:div>
    <w:div w:id="1288006133">
      <w:bodyDiv w:val="1"/>
      <w:marLeft w:val="0"/>
      <w:marRight w:val="0"/>
      <w:marTop w:val="0"/>
      <w:marBottom w:val="0"/>
      <w:divBdr>
        <w:top w:val="none" w:sz="0" w:space="0" w:color="auto"/>
        <w:left w:val="none" w:sz="0" w:space="0" w:color="auto"/>
        <w:bottom w:val="none" w:sz="0" w:space="0" w:color="auto"/>
        <w:right w:val="none" w:sz="0" w:space="0" w:color="auto"/>
      </w:divBdr>
    </w:div>
    <w:div w:id="1288584536">
      <w:bodyDiv w:val="1"/>
      <w:marLeft w:val="0"/>
      <w:marRight w:val="0"/>
      <w:marTop w:val="0"/>
      <w:marBottom w:val="0"/>
      <w:divBdr>
        <w:top w:val="none" w:sz="0" w:space="0" w:color="auto"/>
        <w:left w:val="none" w:sz="0" w:space="0" w:color="auto"/>
        <w:bottom w:val="none" w:sz="0" w:space="0" w:color="auto"/>
        <w:right w:val="none" w:sz="0" w:space="0" w:color="auto"/>
      </w:divBdr>
    </w:div>
    <w:div w:id="1290434913">
      <w:bodyDiv w:val="1"/>
      <w:marLeft w:val="0"/>
      <w:marRight w:val="0"/>
      <w:marTop w:val="0"/>
      <w:marBottom w:val="0"/>
      <w:divBdr>
        <w:top w:val="none" w:sz="0" w:space="0" w:color="auto"/>
        <w:left w:val="none" w:sz="0" w:space="0" w:color="auto"/>
        <w:bottom w:val="none" w:sz="0" w:space="0" w:color="auto"/>
        <w:right w:val="none" w:sz="0" w:space="0" w:color="auto"/>
      </w:divBdr>
    </w:div>
    <w:div w:id="1290741810">
      <w:bodyDiv w:val="1"/>
      <w:marLeft w:val="0"/>
      <w:marRight w:val="0"/>
      <w:marTop w:val="0"/>
      <w:marBottom w:val="0"/>
      <w:divBdr>
        <w:top w:val="none" w:sz="0" w:space="0" w:color="auto"/>
        <w:left w:val="none" w:sz="0" w:space="0" w:color="auto"/>
        <w:bottom w:val="none" w:sz="0" w:space="0" w:color="auto"/>
        <w:right w:val="none" w:sz="0" w:space="0" w:color="auto"/>
      </w:divBdr>
    </w:div>
    <w:div w:id="1290893026">
      <w:bodyDiv w:val="1"/>
      <w:marLeft w:val="0"/>
      <w:marRight w:val="0"/>
      <w:marTop w:val="0"/>
      <w:marBottom w:val="0"/>
      <w:divBdr>
        <w:top w:val="none" w:sz="0" w:space="0" w:color="auto"/>
        <w:left w:val="none" w:sz="0" w:space="0" w:color="auto"/>
        <w:bottom w:val="none" w:sz="0" w:space="0" w:color="auto"/>
        <w:right w:val="none" w:sz="0" w:space="0" w:color="auto"/>
      </w:divBdr>
    </w:div>
    <w:div w:id="1291280590">
      <w:bodyDiv w:val="1"/>
      <w:marLeft w:val="0"/>
      <w:marRight w:val="0"/>
      <w:marTop w:val="0"/>
      <w:marBottom w:val="0"/>
      <w:divBdr>
        <w:top w:val="none" w:sz="0" w:space="0" w:color="auto"/>
        <w:left w:val="none" w:sz="0" w:space="0" w:color="auto"/>
        <w:bottom w:val="none" w:sz="0" w:space="0" w:color="auto"/>
        <w:right w:val="none" w:sz="0" w:space="0" w:color="auto"/>
      </w:divBdr>
    </w:div>
    <w:div w:id="1291670417">
      <w:bodyDiv w:val="1"/>
      <w:marLeft w:val="0"/>
      <w:marRight w:val="0"/>
      <w:marTop w:val="0"/>
      <w:marBottom w:val="0"/>
      <w:divBdr>
        <w:top w:val="none" w:sz="0" w:space="0" w:color="auto"/>
        <w:left w:val="none" w:sz="0" w:space="0" w:color="auto"/>
        <w:bottom w:val="none" w:sz="0" w:space="0" w:color="auto"/>
        <w:right w:val="none" w:sz="0" w:space="0" w:color="auto"/>
      </w:divBdr>
    </w:div>
    <w:div w:id="1291782220">
      <w:bodyDiv w:val="1"/>
      <w:marLeft w:val="0"/>
      <w:marRight w:val="0"/>
      <w:marTop w:val="0"/>
      <w:marBottom w:val="0"/>
      <w:divBdr>
        <w:top w:val="none" w:sz="0" w:space="0" w:color="auto"/>
        <w:left w:val="none" w:sz="0" w:space="0" w:color="auto"/>
        <w:bottom w:val="none" w:sz="0" w:space="0" w:color="auto"/>
        <w:right w:val="none" w:sz="0" w:space="0" w:color="auto"/>
      </w:divBdr>
    </w:div>
    <w:div w:id="1292859447">
      <w:bodyDiv w:val="1"/>
      <w:marLeft w:val="0"/>
      <w:marRight w:val="0"/>
      <w:marTop w:val="0"/>
      <w:marBottom w:val="0"/>
      <w:divBdr>
        <w:top w:val="none" w:sz="0" w:space="0" w:color="auto"/>
        <w:left w:val="none" w:sz="0" w:space="0" w:color="auto"/>
        <w:bottom w:val="none" w:sz="0" w:space="0" w:color="auto"/>
        <w:right w:val="none" w:sz="0" w:space="0" w:color="auto"/>
      </w:divBdr>
    </w:div>
    <w:div w:id="1293368819">
      <w:bodyDiv w:val="1"/>
      <w:marLeft w:val="0"/>
      <w:marRight w:val="0"/>
      <w:marTop w:val="0"/>
      <w:marBottom w:val="0"/>
      <w:divBdr>
        <w:top w:val="none" w:sz="0" w:space="0" w:color="auto"/>
        <w:left w:val="none" w:sz="0" w:space="0" w:color="auto"/>
        <w:bottom w:val="none" w:sz="0" w:space="0" w:color="auto"/>
        <w:right w:val="none" w:sz="0" w:space="0" w:color="auto"/>
      </w:divBdr>
    </w:div>
    <w:div w:id="1293711727">
      <w:bodyDiv w:val="1"/>
      <w:marLeft w:val="0"/>
      <w:marRight w:val="0"/>
      <w:marTop w:val="0"/>
      <w:marBottom w:val="0"/>
      <w:divBdr>
        <w:top w:val="none" w:sz="0" w:space="0" w:color="auto"/>
        <w:left w:val="none" w:sz="0" w:space="0" w:color="auto"/>
        <w:bottom w:val="none" w:sz="0" w:space="0" w:color="auto"/>
        <w:right w:val="none" w:sz="0" w:space="0" w:color="auto"/>
      </w:divBdr>
    </w:div>
    <w:div w:id="1294214537">
      <w:bodyDiv w:val="1"/>
      <w:marLeft w:val="0"/>
      <w:marRight w:val="0"/>
      <w:marTop w:val="0"/>
      <w:marBottom w:val="0"/>
      <w:divBdr>
        <w:top w:val="none" w:sz="0" w:space="0" w:color="auto"/>
        <w:left w:val="none" w:sz="0" w:space="0" w:color="auto"/>
        <w:bottom w:val="none" w:sz="0" w:space="0" w:color="auto"/>
        <w:right w:val="none" w:sz="0" w:space="0" w:color="auto"/>
      </w:divBdr>
    </w:div>
    <w:div w:id="1295017683">
      <w:bodyDiv w:val="1"/>
      <w:marLeft w:val="0"/>
      <w:marRight w:val="0"/>
      <w:marTop w:val="0"/>
      <w:marBottom w:val="0"/>
      <w:divBdr>
        <w:top w:val="none" w:sz="0" w:space="0" w:color="auto"/>
        <w:left w:val="none" w:sz="0" w:space="0" w:color="auto"/>
        <w:bottom w:val="none" w:sz="0" w:space="0" w:color="auto"/>
        <w:right w:val="none" w:sz="0" w:space="0" w:color="auto"/>
      </w:divBdr>
    </w:div>
    <w:div w:id="1295141432">
      <w:bodyDiv w:val="1"/>
      <w:marLeft w:val="0"/>
      <w:marRight w:val="0"/>
      <w:marTop w:val="0"/>
      <w:marBottom w:val="0"/>
      <w:divBdr>
        <w:top w:val="none" w:sz="0" w:space="0" w:color="auto"/>
        <w:left w:val="none" w:sz="0" w:space="0" w:color="auto"/>
        <w:bottom w:val="none" w:sz="0" w:space="0" w:color="auto"/>
        <w:right w:val="none" w:sz="0" w:space="0" w:color="auto"/>
      </w:divBdr>
    </w:div>
    <w:div w:id="1296057725">
      <w:bodyDiv w:val="1"/>
      <w:marLeft w:val="0"/>
      <w:marRight w:val="0"/>
      <w:marTop w:val="0"/>
      <w:marBottom w:val="0"/>
      <w:divBdr>
        <w:top w:val="none" w:sz="0" w:space="0" w:color="auto"/>
        <w:left w:val="none" w:sz="0" w:space="0" w:color="auto"/>
        <w:bottom w:val="none" w:sz="0" w:space="0" w:color="auto"/>
        <w:right w:val="none" w:sz="0" w:space="0" w:color="auto"/>
      </w:divBdr>
    </w:div>
    <w:div w:id="1296058907">
      <w:bodyDiv w:val="1"/>
      <w:marLeft w:val="0"/>
      <w:marRight w:val="0"/>
      <w:marTop w:val="0"/>
      <w:marBottom w:val="0"/>
      <w:divBdr>
        <w:top w:val="none" w:sz="0" w:space="0" w:color="auto"/>
        <w:left w:val="none" w:sz="0" w:space="0" w:color="auto"/>
        <w:bottom w:val="none" w:sz="0" w:space="0" w:color="auto"/>
        <w:right w:val="none" w:sz="0" w:space="0" w:color="auto"/>
      </w:divBdr>
    </w:div>
    <w:div w:id="1296373356">
      <w:bodyDiv w:val="1"/>
      <w:marLeft w:val="0"/>
      <w:marRight w:val="0"/>
      <w:marTop w:val="0"/>
      <w:marBottom w:val="0"/>
      <w:divBdr>
        <w:top w:val="none" w:sz="0" w:space="0" w:color="auto"/>
        <w:left w:val="none" w:sz="0" w:space="0" w:color="auto"/>
        <w:bottom w:val="none" w:sz="0" w:space="0" w:color="auto"/>
        <w:right w:val="none" w:sz="0" w:space="0" w:color="auto"/>
      </w:divBdr>
    </w:div>
    <w:div w:id="1296568090">
      <w:bodyDiv w:val="1"/>
      <w:marLeft w:val="0"/>
      <w:marRight w:val="0"/>
      <w:marTop w:val="0"/>
      <w:marBottom w:val="0"/>
      <w:divBdr>
        <w:top w:val="none" w:sz="0" w:space="0" w:color="auto"/>
        <w:left w:val="none" w:sz="0" w:space="0" w:color="auto"/>
        <w:bottom w:val="none" w:sz="0" w:space="0" w:color="auto"/>
        <w:right w:val="none" w:sz="0" w:space="0" w:color="auto"/>
      </w:divBdr>
    </w:div>
    <w:div w:id="1296834598">
      <w:bodyDiv w:val="1"/>
      <w:marLeft w:val="0"/>
      <w:marRight w:val="0"/>
      <w:marTop w:val="0"/>
      <w:marBottom w:val="0"/>
      <w:divBdr>
        <w:top w:val="none" w:sz="0" w:space="0" w:color="auto"/>
        <w:left w:val="none" w:sz="0" w:space="0" w:color="auto"/>
        <w:bottom w:val="none" w:sz="0" w:space="0" w:color="auto"/>
        <w:right w:val="none" w:sz="0" w:space="0" w:color="auto"/>
      </w:divBdr>
    </w:div>
    <w:div w:id="1297645366">
      <w:bodyDiv w:val="1"/>
      <w:marLeft w:val="0"/>
      <w:marRight w:val="0"/>
      <w:marTop w:val="0"/>
      <w:marBottom w:val="0"/>
      <w:divBdr>
        <w:top w:val="none" w:sz="0" w:space="0" w:color="auto"/>
        <w:left w:val="none" w:sz="0" w:space="0" w:color="auto"/>
        <w:bottom w:val="none" w:sz="0" w:space="0" w:color="auto"/>
        <w:right w:val="none" w:sz="0" w:space="0" w:color="auto"/>
      </w:divBdr>
    </w:div>
    <w:div w:id="1298728310">
      <w:bodyDiv w:val="1"/>
      <w:marLeft w:val="0"/>
      <w:marRight w:val="0"/>
      <w:marTop w:val="0"/>
      <w:marBottom w:val="0"/>
      <w:divBdr>
        <w:top w:val="none" w:sz="0" w:space="0" w:color="auto"/>
        <w:left w:val="none" w:sz="0" w:space="0" w:color="auto"/>
        <w:bottom w:val="none" w:sz="0" w:space="0" w:color="auto"/>
        <w:right w:val="none" w:sz="0" w:space="0" w:color="auto"/>
      </w:divBdr>
    </w:div>
    <w:div w:id="1298947727">
      <w:bodyDiv w:val="1"/>
      <w:marLeft w:val="0"/>
      <w:marRight w:val="0"/>
      <w:marTop w:val="0"/>
      <w:marBottom w:val="0"/>
      <w:divBdr>
        <w:top w:val="none" w:sz="0" w:space="0" w:color="auto"/>
        <w:left w:val="none" w:sz="0" w:space="0" w:color="auto"/>
        <w:bottom w:val="none" w:sz="0" w:space="0" w:color="auto"/>
        <w:right w:val="none" w:sz="0" w:space="0" w:color="auto"/>
      </w:divBdr>
    </w:div>
    <w:div w:id="1298991243">
      <w:bodyDiv w:val="1"/>
      <w:marLeft w:val="0"/>
      <w:marRight w:val="0"/>
      <w:marTop w:val="0"/>
      <w:marBottom w:val="0"/>
      <w:divBdr>
        <w:top w:val="none" w:sz="0" w:space="0" w:color="auto"/>
        <w:left w:val="none" w:sz="0" w:space="0" w:color="auto"/>
        <w:bottom w:val="none" w:sz="0" w:space="0" w:color="auto"/>
        <w:right w:val="none" w:sz="0" w:space="0" w:color="auto"/>
      </w:divBdr>
    </w:div>
    <w:div w:id="1299530593">
      <w:bodyDiv w:val="1"/>
      <w:marLeft w:val="0"/>
      <w:marRight w:val="0"/>
      <w:marTop w:val="0"/>
      <w:marBottom w:val="0"/>
      <w:divBdr>
        <w:top w:val="none" w:sz="0" w:space="0" w:color="auto"/>
        <w:left w:val="none" w:sz="0" w:space="0" w:color="auto"/>
        <w:bottom w:val="none" w:sz="0" w:space="0" w:color="auto"/>
        <w:right w:val="none" w:sz="0" w:space="0" w:color="auto"/>
      </w:divBdr>
    </w:div>
    <w:div w:id="1299610152">
      <w:bodyDiv w:val="1"/>
      <w:marLeft w:val="0"/>
      <w:marRight w:val="0"/>
      <w:marTop w:val="0"/>
      <w:marBottom w:val="0"/>
      <w:divBdr>
        <w:top w:val="none" w:sz="0" w:space="0" w:color="auto"/>
        <w:left w:val="none" w:sz="0" w:space="0" w:color="auto"/>
        <w:bottom w:val="none" w:sz="0" w:space="0" w:color="auto"/>
        <w:right w:val="none" w:sz="0" w:space="0" w:color="auto"/>
      </w:divBdr>
    </w:div>
    <w:div w:id="1299798253">
      <w:bodyDiv w:val="1"/>
      <w:marLeft w:val="0"/>
      <w:marRight w:val="0"/>
      <w:marTop w:val="0"/>
      <w:marBottom w:val="0"/>
      <w:divBdr>
        <w:top w:val="none" w:sz="0" w:space="0" w:color="auto"/>
        <w:left w:val="none" w:sz="0" w:space="0" w:color="auto"/>
        <w:bottom w:val="none" w:sz="0" w:space="0" w:color="auto"/>
        <w:right w:val="none" w:sz="0" w:space="0" w:color="auto"/>
      </w:divBdr>
    </w:div>
    <w:div w:id="1300187420">
      <w:bodyDiv w:val="1"/>
      <w:marLeft w:val="0"/>
      <w:marRight w:val="0"/>
      <w:marTop w:val="0"/>
      <w:marBottom w:val="0"/>
      <w:divBdr>
        <w:top w:val="none" w:sz="0" w:space="0" w:color="auto"/>
        <w:left w:val="none" w:sz="0" w:space="0" w:color="auto"/>
        <w:bottom w:val="none" w:sz="0" w:space="0" w:color="auto"/>
        <w:right w:val="none" w:sz="0" w:space="0" w:color="auto"/>
      </w:divBdr>
    </w:div>
    <w:div w:id="1300453564">
      <w:bodyDiv w:val="1"/>
      <w:marLeft w:val="0"/>
      <w:marRight w:val="0"/>
      <w:marTop w:val="0"/>
      <w:marBottom w:val="0"/>
      <w:divBdr>
        <w:top w:val="none" w:sz="0" w:space="0" w:color="auto"/>
        <w:left w:val="none" w:sz="0" w:space="0" w:color="auto"/>
        <w:bottom w:val="none" w:sz="0" w:space="0" w:color="auto"/>
        <w:right w:val="none" w:sz="0" w:space="0" w:color="auto"/>
      </w:divBdr>
    </w:div>
    <w:div w:id="1301034689">
      <w:bodyDiv w:val="1"/>
      <w:marLeft w:val="0"/>
      <w:marRight w:val="0"/>
      <w:marTop w:val="0"/>
      <w:marBottom w:val="0"/>
      <w:divBdr>
        <w:top w:val="none" w:sz="0" w:space="0" w:color="auto"/>
        <w:left w:val="none" w:sz="0" w:space="0" w:color="auto"/>
        <w:bottom w:val="none" w:sz="0" w:space="0" w:color="auto"/>
        <w:right w:val="none" w:sz="0" w:space="0" w:color="auto"/>
      </w:divBdr>
    </w:div>
    <w:div w:id="1301112239">
      <w:bodyDiv w:val="1"/>
      <w:marLeft w:val="0"/>
      <w:marRight w:val="0"/>
      <w:marTop w:val="0"/>
      <w:marBottom w:val="0"/>
      <w:divBdr>
        <w:top w:val="none" w:sz="0" w:space="0" w:color="auto"/>
        <w:left w:val="none" w:sz="0" w:space="0" w:color="auto"/>
        <w:bottom w:val="none" w:sz="0" w:space="0" w:color="auto"/>
        <w:right w:val="none" w:sz="0" w:space="0" w:color="auto"/>
      </w:divBdr>
    </w:div>
    <w:div w:id="1301576582">
      <w:bodyDiv w:val="1"/>
      <w:marLeft w:val="0"/>
      <w:marRight w:val="0"/>
      <w:marTop w:val="0"/>
      <w:marBottom w:val="0"/>
      <w:divBdr>
        <w:top w:val="none" w:sz="0" w:space="0" w:color="auto"/>
        <w:left w:val="none" w:sz="0" w:space="0" w:color="auto"/>
        <w:bottom w:val="none" w:sz="0" w:space="0" w:color="auto"/>
        <w:right w:val="none" w:sz="0" w:space="0" w:color="auto"/>
      </w:divBdr>
    </w:div>
    <w:div w:id="1301618504">
      <w:bodyDiv w:val="1"/>
      <w:marLeft w:val="0"/>
      <w:marRight w:val="0"/>
      <w:marTop w:val="0"/>
      <w:marBottom w:val="0"/>
      <w:divBdr>
        <w:top w:val="none" w:sz="0" w:space="0" w:color="auto"/>
        <w:left w:val="none" w:sz="0" w:space="0" w:color="auto"/>
        <w:bottom w:val="none" w:sz="0" w:space="0" w:color="auto"/>
        <w:right w:val="none" w:sz="0" w:space="0" w:color="auto"/>
      </w:divBdr>
    </w:div>
    <w:div w:id="1301688217">
      <w:bodyDiv w:val="1"/>
      <w:marLeft w:val="0"/>
      <w:marRight w:val="0"/>
      <w:marTop w:val="0"/>
      <w:marBottom w:val="0"/>
      <w:divBdr>
        <w:top w:val="none" w:sz="0" w:space="0" w:color="auto"/>
        <w:left w:val="none" w:sz="0" w:space="0" w:color="auto"/>
        <w:bottom w:val="none" w:sz="0" w:space="0" w:color="auto"/>
        <w:right w:val="none" w:sz="0" w:space="0" w:color="auto"/>
      </w:divBdr>
    </w:div>
    <w:div w:id="1301688553">
      <w:bodyDiv w:val="1"/>
      <w:marLeft w:val="0"/>
      <w:marRight w:val="0"/>
      <w:marTop w:val="0"/>
      <w:marBottom w:val="0"/>
      <w:divBdr>
        <w:top w:val="none" w:sz="0" w:space="0" w:color="auto"/>
        <w:left w:val="none" w:sz="0" w:space="0" w:color="auto"/>
        <w:bottom w:val="none" w:sz="0" w:space="0" w:color="auto"/>
        <w:right w:val="none" w:sz="0" w:space="0" w:color="auto"/>
      </w:divBdr>
    </w:div>
    <w:div w:id="1302343333">
      <w:bodyDiv w:val="1"/>
      <w:marLeft w:val="0"/>
      <w:marRight w:val="0"/>
      <w:marTop w:val="0"/>
      <w:marBottom w:val="0"/>
      <w:divBdr>
        <w:top w:val="none" w:sz="0" w:space="0" w:color="auto"/>
        <w:left w:val="none" w:sz="0" w:space="0" w:color="auto"/>
        <w:bottom w:val="none" w:sz="0" w:space="0" w:color="auto"/>
        <w:right w:val="none" w:sz="0" w:space="0" w:color="auto"/>
      </w:divBdr>
    </w:div>
    <w:div w:id="1302811280">
      <w:bodyDiv w:val="1"/>
      <w:marLeft w:val="0"/>
      <w:marRight w:val="0"/>
      <w:marTop w:val="0"/>
      <w:marBottom w:val="0"/>
      <w:divBdr>
        <w:top w:val="none" w:sz="0" w:space="0" w:color="auto"/>
        <w:left w:val="none" w:sz="0" w:space="0" w:color="auto"/>
        <w:bottom w:val="none" w:sz="0" w:space="0" w:color="auto"/>
        <w:right w:val="none" w:sz="0" w:space="0" w:color="auto"/>
      </w:divBdr>
    </w:div>
    <w:div w:id="1303343765">
      <w:bodyDiv w:val="1"/>
      <w:marLeft w:val="0"/>
      <w:marRight w:val="0"/>
      <w:marTop w:val="0"/>
      <w:marBottom w:val="0"/>
      <w:divBdr>
        <w:top w:val="none" w:sz="0" w:space="0" w:color="auto"/>
        <w:left w:val="none" w:sz="0" w:space="0" w:color="auto"/>
        <w:bottom w:val="none" w:sz="0" w:space="0" w:color="auto"/>
        <w:right w:val="none" w:sz="0" w:space="0" w:color="auto"/>
      </w:divBdr>
    </w:div>
    <w:div w:id="1303461932">
      <w:bodyDiv w:val="1"/>
      <w:marLeft w:val="0"/>
      <w:marRight w:val="0"/>
      <w:marTop w:val="0"/>
      <w:marBottom w:val="0"/>
      <w:divBdr>
        <w:top w:val="none" w:sz="0" w:space="0" w:color="auto"/>
        <w:left w:val="none" w:sz="0" w:space="0" w:color="auto"/>
        <w:bottom w:val="none" w:sz="0" w:space="0" w:color="auto"/>
        <w:right w:val="none" w:sz="0" w:space="0" w:color="auto"/>
      </w:divBdr>
    </w:div>
    <w:div w:id="1303655166">
      <w:bodyDiv w:val="1"/>
      <w:marLeft w:val="0"/>
      <w:marRight w:val="0"/>
      <w:marTop w:val="0"/>
      <w:marBottom w:val="0"/>
      <w:divBdr>
        <w:top w:val="none" w:sz="0" w:space="0" w:color="auto"/>
        <w:left w:val="none" w:sz="0" w:space="0" w:color="auto"/>
        <w:bottom w:val="none" w:sz="0" w:space="0" w:color="auto"/>
        <w:right w:val="none" w:sz="0" w:space="0" w:color="auto"/>
      </w:divBdr>
    </w:div>
    <w:div w:id="1303732032">
      <w:bodyDiv w:val="1"/>
      <w:marLeft w:val="0"/>
      <w:marRight w:val="0"/>
      <w:marTop w:val="0"/>
      <w:marBottom w:val="0"/>
      <w:divBdr>
        <w:top w:val="none" w:sz="0" w:space="0" w:color="auto"/>
        <w:left w:val="none" w:sz="0" w:space="0" w:color="auto"/>
        <w:bottom w:val="none" w:sz="0" w:space="0" w:color="auto"/>
        <w:right w:val="none" w:sz="0" w:space="0" w:color="auto"/>
      </w:divBdr>
    </w:div>
    <w:div w:id="1304309222">
      <w:bodyDiv w:val="1"/>
      <w:marLeft w:val="0"/>
      <w:marRight w:val="0"/>
      <w:marTop w:val="0"/>
      <w:marBottom w:val="0"/>
      <w:divBdr>
        <w:top w:val="none" w:sz="0" w:space="0" w:color="auto"/>
        <w:left w:val="none" w:sz="0" w:space="0" w:color="auto"/>
        <w:bottom w:val="none" w:sz="0" w:space="0" w:color="auto"/>
        <w:right w:val="none" w:sz="0" w:space="0" w:color="auto"/>
      </w:divBdr>
    </w:div>
    <w:div w:id="1304313474">
      <w:bodyDiv w:val="1"/>
      <w:marLeft w:val="0"/>
      <w:marRight w:val="0"/>
      <w:marTop w:val="0"/>
      <w:marBottom w:val="0"/>
      <w:divBdr>
        <w:top w:val="none" w:sz="0" w:space="0" w:color="auto"/>
        <w:left w:val="none" w:sz="0" w:space="0" w:color="auto"/>
        <w:bottom w:val="none" w:sz="0" w:space="0" w:color="auto"/>
        <w:right w:val="none" w:sz="0" w:space="0" w:color="auto"/>
      </w:divBdr>
    </w:div>
    <w:div w:id="1304778513">
      <w:bodyDiv w:val="1"/>
      <w:marLeft w:val="0"/>
      <w:marRight w:val="0"/>
      <w:marTop w:val="0"/>
      <w:marBottom w:val="0"/>
      <w:divBdr>
        <w:top w:val="none" w:sz="0" w:space="0" w:color="auto"/>
        <w:left w:val="none" w:sz="0" w:space="0" w:color="auto"/>
        <w:bottom w:val="none" w:sz="0" w:space="0" w:color="auto"/>
        <w:right w:val="none" w:sz="0" w:space="0" w:color="auto"/>
      </w:divBdr>
    </w:div>
    <w:div w:id="1305155904">
      <w:bodyDiv w:val="1"/>
      <w:marLeft w:val="0"/>
      <w:marRight w:val="0"/>
      <w:marTop w:val="0"/>
      <w:marBottom w:val="0"/>
      <w:divBdr>
        <w:top w:val="none" w:sz="0" w:space="0" w:color="auto"/>
        <w:left w:val="none" w:sz="0" w:space="0" w:color="auto"/>
        <w:bottom w:val="none" w:sz="0" w:space="0" w:color="auto"/>
        <w:right w:val="none" w:sz="0" w:space="0" w:color="auto"/>
      </w:divBdr>
    </w:div>
    <w:div w:id="1305238055">
      <w:bodyDiv w:val="1"/>
      <w:marLeft w:val="0"/>
      <w:marRight w:val="0"/>
      <w:marTop w:val="0"/>
      <w:marBottom w:val="0"/>
      <w:divBdr>
        <w:top w:val="none" w:sz="0" w:space="0" w:color="auto"/>
        <w:left w:val="none" w:sz="0" w:space="0" w:color="auto"/>
        <w:bottom w:val="none" w:sz="0" w:space="0" w:color="auto"/>
        <w:right w:val="none" w:sz="0" w:space="0" w:color="auto"/>
      </w:divBdr>
    </w:div>
    <w:div w:id="1305281144">
      <w:bodyDiv w:val="1"/>
      <w:marLeft w:val="0"/>
      <w:marRight w:val="0"/>
      <w:marTop w:val="0"/>
      <w:marBottom w:val="0"/>
      <w:divBdr>
        <w:top w:val="none" w:sz="0" w:space="0" w:color="auto"/>
        <w:left w:val="none" w:sz="0" w:space="0" w:color="auto"/>
        <w:bottom w:val="none" w:sz="0" w:space="0" w:color="auto"/>
        <w:right w:val="none" w:sz="0" w:space="0" w:color="auto"/>
      </w:divBdr>
    </w:div>
    <w:div w:id="1305506523">
      <w:bodyDiv w:val="1"/>
      <w:marLeft w:val="0"/>
      <w:marRight w:val="0"/>
      <w:marTop w:val="0"/>
      <w:marBottom w:val="0"/>
      <w:divBdr>
        <w:top w:val="none" w:sz="0" w:space="0" w:color="auto"/>
        <w:left w:val="none" w:sz="0" w:space="0" w:color="auto"/>
        <w:bottom w:val="none" w:sz="0" w:space="0" w:color="auto"/>
        <w:right w:val="none" w:sz="0" w:space="0" w:color="auto"/>
      </w:divBdr>
    </w:div>
    <w:div w:id="1305547675">
      <w:bodyDiv w:val="1"/>
      <w:marLeft w:val="0"/>
      <w:marRight w:val="0"/>
      <w:marTop w:val="0"/>
      <w:marBottom w:val="0"/>
      <w:divBdr>
        <w:top w:val="none" w:sz="0" w:space="0" w:color="auto"/>
        <w:left w:val="none" w:sz="0" w:space="0" w:color="auto"/>
        <w:bottom w:val="none" w:sz="0" w:space="0" w:color="auto"/>
        <w:right w:val="none" w:sz="0" w:space="0" w:color="auto"/>
      </w:divBdr>
    </w:div>
    <w:div w:id="1305617743">
      <w:bodyDiv w:val="1"/>
      <w:marLeft w:val="0"/>
      <w:marRight w:val="0"/>
      <w:marTop w:val="0"/>
      <w:marBottom w:val="0"/>
      <w:divBdr>
        <w:top w:val="none" w:sz="0" w:space="0" w:color="auto"/>
        <w:left w:val="none" w:sz="0" w:space="0" w:color="auto"/>
        <w:bottom w:val="none" w:sz="0" w:space="0" w:color="auto"/>
        <w:right w:val="none" w:sz="0" w:space="0" w:color="auto"/>
      </w:divBdr>
    </w:div>
    <w:div w:id="1306592571">
      <w:bodyDiv w:val="1"/>
      <w:marLeft w:val="0"/>
      <w:marRight w:val="0"/>
      <w:marTop w:val="0"/>
      <w:marBottom w:val="0"/>
      <w:divBdr>
        <w:top w:val="none" w:sz="0" w:space="0" w:color="auto"/>
        <w:left w:val="none" w:sz="0" w:space="0" w:color="auto"/>
        <w:bottom w:val="none" w:sz="0" w:space="0" w:color="auto"/>
        <w:right w:val="none" w:sz="0" w:space="0" w:color="auto"/>
      </w:divBdr>
    </w:div>
    <w:div w:id="1307197866">
      <w:bodyDiv w:val="1"/>
      <w:marLeft w:val="0"/>
      <w:marRight w:val="0"/>
      <w:marTop w:val="0"/>
      <w:marBottom w:val="0"/>
      <w:divBdr>
        <w:top w:val="none" w:sz="0" w:space="0" w:color="auto"/>
        <w:left w:val="none" w:sz="0" w:space="0" w:color="auto"/>
        <w:bottom w:val="none" w:sz="0" w:space="0" w:color="auto"/>
        <w:right w:val="none" w:sz="0" w:space="0" w:color="auto"/>
      </w:divBdr>
    </w:div>
    <w:div w:id="1307705949">
      <w:bodyDiv w:val="1"/>
      <w:marLeft w:val="0"/>
      <w:marRight w:val="0"/>
      <w:marTop w:val="0"/>
      <w:marBottom w:val="0"/>
      <w:divBdr>
        <w:top w:val="none" w:sz="0" w:space="0" w:color="auto"/>
        <w:left w:val="none" w:sz="0" w:space="0" w:color="auto"/>
        <w:bottom w:val="none" w:sz="0" w:space="0" w:color="auto"/>
        <w:right w:val="none" w:sz="0" w:space="0" w:color="auto"/>
      </w:divBdr>
    </w:div>
    <w:div w:id="1308246178">
      <w:bodyDiv w:val="1"/>
      <w:marLeft w:val="0"/>
      <w:marRight w:val="0"/>
      <w:marTop w:val="0"/>
      <w:marBottom w:val="0"/>
      <w:divBdr>
        <w:top w:val="none" w:sz="0" w:space="0" w:color="auto"/>
        <w:left w:val="none" w:sz="0" w:space="0" w:color="auto"/>
        <w:bottom w:val="none" w:sz="0" w:space="0" w:color="auto"/>
        <w:right w:val="none" w:sz="0" w:space="0" w:color="auto"/>
      </w:divBdr>
    </w:div>
    <w:div w:id="1308589029">
      <w:bodyDiv w:val="1"/>
      <w:marLeft w:val="0"/>
      <w:marRight w:val="0"/>
      <w:marTop w:val="0"/>
      <w:marBottom w:val="0"/>
      <w:divBdr>
        <w:top w:val="none" w:sz="0" w:space="0" w:color="auto"/>
        <w:left w:val="none" w:sz="0" w:space="0" w:color="auto"/>
        <w:bottom w:val="none" w:sz="0" w:space="0" w:color="auto"/>
        <w:right w:val="none" w:sz="0" w:space="0" w:color="auto"/>
      </w:divBdr>
    </w:div>
    <w:div w:id="1309241118">
      <w:bodyDiv w:val="1"/>
      <w:marLeft w:val="0"/>
      <w:marRight w:val="0"/>
      <w:marTop w:val="0"/>
      <w:marBottom w:val="0"/>
      <w:divBdr>
        <w:top w:val="none" w:sz="0" w:space="0" w:color="auto"/>
        <w:left w:val="none" w:sz="0" w:space="0" w:color="auto"/>
        <w:bottom w:val="none" w:sz="0" w:space="0" w:color="auto"/>
        <w:right w:val="none" w:sz="0" w:space="0" w:color="auto"/>
      </w:divBdr>
    </w:div>
    <w:div w:id="1309285456">
      <w:bodyDiv w:val="1"/>
      <w:marLeft w:val="0"/>
      <w:marRight w:val="0"/>
      <w:marTop w:val="0"/>
      <w:marBottom w:val="0"/>
      <w:divBdr>
        <w:top w:val="none" w:sz="0" w:space="0" w:color="auto"/>
        <w:left w:val="none" w:sz="0" w:space="0" w:color="auto"/>
        <w:bottom w:val="none" w:sz="0" w:space="0" w:color="auto"/>
        <w:right w:val="none" w:sz="0" w:space="0" w:color="auto"/>
      </w:divBdr>
    </w:div>
    <w:div w:id="1310744922">
      <w:bodyDiv w:val="1"/>
      <w:marLeft w:val="0"/>
      <w:marRight w:val="0"/>
      <w:marTop w:val="0"/>
      <w:marBottom w:val="0"/>
      <w:divBdr>
        <w:top w:val="none" w:sz="0" w:space="0" w:color="auto"/>
        <w:left w:val="none" w:sz="0" w:space="0" w:color="auto"/>
        <w:bottom w:val="none" w:sz="0" w:space="0" w:color="auto"/>
        <w:right w:val="none" w:sz="0" w:space="0" w:color="auto"/>
      </w:divBdr>
    </w:div>
    <w:div w:id="1310786701">
      <w:bodyDiv w:val="1"/>
      <w:marLeft w:val="0"/>
      <w:marRight w:val="0"/>
      <w:marTop w:val="0"/>
      <w:marBottom w:val="0"/>
      <w:divBdr>
        <w:top w:val="none" w:sz="0" w:space="0" w:color="auto"/>
        <w:left w:val="none" w:sz="0" w:space="0" w:color="auto"/>
        <w:bottom w:val="none" w:sz="0" w:space="0" w:color="auto"/>
        <w:right w:val="none" w:sz="0" w:space="0" w:color="auto"/>
      </w:divBdr>
    </w:div>
    <w:div w:id="1311640226">
      <w:bodyDiv w:val="1"/>
      <w:marLeft w:val="0"/>
      <w:marRight w:val="0"/>
      <w:marTop w:val="0"/>
      <w:marBottom w:val="0"/>
      <w:divBdr>
        <w:top w:val="none" w:sz="0" w:space="0" w:color="auto"/>
        <w:left w:val="none" w:sz="0" w:space="0" w:color="auto"/>
        <w:bottom w:val="none" w:sz="0" w:space="0" w:color="auto"/>
        <w:right w:val="none" w:sz="0" w:space="0" w:color="auto"/>
      </w:divBdr>
    </w:div>
    <w:div w:id="1311789832">
      <w:bodyDiv w:val="1"/>
      <w:marLeft w:val="0"/>
      <w:marRight w:val="0"/>
      <w:marTop w:val="0"/>
      <w:marBottom w:val="0"/>
      <w:divBdr>
        <w:top w:val="none" w:sz="0" w:space="0" w:color="auto"/>
        <w:left w:val="none" w:sz="0" w:space="0" w:color="auto"/>
        <w:bottom w:val="none" w:sz="0" w:space="0" w:color="auto"/>
        <w:right w:val="none" w:sz="0" w:space="0" w:color="auto"/>
      </w:divBdr>
    </w:div>
    <w:div w:id="1312295999">
      <w:bodyDiv w:val="1"/>
      <w:marLeft w:val="0"/>
      <w:marRight w:val="0"/>
      <w:marTop w:val="0"/>
      <w:marBottom w:val="0"/>
      <w:divBdr>
        <w:top w:val="none" w:sz="0" w:space="0" w:color="auto"/>
        <w:left w:val="none" w:sz="0" w:space="0" w:color="auto"/>
        <w:bottom w:val="none" w:sz="0" w:space="0" w:color="auto"/>
        <w:right w:val="none" w:sz="0" w:space="0" w:color="auto"/>
      </w:divBdr>
    </w:div>
    <w:div w:id="1312363737">
      <w:bodyDiv w:val="1"/>
      <w:marLeft w:val="0"/>
      <w:marRight w:val="0"/>
      <w:marTop w:val="0"/>
      <w:marBottom w:val="0"/>
      <w:divBdr>
        <w:top w:val="none" w:sz="0" w:space="0" w:color="auto"/>
        <w:left w:val="none" w:sz="0" w:space="0" w:color="auto"/>
        <w:bottom w:val="none" w:sz="0" w:space="0" w:color="auto"/>
        <w:right w:val="none" w:sz="0" w:space="0" w:color="auto"/>
      </w:divBdr>
    </w:div>
    <w:div w:id="1312755672">
      <w:bodyDiv w:val="1"/>
      <w:marLeft w:val="0"/>
      <w:marRight w:val="0"/>
      <w:marTop w:val="0"/>
      <w:marBottom w:val="0"/>
      <w:divBdr>
        <w:top w:val="none" w:sz="0" w:space="0" w:color="auto"/>
        <w:left w:val="none" w:sz="0" w:space="0" w:color="auto"/>
        <w:bottom w:val="none" w:sz="0" w:space="0" w:color="auto"/>
        <w:right w:val="none" w:sz="0" w:space="0" w:color="auto"/>
      </w:divBdr>
    </w:div>
    <w:div w:id="1312904437">
      <w:bodyDiv w:val="1"/>
      <w:marLeft w:val="0"/>
      <w:marRight w:val="0"/>
      <w:marTop w:val="0"/>
      <w:marBottom w:val="0"/>
      <w:divBdr>
        <w:top w:val="none" w:sz="0" w:space="0" w:color="auto"/>
        <w:left w:val="none" w:sz="0" w:space="0" w:color="auto"/>
        <w:bottom w:val="none" w:sz="0" w:space="0" w:color="auto"/>
        <w:right w:val="none" w:sz="0" w:space="0" w:color="auto"/>
      </w:divBdr>
    </w:div>
    <w:div w:id="1312906817">
      <w:bodyDiv w:val="1"/>
      <w:marLeft w:val="0"/>
      <w:marRight w:val="0"/>
      <w:marTop w:val="0"/>
      <w:marBottom w:val="0"/>
      <w:divBdr>
        <w:top w:val="none" w:sz="0" w:space="0" w:color="auto"/>
        <w:left w:val="none" w:sz="0" w:space="0" w:color="auto"/>
        <w:bottom w:val="none" w:sz="0" w:space="0" w:color="auto"/>
        <w:right w:val="none" w:sz="0" w:space="0" w:color="auto"/>
      </w:divBdr>
    </w:div>
    <w:div w:id="1313095955">
      <w:bodyDiv w:val="1"/>
      <w:marLeft w:val="0"/>
      <w:marRight w:val="0"/>
      <w:marTop w:val="0"/>
      <w:marBottom w:val="0"/>
      <w:divBdr>
        <w:top w:val="none" w:sz="0" w:space="0" w:color="auto"/>
        <w:left w:val="none" w:sz="0" w:space="0" w:color="auto"/>
        <w:bottom w:val="none" w:sz="0" w:space="0" w:color="auto"/>
        <w:right w:val="none" w:sz="0" w:space="0" w:color="auto"/>
      </w:divBdr>
    </w:div>
    <w:div w:id="1313215276">
      <w:bodyDiv w:val="1"/>
      <w:marLeft w:val="0"/>
      <w:marRight w:val="0"/>
      <w:marTop w:val="0"/>
      <w:marBottom w:val="0"/>
      <w:divBdr>
        <w:top w:val="none" w:sz="0" w:space="0" w:color="auto"/>
        <w:left w:val="none" w:sz="0" w:space="0" w:color="auto"/>
        <w:bottom w:val="none" w:sz="0" w:space="0" w:color="auto"/>
        <w:right w:val="none" w:sz="0" w:space="0" w:color="auto"/>
      </w:divBdr>
    </w:div>
    <w:div w:id="1313604479">
      <w:bodyDiv w:val="1"/>
      <w:marLeft w:val="0"/>
      <w:marRight w:val="0"/>
      <w:marTop w:val="0"/>
      <w:marBottom w:val="0"/>
      <w:divBdr>
        <w:top w:val="none" w:sz="0" w:space="0" w:color="auto"/>
        <w:left w:val="none" w:sz="0" w:space="0" w:color="auto"/>
        <w:bottom w:val="none" w:sz="0" w:space="0" w:color="auto"/>
        <w:right w:val="none" w:sz="0" w:space="0" w:color="auto"/>
      </w:divBdr>
    </w:div>
    <w:div w:id="1313633685">
      <w:bodyDiv w:val="1"/>
      <w:marLeft w:val="0"/>
      <w:marRight w:val="0"/>
      <w:marTop w:val="0"/>
      <w:marBottom w:val="0"/>
      <w:divBdr>
        <w:top w:val="none" w:sz="0" w:space="0" w:color="auto"/>
        <w:left w:val="none" w:sz="0" w:space="0" w:color="auto"/>
        <w:bottom w:val="none" w:sz="0" w:space="0" w:color="auto"/>
        <w:right w:val="none" w:sz="0" w:space="0" w:color="auto"/>
      </w:divBdr>
    </w:div>
    <w:div w:id="1314603696">
      <w:bodyDiv w:val="1"/>
      <w:marLeft w:val="0"/>
      <w:marRight w:val="0"/>
      <w:marTop w:val="0"/>
      <w:marBottom w:val="0"/>
      <w:divBdr>
        <w:top w:val="none" w:sz="0" w:space="0" w:color="auto"/>
        <w:left w:val="none" w:sz="0" w:space="0" w:color="auto"/>
        <w:bottom w:val="none" w:sz="0" w:space="0" w:color="auto"/>
        <w:right w:val="none" w:sz="0" w:space="0" w:color="auto"/>
      </w:divBdr>
    </w:div>
    <w:div w:id="1314871020">
      <w:bodyDiv w:val="1"/>
      <w:marLeft w:val="0"/>
      <w:marRight w:val="0"/>
      <w:marTop w:val="0"/>
      <w:marBottom w:val="0"/>
      <w:divBdr>
        <w:top w:val="none" w:sz="0" w:space="0" w:color="auto"/>
        <w:left w:val="none" w:sz="0" w:space="0" w:color="auto"/>
        <w:bottom w:val="none" w:sz="0" w:space="0" w:color="auto"/>
        <w:right w:val="none" w:sz="0" w:space="0" w:color="auto"/>
      </w:divBdr>
    </w:div>
    <w:div w:id="1315064719">
      <w:bodyDiv w:val="1"/>
      <w:marLeft w:val="0"/>
      <w:marRight w:val="0"/>
      <w:marTop w:val="0"/>
      <w:marBottom w:val="0"/>
      <w:divBdr>
        <w:top w:val="none" w:sz="0" w:space="0" w:color="auto"/>
        <w:left w:val="none" w:sz="0" w:space="0" w:color="auto"/>
        <w:bottom w:val="none" w:sz="0" w:space="0" w:color="auto"/>
        <w:right w:val="none" w:sz="0" w:space="0" w:color="auto"/>
      </w:divBdr>
    </w:div>
    <w:div w:id="1315111055">
      <w:bodyDiv w:val="1"/>
      <w:marLeft w:val="0"/>
      <w:marRight w:val="0"/>
      <w:marTop w:val="0"/>
      <w:marBottom w:val="0"/>
      <w:divBdr>
        <w:top w:val="none" w:sz="0" w:space="0" w:color="auto"/>
        <w:left w:val="none" w:sz="0" w:space="0" w:color="auto"/>
        <w:bottom w:val="none" w:sz="0" w:space="0" w:color="auto"/>
        <w:right w:val="none" w:sz="0" w:space="0" w:color="auto"/>
      </w:divBdr>
    </w:div>
    <w:div w:id="1315184888">
      <w:bodyDiv w:val="1"/>
      <w:marLeft w:val="0"/>
      <w:marRight w:val="0"/>
      <w:marTop w:val="0"/>
      <w:marBottom w:val="0"/>
      <w:divBdr>
        <w:top w:val="none" w:sz="0" w:space="0" w:color="auto"/>
        <w:left w:val="none" w:sz="0" w:space="0" w:color="auto"/>
        <w:bottom w:val="none" w:sz="0" w:space="0" w:color="auto"/>
        <w:right w:val="none" w:sz="0" w:space="0" w:color="auto"/>
      </w:divBdr>
    </w:div>
    <w:div w:id="1315573196">
      <w:bodyDiv w:val="1"/>
      <w:marLeft w:val="0"/>
      <w:marRight w:val="0"/>
      <w:marTop w:val="0"/>
      <w:marBottom w:val="0"/>
      <w:divBdr>
        <w:top w:val="none" w:sz="0" w:space="0" w:color="auto"/>
        <w:left w:val="none" w:sz="0" w:space="0" w:color="auto"/>
        <w:bottom w:val="none" w:sz="0" w:space="0" w:color="auto"/>
        <w:right w:val="none" w:sz="0" w:space="0" w:color="auto"/>
      </w:divBdr>
    </w:div>
    <w:div w:id="1316646859">
      <w:bodyDiv w:val="1"/>
      <w:marLeft w:val="0"/>
      <w:marRight w:val="0"/>
      <w:marTop w:val="0"/>
      <w:marBottom w:val="0"/>
      <w:divBdr>
        <w:top w:val="none" w:sz="0" w:space="0" w:color="auto"/>
        <w:left w:val="none" w:sz="0" w:space="0" w:color="auto"/>
        <w:bottom w:val="none" w:sz="0" w:space="0" w:color="auto"/>
        <w:right w:val="none" w:sz="0" w:space="0" w:color="auto"/>
      </w:divBdr>
    </w:div>
    <w:div w:id="1316758757">
      <w:bodyDiv w:val="1"/>
      <w:marLeft w:val="0"/>
      <w:marRight w:val="0"/>
      <w:marTop w:val="0"/>
      <w:marBottom w:val="0"/>
      <w:divBdr>
        <w:top w:val="none" w:sz="0" w:space="0" w:color="auto"/>
        <w:left w:val="none" w:sz="0" w:space="0" w:color="auto"/>
        <w:bottom w:val="none" w:sz="0" w:space="0" w:color="auto"/>
        <w:right w:val="none" w:sz="0" w:space="0" w:color="auto"/>
      </w:divBdr>
    </w:div>
    <w:div w:id="1317800095">
      <w:bodyDiv w:val="1"/>
      <w:marLeft w:val="0"/>
      <w:marRight w:val="0"/>
      <w:marTop w:val="0"/>
      <w:marBottom w:val="0"/>
      <w:divBdr>
        <w:top w:val="none" w:sz="0" w:space="0" w:color="auto"/>
        <w:left w:val="none" w:sz="0" w:space="0" w:color="auto"/>
        <w:bottom w:val="none" w:sz="0" w:space="0" w:color="auto"/>
        <w:right w:val="none" w:sz="0" w:space="0" w:color="auto"/>
      </w:divBdr>
    </w:div>
    <w:div w:id="1318069889">
      <w:bodyDiv w:val="1"/>
      <w:marLeft w:val="0"/>
      <w:marRight w:val="0"/>
      <w:marTop w:val="0"/>
      <w:marBottom w:val="0"/>
      <w:divBdr>
        <w:top w:val="none" w:sz="0" w:space="0" w:color="auto"/>
        <w:left w:val="none" w:sz="0" w:space="0" w:color="auto"/>
        <w:bottom w:val="none" w:sz="0" w:space="0" w:color="auto"/>
        <w:right w:val="none" w:sz="0" w:space="0" w:color="auto"/>
      </w:divBdr>
    </w:div>
    <w:div w:id="1318073849">
      <w:bodyDiv w:val="1"/>
      <w:marLeft w:val="0"/>
      <w:marRight w:val="0"/>
      <w:marTop w:val="0"/>
      <w:marBottom w:val="0"/>
      <w:divBdr>
        <w:top w:val="none" w:sz="0" w:space="0" w:color="auto"/>
        <w:left w:val="none" w:sz="0" w:space="0" w:color="auto"/>
        <w:bottom w:val="none" w:sz="0" w:space="0" w:color="auto"/>
        <w:right w:val="none" w:sz="0" w:space="0" w:color="auto"/>
      </w:divBdr>
    </w:div>
    <w:div w:id="1318261322">
      <w:bodyDiv w:val="1"/>
      <w:marLeft w:val="0"/>
      <w:marRight w:val="0"/>
      <w:marTop w:val="0"/>
      <w:marBottom w:val="0"/>
      <w:divBdr>
        <w:top w:val="none" w:sz="0" w:space="0" w:color="auto"/>
        <w:left w:val="none" w:sz="0" w:space="0" w:color="auto"/>
        <w:bottom w:val="none" w:sz="0" w:space="0" w:color="auto"/>
        <w:right w:val="none" w:sz="0" w:space="0" w:color="auto"/>
      </w:divBdr>
    </w:div>
    <w:div w:id="1318343450">
      <w:bodyDiv w:val="1"/>
      <w:marLeft w:val="0"/>
      <w:marRight w:val="0"/>
      <w:marTop w:val="0"/>
      <w:marBottom w:val="0"/>
      <w:divBdr>
        <w:top w:val="none" w:sz="0" w:space="0" w:color="auto"/>
        <w:left w:val="none" w:sz="0" w:space="0" w:color="auto"/>
        <w:bottom w:val="none" w:sz="0" w:space="0" w:color="auto"/>
        <w:right w:val="none" w:sz="0" w:space="0" w:color="auto"/>
      </w:divBdr>
    </w:div>
    <w:div w:id="1318729551">
      <w:bodyDiv w:val="1"/>
      <w:marLeft w:val="0"/>
      <w:marRight w:val="0"/>
      <w:marTop w:val="0"/>
      <w:marBottom w:val="0"/>
      <w:divBdr>
        <w:top w:val="none" w:sz="0" w:space="0" w:color="auto"/>
        <w:left w:val="none" w:sz="0" w:space="0" w:color="auto"/>
        <w:bottom w:val="none" w:sz="0" w:space="0" w:color="auto"/>
        <w:right w:val="none" w:sz="0" w:space="0" w:color="auto"/>
      </w:divBdr>
    </w:div>
    <w:div w:id="1319190827">
      <w:bodyDiv w:val="1"/>
      <w:marLeft w:val="0"/>
      <w:marRight w:val="0"/>
      <w:marTop w:val="0"/>
      <w:marBottom w:val="0"/>
      <w:divBdr>
        <w:top w:val="none" w:sz="0" w:space="0" w:color="auto"/>
        <w:left w:val="none" w:sz="0" w:space="0" w:color="auto"/>
        <w:bottom w:val="none" w:sz="0" w:space="0" w:color="auto"/>
        <w:right w:val="none" w:sz="0" w:space="0" w:color="auto"/>
      </w:divBdr>
    </w:div>
    <w:div w:id="1319269315">
      <w:bodyDiv w:val="1"/>
      <w:marLeft w:val="0"/>
      <w:marRight w:val="0"/>
      <w:marTop w:val="0"/>
      <w:marBottom w:val="0"/>
      <w:divBdr>
        <w:top w:val="none" w:sz="0" w:space="0" w:color="auto"/>
        <w:left w:val="none" w:sz="0" w:space="0" w:color="auto"/>
        <w:bottom w:val="none" w:sz="0" w:space="0" w:color="auto"/>
        <w:right w:val="none" w:sz="0" w:space="0" w:color="auto"/>
      </w:divBdr>
    </w:div>
    <w:div w:id="1319306219">
      <w:bodyDiv w:val="1"/>
      <w:marLeft w:val="0"/>
      <w:marRight w:val="0"/>
      <w:marTop w:val="0"/>
      <w:marBottom w:val="0"/>
      <w:divBdr>
        <w:top w:val="none" w:sz="0" w:space="0" w:color="auto"/>
        <w:left w:val="none" w:sz="0" w:space="0" w:color="auto"/>
        <w:bottom w:val="none" w:sz="0" w:space="0" w:color="auto"/>
        <w:right w:val="none" w:sz="0" w:space="0" w:color="auto"/>
      </w:divBdr>
    </w:div>
    <w:div w:id="1319455699">
      <w:bodyDiv w:val="1"/>
      <w:marLeft w:val="0"/>
      <w:marRight w:val="0"/>
      <w:marTop w:val="0"/>
      <w:marBottom w:val="0"/>
      <w:divBdr>
        <w:top w:val="none" w:sz="0" w:space="0" w:color="auto"/>
        <w:left w:val="none" w:sz="0" w:space="0" w:color="auto"/>
        <w:bottom w:val="none" w:sz="0" w:space="0" w:color="auto"/>
        <w:right w:val="none" w:sz="0" w:space="0" w:color="auto"/>
      </w:divBdr>
    </w:div>
    <w:div w:id="1319845010">
      <w:bodyDiv w:val="1"/>
      <w:marLeft w:val="0"/>
      <w:marRight w:val="0"/>
      <w:marTop w:val="0"/>
      <w:marBottom w:val="0"/>
      <w:divBdr>
        <w:top w:val="none" w:sz="0" w:space="0" w:color="auto"/>
        <w:left w:val="none" w:sz="0" w:space="0" w:color="auto"/>
        <w:bottom w:val="none" w:sz="0" w:space="0" w:color="auto"/>
        <w:right w:val="none" w:sz="0" w:space="0" w:color="auto"/>
      </w:divBdr>
    </w:div>
    <w:div w:id="1319915744">
      <w:bodyDiv w:val="1"/>
      <w:marLeft w:val="0"/>
      <w:marRight w:val="0"/>
      <w:marTop w:val="0"/>
      <w:marBottom w:val="0"/>
      <w:divBdr>
        <w:top w:val="none" w:sz="0" w:space="0" w:color="auto"/>
        <w:left w:val="none" w:sz="0" w:space="0" w:color="auto"/>
        <w:bottom w:val="none" w:sz="0" w:space="0" w:color="auto"/>
        <w:right w:val="none" w:sz="0" w:space="0" w:color="auto"/>
      </w:divBdr>
    </w:div>
    <w:div w:id="1320957353">
      <w:bodyDiv w:val="1"/>
      <w:marLeft w:val="0"/>
      <w:marRight w:val="0"/>
      <w:marTop w:val="0"/>
      <w:marBottom w:val="0"/>
      <w:divBdr>
        <w:top w:val="none" w:sz="0" w:space="0" w:color="auto"/>
        <w:left w:val="none" w:sz="0" w:space="0" w:color="auto"/>
        <w:bottom w:val="none" w:sz="0" w:space="0" w:color="auto"/>
        <w:right w:val="none" w:sz="0" w:space="0" w:color="auto"/>
      </w:divBdr>
    </w:div>
    <w:div w:id="1321039859">
      <w:bodyDiv w:val="1"/>
      <w:marLeft w:val="0"/>
      <w:marRight w:val="0"/>
      <w:marTop w:val="0"/>
      <w:marBottom w:val="0"/>
      <w:divBdr>
        <w:top w:val="none" w:sz="0" w:space="0" w:color="auto"/>
        <w:left w:val="none" w:sz="0" w:space="0" w:color="auto"/>
        <w:bottom w:val="none" w:sz="0" w:space="0" w:color="auto"/>
        <w:right w:val="none" w:sz="0" w:space="0" w:color="auto"/>
      </w:divBdr>
    </w:div>
    <w:div w:id="1321730600">
      <w:bodyDiv w:val="1"/>
      <w:marLeft w:val="0"/>
      <w:marRight w:val="0"/>
      <w:marTop w:val="0"/>
      <w:marBottom w:val="0"/>
      <w:divBdr>
        <w:top w:val="none" w:sz="0" w:space="0" w:color="auto"/>
        <w:left w:val="none" w:sz="0" w:space="0" w:color="auto"/>
        <w:bottom w:val="none" w:sz="0" w:space="0" w:color="auto"/>
        <w:right w:val="none" w:sz="0" w:space="0" w:color="auto"/>
      </w:divBdr>
    </w:div>
    <w:div w:id="1321737428">
      <w:bodyDiv w:val="1"/>
      <w:marLeft w:val="0"/>
      <w:marRight w:val="0"/>
      <w:marTop w:val="0"/>
      <w:marBottom w:val="0"/>
      <w:divBdr>
        <w:top w:val="none" w:sz="0" w:space="0" w:color="auto"/>
        <w:left w:val="none" w:sz="0" w:space="0" w:color="auto"/>
        <w:bottom w:val="none" w:sz="0" w:space="0" w:color="auto"/>
        <w:right w:val="none" w:sz="0" w:space="0" w:color="auto"/>
      </w:divBdr>
    </w:div>
    <w:div w:id="1321932662">
      <w:bodyDiv w:val="1"/>
      <w:marLeft w:val="0"/>
      <w:marRight w:val="0"/>
      <w:marTop w:val="0"/>
      <w:marBottom w:val="0"/>
      <w:divBdr>
        <w:top w:val="none" w:sz="0" w:space="0" w:color="auto"/>
        <w:left w:val="none" w:sz="0" w:space="0" w:color="auto"/>
        <w:bottom w:val="none" w:sz="0" w:space="0" w:color="auto"/>
        <w:right w:val="none" w:sz="0" w:space="0" w:color="auto"/>
      </w:divBdr>
    </w:div>
    <w:div w:id="1322464970">
      <w:bodyDiv w:val="1"/>
      <w:marLeft w:val="0"/>
      <w:marRight w:val="0"/>
      <w:marTop w:val="0"/>
      <w:marBottom w:val="0"/>
      <w:divBdr>
        <w:top w:val="none" w:sz="0" w:space="0" w:color="auto"/>
        <w:left w:val="none" w:sz="0" w:space="0" w:color="auto"/>
        <w:bottom w:val="none" w:sz="0" w:space="0" w:color="auto"/>
        <w:right w:val="none" w:sz="0" w:space="0" w:color="auto"/>
      </w:divBdr>
    </w:div>
    <w:div w:id="1323197243">
      <w:bodyDiv w:val="1"/>
      <w:marLeft w:val="0"/>
      <w:marRight w:val="0"/>
      <w:marTop w:val="0"/>
      <w:marBottom w:val="0"/>
      <w:divBdr>
        <w:top w:val="none" w:sz="0" w:space="0" w:color="auto"/>
        <w:left w:val="none" w:sz="0" w:space="0" w:color="auto"/>
        <w:bottom w:val="none" w:sz="0" w:space="0" w:color="auto"/>
        <w:right w:val="none" w:sz="0" w:space="0" w:color="auto"/>
      </w:divBdr>
    </w:div>
    <w:div w:id="1323851514">
      <w:bodyDiv w:val="1"/>
      <w:marLeft w:val="0"/>
      <w:marRight w:val="0"/>
      <w:marTop w:val="0"/>
      <w:marBottom w:val="0"/>
      <w:divBdr>
        <w:top w:val="none" w:sz="0" w:space="0" w:color="auto"/>
        <w:left w:val="none" w:sz="0" w:space="0" w:color="auto"/>
        <w:bottom w:val="none" w:sz="0" w:space="0" w:color="auto"/>
        <w:right w:val="none" w:sz="0" w:space="0" w:color="auto"/>
      </w:divBdr>
    </w:div>
    <w:div w:id="1323969011">
      <w:bodyDiv w:val="1"/>
      <w:marLeft w:val="0"/>
      <w:marRight w:val="0"/>
      <w:marTop w:val="0"/>
      <w:marBottom w:val="0"/>
      <w:divBdr>
        <w:top w:val="none" w:sz="0" w:space="0" w:color="auto"/>
        <w:left w:val="none" w:sz="0" w:space="0" w:color="auto"/>
        <w:bottom w:val="none" w:sz="0" w:space="0" w:color="auto"/>
        <w:right w:val="none" w:sz="0" w:space="0" w:color="auto"/>
      </w:divBdr>
    </w:div>
    <w:div w:id="1324040775">
      <w:bodyDiv w:val="1"/>
      <w:marLeft w:val="0"/>
      <w:marRight w:val="0"/>
      <w:marTop w:val="0"/>
      <w:marBottom w:val="0"/>
      <w:divBdr>
        <w:top w:val="none" w:sz="0" w:space="0" w:color="auto"/>
        <w:left w:val="none" w:sz="0" w:space="0" w:color="auto"/>
        <w:bottom w:val="none" w:sz="0" w:space="0" w:color="auto"/>
        <w:right w:val="none" w:sz="0" w:space="0" w:color="auto"/>
      </w:divBdr>
    </w:div>
    <w:div w:id="1324625091">
      <w:bodyDiv w:val="1"/>
      <w:marLeft w:val="0"/>
      <w:marRight w:val="0"/>
      <w:marTop w:val="0"/>
      <w:marBottom w:val="0"/>
      <w:divBdr>
        <w:top w:val="none" w:sz="0" w:space="0" w:color="auto"/>
        <w:left w:val="none" w:sz="0" w:space="0" w:color="auto"/>
        <w:bottom w:val="none" w:sz="0" w:space="0" w:color="auto"/>
        <w:right w:val="none" w:sz="0" w:space="0" w:color="auto"/>
      </w:divBdr>
    </w:div>
    <w:div w:id="1325428585">
      <w:bodyDiv w:val="1"/>
      <w:marLeft w:val="0"/>
      <w:marRight w:val="0"/>
      <w:marTop w:val="0"/>
      <w:marBottom w:val="0"/>
      <w:divBdr>
        <w:top w:val="none" w:sz="0" w:space="0" w:color="auto"/>
        <w:left w:val="none" w:sz="0" w:space="0" w:color="auto"/>
        <w:bottom w:val="none" w:sz="0" w:space="0" w:color="auto"/>
        <w:right w:val="none" w:sz="0" w:space="0" w:color="auto"/>
      </w:divBdr>
    </w:div>
    <w:div w:id="1325740248">
      <w:bodyDiv w:val="1"/>
      <w:marLeft w:val="0"/>
      <w:marRight w:val="0"/>
      <w:marTop w:val="0"/>
      <w:marBottom w:val="0"/>
      <w:divBdr>
        <w:top w:val="none" w:sz="0" w:space="0" w:color="auto"/>
        <w:left w:val="none" w:sz="0" w:space="0" w:color="auto"/>
        <w:bottom w:val="none" w:sz="0" w:space="0" w:color="auto"/>
        <w:right w:val="none" w:sz="0" w:space="0" w:color="auto"/>
      </w:divBdr>
    </w:div>
    <w:div w:id="1325935596">
      <w:bodyDiv w:val="1"/>
      <w:marLeft w:val="0"/>
      <w:marRight w:val="0"/>
      <w:marTop w:val="0"/>
      <w:marBottom w:val="0"/>
      <w:divBdr>
        <w:top w:val="none" w:sz="0" w:space="0" w:color="auto"/>
        <w:left w:val="none" w:sz="0" w:space="0" w:color="auto"/>
        <w:bottom w:val="none" w:sz="0" w:space="0" w:color="auto"/>
        <w:right w:val="none" w:sz="0" w:space="0" w:color="auto"/>
      </w:divBdr>
    </w:div>
    <w:div w:id="1326124231">
      <w:bodyDiv w:val="1"/>
      <w:marLeft w:val="0"/>
      <w:marRight w:val="0"/>
      <w:marTop w:val="0"/>
      <w:marBottom w:val="0"/>
      <w:divBdr>
        <w:top w:val="none" w:sz="0" w:space="0" w:color="auto"/>
        <w:left w:val="none" w:sz="0" w:space="0" w:color="auto"/>
        <w:bottom w:val="none" w:sz="0" w:space="0" w:color="auto"/>
        <w:right w:val="none" w:sz="0" w:space="0" w:color="auto"/>
      </w:divBdr>
    </w:div>
    <w:div w:id="1326207546">
      <w:bodyDiv w:val="1"/>
      <w:marLeft w:val="0"/>
      <w:marRight w:val="0"/>
      <w:marTop w:val="0"/>
      <w:marBottom w:val="0"/>
      <w:divBdr>
        <w:top w:val="none" w:sz="0" w:space="0" w:color="auto"/>
        <w:left w:val="none" w:sz="0" w:space="0" w:color="auto"/>
        <w:bottom w:val="none" w:sz="0" w:space="0" w:color="auto"/>
        <w:right w:val="none" w:sz="0" w:space="0" w:color="auto"/>
      </w:divBdr>
    </w:div>
    <w:div w:id="1326977046">
      <w:bodyDiv w:val="1"/>
      <w:marLeft w:val="0"/>
      <w:marRight w:val="0"/>
      <w:marTop w:val="0"/>
      <w:marBottom w:val="0"/>
      <w:divBdr>
        <w:top w:val="none" w:sz="0" w:space="0" w:color="auto"/>
        <w:left w:val="none" w:sz="0" w:space="0" w:color="auto"/>
        <w:bottom w:val="none" w:sz="0" w:space="0" w:color="auto"/>
        <w:right w:val="none" w:sz="0" w:space="0" w:color="auto"/>
      </w:divBdr>
    </w:div>
    <w:div w:id="1327711150">
      <w:bodyDiv w:val="1"/>
      <w:marLeft w:val="0"/>
      <w:marRight w:val="0"/>
      <w:marTop w:val="0"/>
      <w:marBottom w:val="0"/>
      <w:divBdr>
        <w:top w:val="none" w:sz="0" w:space="0" w:color="auto"/>
        <w:left w:val="none" w:sz="0" w:space="0" w:color="auto"/>
        <w:bottom w:val="none" w:sz="0" w:space="0" w:color="auto"/>
        <w:right w:val="none" w:sz="0" w:space="0" w:color="auto"/>
      </w:divBdr>
    </w:div>
    <w:div w:id="1328241887">
      <w:bodyDiv w:val="1"/>
      <w:marLeft w:val="0"/>
      <w:marRight w:val="0"/>
      <w:marTop w:val="0"/>
      <w:marBottom w:val="0"/>
      <w:divBdr>
        <w:top w:val="none" w:sz="0" w:space="0" w:color="auto"/>
        <w:left w:val="none" w:sz="0" w:space="0" w:color="auto"/>
        <w:bottom w:val="none" w:sz="0" w:space="0" w:color="auto"/>
        <w:right w:val="none" w:sz="0" w:space="0" w:color="auto"/>
      </w:divBdr>
    </w:div>
    <w:div w:id="1328288206">
      <w:bodyDiv w:val="1"/>
      <w:marLeft w:val="0"/>
      <w:marRight w:val="0"/>
      <w:marTop w:val="0"/>
      <w:marBottom w:val="0"/>
      <w:divBdr>
        <w:top w:val="none" w:sz="0" w:space="0" w:color="auto"/>
        <w:left w:val="none" w:sz="0" w:space="0" w:color="auto"/>
        <w:bottom w:val="none" w:sz="0" w:space="0" w:color="auto"/>
        <w:right w:val="none" w:sz="0" w:space="0" w:color="auto"/>
      </w:divBdr>
    </w:div>
    <w:div w:id="1328361593">
      <w:bodyDiv w:val="1"/>
      <w:marLeft w:val="0"/>
      <w:marRight w:val="0"/>
      <w:marTop w:val="0"/>
      <w:marBottom w:val="0"/>
      <w:divBdr>
        <w:top w:val="none" w:sz="0" w:space="0" w:color="auto"/>
        <w:left w:val="none" w:sz="0" w:space="0" w:color="auto"/>
        <w:bottom w:val="none" w:sz="0" w:space="0" w:color="auto"/>
        <w:right w:val="none" w:sz="0" w:space="0" w:color="auto"/>
      </w:divBdr>
    </w:div>
    <w:div w:id="1329599207">
      <w:bodyDiv w:val="1"/>
      <w:marLeft w:val="0"/>
      <w:marRight w:val="0"/>
      <w:marTop w:val="0"/>
      <w:marBottom w:val="0"/>
      <w:divBdr>
        <w:top w:val="none" w:sz="0" w:space="0" w:color="auto"/>
        <w:left w:val="none" w:sz="0" w:space="0" w:color="auto"/>
        <w:bottom w:val="none" w:sz="0" w:space="0" w:color="auto"/>
        <w:right w:val="none" w:sz="0" w:space="0" w:color="auto"/>
      </w:divBdr>
    </w:div>
    <w:div w:id="1330055838">
      <w:bodyDiv w:val="1"/>
      <w:marLeft w:val="0"/>
      <w:marRight w:val="0"/>
      <w:marTop w:val="0"/>
      <w:marBottom w:val="0"/>
      <w:divBdr>
        <w:top w:val="none" w:sz="0" w:space="0" w:color="auto"/>
        <w:left w:val="none" w:sz="0" w:space="0" w:color="auto"/>
        <w:bottom w:val="none" w:sz="0" w:space="0" w:color="auto"/>
        <w:right w:val="none" w:sz="0" w:space="0" w:color="auto"/>
      </w:divBdr>
    </w:div>
    <w:div w:id="1330209575">
      <w:bodyDiv w:val="1"/>
      <w:marLeft w:val="0"/>
      <w:marRight w:val="0"/>
      <w:marTop w:val="0"/>
      <w:marBottom w:val="0"/>
      <w:divBdr>
        <w:top w:val="none" w:sz="0" w:space="0" w:color="auto"/>
        <w:left w:val="none" w:sz="0" w:space="0" w:color="auto"/>
        <w:bottom w:val="none" w:sz="0" w:space="0" w:color="auto"/>
        <w:right w:val="none" w:sz="0" w:space="0" w:color="auto"/>
      </w:divBdr>
    </w:div>
    <w:div w:id="1330520875">
      <w:bodyDiv w:val="1"/>
      <w:marLeft w:val="0"/>
      <w:marRight w:val="0"/>
      <w:marTop w:val="0"/>
      <w:marBottom w:val="0"/>
      <w:divBdr>
        <w:top w:val="none" w:sz="0" w:space="0" w:color="auto"/>
        <w:left w:val="none" w:sz="0" w:space="0" w:color="auto"/>
        <w:bottom w:val="none" w:sz="0" w:space="0" w:color="auto"/>
        <w:right w:val="none" w:sz="0" w:space="0" w:color="auto"/>
      </w:divBdr>
    </w:div>
    <w:div w:id="1330794067">
      <w:bodyDiv w:val="1"/>
      <w:marLeft w:val="0"/>
      <w:marRight w:val="0"/>
      <w:marTop w:val="0"/>
      <w:marBottom w:val="0"/>
      <w:divBdr>
        <w:top w:val="none" w:sz="0" w:space="0" w:color="auto"/>
        <w:left w:val="none" w:sz="0" w:space="0" w:color="auto"/>
        <w:bottom w:val="none" w:sz="0" w:space="0" w:color="auto"/>
        <w:right w:val="none" w:sz="0" w:space="0" w:color="auto"/>
      </w:divBdr>
    </w:div>
    <w:div w:id="1331445664">
      <w:bodyDiv w:val="1"/>
      <w:marLeft w:val="0"/>
      <w:marRight w:val="0"/>
      <w:marTop w:val="0"/>
      <w:marBottom w:val="0"/>
      <w:divBdr>
        <w:top w:val="none" w:sz="0" w:space="0" w:color="auto"/>
        <w:left w:val="none" w:sz="0" w:space="0" w:color="auto"/>
        <w:bottom w:val="none" w:sz="0" w:space="0" w:color="auto"/>
        <w:right w:val="none" w:sz="0" w:space="0" w:color="auto"/>
      </w:divBdr>
    </w:div>
    <w:div w:id="1331516871">
      <w:bodyDiv w:val="1"/>
      <w:marLeft w:val="0"/>
      <w:marRight w:val="0"/>
      <w:marTop w:val="0"/>
      <w:marBottom w:val="0"/>
      <w:divBdr>
        <w:top w:val="none" w:sz="0" w:space="0" w:color="auto"/>
        <w:left w:val="none" w:sz="0" w:space="0" w:color="auto"/>
        <w:bottom w:val="none" w:sz="0" w:space="0" w:color="auto"/>
        <w:right w:val="none" w:sz="0" w:space="0" w:color="auto"/>
      </w:divBdr>
    </w:div>
    <w:div w:id="1331562395">
      <w:bodyDiv w:val="1"/>
      <w:marLeft w:val="0"/>
      <w:marRight w:val="0"/>
      <w:marTop w:val="0"/>
      <w:marBottom w:val="0"/>
      <w:divBdr>
        <w:top w:val="none" w:sz="0" w:space="0" w:color="auto"/>
        <w:left w:val="none" w:sz="0" w:space="0" w:color="auto"/>
        <w:bottom w:val="none" w:sz="0" w:space="0" w:color="auto"/>
        <w:right w:val="none" w:sz="0" w:space="0" w:color="auto"/>
      </w:divBdr>
    </w:div>
    <w:div w:id="1331786888">
      <w:bodyDiv w:val="1"/>
      <w:marLeft w:val="0"/>
      <w:marRight w:val="0"/>
      <w:marTop w:val="0"/>
      <w:marBottom w:val="0"/>
      <w:divBdr>
        <w:top w:val="none" w:sz="0" w:space="0" w:color="auto"/>
        <w:left w:val="none" w:sz="0" w:space="0" w:color="auto"/>
        <w:bottom w:val="none" w:sz="0" w:space="0" w:color="auto"/>
        <w:right w:val="none" w:sz="0" w:space="0" w:color="auto"/>
      </w:divBdr>
    </w:div>
    <w:div w:id="1332098259">
      <w:bodyDiv w:val="1"/>
      <w:marLeft w:val="0"/>
      <w:marRight w:val="0"/>
      <w:marTop w:val="0"/>
      <w:marBottom w:val="0"/>
      <w:divBdr>
        <w:top w:val="none" w:sz="0" w:space="0" w:color="auto"/>
        <w:left w:val="none" w:sz="0" w:space="0" w:color="auto"/>
        <w:bottom w:val="none" w:sz="0" w:space="0" w:color="auto"/>
        <w:right w:val="none" w:sz="0" w:space="0" w:color="auto"/>
      </w:divBdr>
    </w:div>
    <w:div w:id="1332102152">
      <w:bodyDiv w:val="1"/>
      <w:marLeft w:val="0"/>
      <w:marRight w:val="0"/>
      <w:marTop w:val="0"/>
      <w:marBottom w:val="0"/>
      <w:divBdr>
        <w:top w:val="none" w:sz="0" w:space="0" w:color="auto"/>
        <w:left w:val="none" w:sz="0" w:space="0" w:color="auto"/>
        <w:bottom w:val="none" w:sz="0" w:space="0" w:color="auto"/>
        <w:right w:val="none" w:sz="0" w:space="0" w:color="auto"/>
      </w:divBdr>
    </w:div>
    <w:div w:id="1332180857">
      <w:bodyDiv w:val="1"/>
      <w:marLeft w:val="0"/>
      <w:marRight w:val="0"/>
      <w:marTop w:val="0"/>
      <w:marBottom w:val="0"/>
      <w:divBdr>
        <w:top w:val="none" w:sz="0" w:space="0" w:color="auto"/>
        <w:left w:val="none" w:sz="0" w:space="0" w:color="auto"/>
        <w:bottom w:val="none" w:sz="0" w:space="0" w:color="auto"/>
        <w:right w:val="none" w:sz="0" w:space="0" w:color="auto"/>
      </w:divBdr>
    </w:div>
    <w:div w:id="1334256078">
      <w:bodyDiv w:val="1"/>
      <w:marLeft w:val="0"/>
      <w:marRight w:val="0"/>
      <w:marTop w:val="0"/>
      <w:marBottom w:val="0"/>
      <w:divBdr>
        <w:top w:val="none" w:sz="0" w:space="0" w:color="auto"/>
        <w:left w:val="none" w:sz="0" w:space="0" w:color="auto"/>
        <w:bottom w:val="none" w:sz="0" w:space="0" w:color="auto"/>
        <w:right w:val="none" w:sz="0" w:space="0" w:color="auto"/>
      </w:divBdr>
    </w:div>
    <w:div w:id="1334646014">
      <w:bodyDiv w:val="1"/>
      <w:marLeft w:val="0"/>
      <w:marRight w:val="0"/>
      <w:marTop w:val="0"/>
      <w:marBottom w:val="0"/>
      <w:divBdr>
        <w:top w:val="none" w:sz="0" w:space="0" w:color="auto"/>
        <w:left w:val="none" w:sz="0" w:space="0" w:color="auto"/>
        <w:bottom w:val="none" w:sz="0" w:space="0" w:color="auto"/>
        <w:right w:val="none" w:sz="0" w:space="0" w:color="auto"/>
      </w:divBdr>
    </w:div>
    <w:div w:id="1334648010">
      <w:bodyDiv w:val="1"/>
      <w:marLeft w:val="0"/>
      <w:marRight w:val="0"/>
      <w:marTop w:val="0"/>
      <w:marBottom w:val="0"/>
      <w:divBdr>
        <w:top w:val="none" w:sz="0" w:space="0" w:color="auto"/>
        <w:left w:val="none" w:sz="0" w:space="0" w:color="auto"/>
        <w:bottom w:val="none" w:sz="0" w:space="0" w:color="auto"/>
        <w:right w:val="none" w:sz="0" w:space="0" w:color="auto"/>
      </w:divBdr>
    </w:div>
    <w:div w:id="1334799267">
      <w:bodyDiv w:val="1"/>
      <w:marLeft w:val="0"/>
      <w:marRight w:val="0"/>
      <w:marTop w:val="0"/>
      <w:marBottom w:val="0"/>
      <w:divBdr>
        <w:top w:val="none" w:sz="0" w:space="0" w:color="auto"/>
        <w:left w:val="none" w:sz="0" w:space="0" w:color="auto"/>
        <w:bottom w:val="none" w:sz="0" w:space="0" w:color="auto"/>
        <w:right w:val="none" w:sz="0" w:space="0" w:color="auto"/>
      </w:divBdr>
    </w:div>
    <w:div w:id="1335842542">
      <w:bodyDiv w:val="1"/>
      <w:marLeft w:val="0"/>
      <w:marRight w:val="0"/>
      <w:marTop w:val="0"/>
      <w:marBottom w:val="0"/>
      <w:divBdr>
        <w:top w:val="none" w:sz="0" w:space="0" w:color="auto"/>
        <w:left w:val="none" w:sz="0" w:space="0" w:color="auto"/>
        <w:bottom w:val="none" w:sz="0" w:space="0" w:color="auto"/>
        <w:right w:val="none" w:sz="0" w:space="0" w:color="auto"/>
      </w:divBdr>
    </w:div>
    <w:div w:id="1336759715">
      <w:bodyDiv w:val="1"/>
      <w:marLeft w:val="0"/>
      <w:marRight w:val="0"/>
      <w:marTop w:val="0"/>
      <w:marBottom w:val="0"/>
      <w:divBdr>
        <w:top w:val="none" w:sz="0" w:space="0" w:color="auto"/>
        <w:left w:val="none" w:sz="0" w:space="0" w:color="auto"/>
        <w:bottom w:val="none" w:sz="0" w:space="0" w:color="auto"/>
        <w:right w:val="none" w:sz="0" w:space="0" w:color="auto"/>
      </w:divBdr>
    </w:div>
    <w:div w:id="1337926621">
      <w:bodyDiv w:val="1"/>
      <w:marLeft w:val="0"/>
      <w:marRight w:val="0"/>
      <w:marTop w:val="0"/>
      <w:marBottom w:val="0"/>
      <w:divBdr>
        <w:top w:val="none" w:sz="0" w:space="0" w:color="auto"/>
        <w:left w:val="none" w:sz="0" w:space="0" w:color="auto"/>
        <w:bottom w:val="none" w:sz="0" w:space="0" w:color="auto"/>
        <w:right w:val="none" w:sz="0" w:space="0" w:color="auto"/>
      </w:divBdr>
    </w:div>
    <w:div w:id="1337928371">
      <w:bodyDiv w:val="1"/>
      <w:marLeft w:val="0"/>
      <w:marRight w:val="0"/>
      <w:marTop w:val="0"/>
      <w:marBottom w:val="0"/>
      <w:divBdr>
        <w:top w:val="none" w:sz="0" w:space="0" w:color="auto"/>
        <w:left w:val="none" w:sz="0" w:space="0" w:color="auto"/>
        <w:bottom w:val="none" w:sz="0" w:space="0" w:color="auto"/>
        <w:right w:val="none" w:sz="0" w:space="0" w:color="auto"/>
      </w:divBdr>
    </w:div>
    <w:div w:id="1338076696">
      <w:bodyDiv w:val="1"/>
      <w:marLeft w:val="0"/>
      <w:marRight w:val="0"/>
      <w:marTop w:val="0"/>
      <w:marBottom w:val="0"/>
      <w:divBdr>
        <w:top w:val="none" w:sz="0" w:space="0" w:color="auto"/>
        <w:left w:val="none" w:sz="0" w:space="0" w:color="auto"/>
        <w:bottom w:val="none" w:sz="0" w:space="0" w:color="auto"/>
        <w:right w:val="none" w:sz="0" w:space="0" w:color="auto"/>
      </w:divBdr>
    </w:div>
    <w:div w:id="1338458983">
      <w:bodyDiv w:val="1"/>
      <w:marLeft w:val="0"/>
      <w:marRight w:val="0"/>
      <w:marTop w:val="0"/>
      <w:marBottom w:val="0"/>
      <w:divBdr>
        <w:top w:val="none" w:sz="0" w:space="0" w:color="auto"/>
        <w:left w:val="none" w:sz="0" w:space="0" w:color="auto"/>
        <w:bottom w:val="none" w:sz="0" w:space="0" w:color="auto"/>
        <w:right w:val="none" w:sz="0" w:space="0" w:color="auto"/>
      </w:divBdr>
    </w:div>
    <w:div w:id="1338507828">
      <w:bodyDiv w:val="1"/>
      <w:marLeft w:val="0"/>
      <w:marRight w:val="0"/>
      <w:marTop w:val="0"/>
      <w:marBottom w:val="0"/>
      <w:divBdr>
        <w:top w:val="none" w:sz="0" w:space="0" w:color="auto"/>
        <w:left w:val="none" w:sz="0" w:space="0" w:color="auto"/>
        <w:bottom w:val="none" w:sz="0" w:space="0" w:color="auto"/>
        <w:right w:val="none" w:sz="0" w:space="0" w:color="auto"/>
      </w:divBdr>
    </w:div>
    <w:div w:id="1338531798">
      <w:bodyDiv w:val="1"/>
      <w:marLeft w:val="0"/>
      <w:marRight w:val="0"/>
      <w:marTop w:val="0"/>
      <w:marBottom w:val="0"/>
      <w:divBdr>
        <w:top w:val="none" w:sz="0" w:space="0" w:color="auto"/>
        <w:left w:val="none" w:sz="0" w:space="0" w:color="auto"/>
        <w:bottom w:val="none" w:sz="0" w:space="0" w:color="auto"/>
        <w:right w:val="none" w:sz="0" w:space="0" w:color="auto"/>
      </w:divBdr>
    </w:div>
    <w:div w:id="1338533045">
      <w:bodyDiv w:val="1"/>
      <w:marLeft w:val="0"/>
      <w:marRight w:val="0"/>
      <w:marTop w:val="0"/>
      <w:marBottom w:val="0"/>
      <w:divBdr>
        <w:top w:val="none" w:sz="0" w:space="0" w:color="auto"/>
        <w:left w:val="none" w:sz="0" w:space="0" w:color="auto"/>
        <w:bottom w:val="none" w:sz="0" w:space="0" w:color="auto"/>
        <w:right w:val="none" w:sz="0" w:space="0" w:color="auto"/>
      </w:divBdr>
    </w:div>
    <w:div w:id="1338921824">
      <w:bodyDiv w:val="1"/>
      <w:marLeft w:val="0"/>
      <w:marRight w:val="0"/>
      <w:marTop w:val="0"/>
      <w:marBottom w:val="0"/>
      <w:divBdr>
        <w:top w:val="none" w:sz="0" w:space="0" w:color="auto"/>
        <w:left w:val="none" w:sz="0" w:space="0" w:color="auto"/>
        <w:bottom w:val="none" w:sz="0" w:space="0" w:color="auto"/>
        <w:right w:val="none" w:sz="0" w:space="0" w:color="auto"/>
      </w:divBdr>
    </w:div>
    <w:div w:id="1339194381">
      <w:bodyDiv w:val="1"/>
      <w:marLeft w:val="0"/>
      <w:marRight w:val="0"/>
      <w:marTop w:val="0"/>
      <w:marBottom w:val="0"/>
      <w:divBdr>
        <w:top w:val="none" w:sz="0" w:space="0" w:color="auto"/>
        <w:left w:val="none" w:sz="0" w:space="0" w:color="auto"/>
        <w:bottom w:val="none" w:sz="0" w:space="0" w:color="auto"/>
        <w:right w:val="none" w:sz="0" w:space="0" w:color="auto"/>
      </w:divBdr>
    </w:div>
    <w:div w:id="1339577578">
      <w:bodyDiv w:val="1"/>
      <w:marLeft w:val="0"/>
      <w:marRight w:val="0"/>
      <w:marTop w:val="0"/>
      <w:marBottom w:val="0"/>
      <w:divBdr>
        <w:top w:val="none" w:sz="0" w:space="0" w:color="auto"/>
        <w:left w:val="none" w:sz="0" w:space="0" w:color="auto"/>
        <w:bottom w:val="none" w:sz="0" w:space="0" w:color="auto"/>
        <w:right w:val="none" w:sz="0" w:space="0" w:color="auto"/>
      </w:divBdr>
    </w:div>
    <w:div w:id="1339849000">
      <w:bodyDiv w:val="1"/>
      <w:marLeft w:val="0"/>
      <w:marRight w:val="0"/>
      <w:marTop w:val="0"/>
      <w:marBottom w:val="0"/>
      <w:divBdr>
        <w:top w:val="none" w:sz="0" w:space="0" w:color="auto"/>
        <w:left w:val="none" w:sz="0" w:space="0" w:color="auto"/>
        <w:bottom w:val="none" w:sz="0" w:space="0" w:color="auto"/>
        <w:right w:val="none" w:sz="0" w:space="0" w:color="auto"/>
      </w:divBdr>
    </w:div>
    <w:div w:id="1340040751">
      <w:bodyDiv w:val="1"/>
      <w:marLeft w:val="0"/>
      <w:marRight w:val="0"/>
      <w:marTop w:val="0"/>
      <w:marBottom w:val="0"/>
      <w:divBdr>
        <w:top w:val="none" w:sz="0" w:space="0" w:color="auto"/>
        <w:left w:val="none" w:sz="0" w:space="0" w:color="auto"/>
        <w:bottom w:val="none" w:sz="0" w:space="0" w:color="auto"/>
        <w:right w:val="none" w:sz="0" w:space="0" w:color="auto"/>
      </w:divBdr>
    </w:div>
    <w:div w:id="1340111576">
      <w:bodyDiv w:val="1"/>
      <w:marLeft w:val="0"/>
      <w:marRight w:val="0"/>
      <w:marTop w:val="0"/>
      <w:marBottom w:val="0"/>
      <w:divBdr>
        <w:top w:val="none" w:sz="0" w:space="0" w:color="auto"/>
        <w:left w:val="none" w:sz="0" w:space="0" w:color="auto"/>
        <w:bottom w:val="none" w:sz="0" w:space="0" w:color="auto"/>
        <w:right w:val="none" w:sz="0" w:space="0" w:color="auto"/>
      </w:divBdr>
    </w:div>
    <w:div w:id="1340474017">
      <w:bodyDiv w:val="1"/>
      <w:marLeft w:val="0"/>
      <w:marRight w:val="0"/>
      <w:marTop w:val="0"/>
      <w:marBottom w:val="0"/>
      <w:divBdr>
        <w:top w:val="none" w:sz="0" w:space="0" w:color="auto"/>
        <w:left w:val="none" w:sz="0" w:space="0" w:color="auto"/>
        <w:bottom w:val="none" w:sz="0" w:space="0" w:color="auto"/>
        <w:right w:val="none" w:sz="0" w:space="0" w:color="auto"/>
      </w:divBdr>
    </w:div>
    <w:div w:id="1341154215">
      <w:bodyDiv w:val="1"/>
      <w:marLeft w:val="0"/>
      <w:marRight w:val="0"/>
      <w:marTop w:val="0"/>
      <w:marBottom w:val="0"/>
      <w:divBdr>
        <w:top w:val="none" w:sz="0" w:space="0" w:color="auto"/>
        <w:left w:val="none" w:sz="0" w:space="0" w:color="auto"/>
        <w:bottom w:val="none" w:sz="0" w:space="0" w:color="auto"/>
        <w:right w:val="none" w:sz="0" w:space="0" w:color="auto"/>
      </w:divBdr>
    </w:div>
    <w:div w:id="1341355130">
      <w:bodyDiv w:val="1"/>
      <w:marLeft w:val="0"/>
      <w:marRight w:val="0"/>
      <w:marTop w:val="0"/>
      <w:marBottom w:val="0"/>
      <w:divBdr>
        <w:top w:val="none" w:sz="0" w:space="0" w:color="auto"/>
        <w:left w:val="none" w:sz="0" w:space="0" w:color="auto"/>
        <w:bottom w:val="none" w:sz="0" w:space="0" w:color="auto"/>
        <w:right w:val="none" w:sz="0" w:space="0" w:color="auto"/>
      </w:divBdr>
    </w:div>
    <w:div w:id="1341393297">
      <w:bodyDiv w:val="1"/>
      <w:marLeft w:val="0"/>
      <w:marRight w:val="0"/>
      <w:marTop w:val="0"/>
      <w:marBottom w:val="0"/>
      <w:divBdr>
        <w:top w:val="none" w:sz="0" w:space="0" w:color="auto"/>
        <w:left w:val="none" w:sz="0" w:space="0" w:color="auto"/>
        <w:bottom w:val="none" w:sz="0" w:space="0" w:color="auto"/>
        <w:right w:val="none" w:sz="0" w:space="0" w:color="auto"/>
      </w:divBdr>
    </w:div>
    <w:div w:id="1341658735">
      <w:bodyDiv w:val="1"/>
      <w:marLeft w:val="0"/>
      <w:marRight w:val="0"/>
      <w:marTop w:val="0"/>
      <w:marBottom w:val="0"/>
      <w:divBdr>
        <w:top w:val="none" w:sz="0" w:space="0" w:color="auto"/>
        <w:left w:val="none" w:sz="0" w:space="0" w:color="auto"/>
        <w:bottom w:val="none" w:sz="0" w:space="0" w:color="auto"/>
        <w:right w:val="none" w:sz="0" w:space="0" w:color="auto"/>
      </w:divBdr>
    </w:div>
    <w:div w:id="1341816111">
      <w:bodyDiv w:val="1"/>
      <w:marLeft w:val="0"/>
      <w:marRight w:val="0"/>
      <w:marTop w:val="0"/>
      <w:marBottom w:val="0"/>
      <w:divBdr>
        <w:top w:val="none" w:sz="0" w:space="0" w:color="auto"/>
        <w:left w:val="none" w:sz="0" w:space="0" w:color="auto"/>
        <w:bottom w:val="none" w:sz="0" w:space="0" w:color="auto"/>
        <w:right w:val="none" w:sz="0" w:space="0" w:color="auto"/>
      </w:divBdr>
    </w:div>
    <w:div w:id="1341929915">
      <w:bodyDiv w:val="1"/>
      <w:marLeft w:val="0"/>
      <w:marRight w:val="0"/>
      <w:marTop w:val="0"/>
      <w:marBottom w:val="0"/>
      <w:divBdr>
        <w:top w:val="none" w:sz="0" w:space="0" w:color="auto"/>
        <w:left w:val="none" w:sz="0" w:space="0" w:color="auto"/>
        <w:bottom w:val="none" w:sz="0" w:space="0" w:color="auto"/>
        <w:right w:val="none" w:sz="0" w:space="0" w:color="auto"/>
      </w:divBdr>
    </w:div>
    <w:div w:id="1342314492">
      <w:bodyDiv w:val="1"/>
      <w:marLeft w:val="0"/>
      <w:marRight w:val="0"/>
      <w:marTop w:val="0"/>
      <w:marBottom w:val="0"/>
      <w:divBdr>
        <w:top w:val="none" w:sz="0" w:space="0" w:color="auto"/>
        <w:left w:val="none" w:sz="0" w:space="0" w:color="auto"/>
        <w:bottom w:val="none" w:sz="0" w:space="0" w:color="auto"/>
        <w:right w:val="none" w:sz="0" w:space="0" w:color="auto"/>
      </w:divBdr>
    </w:div>
    <w:div w:id="1343050030">
      <w:bodyDiv w:val="1"/>
      <w:marLeft w:val="0"/>
      <w:marRight w:val="0"/>
      <w:marTop w:val="0"/>
      <w:marBottom w:val="0"/>
      <w:divBdr>
        <w:top w:val="none" w:sz="0" w:space="0" w:color="auto"/>
        <w:left w:val="none" w:sz="0" w:space="0" w:color="auto"/>
        <w:bottom w:val="none" w:sz="0" w:space="0" w:color="auto"/>
        <w:right w:val="none" w:sz="0" w:space="0" w:color="auto"/>
      </w:divBdr>
    </w:div>
    <w:div w:id="1343163425">
      <w:bodyDiv w:val="1"/>
      <w:marLeft w:val="0"/>
      <w:marRight w:val="0"/>
      <w:marTop w:val="0"/>
      <w:marBottom w:val="0"/>
      <w:divBdr>
        <w:top w:val="none" w:sz="0" w:space="0" w:color="auto"/>
        <w:left w:val="none" w:sz="0" w:space="0" w:color="auto"/>
        <w:bottom w:val="none" w:sz="0" w:space="0" w:color="auto"/>
        <w:right w:val="none" w:sz="0" w:space="0" w:color="auto"/>
      </w:divBdr>
    </w:div>
    <w:div w:id="1343358015">
      <w:bodyDiv w:val="1"/>
      <w:marLeft w:val="0"/>
      <w:marRight w:val="0"/>
      <w:marTop w:val="0"/>
      <w:marBottom w:val="0"/>
      <w:divBdr>
        <w:top w:val="none" w:sz="0" w:space="0" w:color="auto"/>
        <w:left w:val="none" w:sz="0" w:space="0" w:color="auto"/>
        <w:bottom w:val="none" w:sz="0" w:space="0" w:color="auto"/>
        <w:right w:val="none" w:sz="0" w:space="0" w:color="auto"/>
      </w:divBdr>
    </w:div>
    <w:div w:id="1343825973">
      <w:bodyDiv w:val="1"/>
      <w:marLeft w:val="0"/>
      <w:marRight w:val="0"/>
      <w:marTop w:val="0"/>
      <w:marBottom w:val="0"/>
      <w:divBdr>
        <w:top w:val="none" w:sz="0" w:space="0" w:color="auto"/>
        <w:left w:val="none" w:sz="0" w:space="0" w:color="auto"/>
        <w:bottom w:val="none" w:sz="0" w:space="0" w:color="auto"/>
        <w:right w:val="none" w:sz="0" w:space="0" w:color="auto"/>
      </w:divBdr>
    </w:div>
    <w:div w:id="1344240301">
      <w:bodyDiv w:val="1"/>
      <w:marLeft w:val="0"/>
      <w:marRight w:val="0"/>
      <w:marTop w:val="0"/>
      <w:marBottom w:val="0"/>
      <w:divBdr>
        <w:top w:val="none" w:sz="0" w:space="0" w:color="auto"/>
        <w:left w:val="none" w:sz="0" w:space="0" w:color="auto"/>
        <w:bottom w:val="none" w:sz="0" w:space="0" w:color="auto"/>
        <w:right w:val="none" w:sz="0" w:space="0" w:color="auto"/>
      </w:divBdr>
    </w:div>
    <w:div w:id="1344631774">
      <w:bodyDiv w:val="1"/>
      <w:marLeft w:val="0"/>
      <w:marRight w:val="0"/>
      <w:marTop w:val="0"/>
      <w:marBottom w:val="0"/>
      <w:divBdr>
        <w:top w:val="none" w:sz="0" w:space="0" w:color="auto"/>
        <w:left w:val="none" w:sz="0" w:space="0" w:color="auto"/>
        <w:bottom w:val="none" w:sz="0" w:space="0" w:color="auto"/>
        <w:right w:val="none" w:sz="0" w:space="0" w:color="auto"/>
      </w:divBdr>
    </w:div>
    <w:div w:id="1344892769">
      <w:bodyDiv w:val="1"/>
      <w:marLeft w:val="0"/>
      <w:marRight w:val="0"/>
      <w:marTop w:val="0"/>
      <w:marBottom w:val="0"/>
      <w:divBdr>
        <w:top w:val="none" w:sz="0" w:space="0" w:color="auto"/>
        <w:left w:val="none" w:sz="0" w:space="0" w:color="auto"/>
        <w:bottom w:val="none" w:sz="0" w:space="0" w:color="auto"/>
        <w:right w:val="none" w:sz="0" w:space="0" w:color="auto"/>
      </w:divBdr>
    </w:div>
    <w:div w:id="1345206753">
      <w:bodyDiv w:val="1"/>
      <w:marLeft w:val="0"/>
      <w:marRight w:val="0"/>
      <w:marTop w:val="0"/>
      <w:marBottom w:val="0"/>
      <w:divBdr>
        <w:top w:val="none" w:sz="0" w:space="0" w:color="auto"/>
        <w:left w:val="none" w:sz="0" w:space="0" w:color="auto"/>
        <w:bottom w:val="none" w:sz="0" w:space="0" w:color="auto"/>
        <w:right w:val="none" w:sz="0" w:space="0" w:color="auto"/>
      </w:divBdr>
    </w:div>
    <w:div w:id="1345474485">
      <w:bodyDiv w:val="1"/>
      <w:marLeft w:val="0"/>
      <w:marRight w:val="0"/>
      <w:marTop w:val="0"/>
      <w:marBottom w:val="0"/>
      <w:divBdr>
        <w:top w:val="none" w:sz="0" w:space="0" w:color="auto"/>
        <w:left w:val="none" w:sz="0" w:space="0" w:color="auto"/>
        <w:bottom w:val="none" w:sz="0" w:space="0" w:color="auto"/>
        <w:right w:val="none" w:sz="0" w:space="0" w:color="auto"/>
      </w:divBdr>
    </w:div>
    <w:div w:id="1345479385">
      <w:bodyDiv w:val="1"/>
      <w:marLeft w:val="0"/>
      <w:marRight w:val="0"/>
      <w:marTop w:val="0"/>
      <w:marBottom w:val="0"/>
      <w:divBdr>
        <w:top w:val="none" w:sz="0" w:space="0" w:color="auto"/>
        <w:left w:val="none" w:sz="0" w:space="0" w:color="auto"/>
        <w:bottom w:val="none" w:sz="0" w:space="0" w:color="auto"/>
        <w:right w:val="none" w:sz="0" w:space="0" w:color="auto"/>
      </w:divBdr>
    </w:div>
    <w:div w:id="1345546547">
      <w:bodyDiv w:val="1"/>
      <w:marLeft w:val="0"/>
      <w:marRight w:val="0"/>
      <w:marTop w:val="0"/>
      <w:marBottom w:val="0"/>
      <w:divBdr>
        <w:top w:val="none" w:sz="0" w:space="0" w:color="auto"/>
        <w:left w:val="none" w:sz="0" w:space="0" w:color="auto"/>
        <w:bottom w:val="none" w:sz="0" w:space="0" w:color="auto"/>
        <w:right w:val="none" w:sz="0" w:space="0" w:color="auto"/>
      </w:divBdr>
    </w:div>
    <w:div w:id="1346127700">
      <w:bodyDiv w:val="1"/>
      <w:marLeft w:val="0"/>
      <w:marRight w:val="0"/>
      <w:marTop w:val="0"/>
      <w:marBottom w:val="0"/>
      <w:divBdr>
        <w:top w:val="none" w:sz="0" w:space="0" w:color="auto"/>
        <w:left w:val="none" w:sz="0" w:space="0" w:color="auto"/>
        <w:bottom w:val="none" w:sz="0" w:space="0" w:color="auto"/>
        <w:right w:val="none" w:sz="0" w:space="0" w:color="auto"/>
      </w:divBdr>
    </w:div>
    <w:div w:id="1346521446">
      <w:bodyDiv w:val="1"/>
      <w:marLeft w:val="0"/>
      <w:marRight w:val="0"/>
      <w:marTop w:val="0"/>
      <w:marBottom w:val="0"/>
      <w:divBdr>
        <w:top w:val="none" w:sz="0" w:space="0" w:color="auto"/>
        <w:left w:val="none" w:sz="0" w:space="0" w:color="auto"/>
        <w:bottom w:val="none" w:sz="0" w:space="0" w:color="auto"/>
        <w:right w:val="none" w:sz="0" w:space="0" w:color="auto"/>
      </w:divBdr>
    </w:div>
    <w:div w:id="1346902921">
      <w:bodyDiv w:val="1"/>
      <w:marLeft w:val="0"/>
      <w:marRight w:val="0"/>
      <w:marTop w:val="0"/>
      <w:marBottom w:val="0"/>
      <w:divBdr>
        <w:top w:val="none" w:sz="0" w:space="0" w:color="auto"/>
        <w:left w:val="none" w:sz="0" w:space="0" w:color="auto"/>
        <w:bottom w:val="none" w:sz="0" w:space="0" w:color="auto"/>
        <w:right w:val="none" w:sz="0" w:space="0" w:color="auto"/>
      </w:divBdr>
    </w:div>
    <w:div w:id="1346978184">
      <w:bodyDiv w:val="1"/>
      <w:marLeft w:val="0"/>
      <w:marRight w:val="0"/>
      <w:marTop w:val="0"/>
      <w:marBottom w:val="0"/>
      <w:divBdr>
        <w:top w:val="none" w:sz="0" w:space="0" w:color="auto"/>
        <w:left w:val="none" w:sz="0" w:space="0" w:color="auto"/>
        <w:bottom w:val="none" w:sz="0" w:space="0" w:color="auto"/>
        <w:right w:val="none" w:sz="0" w:space="0" w:color="auto"/>
      </w:divBdr>
    </w:div>
    <w:div w:id="1346979334">
      <w:bodyDiv w:val="1"/>
      <w:marLeft w:val="0"/>
      <w:marRight w:val="0"/>
      <w:marTop w:val="0"/>
      <w:marBottom w:val="0"/>
      <w:divBdr>
        <w:top w:val="none" w:sz="0" w:space="0" w:color="auto"/>
        <w:left w:val="none" w:sz="0" w:space="0" w:color="auto"/>
        <w:bottom w:val="none" w:sz="0" w:space="0" w:color="auto"/>
        <w:right w:val="none" w:sz="0" w:space="0" w:color="auto"/>
      </w:divBdr>
    </w:div>
    <w:div w:id="1346981834">
      <w:bodyDiv w:val="1"/>
      <w:marLeft w:val="0"/>
      <w:marRight w:val="0"/>
      <w:marTop w:val="0"/>
      <w:marBottom w:val="0"/>
      <w:divBdr>
        <w:top w:val="none" w:sz="0" w:space="0" w:color="auto"/>
        <w:left w:val="none" w:sz="0" w:space="0" w:color="auto"/>
        <w:bottom w:val="none" w:sz="0" w:space="0" w:color="auto"/>
        <w:right w:val="none" w:sz="0" w:space="0" w:color="auto"/>
      </w:divBdr>
    </w:div>
    <w:div w:id="1347054364">
      <w:bodyDiv w:val="1"/>
      <w:marLeft w:val="0"/>
      <w:marRight w:val="0"/>
      <w:marTop w:val="0"/>
      <w:marBottom w:val="0"/>
      <w:divBdr>
        <w:top w:val="none" w:sz="0" w:space="0" w:color="auto"/>
        <w:left w:val="none" w:sz="0" w:space="0" w:color="auto"/>
        <w:bottom w:val="none" w:sz="0" w:space="0" w:color="auto"/>
        <w:right w:val="none" w:sz="0" w:space="0" w:color="auto"/>
      </w:divBdr>
    </w:div>
    <w:div w:id="1347172272">
      <w:bodyDiv w:val="1"/>
      <w:marLeft w:val="0"/>
      <w:marRight w:val="0"/>
      <w:marTop w:val="0"/>
      <w:marBottom w:val="0"/>
      <w:divBdr>
        <w:top w:val="none" w:sz="0" w:space="0" w:color="auto"/>
        <w:left w:val="none" w:sz="0" w:space="0" w:color="auto"/>
        <w:bottom w:val="none" w:sz="0" w:space="0" w:color="auto"/>
        <w:right w:val="none" w:sz="0" w:space="0" w:color="auto"/>
      </w:divBdr>
    </w:div>
    <w:div w:id="1347948000">
      <w:bodyDiv w:val="1"/>
      <w:marLeft w:val="0"/>
      <w:marRight w:val="0"/>
      <w:marTop w:val="0"/>
      <w:marBottom w:val="0"/>
      <w:divBdr>
        <w:top w:val="none" w:sz="0" w:space="0" w:color="auto"/>
        <w:left w:val="none" w:sz="0" w:space="0" w:color="auto"/>
        <w:bottom w:val="none" w:sz="0" w:space="0" w:color="auto"/>
        <w:right w:val="none" w:sz="0" w:space="0" w:color="auto"/>
      </w:divBdr>
    </w:div>
    <w:div w:id="1348020645">
      <w:bodyDiv w:val="1"/>
      <w:marLeft w:val="0"/>
      <w:marRight w:val="0"/>
      <w:marTop w:val="0"/>
      <w:marBottom w:val="0"/>
      <w:divBdr>
        <w:top w:val="none" w:sz="0" w:space="0" w:color="auto"/>
        <w:left w:val="none" w:sz="0" w:space="0" w:color="auto"/>
        <w:bottom w:val="none" w:sz="0" w:space="0" w:color="auto"/>
        <w:right w:val="none" w:sz="0" w:space="0" w:color="auto"/>
      </w:divBdr>
    </w:div>
    <w:div w:id="1348214018">
      <w:bodyDiv w:val="1"/>
      <w:marLeft w:val="0"/>
      <w:marRight w:val="0"/>
      <w:marTop w:val="0"/>
      <w:marBottom w:val="0"/>
      <w:divBdr>
        <w:top w:val="none" w:sz="0" w:space="0" w:color="auto"/>
        <w:left w:val="none" w:sz="0" w:space="0" w:color="auto"/>
        <w:bottom w:val="none" w:sz="0" w:space="0" w:color="auto"/>
        <w:right w:val="none" w:sz="0" w:space="0" w:color="auto"/>
      </w:divBdr>
    </w:div>
    <w:div w:id="1348412330">
      <w:bodyDiv w:val="1"/>
      <w:marLeft w:val="0"/>
      <w:marRight w:val="0"/>
      <w:marTop w:val="0"/>
      <w:marBottom w:val="0"/>
      <w:divBdr>
        <w:top w:val="none" w:sz="0" w:space="0" w:color="auto"/>
        <w:left w:val="none" w:sz="0" w:space="0" w:color="auto"/>
        <w:bottom w:val="none" w:sz="0" w:space="0" w:color="auto"/>
        <w:right w:val="none" w:sz="0" w:space="0" w:color="auto"/>
      </w:divBdr>
    </w:div>
    <w:div w:id="1348943537">
      <w:bodyDiv w:val="1"/>
      <w:marLeft w:val="0"/>
      <w:marRight w:val="0"/>
      <w:marTop w:val="0"/>
      <w:marBottom w:val="0"/>
      <w:divBdr>
        <w:top w:val="none" w:sz="0" w:space="0" w:color="auto"/>
        <w:left w:val="none" w:sz="0" w:space="0" w:color="auto"/>
        <w:bottom w:val="none" w:sz="0" w:space="0" w:color="auto"/>
        <w:right w:val="none" w:sz="0" w:space="0" w:color="auto"/>
      </w:divBdr>
    </w:div>
    <w:div w:id="1348945330">
      <w:bodyDiv w:val="1"/>
      <w:marLeft w:val="0"/>
      <w:marRight w:val="0"/>
      <w:marTop w:val="0"/>
      <w:marBottom w:val="0"/>
      <w:divBdr>
        <w:top w:val="none" w:sz="0" w:space="0" w:color="auto"/>
        <w:left w:val="none" w:sz="0" w:space="0" w:color="auto"/>
        <w:bottom w:val="none" w:sz="0" w:space="0" w:color="auto"/>
        <w:right w:val="none" w:sz="0" w:space="0" w:color="auto"/>
      </w:divBdr>
    </w:div>
    <w:div w:id="1349483169">
      <w:bodyDiv w:val="1"/>
      <w:marLeft w:val="0"/>
      <w:marRight w:val="0"/>
      <w:marTop w:val="0"/>
      <w:marBottom w:val="0"/>
      <w:divBdr>
        <w:top w:val="none" w:sz="0" w:space="0" w:color="auto"/>
        <w:left w:val="none" w:sz="0" w:space="0" w:color="auto"/>
        <w:bottom w:val="none" w:sz="0" w:space="0" w:color="auto"/>
        <w:right w:val="none" w:sz="0" w:space="0" w:color="auto"/>
      </w:divBdr>
    </w:div>
    <w:div w:id="1350528925">
      <w:bodyDiv w:val="1"/>
      <w:marLeft w:val="0"/>
      <w:marRight w:val="0"/>
      <w:marTop w:val="0"/>
      <w:marBottom w:val="0"/>
      <w:divBdr>
        <w:top w:val="none" w:sz="0" w:space="0" w:color="auto"/>
        <w:left w:val="none" w:sz="0" w:space="0" w:color="auto"/>
        <w:bottom w:val="none" w:sz="0" w:space="0" w:color="auto"/>
        <w:right w:val="none" w:sz="0" w:space="0" w:color="auto"/>
      </w:divBdr>
    </w:div>
    <w:div w:id="1350570027">
      <w:bodyDiv w:val="1"/>
      <w:marLeft w:val="0"/>
      <w:marRight w:val="0"/>
      <w:marTop w:val="0"/>
      <w:marBottom w:val="0"/>
      <w:divBdr>
        <w:top w:val="none" w:sz="0" w:space="0" w:color="auto"/>
        <w:left w:val="none" w:sz="0" w:space="0" w:color="auto"/>
        <w:bottom w:val="none" w:sz="0" w:space="0" w:color="auto"/>
        <w:right w:val="none" w:sz="0" w:space="0" w:color="auto"/>
      </w:divBdr>
    </w:div>
    <w:div w:id="1350644040">
      <w:bodyDiv w:val="1"/>
      <w:marLeft w:val="0"/>
      <w:marRight w:val="0"/>
      <w:marTop w:val="0"/>
      <w:marBottom w:val="0"/>
      <w:divBdr>
        <w:top w:val="none" w:sz="0" w:space="0" w:color="auto"/>
        <w:left w:val="none" w:sz="0" w:space="0" w:color="auto"/>
        <w:bottom w:val="none" w:sz="0" w:space="0" w:color="auto"/>
        <w:right w:val="none" w:sz="0" w:space="0" w:color="auto"/>
      </w:divBdr>
    </w:div>
    <w:div w:id="1350717709">
      <w:bodyDiv w:val="1"/>
      <w:marLeft w:val="0"/>
      <w:marRight w:val="0"/>
      <w:marTop w:val="0"/>
      <w:marBottom w:val="0"/>
      <w:divBdr>
        <w:top w:val="none" w:sz="0" w:space="0" w:color="auto"/>
        <w:left w:val="none" w:sz="0" w:space="0" w:color="auto"/>
        <w:bottom w:val="none" w:sz="0" w:space="0" w:color="auto"/>
        <w:right w:val="none" w:sz="0" w:space="0" w:color="auto"/>
      </w:divBdr>
    </w:div>
    <w:div w:id="1350987996">
      <w:bodyDiv w:val="1"/>
      <w:marLeft w:val="0"/>
      <w:marRight w:val="0"/>
      <w:marTop w:val="0"/>
      <w:marBottom w:val="0"/>
      <w:divBdr>
        <w:top w:val="none" w:sz="0" w:space="0" w:color="auto"/>
        <w:left w:val="none" w:sz="0" w:space="0" w:color="auto"/>
        <w:bottom w:val="none" w:sz="0" w:space="0" w:color="auto"/>
        <w:right w:val="none" w:sz="0" w:space="0" w:color="auto"/>
      </w:divBdr>
    </w:div>
    <w:div w:id="1351376928">
      <w:bodyDiv w:val="1"/>
      <w:marLeft w:val="0"/>
      <w:marRight w:val="0"/>
      <w:marTop w:val="0"/>
      <w:marBottom w:val="0"/>
      <w:divBdr>
        <w:top w:val="none" w:sz="0" w:space="0" w:color="auto"/>
        <w:left w:val="none" w:sz="0" w:space="0" w:color="auto"/>
        <w:bottom w:val="none" w:sz="0" w:space="0" w:color="auto"/>
        <w:right w:val="none" w:sz="0" w:space="0" w:color="auto"/>
      </w:divBdr>
    </w:div>
    <w:div w:id="1352222267">
      <w:bodyDiv w:val="1"/>
      <w:marLeft w:val="0"/>
      <w:marRight w:val="0"/>
      <w:marTop w:val="0"/>
      <w:marBottom w:val="0"/>
      <w:divBdr>
        <w:top w:val="none" w:sz="0" w:space="0" w:color="auto"/>
        <w:left w:val="none" w:sz="0" w:space="0" w:color="auto"/>
        <w:bottom w:val="none" w:sz="0" w:space="0" w:color="auto"/>
        <w:right w:val="none" w:sz="0" w:space="0" w:color="auto"/>
      </w:divBdr>
    </w:div>
    <w:div w:id="1352532370">
      <w:bodyDiv w:val="1"/>
      <w:marLeft w:val="0"/>
      <w:marRight w:val="0"/>
      <w:marTop w:val="0"/>
      <w:marBottom w:val="0"/>
      <w:divBdr>
        <w:top w:val="none" w:sz="0" w:space="0" w:color="auto"/>
        <w:left w:val="none" w:sz="0" w:space="0" w:color="auto"/>
        <w:bottom w:val="none" w:sz="0" w:space="0" w:color="auto"/>
        <w:right w:val="none" w:sz="0" w:space="0" w:color="auto"/>
      </w:divBdr>
    </w:div>
    <w:div w:id="1352562382">
      <w:bodyDiv w:val="1"/>
      <w:marLeft w:val="0"/>
      <w:marRight w:val="0"/>
      <w:marTop w:val="0"/>
      <w:marBottom w:val="0"/>
      <w:divBdr>
        <w:top w:val="none" w:sz="0" w:space="0" w:color="auto"/>
        <w:left w:val="none" w:sz="0" w:space="0" w:color="auto"/>
        <w:bottom w:val="none" w:sz="0" w:space="0" w:color="auto"/>
        <w:right w:val="none" w:sz="0" w:space="0" w:color="auto"/>
      </w:divBdr>
    </w:div>
    <w:div w:id="1352730855">
      <w:bodyDiv w:val="1"/>
      <w:marLeft w:val="0"/>
      <w:marRight w:val="0"/>
      <w:marTop w:val="0"/>
      <w:marBottom w:val="0"/>
      <w:divBdr>
        <w:top w:val="none" w:sz="0" w:space="0" w:color="auto"/>
        <w:left w:val="none" w:sz="0" w:space="0" w:color="auto"/>
        <w:bottom w:val="none" w:sz="0" w:space="0" w:color="auto"/>
        <w:right w:val="none" w:sz="0" w:space="0" w:color="auto"/>
      </w:divBdr>
    </w:div>
    <w:div w:id="1352758418">
      <w:bodyDiv w:val="1"/>
      <w:marLeft w:val="0"/>
      <w:marRight w:val="0"/>
      <w:marTop w:val="0"/>
      <w:marBottom w:val="0"/>
      <w:divBdr>
        <w:top w:val="none" w:sz="0" w:space="0" w:color="auto"/>
        <w:left w:val="none" w:sz="0" w:space="0" w:color="auto"/>
        <w:bottom w:val="none" w:sz="0" w:space="0" w:color="auto"/>
        <w:right w:val="none" w:sz="0" w:space="0" w:color="auto"/>
      </w:divBdr>
    </w:div>
    <w:div w:id="1352948892">
      <w:bodyDiv w:val="1"/>
      <w:marLeft w:val="0"/>
      <w:marRight w:val="0"/>
      <w:marTop w:val="0"/>
      <w:marBottom w:val="0"/>
      <w:divBdr>
        <w:top w:val="none" w:sz="0" w:space="0" w:color="auto"/>
        <w:left w:val="none" w:sz="0" w:space="0" w:color="auto"/>
        <w:bottom w:val="none" w:sz="0" w:space="0" w:color="auto"/>
        <w:right w:val="none" w:sz="0" w:space="0" w:color="auto"/>
      </w:divBdr>
    </w:div>
    <w:div w:id="1353190206">
      <w:bodyDiv w:val="1"/>
      <w:marLeft w:val="0"/>
      <w:marRight w:val="0"/>
      <w:marTop w:val="0"/>
      <w:marBottom w:val="0"/>
      <w:divBdr>
        <w:top w:val="none" w:sz="0" w:space="0" w:color="auto"/>
        <w:left w:val="none" w:sz="0" w:space="0" w:color="auto"/>
        <w:bottom w:val="none" w:sz="0" w:space="0" w:color="auto"/>
        <w:right w:val="none" w:sz="0" w:space="0" w:color="auto"/>
      </w:divBdr>
    </w:div>
    <w:div w:id="1353455044">
      <w:bodyDiv w:val="1"/>
      <w:marLeft w:val="0"/>
      <w:marRight w:val="0"/>
      <w:marTop w:val="0"/>
      <w:marBottom w:val="0"/>
      <w:divBdr>
        <w:top w:val="none" w:sz="0" w:space="0" w:color="auto"/>
        <w:left w:val="none" w:sz="0" w:space="0" w:color="auto"/>
        <w:bottom w:val="none" w:sz="0" w:space="0" w:color="auto"/>
        <w:right w:val="none" w:sz="0" w:space="0" w:color="auto"/>
      </w:divBdr>
    </w:div>
    <w:div w:id="1354107795">
      <w:bodyDiv w:val="1"/>
      <w:marLeft w:val="0"/>
      <w:marRight w:val="0"/>
      <w:marTop w:val="0"/>
      <w:marBottom w:val="0"/>
      <w:divBdr>
        <w:top w:val="none" w:sz="0" w:space="0" w:color="auto"/>
        <w:left w:val="none" w:sz="0" w:space="0" w:color="auto"/>
        <w:bottom w:val="none" w:sz="0" w:space="0" w:color="auto"/>
        <w:right w:val="none" w:sz="0" w:space="0" w:color="auto"/>
      </w:divBdr>
    </w:div>
    <w:div w:id="1354334201">
      <w:bodyDiv w:val="1"/>
      <w:marLeft w:val="0"/>
      <w:marRight w:val="0"/>
      <w:marTop w:val="0"/>
      <w:marBottom w:val="0"/>
      <w:divBdr>
        <w:top w:val="none" w:sz="0" w:space="0" w:color="auto"/>
        <w:left w:val="none" w:sz="0" w:space="0" w:color="auto"/>
        <w:bottom w:val="none" w:sz="0" w:space="0" w:color="auto"/>
        <w:right w:val="none" w:sz="0" w:space="0" w:color="auto"/>
      </w:divBdr>
    </w:div>
    <w:div w:id="1354645744">
      <w:bodyDiv w:val="1"/>
      <w:marLeft w:val="0"/>
      <w:marRight w:val="0"/>
      <w:marTop w:val="0"/>
      <w:marBottom w:val="0"/>
      <w:divBdr>
        <w:top w:val="none" w:sz="0" w:space="0" w:color="auto"/>
        <w:left w:val="none" w:sz="0" w:space="0" w:color="auto"/>
        <w:bottom w:val="none" w:sz="0" w:space="0" w:color="auto"/>
        <w:right w:val="none" w:sz="0" w:space="0" w:color="auto"/>
      </w:divBdr>
    </w:div>
    <w:div w:id="1355233930">
      <w:bodyDiv w:val="1"/>
      <w:marLeft w:val="0"/>
      <w:marRight w:val="0"/>
      <w:marTop w:val="0"/>
      <w:marBottom w:val="0"/>
      <w:divBdr>
        <w:top w:val="none" w:sz="0" w:space="0" w:color="auto"/>
        <w:left w:val="none" w:sz="0" w:space="0" w:color="auto"/>
        <w:bottom w:val="none" w:sz="0" w:space="0" w:color="auto"/>
        <w:right w:val="none" w:sz="0" w:space="0" w:color="auto"/>
      </w:divBdr>
    </w:div>
    <w:div w:id="1355419155">
      <w:bodyDiv w:val="1"/>
      <w:marLeft w:val="0"/>
      <w:marRight w:val="0"/>
      <w:marTop w:val="0"/>
      <w:marBottom w:val="0"/>
      <w:divBdr>
        <w:top w:val="none" w:sz="0" w:space="0" w:color="auto"/>
        <w:left w:val="none" w:sz="0" w:space="0" w:color="auto"/>
        <w:bottom w:val="none" w:sz="0" w:space="0" w:color="auto"/>
        <w:right w:val="none" w:sz="0" w:space="0" w:color="auto"/>
      </w:divBdr>
    </w:div>
    <w:div w:id="1355499736">
      <w:bodyDiv w:val="1"/>
      <w:marLeft w:val="0"/>
      <w:marRight w:val="0"/>
      <w:marTop w:val="0"/>
      <w:marBottom w:val="0"/>
      <w:divBdr>
        <w:top w:val="none" w:sz="0" w:space="0" w:color="auto"/>
        <w:left w:val="none" w:sz="0" w:space="0" w:color="auto"/>
        <w:bottom w:val="none" w:sz="0" w:space="0" w:color="auto"/>
        <w:right w:val="none" w:sz="0" w:space="0" w:color="auto"/>
      </w:divBdr>
    </w:div>
    <w:div w:id="1355644656">
      <w:bodyDiv w:val="1"/>
      <w:marLeft w:val="0"/>
      <w:marRight w:val="0"/>
      <w:marTop w:val="0"/>
      <w:marBottom w:val="0"/>
      <w:divBdr>
        <w:top w:val="none" w:sz="0" w:space="0" w:color="auto"/>
        <w:left w:val="none" w:sz="0" w:space="0" w:color="auto"/>
        <w:bottom w:val="none" w:sz="0" w:space="0" w:color="auto"/>
        <w:right w:val="none" w:sz="0" w:space="0" w:color="auto"/>
      </w:divBdr>
    </w:div>
    <w:div w:id="1355885656">
      <w:bodyDiv w:val="1"/>
      <w:marLeft w:val="0"/>
      <w:marRight w:val="0"/>
      <w:marTop w:val="0"/>
      <w:marBottom w:val="0"/>
      <w:divBdr>
        <w:top w:val="none" w:sz="0" w:space="0" w:color="auto"/>
        <w:left w:val="none" w:sz="0" w:space="0" w:color="auto"/>
        <w:bottom w:val="none" w:sz="0" w:space="0" w:color="auto"/>
        <w:right w:val="none" w:sz="0" w:space="0" w:color="auto"/>
      </w:divBdr>
    </w:div>
    <w:div w:id="1356075285">
      <w:bodyDiv w:val="1"/>
      <w:marLeft w:val="0"/>
      <w:marRight w:val="0"/>
      <w:marTop w:val="0"/>
      <w:marBottom w:val="0"/>
      <w:divBdr>
        <w:top w:val="none" w:sz="0" w:space="0" w:color="auto"/>
        <w:left w:val="none" w:sz="0" w:space="0" w:color="auto"/>
        <w:bottom w:val="none" w:sz="0" w:space="0" w:color="auto"/>
        <w:right w:val="none" w:sz="0" w:space="0" w:color="auto"/>
      </w:divBdr>
    </w:div>
    <w:div w:id="1357392014">
      <w:bodyDiv w:val="1"/>
      <w:marLeft w:val="0"/>
      <w:marRight w:val="0"/>
      <w:marTop w:val="0"/>
      <w:marBottom w:val="0"/>
      <w:divBdr>
        <w:top w:val="none" w:sz="0" w:space="0" w:color="auto"/>
        <w:left w:val="none" w:sz="0" w:space="0" w:color="auto"/>
        <w:bottom w:val="none" w:sz="0" w:space="0" w:color="auto"/>
        <w:right w:val="none" w:sz="0" w:space="0" w:color="auto"/>
      </w:divBdr>
    </w:div>
    <w:div w:id="1357538942">
      <w:bodyDiv w:val="1"/>
      <w:marLeft w:val="0"/>
      <w:marRight w:val="0"/>
      <w:marTop w:val="0"/>
      <w:marBottom w:val="0"/>
      <w:divBdr>
        <w:top w:val="none" w:sz="0" w:space="0" w:color="auto"/>
        <w:left w:val="none" w:sz="0" w:space="0" w:color="auto"/>
        <w:bottom w:val="none" w:sz="0" w:space="0" w:color="auto"/>
        <w:right w:val="none" w:sz="0" w:space="0" w:color="auto"/>
      </w:divBdr>
    </w:div>
    <w:div w:id="1358002171">
      <w:bodyDiv w:val="1"/>
      <w:marLeft w:val="0"/>
      <w:marRight w:val="0"/>
      <w:marTop w:val="0"/>
      <w:marBottom w:val="0"/>
      <w:divBdr>
        <w:top w:val="none" w:sz="0" w:space="0" w:color="auto"/>
        <w:left w:val="none" w:sz="0" w:space="0" w:color="auto"/>
        <w:bottom w:val="none" w:sz="0" w:space="0" w:color="auto"/>
        <w:right w:val="none" w:sz="0" w:space="0" w:color="auto"/>
      </w:divBdr>
    </w:div>
    <w:div w:id="1358697314">
      <w:bodyDiv w:val="1"/>
      <w:marLeft w:val="0"/>
      <w:marRight w:val="0"/>
      <w:marTop w:val="0"/>
      <w:marBottom w:val="0"/>
      <w:divBdr>
        <w:top w:val="none" w:sz="0" w:space="0" w:color="auto"/>
        <w:left w:val="none" w:sz="0" w:space="0" w:color="auto"/>
        <w:bottom w:val="none" w:sz="0" w:space="0" w:color="auto"/>
        <w:right w:val="none" w:sz="0" w:space="0" w:color="auto"/>
      </w:divBdr>
    </w:div>
    <w:div w:id="1358772580">
      <w:bodyDiv w:val="1"/>
      <w:marLeft w:val="0"/>
      <w:marRight w:val="0"/>
      <w:marTop w:val="0"/>
      <w:marBottom w:val="0"/>
      <w:divBdr>
        <w:top w:val="none" w:sz="0" w:space="0" w:color="auto"/>
        <w:left w:val="none" w:sz="0" w:space="0" w:color="auto"/>
        <w:bottom w:val="none" w:sz="0" w:space="0" w:color="auto"/>
        <w:right w:val="none" w:sz="0" w:space="0" w:color="auto"/>
      </w:divBdr>
    </w:div>
    <w:div w:id="1358967059">
      <w:bodyDiv w:val="1"/>
      <w:marLeft w:val="0"/>
      <w:marRight w:val="0"/>
      <w:marTop w:val="0"/>
      <w:marBottom w:val="0"/>
      <w:divBdr>
        <w:top w:val="none" w:sz="0" w:space="0" w:color="auto"/>
        <w:left w:val="none" w:sz="0" w:space="0" w:color="auto"/>
        <w:bottom w:val="none" w:sz="0" w:space="0" w:color="auto"/>
        <w:right w:val="none" w:sz="0" w:space="0" w:color="auto"/>
      </w:divBdr>
    </w:div>
    <w:div w:id="1359161051">
      <w:bodyDiv w:val="1"/>
      <w:marLeft w:val="0"/>
      <w:marRight w:val="0"/>
      <w:marTop w:val="0"/>
      <w:marBottom w:val="0"/>
      <w:divBdr>
        <w:top w:val="none" w:sz="0" w:space="0" w:color="auto"/>
        <w:left w:val="none" w:sz="0" w:space="0" w:color="auto"/>
        <w:bottom w:val="none" w:sz="0" w:space="0" w:color="auto"/>
        <w:right w:val="none" w:sz="0" w:space="0" w:color="auto"/>
      </w:divBdr>
    </w:div>
    <w:div w:id="1359353969">
      <w:bodyDiv w:val="1"/>
      <w:marLeft w:val="0"/>
      <w:marRight w:val="0"/>
      <w:marTop w:val="0"/>
      <w:marBottom w:val="0"/>
      <w:divBdr>
        <w:top w:val="none" w:sz="0" w:space="0" w:color="auto"/>
        <w:left w:val="none" w:sz="0" w:space="0" w:color="auto"/>
        <w:bottom w:val="none" w:sz="0" w:space="0" w:color="auto"/>
        <w:right w:val="none" w:sz="0" w:space="0" w:color="auto"/>
      </w:divBdr>
    </w:div>
    <w:div w:id="1360087989">
      <w:bodyDiv w:val="1"/>
      <w:marLeft w:val="0"/>
      <w:marRight w:val="0"/>
      <w:marTop w:val="0"/>
      <w:marBottom w:val="0"/>
      <w:divBdr>
        <w:top w:val="none" w:sz="0" w:space="0" w:color="auto"/>
        <w:left w:val="none" w:sz="0" w:space="0" w:color="auto"/>
        <w:bottom w:val="none" w:sz="0" w:space="0" w:color="auto"/>
        <w:right w:val="none" w:sz="0" w:space="0" w:color="auto"/>
      </w:divBdr>
    </w:div>
    <w:div w:id="1360204234">
      <w:bodyDiv w:val="1"/>
      <w:marLeft w:val="0"/>
      <w:marRight w:val="0"/>
      <w:marTop w:val="0"/>
      <w:marBottom w:val="0"/>
      <w:divBdr>
        <w:top w:val="none" w:sz="0" w:space="0" w:color="auto"/>
        <w:left w:val="none" w:sz="0" w:space="0" w:color="auto"/>
        <w:bottom w:val="none" w:sz="0" w:space="0" w:color="auto"/>
        <w:right w:val="none" w:sz="0" w:space="0" w:color="auto"/>
      </w:divBdr>
    </w:div>
    <w:div w:id="1360545045">
      <w:bodyDiv w:val="1"/>
      <w:marLeft w:val="0"/>
      <w:marRight w:val="0"/>
      <w:marTop w:val="0"/>
      <w:marBottom w:val="0"/>
      <w:divBdr>
        <w:top w:val="none" w:sz="0" w:space="0" w:color="auto"/>
        <w:left w:val="none" w:sz="0" w:space="0" w:color="auto"/>
        <w:bottom w:val="none" w:sz="0" w:space="0" w:color="auto"/>
        <w:right w:val="none" w:sz="0" w:space="0" w:color="auto"/>
      </w:divBdr>
    </w:div>
    <w:div w:id="1360665848">
      <w:bodyDiv w:val="1"/>
      <w:marLeft w:val="0"/>
      <w:marRight w:val="0"/>
      <w:marTop w:val="0"/>
      <w:marBottom w:val="0"/>
      <w:divBdr>
        <w:top w:val="none" w:sz="0" w:space="0" w:color="auto"/>
        <w:left w:val="none" w:sz="0" w:space="0" w:color="auto"/>
        <w:bottom w:val="none" w:sz="0" w:space="0" w:color="auto"/>
        <w:right w:val="none" w:sz="0" w:space="0" w:color="auto"/>
      </w:divBdr>
    </w:div>
    <w:div w:id="1361318433">
      <w:bodyDiv w:val="1"/>
      <w:marLeft w:val="0"/>
      <w:marRight w:val="0"/>
      <w:marTop w:val="0"/>
      <w:marBottom w:val="0"/>
      <w:divBdr>
        <w:top w:val="none" w:sz="0" w:space="0" w:color="auto"/>
        <w:left w:val="none" w:sz="0" w:space="0" w:color="auto"/>
        <w:bottom w:val="none" w:sz="0" w:space="0" w:color="auto"/>
        <w:right w:val="none" w:sz="0" w:space="0" w:color="auto"/>
      </w:divBdr>
    </w:div>
    <w:div w:id="1361470277">
      <w:bodyDiv w:val="1"/>
      <w:marLeft w:val="0"/>
      <w:marRight w:val="0"/>
      <w:marTop w:val="0"/>
      <w:marBottom w:val="0"/>
      <w:divBdr>
        <w:top w:val="none" w:sz="0" w:space="0" w:color="auto"/>
        <w:left w:val="none" w:sz="0" w:space="0" w:color="auto"/>
        <w:bottom w:val="none" w:sz="0" w:space="0" w:color="auto"/>
        <w:right w:val="none" w:sz="0" w:space="0" w:color="auto"/>
      </w:divBdr>
    </w:div>
    <w:div w:id="1361586254">
      <w:bodyDiv w:val="1"/>
      <w:marLeft w:val="0"/>
      <w:marRight w:val="0"/>
      <w:marTop w:val="0"/>
      <w:marBottom w:val="0"/>
      <w:divBdr>
        <w:top w:val="none" w:sz="0" w:space="0" w:color="auto"/>
        <w:left w:val="none" w:sz="0" w:space="0" w:color="auto"/>
        <w:bottom w:val="none" w:sz="0" w:space="0" w:color="auto"/>
        <w:right w:val="none" w:sz="0" w:space="0" w:color="auto"/>
      </w:divBdr>
    </w:div>
    <w:div w:id="1361668480">
      <w:bodyDiv w:val="1"/>
      <w:marLeft w:val="0"/>
      <w:marRight w:val="0"/>
      <w:marTop w:val="0"/>
      <w:marBottom w:val="0"/>
      <w:divBdr>
        <w:top w:val="none" w:sz="0" w:space="0" w:color="auto"/>
        <w:left w:val="none" w:sz="0" w:space="0" w:color="auto"/>
        <w:bottom w:val="none" w:sz="0" w:space="0" w:color="auto"/>
        <w:right w:val="none" w:sz="0" w:space="0" w:color="auto"/>
      </w:divBdr>
    </w:div>
    <w:div w:id="1362512074">
      <w:bodyDiv w:val="1"/>
      <w:marLeft w:val="0"/>
      <w:marRight w:val="0"/>
      <w:marTop w:val="0"/>
      <w:marBottom w:val="0"/>
      <w:divBdr>
        <w:top w:val="none" w:sz="0" w:space="0" w:color="auto"/>
        <w:left w:val="none" w:sz="0" w:space="0" w:color="auto"/>
        <w:bottom w:val="none" w:sz="0" w:space="0" w:color="auto"/>
        <w:right w:val="none" w:sz="0" w:space="0" w:color="auto"/>
      </w:divBdr>
    </w:div>
    <w:div w:id="1362828665">
      <w:bodyDiv w:val="1"/>
      <w:marLeft w:val="0"/>
      <w:marRight w:val="0"/>
      <w:marTop w:val="0"/>
      <w:marBottom w:val="0"/>
      <w:divBdr>
        <w:top w:val="none" w:sz="0" w:space="0" w:color="auto"/>
        <w:left w:val="none" w:sz="0" w:space="0" w:color="auto"/>
        <w:bottom w:val="none" w:sz="0" w:space="0" w:color="auto"/>
        <w:right w:val="none" w:sz="0" w:space="0" w:color="auto"/>
      </w:divBdr>
    </w:div>
    <w:div w:id="1362974802">
      <w:bodyDiv w:val="1"/>
      <w:marLeft w:val="0"/>
      <w:marRight w:val="0"/>
      <w:marTop w:val="0"/>
      <w:marBottom w:val="0"/>
      <w:divBdr>
        <w:top w:val="none" w:sz="0" w:space="0" w:color="auto"/>
        <w:left w:val="none" w:sz="0" w:space="0" w:color="auto"/>
        <w:bottom w:val="none" w:sz="0" w:space="0" w:color="auto"/>
        <w:right w:val="none" w:sz="0" w:space="0" w:color="auto"/>
      </w:divBdr>
    </w:div>
    <w:div w:id="1363555744">
      <w:bodyDiv w:val="1"/>
      <w:marLeft w:val="0"/>
      <w:marRight w:val="0"/>
      <w:marTop w:val="0"/>
      <w:marBottom w:val="0"/>
      <w:divBdr>
        <w:top w:val="none" w:sz="0" w:space="0" w:color="auto"/>
        <w:left w:val="none" w:sz="0" w:space="0" w:color="auto"/>
        <w:bottom w:val="none" w:sz="0" w:space="0" w:color="auto"/>
        <w:right w:val="none" w:sz="0" w:space="0" w:color="auto"/>
      </w:divBdr>
    </w:div>
    <w:div w:id="1363558265">
      <w:bodyDiv w:val="1"/>
      <w:marLeft w:val="0"/>
      <w:marRight w:val="0"/>
      <w:marTop w:val="0"/>
      <w:marBottom w:val="0"/>
      <w:divBdr>
        <w:top w:val="none" w:sz="0" w:space="0" w:color="auto"/>
        <w:left w:val="none" w:sz="0" w:space="0" w:color="auto"/>
        <w:bottom w:val="none" w:sz="0" w:space="0" w:color="auto"/>
        <w:right w:val="none" w:sz="0" w:space="0" w:color="auto"/>
      </w:divBdr>
    </w:div>
    <w:div w:id="1363901039">
      <w:bodyDiv w:val="1"/>
      <w:marLeft w:val="0"/>
      <w:marRight w:val="0"/>
      <w:marTop w:val="0"/>
      <w:marBottom w:val="0"/>
      <w:divBdr>
        <w:top w:val="none" w:sz="0" w:space="0" w:color="auto"/>
        <w:left w:val="none" w:sz="0" w:space="0" w:color="auto"/>
        <w:bottom w:val="none" w:sz="0" w:space="0" w:color="auto"/>
        <w:right w:val="none" w:sz="0" w:space="0" w:color="auto"/>
      </w:divBdr>
    </w:div>
    <w:div w:id="1364478719">
      <w:bodyDiv w:val="1"/>
      <w:marLeft w:val="0"/>
      <w:marRight w:val="0"/>
      <w:marTop w:val="0"/>
      <w:marBottom w:val="0"/>
      <w:divBdr>
        <w:top w:val="none" w:sz="0" w:space="0" w:color="auto"/>
        <w:left w:val="none" w:sz="0" w:space="0" w:color="auto"/>
        <w:bottom w:val="none" w:sz="0" w:space="0" w:color="auto"/>
        <w:right w:val="none" w:sz="0" w:space="0" w:color="auto"/>
      </w:divBdr>
    </w:div>
    <w:div w:id="1365055189">
      <w:bodyDiv w:val="1"/>
      <w:marLeft w:val="0"/>
      <w:marRight w:val="0"/>
      <w:marTop w:val="0"/>
      <w:marBottom w:val="0"/>
      <w:divBdr>
        <w:top w:val="none" w:sz="0" w:space="0" w:color="auto"/>
        <w:left w:val="none" w:sz="0" w:space="0" w:color="auto"/>
        <w:bottom w:val="none" w:sz="0" w:space="0" w:color="auto"/>
        <w:right w:val="none" w:sz="0" w:space="0" w:color="auto"/>
      </w:divBdr>
    </w:div>
    <w:div w:id="1365256239">
      <w:bodyDiv w:val="1"/>
      <w:marLeft w:val="0"/>
      <w:marRight w:val="0"/>
      <w:marTop w:val="0"/>
      <w:marBottom w:val="0"/>
      <w:divBdr>
        <w:top w:val="none" w:sz="0" w:space="0" w:color="auto"/>
        <w:left w:val="none" w:sz="0" w:space="0" w:color="auto"/>
        <w:bottom w:val="none" w:sz="0" w:space="0" w:color="auto"/>
        <w:right w:val="none" w:sz="0" w:space="0" w:color="auto"/>
      </w:divBdr>
    </w:div>
    <w:div w:id="1365322346">
      <w:bodyDiv w:val="1"/>
      <w:marLeft w:val="0"/>
      <w:marRight w:val="0"/>
      <w:marTop w:val="0"/>
      <w:marBottom w:val="0"/>
      <w:divBdr>
        <w:top w:val="none" w:sz="0" w:space="0" w:color="auto"/>
        <w:left w:val="none" w:sz="0" w:space="0" w:color="auto"/>
        <w:bottom w:val="none" w:sz="0" w:space="0" w:color="auto"/>
        <w:right w:val="none" w:sz="0" w:space="0" w:color="auto"/>
      </w:divBdr>
    </w:div>
    <w:div w:id="1365474201">
      <w:bodyDiv w:val="1"/>
      <w:marLeft w:val="0"/>
      <w:marRight w:val="0"/>
      <w:marTop w:val="0"/>
      <w:marBottom w:val="0"/>
      <w:divBdr>
        <w:top w:val="none" w:sz="0" w:space="0" w:color="auto"/>
        <w:left w:val="none" w:sz="0" w:space="0" w:color="auto"/>
        <w:bottom w:val="none" w:sz="0" w:space="0" w:color="auto"/>
        <w:right w:val="none" w:sz="0" w:space="0" w:color="auto"/>
      </w:divBdr>
    </w:div>
    <w:div w:id="1365716535">
      <w:bodyDiv w:val="1"/>
      <w:marLeft w:val="0"/>
      <w:marRight w:val="0"/>
      <w:marTop w:val="0"/>
      <w:marBottom w:val="0"/>
      <w:divBdr>
        <w:top w:val="none" w:sz="0" w:space="0" w:color="auto"/>
        <w:left w:val="none" w:sz="0" w:space="0" w:color="auto"/>
        <w:bottom w:val="none" w:sz="0" w:space="0" w:color="auto"/>
        <w:right w:val="none" w:sz="0" w:space="0" w:color="auto"/>
      </w:divBdr>
    </w:div>
    <w:div w:id="1365910865">
      <w:bodyDiv w:val="1"/>
      <w:marLeft w:val="0"/>
      <w:marRight w:val="0"/>
      <w:marTop w:val="0"/>
      <w:marBottom w:val="0"/>
      <w:divBdr>
        <w:top w:val="none" w:sz="0" w:space="0" w:color="auto"/>
        <w:left w:val="none" w:sz="0" w:space="0" w:color="auto"/>
        <w:bottom w:val="none" w:sz="0" w:space="0" w:color="auto"/>
        <w:right w:val="none" w:sz="0" w:space="0" w:color="auto"/>
      </w:divBdr>
    </w:div>
    <w:div w:id="1365980420">
      <w:bodyDiv w:val="1"/>
      <w:marLeft w:val="0"/>
      <w:marRight w:val="0"/>
      <w:marTop w:val="0"/>
      <w:marBottom w:val="0"/>
      <w:divBdr>
        <w:top w:val="none" w:sz="0" w:space="0" w:color="auto"/>
        <w:left w:val="none" w:sz="0" w:space="0" w:color="auto"/>
        <w:bottom w:val="none" w:sz="0" w:space="0" w:color="auto"/>
        <w:right w:val="none" w:sz="0" w:space="0" w:color="auto"/>
      </w:divBdr>
    </w:div>
    <w:div w:id="1366059584">
      <w:bodyDiv w:val="1"/>
      <w:marLeft w:val="0"/>
      <w:marRight w:val="0"/>
      <w:marTop w:val="0"/>
      <w:marBottom w:val="0"/>
      <w:divBdr>
        <w:top w:val="none" w:sz="0" w:space="0" w:color="auto"/>
        <w:left w:val="none" w:sz="0" w:space="0" w:color="auto"/>
        <w:bottom w:val="none" w:sz="0" w:space="0" w:color="auto"/>
        <w:right w:val="none" w:sz="0" w:space="0" w:color="auto"/>
      </w:divBdr>
    </w:div>
    <w:div w:id="1366364986">
      <w:bodyDiv w:val="1"/>
      <w:marLeft w:val="0"/>
      <w:marRight w:val="0"/>
      <w:marTop w:val="0"/>
      <w:marBottom w:val="0"/>
      <w:divBdr>
        <w:top w:val="none" w:sz="0" w:space="0" w:color="auto"/>
        <w:left w:val="none" w:sz="0" w:space="0" w:color="auto"/>
        <w:bottom w:val="none" w:sz="0" w:space="0" w:color="auto"/>
        <w:right w:val="none" w:sz="0" w:space="0" w:color="auto"/>
      </w:divBdr>
    </w:div>
    <w:div w:id="1366714260">
      <w:bodyDiv w:val="1"/>
      <w:marLeft w:val="0"/>
      <w:marRight w:val="0"/>
      <w:marTop w:val="0"/>
      <w:marBottom w:val="0"/>
      <w:divBdr>
        <w:top w:val="none" w:sz="0" w:space="0" w:color="auto"/>
        <w:left w:val="none" w:sz="0" w:space="0" w:color="auto"/>
        <w:bottom w:val="none" w:sz="0" w:space="0" w:color="auto"/>
        <w:right w:val="none" w:sz="0" w:space="0" w:color="auto"/>
      </w:divBdr>
    </w:div>
    <w:div w:id="1367102416">
      <w:bodyDiv w:val="1"/>
      <w:marLeft w:val="0"/>
      <w:marRight w:val="0"/>
      <w:marTop w:val="0"/>
      <w:marBottom w:val="0"/>
      <w:divBdr>
        <w:top w:val="none" w:sz="0" w:space="0" w:color="auto"/>
        <w:left w:val="none" w:sz="0" w:space="0" w:color="auto"/>
        <w:bottom w:val="none" w:sz="0" w:space="0" w:color="auto"/>
        <w:right w:val="none" w:sz="0" w:space="0" w:color="auto"/>
      </w:divBdr>
    </w:div>
    <w:div w:id="1368022617">
      <w:bodyDiv w:val="1"/>
      <w:marLeft w:val="0"/>
      <w:marRight w:val="0"/>
      <w:marTop w:val="0"/>
      <w:marBottom w:val="0"/>
      <w:divBdr>
        <w:top w:val="none" w:sz="0" w:space="0" w:color="auto"/>
        <w:left w:val="none" w:sz="0" w:space="0" w:color="auto"/>
        <w:bottom w:val="none" w:sz="0" w:space="0" w:color="auto"/>
        <w:right w:val="none" w:sz="0" w:space="0" w:color="auto"/>
      </w:divBdr>
    </w:div>
    <w:div w:id="1368332835">
      <w:bodyDiv w:val="1"/>
      <w:marLeft w:val="0"/>
      <w:marRight w:val="0"/>
      <w:marTop w:val="0"/>
      <w:marBottom w:val="0"/>
      <w:divBdr>
        <w:top w:val="none" w:sz="0" w:space="0" w:color="auto"/>
        <w:left w:val="none" w:sz="0" w:space="0" w:color="auto"/>
        <w:bottom w:val="none" w:sz="0" w:space="0" w:color="auto"/>
        <w:right w:val="none" w:sz="0" w:space="0" w:color="auto"/>
      </w:divBdr>
    </w:div>
    <w:div w:id="1368524544">
      <w:bodyDiv w:val="1"/>
      <w:marLeft w:val="0"/>
      <w:marRight w:val="0"/>
      <w:marTop w:val="0"/>
      <w:marBottom w:val="0"/>
      <w:divBdr>
        <w:top w:val="none" w:sz="0" w:space="0" w:color="auto"/>
        <w:left w:val="none" w:sz="0" w:space="0" w:color="auto"/>
        <w:bottom w:val="none" w:sz="0" w:space="0" w:color="auto"/>
        <w:right w:val="none" w:sz="0" w:space="0" w:color="auto"/>
      </w:divBdr>
    </w:div>
    <w:div w:id="1368719960">
      <w:bodyDiv w:val="1"/>
      <w:marLeft w:val="0"/>
      <w:marRight w:val="0"/>
      <w:marTop w:val="0"/>
      <w:marBottom w:val="0"/>
      <w:divBdr>
        <w:top w:val="none" w:sz="0" w:space="0" w:color="auto"/>
        <w:left w:val="none" w:sz="0" w:space="0" w:color="auto"/>
        <w:bottom w:val="none" w:sz="0" w:space="0" w:color="auto"/>
        <w:right w:val="none" w:sz="0" w:space="0" w:color="auto"/>
      </w:divBdr>
    </w:div>
    <w:div w:id="1368917822">
      <w:bodyDiv w:val="1"/>
      <w:marLeft w:val="0"/>
      <w:marRight w:val="0"/>
      <w:marTop w:val="0"/>
      <w:marBottom w:val="0"/>
      <w:divBdr>
        <w:top w:val="none" w:sz="0" w:space="0" w:color="auto"/>
        <w:left w:val="none" w:sz="0" w:space="0" w:color="auto"/>
        <w:bottom w:val="none" w:sz="0" w:space="0" w:color="auto"/>
        <w:right w:val="none" w:sz="0" w:space="0" w:color="auto"/>
      </w:divBdr>
    </w:div>
    <w:div w:id="1369990318">
      <w:bodyDiv w:val="1"/>
      <w:marLeft w:val="0"/>
      <w:marRight w:val="0"/>
      <w:marTop w:val="0"/>
      <w:marBottom w:val="0"/>
      <w:divBdr>
        <w:top w:val="none" w:sz="0" w:space="0" w:color="auto"/>
        <w:left w:val="none" w:sz="0" w:space="0" w:color="auto"/>
        <w:bottom w:val="none" w:sz="0" w:space="0" w:color="auto"/>
        <w:right w:val="none" w:sz="0" w:space="0" w:color="auto"/>
      </w:divBdr>
    </w:div>
    <w:div w:id="1370061329">
      <w:bodyDiv w:val="1"/>
      <w:marLeft w:val="0"/>
      <w:marRight w:val="0"/>
      <w:marTop w:val="0"/>
      <w:marBottom w:val="0"/>
      <w:divBdr>
        <w:top w:val="none" w:sz="0" w:space="0" w:color="auto"/>
        <w:left w:val="none" w:sz="0" w:space="0" w:color="auto"/>
        <w:bottom w:val="none" w:sz="0" w:space="0" w:color="auto"/>
        <w:right w:val="none" w:sz="0" w:space="0" w:color="auto"/>
      </w:divBdr>
    </w:div>
    <w:div w:id="1370302563">
      <w:bodyDiv w:val="1"/>
      <w:marLeft w:val="0"/>
      <w:marRight w:val="0"/>
      <w:marTop w:val="0"/>
      <w:marBottom w:val="0"/>
      <w:divBdr>
        <w:top w:val="none" w:sz="0" w:space="0" w:color="auto"/>
        <w:left w:val="none" w:sz="0" w:space="0" w:color="auto"/>
        <w:bottom w:val="none" w:sz="0" w:space="0" w:color="auto"/>
        <w:right w:val="none" w:sz="0" w:space="0" w:color="auto"/>
      </w:divBdr>
    </w:div>
    <w:div w:id="1372225298">
      <w:bodyDiv w:val="1"/>
      <w:marLeft w:val="0"/>
      <w:marRight w:val="0"/>
      <w:marTop w:val="0"/>
      <w:marBottom w:val="0"/>
      <w:divBdr>
        <w:top w:val="none" w:sz="0" w:space="0" w:color="auto"/>
        <w:left w:val="none" w:sz="0" w:space="0" w:color="auto"/>
        <w:bottom w:val="none" w:sz="0" w:space="0" w:color="auto"/>
        <w:right w:val="none" w:sz="0" w:space="0" w:color="auto"/>
      </w:divBdr>
    </w:div>
    <w:div w:id="1372270843">
      <w:bodyDiv w:val="1"/>
      <w:marLeft w:val="0"/>
      <w:marRight w:val="0"/>
      <w:marTop w:val="0"/>
      <w:marBottom w:val="0"/>
      <w:divBdr>
        <w:top w:val="none" w:sz="0" w:space="0" w:color="auto"/>
        <w:left w:val="none" w:sz="0" w:space="0" w:color="auto"/>
        <w:bottom w:val="none" w:sz="0" w:space="0" w:color="auto"/>
        <w:right w:val="none" w:sz="0" w:space="0" w:color="auto"/>
      </w:divBdr>
    </w:div>
    <w:div w:id="1372342305">
      <w:bodyDiv w:val="1"/>
      <w:marLeft w:val="0"/>
      <w:marRight w:val="0"/>
      <w:marTop w:val="0"/>
      <w:marBottom w:val="0"/>
      <w:divBdr>
        <w:top w:val="none" w:sz="0" w:space="0" w:color="auto"/>
        <w:left w:val="none" w:sz="0" w:space="0" w:color="auto"/>
        <w:bottom w:val="none" w:sz="0" w:space="0" w:color="auto"/>
        <w:right w:val="none" w:sz="0" w:space="0" w:color="auto"/>
      </w:divBdr>
    </w:div>
    <w:div w:id="1372456770">
      <w:bodyDiv w:val="1"/>
      <w:marLeft w:val="0"/>
      <w:marRight w:val="0"/>
      <w:marTop w:val="0"/>
      <w:marBottom w:val="0"/>
      <w:divBdr>
        <w:top w:val="none" w:sz="0" w:space="0" w:color="auto"/>
        <w:left w:val="none" w:sz="0" w:space="0" w:color="auto"/>
        <w:bottom w:val="none" w:sz="0" w:space="0" w:color="auto"/>
        <w:right w:val="none" w:sz="0" w:space="0" w:color="auto"/>
      </w:divBdr>
    </w:div>
    <w:div w:id="1372605607">
      <w:bodyDiv w:val="1"/>
      <w:marLeft w:val="0"/>
      <w:marRight w:val="0"/>
      <w:marTop w:val="0"/>
      <w:marBottom w:val="0"/>
      <w:divBdr>
        <w:top w:val="none" w:sz="0" w:space="0" w:color="auto"/>
        <w:left w:val="none" w:sz="0" w:space="0" w:color="auto"/>
        <w:bottom w:val="none" w:sz="0" w:space="0" w:color="auto"/>
        <w:right w:val="none" w:sz="0" w:space="0" w:color="auto"/>
      </w:divBdr>
    </w:div>
    <w:div w:id="1372656686">
      <w:bodyDiv w:val="1"/>
      <w:marLeft w:val="0"/>
      <w:marRight w:val="0"/>
      <w:marTop w:val="0"/>
      <w:marBottom w:val="0"/>
      <w:divBdr>
        <w:top w:val="none" w:sz="0" w:space="0" w:color="auto"/>
        <w:left w:val="none" w:sz="0" w:space="0" w:color="auto"/>
        <w:bottom w:val="none" w:sz="0" w:space="0" w:color="auto"/>
        <w:right w:val="none" w:sz="0" w:space="0" w:color="auto"/>
      </w:divBdr>
    </w:div>
    <w:div w:id="1372804632">
      <w:bodyDiv w:val="1"/>
      <w:marLeft w:val="0"/>
      <w:marRight w:val="0"/>
      <w:marTop w:val="0"/>
      <w:marBottom w:val="0"/>
      <w:divBdr>
        <w:top w:val="none" w:sz="0" w:space="0" w:color="auto"/>
        <w:left w:val="none" w:sz="0" w:space="0" w:color="auto"/>
        <w:bottom w:val="none" w:sz="0" w:space="0" w:color="auto"/>
        <w:right w:val="none" w:sz="0" w:space="0" w:color="auto"/>
      </w:divBdr>
    </w:div>
    <w:div w:id="1372920947">
      <w:bodyDiv w:val="1"/>
      <w:marLeft w:val="0"/>
      <w:marRight w:val="0"/>
      <w:marTop w:val="0"/>
      <w:marBottom w:val="0"/>
      <w:divBdr>
        <w:top w:val="none" w:sz="0" w:space="0" w:color="auto"/>
        <w:left w:val="none" w:sz="0" w:space="0" w:color="auto"/>
        <w:bottom w:val="none" w:sz="0" w:space="0" w:color="auto"/>
        <w:right w:val="none" w:sz="0" w:space="0" w:color="auto"/>
      </w:divBdr>
    </w:div>
    <w:div w:id="1373313085">
      <w:bodyDiv w:val="1"/>
      <w:marLeft w:val="0"/>
      <w:marRight w:val="0"/>
      <w:marTop w:val="0"/>
      <w:marBottom w:val="0"/>
      <w:divBdr>
        <w:top w:val="none" w:sz="0" w:space="0" w:color="auto"/>
        <w:left w:val="none" w:sz="0" w:space="0" w:color="auto"/>
        <w:bottom w:val="none" w:sz="0" w:space="0" w:color="auto"/>
        <w:right w:val="none" w:sz="0" w:space="0" w:color="auto"/>
      </w:divBdr>
    </w:div>
    <w:div w:id="1373574738">
      <w:bodyDiv w:val="1"/>
      <w:marLeft w:val="0"/>
      <w:marRight w:val="0"/>
      <w:marTop w:val="0"/>
      <w:marBottom w:val="0"/>
      <w:divBdr>
        <w:top w:val="none" w:sz="0" w:space="0" w:color="auto"/>
        <w:left w:val="none" w:sz="0" w:space="0" w:color="auto"/>
        <w:bottom w:val="none" w:sz="0" w:space="0" w:color="auto"/>
        <w:right w:val="none" w:sz="0" w:space="0" w:color="auto"/>
      </w:divBdr>
    </w:div>
    <w:div w:id="1373650619">
      <w:bodyDiv w:val="1"/>
      <w:marLeft w:val="0"/>
      <w:marRight w:val="0"/>
      <w:marTop w:val="0"/>
      <w:marBottom w:val="0"/>
      <w:divBdr>
        <w:top w:val="none" w:sz="0" w:space="0" w:color="auto"/>
        <w:left w:val="none" w:sz="0" w:space="0" w:color="auto"/>
        <w:bottom w:val="none" w:sz="0" w:space="0" w:color="auto"/>
        <w:right w:val="none" w:sz="0" w:space="0" w:color="auto"/>
      </w:divBdr>
    </w:div>
    <w:div w:id="1373842100">
      <w:bodyDiv w:val="1"/>
      <w:marLeft w:val="0"/>
      <w:marRight w:val="0"/>
      <w:marTop w:val="0"/>
      <w:marBottom w:val="0"/>
      <w:divBdr>
        <w:top w:val="none" w:sz="0" w:space="0" w:color="auto"/>
        <w:left w:val="none" w:sz="0" w:space="0" w:color="auto"/>
        <w:bottom w:val="none" w:sz="0" w:space="0" w:color="auto"/>
        <w:right w:val="none" w:sz="0" w:space="0" w:color="auto"/>
      </w:divBdr>
    </w:div>
    <w:div w:id="1373967912">
      <w:bodyDiv w:val="1"/>
      <w:marLeft w:val="0"/>
      <w:marRight w:val="0"/>
      <w:marTop w:val="0"/>
      <w:marBottom w:val="0"/>
      <w:divBdr>
        <w:top w:val="none" w:sz="0" w:space="0" w:color="auto"/>
        <w:left w:val="none" w:sz="0" w:space="0" w:color="auto"/>
        <w:bottom w:val="none" w:sz="0" w:space="0" w:color="auto"/>
        <w:right w:val="none" w:sz="0" w:space="0" w:color="auto"/>
      </w:divBdr>
    </w:div>
    <w:div w:id="1374036395">
      <w:bodyDiv w:val="1"/>
      <w:marLeft w:val="0"/>
      <w:marRight w:val="0"/>
      <w:marTop w:val="0"/>
      <w:marBottom w:val="0"/>
      <w:divBdr>
        <w:top w:val="none" w:sz="0" w:space="0" w:color="auto"/>
        <w:left w:val="none" w:sz="0" w:space="0" w:color="auto"/>
        <w:bottom w:val="none" w:sz="0" w:space="0" w:color="auto"/>
        <w:right w:val="none" w:sz="0" w:space="0" w:color="auto"/>
      </w:divBdr>
    </w:div>
    <w:div w:id="1374038628">
      <w:bodyDiv w:val="1"/>
      <w:marLeft w:val="0"/>
      <w:marRight w:val="0"/>
      <w:marTop w:val="0"/>
      <w:marBottom w:val="0"/>
      <w:divBdr>
        <w:top w:val="none" w:sz="0" w:space="0" w:color="auto"/>
        <w:left w:val="none" w:sz="0" w:space="0" w:color="auto"/>
        <w:bottom w:val="none" w:sz="0" w:space="0" w:color="auto"/>
        <w:right w:val="none" w:sz="0" w:space="0" w:color="auto"/>
      </w:divBdr>
    </w:div>
    <w:div w:id="1374039615">
      <w:bodyDiv w:val="1"/>
      <w:marLeft w:val="0"/>
      <w:marRight w:val="0"/>
      <w:marTop w:val="0"/>
      <w:marBottom w:val="0"/>
      <w:divBdr>
        <w:top w:val="none" w:sz="0" w:space="0" w:color="auto"/>
        <w:left w:val="none" w:sz="0" w:space="0" w:color="auto"/>
        <w:bottom w:val="none" w:sz="0" w:space="0" w:color="auto"/>
        <w:right w:val="none" w:sz="0" w:space="0" w:color="auto"/>
      </w:divBdr>
    </w:div>
    <w:div w:id="1374191047">
      <w:bodyDiv w:val="1"/>
      <w:marLeft w:val="0"/>
      <w:marRight w:val="0"/>
      <w:marTop w:val="0"/>
      <w:marBottom w:val="0"/>
      <w:divBdr>
        <w:top w:val="none" w:sz="0" w:space="0" w:color="auto"/>
        <w:left w:val="none" w:sz="0" w:space="0" w:color="auto"/>
        <w:bottom w:val="none" w:sz="0" w:space="0" w:color="auto"/>
        <w:right w:val="none" w:sz="0" w:space="0" w:color="auto"/>
      </w:divBdr>
    </w:div>
    <w:div w:id="1374692525">
      <w:bodyDiv w:val="1"/>
      <w:marLeft w:val="0"/>
      <w:marRight w:val="0"/>
      <w:marTop w:val="0"/>
      <w:marBottom w:val="0"/>
      <w:divBdr>
        <w:top w:val="none" w:sz="0" w:space="0" w:color="auto"/>
        <w:left w:val="none" w:sz="0" w:space="0" w:color="auto"/>
        <w:bottom w:val="none" w:sz="0" w:space="0" w:color="auto"/>
        <w:right w:val="none" w:sz="0" w:space="0" w:color="auto"/>
      </w:divBdr>
    </w:div>
    <w:div w:id="1375041657">
      <w:bodyDiv w:val="1"/>
      <w:marLeft w:val="0"/>
      <w:marRight w:val="0"/>
      <w:marTop w:val="0"/>
      <w:marBottom w:val="0"/>
      <w:divBdr>
        <w:top w:val="none" w:sz="0" w:space="0" w:color="auto"/>
        <w:left w:val="none" w:sz="0" w:space="0" w:color="auto"/>
        <w:bottom w:val="none" w:sz="0" w:space="0" w:color="auto"/>
        <w:right w:val="none" w:sz="0" w:space="0" w:color="auto"/>
      </w:divBdr>
    </w:div>
    <w:div w:id="1375235241">
      <w:bodyDiv w:val="1"/>
      <w:marLeft w:val="0"/>
      <w:marRight w:val="0"/>
      <w:marTop w:val="0"/>
      <w:marBottom w:val="0"/>
      <w:divBdr>
        <w:top w:val="none" w:sz="0" w:space="0" w:color="auto"/>
        <w:left w:val="none" w:sz="0" w:space="0" w:color="auto"/>
        <w:bottom w:val="none" w:sz="0" w:space="0" w:color="auto"/>
        <w:right w:val="none" w:sz="0" w:space="0" w:color="auto"/>
      </w:divBdr>
    </w:div>
    <w:div w:id="1375274113">
      <w:bodyDiv w:val="1"/>
      <w:marLeft w:val="0"/>
      <w:marRight w:val="0"/>
      <w:marTop w:val="0"/>
      <w:marBottom w:val="0"/>
      <w:divBdr>
        <w:top w:val="none" w:sz="0" w:space="0" w:color="auto"/>
        <w:left w:val="none" w:sz="0" w:space="0" w:color="auto"/>
        <w:bottom w:val="none" w:sz="0" w:space="0" w:color="auto"/>
        <w:right w:val="none" w:sz="0" w:space="0" w:color="auto"/>
      </w:divBdr>
    </w:div>
    <w:div w:id="1375352503">
      <w:bodyDiv w:val="1"/>
      <w:marLeft w:val="0"/>
      <w:marRight w:val="0"/>
      <w:marTop w:val="0"/>
      <w:marBottom w:val="0"/>
      <w:divBdr>
        <w:top w:val="none" w:sz="0" w:space="0" w:color="auto"/>
        <w:left w:val="none" w:sz="0" w:space="0" w:color="auto"/>
        <w:bottom w:val="none" w:sz="0" w:space="0" w:color="auto"/>
        <w:right w:val="none" w:sz="0" w:space="0" w:color="auto"/>
      </w:divBdr>
    </w:div>
    <w:div w:id="1375812756">
      <w:bodyDiv w:val="1"/>
      <w:marLeft w:val="0"/>
      <w:marRight w:val="0"/>
      <w:marTop w:val="0"/>
      <w:marBottom w:val="0"/>
      <w:divBdr>
        <w:top w:val="none" w:sz="0" w:space="0" w:color="auto"/>
        <w:left w:val="none" w:sz="0" w:space="0" w:color="auto"/>
        <w:bottom w:val="none" w:sz="0" w:space="0" w:color="auto"/>
        <w:right w:val="none" w:sz="0" w:space="0" w:color="auto"/>
      </w:divBdr>
    </w:div>
    <w:div w:id="1375885532">
      <w:bodyDiv w:val="1"/>
      <w:marLeft w:val="0"/>
      <w:marRight w:val="0"/>
      <w:marTop w:val="0"/>
      <w:marBottom w:val="0"/>
      <w:divBdr>
        <w:top w:val="none" w:sz="0" w:space="0" w:color="auto"/>
        <w:left w:val="none" w:sz="0" w:space="0" w:color="auto"/>
        <w:bottom w:val="none" w:sz="0" w:space="0" w:color="auto"/>
        <w:right w:val="none" w:sz="0" w:space="0" w:color="auto"/>
      </w:divBdr>
    </w:div>
    <w:div w:id="1376466519">
      <w:bodyDiv w:val="1"/>
      <w:marLeft w:val="0"/>
      <w:marRight w:val="0"/>
      <w:marTop w:val="0"/>
      <w:marBottom w:val="0"/>
      <w:divBdr>
        <w:top w:val="none" w:sz="0" w:space="0" w:color="auto"/>
        <w:left w:val="none" w:sz="0" w:space="0" w:color="auto"/>
        <w:bottom w:val="none" w:sz="0" w:space="0" w:color="auto"/>
        <w:right w:val="none" w:sz="0" w:space="0" w:color="auto"/>
      </w:divBdr>
    </w:div>
    <w:div w:id="1376546873">
      <w:bodyDiv w:val="1"/>
      <w:marLeft w:val="0"/>
      <w:marRight w:val="0"/>
      <w:marTop w:val="0"/>
      <w:marBottom w:val="0"/>
      <w:divBdr>
        <w:top w:val="none" w:sz="0" w:space="0" w:color="auto"/>
        <w:left w:val="none" w:sz="0" w:space="0" w:color="auto"/>
        <w:bottom w:val="none" w:sz="0" w:space="0" w:color="auto"/>
        <w:right w:val="none" w:sz="0" w:space="0" w:color="auto"/>
      </w:divBdr>
    </w:div>
    <w:div w:id="1376659935">
      <w:bodyDiv w:val="1"/>
      <w:marLeft w:val="0"/>
      <w:marRight w:val="0"/>
      <w:marTop w:val="0"/>
      <w:marBottom w:val="0"/>
      <w:divBdr>
        <w:top w:val="none" w:sz="0" w:space="0" w:color="auto"/>
        <w:left w:val="none" w:sz="0" w:space="0" w:color="auto"/>
        <w:bottom w:val="none" w:sz="0" w:space="0" w:color="auto"/>
        <w:right w:val="none" w:sz="0" w:space="0" w:color="auto"/>
      </w:divBdr>
    </w:div>
    <w:div w:id="1377044906">
      <w:bodyDiv w:val="1"/>
      <w:marLeft w:val="0"/>
      <w:marRight w:val="0"/>
      <w:marTop w:val="0"/>
      <w:marBottom w:val="0"/>
      <w:divBdr>
        <w:top w:val="none" w:sz="0" w:space="0" w:color="auto"/>
        <w:left w:val="none" w:sz="0" w:space="0" w:color="auto"/>
        <w:bottom w:val="none" w:sz="0" w:space="0" w:color="auto"/>
        <w:right w:val="none" w:sz="0" w:space="0" w:color="auto"/>
      </w:divBdr>
    </w:div>
    <w:div w:id="1378116375">
      <w:bodyDiv w:val="1"/>
      <w:marLeft w:val="0"/>
      <w:marRight w:val="0"/>
      <w:marTop w:val="0"/>
      <w:marBottom w:val="0"/>
      <w:divBdr>
        <w:top w:val="none" w:sz="0" w:space="0" w:color="auto"/>
        <w:left w:val="none" w:sz="0" w:space="0" w:color="auto"/>
        <w:bottom w:val="none" w:sz="0" w:space="0" w:color="auto"/>
        <w:right w:val="none" w:sz="0" w:space="0" w:color="auto"/>
      </w:divBdr>
    </w:div>
    <w:div w:id="1378236132">
      <w:bodyDiv w:val="1"/>
      <w:marLeft w:val="0"/>
      <w:marRight w:val="0"/>
      <w:marTop w:val="0"/>
      <w:marBottom w:val="0"/>
      <w:divBdr>
        <w:top w:val="none" w:sz="0" w:space="0" w:color="auto"/>
        <w:left w:val="none" w:sz="0" w:space="0" w:color="auto"/>
        <w:bottom w:val="none" w:sz="0" w:space="0" w:color="auto"/>
        <w:right w:val="none" w:sz="0" w:space="0" w:color="auto"/>
      </w:divBdr>
    </w:div>
    <w:div w:id="1378625054">
      <w:bodyDiv w:val="1"/>
      <w:marLeft w:val="0"/>
      <w:marRight w:val="0"/>
      <w:marTop w:val="0"/>
      <w:marBottom w:val="0"/>
      <w:divBdr>
        <w:top w:val="none" w:sz="0" w:space="0" w:color="auto"/>
        <w:left w:val="none" w:sz="0" w:space="0" w:color="auto"/>
        <w:bottom w:val="none" w:sz="0" w:space="0" w:color="auto"/>
        <w:right w:val="none" w:sz="0" w:space="0" w:color="auto"/>
      </w:divBdr>
    </w:div>
    <w:div w:id="1378696534">
      <w:bodyDiv w:val="1"/>
      <w:marLeft w:val="0"/>
      <w:marRight w:val="0"/>
      <w:marTop w:val="0"/>
      <w:marBottom w:val="0"/>
      <w:divBdr>
        <w:top w:val="none" w:sz="0" w:space="0" w:color="auto"/>
        <w:left w:val="none" w:sz="0" w:space="0" w:color="auto"/>
        <w:bottom w:val="none" w:sz="0" w:space="0" w:color="auto"/>
        <w:right w:val="none" w:sz="0" w:space="0" w:color="auto"/>
      </w:divBdr>
    </w:div>
    <w:div w:id="1378775056">
      <w:bodyDiv w:val="1"/>
      <w:marLeft w:val="0"/>
      <w:marRight w:val="0"/>
      <w:marTop w:val="0"/>
      <w:marBottom w:val="0"/>
      <w:divBdr>
        <w:top w:val="none" w:sz="0" w:space="0" w:color="auto"/>
        <w:left w:val="none" w:sz="0" w:space="0" w:color="auto"/>
        <w:bottom w:val="none" w:sz="0" w:space="0" w:color="auto"/>
        <w:right w:val="none" w:sz="0" w:space="0" w:color="auto"/>
      </w:divBdr>
    </w:div>
    <w:div w:id="1379085971">
      <w:bodyDiv w:val="1"/>
      <w:marLeft w:val="0"/>
      <w:marRight w:val="0"/>
      <w:marTop w:val="0"/>
      <w:marBottom w:val="0"/>
      <w:divBdr>
        <w:top w:val="none" w:sz="0" w:space="0" w:color="auto"/>
        <w:left w:val="none" w:sz="0" w:space="0" w:color="auto"/>
        <w:bottom w:val="none" w:sz="0" w:space="0" w:color="auto"/>
        <w:right w:val="none" w:sz="0" w:space="0" w:color="auto"/>
      </w:divBdr>
    </w:div>
    <w:div w:id="1379278586">
      <w:bodyDiv w:val="1"/>
      <w:marLeft w:val="0"/>
      <w:marRight w:val="0"/>
      <w:marTop w:val="0"/>
      <w:marBottom w:val="0"/>
      <w:divBdr>
        <w:top w:val="none" w:sz="0" w:space="0" w:color="auto"/>
        <w:left w:val="none" w:sz="0" w:space="0" w:color="auto"/>
        <w:bottom w:val="none" w:sz="0" w:space="0" w:color="auto"/>
        <w:right w:val="none" w:sz="0" w:space="0" w:color="auto"/>
      </w:divBdr>
    </w:div>
    <w:div w:id="1379548323">
      <w:bodyDiv w:val="1"/>
      <w:marLeft w:val="0"/>
      <w:marRight w:val="0"/>
      <w:marTop w:val="0"/>
      <w:marBottom w:val="0"/>
      <w:divBdr>
        <w:top w:val="none" w:sz="0" w:space="0" w:color="auto"/>
        <w:left w:val="none" w:sz="0" w:space="0" w:color="auto"/>
        <w:bottom w:val="none" w:sz="0" w:space="0" w:color="auto"/>
        <w:right w:val="none" w:sz="0" w:space="0" w:color="auto"/>
      </w:divBdr>
    </w:div>
    <w:div w:id="1379620672">
      <w:bodyDiv w:val="1"/>
      <w:marLeft w:val="0"/>
      <w:marRight w:val="0"/>
      <w:marTop w:val="0"/>
      <w:marBottom w:val="0"/>
      <w:divBdr>
        <w:top w:val="none" w:sz="0" w:space="0" w:color="auto"/>
        <w:left w:val="none" w:sz="0" w:space="0" w:color="auto"/>
        <w:bottom w:val="none" w:sz="0" w:space="0" w:color="auto"/>
        <w:right w:val="none" w:sz="0" w:space="0" w:color="auto"/>
      </w:divBdr>
    </w:div>
    <w:div w:id="1379938703">
      <w:bodyDiv w:val="1"/>
      <w:marLeft w:val="0"/>
      <w:marRight w:val="0"/>
      <w:marTop w:val="0"/>
      <w:marBottom w:val="0"/>
      <w:divBdr>
        <w:top w:val="none" w:sz="0" w:space="0" w:color="auto"/>
        <w:left w:val="none" w:sz="0" w:space="0" w:color="auto"/>
        <w:bottom w:val="none" w:sz="0" w:space="0" w:color="auto"/>
        <w:right w:val="none" w:sz="0" w:space="0" w:color="auto"/>
      </w:divBdr>
    </w:div>
    <w:div w:id="1380129348">
      <w:bodyDiv w:val="1"/>
      <w:marLeft w:val="0"/>
      <w:marRight w:val="0"/>
      <w:marTop w:val="0"/>
      <w:marBottom w:val="0"/>
      <w:divBdr>
        <w:top w:val="none" w:sz="0" w:space="0" w:color="auto"/>
        <w:left w:val="none" w:sz="0" w:space="0" w:color="auto"/>
        <w:bottom w:val="none" w:sz="0" w:space="0" w:color="auto"/>
        <w:right w:val="none" w:sz="0" w:space="0" w:color="auto"/>
      </w:divBdr>
    </w:div>
    <w:div w:id="1380737524">
      <w:bodyDiv w:val="1"/>
      <w:marLeft w:val="0"/>
      <w:marRight w:val="0"/>
      <w:marTop w:val="0"/>
      <w:marBottom w:val="0"/>
      <w:divBdr>
        <w:top w:val="none" w:sz="0" w:space="0" w:color="auto"/>
        <w:left w:val="none" w:sz="0" w:space="0" w:color="auto"/>
        <w:bottom w:val="none" w:sz="0" w:space="0" w:color="auto"/>
        <w:right w:val="none" w:sz="0" w:space="0" w:color="auto"/>
      </w:divBdr>
    </w:div>
    <w:div w:id="1380937571">
      <w:bodyDiv w:val="1"/>
      <w:marLeft w:val="0"/>
      <w:marRight w:val="0"/>
      <w:marTop w:val="0"/>
      <w:marBottom w:val="0"/>
      <w:divBdr>
        <w:top w:val="none" w:sz="0" w:space="0" w:color="auto"/>
        <w:left w:val="none" w:sz="0" w:space="0" w:color="auto"/>
        <w:bottom w:val="none" w:sz="0" w:space="0" w:color="auto"/>
        <w:right w:val="none" w:sz="0" w:space="0" w:color="auto"/>
      </w:divBdr>
    </w:div>
    <w:div w:id="1381202125">
      <w:bodyDiv w:val="1"/>
      <w:marLeft w:val="0"/>
      <w:marRight w:val="0"/>
      <w:marTop w:val="0"/>
      <w:marBottom w:val="0"/>
      <w:divBdr>
        <w:top w:val="none" w:sz="0" w:space="0" w:color="auto"/>
        <w:left w:val="none" w:sz="0" w:space="0" w:color="auto"/>
        <w:bottom w:val="none" w:sz="0" w:space="0" w:color="auto"/>
        <w:right w:val="none" w:sz="0" w:space="0" w:color="auto"/>
      </w:divBdr>
    </w:div>
    <w:div w:id="1381711014">
      <w:bodyDiv w:val="1"/>
      <w:marLeft w:val="0"/>
      <w:marRight w:val="0"/>
      <w:marTop w:val="0"/>
      <w:marBottom w:val="0"/>
      <w:divBdr>
        <w:top w:val="none" w:sz="0" w:space="0" w:color="auto"/>
        <w:left w:val="none" w:sz="0" w:space="0" w:color="auto"/>
        <w:bottom w:val="none" w:sz="0" w:space="0" w:color="auto"/>
        <w:right w:val="none" w:sz="0" w:space="0" w:color="auto"/>
      </w:divBdr>
    </w:div>
    <w:div w:id="1382362976">
      <w:bodyDiv w:val="1"/>
      <w:marLeft w:val="0"/>
      <w:marRight w:val="0"/>
      <w:marTop w:val="0"/>
      <w:marBottom w:val="0"/>
      <w:divBdr>
        <w:top w:val="none" w:sz="0" w:space="0" w:color="auto"/>
        <w:left w:val="none" w:sz="0" w:space="0" w:color="auto"/>
        <w:bottom w:val="none" w:sz="0" w:space="0" w:color="auto"/>
        <w:right w:val="none" w:sz="0" w:space="0" w:color="auto"/>
      </w:divBdr>
    </w:div>
    <w:div w:id="1382514365">
      <w:bodyDiv w:val="1"/>
      <w:marLeft w:val="0"/>
      <w:marRight w:val="0"/>
      <w:marTop w:val="0"/>
      <w:marBottom w:val="0"/>
      <w:divBdr>
        <w:top w:val="none" w:sz="0" w:space="0" w:color="auto"/>
        <w:left w:val="none" w:sz="0" w:space="0" w:color="auto"/>
        <w:bottom w:val="none" w:sz="0" w:space="0" w:color="auto"/>
        <w:right w:val="none" w:sz="0" w:space="0" w:color="auto"/>
      </w:divBdr>
    </w:div>
    <w:div w:id="1382904345">
      <w:bodyDiv w:val="1"/>
      <w:marLeft w:val="0"/>
      <w:marRight w:val="0"/>
      <w:marTop w:val="0"/>
      <w:marBottom w:val="0"/>
      <w:divBdr>
        <w:top w:val="none" w:sz="0" w:space="0" w:color="auto"/>
        <w:left w:val="none" w:sz="0" w:space="0" w:color="auto"/>
        <w:bottom w:val="none" w:sz="0" w:space="0" w:color="auto"/>
        <w:right w:val="none" w:sz="0" w:space="0" w:color="auto"/>
      </w:divBdr>
    </w:div>
    <w:div w:id="1382905522">
      <w:bodyDiv w:val="1"/>
      <w:marLeft w:val="0"/>
      <w:marRight w:val="0"/>
      <w:marTop w:val="0"/>
      <w:marBottom w:val="0"/>
      <w:divBdr>
        <w:top w:val="none" w:sz="0" w:space="0" w:color="auto"/>
        <w:left w:val="none" w:sz="0" w:space="0" w:color="auto"/>
        <w:bottom w:val="none" w:sz="0" w:space="0" w:color="auto"/>
        <w:right w:val="none" w:sz="0" w:space="0" w:color="auto"/>
      </w:divBdr>
    </w:div>
    <w:div w:id="1383210527">
      <w:bodyDiv w:val="1"/>
      <w:marLeft w:val="0"/>
      <w:marRight w:val="0"/>
      <w:marTop w:val="0"/>
      <w:marBottom w:val="0"/>
      <w:divBdr>
        <w:top w:val="none" w:sz="0" w:space="0" w:color="auto"/>
        <w:left w:val="none" w:sz="0" w:space="0" w:color="auto"/>
        <w:bottom w:val="none" w:sz="0" w:space="0" w:color="auto"/>
        <w:right w:val="none" w:sz="0" w:space="0" w:color="auto"/>
      </w:divBdr>
    </w:div>
    <w:div w:id="1383872200">
      <w:bodyDiv w:val="1"/>
      <w:marLeft w:val="0"/>
      <w:marRight w:val="0"/>
      <w:marTop w:val="0"/>
      <w:marBottom w:val="0"/>
      <w:divBdr>
        <w:top w:val="none" w:sz="0" w:space="0" w:color="auto"/>
        <w:left w:val="none" w:sz="0" w:space="0" w:color="auto"/>
        <w:bottom w:val="none" w:sz="0" w:space="0" w:color="auto"/>
        <w:right w:val="none" w:sz="0" w:space="0" w:color="auto"/>
      </w:divBdr>
    </w:div>
    <w:div w:id="1384794897">
      <w:bodyDiv w:val="1"/>
      <w:marLeft w:val="0"/>
      <w:marRight w:val="0"/>
      <w:marTop w:val="0"/>
      <w:marBottom w:val="0"/>
      <w:divBdr>
        <w:top w:val="none" w:sz="0" w:space="0" w:color="auto"/>
        <w:left w:val="none" w:sz="0" w:space="0" w:color="auto"/>
        <w:bottom w:val="none" w:sz="0" w:space="0" w:color="auto"/>
        <w:right w:val="none" w:sz="0" w:space="0" w:color="auto"/>
      </w:divBdr>
    </w:div>
    <w:div w:id="1384981144">
      <w:bodyDiv w:val="1"/>
      <w:marLeft w:val="0"/>
      <w:marRight w:val="0"/>
      <w:marTop w:val="0"/>
      <w:marBottom w:val="0"/>
      <w:divBdr>
        <w:top w:val="none" w:sz="0" w:space="0" w:color="auto"/>
        <w:left w:val="none" w:sz="0" w:space="0" w:color="auto"/>
        <w:bottom w:val="none" w:sz="0" w:space="0" w:color="auto"/>
        <w:right w:val="none" w:sz="0" w:space="0" w:color="auto"/>
      </w:divBdr>
    </w:div>
    <w:div w:id="1385179141">
      <w:bodyDiv w:val="1"/>
      <w:marLeft w:val="0"/>
      <w:marRight w:val="0"/>
      <w:marTop w:val="0"/>
      <w:marBottom w:val="0"/>
      <w:divBdr>
        <w:top w:val="none" w:sz="0" w:space="0" w:color="auto"/>
        <w:left w:val="none" w:sz="0" w:space="0" w:color="auto"/>
        <w:bottom w:val="none" w:sz="0" w:space="0" w:color="auto"/>
        <w:right w:val="none" w:sz="0" w:space="0" w:color="auto"/>
      </w:divBdr>
    </w:div>
    <w:div w:id="1385981361">
      <w:bodyDiv w:val="1"/>
      <w:marLeft w:val="0"/>
      <w:marRight w:val="0"/>
      <w:marTop w:val="0"/>
      <w:marBottom w:val="0"/>
      <w:divBdr>
        <w:top w:val="none" w:sz="0" w:space="0" w:color="auto"/>
        <w:left w:val="none" w:sz="0" w:space="0" w:color="auto"/>
        <w:bottom w:val="none" w:sz="0" w:space="0" w:color="auto"/>
        <w:right w:val="none" w:sz="0" w:space="0" w:color="auto"/>
      </w:divBdr>
    </w:div>
    <w:div w:id="1386098656">
      <w:bodyDiv w:val="1"/>
      <w:marLeft w:val="0"/>
      <w:marRight w:val="0"/>
      <w:marTop w:val="0"/>
      <w:marBottom w:val="0"/>
      <w:divBdr>
        <w:top w:val="none" w:sz="0" w:space="0" w:color="auto"/>
        <w:left w:val="none" w:sz="0" w:space="0" w:color="auto"/>
        <w:bottom w:val="none" w:sz="0" w:space="0" w:color="auto"/>
        <w:right w:val="none" w:sz="0" w:space="0" w:color="auto"/>
      </w:divBdr>
    </w:div>
    <w:div w:id="1387028788">
      <w:bodyDiv w:val="1"/>
      <w:marLeft w:val="0"/>
      <w:marRight w:val="0"/>
      <w:marTop w:val="0"/>
      <w:marBottom w:val="0"/>
      <w:divBdr>
        <w:top w:val="none" w:sz="0" w:space="0" w:color="auto"/>
        <w:left w:val="none" w:sz="0" w:space="0" w:color="auto"/>
        <w:bottom w:val="none" w:sz="0" w:space="0" w:color="auto"/>
        <w:right w:val="none" w:sz="0" w:space="0" w:color="auto"/>
      </w:divBdr>
    </w:div>
    <w:div w:id="1387098132">
      <w:bodyDiv w:val="1"/>
      <w:marLeft w:val="0"/>
      <w:marRight w:val="0"/>
      <w:marTop w:val="0"/>
      <w:marBottom w:val="0"/>
      <w:divBdr>
        <w:top w:val="none" w:sz="0" w:space="0" w:color="auto"/>
        <w:left w:val="none" w:sz="0" w:space="0" w:color="auto"/>
        <w:bottom w:val="none" w:sz="0" w:space="0" w:color="auto"/>
        <w:right w:val="none" w:sz="0" w:space="0" w:color="auto"/>
      </w:divBdr>
    </w:div>
    <w:div w:id="1387216651">
      <w:bodyDiv w:val="1"/>
      <w:marLeft w:val="0"/>
      <w:marRight w:val="0"/>
      <w:marTop w:val="0"/>
      <w:marBottom w:val="0"/>
      <w:divBdr>
        <w:top w:val="none" w:sz="0" w:space="0" w:color="auto"/>
        <w:left w:val="none" w:sz="0" w:space="0" w:color="auto"/>
        <w:bottom w:val="none" w:sz="0" w:space="0" w:color="auto"/>
        <w:right w:val="none" w:sz="0" w:space="0" w:color="auto"/>
      </w:divBdr>
    </w:div>
    <w:div w:id="1387535511">
      <w:bodyDiv w:val="1"/>
      <w:marLeft w:val="0"/>
      <w:marRight w:val="0"/>
      <w:marTop w:val="0"/>
      <w:marBottom w:val="0"/>
      <w:divBdr>
        <w:top w:val="none" w:sz="0" w:space="0" w:color="auto"/>
        <w:left w:val="none" w:sz="0" w:space="0" w:color="auto"/>
        <w:bottom w:val="none" w:sz="0" w:space="0" w:color="auto"/>
        <w:right w:val="none" w:sz="0" w:space="0" w:color="auto"/>
      </w:divBdr>
    </w:div>
    <w:div w:id="1388139933">
      <w:bodyDiv w:val="1"/>
      <w:marLeft w:val="0"/>
      <w:marRight w:val="0"/>
      <w:marTop w:val="0"/>
      <w:marBottom w:val="0"/>
      <w:divBdr>
        <w:top w:val="none" w:sz="0" w:space="0" w:color="auto"/>
        <w:left w:val="none" w:sz="0" w:space="0" w:color="auto"/>
        <w:bottom w:val="none" w:sz="0" w:space="0" w:color="auto"/>
        <w:right w:val="none" w:sz="0" w:space="0" w:color="auto"/>
      </w:divBdr>
    </w:div>
    <w:div w:id="1388846230">
      <w:bodyDiv w:val="1"/>
      <w:marLeft w:val="0"/>
      <w:marRight w:val="0"/>
      <w:marTop w:val="0"/>
      <w:marBottom w:val="0"/>
      <w:divBdr>
        <w:top w:val="none" w:sz="0" w:space="0" w:color="auto"/>
        <w:left w:val="none" w:sz="0" w:space="0" w:color="auto"/>
        <w:bottom w:val="none" w:sz="0" w:space="0" w:color="auto"/>
        <w:right w:val="none" w:sz="0" w:space="0" w:color="auto"/>
      </w:divBdr>
    </w:div>
    <w:div w:id="1388992961">
      <w:bodyDiv w:val="1"/>
      <w:marLeft w:val="0"/>
      <w:marRight w:val="0"/>
      <w:marTop w:val="0"/>
      <w:marBottom w:val="0"/>
      <w:divBdr>
        <w:top w:val="none" w:sz="0" w:space="0" w:color="auto"/>
        <w:left w:val="none" w:sz="0" w:space="0" w:color="auto"/>
        <w:bottom w:val="none" w:sz="0" w:space="0" w:color="auto"/>
        <w:right w:val="none" w:sz="0" w:space="0" w:color="auto"/>
      </w:divBdr>
    </w:div>
    <w:div w:id="1389111279">
      <w:bodyDiv w:val="1"/>
      <w:marLeft w:val="0"/>
      <w:marRight w:val="0"/>
      <w:marTop w:val="0"/>
      <w:marBottom w:val="0"/>
      <w:divBdr>
        <w:top w:val="none" w:sz="0" w:space="0" w:color="auto"/>
        <w:left w:val="none" w:sz="0" w:space="0" w:color="auto"/>
        <w:bottom w:val="none" w:sz="0" w:space="0" w:color="auto"/>
        <w:right w:val="none" w:sz="0" w:space="0" w:color="auto"/>
      </w:divBdr>
    </w:div>
    <w:div w:id="1389453730">
      <w:bodyDiv w:val="1"/>
      <w:marLeft w:val="0"/>
      <w:marRight w:val="0"/>
      <w:marTop w:val="0"/>
      <w:marBottom w:val="0"/>
      <w:divBdr>
        <w:top w:val="none" w:sz="0" w:space="0" w:color="auto"/>
        <w:left w:val="none" w:sz="0" w:space="0" w:color="auto"/>
        <w:bottom w:val="none" w:sz="0" w:space="0" w:color="auto"/>
        <w:right w:val="none" w:sz="0" w:space="0" w:color="auto"/>
      </w:divBdr>
    </w:div>
    <w:div w:id="1389500703">
      <w:bodyDiv w:val="1"/>
      <w:marLeft w:val="0"/>
      <w:marRight w:val="0"/>
      <w:marTop w:val="0"/>
      <w:marBottom w:val="0"/>
      <w:divBdr>
        <w:top w:val="none" w:sz="0" w:space="0" w:color="auto"/>
        <w:left w:val="none" w:sz="0" w:space="0" w:color="auto"/>
        <w:bottom w:val="none" w:sz="0" w:space="0" w:color="auto"/>
        <w:right w:val="none" w:sz="0" w:space="0" w:color="auto"/>
      </w:divBdr>
    </w:div>
    <w:div w:id="1389649069">
      <w:bodyDiv w:val="1"/>
      <w:marLeft w:val="0"/>
      <w:marRight w:val="0"/>
      <w:marTop w:val="0"/>
      <w:marBottom w:val="0"/>
      <w:divBdr>
        <w:top w:val="none" w:sz="0" w:space="0" w:color="auto"/>
        <w:left w:val="none" w:sz="0" w:space="0" w:color="auto"/>
        <w:bottom w:val="none" w:sz="0" w:space="0" w:color="auto"/>
        <w:right w:val="none" w:sz="0" w:space="0" w:color="auto"/>
      </w:divBdr>
    </w:div>
    <w:div w:id="1389841424">
      <w:bodyDiv w:val="1"/>
      <w:marLeft w:val="0"/>
      <w:marRight w:val="0"/>
      <w:marTop w:val="0"/>
      <w:marBottom w:val="0"/>
      <w:divBdr>
        <w:top w:val="none" w:sz="0" w:space="0" w:color="auto"/>
        <w:left w:val="none" w:sz="0" w:space="0" w:color="auto"/>
        <w:bottom w:val="none" w:sz="0" w:space="0" w:color="auto"/>
        <w:right w:val="none" w:sz="0" w:space="0" w:color="auto"/>
      </w:divBdr>
    </w:div>
    <w:div w:id="1391221983">
      <w:bodyDiv w:val="1"/>
      <w:marLeft w:val="0"/>
      <w:marRight w:val="0"/>
      <w:marTop w:val="0"/>
      <w:marBottom w:val="0"/>
      <w:divBdr>
        <w:top w:val="none" w:sz="0" w:space="0" w:color="auto"/>
        <w:left w:val="none" w:sz="0" w:space="0" w:color="auto"/>
        <w:bottom w:val="none" w:sz="0" w:space="0" w:color="auto"/>
        <w:right w:val="none" w:sz="0" w:space="0" w:color="auto"/>
      </w:divBdr>
    </w:div>
    <w:div w:id="1391806691">
      <w:bodyDiv w:val="1"/>
      <w:marLeft w:val="0"/>
      <w:marRight w:val="0"/>
      <w:marTop w:val="0"/>
      <w:marBottom w:val="0"/>
      <w:divBdr>
        <w:top w:val="none" w:sz="0" w:space="0" w:color="auto"/>
        <w:left w:val="none" w:sz="0" w:space="0" w:color="auto"/>
        <w:bottom w:val="none" w:sz="0" w:space="0" w:color="auto"/>
        <w:right w:val="none" w:sz="0" w:space="0" w:color="auto"/>
      </w:divBdr>
    </w:div>
    <w:div w:id="1391877183">
      <w:bodyDiv w:val="1"/>
      <w:marLeft w:val="0"/>
      <w:marRight w:val="0"/>
      <w:marTop w:val="0"/>
      <w:marBottom w:val="0"/>
      <w:divBdr>
        <w:top w:val="none" w:sz="0" w:space="0" w:color="auto"/>
        <w:left w:val="none" w:sz="0" w:space="0" w:color="auto"/>
        <w:bottom w:val="none" w:sz="0" w:space="0" w:color="auto"/>
        <w:right w:val="none" w:sz="0" w:space="0" w:color="auto"/>
      </w:divBdr>
    </w:div>
    <w:div w:id="1392266662">
      <w:bodyDiv w:val="1"/>
      <w:marLeft w:val="0"/>
      <w:marRight w:val="0"/>
      <w:marTop w:val="0"/>
      <w:marBottom w:val="0"/>
      <w:divBdr>
        <w:top w:val="none" w:sz="0" w:space="0" w:color="auto"/>
        <w:left w:val="none" w:sz="0" w:space="0" w:color="auto"/>
        <w:bottom w:val="none" w:sz="0" w:space="0" w:color="auto"/>
        <w:right w:val="none" w:sz="0" w:space="0" w:color="auto"/>
      </w:divBdr>
    </w:div>
    <w:div w:id="1393625487">
      <w:bodyDiv w:val="1"/>
      <w:marLeft w:val="0"/>
      <w:marRight w:val="0"/>
      <w:marTop w:val="0"/>
      <w:marBottom w:val="0"/>
      <w:divBdr>
        <w:top w:val="none" w:sz="0" w:space="0" w:color="auto"/>
        <w:left w:val="none" w:sz="0" w:space="0" w:color="auto"/>
        <w:bottom w:val="none" w:sz="0" w:space="0" w:color="auto"/>
        <w:right w:val="none" w:sz="0" w:space="0" w:color="auto"/>
      </w:divBdr>
    </w:div>
    <w:div w:id="1394233095">
      <w:bodyDiv w:val="1"/>
      <w:marLeft w:val="0"/>
      <w:marRight w:val="0"/>
      <w:marTop w:val="0"/>
      <w:marBottom w:val="0"/>
      <w:divBdr>
        <w:top w:val="none" w:sz="0" w:space="0" w:color="auto"/>
        <w:left w:val="none" w:sz="0" w:space="0" w:color="auto"/>
        <w:bottom w:val="none" w:sz="0" w:space="0" w:color="auto"/>
        <w:right w:val="none" w:sz="0" w:space="0" w:color="auto"/>
      </w:divBdr>
    </w:div>
    <w:div w:id="1394238655">
      <w:bodyDiv w:val="1"/>
      <w:marLeft w:val="0"/>
      <w:marRight w:val="0"/>
      <w:marTop w:val="0"/>
      <w:marBottom w:val="0"/>
      <w:divBdr>
        <w:top w:val="none" w:sz="0" w:space="0" w:color="auto"/>
        <w:left w:val="none" w:sz="0" w:space="0" w:color="auto"/>
        <w:bottom w:val="none" w:sz="0" w:space="0" w:color="auto"/>
        <w:right w:val="none" w:sz="0" w:space="0" w:color="auto"/>
      </w:divBdr>
    </w:div>
    <w:div w:id="1395204721">
      <w:bodyDiv w:val="1"/>
      <w:marLeft w:val="0"/>
      <w:marRight w:val="0"/>
      <w:marTop w:val="0"/>
      <w:marBottom w:val="0"/>
      <w:divBdr>
        <w:top w:val="none" w:sz="0" w:space="0" w:color="auto"/>
        <w:left w:val="none" w:sz="0" w:space="0" w:color="auto"/>
        <w:bottom w:val="none" w:sz="0" w:space="0" w:color="auto"/>
        <w:right w:val="none" w:sz="0" w:space="0" w:color="auto"/>
      </w:divBdr>
    </w:div>
    <w:div w:id="1395817121">
      <w:bodyDiv w:val="1"/>
      <w:marLeft w:val="0"/>
      <w:marRight w:val="0"/>
      <w:marTop w:val="0"/>
      <w:marBottom w:val="0"/>
      <w:divBdr>
        <w:top w:val="none" w:sz="0" w:space="0" w:color="auto"/>
        <w:left w:val="none" w:sz="0" w:space="0" w:color="auto"/>
        <w:bottom w:val="none" w:sz="0" w:space="0" w:color="auto"/>
        <w:right w:val="none" w:sz="0" w:space="0" w:color="auto"/>
      </w:divBdr>
    </w:div>
    <w:div w:id="1396469118">
      <w:bodyDiv w:val="1"/>
      <w:marLeft w:val="0"/>
      <w:marRight w:val="0"/>
      <w:marTop w:val="0"/>
      <w:marBottom w:val="0"/>
      <w:divBdr>
        <w:top w:val="none" w:sz="0" w:space="0" w:color="auto"/>
        <w:left w:val="none" w:sz="0" w:space="0" w:color="auto"/>
        <w:bottom w:val="none" w:sz="0" w:space="0" w:color="auto"/>
        <w:right w:val="none" w:sz="0" w:space="0" w:color="auto"/>
      </w:divBdr>
    </w:div>
    <w:div w:id="1397044037">
      <w:bodyDiv w:val="1"/>
      <w:marLeft w:val="0"/>
      <w:marRight w:val="0"/>
      <w:marTop w:val="0"/>
      <w:marBottom w:val="0"/>
      <w:divBdr>
        <w:top w:val="none" w:sz="0" w:space="0" w:color="auto"/>
        <w:left w:val="none" w:sz="0" w:space="0" w:color="auto"/>
        <w:bottom w:val="none" w:sz="0" w:space="0" w:color="auto"/>
        <w:right w:val="none" w:sz="0" w:space="0" w:color="auto"/>
      </w:divBdr>
    </w:div>
    <w:div w:id="1398287207">
      <w:bodyDiv w:val="1"/>
      <w:marLeft w:val="0"/>
      <w:marRight w:val="0"/>
      <w:marTop w:val="0"/>
      <w:marBottom w:val="0"/>
      <w:divBdr>
        <w:top w:val="none" w:sz="0" w:space="0" w:color="auto"/>
        <w:left w:val="none" w:sz="0" w:space="0" w:color="auto"/>
        <w:bottom w:val="none" w:sz="0" w:space="0" w:color="auto"/>
        <w:right w:val="none" w:sz="0" w:space="0" w:color="auto"/>
      </w:divBdr>
    </w:div>
    <w:div w:id="1398432568">
      <w:bodyDiv w:val="1"/>
      <w:marLeft w:val="0"/>
      <w:marRight w:val="0"/>
      <w:marTop w:val="0"/>
      <w:marBottom w:val="0"/>
      <w:divBdr>
        <w:top w:val="none" w:sz="0" w:space="0" w:color="auto"/>
        <w:left w:val="none" w:sz="0" w:space="0" w:color="auto"/>
        <w:bottom w:val="none" w:sz="0" w:space="0" w:color="auto"/>
        <w:right w:val="none" w:sz="0" w:space="0" w:color="auto"/>
      </w:divBdr>
    </w:div>
    <w:div w:id="1398475199">
      <w:bodyDiv w:val="1"/>
      <w:marLeft w:val="0"/>
      <w:marRight w:val="0"/>
      <w:marTop w:val="0"/>
      <w:marBottom w:val="0"/>
      <w:divBdr>
        <w:top w:val="none" w:sz="0" w:space="0" w:color="auto"/>
        <w:left w:val="none" w:sz="0" w:space="0" w:color="auto"/>
        <w:bottom w:val="none" w:sz="0" w:space="0" w:color="auto"/>
        <w:right w:val="none" w:sz="0" w:space="0" w:color="auto"/>
      </w:divBdr>
    </w:div>
    <w:div w:id="1398746282">
      <w:bodyDiv w:val="1"/>
      <w:marLeft w:val="0"/>
      <w:marRight w:val="0"/>
      <w:marTop w:val="0"/>
      <w:marBottom w:val="0"/>
      <w:divBdr>
        <w:top w:val="none" w:sz="0" w:space="0" w:color="auto"/>
        <w:left w:val="none" w:sz="0" w:space="0" w:color="auto"/>
        <w:bottom w:val="none" w:sz="0" w:space="0" w:color="auto"/>
        <w:right w:val="none" w:sz="0" w:space="0" w:color="auto"/>
      </w:divBdr>
    </w:div>
    <w:div w:id="1398748918">
      <w:bodyDiv w:val="1"/>
      <w:marLeft w:val="0"/>
      <w:marRight w:val="0"/>
      <w:marTop w:val="0"/>
      <w:marBottom w:val="0"/>
      <w:divBdr>
        <w:top w:val="none" w:sz="0" w:space="0" w:color="auto"/>
        <w:left w:val="none" w:sz="0" w:space="0" w:color="auto"/>
        <w:bottom w:val="none" w:sz="0" w:space="0" w:color="auto"/>
        <w:right w:val="none" w:sz="0" w:space="0" w:color="auto"/>
      </w:divBdr>
    </w:div>
    <w:div w:id="1399019214">
      <w:bodyDiv w:val="1"/>
      <w:marLeft w:val="0"/>
      <w:marRight w:val="0"/>
      <w:marTop w:val="0"/>
      <w:marBottom w:val="0"/>
      <w:divBdr>
        <w:top w:val="none" w:sz="0" w:space="0" w:color="auto"/>
        <w:left w:val="none" w:sz="0" w:space="0" w:color="auto"/>
        <w:bottom w:val="none" w:sz="0" w:space="0" w:color="auto"/>
        <w:right w:val="none" w:sz="0" w:space="0" w:color="auto"/>
      </w:divBdr>
    </w:div>
    <w:div w:id="1399325477">
      <w:bodyDiv w:val="1"/>
      <w:marLeft w:val="0"/>
      <w:marRight w:val="0"/>
      <w:marTop w:val="0"/>
      <w:marBottom w:val="0"/>
      <w:divBdr>
        <w:top w:val="none" w:sz="0" w:space="0" w:color="auto"/>
        <w:left w:val="none" w:sz="0" w:space="0" w:color="auto"/>
        <w:bottom w:val="none" w:sz="0" w:space="0" w:color="auto"/>
        <w:right w:val="none" w:sz="0" w:space="0" w:color="auto"/>
      </w:divBdr>
    </w:div>
    <w:div w:id="1399785492">
      <w:bodyDiv w:val="1"/>
      <w:marLeft w:val="0"/>
      <w:marRight w:val="0"/>
      <w:marTop w:val="0"/>
      <w:marBottom w:val="0"/>
      <w:divBdr>
        <w:top w:val="none" w:sz="0" w:space="0" w:color="auto"/>
        <w:left w:val="none" w:sz="0" w:space="0" w:color="auto"/>
        <w:bottom w:val="none" w:sz="0" w:space="0" w:color="auto"/>
        <w:right w:val="none" w:sz="0" w:space="0" w:color="auto"/>
      </w:divBdr>
    </w:div>
    <w:div w:id="1400130025">
      <w:bodyDiv w:val="1"/>
      <w:marLeft w:val="0"/>
      <w:marRight w:val="0"/>
      <w:marTop w:val="0"/>
      <w:marBottom w:val="0"/>
      <w:divBdr>
        <w:top w:val="none" w:sz="0" w:space="0" w:color="auto"/>
        <w:left w:val="none" w:sz="0" w:space="0" w:color="auto"/>
        <w:bottom w:val="none" w:sz="0" w:space="0" w:color="auto"/>
        <w:right w:val="none" w:sz="0" w:space="0" w:color="auto"/>
      </w:divBdr>
    </w:div>
    <w:div w:id="1400515113">
      <w:bodyDiv w:val="1"/>
      <w:marLeft w:val="0"/>
      <w:marRight w:val="0"/>
      <w:marTop w:val="0"/>
      <w:marBottom w:val="0"/>
      <w:divBdr>
        <w:top w:val="none" w:sz="0" w:space="0" w:color="auto"/>
        <w:left w:val="none" w:sz="0" w:space="0" w:color="auto"/>
        <w:bottom w:val="none" w:sz="0" w:space="0" w:color="auto"/>
        <w:right w:val="none" w:sz="0" w:space="0" w:color="auto"/>
      </w:divBdr>
    </w:div>
    <w:div w:id="1400639304">
      <w:bodyDiv w:val="1"/>
      <w:marLeft w:val="0"/>
      <w:marRight w:val="0"/>
      <w:marTop w:val="0"/>
      <w:marBottom w:val="0"/>
      <w:divBdr>
        <w:top w:val="none" w:sz="0" w:space="0" w:color="auto"/>
        <w:left w:val="none" w:sz="0" w:space="0" w:color="auto"/>
        <w:bottom w:val="none" w:sz="0" w:space="0" w:color="auto"/>
        <w:right w:val="none" w:sz="0" w:space="0" w:color="auto"/>
      </w:divBdr>
    </w:div>
    <w:div w:id="1400709346">
      <w:bodyDiv w:val="1"/>
      <w:marLeft w:val="0"/>
      <w:marRight w:val="0"/>
      <w:marTop w:val="0"/>
      <w:marBottom w:val="0"/>
      <w:divBdr>
        <w:top w:val="none" w:sz="0" w:space="0" w:color="auto"/>
        <w:left w:val="none" w:sz="0" w:space="0" w:color="auto"/>
        <w:bottom w:val="none" w:sz="0" w:space="0" w:color="auto"/>
        <w:right w:val="none" w:sz="0" w:space="0" w:color="auto"/>
      </w:divBdr>
    </w:div>
    <w:div w:id="1400832019">
      <w:bodyDiv w:val="1"/>
      <w:marLeft w:val="0"/>
      <w:marRight w:val="0"/>
      <w:marTop w:val="0"/>
      <w:marBottom w:val="0"/>
      <w:divBdr>
        <w:top w:val="none" w:sz="0" w:space="0" w:color="auto"/>
        <w:left w:val="none" w:sz="0" w:space="0" w:color="auto"/>
        <w:bottom w:val="none" w:sz="0" w:space="0" w:color="auto"/>
        <w:right w:val="none" w:sz="0" w:space="0" w:color="auto"/>
      </w:divBdr>
    </w:div>
    <w:div w:id="1401100152">
      <w:bodyDiv w:val="1"/>
      <w:marLeft w:val="0"/>
      <w:marRight w:val="0"/>
      <w:marTop w:val="0"/>
      <w:marBottom w:val="0"/>
      <w:divBdr>
        <w:top w:val="none" w:sz="0" w:space="0" w:color="auto"/>
        <w:left w:val="none" w:sz="0" w:space="0" w:color="auto"/>
        <w:bottom w:val="none" w:sz="0" w:space="0" w:color="auto"/>
        <w:right w:val="none" w:sz="0" w:space="0" w:color="auto"/>
      </w:divBdr>
    </w:div>
    <w:div w:id="1401249643">
      <w:bodyDiv w:val="1"/>
      <w:marLeft w:val="0"/>
      <w:marRight w:val="0"/>
      <w:marTop w:val="0"/>
      <w:marBottom w:val="0"/>
      <w:divBdr>
        <w:top w:val="none" w:sz="0" w:space="0" w:color="auto"/>
        <w:left w:val="none" w:sz="0" w:space="0" w:color="auto"/>
        <w:bottom w:val="none" w:sz="0" w:space="0" w:color="auto"/>
        <w:right w:val="none" w:sz="0" w:space="0" w:color="auto"/>
      </w:divBdr>
    </w:div>
    <w:div w:id="1401633455">
      <w:bodyDiv w:val="1"/>
      <w:marLeft w:val="0"/>
      <w:marRight w:val="0"/>
      <w:marTop w:val="0"/>
      <w:marBottom w:val="0"/>
      <w:divBdr>
        <w:top w:val="none" w:sz="0" w:space="0" w:color="auto"/>
        <w:left w:val="none" w:sz="0" w:space="0" w:color="auto"/>
        <w:bottom w:val="none" w:sz="0" w:space="0" w:color="auto"/>
        <w:right w:val="none" w:sz="0" w:space="0" w:color="auto"/>
      </w:divBdr>
    </w:div>
    <w:div w:id="1402673236">
      <w:bodyDiv w:val="1"/>
      <w:marLeft w:val="0"/>
      <w:marRight w:val="0"/>
      <w:marTop w:val="0"/>
      <w:marBottom w:val="0"/>
      <w:divBdr>
        <w:top w:val="none" w:sz="0" w:space="0" w:color="auto"/>
        <w:left w:val="none" w:sz="0" w:space="0" w:color="auto"/>
        <w:bottom w:val="none" w:sz="0" w:space="0" w:color="auto"/>
        <w:right w:val="none" w:sz="0" w:space="0" w:color="auto"/>
      </w:divBdr>
    </w:div>
    <w:div w:id="1403060566">
      <w:bodyDiv w:val="1"/>
      <w:marLeft w:val="0"/>
      <w:marRight w:val="0"/>
      <w:marTop w:val="0"/>
      <w:marBottom w:val="0"/>
      <w:divBdr>
        <w:top w:val="none" w:sz="0" w:space="0" w:color="auto"/>
        <w:left w:val="none" w:sz="0" w:space="0" w:color="auto"/>
        <w:bottom w:val="none" w:sz="0" w:space="0" w:color="auto"/>
        <w:right w:val="none" w:sz="0" w:space="0" w:color="auto"/>
      </w:divBdr>
    </w:div>
    <w:div w:id="1403330820">
      <w:bodyDiv w:val="1"/>
      <w:marLeft w:val="0"/>
      <w:marRight w:val="0"/>
      <w:marTop w:val="0"/>
      <w:marBottom w:val="0"/>
      <w:divBdr>
        <w:top w:val="none" w:sz="0" w:space="0" w:color="auto"/>
        <w:left w:val="none" w:sz="0" w:space="0" w:color="auto"/>
        <w:bottom w:val="none" w:sz="0" w:space="0" w:color="auto"/>
        <w:right w:val="none" w:sz="0" w:space="0" w:color="auto"/>
      </w:divBdr>
    </w:div>
    <w:div w:id="1403332502">
      <w:bodyDiv w:val="1"/>
      <w:marLeft w:val="0"/>
      <w:marRight w:val="0"/>
      <w:marTop w:val="0"/>
      <w:marBottom w:val="0"/>
      <w:divBdr>
        <w:top w:val="none" w:sz="0" w:space="0" w:color="auto"/>
        <w:left w:val="none" w:sz="0" w:space="0" w:color="auto"/>
        <w:bottom w:val="none" w:sz="0" w:space="0" w:color="auto"/>
        <w:right w:val="none" w:sz="0" w:space="0" w:color="auto"/>
      </w:divBdr>
    </w:div>
    <w:div w:id="1403528399">
      <w:bodyDiv w:val="1"/>
      <w:marLeft w:val="0"/>
      <w:marRight w:val="0"/>
      <w:marTop w:val="0"/>
      <w:marBottom w:val="0"/>
      <w:divBdr>
        <w:top w:val="none" w:sz="0" w:space="0" w:color="auto"/>
        <w:left w:val="none" w:sz="0" w:space="0" w:color="auto"/>
        <w:bottom w:val="none" w:sz="0" w:space="0" w:color="auto"/>
        <w:right w:val="none" w:sz="0" w:space="0" w:color="auto"/>
      </w:divBdr>
    </w:div>
    <w:div w:id="1403988601">
      <w:bodyDiv w:val="1"/>
      <w:marLeft w:val="0"/>
      <w:marRight w:val="0"/>
      <w:marTop w:val="0"/>
      <w:marBottom w:val="0"/>
      <w:divBdr>
        <w:top w:val="none" w:sz="0" w:space="0" w:color="auto"/>
        <w:left w:val="none" w:sz="0" w:space="0" w:color="auto"/>
        <w:bottom w:val="none" w:sz="0" w:space="0" w:color="auto"/>
        <w:right w:val="none" w:sz="0" w:space="0" w:color="auto"/>
      </w:divBdr>
    </w:div>
    <w:div w:id="1404572135">
      <w:bodyDiv w:val="1"/>
      <w:marLeft w:val="0"/>
      <w:marRight w:val="0"/>
      <w:marTop w:val="0"/>
      <w:marBottom w:val="0"/>
      <w:divBdr>
        <w:top w:val="none" w:sz="0" w:space="0" w:color="auto"/>
        <w:left w:val="none" w:sz="0" w:space="0" w:color="auto"/>
        <w:bottom w:val="none" w:sz="0" w:space="0" w:color="auto"/>
        <w:right w:val="none" w:sz="0" w:space="0" w:color="auto"/>
      </w:divBdr>
    </w:div>
    <w:div w:id="1405489135">
      <w:bodyDiv w:val="1"/>
      <w:marLeft w:val="0"/>
      <w:marRight w:val="0"/>
      <w:marTop w:val="0"/>
      <w:marBottom w:val="0"/>
      <w:divBdr>
        <w:top w:val="none" w:sz="0" w:space="0" w:color="auto"/>
        <w:left w:val="none" w:sz="0" w:space="0" w:color="auto"/>
        <w:bottom w:val="none" w:sz="0" w:space="0" w:color="auto"/>
        <w:right w:val="none" w:sz="0" w:space="0" w:color="auto"/>
      </w:divBdr>
    </w:div>
    <w:div w:id="1405493370">
      <w:bodyDiv w:val="1"/>
      <w:marLeft w:val="0"/>
      <w:marRight w:val="0"/>
      <w:marTop w:val="0"/>
      <w:marBottom w:val="0"/>
      <w:divBdr>
        <w:top w:val="none" w:sz="0" w:space="0" w:color="auto"/>
        <w:left w:val="none" w:sz="0" w:space="0" w:color="auto"/>
        <w:bottom w:val="none" w:sz="0" w:space="0" w:color="auto"/>
        <w:right w:val="none" w:sz="0" w:space="0" w:color="auto"/>
      </w:divBdr>
    </w:div>
    <w:div w:id="1405564435">
      <w:bodyDiv w:val="1"/>
      <w:marLeft w:val="0"/>
      <w:marRight w:val="0"/>
      <w:marTop w:val="0"/>
      <w:marBottom w:val="0"/>
      <w:divBdr>
        <w:top w:val="none" w:sz="0" w:space="0" w:color="auto"/>
        <w:left w:val="none" w:sz="0" w:space="0" w:color="auto"/>
        <w:bottom w:val="none" w:sz="0" w:space="0" w:color="auto"/>
        <w:right w:val="none" w:sz="0" w:space="0" w:color="auto"/>
      </w:divBdr>
    </w:div>
    <w:div w:id="1405638756">
      <w:bodyDiv w:val="1"/>
      <w:marLeft w:val="0"/>
      <w:marRight w:val="0"/>
      <w:marTop w:val="0"/>
      <w:marBottom w:val="0"/>
      <w:divBdr>
        <w:top w:val="none" w:sz="0" w:space="0" w:color="auto"/>
        <w:left w:val="none" w:sz="0" w:space="0" w:color="auto"/>
        <w:bottom w:val="none" w:sz="0" w:space="0" w:color="auto"/>
        <w:right w:val="none" w:sz="0" w:space="0" w:color="auto"/>
      </w:divBdr>
    </w:div>
    <w:div w:id="1406144526">
      <w:bodyDiv w:val="1"/>
      <w:marLeft w:val="0"/>
      <w:marRight w:val="0"/>
      <w:marTop w:val="0"/>
      <w:marBottom w:val="0"/>
      <w:divBdr>
        <w:top w:val="none" w:sz="0" w:space="0" w:color="auto"/>
        <w:left w:val="none" w:sz="0" w:space="0" w:color="auto"/>
        <w:bottom w:val="none" w:sz="0" w:space="0" w:color="auto"/>
        <w:right w:val="none" w:sz="0" w:space="0" w:color="auto"/>
      </w:divBdr>
    </w:div>
    <w:div w:id="1406951090">
      <w:bodyDiv w:val="1"/>
      <w:marLeft w:val="0"/>
      <w:marRight w:val="0"/>
      <w:marTop w:val="0"/>
      <w:marBottom w:val="0"/>
      <w:divBdr>
        <w:top w:val="none" w:sz="0" w:space="0" w:color="auto"/>
        <w:left w:val="none" w:sz="0" w:space="0" w:color="auto"/>
        <w:bottom w:val="none" w:sz="0" w:space="0" w:color="auto"/>
        <w:right w:val="none" w:sz="0" w:space="0" w:color="auto"/>
      </w:divBdr>
    </w:div>
    <w:div w:id="1408503874">
      <w:bodyDiv w:val="1"/>
      <w:marLeft w:val="0"/>
      <w:marRight w:val="0"/>
      <w:marTop w:val="0"/>
      <w:marBottom w:val="0"/>
      <w:divBdr>
        <w:top w:val="none" w:sz="0" w:space="0" w:color="auto"/>
        <w:left w:val="none" w:sz="0" w:space="0" w:color="auto"/>
        <w:bottom w:val="none" w:sz="0" w:space="0" w:color="auto"/>
        <w:right w:val="none" w:sz="0" w:space="0" w:color="auto"/>
      </w:divBdr>
    </w:div>
    <w:div w:id="1408919638">
      <w:bodyDiv w:val="1"/>
      <w:marLeft w:val="0"/>
      <w:marRight w:val="0"/>
      <w:marTop w:val="0"/>
      <w:marBottom w:val="0"/>
      <w:divBdr>
        <w:top w:val="none" w:sz="0" w:space="0" w:color="auto"/>
        <w:left w:val="none" w:sz="0" w:space="0" w:color="auto"/>
        <w:bottom w:val="none" w:sz="0" w:space="0" w:color="auto"/>
        <w:right w:val="none" w:sz="0" w:space="0" w:color="auto"/>
      </w:divBdr>
    </w:div>
    <w:div w:id="1409621320">
      <w:bodyDiv w:val="1"/>
      <w:marLeft w:val="0"/>
      <w:marRight w:val="0"/>
      <w:marTop w:val="0"/>
      <w:marBottom w:val="0"/>
      <w:divBdr>
        <w:top w:val="none" w:sz="0" w:space="0" w:color="auto"/>
        <w:left w:val="none" w:sz="0" w:space="0" w:color="auto"/>
        <w:bottom w:val="none" w:sz="0" w:space="0" w:color="auto"/>
        <w:right w:val="none" w:sz="0" w:space="0" w:color="auto"/>
      </w:divBdr>
    </w:div>
    <w:div w:id="1409692999">
      <w:bodyDiv w:val="1"/>
      <w:marLeft w:val="0"/>
      <w:marRight w:val="0"/>
      <w:marTop w:val="0"/>
      <w:marBottom w:val="0"/>
      <w:divBdr>
        <w:top w:val="none" w:sz="0" w:space="0" w:color="auto"/>
        <w:left w:val="none" w:sz="0" w:space="0" w:color="auto"/>
        <w:bottom w:val="none" w:sz="0" w:space="0" w:color="auto"/>
        <w:right w:val="none" w:sz="0" w:space="0" w:color="auto"/>
      </w:divBdr>
    </w:div>
    <w:div w:id="1409772204">
      <w:bodyDiv w:val="1"/>
      <w:marLeft w:val="0"/>
      <w:marRight w:val="0"/>
      <w:marTop w:val="0"/>
      <w:marBottom w:val="0"/>
      <w:divBdr>
        <w:top w:val="none" w:sz="0" w:space="0" w:color="auto"/>
        <w:left w:val="none" w:sz="0" w:space="0" w:color="auto"/>
        <w:bottom w:val="none" w:sz="0" w:space="0" w:color="auto"/>
        <w:right w:val="none" w:sz="0" w:space="0" w:color="auto"/>
      </w:divBdr>
    </w:div>
    <w:div w:id="1410077475">
      <w:bodyDiv w:val="1"/>
      <w:marLeft w:val="0"/>
      <w:marRight w:val="0"/>
      <w:marTop w:val="0"/>
      <w:marBottom w:val="0"/>
      <w:divBdr>
        <w:top w:val="none" w:sz="0" w:space="0" w:color="auto"/>
        <w:left w:val="none" w:sz="0" w:space="0" w:color="auto"/>
        <w:bottom w:val="none" w:sz="0" w:space="0" w:color="auto"/>
        <w:right w:val="none" w:sz="0" w:space="0" w:color="auto"/>
      </w:divBdr>
    </w:div>
    <w:div w:id="1410493888">
      <w:bodyDiv w:val="1"/>
      <w:marLeft w:val="0"/>
      <w:marRight w:val="0"/>
      <w:marTop w:val="0"/>
      <w:marBottom w:val="0"/>
      <w:divBdr>
        <w:top w:val="none" w:sz="0" w:space="0" w:color="auto"/>
        <w:left w:val="none" w:sz="0" w:space="0" w:color="auto"/>
        <w:bottom w:val="none" w:sz="0" w:space="0" w:color="auto"/>
        <w:right w:val="none" w:sz="0" w:space="0" w:color="auto"/>
      </w:divBdr>
    </w:div>
    <w:div w:id="1410613130">
      <w:bodyDiv w:val="1"/>
      <w:marLeft w:val="0"/>
      <w:marRight w:val="0"/>
      <w:marTop w:val="0"/>
      <w:marBottom w:val="0"/>
      <w:divBdr>
        <w:top w:val="none" w:sz="0" w:space="0" w:color="auto"/>
        <w:left w:val="none" w:sz="0" w:space="0" w:color="auto"/>
        <w:bottom w:val="none" w:sz="0" w:space="0" w:color="auto"/>
        <w:right w:val="none" w:sz="0" w:space="0" w:color="auto"/>
      </w:divBdr>
    </w:div>
    <w:div w:id="1411152500">
      <w:bodyDiv w:val="1"/>
      <w:marLeft w:val="0"/>
      <w:marRight w:val="0"/>
      <w:marTop w:val="0"/>
      <w:marBottom w:val="0"/>
      <w:divBdr>
        <w:top w:val="none" w:sz="0" w:space="0" w:color="auto"/>
        <w:left w:val="none" w:sz="0" w:space="0" w:color="auto"/>
        <w:bottom w:val="none" w:sz="0" w:space="0" w:color="auto"/>
        <w:right w:val="none" w:sz="0" w:space="0" w:color="auto"/>
      </w:divBdr>
    </w:div>
    <w:div w:id="1411195153">
      <w:bodyDiv w:val="1"/>
      <w:marLeft w:val="0"/>
      <w:marRight w:val="0"/>
      <w:marTop w:val="0"/>
      <w:marBottom w:val="0"/>
      <w:divBdr>
        <w:top w:val="none" w:sz="0" w:space="0" w:color="auto"/>
        <w:left w:val="none" w:sz="0" w:space="0" w:color="auto"/>
        <w:bottom w:val="none" w:sz="0" w:space="0" w:color="auto"/>
        <w:right w:val="none" w:sz="0" w:space="0" w:color="auto"/>
      </w:divBdr>
    </w:div>
    <w:div w:id="1411929504">
      <w:bodyDiv w:val="1"/>
      <w:marLeft w:val="0"/>
      <w:marRight w:val="0"/>
      <w:marTop w:val="0"/>
      <w:marBottom w:val="0"/>
      <w:divBdr>
        <w:top w:val="none" w:sz="0" w:space="0" w:color="auto"/>
        <w:left w:val="none" w:sz="0" w:space="0" w:color="auto"/>
        <w:bottom w:val="none" w:sz="0" w:space="0" w:color="auto"/>
        <w:right w:val="none" w:sz="0" w:space="0" w:color="auto"/>
      </w:divBdr>
    </w:div>
    <w:div w:id="1412116405">
      <w:bodyDiv w:val="1"/>
      <w:marLeft w:val="0"/>
      <w:marRight w:val="0"/>
      <w:marTop w:val="0"/>
      <w:marBottom w:val="0"/>
      <w:divBdr>
        <w:top w:val="none" w:sz="0" w:space="0" w:color="auto"/>
        <w:left w:val="none" w:sz="0" w:space="0" w:color="auto"/>
        <w:bottom w:val="none" w:sz="0" w:space="0" w:color="auto"/>
        <w:right w:val="none" w:sz="0" w:space="0" w:color="auto"/>
      </w:divBdr>
    </w:div>
    <w:div w:id="1412463562">
      <w:bodyDiv w:val="1"/>
      <w:marLeft w:val="0"/>
      <w:marRight w:val="0"/>
      <w:marTop w:val="0"/>
      <w:marBottom w:val="0"/>
      <w:divBdr>
        <w:top w:val="none" w:sz="0" w:space="0" w:color="auto"/>
        <w:left w:val="none" w:sz="0" w:space="0" w:color="auto"/>
        <w:bottom w:val="none" w:sz="0" w:space="0" w:color="auto"/>
        <w:right w:val="none" w:sz="0" w:space="0" w:color="auto"/>
      </w:divBdr>
    </w:div>
    <w:div w:id="1413041219">
      <w:bodyDiv w:val="1"/>
      <w:marLeft w:val="0"/>
      <w:marRight w:val="0"/>
      <w:marTop w:val="0"/>
      <w:marBottom w:val="0"/>
      <w:divBdr>
        <w:top w:val="none" w:sz="0" w:space="0" w:color="auto"/>
        <w:left w:val="none" w:sz="0" w:space="0" w:color="auto"/>
        <w:bottom w:val="none" w:sz="0" w:space="0" w:color="auto"/>
        <w:right w:val="none" w:sz="0" w:space="0" w:color="auto"/>
      </w:divBdr>
    </w:div>
    <w:div w:id="1413510447">
      <w:bodyDiv w:val="1"/>
      <w:marLeft w:val="0"/>
      <w:marRight w:val="0"/>
      <w:marTop w:val="0"/>
      <w:marBottom w:val="0"/>
      <w:divBdr>
        <w:top w:val="none" w:sz="0" w:space="0" w:color="auto"/>
        <w:left w:val="none" w:sz="0" w:space="0" w:color="auto"/>
        <w:bottom w:val="none" w:sz="0" w:space="0" w:color="auto"/>
        <w:right w:val="none" w:sz="0" w:space="0" w:color="auto"/>
      </w:divBdr>
    </w:div>
    <w:div w:id="1413697391">
      <w:bodyDiv w:val="1"/>
      <w:marLeft w:val="0"/>
      <w:marRight w:val="0"/>
      <w:marTop w:val="0"/>
      <w:marBottom w:val="0"/>
      <w:divBdr>
        <w:top w:val="none" w:sz="0" w:space="0" w:color="auto"/>
        <w:left w:val="none" w:sz="0" w:space="0" w:color="auto"/>
        <w:bottom w:val="none" w:sz="0" w:space="0" w:color="auto"/>
        <w:right w:val="none" w:sz="0" w:space="0" w:color="auto"/>
      </w:divBdr>
    </w:div>
    <w:div w:id="1413817302">
      <w:bodyDiv w:val="1"/>
      <w:marLeft w:val="0"/>
      <w:marRight w:val="0"/>
      <w:marTop w:val="0"/>
      <w:marBottom w:val="0"/>
      <w:divBdr>
        <w:top w:val="none" w:sz="0" w:space="0" w:color="auto"/>
        <w:left w:val="none" w:sz="0" w:space="0" w:color="auto"/>
        <w:bottom w:val="none" w:sz="0" w:space="0" w:color="auto"/>
        <w:right w:val="none" w:sz="0" w:space="0" w:color="auto"/>
      </w:divBdr>
    </w:div>
    <w:div w:id="1414549459">
      <w:bodyDiv w:val="1"/>
      <w:marLeft w:val="0"/>
      <w:marRight w:val="0"/>
      <w:marTop w:val="0"/>
      <w:marBottom w:val="0"/>
      <w:divBdr>
        <w:top w:val="none" w:sz="0" w:space="0" w:color="auto"/>
        <w:left w:val="none" w:sz="0" w:space="0" w:color="auto"/>
        <w:bottom w:val="none" w:sz="0" w:space="0" w:color="auto"/>
        <w:right w:val="none" w:sz="0" w:space="0" w:color="auto"/>
      </w:divBdr>
    </w:div>
    <w:div w:id="1414739455">
      <w:bodyDiv w:val="1"/>
      <w:marLeft w:val="0"/>
      <w:marRight w:val="0"/>
      <w:marTop w:val="0"/>
      <w:marBottom w:val="0"/>
      <w:divBdr>
        <w:top w:val="none" w:sz="0" w:space="0" w:color="auto"/>
        <w:left w:val="none" w:sz="0" w:space="0" w:color="auto"/>
        <w:bottom w:val="none" w:sz="0" w:space="0" w:color="auto"/>
        <w:right w:val="none" w:sz="0" w:space="0" w:color="auto"/>
      </w:divBdr>
    </w:div>
    <w:div w:id="1415319417">
      <w:bodyDiv w:val="1"/>
      <w:marLeft w:val="0"/>
      <w:marRight w:val="0"/>
      <w:marTop w:val="0"/>
      <w:marBottom w:val="0"/>
      <w:divBdr>
        <w:top w:val="none" w:sz="0" w:space="0" w:color="auto"/>
        <w:left w:val="none" w:sz="0" w:space="0" w:color="auto"/>
        <w:bottom w:val="none" w:sz="0" w:space="0" w:color="auto"/>
        <w:right w:val="none" w:sz="0" w:space="0" w:color="auto"/>
      </w:divBdr>
    </w:div>
    <w:div w:id="1415512322">
      <w:bodyDiv w:val="1"/>
      <w:marLeft w:val="0"/>
      <w:marRight w:val="0"/>
      <w:marTop w:val="0"/>
      <w:marBottom w:val="0"/>
      <w:divBdr>
        <w:top w:val="none" w:sz="0" w:space="0" w:color="auto"/>
        <w:left w:val="none" w:sz="0" w:space="0" w:color="auto"/>
        <w:bottom w:val="none" w:sz="0" w:space="0" w:color="auto"/>
        <w:right w:val="none" w:sz="0" w:space="0" w:color="auto"/>
      </w:divBdr>
    </w:div>
    <w:div w:id="1416131257">
      <w:bodyDiv w:val="1"/>
      <w:marLeft w:val="0"/>
      <w:marRight w:val="0"/>
      <w:marTop w:val="0"/>
      <w:marBottom w:val="0"/>
      <w:divBdr>
        <w:top w:val="none" w:sz="0" w:space="0" w:color="auto"/>
        <w:left w:val="none" w:sz="0" w:space="0" w:color="auto"/>
        <w:bottom w:val="none" w:sz="0" w:space="0" w:color="auto"/>
        <w:right w:val="none" w:sz="0" w:space="0" w:color="auto"/>
      </w:divBdr>
    </w:div>
    <w:div w:id="1416512864">
      <w:bodyDiv w:val="1"/>
      <w:marLeft w:val="0"/>
      <w:marRight w:val="0"/>
      <w:marTop w:val="0"/>
      <w:marBottom w:val="0"/>
      <w:divBdr>
        <w:top w:val="none" w:sz="0" w:space="0" w:color="auto"/>
        <w:left w:val="none" w:sz="0" w:space="0" w:color="auto"/>
        <w:bottom w:val="none" w:sz="0" w:space="0" w:color="auto"/>
        <w:right w:val="none" w:sz="0" w:space="0" w:color="auto"/>
      </w:divBdr>
    </w:div>
    <w:div w:id="1416897590">
      <w:bodyDiv w:val="1"/>
      <w:marLeft w:val="0"/>
      <w:marRight w:val="0"/>
      <w:marTop w:val="0"/>
      <w:marBottom w:val="0"/>
      <w:divBdr>
        <w:top w:val="none" w:sz="0" w:space="0" w:color="auto"/>
        <w:left w:val="none" w:sz="0" w:space="0" w:color="auto"/>
        <w:bottom w:val="none" w:sz="0" w:space="0" w:color="auto"/>
        <w:right w:val="none" w:sz="0" w:space="0" w:color="auto"/>
      </w:divBdr>
    </w:div>
    <w:div w:id="1416979144">
      <w:bodyDiv w:val="1"/>
      <w:marLeft w:val="0"/>
      <w:marRight w:val="0"/>
      <w:marTop w:val="0"/>
      <w:marBottom w:val="0"/>
      <w:divBdr>
        <w:top w:val="none" w:sz="0" w:space="0" w:color="auto"/>
        <w:left w:val="none" w:sz="0" w:space="0" w:color="auto"/>
        <w:bottom w:val="none" w:sz="0" w:space="0" w:color="auto"/>
        <w:right w:val="none" w:sz="0" w:space="0" w:color="auto"/>
      </w:divBdr>
    </w:div>
    <w:div w:id="1417048201">
      <w:bodyDiv w:val="1"/>
      <w:marLeft w:val="0"/>
      <w:marRight w:val="0"/>
      <w:marTop w:val="0"/>
      <w:marBottom w:val="0"/>
      <w:divBdr>
        <w:top w:val="none" w:sz="0" w:space="0" w:color="auto"/>
        <w:left w:val="none" w:sz="0" w:space="0" w:color="auto"/>
        <w:bottom w:val="none" w:sz="0" w:space="0" w:color="auto"/>
        <w:right w:val="none" w:sz="0" w:space="0" w:color="auto"/>
      </w:divBdr>
    </w:div>
    <w:div w:id="1417631089">
      <w:bodyDiv w:val="1"/>
      <w:marLeft w:val="0"/>
      <w:marRight w:val="0"/>
      <w:marTop w:val="0"/>
      <w:marBottom w:val="0"/>
      <w:divBdr>
        <w:top w:val="none" w:sz="0" w:space="0" w:color="auto"/>
        <w:left w:val="none" w:sz="0" w:space="0" w:color="auto"/>
        <w:bottom w:val="none" w:sz="0" w:space="0" w:color="auto"/>
        <w:right w:val="none" w:sz="0" w:space="0" w:color="auto"/>
      </w:divBdr>
    </w:div>
    <w:div w:id="1418555265">
      <w:bodyDiv w:val="1"/>
      <w:marLeft w:val="0"/>
      <w:marRight w:val="0"/>
      <w:marTop w:val="0"/>
      <w:marBottom w:val="0"/>
      <w:divBdr>
        <w:top w:val="none" w:sz="0" w:space="0" w:color="auto"/>
        <w:left w:val="none" w:sz="0" w:space="0" w:color="auto"/>
        <w:bottom w:val="none" w:sz="0" w:space="0" w:color="auto"/>
        <w:right w:val="none" w:sz="0" w:space="0" w:color="auto"/>
      </w:divBdr>
    </w:div>
    <w:div w:id="1419139360">
      <w:bodyDiv w:val="1"/>
      <w:marLeft w:val="0"/>
      <w:marRight w:val="0"/>
      <w:marTop w:val="0"/>
      <w:marBottom w:val="0"/>
      <w:divBdr>
        <w:top w:val="none" w:sz="0" w:space="0" w:color="auto"/>
        <w:left w:val="none" w:sz="0" w:space="0" w:color="auto"/>
        <w:bottom w:val="none" w:sz="0" w:space="0" w:color="auto"/>
        <w:right w:val="none" w:sz="0" w:space="0" w:color="auto"/>
      </w:divBdr>
    </w:div>
    <w:div w:id="1419449132">
      <w:bodyDiv w:val="1"/>
      <w:marLeft w:val="0"/>
      <w:marRight w:val="0"/>
      <w:marTop w:val="0"/>
      <w:marBottom w:val="0"/>
      <w:divBdr>
        <w:top w:val="none" w:sz="0" w:space="0" w:color="auto"/>
        <w:left w:val="none" w:sz="0" w:space="0" w:color="auto"/>
        <w:bottom w:val="none" w:sz="0" w:space="0" w:color="auto"/>
        <w:right w:val="none" w:sz="0" w:space="0" w:color="auto"/>
      </w:divBdr>
    </w:div>
    <w:div w:id="1419516876">
      <w:bodyDiv w:val="1"/>
      <w:marLeft w:val="0"/>
      <w:marRight w:val="0"/>
      <w:marTop w:val="0"/>
      <w:marBottom w:val="0"/>
      <w:divBdr>
        <w:top w:val="none" w:sz="0" w:space="0" w:color="auto"/>
        <w:left w:val="none" w:sz="0" w:space="0" w:color="auto"/>
        <w:bottom w:val="none" w:sz="0" w:space="0" w:color="auto"/>
        <w:right w:val="none" w:sz="0" w:space="0" w:color="auto"/>
      </w:divBdr>
    </w:div>
    <w:div w:id="1419523992">
      <w:bodyDiv w:val="1"/>
      <w:marLeft w:val="0"/>
      <w:marRight w:val="0"/>
      <w:marTop w:val="0"/>
      <w:marBottom w:val="0"/>
      <w:divBdr>
        <w:top w:val="none" w:sz="0" w:space="0" w:color="auto"/>
        <w:left w:val="none" w:sz="0" w:space="0" w:color="auto"/>
        <w:bottom w:val="none" w:sz="0" w:space="0" w:color="auto"/>
        <w:right w:val="none" w:sz="0" w:space="0" w:color="auto"/>
      </w:divBdr>
    </w:div>
    <w:div w:id="1419599701">
      <w:bodyDiv w:val="1"/>
      <w:marLeft w:val="0"/>
      <w:marRight w:val="0"/>
      <w:marTop w:val="0"/>
      <w:marBottom w:val="0"/>
      <w:divBdr>
        <w:top w:val="none" w:sz="0" w:space="0" w:color="auto"/>
        <w:left w:val="none" w:sz="0" w:space="0" w:color="auto"/>
        <w:bottom w:val="none" w:sz="0" w:space="0" w:color="auto"/>
        <w:right w:val="none" w:sz="0" w:space="0" w:color="auto"/>
      </w:divBdr>
    </w:div>
    <w:div w:id="1419786576">
      <w:bodyDiv w:val="1"/>
      <w:marLeft w:val="0"/>
      <w:marRight w:val="0"/>
      <w:marTop w:val="0"/>
      <w:marBottom w:val="0"/>
      <w:divBdr>
        <w:top w:val="none" w:sz="0" w:space="0" w:color="auto"/>
        <w:left w:val="none" w:sz="0" w:space="0" w:color="auto"/>
        <w:bottom w:val="none" w:sz="0" w:space="0" w:color="auto"/>
        <w:right w:val="none" w:sz="0" w:space="0" w:color="auto"/>
      </w:divBdr>
    </w:div>
    <w:div w:id="1420562355">
      <w:bodyDiv w:val="1"/>
      <w:marLeft w:val="0"/>
      <w:marRight w:val="0"/>
      <w:marTop w:val="0"/>
      <w:marBottom w:val="0"/>
      <w:divBdr>
        <w:top w:val="none" w:sz="0" w:space="0" w:color="auto"/>
        <w:left w:val="none" w:sz="0" w:space="0" w:color="auto"/>
        <w:bottom w:val="none" w:sz="0" w:space="0" w:color="auto"/>
        <w:right w:val="none" w:sz="0" w:space="0" w:color="auto"/>
      </w:divBdr>
    </w:div>
    <w:div w:id="1420566937">
      <w:bodyDiv w:val="1"/>
      <w:marLeft w:val="0"/>
      <w:marRight w:val="0"/>
      <w:marTop w:val="0"/>
      <w:marBottom w:val="0"/>
      <w:divBdr>
        <w:top w:val="none" w:sz="0" w:space="0" w:color="auto"/>
        <w:left w:val="none" w:sz="0" w:space="0" w:color="auto"/>
        <w:bottom w:val="none" w:sz="0" w:space="0" w:color="auto"/>
        <w:right w:val="none" w:sz="0" w:space="0" w:color="auto"/>
      </w:divBdr>
    </w:div>
    <w:div w:id="1420760961">
      <w:bodyDiv w:val="1"/>
      <w:marLeft w:val="0"/>
      <w:marRight w:val="0"/>
      <w:marTop w:val="0"/>
      <w:marBottom w:val="0"/>
      <w:divBdr>
        <w:top w:val="none" w:sz="0" w:space="0" w:color="auto"/>
        <w:left w:val="none" w:sz="0" w:space="0" w:color="auto"/>
        <w:bottom w:val="none" w:sz="0" w:space="0" w:color="auto"/>
        <w:right w:val="none" w:sz="0" w:space="0" w:color="auto"/>
      </w:divBdr>
    </w:div>
    <w:div w:id="1420785505">
      <w:bodyDiv w:val="1"/>
      <w:marLeft w:val="0"/>
      <w:marRight w:val="0"/>
      <w:marTop w:val="0"/>
      <w:marBottom w:val="0"/>
      <w:divBdr>
        <w:top w:val="none" w:sz="0" w:space="0" w:color="auto"/>
        <w:left w:val="none" w:sz="0" w:space="0" w:color="auto"/>
        <w:bottom w:val="none" w:sz="0" w:space="0" w:color="auto"/>
        <w:right w:val="none" w:sz="0" w:space="0" w:color="auto"/>
      </w:divBdr>
    </w:div>
    <w:div w:id="1421366933">
      <w:bodyDiv w:val="1"/>
      <w:marLeft w:val="0"/>
      <w:marRight w:val="0"/>
      <w:marTop w:val="0"/>
      <w:marBottom w:val="0"/>
      <w:divBdr>
        <w:top w:val="none" w:sz="0" w:space="0" w:color="auto"/>
        <w:left w:val="none" w:sz="0" w:space="0" w:color="auto"/>
        <w:bottom w:val="none" w:sz="0" w:space="0" w:color="auto"/>
        <w:right w:val="none" w:sz="0" w:space="0" w:color="auto"/>
      </w:divBdr>
    </w:div>
    <w:div w:id="1421557461">
      <w:bodyDiv w:val="1"/>
      <w:marLeft w:val="0"/>
      <w:marRight w:val="0"/>
      <w:marTop w:val="0"/>
      <w:marBottom w:val="0"/>
      <w:divBdr>
        <w:top w:val="none" w:sz="0" w:space="0" w:color="auto"/>
        <w:left w:val="none" w:sz="0" w:space="0" w:color="auto"/>
        <w:bottom w:val="none" w:sz="0" w:space="0" w:color="auto"/>
        <w:right w:val="none" w:sz="0" w:space="0" w:color="auto"/>
      </w:divBdr>
    </w:div>
    <w:div w:id="1421608901">
      <w:bodyDiv w:val="1"/>
      <w:marLeft w:val="0"/>
      <w:marRight w:val="0"/>
      <w:marTop w:val="0"/>
      <w:marBottom w:val="0"/>
      <w:divBdr>
        <w:top w:val="none" w:sz="0" w:space="0" w:color="auto"/>
        <w:left w:val="none" w:sz="0" w:space="0" w:color="auto"/>
        <w:bottom w:val="none" w:sz="0" w:space="0" w:color="auto"/>
        <w:right w:val="none" w:sz="0" w:space="0" w:color="auto"/>
      </w:divBdr>
    </w:div>
    <w:div w:id="1422288553">
      <w:bodyDiv w:val="1"/>
      <w:marLeft w:val="0"/>
      <w:marRight w:val="0"/>
      <w:marTop w:val="0"/>
      <w:marBottom w:val="0"/>
      <w:divBdr>
        <w:top w:val="none" w:sz="0" w:space="0" w:color="auto"/>
        <w:left w:val="none" w:sz="0" w:space="0" w:color="auto"/>
        <w:bottom w:val="none" w:sz="0" w:space="0" w:color="auto"/>
        <w:right w:val="none" w:sz="0" w:space="0" w:color="auto"/>
      </w:divBdr>
    </w:div>
    <w:div w:id="1422682010">
      <w:bodyDiv w:val="1"/>
      <w:marLeft w:val="0"/>
      <w:marRight w:val="0"/>
      <w:marTop w:val="0"/>
      <w:marBottom w:val="0"/>
      <w:divBdr>
        <w:top w:val="none" w:sz="0" w:space="0" w:color="auto"/>
        <w:left w:val="none" w:sz="0" w:space="0" w:color="auto"/>
        <w:bottom w:val="none" w:sz="0" w:space="0" w:color="auto"/>
        <w:right w:val="none" w:sz="0" w:space="0" w:color="auto"/>
      </w:divBdr>
    </w:div>
    <w:div w:id="1422945230">
      <w:bodyDiv w:val="1"/>
      <w:marLeft w:val="0"/>
      <w:marRight w:val="0"/>
      <w:marTop w:val="0"/>
      <w:marBottom w:val="0"/>
      <w:divBdr>
        <w:top w:val="none" w:sz="0" w:space="0" w:color="auto"/>
        <w:left w:val="none" w:sz="0" w:space="0" w:color="auto"/>
        <w:bottom w:val="none" w:sz="0" w:space="0" w:color="auto"/>
        <w:right w:val="none" w:sz="0" w:space="0" w:color="auto"/>
      </w:divBdr>
    </w:div>
    <w:div w:id="1422949387">
      <w:bodyDiv w:val="1"/>
      <w:marLeft w:val="0"/>
      <w:marRight w:val="0"/>
      <w:marTop w:val="0"/>
      <w:marBottom w:val="0"/>
      <w:divBdr>
        <w:top w:val="none" w:sz="0" w:space="0" w:color="auto"/>
        <w:left w:val="none" w:sz="0" w:space="0" w:color="auto"/>
        <w:bottom w:val="none" w:sz="0" w:space="0" w:color="auto"/>
        <w:right w:val="none" w:sz="0" w:space="0" w:color="auto"/>
      </w:divBdr>
    </w:div>
    <w:div w:id="1424573248">
      <w:bodyDiv w:val="1"/>
      <w:marLeft w:val="0"/>
      <w:marRight w:val="0"/>
      <w:marTop w:val="0"/>
      <w:marBottom w:val="0"/>
      <w:divBdr>
        <w:top w:val="none" w:sz="0" w:space="0" w:color="auto"/>
        <w:left w:val="none" w:sz="0" w:space="0" w:color="auto"/>
        <w:bottom w:val="none" w:sz="0" w:space="0" w:color="auto"/>
        <w:right w:val="none" w:sz="0" w:space="0" w:color="auto"/>
      </w:divBdr>
    </w:div>
    <w:div w:id="1425034922">
      <w:bodyDiv w:val="1"/>
      <w:marLeft w:val="0"/>
      <w:marRight w:val="0"/>
      <w:marTop w:val="0"/>
      <w:marBottom w:val="0"/>
      <w:divBdr>
        <w:top w:val="none" w:sz="0" w:space="0" w:color="auto"/>
        <w:left w:val="none" w:sz="0" w:space="0" w:color="auto"/>
        <w:bottom w:val="none" w:sz="0" w:space="0" w:color="auto"/>
        <w:right w:val="none" w:sz="0" w:space="0" w:color="auto"/>
      </w:divBdr>
    </w:div>
    <w:div w:id="1426684153">
      <w:bodyDiv w:val="1"/>
      <w:marLeft w:val="0"/>
      <w:marRight w:val="0"/>
      <w:marTop w:val="0"/>
      <w:marBottom w:val="0"/>
      <w:divBdr>
        <w:top w:val="none" w:sz="0" w:space="0" w:color="auto"/>
        <w:left w:val="none" w:sz="0" w:space="0" w:color="auto"/>
        <w:bottom w:val="none" w:sz="0" w:space="0" w:color="auto"/>
        <w:right w:val="none" w:sz="0" w:space="0" w:color="auto"/>
      </w:divBdr>
    </w:div>
    <w:div w:id="1426729393">
      <w:bodyDiv w:val="1"/>
      <w:marLeft w:val="0"/>
      <w:marRight w:val="0"/>
      <w:marTop w:val="0"/>
      <w:marBottom w:val="0"/>
      <w:divBdr>
        <w:top w:val="none" w:sz="0" w:space="0" w:color="auto"/>
        <w:left w:val="none" w:sz="0" w:space="0" w:color="auto"/>
        <w:bottom w:val="none" w:sz="0" w:space="0" w:color="auto"/>
        <w:right w:val="none" w:sz="0" w:space="0" w:color="auto"/>
      </w:divBdr>
    </w:div>
    <w:div w:id="1426807208">
      <w:bodyDiv w:val="1"/>
      <w:marLeft w:val="0"/>
      <w:marRight w:val="0"/>
      <w:marTop w:val="0"/>
      <w:marBottom w:val="0"/>
      <w:divBdr>
        <w:top w:val="none" w:sz="0" w:space="0" w:color="auto"/>
        <w:left w:val="none" w:sz="0" w:space="0" w:color="auto"/>
        <w:bottom w:val="none" w:sz="0" w:space="0" w:color="auto"/>
        <w:right w:val="none" w:sz="0" w:space="0" w:color="auto"/>
      </w:divBdr>
    </w:div>
    <w:div w:id="1427310777">
      <w:bodyDiv w:val="1"/>
      <w:marLeft w:val="0"/>
      <w:marRight w:val="0"/>
      <w:marTop w:val="0"/>
      <w:marBottom w:val="0"/>
      <w:divBdr>
        <w:top w:val="none" w:sz="0" w:space="0" w:color="auto"/>
        <w:left w:val="none" w:sz="0" w:space="0" w:color="auto"/>
        <w:bottom w:val="none" w:sz="0" w:space="0" w:color="auto"/>
        <w:right w:val="none" w:sz="0" w:space="0" w:color="auto"/>
      </w:divBdr>
    </w:div>
    <w:div w:id="1427380636">
      <w:bodyDiv w:val="1"/>
      <w:marLeft w:val="0"/>
      <w:marRight w:val="0"/>
      <w:marTop w:val="0"/>
      <w:marBottom w:val="0"/>
      <w:divBdr>
        <w:top w:val="none" w:sz="0" w:space="0" w:color="auto"/>
        <w:left w:val="none" w:sz="0" w:space="0" w:color="auto"/>
        <w:bottom w:val="none" w:sz="0" w:space="0" w:color="auto"/>
        <w:right w:val="none" w:sz="0" w:space="0" w:color="auto"/>
      </w:divBdr>
    </w:div>
    <w:div w:id="1427650737">
      <w:bodyDiv w:val="1"/>
      <w:marLeft w:val="0"/>
      <w:marRight w:val="0"/>
      <w:marTop w:val="0"/>
      <w:marBottom w:val="0"/>
      <w:divBdr>
        <w:top w:val="none" w:sz="0" w:space="0" w:color="auto"/>
        <w:left w:val="none" w:sz="0" w:space="0" w:color="auto"/>
        <w:bottom w:val="none" w:sz="0" w:space="0" w:color="auto"/>
        <w:right w:val="none" w:sz="0" w:space="0" w:color="auto"/>
      </w:divBdr>
    </w:div>
    <w:div w:id="1427652260">
      <w:bodyDiv w:val="1"/>
      <w:marLeft w:val="0"/>
      <w:marRight w:val="0"/>
      <w:marTop w:val="0"/>
      <w:marBottom w:val="0"/>
      <w:divBdr>
        <w:top w:val="none" w:sz="0" w:space="0" w:color="auto"/>
        <w:left w:val="none" w:sz="0" w:space="0" w:color="auto"/>
        <w:bottom w:val="none" w:sz="0" w:space="0" w:color="auto"/>
        <w:right w:val="none" w:sz="0" w:space="0" w:color="auto"/>
      </w:divBdr>
    </w:div>
    <w:div w:id="1427923491">
      <w:bodyDiv w:val="1"/>
      <w:marLeft w:val="0"/>
      <w:marRight w:val="0"/>
      <w:marTop w:val="0"/>
      <w:marBottom w:val="0"/>
      <w:divBdr>
        <w:top w:val="none" w:sz="0" w:space="0" w:color="auto"/>
        <w:left w:val="none" w:sz="0" w:space="0" w:color="auto"/>
        <w:bottom w:val="none" w:sz="0" w:space="0" w:color="auto"/>
        <w:right w:val="none" w:sz="0" w:space="0" w:color="auto"/>
      </w:divBdr>
    </w:div>
    <w:div w:id="1428428245">
      <w:bodyDiv w:val="1"/>
      <w:marLeft w:val="0"/>
      <w:marRight w:val="0"/>
      <w:marTop w:val="0"/>
      <w:marBottom w:val="0"/>
      <w:divBdr>
        <w:top w:val="none" w:sz="0" w:space="0" w:color="auto"/>
        <w:left w:val="none" w:sz="0" w:space="0" w:color="auto"/>
        <w:bottom w:val="none" w:sz="0" w:space="0" w:color="auto"/>
        <w:right w:val="none" w:sz="0" w:space="0" w:color="auto"/>
      </w:divBdr>
    </w:div>
    <w:div w:id="1428964311">
      <w:bodyDiv w:val="1"/>
      <w:marLeft w:val="0"/>
      <w:marRight w:val="0"/>
      <w:marTop w:val="0"/>
      <w:marBottom w:val="0"/>
      <w:divBdr>
        <w:top w:val="none" w:sz="0" w:space="0" w:color="auto"/>
        <w:left w:val="none" w:sz="0" w:space="0" w:color="auto"/>
        <w:bottom w:val="none" w:sz="0" w:space="0" w:color="auto"/>
        <w:right w:val="none" w:sz="0" w:space="0" w:color="auto"/>
      </w:divBdr>
    </w:div>
    <w:div w:id="1429078587">
      <w:bodyDiv w:val="1"/>
      <w:marLeft w:val="0"/>
      <w:marRight w:val="0"/>
      <w:marTop w:val="0"/>
      <w:marBottom w:val="0"/>
      <w:divBdr>
        <w:top w:val="none" w:sz="0" w:space="0" w:color="auto"/>
        <w:left w:val="none" w:sz="0" w:space="0" w:color="auto"/>
        <w:bottom w:val="none" w:sz="0" w:space="0" w:color="auto"/>
        <w:right w:val="none" w:sz="0" w:space="0" w:color="auto"/>
      </w:divBdr>
    </w:div>
    <w:div w:id="1429160423">
      <w:bodyDiv w:val="1"/>
      <w:marLeft w:val="0"/>
      <w:marRight w:val="0"/>
      <w:marTop w:val="0"/>
      <w:marBottom w:val="0"/>
      <w:divBdr>
        <w:top w:val="none" w:sz="0" w:space="0" w:color="auto"/>
        <w:left w:val="none" w:sz="0" w:space="0" w:color="auto"/>
        <w:bottom w:val="none" w:sz="0" w:space="0" w:color="auto"/>
        <w:right w:val="none" w:sz="0" w:space="0" w:color="auto"/>
      </w:divBdr>
    </w:div>
    <w:div w:id="1429622146">
      <w:bodyDiv w:val="1"/>
      <w:marLeft w:val="0"/>
      <w:marRight w:val="0"/>
      <w:marTop w:val="0"/>
      <w:marBottom w:val="0"/>
      <w:divBdr>
        <w:top w:val="none" w:sz="0" w:space="0" w:color="auto"/>
        <w:left w:val="none" w:sz="0" w:space="0" w:color="auto"/>
        <w:bottom w:val="none" w:sz="0" w:space="0" w:color="auto"/>
        <w:right w:val="none" w:sz="0" w:space="0" w:color="auto"/>
      </w:divBdr>
    </w:div>
    <w:div w:id="1430201534">
      <w:bodyDiv w:val="1"/>
      <w:marLeft w:val="0"/>
      <w:marRight w:val="0"/>
      <w:marTop w:val="0"/>
      <w:marBottom w:val="0"/>
      <w:divBdr>
        <w:top w:val="none" w:sz="0" w:space="0" w:color="auto"/>
        <w:left w:val="none" w:sz="0" w:space="0" w:color="auto"/>
        <w:bottom w:val="none" w:sz="0" w:space="0" w:color="auto"/>
        <w:right w:val="none" w:sz="0" w:space="0" w:color="auto"/>
      </w:divBdr>
    </w:div>
    <w:div w:id="1430345855">
      <w:bodyDiv w:val="1"/>
      <w:marLeft w:val="0"/>
      <w:marRight w:val="0"/>
      <w:marTop w:val="0"/>
      <w:marBottom w:val="0"/>
      <w:divBdr>
        <w:top w:val="none" w:sz="0" w:space="0" w:color="auto"/>
        <w:left w:val="none" w:sz="0" w:space="0" w:color="auto"/>
        <w:bottom w:val="none" w:sz="0" w:space="0" w:color="auto"/>
        <w:right w:val="none" w:sz="0" w:space="0" w:color="auto"/>
      </w:divBdr>
    </w:div>
    <w:div w:id="1431202814">
      <w:bodyDiv w:val="1"/>
      <w:marLeft w:val="0"/>
      <w:marRight w:val="0"/>
      <w:marTop w:val="0"/>
      <w:marBottom w:val="0"/>
      <w:divBdr>
        <w:top w:val="none" w:sz="0" w:space="0" w:color="auto"/>
        <w:left w:val="none" w:sz="0" w:space="0" w:color="auto"/>
        <w:bottom w:val="none" w:sz="0" w:space="0" w:color="auto"/>
        <w:right w:val="none" w:sz="0" w:space="0" w:color="auto"/>
      </w:divBdr>
    </w:div>
    <w:div w:id="1431467189">
      <w:bodyDiv w:val="1"/>
      <w:marLeft w:val="0"/>
      <w:marRight w:val="0"/>
      <w:marTop w:val="0"/>
      <w:marBottom w:val="0"/>
      <w:divBdr>
        <w:top w:val="none" w:sz="0" w:space="0" w:color="auto"/>
        <w:left w:val="none" w:sz="0" w:space="0" w:color="auto"/>
        <w:bottom w:val="none" w:sz="0" w:space="0" w:color="auto"/>
        <w:right w:val="none" w:sz="0" w:space="0" w:color="auto"/>
      </w:divBdr>
    </w:div>
    <w:div w:id="1431505026">
      <w:bodyDiv w:val="1"/>
      <w:marLeft w:val="0"/>
      <w:marRight w:val="0"/>
      <w:marTop w:val="0"/>
      <w:marBottom w:val="0"/>
      <w:divBdr>
        <w:top w:val="none" w:sz="0" w:space="0" w:color="auto"/>
        <w:left w:val="none" w:sz="0" w:space="0" w:color="auto"/>
        <w:bottom w:val="none" w:sz="0" w:space="0" w:color="auto"/>
        <w:right w:val="none" w:sz="0" w:space="0" w:color="auto"/>
      </w:divBdr>
    </w:div>
    <w:div w:id="1431583450">
      <w:bodyDiv w:val="1"/>
      <w:marLeft w:val="0"/>
      <w:marRight w:val="0"/>
      <w:marTop w:val="0"/>
      <w:marBottom w:val="0"/>
      <w:divBdr>
        <w:top w:val="none" w:sz="0" w:space="0" w:color="auto"/>
        <w:left w:val="none" w:sz="0" w:space="0" w:color="auto"/>
        <w:bottom w:val="none" w:sz="0" w:space="0" w:color="auto"/>
        <w:right w:val="none" w:sz="0" w:space="0" w:color="auto"/>
      </w:divBdr>
    </w:div>
    <w:div w:id="1432361840">
      <w:bodyDiv w:val="1"/>
      <w:marLeft w:val="0"/>
      <w:marRight w:val="0"/>
      <w:marTop w:val="0"/>
      <w:marBottom w:val="0"/>
      <w:divBdr>
        <w:top w:val="none" w:sz="0" w:space="0" w:color="auto"/>
        <w:left w:val="none" w:sz="0" w:space="0" w:color="auto"/>
        <w:bottom w:val="none" w:sz="0" w:space="0" w:color="auto"/>
        <w:right w:val="none" w:sz="0" w:space="0" w:color="auto"/>
      </w:divBdr>
    </w:div>
    <w:div w:id="1432622053">
      <w:bodyDiv w:val="1"/>
      <w:marLeft w:val="0"/>
      <w:marRight w:val="0"/>
      <w:marTop w:val="0"/>
      <w:marBottom w:val="0"/>
      <w:divBdr>
        <w:top w:val="none" w:sz="0" w:space="0" w:color="auto"/>
        <w:left w:val="none" w:sz="0" w:space="0" w:color="auto"/>
        <w:bottom w:val="none" w:sz="0" w:space="0" w:color="auto"/>
        <w:right w:val="none" w:sz="0" w:space="0" w:color="auto"/>
      </w:divBdr>
    </w:div>
    <w:div w:id="1432819561">
      <w:bodyDiv w:val="1"/>
      <w:marLeft w:val="0"/>
      <w:marRight w:val="0"/>
      <w:marTop w:val="0"/>
      <w:marBottom w:val="0"/>
      <w:divBdr>
        <w:top w:val="none" w:sz="0" w:space="0" w:color="auto"/>
        <w:left w:val="none" w:sz="0" w:space="0" w:color="auto"/>
        <w:bottom w:val="none" w:sz="0" w:space="0" w:color="auto"/>
        <w:right w:val="none" w:sz="0" w:space="0" w:color="auto"/>
      </w:divBdr>
    </w:div>
    <w:div w:id="1432892383">
      <w:bodyDiv w:val="1"/>
      <w:marLeft w:val="0"/>
      <w:marRight w:val="0"/>
      <w:marTop w:val="0"/>
      <w:marBottom w:val="0"/>
      <w:divBdr>
        <w:top w:val="none" w:sz="0" w:space="0" w:color="auto"/>
        <w:left w:val="none" w:sz="0" w:space="0" w:color="auto"/>
        <w:bottom w:val="none" w:sz="0" w:space="0" w:color="auto"/>
        <w:right w:val="none" w:sz="0" w:space="0" w:color="auto"/>
      </w:divBdr>
    </w:div>
    <w:div w:id="1433428708">
      <w:bodyDiv w:val="1"/>
      <w:marLeft w:val="0"/>
      <w:marRight w:val="0"/>
      <w:marTop w:val="0"/>
      <w:marBottom w:val="0"/>
      <w:divBdr>
        <w:top w:val="none" w:sz="0" w:space="0" w:color="auto"/>
        <w:left w:val="none" w:sz="0" w:space="0" w:color="auto"/>
        <w:bottom w:val="none" w:sz="0" w:space="0" w:color="auto"/>
        <w:right w:val="none" w:sz="0" w:space="0" w:color="auto"/>
      </w:divBdr>
    </w:div>
    <w:div w:id="1433554577">
      <w:bodyDiv w:val="1"/>
      <w:marLeft w:val="0"/>
      <w:marRight w:val="0"/>
      <w:marTop w:val="0"/>
      <w:marBottom w:val="0"/>
      <w:divBdr>
        <w:top w:val="none" w:sz="0" w:space="0" w:color="auto"/>
        <w:left w:val="none" w:sz="0" w:space="0" w:color="auto"/>
        <w:bottom w:val="none" w:sz="0" w:space="0" w:color="auto"/>
        <w:right w:val="none" w:sz="0" w:space="0" w:color="auto"/>
      </w:divBdr>
    </w:div>
    <w:div w:id="1433621476">
      <w:bodyDiv w:val="1"/>
      <w:marLeft w:val="0"/>
      <w:marRight w:val="0"/>
      <w:marTop w:val="0"/>
      <w:marBottom w:val="0"/>
      <w:divBdr>
        <w:top w:val="none" w:sz="0" w:space="0" w:color="auto"/>
        <w:left w:val="none" w:sz="0" w:space="0" w:color="auto"/>
        <w:bottom w:val="none" w:sz="0" w:space="0" w:color="auto"/>
        <w:right w:val="none" w:sz="0" w:space="0" w:color="auto"/>
      </w:divBdr>
    </w:div>
    <w:div w:id="1433666391">
      <w:bodyDiv w:val="1"/>
      <w:marLeft w:val="0"/>
      <w:marRight w:val="0"/>
      <w:marTop w:val="0"/>
      <w:marBottom w:val="0"/>
      <w:divBdr>
        <w:top w:val="none" w:sz="0" w:space="0" w:color="auto"/>
        <w:left w:val="none" w:sz="0" w:space="0" w:color="auto"/>
        <w:bottom w:val="none" w:sz="0" w:space="0" w:color="auto"/>
        <w:right w:val="none" w:sz="0" w:space="0" w:color="auto"/>
      </w:divBdr>
    </w:div>
    <w:div w:id="1433745992">
      <w:bodyDiv w:val="1"/>
      <w:marLeft w:val="0"/>
      <w:marRight w:val="0"/>
      <w:marTop w:val="0"/>
      <w:marBottom w:val="0"/>
      <w:divBdr>
        <w:top w:val="none" w:sz="0" w:space="0" w:color="auto"/>
        <w:left w:val="none" w:sz="0" w:space="0" w:color="auto"/>
        <w:bottom w:val="none" w:sz="0" w:space="0" w:color="auto"/>
        <w:right w:val="none" w:sz="0" w:space="0" w:color="auto"/>
      </w:divBdr>
    </w:div>
    <w:div w:id="1433747295">
      <w:bodyDiv w:val="1"/>
      <w:marLeft w:val="0"/>
      <w:marRight w:val="0"/>
      <w:marTop w:val="0"/>
      <w:marBottom w:val="0"/>
      <w:divBdr>
        <w:top w:val="none" w:sz="0" w:space="0" w:color="auto"/>
        <w:left w:val="none" w:sz="0" w:space="0" w:color="auto"/>
        <w:bottom w:val="none" w:sz="0" w:space="0" w:color="auto"/>
        <w:right w:val="none" w:sz="0" w:space="0" w:color="auto"/>
      </w:divBdr>
    </w:div>
    <w:div w:id="1434202928">
      <w:bodyDiv w:val="1"/>
      <w:marLeft w:val="0"/>
      <w:marRight w:val="0"/>
      <w:marTop w:val="0"/>
      <w:marBottom w:val="0"/>
      <w:divBdr>
        <w:top w:val="none" w:sz="0" w:space="0" w:color="auto"/>
        <w:left w:val="none" w:sz="0" w:space="0" w:color="auto"/>
        <w:bottom w:val="none" w:sz="0" w:space="0" w:color="auto"/>
        <w:right w:val="none" w:sz="0" w:space="0" w:color="auto"/>
      </w:divBdr>
    </w:div>
    <w:div w:id="1434284565">
      <w:bodyDiv w:val="1"/>
      <w:marLeft w:val="0"/>
      <w:marRight w:val="0"/>
      <w:marTop w:val="0"/>
      <w:marBottom w:val="0"/>
      <w:divBdr>
        <w:top w:val="none" w:sz="0" w:space="0" w:color="auto"/>
        <w:left w:val="none" w:sz="0" w:space="0" w:color="auto"/>
        <w:bottom w:val="none" w:sz="0" w:space="0" w:color="auto"/>
        <w:right w:val="none" w:sz="0" w:space="0" w:color="auto"/>
      </w:divBdr>
    </w:div>
    <w:div w:id="1434521620">
      <w:bodyDiv w:val="1"/>
      <w:marLeft w:val="0"/>
      <w:marRight w:val="0"/>
      <w:marTop w:val="0"/>
      <w:marBottom w:val="0"/>
      <w:divBdr>
        <w:top w:val="none" w:sz="0" w:space="0" w:color="auto"/>
        <w:left w:val="none" w:sz="0" w:space="0" w:color="auto"/>
        <w:bottom w:val="none" w:sz="0" w:space="0" w:color="auto"/>
        <w:right w:val="none" w:sz="0" w:space="0" w:color="auto"/>
      </w:divBdr>
    </w:div>
    <w:div w:id="1435245193">
      <w:bodyDiv w:val="1"/>
      <w:marLeft w:val="0"/>
      <w:marRight w:val="0"/>
      <w:marTop w:val="0"/>
      <w:marBottom w:val="0"/>
      <w:divBdr>
        <w:top w:val="none" w:sz="0" w:space="0" w:color="auto"/>
        <w:left w:val="none" w:sz="0" w:space="0" w:color="auto"/>
        <w:bottom w:val="none" w:sz="0" w:space="0" w:color="auto"/>
        <w:right w:val="none" w:sz="0" w:space="0" w:color="auto"/>
      </w:divBdr>
    </w:div>
    <w:div w:id="1435246435">
      <w:bodyDiv w:val="1"/>
      <w:marLeft w:val="0"/>
      <w:marRight w:val="0"/>
      <w:marTop w:val="0"/>
      <w:marBottom w:val="0"/>
      <w:divBdr>
        <w:top w:val="none" w:sz="0" w:space="0" w:color="auto"/>
        <w:left w:val="none" w:sz="0" w:space="0" w:color="auto"/>
        <w:bottom w:val="none" w:sz="0" w:space="0" w:color="auto"/>
        <w:right w:val="none" w:sz="0" w:space="0" w:color="auto"/>
      </w:divBdr>
    </w:div>
    <w:div w:id="1435396129">
      <w:bodyDiv w:val="1"/>
      <w:marLeft w:val="0"/>
      <w:marRight w:val="0"/>
      <w:marTop w:val="0"/>
      <w:marBottom w:val="0"/>
      <w:divBdr>
        <w:top w:val="none" w:sz="0" w:space="0" w:color="auto"/>
        <w:left w:val="none" w:sz="0" w:space="0" w:color="auto"/>
        <w:bottom w:val="none" w:sz="0" w:space="0" w:color="auto"/>
        <w:right w:val="none" w:sz="0" w:space="0" w:color="auto"/>
      </w:divBdr>
    </w:div>
    <w:div w:id="1435638143">
      <w:bodyDiv w:val="1"/>
      <w:marLeft w:val="0"/>
      <w:marRight w:val="0"/>
      <w:marTop w:val="0"/>
      <w:marBottom w:val="0"/>
      <w:divBdr>
        <w:top w:val="none" w:sz="0" w:space="0" w:color="auto"/>
        <w:left w:val="none" w:sz="0" w:space="0" w:color="auto"/>
        <w:bottom w:val="none" w:sz="0" w:space="0" w:color="auto"/>
        <w:right w:val="none" w:sz="0" w:space="0" w:color="auto"/>
      </w:divBdr>
    </w:div>
    <w:div w:id="1435781458">
      <w:bodyDiv w:val="1"/>
      <w:marLeft w:val="0"/>
      <w:marRight w:val="0"/>
      <w:marTop w:val="0"/>
      <w:marBottom w:val="0"/>
      <w:divBdr>
        <w:top w:val="none" w:sz="0" w:space="0" w:color="auto"/>
        <w:left w:val="none" w:sz="0" w:space="0" w:color="auto"/>
        <w:bottom w:val="none" w:sz="0" w:space="0" w:color="auto"/>
        <w:right w:val="none" w:sz="0" w:space="0" w:color="auto"/>
      </w:divBdr>
    </w:div>
    <w:div w:id="1435858192">
      <w:bodyDiv w:val="1"/>
      <w:marLeft w:val="0"/>
      <w:marRight w:val="0"/>
      <w:marTop w:val="0"/>
      <w:marBottom w:val="0"/>
      <w:divBdr>
        <w:top w:val="none" w:sz="0" w:space="0" w:color="auto"/>
        <w:left w:val="none" w:sz="0" w:space="0" w:color="auto"/>
        <w:bottom w:val="none" w:sz="0" w:space="0" w:color="auto"/>
        <w:right w:val="none" w:sz="0" w:space="0" w:color="auto"/>
      </w:divBdr>
    </w:div>
    <w:div w:id="1435981760">
      <w:bodyDiv w:val="1"/>
      <w:marLeft w:val="0"/>
      <w:marRight w:val="0"/>
      <w:marTop w:val="0"/>
      <w:marBottom w:val="0"/>
      <w:divBdr>
        <w:top w:val="none" w:sz="0" w:space="0" w:color="auto"/>
        <w:left w:val="none" w:sz="0" w:space="0" w:color="auto"/>
        <w:bottom w:val="none" w:sz="0" w:space="0" w:color="auto"/>
        <w:right w:val="none" w:sz="0" w:space="0" w:color="auto"/>
      </w:divBdr>
    </w:div>
    <w:div w:id="1436363182">
      <w:bodyDiv w:val="1"/>
      <w:marLeft w:val="0"/>
      <w:marRight w:val="0"/>
      <w:marTop w:val="0"/>
      <w:marBottom w:val="0"/>
      <w:divBdr>
        <w:top w:val="none" w:sz="0" w:space="0" w:color="auto"/>
        <w:left w:val="none" w:sz="0" w:space="0" w:color="auto"/>
        <w:bottom w:val="none" w:sz="0" w:space="0" w:color="auto"/>
        <w:right w:val="none" w:sz="0" w:space="0" w:color="auto"/>
      </w:divBdr>
    </w:div>
    <w:div w:id="1436629888">
      <w:bodyDiv w:val="1"/>
      <w:marLeft w:val="0"/>
      <w:marRight w:val="0"/>
      <w:marTop w:val="0"/>
      <w:marBottom w:val="0"/>
      <w:divBdr>
        <w:top w:val="none" w:sz="0" w:space="0" w:color="auto"/>
        <w:left w:val="none" w:sz="0" w:space="0" w:color="auto"/>
        <w:bottom w:val="none" w:sz="0" w:space="0" w:color="auto"/>
        <w:right w:val="none" w:sz="0" w:space="0" w:color="auto"/>
      </w:divBdr>
    </w:div>
    <w:div w:id="1436825953">
      <w:bodyDiv w:val="1"/>
      <w:marLeft w:val="0"/>
      <w:marRight w:val="0"/>
      <w:marTop w:val="0"/>
      <w:marBottom w:val="0"/>
      <w:divBdr>
        <w:top w:val="none" w:sz="0" w:space="0" w:color="auto"/>
        <w:left w:val="none" w:sz="0" w:space="0" w:color="auto"/>
        <w:bottom w:val="none" w:sz="0" w:space="0" w:color="auto"/>
        <w:right w:val="none" w:sz="0" w:space="0" w:color="auto"/>
      </w:divBdr>
    </w:div>
    <w:div w:id="1437208970">
      <w:bodyDiv w:val="1"/>
      <w:marLeft w:val="0"/>
      <w:marRight w:val="0"/>
      <w:marTop w:val="0"/>
      <w:marBottom w:val="0"/>
      <w:divBdr>
        <w:top w:val="none" w:sz="0" w:space="0" w:color="auto"/>
        <w:left w:val="none" w:sz="0" w:space="0" w:color="auto"/>
        <w:bottom w:val="none" w:sz="0" w:space="0" w:color="auto"/>
        <w:right w:val="none" w:sz="0" w:space="0" w:color="auto"/>
      </w:divBdr>
    </w:div>
    <w:div w:id="1437364170">
      <w:bodyDiv w:val="1"/>
      <w:marLeft w:val="0"/>
      <w:marRight w:val="0"/>
      <w:marTop w:val="0"/>
      <w:marBottom w:val="0"/>
      <w:divBdr>
        <w:top w:val="none" w:sz="0" w:space="0" w:color="auto"/>
        <w:left w:val="none" w:sz="0" w:space="0" w:color="auto"/>
        <w:bottom w:val="none" w:sz="0" w:space="0" w:color="auto"/>
        <w:right w:val="none" w:sz="0" w:space="0" w:color="auto"/>
      </w:divBdr>
    </w:div>
    <w:div w:id="1437863917">
      <w:bodyDiv w:val="1"/>
      <w:marLeft w:val="0"/>
      <w:marRight w:val="0"/>
      <w:marTop w:val="0"/>
      <w:marBottom w:val="0"/>
      <w:divBdr>
        <w:top w:val="none" w:sz="0" w:space="0" w:color="auto"/>
        <w:left w:val="none" w:sz="0" w:space="0" w:color="auto"/>
        <w:bottom w:val="none" w:sz="0" w:space="0" w:color="auto"/>
        <w:right w:val="none" w:sz="0" w:space="0" w:color="auto"/>
      </w:divBdr>
    </w:div>
    <w:div w:id="1438064659">
      <w:bodyDiv w:val="1"/>
      <w:marLeft w:val="0"/>
      <w:marRight w:val="0"/>
      <w:marTop w:val="0"/>
      <w:marBottom w:val="0"/>
      <w:divBdr>
        <w:top w:val="none" w:sz="0" w:space="0" w:color="auto"/>
        <w:left w:val="none" w:sz="0" w:space="0" w:color="auto"/>
        <w:bottom w:val="none" w:sz="0" w:space="0" w:color="auto"/>
        <w:right w:val="none" w:sz="0" w:space="0" w:color="auto"/>
      </w:divBdr>
    </w:div>
    <w:div w:id="1439644942">
      <w:bodyDiv w:val="1"/>
      <w:marLeft w:val="0"/>
      <w:marRight w:val="0"/>
      <w:marTop w:val="0"/>
      <w:marBottom w:val="0"/>
      <w:divBdr>
        <w:top w:val="none" w:sz="0" w:space="0" w:color="auto"/>
        <w:left w:val="none" w:sz="0" w:space="0" w:color="auto"/>
        <w:bottom w:val="none" w:sz="0" w:space="0" w:color="auto"/>
        <w:right w:val="none" w:sz="0" w:space="0" w:color="auto"/>
      </w:divBdr>
    </w:div>
    <w:div w:id="1439792428">
      <w:bodyDiv w:val="1"/>
      <w:marLeft w:val="0"/>
      <w:marRight w:val="0"/>
      <w:marTop w:val="0"/>
      <w:marBottom w:val="0"/>
      <w:divBdr>
        <w:top w:val="none" w:sz="0" w:space="0" w:color="auto"/>
        <w:left w:val="none" w:sz="0" w:space="0" w:color="auto"/>
        <w:bottom w:val="none" w:sz="0" w:space="0" w:color="auto"/>
        <w:right w:val="none" w:sz="0" w:space="0" w:color="auto"/>
      </w:divBdr>
    </w:div>
    <w:div w:id="1440032624">
      <w:bodyDiv w:val="1"/>
      <w:marLeft w:val="0"/>
      <w:marRight w:val="0"/>
      <w:marTop w:val="0"/>
      <w:marBottom w:val="0"/>
      <w:divBdr>
        <w:top w:val="none" w:sz="0" w:space="0" w:color="auto"/>
        <w:left w:val="none" w:sz="0" w:space="0" w:color="auto"/>
        <w:bottom w:val="none" w:sz="0" w:space="0" w:color="auto"/>
        <w:right w:val="none" w:sz="0" w:space="0" w:color="auto"/>
      </w:divBdr>
    </w:div>
    <w:div w:id="1440177094">
      <w:bodyDiv w:val="1"/>
      <w:marLeft w:val="0"/>
      <w:marRight w:val="0"/>
      <w:marTop w:val="0"/>
      <w:marBottom w:val="0"/>
      <w:divBdr>
        <w:top w:val="none" w:sz="0" w:space="0" w:color="auto"/>
        <w:left w:val="none" w:sz="0" w:space="0" w:color="auto"/>
        <w:bottom w:val="none" w:sz="0" w:space="0" w:color="auto"/>
        <w:right w:val="none" w:sz="0" w:space="0" w:color="auto"/>
      </w:divBdr>
    </w:div>
    <w:div w:id="1440182358">
      <w:bodyDiv w:val="1"/>
      <w:marLeft w:val="0"/>
      <w:marRight w:val="0"/>
      <w:marTop w:val="0"/>
      <w:marBottom w:val="0"/>
      <w:divBdr>
        <w:top w:val="none" w:sz="0" w:space="0" w:color="auto"/>
        <w:left w:val="none" w:sz="0" w:space="0" w:color="auto"/>
        <w:bottom w:val="none" w:sz="0" w:space="0" w:color="auto"/>
        <w:right w:val="none" w:sz="0" w:space="0" w:color="auto"/>
      </w:divBdr>
    </w:div>
    <w:div w:id="1440760530">
      <w:bodyDiv w:val="1"/>
      <w:marLeft w:val="0"/>
      <w:marRight w:val="0"/>
      <w:marTop w:val="0"/>
      <w:marBottom w:val="0"/>
      <w:divBdr>
        <w:top w:val="none" w:sz="0" w:space="0" w:color="auto"/>
        <w:left w:val="none" w:sz="0" w:space="0" w:color="auto"/>
        <w:bottom w:val="none" w:sz="0" w:space="0" w:color="auto"/>
        <w:right w:val="none" w:sz="0" w:space="0" w:color="auto"/>
      </w:divBdr>
    </w:div>
    <w:div w:id="1440833484">
      <w:bodyDiv w:val="1"/>
      <w:marLeft w:val="0"/>
      <w:marRight w:val="0"/>
      <w:marTop w:val="0"/>
      <w:marBottom w:val="0"/>
      <w:divBdr>
        <w:top w:val="none" w:sz="0" w:space="0" w:color="auto"/>
        <w:left w:val="none" w:sz="0" w:space="0" w:color="auto"/>
        <w:bottom w:val="none" w:sz="0" w:space="0" w:color="auto"/>
        <w:right w:val="none" w:sz="0" w:space="0" w:color="auto"/>
      </w:divBdr>
    </w:div>
    <w:div w:id="1441023474">
      <w:bodyDiv w:val="1"/>
      <w:marLeft w:val="0"/>
      <w:marRight w:val="0"/>
      <w:marTop w:val="0"/>
      <w:marBottom w:val="0"/>
      <w:divBdr>
        <w:top w:val="none" w:sz="0" w:space="0" w:color="auto"/>
        <w:left w:val="none" w:sz="0" w:space="0" w:color="auto"/>
        <w:bottom w:val="none" w:sz="0" w:space="0" w:color="auto"/>
        <w:right w:val="none" w:sz="0" w:space="0" w:color="auto"/>
      </w:divBdr>
    </w:div>
    <w:div w:id="1441297737">
      <w:bodyDiv w:val="1"/>
      <w:marLeft w:val="0"/>
      <w:marRight w:val="0"/>
      <w:marTop w:val="0"/>
      <w:marBottom w:val="0"/>
      <w:divBdr>
        <w:top w:val="none" w:sz="0" w:space="0" w:color="auto"/>
        <w:left w:val="none" w:sz="0" w:space="0" w:color="auto"/>
        <w:bottom w:val="none" w:sz="0" w:space="0" w:color="auto"/>
        <w:right w:val="none" w:sz="0" w:space="0" w:color="auto"/>
      </w:divBdr>
    </w:div>
    <w:div w:id="1441334765">
      <w:bodyDiv w:val="1"/>
      <w:marLeft w:val="0"/>
      <w:marRight w:val="0"/>
      <w:marTop w:val="0"/>
      <w:marBottom w:val="0"/>
      <w:divBdr>
        <w:top w:val="none" w:sz="0" w:space="0" w:color="auto"/>
        <w:left w:val="none" w:sz="0" w:space="0" w:color="auto"/>
        <w:bottom w:val="none" w:sz="0" w:space="0" w:color="auto"/>
        <w:right w:val="none" w:sz="0" w:space="0" w:color="auto"/>
      </w:divBdr>
    </w:div>
    <w:div w:id="1441993921">
      <w:bodyDiv w:val="1"/>
      <w:marLeft w:val="0"/>
      <w:marRight w:val="0"/>
      <w:marTop w:val="0"/>
      <w:marBottom w:val="0"/>
      <w:divBdr>
        <w:top w:val="none" w:sz="0" w:space="0" w:color="auto"/>
        <w:left w:val="none" w:sz="0" w:space="0" w:color="auto"/>
        <w:bottom w:val="none" w:sz="0" w:space="0" w:color="auto"/>
        <w:right w:val="none" w:sz="0" w:space="0" w:color="auto"/>
      </w:divBdr>
    </w:div>
    <w:div w:id="1442409074">
      <w:bodyDiv w:val="1"/>
      <w:marLeft w:val="0"/>
      <w:marRight w:val="0"/>
      <w:marTop w:val="0"/>
      <w:marBottom w:val="0"/>
      <w:divBdr>
        <w:top w:val="none" w:sz="0" w:space="0" w:color="auto"/>
        <w:left w:val="none" w:sz="0" w:space="0" w:color="auto"/>
        <w:bottom w:val="none" w:sz="0" w:space="0" w:color="auto"/>
        <w:right w:val="none" w:sz="0" w:space="0" w:color="auto"/>
      </w:divBdr>
    </w:div>
    <w:div w:id="1443379724">
      <w:bodyDiv w:val="1"/>
      <w:marLeft w:val="0"/>
      <w:marRight w:val="0"/>
      <w:marTop w:val="0"/>
      <w:marBottom w:val="0"/>
      <w:divBdr>
        <w:top w:val="none" w:sz="0" w:space="0" w:color="auto"/>
        <w:left w:val="none" w:sz="0" w:space="0" w:color="auto"/>
        <w:bottom w:val="none" w:sz="0" w:space="0" w:color="auto"/>
        <w:right w:val="none" w:sz="0" w:space="0" w:color="auto"/>
      </w:divBdr>
    </w:div>
    <w:div w:id="1443501404">
      <w:bodyDiv w:val="1"/>
      <w:marLeft w:val="0"/>
      <w:marRight w:val="0"/>
      <w:marTop w:val="0"/>
      <w:marBottom w:val="0"/>
      <w:divBdr>
        <w:top w:val="none" w:sz="0" w:space="0" w:color="auto"/>
        <w:left w:val="none" w:sz="0" w:space="0" w:color="auto"/>
        <w:bottom w:val="none" w:sz="0" w:space="0" w:color="auto"/>
        <w:right w:val="none" w:sz="0" w:space="0" w:color="auto"/>
      </w:divBdr>
    </w:div>
    <w:div w:id="1443720353">
      <w:bodyDiv w:val="1"/>
      <w:marLeft w:val="0"/>
      <w:marRight w:val="0"/>
      <w:marTop w:val="0"/>
      <w:marBottom w:val="0"/>
      <w:divBdr>
        <w:top w:val="none" w:sz="0" w:space="0" w:color="auto"/>
        <w:left w:val="none" w:sz="0" w:space="0" w:color="auto"/>
        <w:bottom w:val="none" w:sz="0" w:space="0" w:color="auto"/>
        <w:right w:val="none" w:sz="0" w:space="0" w:color="auto"/>
      </w:divBdr>
    </w:div>
    <w:div w:id="1443919459">
      <w:bodyDiv w:val="1"/>
      <w:marLeft w:val="0"/>
      <w:marRight w:val="0"/>
      <w:marTop w:val="0"/>
      <w:marBottom w:val="0"/>
      <w:divBdr>
        <w:top w:val="none" w:sz="0" w:space="0" w:color="auto"/>
        <w:left w:val="none" w:sz="0" w:space="0" w:color="auto"/>
        <w:bottom w:val="none" w:sz="0" w:space="0" w:color="auto"/>
        <w:right w:val="none" w:sz="0" w:space="0" w:color="auto"/>
      </w:divBdr>
    </w:div>
    <w:div w:id="1444811129">
      <w:bodyDiv w:val="1"/>
      <w:marLeft w:val="0"/>
      <w:marRight w:val="0"/>
      <w:marTop w:val="0"/>
      <w:marBottom w:val="0"/>
      <w:divBdr>
        <w:top w:val="none" w:sz="0" w:space="0" w:color="auto"/>
        <w:left w:val="none" w:sz="0" w:space="0" w:color="auto"/>
        <w:bottom w:val="none" w:sz="0" w:space="0" w:color="auto"/>
        <w:right w:val="none" w:sz="0" w:space="0" w:color="auto"/>
      </w:divBdr>
    </w:div>
    <w:div w:id="1445343418">
      <w:bodyDiv w:val="1"/>
      <w:marLeft w:val="0"/>
      <w:marRight w:val="0"/>
      <w:marTop w:val="0"/>
      <w:marBottom w:val="0"/>
      <w:divBdr>
        <w:top w:val="none" w:sz="0" w:space="0" w:color="auto"/>
        <w:left w:val="none" w:sz="0" w:space="0" w:color="auto"/>
        <w:bottom w:val="none" w:sz="0" w:space="0" w:color="auto"/>
        <w:right w:val="none" w:sz="0" w:space="0" w:color="auto"/>
      </w:divBdr>
    </w:div>
    <w:div w:id="1445347517">
      <w:bodyDiv w:val="1"/>
      <w:marLeft w:val="0"/>
      <w:marRight w:val="0"/>
      <w:marTop w:val="0"/>
      <w:marBottom w:val="0"/>
      <w:divBdr>
        <w:top w:val="none" w:sz="0" w:space="0" w:color="auto"/>
        <w:left w:val="none" w:sz="0" w:space="0" w:color="auto"/>
        <w:bottom w:val="none" w:sz="0" w:space="0" w:color="auto"/>
        <w:right w:val="none" w:sz="0" w:space="0" w:color="auto"/>
      </w:divBdr>
    </w:div>
    <w:div w:id="1445684522">
      <w:bodyDiv w:val="1"/>
      <w:marLeft w:val="0"/>
      <w:marRight w:val="0"/>
      <w:marTop w:val="0"/>
      <w:marBottom w:val="0"/>
      <w:divBdr>
        <w:top w:val="none" w:sz="0" w:space="0" w:color="auto"/>
        <w:left w:val="none" w:sz="0" w:space="0" w:color="auto"/>
        <w:bottom w:val="none" w:sz="0" w:space="0" w:color="auto"/>
        <w:right w:val="none" w:sz="0" w:space="0" w:color="auto"/>
      </w:divBdr>
    </w:div>
    <w:div w:id="1445807499">
      <w:bodyDiv w:val="1"/>
      <w:marLeft w:val="0"/>
      <w:marRight w:val="0"/>
      <w:marTop w:val="0"/>
      <w:marBottom w:val="0"/>
      <w:divBdr>
        <w:top w:val="none" w:sz="0" w:space="0" w:color="auto"/>
        <w:left w:val="none" w:sz="0" w:space="0" w:color="auto"/>
        <w:bottom w:val="none" w:sz="0" w:space="0" w:color="auto"/>
        <w:right w:val="none" w:sz="0" w:space="0" w:color="auto"/>
      </w:divBdr>
    </w:div>
    <w:div w:id="1446537344">
      <w:bodyDiv w:val="1"/>
      <w:marLeft w:val="0"/>
      <w:marRight w:val="0"/>
      <w:marTop w:val="0"/>
      <w:marBottom w:val="0"/>
      <w:divBdr>
        <w:top w:val="none" w:sz="0" w:space="0" w:color="auto"/>
        <w:left w:val="none" w:sz="0" w:space="0" w:color="auto"/>
        <w:bottom w:val="none" w:sz="0" w:space="0" w:color="auto"/>
        <w:right w:val="none" w:sz="0" w:space="0" w:color="auto"/>
      </w:divBdr>
    </w:div>
    <w:div w:id="1446657925">
      <w:bodyDiv w:val="1"/>
      <w:marLeft w:val="0"/>
      <w:marRight w:val="0"/>
      <w:marTop w:val="0"/>
      <w:marBottom w:val="0"/>
      <w:divBdr>
        <w:top w:val="none" w:sz="0" w:space="0" w:color="auto"/>
        <w:left w:val="none" w:sz="0" w:space="0" w:color="auto"/>
        <w:bottom w:val="none" w:sz="0" w:space="0" w:color="auto"/>
        <w:right w:val="none" w:sz="0" w:space="0" w:color="auto"/>
      </w:divBdr>
    </w:div>
    <w:div w:id="1447306375">
      <w:bodyDiv w:val="1"/>
      <w:marLeft w:val="0"/>
      <w:marRight w:val="0"/>
      <w:marTop w:val="0"/>
      <w:marBottom w:val="0"/>
      <w:divBdr>
        <w:top w:val="none" w:sz="0" w:space="0" w:color="auto"/>
        <w:left w:val="none" w:sz="0" w:space="0" w:color="auto"/>
        <w:bottom w:val="none" w:sz="0" w:space="0" w:color="auto"/>
        <w:right w:val="none" w:sz="0" w:space="0" w:color="auto"/>
      </w:divBdr>
    </w:div>
    <w:div w:id="1447431621">
      <w:bodyDiv w:val="1"/>
      <w:marLeft w:val="0"/>
      <w:marRight w:val="0"/>
      <w:marTop w:val="0"/>
      <w:marBottom w:val="0"/>
      <w:divBdr>
        <w:top w:val="none" w:sz="0" w:space="0" w:color="auto"/>
        <w:left w:val="none" w:sz="0" w:space="0" w:color="auto"/>
        <w:bottom w:val="none" w:sz="0" w:space="0" w:color="auto"/>
        <w:right w:val="none" w:sz="0" w:space="0" w:color="auto"/>
      </w:divBdr>
    </w:div>
    <w:div w:id="1447967356">
      <w:bodyDiv w:val="1"/>
      <w:marLeft w:val="0"/>
      <w:marRight w:val="0"/>
      <w:marTop w:val="0"/>
      <w:marBottom w:val="0"/>
      <w:divBdr>
        <w:top w:val="none" w:sz="0" w:space="0" w:color="auto"/>
        <w:left w:val="none" w:sz="0" w:space="0" w:color="auto"/>
        <w:bottom w:val="none" w:sz="0" w:space="0" w:color="auto"/>
        <w:right w:val="none" w:sz="0" w:space="0" w:color="auto"/>
      </w:divBdr>
    </w:div>
    <w:div w:id="1448305872">
      <w:bodyDiv w:val="1"/>
      <w:marLeft w:val="0"/>
      <w:marRight w:val="0"/>
      <w:marTop w:val="0"/>
      <w:marBottom w:val="0"/>
      <w:divBdr>
        <w:top w:val="none" w:sz="0" w:space="0" w:color="auto"/>
        <w:left w:val="none" w:sz="0" w:space="0" w:color="auto"/>
        <w:bottom w:val="none" w:sz="0" w:space="0" w:color="auto"/>
        <w:right w:val="none" w:sz="0" w:space="0" w:color="auto"/>
      </w:divBdr>
    </w:div>
    <w:div w:id="1448431543">
      <w:bodyDiv w:val="1"/>
      <w:marLeft w:val="0"/>
      <w:marRight w:val="0"/>
      <w:marTop w:val="0"/>
      <w:marBottom w:val="0"/>
      <w:divBdr>
        <w:top w:val="none" w:sz="0" w:space="0" w:color="auto"/>
        <w:left w:val="none" w:sz="0" w:space="0" w:color="auto"/>
        <w:bottom w:val="none" w:sz="0" w:space="0" w:color="auto"/>
        <w:right w:val="none" w:sz="0" w:space="0" w:color="auto"/>
      </w:divBdr>
    </w:div>
    <w:div w:id="1448769697">
      <w:bodyDiv w:val="1"/>
      <w:marLeft w:val="0"/>
      <w:marRight w:val="0"/>
      <w:marTop w:val="0"/>
      <w:marBottom w:val="0"/>
      <w:divBdr>
        <w:top w:val="none" w:sz="0" w:space="0" w:color="auto"/>
        <w:left w:val="none" w:sz="0" w:space="0" w:color="auto"/>
        <w:bottom w:val="none" w:sz="0" w:space="0" w:color="auto"/>
        <w:right w:val="none" w:sz="0" w:space="0" w:color="auto"/>
      </w:divBdr>
    </w:div>
    <w:div w:id="1448810592">
      <w:bodyDiv w:val="1"/>
      <w:marLeft w:val="0"/>
      <w:marRight w:val="0"/>
      <w:marTop w:val="0"/>
      <w:marBottom w:val="0"/>
      <w:divBdr>
        <w:top w:val="none" w:sz="0" w:space="0" w:color="auto"/>
        <w:left w:val="none" w:sz="0" w:space="0" w:color="auto"/>
        <w:bottom w:val="none" w:sz="0" w:space="0" w:color="auto"/>
        <w:right w:val="none" w:sz="0" w:space="0" w:color="auto"/>
      </w:divBdr>
    </w:div>
    <w:div w:id="1449281760">
      <w:bodyDiv w:val="1"/>
      <w:marLeft w:val="0"/>
      <w:marRight w:val="0"/>
      <w:marTop w:val="0"/>
      <w:marBottom w:val="0"/>
      <w:divBdr>
        <w:top w:val="none" w:sz="0" w:space="0" w:color="auto"/>
        <w:left w:val="none" w:sz="0" w:space="0" w:color="auto"/>
        <w:bottom w:val="none" w:sz="0" w:space="0" w:color="auto"/>
        <w:right w:val="none" w:sz="0" w:space="0" w:color="auto"/>
      </w:divBdr>
    </w:div>
    <w:div w:id="1450081798">
      <w:bodyDiv w:val="1"/>
      <w:marLeft w:val="0"/>
      <w:marRight w:val="0"/>
      <w:marTop w:val="0"/>
      <w:marBottom w:val="0"/>
      <w:divBdr>
        <w:top w:val="none" w:sz="0" w:space="0" w:color="auto"/>
        <w:left w:val="none" w:sz="0" w:space="0" w:color="auto"/>
        <w:bottom w:val="none" w:sz="0" w:space="0" w:color="auto"/>
        <w:right w:val="none" w:sz="0" w:space="0" w:color="auto"/>
      </w:divBdr>
    </w:div>
    <w:div w:id="1451392587">
      <w:bodyDiv w:val="1"/>
      <w:marLeft w:val="0"/>
      <w:marRight w:val="0"/>
      <w:marTop w:val="0"/>
      <w:marBottom w:val="0"/>
      <w:divBdr>
        <w:top w:val="none" w:sz="0" w:space="0" w:color="auto"/>
        <w:left w:val="none" w:sz="0" w:space="0" w:color="auto"/>
        <w:bottom w:val="none" w:sz="0" w:space="0" w:color="auto"/>
        <w:right w:val="none" w:sz="0" w:space="0" w:color="auto"/>
      </w:divBdr>
    </w:div>
    <w:div w:id="1452087825">
      <w:bodyDiv w:val="1"/>
      <w:marLeft w:val="0"/>
      <w:marRight w:val="0"/>
      <w:marTop w:val="0"/>
      <w:marBottom w:val="0"/>
      <w:divBdr>
        <w:top w:val="none" w:sz="0" w:space="0" w:color="auto"/>
        <w:left w:val="none" w:sz="0" w:space="0" w:color="auto"/>
        <w:bottom w:val="none" w:sz="0" w:space="0" w:color="auto"/>
        <w:right w:val="none" w:sz="0" w:space="0" w:color="auto"/>
      </w:divBdr>
    </w:div>
    <w:div w:id="1452480483">
      <w:bodyDiv w:val="1"/>
      <w:marLeft w:val="0"/>
      <w:marRight w:val="0"/>
      <w:marTop w:val="0"/>
      <w:marBottom w:val="0"/>
      <w:divBdr>
        <w:top w:val="none" w:sz="0" w:space="0" w:color="auto"/>
        <w:left w:val="none" w:sz="0" w:space="0" w:color="auto"/>
        <w:bottom w:val="none" w:sz="0" w:space="0" w:color="auto"/>
        <w:right w:val="none" w:sz="0" w:space="0" w:color="auto"/>
      </w:divBdr>
    </w:div>
    <w:div w:id="1452554779">
      <w:bodyDiv w:val="1"/>
      <w:marLeft w:val="0"/>
      <w:marRight w:val="0"/>
      <w:marTop w:val="0"/>
      <w:marBottom w:val="0"/>
      <w:divBdr>
        <w:top w:val="none" w:sz="0" w:space="0" w:color="auto"/>
        <w:left w:val="none" w:sz="0" w:space="0" w:color="auto"/>
        <w:bottom w:val="none" w:sz="0" w:space="0" w:color="auto"/>
        <w:right w:val="none" w:sz="0" w:space="0" w:color="auto"/>
      </w:divBdr>
    </w:div>
    <w:div w:id="1452899845">
      <w:bodyDiv w:val="1"/>
      <w:marLeft w:val="0"/>
      <w:marRight w:val="0"/>
      <w:marTop w:val="0"/>
      <w:marBottom w:val="0"/>
      <w:divBdr>
        <w:top w:val="none" w:sz="0" w:space="0" w:color="auto"/>
        <w:left w:val="none" w:sz="0" w:space="0" w:color="auto"/>
        <w:bottom w:val="none" w:sz="0" w:space="0" w:color="auto"/>
        <w:right w:val="none" w:sz="0" w:space="0" w:color="auto"/>
      </w:divBdr>
    </w:div>
    <w:div w:id="1453284848">
      <w:bodyDiv w:val="1"/>
      <w:marLeft w:val="0"/>
      <w:marRight w:val="0"/>
      <w:marTop w:val="0"/>
      <w:marBottom w:val="0"/>
      <w:divBdr>
        <w:top w:val="none" w:sz="0" w:space="0" w:color="auto"/>
        <w:left w:val="none" w:sz="0" w:space="0" w:color="auto"/>
        <w:bottom w:val="none" w:sz="0" w:space="0" w:color="auto"/>
        <w:right w:val="none" w:sz="0" w:space="0" w:color="auto"/>
      </w:divBdr>
    </w:div>
    <w:div w:id="1453480177">
      <w:bodyDiv w:val="1"/>
      <w:marLeft w:val="0"/>
      <w:marRight w:val="0"/>
      <w:marTop w:val="0"/>
      <w:marBottom w:val="0"/>
      <w:divBdr>
        <w:top w:val="none" w:sz="0" w:space="0" w:color="auto"/>
        <w:left w:val="none" w:sz="0" w:space="0" w:color="auto"/>
        <w:bottom w:val="none" w:sz="0" w:space="0" w:color="auto"/>
        <w:right w:val="none" w:sz="0" w:space="0" w:color="auto"/>
      </w:divBdr>
    </w:div>
    <w:div w:id="1453591734">
      <w:bodyDiv w:val="1"/>
      <w:marLeft w:val="0"/>
      <w:marRight w:val="0"/>
      <w:marTop w:val="0"/>
      <w:marBottom w:val="0"/>
      <w:divBdr>
        <w:top w:val="none" w:sz="0" w:space="0" w:color="auto"/>
        <w:left w:val="none" w:sz="0" w:space="0" w:color="auto"/>
        <w:bottom w:val="none" w:sz="0" w:space="0" w:color="auto"/>
        <w:right w:val="none" w:sz="0" w:space="0" w:color="auto"/>
      </w:divBdr>
    </w:div>
    <w:div w:id="1454011217">
      <w:bodyDiv w:val="1"/>
      <w:marLeft w:val="0"/>
      <w:marRight w:val="0"/>
      <w:marTop w:val="0"/>
      <w:marBottom w:val="0"/>
      <w:divBdr>
        <w:top w:val="none" w:sz="0" w:space="0" w:color="auto"/>
        <w:left w:val="none" w:sz="0" w:space="0" w:color="auto"/>
        <w:bottom w:val="none" w:sz="0" w:space="0" w:color="auto"/>
        <w:right w:val="none" w:sz="0" w:space="0" w:color="auto"/>
      </w:divBdr>
    </w:div>
    <w:div w:id="1454246714">
      <w:bodyDiv w:val="1"/>
      <w:marLeft w:val="0"/>
      <w:marRight w:val="0"/>
      <w:marTop w:val="0"/>
      <w:marBottom w:val="0"/>
      <w:divBdr>
        <w:top w:val="none" w:sz="0" w:space="0" w:color="auto"/>
        <w:left w:val="none" w:sz="0" w:space="0" w:color="auto"/>
        <w:bottom w:val="none" w:sz="0" w:space="0" w:color="auto"/>
        <w:right w:val="none" w:sz="0" w:space="0" w:color="auto"/>
      </w:divBdr>
    </w:div>
    <w:div w:id="1454446433">
      <w:bodyDiv w:val="1"/>
      <w:marLeft w:val="0"/>
      <w:marRight w:val="0"/>
      <w:marTop w:val="0"/>
      <w:marBottom w:val="0"/>
      <w:divBdr>
        <w:top w:val="none" w:sz="0" w:space="0" w:color="auto"/>
        <w:left w:val="none" w:sz="0" w:space="0" w:color="auto"/>
        <w:bottom w:val="none" w:sz="0" w:space="0" w:color="auto"/>
        <w:right w:val="none" w:sz="0" w:space="0" w:color="auto"/>
      </w:divBdr>
    </w:div>
    <w:div w:id="1454668939">
      <w:bodyDiv w:val="1"/>
      <w:marLeft w:val="0"/>
      <w:marRight w:val="0"/>
      <w:marTop w:val="0"/>
      <w:marBottom w:val="0"/>
      <w:divBdr>
        <w:top w:val="none" w:sz="0" w:space="0" w:color="auto"/>
        <w:left w:val="none" w:sz="0" w:space="0" w:color="auto"/>
        <w:bottom w:val="none" w:sz="0" w:space="0" w:color="auto"/>
        <w:right w:val="none" w:sz="0" w:space="0" w:color="auto"/>
      </w:divBdr>
    </w:div>
    <w:div w:id="1454708110">
      <w:bodyDiv w:val="1"/>
      <w:marLeft w:val="0"/>
      <w:marRight w:val="0"/>
      <w:marTop w:val="0"/>
      <w:marBottom w:val="0"/>
      <w:divBdr>
        <w:top w:val="none" w:sz="0" w:space="0" w:color="auto"/>
        <w:left w:val="none" w:sz="0" w:space="0" w:color="auto"/>
        <w:bottom w:val="none" w:sz="0" w:space="0" w:color="auto"/>
        <w:right w:val="none" w:sz="0" w:space="0" w:color="auto"/>
      </w:divBdr>
    </w:div>
    <w:div w:id="1454983440">
      <w:bodyDiv w:val="1"/>
      <w:marLeft w:val="0"/>
      <w:marRight w:val="0"/>
      <w:marTop w:val="0"/>
      <w:marBottom w:val="0"/>
      <w:divBdr>
        <w:top w:val="none" w:sz="0" w:space="0" w:color="auto"/>
        <w:left w:val="none" w:sz="0" w:space="0" w:color="auto"/>
        <w:bottom w:val="none" w:sz="0" w:space="0" w:color="auto"/>
        <w:right w:val="none" w:sz="0" w:space="0" w:color="auto"/>
      </w:divBdr>
    </w:div>
    <w:div w:id="1455322427">
      <w:bodyDiv w:val="1"/>
      <w:marLeft w:val="0"/>
      <w:marRight w:val="0"/>
      <w:marTop w:val="0"/>
      <w:marBottom w:val="0"/>
      <w:divBdr>
        <w:top w:val="none" w:sz="0" w:space="0" w:color="auto"/>
        <w:left w:val="none" w:sz="0" w:space="0" w:color="auto"/>
        <w:bottom w:val="none" w:sz="0" w:space="0" w:color="auto"/>
        <w:right w:val="none" w:sz="0" w:space="0" w:color="auto"/>
      </w:divBdr>
    </w:div>
    <w:div w:id="1455636766">
      <w:bodyDiv w:val="1"/>
      <w:marLeft w:val="0"/>
      <w:marRight w:val="0"/>
      <w:marTop w:val="0"/>
      <w:marBottom w:val="0"/>
      <w:divBdr>
        <w:top w:val="none" w:sz="0" w:space="0" w:color="auto"/>
        <w:left w:val="none" w:sz="0" w:space="0" w:color="auto"/>
        <w:bottom w:val="none" w:sz="0" w:space="0" w:color="auto"/>
        <w:right w:val="none" w:sz="0" w:space="0" w:color="auto"/>
      </w:divBdr>
    </w:div>
    <w:div w:id="1456753651">
      <w:bodyDiv w:val="1"/>
      <w:marLeft w:val="0"/>
      <w:marRight w:val="0"/>
      <w:marTop w:val="0"/>
      <w:marBottom w:val="0"/>
      <w:divBdr>
        <w:top w:val="none" w:sz="0" w:space="0" w:color="auto"/>
        <w:left w:val="none" w:sz="0" w:space="0" w:color="auto"/>
        <w:bottom w:val="none" w:sz="0" w:space="0" w:color="auto"/>
        <w:right w:val="none" w:sz="0" w:space="0" w:color="auto"/>
      </w:divBdr>
    </w:div>
    <w:div w:id="1456828076">
      <w:bodyDiv w:val="1"/>
      <w:marLeft w:val="0"/>
      <w:marRight w:val="0"/>
      <w:marTop w:val="0"/>
      <w:marBottom w:val="0"/>
      <w:divBdr>
        <w:top w:val="none" w:sz="0" w:space="0" w:color="auto"/>
        <w:left w:val="none" w:sz="0" w:space="0" w:color="auto"/>
        <w:bottom w:val="none" w:sz="0" w:space="0" w:color="auto"/>
        <w:right w:val="none" w:sz="0" w:space="0" w:color="auto"/>
      </w:divBdr>
    </w:div>
    <w:div w:id="1456869412">
      <w:bodyDiv w:val="1"/>
      <w:marLeft w:val="0"/>
      <w:marRight w:val="0"/>
      <w:marTop w:val="0"/>
      <w:marBottom w:val="0"/>
      <w:divBdr>
        <w:top w:val="none" w:sz="0" w:space="0" w:color="auto"/>
        <w:left w:val="none" w:sz="0" w:space="0" w:color="auto"/>
        <w:bottom w:val="none" w:sz="0" w:space="0" w:color="auto"/>
        <w:right w:val="none" w:sz="0" w:space="0" w:color="auto"/>
      </w:divBdr>
    </w:div>
    <w:div w:id="1457329821">
      <w:bodyDiv w:val="1"/>
      <w:marLeft w:val="0"/>
      <w:marRight w:val="0"/>
      <w:marTop w:val="0"/>
      <w:marBottom w:val="0"/>
      <w:divBdr>
        <w:top w:val="none" w:sz="0" w:space="0" w:color="auto"/>
        <w:left w:val="none" w:sz="0" w:space="0" w:color="auto"/>
        <w:bottom w:val="none" w:sz="0" w:space="0" w:color="auto"/>
        <w:right w:val="none" w:sz="0" w:space="0" w:color="auto"/>
      </w:divBdr>
    </w:div>
    <w:div w:id="1457604551">
      <w:bodyDiv w:val="1"/>
      <w:marLeft w:val="0"/>
      <w:marRight w:val="0"/>
      <w:marTop w:val="0"/>
      <w:marBottom w:val="0"/>
      <w:divBdr>
        <w:top w:val="none" w:sz="0" w:space="0" w:color="auto"/>
        <w:left w:val="none" w:sz="0" w:space="0" w:color="auto"/>
        <w:bottom w:val="none" w:sz="0" w:space="0" w:color="auto"/>
        <w:right w:val="none" w:sz="0" w:space="0" w:color="auto"/>
      </w:divBdr>
    </w:div>
    <w:div w:id="1457678353">
      <w:bodyDiv w:val="1"/>
      <w:marLeft w:val="0"/>
      <w:marRight w:val="0"/>
      <w:marTop w:val="0"/>
      <w:marBottom w:val="0"/>
      <w:divBdr>
        <w:top w:val="none" w:sz="0" w:space="0" w:color="auto"/>
        <w:left w:val="none" w:sz="0" w:space="0" w:color="auto"/>
        <w:bottom w:val="none" w:sz="0" w:space="0" w:color="auto"/>
        <w:right w:val="none" w:sz="0" w:space="0" w:color="auto"/>
      </w:divBdr>
    </w:div>
    <w:div w:id="1457749479">
      <w:bodyDiv w:val="1"/>
      <w:marLeft w:val="0"/>
      <w:marRight w:val="0"/>
      <w:marTop w:val="0"/>
      <w:marBottom w:val="0"/>
      <w:divBdr>
        <w:top w:val="none" w:sz="0" w:space="0" w:color="auto"/>
        <w:left w:val="none" w:sz="0" w:space="0" w:color="auto"/>
        <w:bottom w:val="none" w:sz="0" w:space="0" w:color="auto"/>
        <w:right w:val="none" w:sz="0" w:space="0" w:color="auto"/>
      </w:divBdr>
    </w:div>
    <w:div w:id="1458260341">
      <w:bodyDiv w:val="1"/>
      <w:marLeft w:val="0"/>
      <w:marRight w:val="0"/>
      <w:marTop w:val="0"/>
      <w:marBottom w:val="0"/>
      <w:divBdr>
        <w:top w:val="none" w:sz="0" w:space="0" w:color="auto"/>
        <w:left w:val="none" w:sz="0" w:space="0" w:color="auto"/>
        <w:bottom w:val="none" w:sz="0" w:space="0" w:color="auto"/>
        <w:right w:val="none" w:sz="0" w:space="0" w:color="auto"/>
      </w:divBdr>
    </w:div>
    <w:div w:id="1458601920">
      <w:bodyDiv w:val="1"/>
      <w:marLeft w:val="0"/>
      <w:marRight w:val="0"/>
      <w:marTop w:val="0"/>
      <w:marBottom w:val="0"/>
      <w:divBdr>
        <w:top w:val="none" w:sz="0" w:space="0" w:color="auto"/>
        <w:left w:val="none" w:sz="0" w:space="0" w:color="auto"/>
        <w:bottom w:val="none" w:sz="0" w:space="0" w:color="auto"/>
        <w:right w:val="none" w:sz="0" w:space="0" w:color="auto"/>
      </w:divBdr>
    </w:div>
    <w:div w:id="1458838022">
      <w:bodyDiv w:val="1"/>
      <w:marLeft w:val="0"/>
      <w:marRight w:val="0"/>
      <w:marTop w:val="0"/>
      <w:marBottom w:val="0"/>
      <w:divBdr>
        <w:top w:val="none" w:sz="0" w:space="0" w:color="auto"/>
        <w:left w:val="none" w:sz="0" w:space="0" w:color="auto"/>
        <w:bottom w:val="none" w:sz="0" w:space="0" w:color="auto"/>
        <w:right w:val="none" w:sz="0" w:space="0" w:color="auto"/>
      </w:divBdr>
    </w:div>
    <w:div w:id="1459254530">
      <w:bodyDiv w:val="1"/>
      <w:marLeft w:val="0"/>
      <w:marRight w:val="0"/>
      <w:marTop w:val="0"/>
      <w:marBottom w:val="0"/>
      <w:divBdr>
        <w:top w:val="none" w:sz="0" w:space="0" w:color="auto"/>
        <w:left w:val="none" w:sz="0" w:space="0" w:color="auto"/>
        <w:bottom w:val="none" w:sz="0" w:space="0" w:color="auto"/>
        <w:right w:val="none" w:sz="0" w:space="0" w:color="auto"/>
      </w:divBdr>
    </w:div>
    <w:div w:id="1459453890">
      <w:bodyDiv w:val="1"/>
      <w:marLeft w:val="0"/>
      <w:marRight w:val="0"/>
      <w:marTop w:val="0"/>
      <w:marBottom w:val="0"/>
      <w:divBdr>
        <w:top w:val="none" w:sz="0" w:space="0" w:color="auto"/>
        <w:left w:val="none" w:sz="0" w:space="0" w:color="auto"/>
        <w:bottom w:val="none" w:sz="0" w:space="0" w:color="auto"/>
        <w:right w:val="none" w:sz="0" w:space="0" w:color="auto"/>
      </w:divBdr>
    </w:div>
    <w:div w:id="1459763037">
      <w:bodyDiv w:val="1"/>
      <w:marLeft w:val="0"/>
      <w:marRight w:val="0"/>
      <w:marTop w:val="0"/>
      <w:marBottom w:val="0"/>
      <w:divBdr>
        <w:top w:val="none" w:sz="0" w:space="0" w:color="auto"/>
        <w:left w:val="none" w:sz="0" w:space="0" w:color="auto"/>
        <w:bottom w:val="none" w:sz="0" w:space="0" w:color="auto"/>
        <w:right w:val="none" w:sz="0" w:space="0" w:color="auto"/>
      </w:divBdr>
    </w:div>
    <w:div w:id="1460025738">
      <w:bodyDiv w:val="1"/>
      <w:marLeft w:val="0"/>
      <w:marRight w:val="0"/>
      <w:marTop w:val="0"/>
      <w:marBottom w:val="0"/>
      <w:divBdr>
        <w:top w:val="none" w:sz="0" w:space="0" w:color="auto"/>
        <w:left w:val="none" w:sz="0" w:space="0" w:color="auto"/>
        <w:bottom w:val="none" w:sz="0" w:space="0" w:color="auto"/>
        <w:right w:val="none" w:sz="0" w:space="0" w:color="auto"/>
      </w:divBdr>
    </w:div>
    <w:div w:id="1460101173">
      <w:bodyDiv w:val="1"/>
      <w:marLeft w:val="0"/>
      <w:marRight w:val="0"/>
      <w:marTop w:val="0"/>
      <w:marBottom w:val="0"/>
      <w:divBdr>
        <w:top w:val="none" w:sz="0" w:space="0" w:color="auto"/>
        <w:left w:val="none" w:sz="0" w:space="0" w:color="auto"/>
        <w:bottom w:val="none" w:sz="0" w:space="0" w:color="auto"/>
        <w:right w:val="none" w:sz="0" w:space="0" w:color="auto"/>
      </w:divBdr>
    </w:div>
    <w:div w:id="1460219160">
      <w:bodyDiv w:val="1"/>
      <w:marLeft w:val="0"/>
      <w:marRight w:val="0"/>
      <w:marTop w:val="0"/>
      <w:marBottom w:val="0"/>
      <w:divBdr>
        <w:top w:val="none" w:sz="0" w:space="0" w:color="auto"/>
        <w:left w:val="none" w:sz="0" w:space="0" w:color="auto"/>
        <w:bottom w:val="none" w:sz="0" w:space="0" w:color="auto"/>
        <w:right w:val="none" w:sz="0" w:space="0" w:color="auto"/>
      </w:divBdr>
    </w:div>
    <w:div w:id="1460418625">
      <w:bodyDiv w:val="1"/>
      <w:marLeft w:val="0"/>
      <w:marRight w:val="0"/>
      <w:marTop w:val="0"/>
      <w:marBottom w:val="0"/>
      <w:divBdr>
        <w:top w:val="none" w:sz="0" w:space="0" w:color="auto"/>
        <w:left w:val="none" w:sz="0" w:space="0" w:color="auto"/>
        <w:bottom w:val="none" w:sz="0" w:space="0" w:color="auto"/>
        <w:right w:val="none" w:sz="0" w:space="0" w:color="auto"/>
      </w:divBdr>
    </w:div>
    <w:div w:id="1461918292">
      <w:bodyDiv w:val="1"/>
      <w:marLeft w:val="0"/>
      <w:marRight w:val="0"/>
      <w:marTop w:val="0"/>
      <w:marBottom w:val="0"/>
      <w:divBdr>
        <w:top w:val="none" w:sz="0" w:space="0" w:color="auto"/>
        <w:left w:val="none" w:sz="0" w:space="0" w:color="auto"/>
        <w:bottom w:val="none" w:sz="0" w:space="0" w:color="auto"/>
        <w:right w:val="none" w:sz="0" w:space="0" w:color="auto"/>
      </w:divBdr>
    </w:div>
    <w:div w:id="1462335176">
      <w:bodyDiv w:val="1"/>
      <w:marLeft w:val="0"/>
      <w:marRight w:val="0"/>
      <w:marTop w:val="0"/>
      <w:marBottom w:val="0"/>
      <w:divBdr>
        <w:top w:val="none" w:sz="0" w:space="0" w:color="auto"/>
        <w:left w:val="none" w:sz="0" w:space="0" w:color="auto"/>
        <w:bottom w:val="none" w:sz="0" w:space="0" w:color="auto"/>
        <w:right w:val="none" w:sz="0" w:space="0" w:color="auto"/>
      </w:divBdr>
    </w:div>
    <w:div w:id="1462572227">
      <w:bodyDiv w:val="1"/>
      <w:marLeft w:val="0"/>
      <w:marRight w:val="0"/>
      <w:marTop w:val="0"/>
      <w:marBottom w:val="0"/>
      <w:divBdr>
        <w:top w:val="none" w:sz="0" w:space="0" w:color="auto"/>
        <w:left w:val="none" w:sz="0" w:space="0" w:color="auto"/>
        <w:bottom w:val="none" w:sz="0" w:space="0" w:color="auto"/>
        <w:right w:val="none" w:sz="0" w:space="0" w:color="auto"/>
      </w:divBdr>
    </w:div>
    <w:div w:id="1462767025">
      <w:bodyDiv w:val="1"/>
      <w:marLeft w:val="0"/>
      <w:marRight w:val="0"/>
      <w:marTop w:val="0"/>
      <w:marBottom w:val="0"/>
      <w:divBdr>
        <w:top w:val="none" w:sz="0" w:space="0" w:color="auto"/>
        <w:left w:val="none" w:sz="0" w:space="0" w:color="auto"/>
        <w:bottom w:val="none" w:sz="0" w:space="0" w:color="auto"/>
        <w:right w:val="none" w:sz="0" w:space="0" w:color="auto"/>
      </w:divBdr>
    </w:div>
    <w:div w:id="1462840806">
      <w:bodyDiv w:val="1"/>
      <w:marLeft w:val="0"/>
      <w:marRight w:val="0"/>
      <w:marTop w:val="0"/>
      <w:marBottom w:val="0"/>
      <w:divBdr>
        <w:top w:val="none" w:sz="0" w:space="0" w:color="auto"/>
        <w:left w:val="none" w:sz="0" w:space="0" w:color="auto"/>
        <w:bottom w:val="none" w:sz="0" w:space="0" w:color="auto"/>
        <w:right w:val="none" w:sz="0" w:space="0" w:color="auto"/>
      </w:divBdr>
    </w:div>
    <w:div w:id="1462843827">
      <w:bodyDiv w:val="1"/>
      <w:marLeft w:val="0"/>
      <w:marRight w:val="0"/>
      <w:marTop w:val="0"/>
      <w:marBottom w:val="0"/>
      <w:divBdr>
        <w:top w:val="none" w:sz="0" w:space="0" w:color="auto"/>
        <w:left w:val="none" w:sz="0" w:space="0" w:color="auto"/>
        <w:bottom w:val="none" w:sz="0" w:space="0" w:color="auto"/>
        <w:right w:val="none" w:sz="0" w:space="0" w:color="auto"/>
      </w:divBdr>
    </w:div>
    <w:div w:id="1463157813">
      <w:bodyDiv w:val="1"/>
      <w:marLeft w:val="0"/>
      <w:marRight w:val="0"/>
      <w:marTop w:val="0"/>
      <w:marBottom w:val="0"/>
      <w:divBdr>
        <w:top w:val="none" w:sz="0" w:space="0" w:color="auto"/>
        <w:left w:val="none" w:sz="0" w:space="0" w:color="auto"/>
        <w:bottom w:val="none" w:sz="0" w:space="0" w:color="auto"/>
        <w:right w:val="none" w:sz="0" w:space="0" w:color="auto"/>
      </w:divBdr>
    </w:div>
    <w:div w:id="1463232104">
      <w:bodyDiv w:val="1"/>
      <w:marLeft w:val="0"/>
      <w:marRight w:val="0"/>
      <w:marTop w:val="0"/>
      <w:marBottom w:val="0"/>
      <w:divBdr>
        <w:top w:val="none" w:sz="0" w:space="0" w:color="auto"/>
        <w:left w:val="none" w:sz="0" w:space="0" w:color="auto"/>
        <w:bottom w:val="none" w:sz="0" w:space="0" w:color="auto"/>
        <w:right w:val="none" w:sz="0" w:space="0" w:color="auto"/>
      </w:divBdr>
    </w:div>
    <w:div w:id="1463769064">
      <w:bodyDiv w:val="1"/>
      <w:marLeft w:val="0"/>
      <w:marRight w:val="0"/>
      <w:marTop w:val="0"/>
      <w:marBottom w:val="0"/>
      <w:divBdr>
        <w:top w:val="none" w:sz="0" w:space="0" w:color="auto"/>
        <w:left w:val="none" w:sz="0" w:space="0" w:color="auto"/>
        <w:bottom w:val="none" w:sz="0" w:space="0" w:color="auto"/>
        <w:right w:val="none" w:sz="0" w:space="0" w:color="auto"/>
      </w:divBdr>
    </w:div>
    <w:div w:id="1464227564">
      <w:bodyDiv w:val="1"/>
      <w:marLeft w:val="0"/>
      <w:marRight w:val="0"/>
      <w:marTop w:val="0"/>
      <w:marBottom w:val="0"/>
      <w:divBdr>
        <w:top w:val="none" w:sz="0" w:space="0" w:color="auto"/>
        <w:left w:val="none" w:sz="0" w:space="0" w:color="auto"/>
        <w:bottom w:val="none" w:sz="0" w:space="0" w:color="auto"/>
        <w:right w:val="none" w:sz="0" w:space="0" w:color="auto"/>
      </w:divBdr>
    </w:div>
    <w:div w:id="1464541312">
      <w:bodyDiv w:val="1"/>
      <w:marLeft w:val="0"/>
      <w:marRight w:val="0"/>
      <w:marTop w:val="0"/>
      <w:marBottom w:val="0"/>
      <w:divBdr>
        <w:top w:val="none" w:sz="0" w:space="0" w:color="auto"/>
        <w:left w:val="none" w:sz="0" w:space="0" w:color="auto"/>
        <w:bottom w:val="none" w:sz="0" w:space="0" w:color="auto"/>
        <w:right w:val="none" w:sz="0" w:space="0" w:color="auto"/>
      </w:divBdr>
    </w:div>
    <w:div w:id="1464614057">
      <w:bodyDiv w:val="1"/>
      <w:marLeft w:val="0"/>
      <w:marRight w:val="0"/>
      <w:marTop w:val="0"/>
      <w:marBottom w:val="0"/>
      <w:divBdr>
        <w:top w:val="none" w:sz="0" w:space="0" w:color="auto"/>
        <w:left w:val="none" w:sz="0" w:space="0" w:color="auto"/>
        <w:bottom w:val="none" w:sz="0" w:space="0" w:color="auto"/>
        <w:right w:val="none" w:sz="0" w:space="0" w:color="auto"/>
      </w:divBdr>
    </w:div>
    <w:div w:id="1464692320">
      <w:bodyDiv w:val="1"/>
      <w:marLeft w:val="0"/>
      <w:marRight w:val="0"/>
      <w:marTop w:val="0"/>
      <w:marBottom w:val="0"/>
      <w:divBdr>
        <w:top w:val="none" w:sz="0" w:space="0" w:color="auto"/>
        <w:left w:val="none" w:sz="0" w:space="0" w:color="auto"/>
        <w:bottom w:val="none" w:sz="0" w:space="0" w:color="auto"/>
        <w:right w:val="none" w:sz="0" w:space="0" w:color="auto"/>
      </w:divBdr>
    </w:div>
    <w:div w:id="1464808467">
      <w:bodyDiv w:val="1"/>
      <w:marLeft w:val="0"/>
      <w:marRight w:val="0"/>
      <w:marTop w:val="0"/>
      <w:marBottom w:val="0"/>
      <w:divBdr>
        <w:top w:val="none" w:sz="0" w:space="0" w:color="auto"/>
        <w:left w:val="none" w:sz="0" w:space="0" w:color="auto"/>
        <w:bottom w:val="none" w:sz="0" w:space="0" w:color="auto"/>
        <w:right w:val="none" w:sz="0" w:space="0" w:color="auto"/>
      </w:divBdr>
    </w:div>
    <w:div w:id="1465076785">
      <w:bodyDiv w:val="1"/>
      <w:marLeft w:val="0"/>
      <w:marRight w:val="0"/>
      <w:marTop w:val="0"/>
      <w:marBottom w:val="0"/>
      <w:divBdr>
        <w:top w:val="none" w:sz="0" w:space="0" w:color="auto"/>
        <w:left w:val="none" w:sz="0" w:space="0" w:color="auto"/>
        <w:bottom w:val="none" w:sz="0" w:space="0" w:color="auto"/>
        <w:right w:val="none" w:sz="0" w:space="0" w:color="auto"/>
      </w:divBdr>
    </w:div>
    <w:div w:id="1465349727">
      <w:bodyDiv w:val="1"/>
      <w:marLeft w:val="0"/>
      <w:marRight w:val="0"/>
      <w:marTop w:val="0"/>
      <w:marBottom w:val="0"/>
      <w:divBdr>
        <w:top w:val="none" w:sz="0" w:space="0" w:color="auto"/>
        <w:left w:val="none" w:sz="0" w:space="0" w:color="auto"/>
        <w:bottom w:val="none" w:sz="0" w:space="0" w:color="auto"/>
        <w:right w:val="none" w:sz="0" w:space="0" w:color="auto"/>
      </w:divBdr>
    </w:div>
    <w:div w:id="1465926079">
      <w:bodyDiv w:val="1"/>
      <w:marLeft w:val="0"/>
      <w:marRight w:val="0"/>
      <w:marTop w:val="0"/>
      <w:marBottom w:val="0"/>
      <w:divBdr>
        <w:top w:val="none" w:sz="0" w:space="0" w:color="auto"/>
        <w:left w:val="none" w:sz="0" w:space="0" w:color="auto"/>
        <w:bottom w:val="none" w:sz="0" w:space="0" w:color="auto"/>
        <w:right w:val="none" w:sz="0" w:space="0" w:color="auto"/>
      </w:divBdr>
    </w:div>
    <w:div w:id="1466006884">
      <w:bodyDiv w:val="1"/>
      <w:marLeft w:val="0"/>
      <w:marRight w:val="0"/>
      <w:marTop w:val="0"/>
      <w:marBottom w:val="0"/>
      <w:divBdr>
        <w:top w:val="none" w:sz="0" w:space="0" w:color="auto"/>
        <w:left w:val="none" w:sz="0" w:space="0" w:color="auto"/>
        <w:bottom w:val="none" w:sz="0" w:space="0" w:color="auto"/>
        <w:right w:val="none" w:sz="0" w:space="0" w:color="auto"/>
      </w:divBdr>
    </w:div>
    <w:div w:id="1466461892">
      <w:bodyDiv w:val="1"/>
      <w:marLeft w:val="0"/>
      <w:marRight w:val="0"/>
      <w:marTop w:val="0"/>
      <w:marBottom w:val="0"/>
      <w:divBdr>
        <w:top w:val="none" w:sz="0" w:space="0" w:color="auto"/>
        <w:left w:val="none" w:sz="0" w:space="0" w:color="auto"/>
        <w:bottom w:val="none" w:sz="0" w:space="0" w:color="auto"/>
        <w:right w:val="none" w:sz="0" w:space="0" w:color="auto"/>
      </w:divBdr>
    </w:div>
    <w:div w:id="1467118690">
      <w:bodyDiv w:val="1"/>
      <w:marLeft w:val="0"/>
      <w:marRight w:val="0"/>
      <w:marTop w:val="0"/>
      <w:marBottom w:val="0"/>
      <w:divBdr>
        <w:top w:val="none" w:sz="0" w:space="0" w:color="auto"/>
        <w:left w:val="none" w:sz="0" w:space="0" w:color="auto"/>
        <w:bottom w:val="none" w:sz="0" w:space="0" w:color="auto"/>
        <w:right w:val="none" w:sz="0" w:space="0" w:color="auto"/>
      </w:divBdr>
    </w:div>
    <w:div w:id="1467167259">
      <w:bodyDiv w:val="1"/>
      <w:marLeft w:val="0"/>
      <w:marRight w:val="0"/>
      <w:marTop w:val="0"/>
      <w:marBottom w:val="0"/>
      <w:divBdr>
        <w:top w:val="none" w:sz="0" w:space="0" w:color="auto"/>
        <w:left w:val="none" w:sz="0" w:space="0" w:color="auto"/>
        <w:bottom w:val="none" w:sz="0" w:space="0" w:color="auto"/>
        <w:right w:val="none" w:sz="0" w:space="0" w:color="auto"/>
      </w:divBdr>
    </w:div>
    <w:div w:id="1467312669">
      <w:bodyDiv w:val="1"/>
      <w:marLeft w:val="0"/>
      <w:marRight w:val="0"/>
      <w:marTop w:val="0"/>
      <w:marBottom w:val="0"/>
      <w:divBdr>
        <w:top w:val="none" w:sz="0" w:space="0" w:color="auto"/>
        <w:left w:val="none" w:sz="0" w:space="0" w:color="auto"/>
        <w:bottom w:val="none" w:sz="0" w:space="0" w:color="auto"/>
        <w:right w:val="none" w:sz="0" w:space="0" w:color="auto"/>
      </w:divBdr>
    </w:div>
    <w:div w:id="1467429220">
      <w:bodyDiv w:val="1"/>
      <w:marLeft w:val="0"/>
      <w:marRight w:val="0"/>
      <w:marTop w:val="0"/>
      <w:marBottom w:val="0"/>
      <w:divBdr>
        <w:top w:val="none" w:sz="0" w:space="0" w:color="auto"/>
        <w:left w:val="none" w:sz="0" w:space="0" w:color="auto"/>
        <w:bottom w:val="none" w:sz="0" w:space="0" w:color="auto"/>
        <w:right w:val="none" w:sz="0" w:space="0" w:color="auto"/>
      </w:divBdr>
    </w:div>
    <w:div w:id="1467432166">
      <w:bodyDiv w:val="1"/>
      <w:marLeft w:val="0"/>
      <w:marRight w:val="0"/>
      <w:marTop w:val="0"/>
      <w:marBottom w:val="0"/>
      <w:divBdr>
        <w:top w:val="none" w:sz="0" w:space="0" w:color="auto"/>
        <w:left w:val="none" w:sz="0" w:space="0" w:color="auto"/>
        <w:bottom w:val="none" w:sz="0" w:space="0" w:color="auto"/>
        <w:right w:val="none" w:sz="0" w:space="0" w:color="auto"/>
      </w:divBdr>
    </w:div>
    <w:div w:id="1467970756">
      <w:bodyDiv w:val="1"/>
      <w:marLeft w:val="0"/>
      <w:marRight w:val="0"/>
      <w:marTop w:val="0"/>
      <w:marBottom w:val="0"/>
      <w:divBdr>
        <w:top w:val="none" w:sz="0" w:space="0" w:color="auto"/>
        <w:left w:val="none" w:sz="0" w:space="0" w:color="auto"/>
        <w:bottom w:val="none" w:sz="0" w:space="0" w:color="auto"/>
        <w:right w:val="none" w:sz="0" w:space="0" w:color="auto"/>
      </w:divBdr>
    </w:div>
    <w:div w:id="1468015054">
      <w:bodyDiv w:val="1"/>
      <w:marLeft w:val="0"/>
      <w:marRight w:val="0"/>
      <w:marTop w:val="0"/>
      <w:marBottom w:val="0"/>
      <w:divBdr>
        <w:top w:val="none" w:sz="0" w:space="0" w:color="auto"/>
        <w:left w:val="none" w:sz="0" w:space="0" w:color="auto"/>
        <w:bottom w:val="none" w:sz="0" w:space="0" w:color="auto"/>
        <w:right w:val="none" w:sz="0" w:space="0" w:color="auto"/>
      </w:divBdr>
    </w:div>
    <w:div w:id="1468626062">
      <w:bodyDiv w:val="1"/>
      <w:marLeft w:val="0"/>
      <w:marRight w:val="0"/>
      <w:marTop w:val="0"/>
      <w:marBottom w:val="0"/>
      <w:divBdr>
        <w:top w:val="none" w:sz="0" w:space="0" w:color="auto"/>
        <w:left w:val="none" w:sz="0" w:space="0" w:color="auto"/>
        <w:bottom w:val="none" w:sz="0" w:space="0" w:color="auto"/>
        <w:right w:val="none" w:sz="0" w:space="0" w:color="auto"/>
      </w:divBdr>
    </w:div>
    <w:div w:id="1468813557">
      <w:bodyDiv w:val="1"/>
      <w:marLeft w:val="0"/>
      <w:marRight w:val="0"/>
      <w:marTop w:val="0"/>
      <w:marBottom w:val="0"/>
      <w:divBdr>
        <w:top w:val="none" w:sz="0" w:space="0" w:color="auto"/>
        <w:left w:val="none" w:sz="0" w:space="0" w:color="auto"/>
        <w:bottom w:val="none" w:sz="0" w:space="0" w:color="auto"/>
        <w:right w:val="none" w:sz="0" w:space="0" w:color="auto"/>
      </w:divBdr>
    </w:div>
    <w:div w:id="1469013464">
      <w:bodyDiv w:val="1"/>
      <w:marLeft w:val="0"/>
      <w:marRight w:val="0"/>
      <w:marTop w:val="0"/>
      <w:marBottom w:val="0"/>
      <w:divBdr>
        <w:top w:val="none" w:sz="0" w:space="0" w:color="auto"/>
        <w:left w:val="none" w:sz="0" w:space="0" w:color="auto"/>
        <w:bottom w:val="none" w:sz="0" w:space="0" w:color="auto"/>
        <w:right w:val="none" w:sz="0" w:space="0" w:color="auto"/>
      </w:divBdr>
    </w:div>
    <w:div w:id="1469934121">
      <w:bodyDiv w:val="1"/>
      <w:marLeft w:val="0"/>
      <w:marRight w:val="0"/>
      <w:marTop w:val="0"/>
      <w:marBottom w:val="0"/>
      <w:divBdr>
        <w:top w:val="none" w:sz="0" w:space="0" w:color="auto"/>
        <w:left w:val="none" w:sz="0" w:space="0" w:color="auto"/>
        <w:bottom w:val="none" w:sz="0" w:space="0" w:color="auto"/>
        <w:right w:val="none" w:sz="0" w:space="0" w:color="auto"/>
      </w:divBdr>
    </w:div>
    <w:div w:id="1470053118">
      <w:bodyDiv w:val="1"/>
      <w:marLeft w:val="0"/>
      <w:marRight w:val="0"/>
      <w:marTop w:val="0"/>
      <w:marBottom w:val="0"/>
      <w:divBdr>
        <w:top w:val="none" w:sz="0" w:space="0" w:color="auto"/>
        <w:left w:val="none" w:sz="0" w:space="0" w:color="auto"/>
        <w:bottom w:val="none" w:sz="0" w:space="0" w:color="auto"/>
        <w:right w:val="none" w:sz="0" w:space="0" w:color="auto"/>
      </w:divBdr>
    </w:div>
    <w:div w:id="1470054618">
      <w:bodyDiv w:val="1"/>
      <w:marLeft w:val="0"/>
      <w:marRight w:val="0"/>
      <w:marTop w:val="0"/>
      <w:marBottom w:val="0"/>
      <w:divBdr>
        <w:top w:val="none" w:sz="0" w:space="0" w:color="auto"/>
        <w:left w:val="none" w:sz="0" w:space="0" w:color="auto"/>
        <w:bottom w:val="none" w:sz="0" w:space="0" w:color="auto"/>
        <w:right w:val="none" w:sz="0" w:space="0" w:color="auto"/>
      </w:divBdr>
    </w:div>
    <w:div w:id="1470247534">
      <w:bodyDiv w:val="1"/>
      <w:marLeft w:val="0"/>
      <w:marRight w:val="0"/>
      <w:marTop w:val="0"/>
      <w:marBottom w:val="0"/>
      <w:divBdr>
        <w:top w:val="none" w:sz="0" w:space="0" w:color="auto"/>
        <w:left w:val="none" w:sz="0" w:space="0" w:color="auto"/>
        <w:bottom w:val="none" w:sz="0" w:space="0" w:color="auto"/>
        <w:right w:val="none" w:sz="0" w:space="0" w:color="auto"/>
      </w:divBdr>
    </w:div>
    <w:div w:id="1470592146">
      <w:bodyDiv w:val="1"/>
      <w:marLeft w:val="0"/>
      <w:marRight w:val="0"/>
      <w:marTop w:val="0"/>
      <w:marBottom w:val="0"/>
      <w:divBdr>
        <w:top w:val="none" w:sz="0" w:space="0" w:color="auto"/>
        <w:left w:val="none" w:sz="0" w:space="0" w:color="auto"/>
        <w:bottom w:val="none" w:sz="0" w:space="0" w:color="auto"/>
        <w:right w:val="none" w:sz="0" w:space="0" w:color="auto"/>
      </w:divBdr>
    </w:div>
    <w:div w:id="1470628855">
      <w:bodyDiv w:val="1"/>
      <w:marLeft w:val="0"/>
      <w:marRight w:val="0"/>
      <w:marTop w:val="0"/>
      <w:marBottom w:val="0"/>
      <w:divBdr>
        <w:top w:val="none" w:sz="0" w:space="0" w:color="auto"/>
        <w:left w:val="none" w:sz="0" w:space="0" w:color="auto"/>
        <w:bottom w:val="none" w:sz="0" w:space="0" w:color="auto"/>
        <w:right w:val="none" w:sz="0" w:space="0" w:color="auto"/>
      </w:divBdr>
    </w:div>
    <w:div w:id="1470711274">
      <w:bodyDiv w:val="1"/>
      <w:marLeft w:val="0"/>
      <w:marRight w:val="0"/>
      <w:marTop w:val="0"/>
      <w:marBottom w:val="0"/>
      <w:divBdr>
        <w:top w:val="none" w:sz="0" w:space="0" w:color="auto"/>
        <w:left w:val="none" w:sz="0" w:space="0" w:color="auto"/>
        <w:bottom w:val="none" w:sz="0" w:space="0" w:color="auto"/>
        <w:right w:val="none" w:sz="0" w:space="0" w:color="auto"/>
      </w:divBdr>
    </w:div>
    <w:div w:id="1470826743">
      <w:bodyDiv w:val="1"/>
      <w:marLeft w:val="0"/>
      <w:marRight w:val="0"/>
      <w:marTop w:val="0"/>
      <w:marBottom w:val="0"/>
      <w:divBdr>
        <w:top w:val="none" w:sz="0" w:space="0" w:color="auto"/>
        <w:left w:val="none" w:sz="0" w:space="0" w:color="auto"/>
        <w:bottom w:val="none" w:sz="0" w:space="0" w:color="auto"/>
        <w:right w:val="none" w:sz="0" w:space="0" w:color="auto"/>
      </w:divBdr>
    </w:div>
    <w:div w:id="1470853396">
      <w:bodyDiv w:val="1"/>
      <w:marLeft w:val="0"/>
      <w:marRight w:val="0"/>
      <w:marTop w:val="0"/>
      <w:marBottom w:val="0"/>
      <w:divBdr>
        <w:top w:val="none" w:sz="0" w:space="0" w:color="auto"/>
        <w:left w:val="none" w:sz="0" w:space="0" w:color="auto"/>
        <w:bottom w:val="none" w:sz="0" w:space="0" w:color="auto"/>
        <w:right w:val="none" w:sz="0" w:space="0" w:color="auto"/>
      </w:divBdr>
    </w:div>
    <w:div w:id="1470975155">
      <w:bodyDiv w:val="1"/>
      <w:marLeft w:val="0"/>
      <w:marRight w:val="0"/>
      <w:marTop w:val="0"/>
      <w:marBottom w:val="0"/>
      <w:divBdr>
        <w:top w:val="none" w:sz="0" w:space="0" w:color="auto"/>
        <w:left w:val="none" w:sz="0" w:space="0" w:color="auto"/>
        <w:bottom w:val="none" w:sz="0" w:space="0" w:color="auto"/>
        <w:right w:val="none" w:sz="0" w:space="0" w:color="auto"/>
      </w:divBdr>
    </w:div>
    <w:div w:id="1471097745">
      <w:bodyDiv w:val="1"/>
      <w:marLeft w:val="0"/>
      <w:marRight w:val="0"/>
      <w:marTop w:val="0"/>
      <w:marBottom w:val="0"/>
      <w:divBdr>
        <w:top w:val="none" w:sz="0" w:space="0" w:color="auto"/>
        <w:left w:val="none" w:sz="0" w:space="0" w:color="auto"/>
        <w:bottom w:val="none" w:sz="0" w:space="0" w:color="auto"/>
        <w:right w:val="none" w:sz="0" w:space="0" w:color="auto"/>
      </w:divBdr>
    </w:div>
    <w:div w:id="1471098562">
      <w:bodyDiv w:val="1"/>
      <w:marLeft w:val="0"/>
      <w:marRight w:val="0"/>
      <w:marTop w:val="0"/>
      <w:marBottom w:val="0"/>
      <w:divBdr>
        <w:top w:val="none" w:sz="0" w:space="0" w:color="auto"/>
        <w:left w:val="none" w:sz="0" w:space="0" w:color="auto"/>
        <w:bottom w:val="none" w:sz="0" w:space="0" w:color="auto"/>
        <w:right w:val="none" w:sz="0" w:space="0" w:color="auto"/>
      </w:divBdr>
    </w:div>
    <w:div w:id="1471480241">
      <w:bodyDiv w:val="1"/>
      <w:marLeft w:val="0"/>
      <w:marRight w:val="0"/>
      <w:marTop w:val="0"/>
      <w:marBottom w:val="0"/>
      <w:divBdr>
        <w:top w:val="none" w:sz="0" w:space="0" w:color="auto"/>
        <w:left w:val="none" w:sz="0" w:space="0" w:color="auto"/>
        <w:bottom w:val="none" w:sz="0" w:space="0" w:color="auto"/>
        <w:right w:val="none" w:sz="0" w:space="0" w:color="auto"/>
      </w:divBdr>
    </w:div>
    <w:div w:id="1471707111">
      <w:bodyDiv w:val="1"/>
      <w:marLeft w:val="0"/>
      <w:marRight w:val="0"/>
      <w:marTop w:val="0"/>
      <w:marBottom w:val="0"/>
      <w:divBdr>
        <w:top w:val="none" w:sz="0" w:space="0" w:color="auto"/>
        <w:left w:val="none" w:sz="0" w:space="0" w:color="auto"/>
        <w:bottom w:val="none" w:sz="0" w:space="0" w:color="auto"/>
        <w:right w:val="none" w:sz="0" w:space="0" w:color="auto"/>
      </w:divBdr>
    </w:div>
    <w:div w:id="1472095544">
      <w:bodyDiv w:val="1"/>
      <w:marLeft w:val="0"/>
      <w:marRight w:val="0"/>
      <w:marTop w:val="0"/>
      <w:marBottom w:val="0"/>
      <w:divBdr>
        <w:top w:val="none" w:sz="0" w:space="0" w:color="auto"/>
        <w:left w:val="none" w:sz="0" w:space="0" w:color="auto"/>
        <w:bottom w:val="none" w:sz="0" w:space="0" w:color="auto"/>
        <w:right w:val="none" w:sz="0" w:space="0" w:color="auto"/>
      </w:divBdr>
    </w:div>
    <w:div w:id="1472167204">
      <w:bodyDiv w:val="1"/>
      <w:marLeft w:val="0"/>
      <w:marRight w:val="0"/>
      <w:marTop w:val="0"/>
      <w:marBottom w:val="0"/>
      <w:divBdr>
        <w:top w:val="none" w:sz="0" w:space="0" w:color="auto"/>
        <w:left w:val="none" w:sz="0" w:space="0" w:color="auto"/>
        <w:bottom w:val="none" w:sz="0" w:space="0" w:color="auto"/>
        <w:right w:val="none" w:sz="0" w:space="0" w:color="auto"/>
      </w:divBdr>
    </w:div>
    <w:div w:id="1472477756">
      <w:bodyDiv w:val="1"/>
      <w:marLeft w:val="0"/>
      <w:marRight w:val="0"/>
      <w:marTop w:val="0"/>
      <w:marBottom w:val="0"/>
      <w:divBdr>
        <w:top w:val="none" w:sz="0" w:space="0" w:color="auto"/>
        <w:left w:val="none" w:sz="0" w:space="0" w:color="auto"/>
        <w:bottom w:val="none" w:sz="0" w:space="0" w:color="auto"/>
        <w:right w:val="none" w:sz="0" w:space="0" w:color="auto"/>
      </w:divBdr>
    </w:div>
    <w:div w:id="1472551771">
      <w:bodyDiv w:val="1"/>
      <w:marLeft w:val="0"/>
      <w:marRight w:val="0"/>
      <w:marTop w:val="0"/>
      <w:marBottom w:val="0"/>
      <w:divBdr>
        <w:top w:val="none" w:sz="0" w:space="0" w:color="auto"/>
        <w:left w:val="none" w:sz="0" w:space="0" w:color="auto"/>
        <w:bottom w:val="none" w:sz="0" w:space="0" w:color="auto"/>
        <w:right w:val="none" w:sz="0" w:space="0" w:color="auto"/>
      </w:divBdr>
    </w:div>
    <w:div w:id="1472748333">
      <w:bodyDiv w:val="1"/>
      <w:marLeft w:val="0"/>
      <w:marRight w:val="0"/>
      <w:marTop w:val="0"/>
      <w:marBottom w:val="0"/>
      <w:divBdr>
        <w:top w:val="none" w:sz="0" w:space="0" w:color="auto"/>
        <w:left w:val="none" w:sz="0" w:space="0" w:color="auto"/>
        <w:bottom w:val="none" w:sz="0" w:space="0" w:color="auto"/>
        <w:right w:val="none" w:sz="0" w:space="0" w:color="auto"/>
      </w:divBdr>
    </w:div>
    <w:div w:id="1474061018">
      <w:bodyDiv w:val="1"/>
      <w:marLeft w:val="0"/>
      <w:marRight w:val="0"/>
      <w:marTop w:val="0"/>
      <w:marBottom w:val="0"/>
      <w:divBdr>
        <w:top w:val="none" w:sz="0" w:space="0" w:color="auto"/>
        <w:left w:val="none" w:sz="0" w:space="0" w:color="auto"/>
        <w:bottom w:val="none" w:sz="0" w:space="0" w:color="auto"/>
        <w:right w:val="none" w:sz="0" w:space="0" w:color="auto"/>
      </w:divBdr>
    </w:div>
    <w:div w:id="1474834637">
      <w:bodyDiv w:val="1"/>
      <w:marLeft w:val="0"/>
      <w:marRight w:val="0"/>
      <w:marTop w:val="0"/>
      <w:marBottom w:val="0"/>
      <w:divBdr>
        <w:top w:val="none" w:sz="0" w:space="0" w:color="auto"/>
        <w:left w:val="none" w:sz="0" w:space="0" w:color="auto"/>
        <w:bottom w:val="none" w:sz="0" w:space="0" w:color="auto"/>
        <w:right w:val="none" w:sz="0" w:space="0" w:color="auto"/>
      </w:divBdr>
    </w:div>
    <w:div w:id="1475174656">
      <w:bodyDiv w:val="1"/>
      <w:marLeft w:val="0"/>
      <w:marRight w:val="0"/>
      <w:marTop w:val="0"/>
      <w:marBottom w:val="0"/>
      <w:divBdr>
        <w:top w:val="none" w:sz="0" w:space="0" w:color="auto"/>
        <w:left w:val="none" w:sz="0" w:space="0" w:color="auto"/>
        <w:bottom w:val="none" w:sz="0" w:space="0" w:color="auto"/>
        <w:right w:val="none" w:sz="0" w:space="0" w:color="auto"/>
      </w:divBdr>
    </w:div>
    <w:div w:id="1475222040">
      <w:bodyDiv w:val="1"/>
      <w:marLeft w:val="0"/>
      <w:marRight w:val="0"/>
      <w:marTop w:val="0"/>
      <w:marBottom w:val="0"/>
      <w:divBdr>
        <w:top w:val="none" w:sz="0" w:space="0" w:color="auto"/>
        <w:left w:val="none" w:sz="0" w:space="0" w:color="auto"/>
        <w:bottom w:val="none" w:sz="0" w:space="0" w:color="auto"/>
        <w:right w:val="none" w:sz="0" w:space="0" w:color="auto"/>
      </w:divBdr>
    </w:div>
    <w:div w:id="1475294047">
      <w:bodyDiv w:val="1"/>
      <w:marLeft w:val="0"/>
      <w:marRight w:val="0"/>
      <w:marTop w:val="0"/>
      <w:marBottom w:val="0"/>
      <w:divBdr>
        <w:top w:val="none" w:sz="0" w:space="0" w:color="auto"/>
        <w:left w:val="none" w:sz="0" w:space="0" w:color="auto"/>
        <w:bottom w:val="none" w:sz="0" w:space="0" w:color="auto"/>
        <w:right w:val="none" w:sz="0" w:space="0" w:color="auto"/>
      </w:divBdr>
    </w:div>
    <w:div w:id="1475560054">
      <w:bodyDiv w:val="1"/>
      <w:marLeft w:val="0"/>
      <w:marRight w:val="0"/>
      <w:marTop w:val="0"/>
      <w:marBottom w:val="0"/>
      <w:divBdr>
        <w:top w:val="none" w:sz="0" w:space="0" w:color="auto"/>
        <w:left w:val="none" w:sz="0" w:space="0" w:color="auto"/>
        <w:bottom w:val="none" w:sz="0" w:space="0" w:color="auto"/>
        <w:right w:val="none" w:sz="0" w:space="0" w:color="auto"/>
      </w:divBdr>
    </w:div>
    <w:div w:id="1475758414">
      <w:bodyDiv w:val="1"/>
      <w:marLeft w:val="0"/>
      <w:marRight w:val="0"/>
      <w:marTop w:val="0"/>
      <w:marBottom w:val="0"/>
      <w:divBdr>
        <w:top w:val="none" w:sz="0" w:space="0" w:color="auto"/>
        <w:left w:val="none" w:sz="0" w:space="0" w:color="auto"/>
        <w:bottom w:val="none" w:sz="0" w:space="0" w:color="auto"/>
        <w:right w:val="none" w:sz="0" w:space="0" w:color="auto"/>
      </w:divBdr>
    </w:div>
    <w:div w:id="1476215486">
      <w:bodyDiv w:val="1"/>
      <w:marLeft w:val="0"/>
      <w:marRight w:val="0"/>
      <w:marTop w:val="0"/>
      <w:marBottom w:val="0"/>
      <w:divBdr>
        <w:top w:val="none" w:sz="0" w:space="0" w:color="auto"/>
        <w:left w:val="none" w:sz="0" w:space="0" w:color="auto"/>
        <w:bottom w:val="none" w:sz="0" w:space="0" w:color="auto"/>
        <w:right w:val="none" w:sz="0" w:space="0" w:color="auto"/>
      </w:divBdr>
    </w:div>
    <w:div w:id="1476606903">
      <w:bodyDiv w:val="1"/>
      <w:marLeft w:val="0"/>
      <w:marRight w:val="0"/>
      <w:marTop w:val="0"/>
      <w:marBottom w:val="0"/>
      <w:divBdr>
        <w:top w:val="none" w:sz="0" w:space="0" w:color="auto"/>
        <w:left w:val="none" w:sz="0" w:space="0" w:color="auto"/>
        <w:bottom w:val="none" w:sz="0" w:space="0" w:color="auto"/>
        <w:right w:val="none" w:sz="0" w:space="0" w:color="auto"/>
      </w:divBdr>
    </w:div>
    <w:div w:id="1476725894">
      <w:bodyDiv w:val="1"/>
      <w:marLeft w:val="0"/>
      <w:marRight w:val="0"/>
      <w:marTop w:val="0"/>
      <w:marBottom w:val="0"/>
      <w:divBdr>
        <w:top w:val="none" w:sz="0" w:space="0" w:color="auto"/>
        <w:left w:val="none" w:sz="0" w:space="0" w:color="auto"/>
        <w:bottom w:val="none" w:sz="0" w:space="0" w:color="auto"/>
        <w:right w:val="none" w:sz="0" w:space="0" w:color="auto"/>
      </w:divBdr>
    </w:div>
    <w:div w:id="1477408062">
      <w:bodyDiv w:val="1"/>
      <w:marLeft w:val="0"/>
      <w:marRight w:val="0"/>
      <w:marTop w:val="0"/>
      <w:marBottom w:val="0"/>
      <w:divBdr>
        <w:top w:val="none" w:sz="0" w:space="0" w:color="auto"/>
        <w:left w:val="none" w:sz="0" w:space="0" w:color="auto"/>
        <w:bottom w:val="none" w:sz="0" w:space="0" w:color="auto"/>
        <w:right w:val="none" w:sz="0" w:space="0" w:color="auto"/>
      </w:divBdr>
    </w:div>
    <w:div w:id="1478377749">
      <w:bodyDiv w:val="1"/>
      <w:marLeft w:val="0"/>
      <w:marRight w:val="0"/>
      <w:marTop w:val="0"/>
      <w:marBottom w:val="0"/>
      <w:divBdr>
        <w:top w:val="none" w:sz="0" w:space="0" w:color="auto"/>
        <w:left w:val="none" w:sz="0" w:space="0" w:color="auto"/>
        <w:bottom w:val="none" w:sz="0" w:space="0" w:color="auto"/>
        <w:right w:val="none" w:sz="0" w:space="0" w:color="auto"/>
      </w:divBdr>
    </w:div>
    <w:div w:id="1478449524">
      <w:bodyDiv w:val="1"/>
      <w:marLeft w:val="0"/>
      <w:marRight w:val="0"/>
      <w:marTop w:val="0"/>
      <w:marBottom w:val="0"/>
      <w:divBdr>
        <w:top w:val="none" w:sz="0" w:space="0" w:color="auto"/>
        <w:left w:val="none" w:sz="0" w:space="0" w:color="auto"/>
        <w:bottom w:val="none" w:sz="0" w:space="0" w:color="auto"/>
        <w:right w:val="none" w:sz="0" w:space="0" w:color="auto"/>
      </w:divBdr>
    </w:div>
    <w:div w:id="1478957245">
      <w:bodyDiv w:val="1"/>
      <w:marLeft w:val="0"/>
      <w:marRight w:val="0"/>
      <w:marTop w:val="0"/>
      <w:marBottom w:val="0"/>
      <w:divBdr>
        <w:top w:val="none" w:sz="0" w:space="0" w:color="auto"/>
        <w:left w:val="none" w:sz="0" w:space="0" w:color="auto"/>
        <w:bottom w:val="none" w:sz="0" w:space="0" w:color="auto"/>
        <w:right w:val="none" w:sz="0" w:space="0" w:color="auto"/>
      </w:divBdr>
    </w:div>
    <w:div w:id="1479230011">
      <w:bodyDiv w:val="1"/>
      <w:marLeft w:val="0"/>
      <w:marRight w:val="0"/>
      <w:marTop w:val="0"/>
      <w:marBottom w:val="0"/>
      <w:divBdr>
        <w:top w:val="none" w:sz="0" w:space="0" w:color="auto"/>
        <w:left w:val="none" w:sz="0" w:space="0" w:color="auto"/>
        <w:bottom w:val="none" w:sz="0" w:space="0" w:color="auto"/>
        <w:right w:val="none" w:sz="0" w:space="0" w:color="auto"/>
      </w:divBdr>
    </w:div>
    <w:div w:id="1479419374">
      <w:bodyDiv w:val="1"/>
      <w:marLeft w:val="0"/>
      <w:marRight w:val="0"/>
      <w:marTop w:val="0"/>
      <w:marBottom w:val="0"/>
      <w:divBdr>
        <w:top w:val="none" w:sz="0" w:space="0" w:color="auto"/>
        <w:left w:val="none" w:sz="0" w:space="0" w:color="auto"/>
        <w:bottom w:val="none" w:sz="0" w:space="0" w:color="auto"/>
        <w:right w:val="none" w:sz="0" w:space="0" w:color="auto"/>
      </w:divBdr>
    </w:div>
    <w:div w:id="1479568917">
      <w:bodyDiv w:val="1"/>
      <w:marLeft w:val="0"/>
      <w:marRight w:val="0"/>
      <w:marTop w:val="0"/>
      <w:marBottom w:val="0"/>
      <w:divBdr>
        <w:top w:val="none" w:sz="0" w:space="0" w:color="auto"/>
        <w:left w:val="none" w:sz="0" w:space="0" w:color="auto"/>
        <w:bottom w:val="none" w:sz="0" w:space="0" w:color="auto"/>
        <w:right w:val="none" w:sz="0" w:space="0" w:color="auto"/>
      </w:divBdr>
    </w:div>
    <w:div w:id="1479954319">
      <w:bodyDiv w:val="1"/>
      <w:marLeft w:val="0"/>
      <w:marRight w:val="0"/>
      <w:marTop w:val="0"/>
      <w:marBottom w:val="0"/>
      <w:divBdr>
        <w:top w:val="none" w:sz="0" w:space="0" w:color="auto"/>
        <w:left w:val="none" w:sz="0" w:space="0" w:color="auto"/>
        <w:bottom w:val="none" w:sz="0" w:space="0" w:color="auto"/>
        <w:right w:val="none" w:sz="0" w:space="0" w:color="auto"/>
      </w:divBdr>
    </w:div>
    <w:div w:id="1479959364">
      <w:bodyDiv w:val="1"/>
      <w:marLeft w:val="0"/>
      <w:marRight w:val="0"/>
      <w:marTop w:val="0"/>
      <w:marBottom w:val="0"/>
      <w:divBdr>
        <w:top w:val="none" w:sz="0" w:space="0" w:color="auto"/>
        <w:left w:val="none" w:sz="0" w:space="0" w:color="auto"/>
        <w:bottom w:val="none" w:sz="0" w:space="0" w:color="auto"/>
        <w:right w:val="none" w:sz="0" w:space="0" w:color="auto"/>
      </w:divBdr>
    </w:div>
    <w:div w:id="1480460372">
      <w:bodyDiv w:val="1"/>
      <w:marLeft w:val="0"/>
      <w:marRight w:val="0"/>
      <w:marTop w:val="0"/>
      <w:marBottom w:val="0"/>
      <w:divBdr>
        <w:top w:val="none" w:sz="0" w:space="0" w:color="auto"/>
        <w:left w:val="none" w:sz="0" w:space="0" w:color="auto"/>
        <w:bottom w:val="none" w:sz="0" w:space="0" w:color="auto"/>
        <w:right w:val="none" w:sz="0" w:space="0" w:color="auto"/>
      </w:divBdr>
    </w:div>
    <w:div w:id="1480613615">
      <w:bodyDiv w:val="1"/>
      <w:marLeft w:val="0"/>
      <w:marRight w:val="0"/>
      <w:marTop w:val="0"/>
      <w:marBottom w:val="0"/>
      <w:divBdr>
        <w:top w:val="none" w:sz="0" w:space="0" w:color="auto"/>
        <w:left w:val="none" w:sz="0" w:space="0" w:color="auto"/>
        <w:bottom w:val="none" w:sz="0" w:space="0" w:color="auto"/>
        <w:right w:val="none" w:sz="0" w:space="0" w:color="auto"/>
      </w:divBdr>
    </w:div>
    <w:div w:id="1481458093">
      <w:bodyDiv w:val="1"/>
      <w:marLeft w:val="0"/>
      <w:marRight w:val="0"/>
      <w:marTop w:val="0"/>
      <w:marBottom w:val="0"/>
      <w:divBdr>
        <w:top w:val="none" w:sz="0" w:space="0" w:color="auto"/>
        <w:left w:val="none" w:sz="0" w:space="0" w:color="auto"/>
        <w:bottom w:val="none" w:sz="0" w:space="0" w:color="auto"/>
        <w:right w:val="none" w:sz="0" w:space="0" w:color="auto"/>
      </w:divBdr>
    </w:div>
    <w:div w:id="1481925062">
      <w:bodyDiv w:val="1"/>
      <w:marLeft w:val="0"/>
      <w:marRight w:val="0"/>
      <w:marTop w:val="0"/>
      <w:marBottom w:val="0"/>
      <w:divBdr>
        <w:top w:val="none" w:sz="0" w:space="0" w:color="auto"/>
        <w:left w:val="none" w:sz="0" w:space="0" w:color="auto"/>
        <w:bottom w:val="none" w:sz="0" w:space="0" w:color="auto"/>
        <w:right w:val="none" w:sz="0" w:space="0" w:color="auto"/>
      </w:divBdr>
    </w:div>
    <w:div w:id="1482115069">
      <w:bodyDiv w:val="1"/>
      <w:marLeft w:val="0"/>
      <w:marRight w:val="0"/>
      <w:marTop w:val="0"/>
      <w:marBottom w:val="0"/>
      <w:divBdr>
        <w:top w:val="none" w:sz="0" w:space="0" w:color="auto"/>
        <w:left w:val="none" w:sz="0" w:space="0" w:color="auto"/>
        <w:bottom w:val="none" w:sz="0" w:space="0" w:color="auto"/>
        <w:right w:val="none" w:sz="0" w:space="0" w:color="auto"/>
      </w:divBdr>
    </w:div>
    <w:div w:id="1482581211">
      <w:bodyDiv w:val="1"/>
      <w:marLeft w:val="0"/>
      <w:marRight w:val="0"/>
      <w:marTop w:val="0"/>
      <w:marBottom w:val="0"/>
      <w:divBdr>
        <w:top w:val="none" w:sz="0" w:space="0" w:color="auto"/>
        <w:left w:val="none" w:sz="0" w:space="0" w:color="auto"/>
        <w:bottom w:val="none" w:sz="0" w:space="0" w:color="auto"/>
        <w:right w:val="none" w:sz="0" w:space="0" w:color="auto"/>
      </w:divBdr>
    </w:div>
    <w:div w:id="1483278396">
      <w:bodyDiv w:val="1"/>
      <w:marLeft w:val="0"/>
      <w:marRight w:val="0"/>
      <w:marTop w:val="0"/>
      <w:marBottom w:val="0"/>
      <w:divBdr>
        <w:top w:val="none" w:sz="0" w:space="0" w:color="auto"/>
        <w:left w:val="none" w:sz="0" w:space="0" w:color="auto"/>
        <w:bottom w:val="none" w:sz="0" w:space="0" w:color="auto"/>
        <w:right w:val="none" w:sz="0" w:space="0" w:color="auto"/>
      </w:divBdr>
    </w:div>
    <w:div w:id="1483891361">
      <w:bodyDiv w:val="1"/>
      <w:marLeft w:val="0"/>
      <w:marRight w:val="0"/>
      <w:marTop w:val="0"/>
      <w:marBottom w:val="0"/>
      <w:divBdr>
        <w:top w:val="none" w:sz="0" w:space="0" w:color="auto"/>
        <w:left w:val="none" w:sz="0" w:space="0" w:color="auto"/>
        <w:bottom w:val="none" w:sz="0" w:space="0" w:color="auto"/>
        <w:right w:val="none" w:sz="0" w:space="0" w:color="auto"/>
      </w:divBdr>
    </w:div>
    <w:div w:id="1484200919">
      <w:bodyDiv w:val="1"/>
      <w:marLeft w:val="0"/>
      <w:marRight w:val="0"/>
      <w:marTop w:val="0"/>
      <w:marBottom w:val="0"/>
      <w:divBdr>
        <w:top w:val="none" w:sz="0" w:space="0" w:color="auto"/>
        <w:left w:val="none" w:sz="0" w:space="0" w:color="auto"/>
        <w:bottom w:val="none" w:sz="0" w:space="0" w:color="auto"/>
        <w:right w:val="none" w:sz="0" w:space="0" w:color="auto"/>
      </w:divBdr>
    </w:div>
    <w:div w:id="1484467480">
      <w:bodyDiv w:val="1"/>
      <w:marLeft w:val="0"/>
      <w:marRight w:val="0"/>
      <w:marTop w:val="0"/>
      <w:marBottom w:val="0"/>
      <w:divBdr>
        <w:top w:val="none" w:sz="0" w:space="0" w:color="auto"/>
        <w:left w:val="none" w:sz="0" w:space="0" w:color="auto"/>
        <w:bottom w:val="none" w:sz="0" w:space="0" w:color="auto"/>
        <w:right w:val="none" w:sz="0" w:space="0" w:color="auto"/>
      </w:divBdr>
    </w:div>
    <w:div w:id="1485394455">
      <w:bodyDiv w:val="1"/>
      <w:marLeft w:val="0"/>
      <w:marRight w:val="0"/>
      <w:marTop w:val="0"/>
      <w:marBottom w:val="0"/>
      <w:divBdr>
        <w:top w:val="none" w:sz="0" w:space="0" w:color="auto"/>
        <w:left w:val="none" w:sz="0" w:space="0" w:color="auto"/>
        <w:bottom w:val="none" w:sz="0" w:space="0" w:color="auto"/>
        <w:right w:val="none" w:sz="0" w:space="0" w:color="auto"/>
      </w:divBdr>
    </w:div>
    <w:div w:id="1485468521">
      <w:bodyDiv w:val="1"/>
      <w:marLeft w:val="0"/>
      <w:marRight w:val="0"/>
      <w:marTop w:val="0"/>
      <w:marBottom w:val="0"/>
      <w:divBdr>
        <w:top w:val="none" w:sz="0" w:space="0" w:color="auto"/>
        <w:left w:val="none" w:sz="0" w:space="0" w:color="auto"/>
        <w:bottom w:val="none" w:sz="0" w:space="0" w:color="auto"/>
        <w:right w:val="none" w:sz="0" w:space="0" w:color="auto"/>
      </w:divBdr>
    </w:div>
    <w:div w:id="1486044244">
      <w:bodyDiv w:val="1"/>
      <w:marLeft w:val="0"/>
      <w:marRight w:val="0"/>
      <w:marTop w:val="0"/>
      <w:marBottom w:val="0"/>
      <w:divBdr>
        <w:top w:val="none" w:sz="0" w:space="0" w:color="auto"/>
        <w:left w:val="none" w:sz="0" w:space="0" w:color="auto"/>
        <w:bottom w:val="none" w:sz="0" w:space="0" w:color="auto"/>
        <w:right w:val="none" w:sz="0" w:space="0" w:color="auto"/>
      </w:divBdr>
    </w:div>
    <w:div w:id="1486123877">
      <w:bodyDiv w:val="1"/>
      <w:marLeft w:val="0"/>
      <w:marRight w:val="0"/>
      <w:marTop w:val="0"/>
      <w:marBottom w:val="0"/>
      <w:divBdr>
        <w:top w:val="none" w:sz="0" w:space="0" w:color="auto"/>
        <w:left w:val="none" w:sz="0" w:space="0" w:color="auto"/>
        <w:bottom w:val="none" w:sz="0" w:space="0" w:color="auto"/>
        <w:right w:val="none" w:sz="0" w:space="0" w:color="auto"/>
      </w:divBdr>
    </w:div>
    <w:div w:id="1487238266">
      <w:bodyDiv w:val="1"/>
      <w:marLeft w:val="0"/>
      <w:marRight w:val="0"/>
      <w:marTop w:val="0"/>
      <w:marBottom w:val="0"/>
      <w:divBdr>
        <w:top w:val="none" w:sz="0" w:space="0" w:color="auto"/>
        <w:left w:val="none" w:sz="0" w:space="0" w:color="auto"/>
        <w:bottom w:val="none" w:sz="0" w:space="0" w:color="auto"/>
        <w:right w:val="none" w:sz="0" w:space="0" w:color="auto"/>
      </w:divBdr>
    </w:div>
    <w:div w:id="1488008517">
      <w:bodyDiv w:val="1"/>
      <w:marLeft w:val="0"/>
      <w:marRight w:val="0"/>
      <w:marTop w:val="0"/>
      <w:marBottom w:val="0"/>
      <w:divBdr>
        <w:top w:val="none" w:sz="0" w:space="0" w:color="auto"/>
        <w:left w:val="none" w:sz="0" w:space="0" w:color="auto"/>
        <w:bottom w:val="none" w:sz="0" w:space="0" w:color="auto"/>
        <w:right w:val="none" w:sz="0" w:space="0" w:color="auto"/>
      </w:divBdr>
    </w:div>
    <w:div w:id="1488011964">
      <w:bodyDiv w:val="1"/>
      <w:marLeft w:val="0"/>
      <w:marRight w:val="0"/>
      <w:marTop w:val="0"/>
      <w:marBottom w:val="0"/>
      <w:divBdr>
        <w:top w:val="none" w:sz="0" w:space="0" w:color="auto"/>
        <w:left w:val="none" w:sz="0" w:space="0" w:color="auto"/>
        <w:bottom w:val="none" w:sz="0" w:space="0" w:color="auto"/>
        <w:right w:val="none" w:sz="0" w:space="0" w:color="auto"/>
      </w:divBdr>
    </w:div>
    <w:div w:id="1488323390">
      <w:bodyDiv w:val="1"/>
      <w:marLeft w:val="0"/>
      <w:marRight w:val="0"/>
      <w:marTop w:val="0"/>
      <w:marBottom w:val="0"/>
      <w:divBdr>
        <w:top w:val="none" w:sz="0" w:space="0" w:color="auto"/>
        <w:left w:val="none" w:sz="0" w:space="0" w:color="auto"/>
        <w:bottom w:val="none" w:sz="0" w:space="0" w:color="auto"/>
        <w:right w:val="none" w:sz="0" w:space="0" w:color="auto"/>
      </w:divBdr>
    </w:div>
    <w:div w:id="1488592293">
      <w:bodyDiv w:val="1"/>
      <w:marLeft w:val="0"/>
      <w:marRight w:val="0"/>
      <w:marTop w:val="0"/>
      <w:marBottom w:val="0"/>
      <w:divBdr>
        <w:top w:val="none" w:sz="0" w:space="0" w:color="auto"/>
        <w:left w:val="none" w:sz="0" w:space="0" w:color="auto"/>
        <w:bottom w:val="none" w:sz="0" w:space="0" w:color="auto"/>
        <w:right w:val="none" w:sz="0" w:space="0" w:color="auto"/>
      </w:divBdr>
    </w:div>
    <w:div w:id="1488738809">
      <w:bodyDiv w:val="1"/>
      <w:marLeft w:val="0"/>
      <w:marRight w:val="0"/>
      <w:marTop w:val="0"/>
      <w:marBottom w:val="0"/>
      <w:divBdr>
        <w:top w:val="none" w:sz="0" w:space="0" w:color="auto"/>
        <w:left w:val="none" w:sz="0" w:space="0" w:color="auto"/>
        <w:bottom w:val="none" w:sz="0" w:space="0" w:color="auto"/>
        <w:right w:val="none" w:sz="0" w:space="0" w:color="auto"/>
      </w:divBdr>
    </w:div>
    <w:div w:id="1489050711">
      <w:bodyDiv w:val="1"/>
      <w:marLeft w:val="0"/>
      <w:marRight w:val="0"/>
      <w:marTop w:val="0"/>
      <w:marBottom w:val="0"/>
      <w:divBdr>
        <w:top w:val="none" w:sz="0" w:space="0" w:color="auto"/>
        <w:left w:val="none" w:sz="0" w:space="0" w:color="auto"/>
        <w:bottom w:val="none" w:sz="0" w:space="0" w:color="auto"/>
        <w:right w:val="none" w:sz="0" w:space="0" w:color="auto"/>
      </w:divBdr>
    </w:div>
    <w:div w:id="1489440700">
      <w:bodyDiv w:val="1"/>
      <w:marLeft w:val="0"/>
      <w:marRight w:val="0"/>
      <w:marTop w:val="0"/>
      <w:marBottom w:val="0"/>
      <w:divBdr>
        <w:top w:val="none" w:sz="0" w:space="0" w:color="auto"/>
        <w:left w:val="none" w:sz="0" w:space="0" w:color="auto"/>
        <w:bottom w:val="none" w:sz="0" w:space="0" w:color="auto"/>
        <w:right w:val="none" w:sz="0" w:space="0" w:color="auto"/>
      </w:divBdr>
    </w:div>
    <w:div w:id="1489589262">
      <w:bodyDiv w:val="1"/>
      <w:marLeft w:val="0"/>
      <w:marRight w:val="0"/>
      <w:marTop w:val="0"/>
      <w:marBottom w:val="0"/>
      <w:divBdr>
        <w:top w:val="none" w:sz="0" w:space="0" w:color="auto"/>
        <w:left w:val="none" w:sz="0" w:space="0" w:color="auto"/>
        <w:bottom w:val="none" w:sz="0" w:space="0" w:color="auto"/>
        <w:right w:val="none" w:sz="0" w:space="0" w:color="auto"/>
      </w:divBdr>
    </w:div>
    <w:div w:id="1490318105">
      <w:bodyDiv w:val="1"/>
      <w:marLeft w:val="0"/>
      <w:marRight w:val="0"/>
      <w:marTop w:val="0"/>
      <w:marBottom w:val="0"/>
      <w:divBdr>
        <w:top w:val="none" w:sz="0" w:space="0" w:color="auto"/>
        <w:left w:val="none" w:sz="0" w:space="0" w:color="auto"/>
        <w:bottom w:val="none" w:sz="0" w:space="0" w:color="auto"/>
        <w:right w:val="none" w:sz="0" w:space="0" w:color="auto"/>
      </w:divBdr>
    </w:div>
    <w:div w:id="1490439039">
      <w:bodyDiv w:val="1"/>
      <w:marLeft w:val="0"/>
      <w:marRight w:val="0"/>
      <w:marTop w:val="0"/>
      <w:marBottom w:val="0"/>
      <w:divBdr>
        <w:top w:val="none" w:sz="0" w:space="0" w:color="auto"/>
        <w:left w:val="none" w:sz="0" w:space="0" w:color="auto"/>
        <w:bottom w:val="none" w:sz="0" w:space="0" w:color="auto"/>
        <w:right w:val="none" w:sz="0" w:space="0" w:color="auto"/>
      </w:divBdr>
    </w:div>
    <w:div w:id="1490637789">
      <w:bodyDiv w:val="1"/>
      <w:marLeft w:val="0"/>
      <w:marRight w:val="0"/>
      <w:marTop w:val="0"/>
      <w:marBottom w:val="0"/>
      <w:divBdr>
        <w:top w:val="none" w:sz="0" w:space="0" w:color="auto"/>
        <w:left w:val="none" w:sz="0" w:space="0" w:color="auto"/>
        <w:bottom w:val="none" w:sz="0" w:space="0" w:color="auto"/>
        <w:right w:val="none" w:sz="0" w:space="0" w:color="auto"/>
      </w:divBdr>
    </w:div>
    <w:div w:id="1490751930">
      <w:bodyDiv w:val="1"/>
      <w:marLeft w:val="0"/>
      <w:marRight w:val="0"/>
      <w:marTop w:val="0"/>
      <w:marBottom w:val="0"/>
      <w:divBdr>
        <w:top w:val="none" w:sz="0" w:space="0" w:color="auto"/>
        <w:left w:val="none" w:sz="0" w:space="0" w:color="auto"/>
        <w:bottom w:val="none" w:sz="0" w:space="0" w:color="auto"/>
        <w:right w:val="none" w:sz="0" w:space="0" w:color="auto"/>
      </w:divBdr>
    </w:div>
    <w:div w:id="1491293170">
      <w:bodyDiv w:val="1"/>
      <w:marLeft w:val="0"/>
      <w:marRight w:val="0"/>
      <w:marTop w:val="0"/>
      <w:marBottom w:val="0"/>
      <w:divBdr>
        <w:top w:val="none" w:sz="0" w:space="0" w:color="auto"/>
        <w:left w:val="none" w:sz="0" w:space="0" w:color="auto"/>
        <w:bottom w:val="none" w:sz="0" w:space="0" w:color="auto"/>
        <w:right w:val="none" w:sz="0" w:space="0" w:color="auto"/>
      </w:divBdr>
    </w:div>
    <w:div w:id="1491481929">
      <w:bodyDiv w:val="1"/>
      <w:marLeft w:val="0"/>
      <w:marRight w:val="0"/>
      <w:marTop w:val="0"/>
      <w:marBottom w:val="0"/>
      <w:divBdr>
        <w:top w:val="none" w:sz="0" w:space="0" w:color="auto"/>
        <w:left w:val="none" w:sz="0" w:space="0" w:color="auto"/>
        <w:bottom w:val="none" w:sz="0" w:space="0" w:color="auto"/>
        <w:right w:val="none" w:sz="0" w:space="0" w:color="auto"/>
      </w:divBdr>
    </w:div>
    <w:div w:id="1491560302">
      <w:bodyDiv w:val="1"/>
      <w:marLeft w:val="0"/>
      <w:marRight w:val="0"/>
      <w:marTop w:val="0"/>
      <w:marBottom w:val="0"/>
      <w:divBdr>
        <w:top w:val="none" w:sz="0" w:space="0" w:color="auto"/>
        <w:left w:val="none" w:sz="0" w:space="0" w:color="auto"/>
        <w:bottom w:val="none" w:sz="0" w:space="0" w:color="auto"/>
        <w:right w:val="none" w:sz="0" w:space="0" w:color="auto"/>
      </w:divBdr>
    </w:div>
    <w:div w:id="1491825336">
      <w:bodyDiv w:val="1"/>
      <w:marLeft w:val="0"/>
      <w:marRight w:val="0"/>
      <w:marTop w:val="0"/>
      <w:marBottom w:val="0"/>
      <w:divBdr>
        <w:top w:val="none" w:sz="0" w:space="0" w:color="auto"/>
        <w:left w:val="none" w:sz="0" w:space="0" w:color="auto"/>
        <w:bottom w:val="none" w:sz="0" w:space="0" w:color="auto"/>
        <w:right w:val="none" w:sz="0" w:space="0" w:color="auto"/>
      </w:divBdr>
    </w:div>
    <w:div w:id="1492407745">
      <w:bodyDiv w:val="1"/>
      <w:marLeft w:val="0"/>
      <w:marRight w:val="0"/>
      <w:marTop w:val="0"/>
      <w:marBottom w:val="0"/>
      <w:divBdr>
        <w:top w:val="none" w:sz="0" w:space="0" w:color="auto"/>
        <w:left w:val="none" w:sz="0" w:space="0" w:color="auto"/>
        <w:bottom w:val="none" w:sz="0" w:space="0" w:color="auto"/>
        <w:right w:val="none" w:sz="0" w:space="0" w:color="auto"/>
      </w:divBdr>
    </w:div>
    <w:div w:id="1492520742">
      <w:bodyDiv w:val="1"/>
      <w:marLeft w:val="0"/>
      <w:marRight w:val="0"/>
      <w:marTop w:val="0"/>
      <w:marBottom w:val="0"/>
      <w:divBdr>
        <w:top w:val="none" w:sz="0" w:space="0" w:color="auto"/>
        <w:left w:val="none" w:sz="0" w:space="0" w:color="auto"/>
        <w:bottom w:val="none" w:sz="0" w:space="0" w:color="auto"/>
        <w:right w:val="none" w:sz="0" w:space="0" w:color="auto"/>
      </w:divBdr>
    </w:div>
    <w:div w:id="1494226581">
      <w:bodyDiv w:val="1"/>
      <w:marLeft w:val="0"/>
      <w:marRight w:val="0"/>
      <w:marTop w:val="0"/>
      <w:marBottom w:val="0"/>
      <w:divBdr>
        <w:top w:val="none" w:sz="0" w:space="0" w:color="auto"/>
        <w:left w:val="none" w:sz="0" w:space="0" w:color="auto"/>
        <w:bottom w:val="none" w:sz="0" w:space="0" w:color="auto"/>
        <w:right w:val="none" w:sz="0" w:space="0" w:color="auto"/>
      </w:divBdr>
    </w:div>
    <w:div w:id="1494294660">
      <w:bodyDiv w:val="1"/>
      <w:marLeft w:val="0"/>
      <w:marRight w:val="0"/>
      <w:marTop w:val="0"/>
      <w:marBottom w:val="0"/>
      <w:divBdr>
        <w:top w:val="none" w:sz="0" w:space="0" w:color="auto"/>
        <w:left w:val="none" w:sz="0" w:space="0" w:color="auto"/>
        <w:bottom w:val="none" w:sz="0" w:space="0" w:color="auto"/>
        <w:right w:val="none" w:sz="0" w:space="0" w:color="auto"/>
      </w:divBdr>
    </w:div>
    <w:div w:id="1494755621">
      <w:bodyDiv w:val="1"/>
      <w:marLeft w:val="0"/>
      <w:marRight w:val="0"/>
      <w:marTop w:val="0"/>
      <w:marBottom w:val="0"/>
      <w:divBdr>
        <w:top w:val="none" w:sz="0" w:space="0" w:color="auto"/>
        <w:left w:val="none" w:sz="0" w:space="0" w:color="auto"/>
        <w:bottom w:val="none" w:sz="0" w:space="0" w:color="auto"/>
        <w:right w:val="none" w:sz="0" w:space="0" w:color="auto"/>
      </w:divBdr>
    </w:div>
    <w:div w:id="1495026994">
      <w:bodyDiv w:val="1"/>
      <w:marLeft w:val="0"/>
      <w:marRight w:val="0"/>
      <w:marTop w:val="0"/>
      <w:marBottom w:val="0"/>
      <w:divBdr>
        <w:top w:val="none" w:sz="0" w:space="0" w:color="auto"/>
        <w:left w:val="none" w:sz="0" w:space="0" w:color="auto"/>
        <w:bottom w:val="none" w:sz="0" w:space="0" w:color="auto"/>
        <w:right w:val="none" w:sz="0" w:space="0" w:color="auto"/>
      </w:divBdr>
    </w:div>
    <w:div w:id="1495105092">
      <w:bodyDiv w:val="1"/>
      <w:marLeft w:val="0"/>
      <w:marRight w:val="0"/>
      <w:marTop w:val="0"/>
      <w:marBottom w:val="0"/>
      <w:divBdr>
        <w:top w:val="none" w:sz="0" w:space="0" w:color="auto"/>
        <w:left w:val="none" w:sz="0" w:space="0" w:color="auto"/>
        <w:bottom w:val="none" w:sz="0" w:space="0" w:color="auto"/>
        <w:right w:val="none" w:sz="0" w:space="0" w:color="auto"/>
      </w:divBdr>
    </w:div>
    <w:div w:id="1495141684">
      <w:bodyDiv w:val="1"/>
      <w:marLeft w:val="0"/>
      <w:marRight w:val="0"/>
      <w:marTop w:val="0"/>
      <w:marBottom w:val="0"/>
      <w:divBdr>
        <w:top w:val="none" w:sz="0" w:space="0" w:color="auto"/>
        <w:left w:val="none" w:sz="0" w:space="0" w:color="auto"/>
        <w:bottom w:val="none" w:sz="0" w:space="0" w:color="auto"/>
        <w:right w:val="none" w:sz="0" w:space="0" w:color="auto"/>
      </w:divBdr>
    </w:div>
    <w:div w:id="1496071697">
      <w:bodyDiv w:val="1"/>
      <w:marLeft w:val="0"/>
      <w:marRight w:val="0"/>
      <w:marTop w:val="0"/>
      <w:marBottom w:val="0"/>
      <w:divBdr>
        <w:top w:val="none" w:sz="0" w:space="0" w:color="auto"/>
        <w:left w:val="none" w:sz="0" w:space="0" w:color="auto"/>
        <w:bottom w:val="none" w:sz="0" w:space="0" w:color="auto"/>
        <w:right w:val="none" w:sz="0" w:space="0" w:color="auto"/>
      </w:divBdr>
    </w:div>
    <w:div w:id="1496218411">
      <w:bodyDiv w:val="1"/>
      <w:marLeft w:val="0"/>
      <w:marRight w:val="0"/>
      <w:marTop w:val="0"/>
      <w:marBottom w:val="0"/>
      <w:divBdr>
        <w:top w:val="none" w:sz="0" w:space="0" w:color="auto"/>
        <w:left w:val="none" w:sz="0" w:space="0" w:color="auto"/>
        <w:bottom w:val="none" w:sz="0" w:space="0" w:color="auto"/>
        <w:right w:val="none" w:sz="0" w:space="0" w:color="auto"/>
      </w:divBdr>
    </w:div>
    <w:div w:id="1496262749">
      <w:bodyDiv w:val="1"/>
      <w:marLeft w:val="0"/>
      <w:marRight w:val="0"/>
      <w:marTop w:val="0"/>
      <w:marBottom w:val="0"/>
      <w:divBdr>
        <w:top w:val="none" w:sz="0" w:space="0" w:color="auto"/>
        <w:left w:val="none" w:sz="0" w:space="0" w:color="auto"/>
        <w:bottom w:val="none" w:sz="0" w:space="0" w:color="auto"/>
        <w:right w:val="none" w:sz="0" w:space="0" w:color="auto"/>
      </w:divBdr>
    </w:div>
    <w:div w:id="1496530418">
      <w:bodyDiv w:val="1"/>
      <w:marLeft w:val="0"/>
      <w:marRight w:val="0"/>
      <w:marTop w:val="0"/>
      <w:marBottom w:val="0"/>
      <w:divBdr>
        <w:top w:val="none" w:sz="0" w:space="0" w:color="auto"/>
        <w:left w:val="none" w:sz="0" w:space="0" w:color="auto"/>
        <w:bottom w:val="none" w:sz="0" w:space="0" w:color="auto"/>
        <w:right w:val="none" w:sz="0" w:space="0" w:color="auto"/>
      </w:divBdr>
    </w:div>
    <w:div w:id="1496607225">
      <w:bodyDiv w:val="1"/>
      <w:marLeft w:val="0"/>
      <w:marRight w:val="0"/>
      <w:marTop w:val="0"/>
      <w:marBottom w:val="0"/>
      <w:divBdr>
        <w:top w:val="none" w:sz="0" w:space="0" w:color="auto"/>
        <w:left w:val="none" w:sz="0" w:space="0" w:color="auto"/>
        <w:bottom w:val="none" w:sz="0" w:space="0" w:color="auto"/>
        <w:right w:val="none" w:sz="0" w:space="0" w:color="auto"/>
      </w:divBdr>
    </w:div>
    <w:div w:id="1497111313">
      <w:bodyDiv w:val="1"/>
      <w:marLeft w:val="0"/>
      <w:marRight w:val="0"/>
      <w:marTop w:val="0"/>
      <w:marBottom w:val="0"/>
      <w:divBdr>
        <w:top w:val="none" w:sz="0" w:space="0" w:color="auto"/>
        <w:left w:val="none" w:sz="0" w:space="0" w:color="auto"/>
        <w:bottom w:val="none" w:sz="0" w:space="0" w:color="auto"/>
        <w:right w:val="none" w:sz="0" w:space="0" w:color="auto"/>
      </w:divBdr>
    </w:div>
    <w:div w:id="1497307639">
      <w:bodyDiv w:val="1"/>
      <w:marLeft w:val="0"/>
      <w:marRight w:val="0"/>
      <w:marTop w:val="0"/>
      <w:marBottom w:val="0"/>
      <w:divBdr>
        <w:top w:val="none" w:sz="0" w:space="0" w:color="auto"/>
        <w:left w:val="none" w:sz="0" w:space="0" w:color="auto"/>
        <w:bottom w:val="none" w:sz="0" w:space="0" w:color="auto"/>
        <w:right w:val="none" w:sz="0" w:space="0" w:color="auto"/>
      </w:divBdr>
    </w:div>
    <w:div w:id="1497381582">
      <w:bodyDiv w:val="1"/>
      <w:marLeft w:val="0"/>
      <w:marRight w:val="0"/>
      <w:marTop w:val="0"/>
      <w:marBottom w:val="0"/>
      <w:divBdr>
        <w:top w:val="none" w:sz="0" w:space="0" w:color="auto"/>
        <w:left w:val="none" w:sz="0" w:space="0" w:color="auto"/>
        <w:bottom w:val="none" w:sz="0" w:space="0" w:color="auto"/>
        <w:right w:val="none" w:sz="0" w:space="0" w:color="auto"/>
      </w:divBdr>
    </w:div>
    <w:div w:id="1497768301">
      <w:bodyDiv w:val="1"/>
      <w:marLeft w:val="0"/>
      <w:marRight w:val="0"/>
      <w:marTop w:val="0"/>
      <w:marBottom w:val="0"/>
      <w:divBdr>
        <w:top w:val="none" w:sz="0" w:space="0" w:color="auto"/>
        <w:left w:val="none" w:sz="0" w:space="0" w:color="auto"/>
        <w:bottom w:val="none" w:sz="0" w:space="0" w:color="auto"/>
        <w:right w:val="none" w:sz="0" w:space="0" w:color="auto"/>
      </w:divBdr>
    </w:div>
    <w:div w:id="1498105940">
      <w:bodyDiv w:val="1"/>
      <w:marLeft w:val="0"/>
      <w:marRight w:val="0"/>
      <w:marTop w:val="0"/>
      <w:marBottom w:val="0"/>
      <w:divBdr>
        <w:top w:val="none" w:sz="0" w:space="0" w:color="auto"/>
        <w:left w:val="none" w:sz="0" w:space="0" w:color="auto"/>
        <w:bottom w:val="none" w:sz="0" w:space="0" w:color="auto"/>
        <w:right w:val="none" w:sz="0" w:space="0" w:color="auto"/>
      </w:divBdr>
    </w:div>
    <w:div w:id="1498303348">
      <w:bodyDiv w:val="1"/>
      <w:marLeft w:val="0"/>
      <w:marRight w:val="0"/>
      <w:marTop w:val="0"/>
      <w:marBottom w:val="0"/>
      <w:divBdr>
        <w:top w:val="none" w:sz="0" w:space="0" w:color="auto"/>
        <w:left w:val="none" w:sz="0" w:space="0" w:color="auto"/>
        <w:bottom w:val="none" w:sz="0" w:space="0" w:color="auto"/>
        <w:right w:val="none" w:sz="0" w:space="0" w:color="auto"/>
      </w:divBdr>
    </w:div>
    <w:div w:id="1498420503">
      <w:bodyDiv w:val="1"/>
      <w:marLeft w:val="0"/>
      <w:marRight w:val="0"/>
      <w:marTop w:val="0"/>
      <w:marBottom w:val="0"/>
      <w:divBdr>
        <w:top w:val="none" w:sz="0" w:space="0" w:color="auto"/>
        <w:left w:val="none" w:sz="0" w:space="0" w:color="auto"/>
        <w:bottom w:val="none" w:sz="0" w:space="0" w:color="auto"/>
        <w:right w:val="none" w:sz="0" w:space="0" w:color="auto"/>
      </w:divBdr>
    </w:div>
    <w:div w:id="1498495449">
      <w:bodyDiv w:val="1"/>
      <w:marLeft w:val="0"/>
      <w:marRight w:val="0"/>
      <w:marTop w:val="0"/>
      <w:marBottom w:val="0"/>
      <w:divBdr>
        <w:top w:val="none" w:sz="0" w:space="0" w:color="auto"/>
        <w:left w:val="none" w:sz="0" w:space="0" w:color="auto"/>
        <w:bottom w:val="none" w:sz="0" w:space="0" w:color="auto"/>
        <w:right w:val="none" w:sz="0" w:space="0" w:color="auto"/>
      </w:divBdr>
    </w:div>
    <w:div w:id="1498568258">
      <w:bodyDiv w:val="1"/>
      <w:marLeft w:val="0"/>
      <w:marRight w:val="0"/>
      <w:marTop w:val="0"/>
      <w:marBottom w:val="0"/>
      <w:divBdr>
        <w:top w:val="none" w:sz="0" w:space="0" w:color="auto"/>
        <w:left w:val="none" w:sz="0" w:space="0" w:color="auto"/>
        <w:bottom w:val="none" w:sz="0" w:space="0" w:color="auto"/>
        <w:right w:val="none" w:sz="0" w:space="0" w:color="auto"/>
      </w:divBdr>
    </w:div>
    <w:div w:id="1498808862">
      <w:bodyDiv w:val="1"/>
      <w:marLeft w:val="0"/>
      <w:marRight w:val="0"/>
      <w:marTop w:val="0"/>
      <w:marBottom w:val="0"/>
      <w:divBdr>
        <w:top w:val="none" w:sz="0" w:space="0" w:color="auto"/>
        <w:left w:val="none" w:sz="0" w:space="0" w:color="auto"/>
        <w:bottom w:val="none" w:sz="0" w:space="0" w:color="auto"/>
        <w:right w:val="none" w:sz="0" w:space="0" w:color="auto"/>
      </w:divBdr>
    </w:div>
    <w:div w:id="1499156697">
      <w:bodyDiv w:val="1"/>
      <w:marLeft w:val="0"/>
      <w:marRight w:val="0"/>
      <w:marTop w:val="0"/>
      <w:marBottom w:val="0"/>
      <w:divBdr>
        <w:top w:val="none" w:sz="0" w:space="0" w:color="auto"/>
        <w:left w:val="none" w:sz="0" w:space="0" w:color="auto"/>
        <w:bottom w:val="none" w:sz="0" w:space="0" w:color="auto"/>
        <w:right w:val="none" w:sz="0" w:space="0" w:color="auto"/>
      </w:divBdr>
    </w:div>
    <w:div w:id="1499736562">
      <w:bodyDiv w:val="1"/>
      <w:marLeft w:val="0"/>
      <w:marRight w:val="0"/>
      <w:marTop w:val="0"/>
      <w:marBottom w:val="0"/>
      <w:divBdr>
        <w:top w:val="none" w:sz="0" w:space="0" w:color="auto"/>
        <w:left w:val="none" w:sz="0" w:space="0" w:color="auto"/>
        <w:bottom w:val="none" w:sz="0" w:space="0" w:color="auto"/>
        <w:right w:val="none" w:sz="0" w:space="0" w:color="auto"/>
      </w:divBdr>
    </w:div>
    <w:div w:id="1499806541">
      <w:bodyDiv w:val="1"/>
      <w:marLeft w:val="0"/>
      <w:marRight w:val="0"/>
      <w:marTop w:val="0"/>
      <w:marBottom w:val="0"/>
      <w:divBdr>
        <w:top w:val="none" w:sz="0" w:space="0" w:color="auto"/>
        <w:left w:val="none" w:sz="0" w:space="0" w:color="auto"/>
        <w:bottom w:val="none" w:sz="0" w:space="0" w:color="auto"/>
        <w:right w:val="none" w:sz="0" w:space="0" w:color="auto"/>
      </w:divBdr>
    </w:div>
    <w:div w:id="1500003685">
      <w:bodyDiv w:val="1"/>
      <w:marLeft w:val="0"/>
      <w:marRight w:val="0"/>
      <w:marTop w:val="0"/>
      <w:marBottom w:val="0"/>
      <w:divBdr>
        <w:top w:val="none" w:sz="0" w:space="0" w:color="auto"/>
        <w:left w:val="none" w:sz="0" w:space="0" w:color="auto"/>
        <w:bottom w:val="none" w:sz="0" w:space="0" w:color="auto"/>
        <w:right w:val="none" w:sz="0" w:space="0" w:color="auto"/>
      </w:divBdr>
    </w:div>
    <w:div w:id="1500190308">
      <w:bodyDiv w:val="1"/>
      <w:marLeft w:val="0"/>
      <w:marRight w:val="0"/>
      <w:marTop w:val="0"/>
      <w:marBottom w:val="0"/>
      <w:divBdr>
        <w:top w:val="none" w:sz="0" w:space="0" w:color="auto"/>
        <w:left w:val="none" w:sz="0" w:space="0" w:color="auto"/>
        <w:bottom w:val="none" w:sz="0" w:space="0" w:color="auto"/>
        <w:right w:val="none" w:sz="0" w:space="0" w:color="auto"/>
      </w:divBdr>
    </w:div>
    <w:div w:id="1500265135">
      <w:bodyDiv w:val="1"/>
      <w:marLeft w:val="0"/>
      <w:marRight w:val="0"/>
      <w:marTop w:val="0"/>
      <w:marBottom w:val="0"/>
      <w:divBdr>
        <w:top w:val="none" w:sz="0" w:space="0" w:color="auto"/>
        <w:left w:val="none" w:sz="0" w:space="0" w:color="auto"/>
        <w:bottom w:val="none" w:sz="0" w:space="0" w:color="auto"/>
        <w:right w:val="none" w:sz="0" w:space="0" w:color="auto"/>
      </w:divBdr>
    </w:div>
    <w:div w:id="1500391532">
      <w:bodyDiv w:val="1"/>
      <w:marLeft w:val="0"/>
      <w:marRight w:val="0"/>
      <w:marTop w:val="0"/>
      <w:marBottom w:val="0"/>
      <w:divBdr>
        <w:top w:val="none" w:sz="0" w:space="0" w:color="auto"/>
        <w:left w:val="none" w:sz="0" w:space="0" w:color="auto"/>
        <w:bottom w:val="none" w:sz="0" w:space="0" w:color="auto"/>
        <w:right w:val="none" w:sz="0" w:space="0" w:color="auto"/>
      </w:divBdr>
    </w:div>
    <w:div w:id="1500463517">
      <w:bodyDiv w:val="1"/>
      <w:marLeft w:val="0"/>
      <w:marRight w:val="0"/>
      <w:marTop w:val="0"/>
      <w:marBottom w:val="0"/>
      <w:divBdr>
        <w:top w:val="none" w:sz="0" w:space="0" w:color="auto"/>
        <w:left w:val="none" w:sz="0" w:space="0" w:color="auto"/>
        <w:bottom w:val="none" w:sz="0" w:space="0" w:color="auto"/>
        <w:right w:val="none" w:sz="0" w:space="0" w:color="auto"/>
      </w:divBdr>
    </w:div>
    <w:div w:id="1501236977">
      <w:bodyDiv w:val="1"/>
      <w:marLeft w:val="0"/>
      <w:marRight w:val="0"/>
      <w:marTop w:val="0"/>
      <w:marBottom w:val="0"/>
      <w:divBdr>
        <w:top w:val="none" w:sz="0" w:space="0" w:color="auto"/>
        <w:left w:val="none" w:sz="0" w:space="0" w:color="auto"/>
        <w:bottom w:val="none" w:sz="0" w:space="0" w:color="auto"/>
        <w:right w:val="none" w:sz="0" w:space="0" w:color="auto"/>
      </w:divBdr>
    </w:div>
    <w:div w:id="1501391652">
      <w:bodyDiv w:val="1"/>
      <w:marLeft w:val="0"/>
      <w:marRight w:val="0"/>
      <w:marTop w:val="0"/>
      <w:marBottom w:val="0"/>
      <w:divBdr>
        <w:top w:val="none" w:sz="0" w:space="0" w:color="auto"/>
        <w:left w:val="none" w:sz="0" w:space="0" w:color="auto"/>
        <w:bottom w:val="none" w:sz="0" w:space="0" w:color="auto"/>
        <w:right w:val="none" w:sz="0" w:space="0" w:color="auto"/>
      </w:divBdr>
    </w:div>
    <w:div w:id="1501971639">
      <w:bodyDiv w:val="1"/>
      <w:marLeft w:val="0"/>
      <w:marRight w:val="0"/>
      <w:marTop w:val="0"/>
      <w:marBottom w:val="0"/>
      <w:divBdr>
        <w:top w:val="none" w:sz="0" w:space="0" w:color="auto"/>
        <w:left w:val="none" w:sz="0" w:space="0" w:color="auto"/>
        <w:bottom w:val="none" w:sz="0" w:space="0" w:color="auto"/>
        <w:right w:val="none" w:sz="0" w:space="0" w:color="auto"/>
      </w:divBdr>
    </w:div>
    <w:div w:id="1502163319">
      <w:bodyDiv w:val="1"/>
      <w:marLeft w:val="0"/>
      <w:marRight w:val="0"/>
      <w:marTop w:val="0"/>
      <w:marBottom w:val="0"/>
      <w:divBdr>
        <w:top w:val="none" w:sz="0" w:space="0" w:color="auto"/>
        <w:left w:val="none" w:sz="0" w:space="0" w:color="auto"/>
        <w:bottom w:val="none" w:sz="0" w:space="0" w:color="auto"/>
        <w:right w:val="none" w:sz="0" w:space="0" w:color="auto"/>
      </w:divBdr>
    </w:div>
    <w:div w:id="1502550969">
      <w:bodyDiv w:val="1"/>
      <w:marLeft w:val="0"/>
      <w:marRight w:val="0"/>
      <w:marTop w:val="0"/>
      <w:marBottom w:val="0"/>
      <w:divBdr>
        <w:top w:val="none" w:sz="0" w:space="0" w:color="auto"/>
        <w:left w:val="none" w:sz="0" w:space="0" w:color="auto"/>
        <w:bottom w:val="none" w:sz="0" w:space="0" w:color="auto"/>
        <w:right w:val="none" w:sz="0" w:space="0" w:color="auto"/>
      </w:divBdr>
    </w:div>
    <w:div w:id="1502741457">
      <w:bodyDiv w:val="1"/>
      <w:marLeft w:val="0"/>
      <w:marRight w:val="0"/>
      <w:marTop w:val="0"/>
      <w:marBottom w:val="0"/>
      <w:divBdr>
        <w:top w:val="none" w:sz="0" w:space="0" w:color="auto"/>
        <w:left w:val="none" w:sz="0" w:space="0" w:color="auto"/>
        <w:bottom w:val="none" w:sz="0" w:space="0" w:color="auto"/>
        <w:right w:val="none" w:sz="0" w:space="0" w:color="auto"/>
      </w:divBdr>
    </w:div>
    <w:div w:id="1502769129">
      <w:bodyDiv w:val="1"/>
      <w:marLeft w:val="0"/>
      <w:marRight w:val="0"/>
      <w:marTop w:val="0"/>
      <w:marBottom w:val="0"/>
      <w:divBdr>
        <w:top w:val="none" w:sz="0" w:space="0" w:color="auto"/>
        <w:left w:val="none" w:sz="0" w:space="0" w:color="auto"/>
        <w:bottom w:val="none" w:sz="0" w:space="0" w:color="auto"/>
        <w:right w:val="none" w:sz="0" w:space="0" w:color="auto"/>
      </w:divBdr>
    </w:div>
    <w:div w:id="1503012086">
      <w:bodyDiv w:val="1"/>
      <w:marLeft w:val="0"/>
      <w:marRight w:val="0"/>
      <w:marTop w:val="0"/>
      <w:marBottom w:val="0"/>
      <w:divBdr>
        <w:top w:val="none" w:sz="0" w:space="0" w:color="auto"/>
        <w:left w:val="none" w:sz="0" w:space="0" w:color="auto"/>
        <w:bottom w:val="none" w:sz="0" w:space="0" w:color="auto"/>
        <w:right w:val="none" w:sz="0" w:space="0" w:color="auto"/>
      </w:divBdr>
    </w:div>
    <w:div w:id="1503158852">
      <w:bodyDiv w:val="1"/>
      <w:marLeft w:val="0"/>
      <w:marRight w:val="0"/>
      <w:marTop w:val="0"/>
      <w:marBottom w:val="0"/>
      <w:divBdr>
        <w:top w:val="none" w:sz="0" w:space="0" w:color="auto"/>
        <w:left w:val="none" w:sz="0" w:space="0" w:color="auto"/>
        <w:bottom w:val="none" w:sz="0" w:space="0" w:color="auto"/>
        <w:right w:val="none" w:sz="0" w:space="0" w:color="auto"/>
      </w:divBdr>
    </w:div>
    <w:div w:id="1503202379">
      <w:bodyDiv w:val="1"/>
      <w:marLeft w:val="0"/>
      <w:marRight w:val="0"/>
      <w:marTop w:val="0"/>
      <w:marBottom w:val="0"/>
      <w:divBdr>
        <w:top w:val="none" w:sz="0" w:space="0" w:color="auto"/>
        <w:left w:val="none" w:sz="0" w:space="0" w:color="auto"/>
        <w:bottom w:val="none" w:sz="0" w:space="0" w:color="auto"/>
        <w:right w:val="none" w:sz="0" w:space="0" w:color="auto"/>
      </w:divBdr>
    </w:div>
    <w:div w:id="1503205800">
      <w:bodyDiv w:val="1"/>
      <w:marLeft w:val="0"/>
      <w:marRight w:val="0"/>
      <w:marTop w:val="0"/>
      <w:marBottom w:val="0"/>
      <w:divBdr>
        <w:top w:val="none" w:sz="0" w:space="0" w:color="auto"/>
        <w:left w:val="none" w:sz="0" w:space="0" w:color="auto"/>
        <w:bottom w:val="none" w:sz="0" w:space="0" w:color="auto"/>
        <w:right w:val="none" w:sz="0" w:space="0" w:color="auto"/>
      </w:divBdr>
    </w:div>
    <w:div w:id="1503858371">
      <w:bodyDiv w:val="1"/>
      <w:marLeft w:val="0"/>
      <w:marRight w:val="0"/>
      <w:marTop w:val="0"/>
      <w:marBottom w:val="0"/>
      <w:divBdr>
        <w:top w:val="none" w:sz="0" w:space="0" w:color="auto"/>
        <w:left w:val="none" w:sz="0" w:space="0" w:color="auto"/>
        <w:bottom w:val="none" w:sz="0" w:space="0" w:color="auto"/>
        <w:right w:val="none" w:sz="0" w:space="0" w:color="auto"/>
      </w:divBdr>
    </w:div>
    <w:div w:id="1504511334">
      <w:bodyDiv w:val="1"/>
      <w:marLeft w:val="0"/>
      <w:marRight w:val="0"/>
      <w:marTop w:val="0"/>
      <w:marBottom w:val="0"/>
      <w:divBdr>
        <w:top w:val="none" w:sz="0" w:space="0" w:color="auto"/>
        <w:left w:val="none" w:sz="0" w:space="0" w:color="auto"/>
        <w:bottom w:val="none" w:sz="0" w:space="0" w:color="auto"/>
        <w:right w:val="none" w:sz="0" w:space="0" w:color="auto"/>
      </w:divBdr>
    </w:div>
    <w:div w:id="1504587303">
      <w:bodyDiv w:val="1"/>
      <w:marLeft w:val="0"/>
      <w:marRight w:val="0"/>
      <w:marTop w:val="0"/>
      <w:marBottom w:val="0"/>
      <w:divBdr>
        <w:top w:val="none" w:sz="0" w:space="0" w:color="auto"/>
        <w:left w:val="none" w:sz="0" w:space="0" w:color="auto"/>
        <w:bottom w:val="none" w:sz="0" w:space="0" w:color="auto"/>
        <w:right w:val="none" w:sz="0" w:space="0" w:color="auto"/>
      </w:divBdr>
    </w:div>
    <w:div w:id="1504664796">
      <w:bodyDiv w:val="1"/>
      <w:marLeft w:val="0"/>
      <w:marRight w:val="0"/>
      <w:marTop w:val="0"/>
      <w:marBottom w:val="0"/>
      <w:divBdr>
        <w:top w:val="none" w:sz="0" w:space="0" w:color="auto"/>
        <w:left w:val="none" w:sz="0" w:space="0" w:color="auto"/>
        <w:bottom w:val="none" w:sz="0" w:space="0" w:color="auto"/>
        <w:right w:val="none" w:sz="0" w:space="0" w:color="auto"/>
      </w:divBdr>
    </w:div>
    <w:div w:id="1504852792">
      <w:bodyDiv w:val="1"/>
      <w:marLeft w:val="0"/>
      <w:marRight w:val="0"/>
      <w:marTop w:val="0"/>
      <w:marBottom w:val="0"/>
      <w:divBdr>
        <w:top w:val="none" w:sz="0" w:space="0" w:color="auto"/>
        <w:left w:val="none" w:sz="0" w:space="0" w:color="auto"/>
        <w:bottom w:val="none" w:sz="0" w:space="0" w:color="auto"/>
        <w:right w:val="none" w:sz="0" w:space="0" w:color="auto"/>
      </w:divBdr>
    </w:div>
    <w:div w:id="1505045403">
      <w:bodyDiv w:val="1"/>
      <w:marLeft w:val="0"/>
      <w:marRight w:val="0"/>
      <w:marTop w:val="0"/>
      <w:marBottom w:val="0"/>
      <w:divBdr>
        <w:top w:val="none" w:sz="0" w:space="0" w:color="auto"/>
        <w:left w:val="none" w:sz="0" w:space="0" w:color="auto"/>
        <w:bottom w:val="none" w:sz="0" w:space="0" w:color="auto"/>
        <w:right w:val="none" w:sz="0" w:space="0" w:color="auto"/>
      </w:divBdr>
    </w:div>
    <w:div w:id="1505127349">
      <w:bodyDiv w:val="1"/>
      <w:marLeft w:val="0"/>
      <w:marRight w:val="0"/>
      <w:marTop w:val="0"/>
      <w:marBottom w:val="0"/>
      <w:divBdr>
        <w:top w:val="none" w:sz="0" w:space="0" w:color="auto"/>
        <w:left w:val="none" w:sz="0" w:space="0" w:color="auto"/>
        <w:bottom w:val="none" w:sz="0" w:space="0" w:color="auto"/>
        <w:right w:val="none" w:sz="0" w:space="0" w:color="auto"/>
      </w:divBdr>
    </w:div>
    <w:div w:id="1505559503">
      <w:bodyDiv w:val="1"/>
      <w:marLeft w:val="0"/>
      <w:marRight w:val="0"/>
      <w:marTop w:val="0"/>
      <w:marBottom w:val="0"/>
      <w:divBdr>
        <w:top w:val="none" w:sz="0" w:space="0" w:color="auto"/>
        <w:left w:val="none" w:sz="0" w:space="0" w:color="auto"/>
        <w:bottom w:val="none" w:sz="0" w:space="0" w:color="auto"/>
        <w:right w:val="none" w:sz="0" w:space="0" w:color="auto"/>
      </w:divBdr>
    </w:div>
    <w:div w:id="1505710004">
      <w:bodyDiv w:val="1"/>
      <w:marLeft w:val="0"/>
      <w:marRight w:val="0"/>
      <w:marTop w:val="0"/>
      <w:marBottom w:val="0"/>
      <w:divBdr>
        <w:top w:val="none" w:sz="0" w:space="0" w:color="auto"/>
        <w:left w:val="none" w:sz="0" w:space="0" w:color="auto"/>
        <w:bottom w:val="none" w:sz="0" w:space="0" w:color="auto"/>
        <w:right w:val="none" w:sz="0" w:space="0" w:color="auto"/>
      </w:divBdr>
    </w:div>
    <w:div w:id="1505903050">
      <w:bodyDiv w:val="1"/>
      <w:marLeft w:val="0"/>
      <w:marRight w:val="0"/>
      <w:marTop w:val="0"/>
      <w:marBottom w:val="0"/>
      <w:divBdr>
        <w:top w:val="none" w:sz="0" w:space="0" w:color="auto"/>
        <w:left w:val="none" w:sz="0" w:space="0" w:color="auto"/>
        <w:bottom w:val="none" w:sz="0" w:space="0" w:color="auto"/>
        <w:right w:val="none" w:sz="0" w:space="0" w:color="auto"/>
      </w:divBdr>
    </w:div>
    <w:div w:id="1506017756">
      <w:bodyDiv w:val="1"/>
      <w:marLeft w:val="0"/>
      <w:marRight w:val="0"/>
      <w:marTop w:val="0"/>
      <w:marBottom w:val="0"/>
      <w:divBdr>
        <w:top w:val="none" w:sz="0" w:space="0" w:color="auto"/>
        <w:left w:val="none" w:sz="0" w:space="0" w:color="auto"/>
        <w:bottom w:val="none" w:sz="0" w:space="0" w:color="auto"/>
        <w:right w:val="none" w:sz="0" w:space="0" w:color="auto"/>
      </w:divBdr>
    </w:div>
    <w:div w:id="1506481875">
      <w:bodyDiv w:val="1"/>
      <w:marLeft w:val="0"/>
      <w:marRight w:val="0"/>
      <w:marTop w:val="0"/>
      <w:marBottom w:val="0"/>
      <w:divBdr>
        <w:top w:val="none" w:sz="0" w:space="0" w:color="auto"/>
        <w:left w:val="none" w:sz="0" w:space="0" w:color="auto"/>
        <w:bottom w:val="none" w:sz="0" w:space="0" w:color="auto"/>
        <w:right w:val="none" w:sz="0" w:space="0" w:color="auto"/>
      </w:divBdr>
    </w:div>
    <w:div w:id="1506626253">
      <w:bodyDiv w:val="1"/>
      <w:marLeft w:val="0"/>
      <w:marRight w:val="0"/>
      <w:marTop w:val="0"/>
      <w:marBottom w:val="0"/>
      <w:divBdr>
        <w:top w:val="none" w:sz="0" w:space="0" w:color="auto"/>
        <w:left w:val="none" w:sz="0" w:space="0" w:color="auto"/>
        <w:bottom w:val="none" w:sz="0" w:space="0" w:color="auto"/>
        <w:right w:val="none" w:sz="0" w:space="0" w:color="auto"/>
      </w:divBdr>
    </w:div>
    <w:div w:id="1506629759">
      <w:bodyDiv w:val="1"/>
      <w:marLeft w:val="0"/>
      <w:marRight w:val="0"/>
      <w:marTop w:val="0"/>
      <w:marBottom w:val="0"/>
      <w:divBdr>
        <w:top w:val="none" w:sz="0" w:space="0" w:color="auto"/>
        <w:left w:val="none" w:sz="0" w:space="0" w:color="auto"/>
        <w:bottom w:val="none" w:sz="0" w:space="0" w:color="auto"/>
        <w:right w:val="none" w:sz="0" w:space="0" w:color="auto"/>
      </w:divBdr>
    </w:div>
    <w:div w:id="1506748294">
      <w:bodyDiv w:val="1"/>
      <w:marLeft w:val="0"/>
      <w:marRight w:val="0"/>
      <w:marTop w:val="0"/>
      <w:marBottom w:val="0"/>
      <w:divBdr>
        <w:top w:val="none" w:sz="0" w:space="0" w:color="auto"/>
        <w:left w:val="none" w:sz="0" w:space="0" w:color="auto"/>
        <w:bottom w:val="none" w:sz="0" w:space="0" w:color="auto"/>
        <w:right w:val="none" w:sz="0" w:space="0" w:color="auto"/>
      </w:divBdr>
    </w:div>
    <w:div w:id="1507015649">
      <w:bodyDiv w:val="1"/>
      <w:marLeft w:val="0"/>
      <w:marRight w:val="0"/>
      <w:marTop w:val="0"/>
      <w:marBottom w:val="0"/>
      <w:divBdr>
        <w:top w:val="none" w:sz="0" w:space="0" w:color="auto"/>
        <w:left w:val="none" w:sz="0" w:space="0" w:color="auto"/>
        <w:bottom w:val="none" w:sz="0" w:space="0" w:color="auto"/>
        <w:right w:val="none" w:sz="0" w:space="0" w:color="auto"/>
      </w:divBdr>
    </w:div>
    <w:div w:id="1507285495">
      <w:bodyDiv w:val="1"/>
      <w:marLeft w:val="0"/>
      <w:marRight w:val="0"/>
      <w:marTop w:val="0"/>
      <w:marBottom w:val="0"/>
      <w:divBdr>
        <w:top w:val="none" w:sz="0" w:space="0" w:color="auto"/>
        <w:left w:val="none" w:sz="0" w:space="0" w:color="auto"/>
        <w:bottom w:val="none" w:sz="0" w:space="0" w:color="auto"/>
        <w:right w:val="none" w:sz="0" w:space="0" w:color="auto"/>
      </w:divBdr>
    </w:div>
    <w:div w:id="1508131551">
      <w:bodyDiv w:val="1"/>
      <w:marLeft w:val="0"/>
      <w:marRight w:val="0"/>
      <w:marTop w:val="0"/>
      <w:marBottom w:val="0"/>
      <w:divBdr>
        <w:top w:val="none" w:sz="0" w:space="0" w:color="auto"/>
        <w:left w:val="none" w:sz="0" w:space="0" w:color="auto"/>
        <w:bottom w:val="none" w:sz="0" w:space="0" w:color="auto"/>
        <w:right w:val="none" w:sz="0" w:space="0" w:color="auto"/>
      </w:divBdr>
    </w:div>
    <w:div w:id="1508180583">
      <w:bodyDiv w:val="1"/>
      <w:marLeft w:val="0"/>
      <w:marRight w:val="0"/>
      <w:marTop w:val="0"/>
      <w:marBottom w:val="0"/>
      <w:divBdr>
        <w:top w:val="none" w:sz="0" w:space="0" w:color="auto"/>
        <w:left w:val="none" w:sz="0" w:space="0" w:color="auto"/>
        <w:bottom w:val="none" w:sz="0" w:space="0" w:color="auto"/>
        <w:right w:val="none" w:sz="0" w:space="0" w:color="auto"/>
      </w:divBdr>
    </w:div>
    <w:div w:id="1508254916">
      <w:bodyDiv w:val="1"/>
      <w:marLeft w:val="0"/>
      <w:marRight w:val="0"/>
      <w:marTop w:val="0"/>
      <w:marBottom w:val="0"/>
      <w:divBdr>
        <w:top w:val="none" w:sz="0" w:space="0" w:color="auto"/>
        <w:left w:val="none" w:sz="0" w:space="0" w:color="auto"/>
        <w:bottom w:val="none" w:sz="0" w:space="0" w:color="auto"/>
        <w:right w:val="none" w:sz="0" w:space="0" w:color="auto"/>
      </w:divBdr>
    </w:div>
    <w:div w:id="1508867608">
      <w:bodyDiv w:val="1"/>
      <w:marLeft w:val="0"/>
      <w:marRight w:val="0"/>
      <w:marTop w:val="0"/>
      <w:marBottom w:val="0"/>
      <w:divBdr>
        <w:top w:val="none" w:sz="0" w:space="0" w:color="auto"/>
        <w:left w:val="none" w:sz="0" w:space="0" w:color="auto"/>
        <w:bottom w:val="none" w:sz="0" w:space="0" w:color="auto"/>
        <w:right w:val="none" w:sz="0" w:space="0" w:color="auto"/>
      </w:divBdr>
    </w:div>
    <w:div w:id="1508986319">
      <w:bodyDiv w:val="1"/>
      <w:marLeft w:val="0"/>
      <w:marRight w:val="0"/>
      <w:marTop w:val="0"/>
      <w:marBottom w:val="0"/>
      <w:divBdr>
        <w:top w:val="none" w:sz="0" w:space="0" w:color="auto"/>
        <w:left w:val="none" w:sz="0" w:space="0" w:color="auto"/>
        <w:bottom w:val="none" w:sz="0" w:space="0" w:color="auto"/>
        <w:right w:val="none" w:sz="0" w:space="0" w:color="auto"/>
      </w:divBdr>
    </w:div>
    <w:div w:id="1509173555">
      <w:bodyDiv w:val="1"/>
      <w:marLeft w:val="0"/>
      <w:marRight w:val="0"/>
      <w:marTop w:val="0"/>
      <w:marBottom w:val="0"/>
      <w:divBdr>
        <w:top w:val="none" w:sz="0" w:space="0" w:color="auto"/>
        <w:left w:val="none" w:sz="0" w:space="0" w:color="auto"/>
        <w:bottom w:val="none" w:sz="0" w:space="0" w:color="auto"/>
        <w:right w:val="none" w:sz="0" w:space="0" w:color="auto"/>
      </w:divBdr>
    </w:div>
    <w:div w:id="1509177329">
      <w:bodyDiv w:val="1"/>
      <w:marLeft w:val="0"/>
      <w:marRight w:val="0"/>
      <w:marTop w:val="0"/>
      <w:marBottom w:val="0"/>
      <w:divBdr>
        <w:top w:val="none" w:sz="0" w:space="0" w:color="auto"/>
        <w:left w:val="none" w:sz="0" w:space="0" w:color="auto"/>
        <w:bottom w:val="none" w:sz="0" w:space="0" w:color="auto"/>
        <w:right w:val="none" w:sz="0" w:space="0" w:color="auto"/>
      </w:divBdr>
    </w:div>
    <w:div w:id="1509439560">
      <w:bodyDiv w:val="1"/>
      <w:marLeft w:val="0"/>
      <w:marRight w:val="0"/>
      <w:marTop w:val="0"/>
      <w:marBottom w:val="0"/>
      <w:divBdr>
        <w:top w:val="none" w:sz="0" w:space="0" w:color="auto"/>
        <w:left w:val="none" w:sz="0" w:space="0" w:color="auto"/>
        <w:bottom w:val="none" w:sz="0" w:space="0" w:color="auto"/>
        <w:right w:val="none" w:sz="0" w:space="0" w:color="auto"/>
      </w:divBdr>
    </w:div>
    <w:div w:id="1509441447">
      <w:bodyDiv w:val="1"/>
      <w:marLeft w:val="0"/>
      <w:marRight w:val="0"/>
      <w:marTop w:val="0"/>
      <w:marBottom w:val="0"/>
      <w:divBdr>
        <w:top w:val="none" w:sz="0" w:space="0" w:color="auto"/>
        <w:left w:val="none" w:sz="0" w:space="0" w:color="auto"/>
        <w:bottom w:val="none" w:sz="0" w:space="0" w:color="auto"/>
        <w:right w:val="none" w:sz="0" w:space="0" w:color="auto"/>
      </w:divBdr>
    </w:div>
    <w:div w:id="1510024930">
      <w:bodyDiv w:val="1"/>
      <w:marLeft w:val="0"/>
      <w:marRight w:val="0"/>
      <w:marTop w:val="0"/>
      <w:marBottom w:val="0"/>
      <w:divBdr>
        <w:top w:val="none" w:sz="0" w:space="0" w:color="auto"/>
        <w:left w:val="none" w:sz="0" w:space="0" w:color="auto"/>
        <w:bottom w:val="none" w:sz="0" w:space="0" w:color="auto"/>
        <w:right w:val="none" w:sz="0" w:space="0" w:color="auto"/>
      </w:divBdr>
    </w:div>
    <w:div w:id="1510026824">
      <w:bodyDiv w:val="1"/>
      <w:marLeft w:val="0"/>
      <w:marRight w:val="0"/>
      <w:marTop w:val="0"/>
      <w:marBottom w:val="0"/>
      <w:divBdr>
        <w:top w:val="none" w:sz="0" w:space="0" w:color="auto"/>
        <w:left w:val="none" w:sz="0" w:space="0" w:color="auto"/>
        <w:bottom w:val="none" w:sz="0" w:space="0" w:color="auto"/>
        <w:right w:val="none" w:sz="0" w:space="0" w:color="auto"/>
      </w:divBdr>
    </w:div>
    <w:div w:id="1510757459">
      <w:bodyDiv w:val="1"/>
      <w:marLeft w:val="0"/>
      <w:marRight w:val="0"/>
      <w:marTop w:val="0"/>
      <w:marBottom w:val="0"/>
      <w:divBdr>
        <w:top w:val="none" w:sz="0" w:space="0" w:color="auto"/>
        <w:left w:val="none" w:sz="0" w:space="0" w:color="auto"/>
        <w:bottom w:val="none" w:sz="0" w:space="0" w:color="auto"/>
        <w:right w:val="none" w:sz="0" w:space="0" w:color="auto"/>
      </w:divBdr>
    </w:div>
    <w:div w:id="1510951476">
      <w:bodyDiv w:val="1"/>
      <w:marLeft w:val="0"/>
      <w:marRight w:val="0"/>
      <w:marTop w:val="0"/>
      <w:marBottom w:val="0"/>
      <w:divBdr>
        <w:top w:val="none" w:sz="0" w:space="0" w:color="auto"/>
        <w:left w:val="none" w:sz="0" w:space="0" w:color="auto"/>
        <w:bottom w:val="none" w:sz="0" w:space="0" w:color="auto"/>
        <w:right w:val="none" w:sz="0" w:space="0" w:color="auto"/>
      </w:divBdr>
    </w:div>
    <w:div w:id="1511288230">
      <w:bodyDiv w:val="1"/>
      <w:marLeft w:val="0"/>
      <w:marRight w:val="0"/>
      <w:marTop w:val="0"/>
      <w:marBottom w:val="0"/>
      <w:divBdr>
        <w:top w:val="none" w:sz="0" w:space="0" w:color="auto"/>
        <w:left w:val="none" w:sz="0" w:space="0" w:color="auto"/>
        <w:bottom w:val="none" w:sz="0" w:space="0" w:color="auto"/>
        <w:right w:val="none" w:sz="0" w:space="0" w:color="auto"/>
      </w:divBdr>
    </w:div>
    <w:div w:id="1511331119">
      <w:bodyDiv w:val="1"/>
      <w:marLeft w:val="0"/>
      <w:marRight w:val="0"/>
      <w:marTop w:val="0"/>
      <w:marBottom w:val="0"/>
      <w:divBdr>
        <w:top w:val="none" w:sz="0" w:space="0" w:color="auto"/>
        <w:left w:val="none" w:sz="0" w:space="0" w:color="auto"/>
        <w:bottom w:val="none" w:sz="0" w:space="0" w:color="auto"/>
        <w:right w:val="none" w:sz="0" w:space="0" w:color="auto"/>
      </w:divBdr>
    </w:div>
    <w:div w:id="1511338593">
      <w:bodyDiv w:val="1"/>
      <w:marLeft w:val="0"/>
      <w:marRight w:val="0"/>
      <w:marTop w:val="0"/>
      <w:marBottom w:val="0"/>
      <w:divBdr>
        <w:top w:val="none" w:sz="0" w:space="0" w:color="auto"/>
        <w:left w:val="none" w:sz="0" w:space="0" w:color="auto"/>
        <w:bottom w:val="none" w:sz="0" w:space="0" w:color="auto"/>
        <w:right w:val="none" w:sz="0" w:space="0" w:color="auto"/>
      </w:divBdr>
    </w:div>
    <w:div w:id="1511601968">
      <w:bodyDiv w:val="1"/>
      <w:marLeft w:val="0"/>
      <w:marRight w:val="0"/>
      <w:marTop w:val="0"/>
      <w:marBottom w:val="0"/>
      <w:divBdr>
        <w:top w:val="none" w:sz="0" w:space="0" w:color="auto"/>
        <w:left w:val="none" w:sz="0" w:space="0" w:color="auto"/>
        <w:bottom w:val="none" w:sz="0" w:space="0" w:color="auto"/>
        <w:right w:val="none" w:sz="0" w:space="0" w:color="auto"/>
      </w:divBdr>
    </w:div>
    <w:div w:id="1512135299">
      <w:bodyDiv w:val="1"/>
      <w:marLeft w:val="0"/>
      <w:marRight w:val="0"/>
      <w:marTop w:val="0"/>
      <w:marBottom w:val="0"/>
      <w:divBdr>
        <w:top w:val="none" w:sz="0" w:space="0" w:color="auto"/>
        <w:left w:val="none" w:sz="0" w:space="0" w:color="auto"/>
        <w:bottom w:val="none" w:sz="0" w:space="0" w:color="auto"/>
        <w:right w:val="none" w:sz="0" w:space="0" w:color="auto"/>
      </w:divBdr>
    </w:div>
    <w:div w:id="1512523218">
      <w:bodyDiv w:val="1"/>
      <w:marLeft w:val="0"/>
      <w:marRight w:val="0"/>
      <w:marTop w:val="0"/>
      <w:marBottom w:val="0"/>
      <w:divBdr>
        <w:top w:val="none" w:sz="0" w:space="0" w:color="auto"/>
        <w:left w:val="none" w:sz="0" w:space="0" w:color="auto"/>
        <w:bottom w:val="none" w:sz="0" w:space="0" w:color="auto"/>
        <w:right w:val="none" w:sz="0" w:space="0" w:color="auto"/>
      </w:divBdr>
    </w:div>
    <w:div w:id="1512524572">
      <w:bodyDiv w:val="1"/>
      <w:marLeft w:val="0"/>
      <w:marRight w:val="0"/>
      <w:marTop w:val="0"/>
      <w:marBottom w:val="0"/>
      <w:divBdr>
        <w:top w:val="none" w:sz="0" w:space="0" w:color="auto"/>
        <w:left w:val="none" w:sz="0" w:space="0" w:color="auto"/>
        <w:bottom w:val="none" w:sz="0" w:space="0" w:color="auto"/>
        <w:right w:val="none" w:sz="0" w:space="0" w:color="auto"/>
      </w:divBdr>
    </w:div>
    <w:div w:id="1513450008">
      <w:bodyDiv w:val="1"/>
      <w:marLeft w:val="0"/>
      <w:marRight w:val="0"/>
      <w:marTop w:val="0"/>
      <w:marBottom w:val="0"/>
      <w:divBdr>
        <w:top w:val="none" w:sz="0" w:space="0" w:color="auto"/>
        <w:left w:val="none" w:sz="0" w:space="0" w:color="auto"/>
        <w:bottom w:val="none" w:sz="0" w:space="0" w:color="auto"/>
        <w:right w:val="none" w:sz="0" w:space="0" w:color="auto"/>
      </w:divBdr>
    </w:div>
    <w:div w:id="1513761866">
      <w:bodyDiv w:val="1"/>
      <w:marLeft w:val="0"/>
      <w:marRight w:val="0"/>
      <w:marTop w:val="0"/>
      <w:marBottom w:val="0"/>
      <w:divBdr>
        <w:top w:val="none" w:sz="0" w:space="0" w:color="auto"/>
        <w:left w:val="none" w:sz="0" w:space="0" w:color="auto"/>
        <w:bottom w:val="none" w:sz="0" w:space="0" w:color="auto"/>
        <w:right w:val="none" w:sz="0" w:space="0" w:color="auto"/>
      </w:divBdr>
    </w:div>
    <w:div w:id="1514026873">
      <w:bodyDiv w:val="1"/>
      <w:marLeft w:val="0"/>
      <w:marRight w:val="0"/>
      <w:marTop w:val="0"/>
      <w:marBottom w:val="0"/>
      <w:divBdr>
        <w:top w:val="none" w:sz="0" w:space="0" w:color="auto"/>
        <w:left w:val="none" w:sz="0" w:space="0" w:color="auto"/>
        <w:bottom w:val="none" w:sz="0" w:space="0" w:color="auto"/>
        <w:right w:val="none" w:sz="0" w:space="0" w:color="auto"/>
      </w:divBdr>
    </w:div>
    <w:div w:id="1514299212">
      <w:bodyDiv w:val="1"/>
      <w:marLeft w:val="0"/>
      <w:marRight w:val="0"/>
      <w:marTop w:val="0"/>
      <w:marBottom w:val="0"/>
      <w:divBdr>
        <w:top w:val="none" w:sz="0" w:space="0" w:color="auto"/>
        <w:left w:val="none" w:sz="0" w:space="0" w:color="auto"/>
        <w:bottom w:val="none" w:sz="0" w:space="0" w:color="auto"/>
        <w:right w:val="none" w:sz="0" w:space="0" w:color="auto"/>
      </w:divBdr>
    </w:div>
    <w:div w:id="1514490817">
      <w:bodyDiv w:val="1"/>
      <w:marLeft w:val="0"/>
      <w:marRight w:val="0"/>
      <w:marTop w:val="0"/>
      <w:marBottom w:val="0"/>
      <w:divBdr>
        <w:top w:val="none" w:sz="0" w:space="0" w:color="auto"/>
        <w:left w:val="none" w:sz="0" w:space="0" w:color="auto"/>
        <w:bottom w:val="none" w:sz="0" w:space="0" w:color="auto"/>
        <w:right w:val="none" w:sz="0" w:space="0" w:color="auto"/>
      </w:divBdr>
    </w:div>
    <w:div w:id="1514766072">
      <w:bodyDiv w:val="1"/>
      <w:marLeft w:val="0"/>
      <w:marRight w:val="0"/>
      <w:marTop w:val="0"/>
      <w:marBottom w:val="0"/>
      <w:divBdr>
        <w:top w:val="none" w:sz="0" w:space="0" w:color="auto"/>
        <w:left w:val="none" w:sz="0" w:space="0" w:color="auto"/>
        <w:bottom w:val="none" w:sz="0" w:space="0" w:color="auto"/>
        <w:right w:val="none" w:sz="0" w:space="0" w:color="auto"/>
      </w:divBdr>
    </w:div>
    <w:div w:id="1515344006">
      <w:bodyDiv w:val="1"/>
      <w:marLeft w:val="0"/>
      <w:marRight w:val="0"/>
      <w:marTop w:val="0"/>
      <w:marBottom w:val="0"/>
      <w:divBdr>
        <w:top w:val="none" w:sz="0" w:space="0" w:color="auto"/>
        <w:left w:val="none" w:sz="0" w:space="0" w:color="auto"/>
        <w:bottom w:val="none" w:sz="0" w:space="0" w:color="auto"/>
        <w:right w:val="none" w:sz="0" w:space="0" w:color="auto"/>
      </w:divBdr>
    </w:div>
    <w:div w:id="1515652919">
      <w:bodyDiv w:val="1"/>
      <w:marLeft w:val="0"/>
      <w:marRight w:val="0"/>
      <w:marTop w:val="0"/>
      <w:marBottom w:val="0"/>
      <w:divBdr>
        <w:top w:val="none" w:sz="0" w:space="0" w:color="auto"/>
        <w:left w:val="none" w:sz="0" w:space="0" w:color="auto"/>
        <w:bottom w:val="none" w:sz="0" w:space="0" w:color="auto"/>
        <w:right w:val="none" w:sz="0" w:space="0" w:color="auto"/>
      </w:divBdr>
    </w:div>
    <w:div w:id="1515802938">
      <w:bodyDiv w:val="1"/>
      <w:marLeft w:val="0"/>
      <w:marRight w:val="0"/>
      <w:marTop w:val="0"/>
      <w:marBottom w:val="0"/>
      <w:divBdr>
        <w:top w:val="none" w:sz="0" w:space="0" w:color="auto"/>
        <w:left w:val="none" w:sz="0" w:space="0" w:color="auto"/>
        <w:bottom w:val="none" w:sz="0" w:space="0" w:color="auto"/>
        <w:right w:val="none" w:sz="0" w:space="0" w:color="auto"/>
      </w:divBdr>
    </w:div>
    <w:div w:id="1516113389">
      <w:bodyDiv w:val="1"/>
      <w:marLeft w:val="0"/>
      <w:marRight w:val="0"/>
      <w:marTop w:val="0"/>
      <w:marBottom w:val="0"/>
      <w:divBdr>
        <w:top w:val="none" w:sz="0" w:space="0" w:color="auto"/>
        <w:left w:val="none" w:sz="0" w:space="0" w:color="auto"/>
        <w:bottom w:val="none" w:sz="0" w:space="0" w:color="auto"/>
        <w:right w:val="none" w:sz="0" w:space="0" w:color="auto"/>
      </w:divBdr>
    </w:div>
    <w:div w:id="1516115189">
      <w:bodyDiv w:val="1"/>
      <w:marLeft w:val="0"/>
      <w:marRight w:val="0"/>
      <w:marTop w:val="0"/>
      <w:marBottom w:val="0"/>
      <w:divBdr>
        <w:top w:val="none" w:sz="0" w:space="0" w:color="auto"/>
        <w:left w:val="none" w:sz="0" w:space="0" w:color="auto"/>
        <w:bottom w:val="none" w:sz="0" w:space="0" w:color="auto"/>
        <w:right w:val="none" w:sz="0" w:space="0" w:color="auto"/>
      </w:divBdr>
    </w:div>
    <w:div w:id="1516265276">
      <w:bodyDiv w:val="1"/>
      <w:marLeft w:val="0"/>
      <w:marRight w:val="0"/>
      <w:marTop w:val="0"/>
      <w:marBottom w:val="0"/>
      <w:divBdr>
        <w:top w:val="none" w:sz="0" w:space="0" w:color="auto"/>
        <w:left w:val="none" w:sz="0" w:space="0" w:color="auto"/>
        <w:bottom w:val="none" w:sz="0" w:space="0" w:color="auto"/>
        <w:right w:val="none" w:sz="0" w:space="0" w:color="auto"/>
      </w:divBdr>
    </w:div>
    <w:div w:id="1517111458">
      <w:bodyDiv w:val="1"/>
      <w:marLeft w:val="0"/>
      <w:marRight w:val="0"/>
      <w:marTop w:val="0"/>
      <w:marBottom w:val="0"/>
      <w:divBdr>
        <w:top w:val="none" w:sz="0" w:space="0" w:color="auto"/>
        <w:left w:val="none" w:sz="0" w:space="0" w:color="auto"/>
        <w:bottom w:val="none" w:sz="0" w:space="0" w:color="auto"/>
        <w:right w:val="none" w:sz="0" w:space="0" w:color="auto"/>
      </w:divBdr>
    </w:div>
    <w:div w:id="1517428576">
      <w:bodyDiv w:val="1"/>
      <w:marLeft w:val="0"/>
      <w:marRight w:val="0"/>
      <w:marTop w:val="0"/>
      <w:marBottom w:val="0"/>
      <w:divBdr>
        <w:top w:val="none" w:sz="0" w:space="0" w:color="auto"/>
        <w:left w:val="none" w:sz="0" w:space="0" w:color="auto"/>
        <w:bottom w:val="none" w:sz="0" w:space="0" w:color="auto"/>
        <w:right w:val="none" w:sz="0" w:space="0" w:color="auto"/>
      </w:divBdr>
    </w:div>
    <w:div w:id="1517690487">
      <w:bodyDiv w:val="1"/>
      <w:marLeft w:val="0"/>
      <w:marRight w:val="0"/>
      <w:marTop w:val="0"/>
      <w:marBottom w:val="0"/>
      <w:divBdr>
        <w:top w:val="none" w:sz="0" w:space="0" w:color="auto"/>
        <w:left w:val="none" w:sz="0" w:space="0" w:color="auto"/>
        <w:bottom w:val="none" w:sz="0" w:space="0" w:color="auto"/>
        <w:right w:val="none" w:sz="0" w:space="0" w:color="auto"/>
      </w:divBdr>
    </w:div>
    <w:div w:id="1517693931">
      <w:bodyDiv w:val="1"/>
      <w:marLeft w:val="0"/>
      <w:marRight w:val="0"/>
      <w:marTop w:val="0"/>
      <w:marBottom w:val="0"/>
      <w:divBdr>
        <w:top w:val="none" w:sz="0" w:space="0" w:color="auto"/>
        <w:left w:val="none" w:sz="0" w:space="0" w:color="auto"/>
        <w:bottom w:val="none" w:sz="0" w:space="0" w:color="auto"/>
        <w:right w:val="none" w:sz="0" w:space="0" w:color="auto"/>
      </w:divBdr>
    </w:div>
    <w:div w:id="1519273500">
      <w:bodyDiv w:val="1"/>
      <w:marLeft w:val="0"/>
      <w:marRight w:val="0"/>
      <w:marTop w:val="0"/>
      <w:marBottom w:val="0"/>
      <w:divBdr>
        <w:top w:val="none" w:sz="0" w:space="0" w:color="auto"/>
        <w:left w:val="none" w:sz="0" w:space="0" w:color="auto"/>
        <w:bottom w:val="none" w:sz="0" w:space="0" w:color="auto"/>
        <w:right w:val="none" w:sz="0" w:space="0" w:color="auto"/>
      </w:divBdr>
    </w:div>
    <w:div w:id="1519805107">
      <w:bodyDiv w:val="1"/>
      <w:marLeft w:val="0"/>
      <w:marRight w:val="0"/>
      <w:marTop w:val="0"/>
      <w:marBottom w:val="0"/>
      <w:divBdr>
        <w:top w:val="none" w:sz="0" w:space="0" w:color="auto"/>
        <w:left w:val="none" w:sz="0" w:space="0" w:color="auto"/>
        <w:bottom w:val="none" w:sz="0" w:space="0" w:color="auto"/>
        <w:right w:val="none" w:sz="0" w:space="0" w:color="auto"/>
      </w:divBdr>
    </w:div>
    <w:div w:id="1519848276">
      <w:bodyDiv w:val="1"/>
      <w:marLeft w:val="0"/>
      <w:marRight w:val="0"/>
      <w:marTop w:val="0"/>
      <w:marBottom w:val="0"/>
      <w:divBdr>
        <w:top w:val="none" w:sz="0" w:space="0" w:color="auto"/>
        <w:left w:val="none" w:sz="0" w:space="0" w:color="auto"/>
        <w:bottom w:val="none" w:sz="0" w:space="0" w:color="auto"/>
        <w:right w:val="none" w:sz="0" w:space="0" w:color="auto"/>
      </w:divBdr>
    </w:div>
    <w:div w:id="1520463796">
      <w:bodyDiv w:val="1"/>
      <w:marLeft w:val="0"/>
      <w:marRight w:val="0"/>
      <w:marTop w:val="0"/>
      <w:marBottom w:val="0"/>
      <w:divBdr>
        <w:top w:val="none" w:sz="0" w:space="0" w:color="auto"/>
        <w:left w:val="none" w:sz="0" w:space="0" w:color="auto"/>
        <w:bottom w:val="none" w:sz="0" w:space="0" w:color="auto"/>
        <w:right w:val="none" w:sz="0" w:space="0" w:color="auto"/>
      </w:divBdr>
    </w:div>
    <w:div w:id="1520467487">
      <w:bodyDiv w:val="1"/>
      <w:marLeft w:val="0"/>
      <w:marRight w:val="0"/>
      <w:marTop w:val="0"/>
      <w:marBottom w:val="0"/>
      <w:divBdr>
        <w:top w:val="none" w:sz="0" w:space="0" w:color="auto"/>
        <w:left w:val="none" w:sz="0" w:space="0" w:color="auto"/>
        <w:bottom w:val="none" w:sz="0" w:space="0" w:color="auto"/>
        <w:right w:val="none" w:sz="0" w:space="0" w:color="auto"/>
      </w:divBdr>
    </w:div>
    <w:div w:id="1521582024">
      <w:bodyDiv w:val="1"/>
      <w:marLeft w:val="0"/>
      <w:marRight w:val="0"/>
      <w:marTop w:val="0"/>
      <w:marBottom w:val="0"/>
      <w:divBdr>
        <w:top w:val="none" w:sz="0" w:space="0" w:color="auto"/>
        <w:left w:val="none" w:sz="0" w:space="0" w:color="auto"/>
        <w:bottom w:val="none" w:sz="0" w:space="0" w:color="auto"/>
        <w:right w:val="none" w:sz="0" w:space="0" w:color="auto"/>
      </w:divBdr>
    </w:div>
    <w:div w:id="1521814136">
      <w:bodyDiv w:val="1"/>
      <w:marLeft w:val="0"/>
      <w:marRight w:val="0"/>
      <w:marTop w:val="0"/>
      <w:marBottom w:val="0"/>
      <w:divBdr>
        <w:top w:val="none" w:sz="0" w:space="0" w:color="auto"/>
        <w:left w:val="none" w:sz="0" w:space="0" w:color="auto"/>
        <w:bottom w:val="none" w:sz="0" w:space="0" w:color="auto"/>
        <w:right w:val="none" w:sz="0" w:space="0" w:color="auto"/>
      </w:divBdr>
    </w:div>
    <w:div w:id="1521966402">
      <w:bodyDiv w:val="1"/>
      <w:marLeft w:val="0"/>
      <w:marRight w:val="0"/>
      <w:marTop w:val="0"/>
      <w:marBottom w:val="0"/>
      <w:divBdr>
        <w:top w:val="none" w:sz="0" w:space="0" w:color="auto"/>
        <w:left w:val="none" w:sz="0" w:space="0" w:color="auto"/>
        <w:bottom w:val="none" w:sz="0" w:space="0" w:color="auto"/>
        <w:right w:val="none" w:sz="0" w:space="0" w:color="auto"/>
      </w:divBdr>
    </w:div>
    <w:div w:id="1522088708">
      <w:bodyDiv w:val="1"/>
      <w:marLeft w:val="0"/>
      <w:marRight w:val="0"/>
      <w:marTop w:val="0"/>
      <w:marBottom w:val="0"/>
      <w:divBdr>
        <w:top w:val="none" w:sz="0" w:space="0" w:color="auto"/>
        <w:left w:val="none" w:sz="0" w:space="0" w:color="auto"/>
        <w:bottom w:val="none" w:sz="0" w:space="0" w:color="auto"/>
        <w:right w:val="none" w:sz="0" w:space="0" w:color="auto"/>
      </w:divBdr>
    </w:div>
    <w:div w:id="1522283929">
      <w:bodyDiv w:val="1"/>
      <w:marLeft w:val="0"/>
      <w:marRight w:val="0"/>
      <w:marTop w:val="0"/>
      <w:marBottom w:val="0"/>
      <w:divBdr>
        <w:top w:val="none" w:sz="0" w:space="0" w:color="auto"/>
        <w:left w:val="none" w:sz="0" w:space="0" w:color="auto"/>
        <w:bottom w:val="none" w:sz="0" w:space="0" w:color="auto"/>
        <w:right w:val="none" w:sz="0" w:space="0" w:color="auto"/>
      </w:divBdr>
    </w:div>
    <w:div w:id="1522284753">
      <w:bodyDiv w:val="1"/>
      <w:marLeft w:val="0"/>
      <w:marRight w:val="0"/>
      <w:marTop w:val="0"/>
      <w:marBottom w:val="0"/>
      <w:divBdr>
        <w:top w:val="none" w:sz="0" w:space="0" w:color="auto"/>
        <w:left w:val="none" w:sz="0" w:space="0" w:color="auto"/>
        <w:bottom w:val="none" w:sz="0" w:space="0" w:color="auto"/>
        <w:right w:val="none" w:sz="0" w:space="0" w:color="auto"/>
      </w:divBdr>
    </w:div>
    <w:div w:id="1522935064">
      <w:bodyDiv w:val="1"/>
      <w:marLeft w:val="0"/>
      <w:marRight w:val="0"/>
      <w:marTop w:val="0"/>
      <w:marBottom w:val="0"/>
      <w:divBdr>
        <w:top w:val="none" w:sz="0" w:space="0" w:color="auto"/>
        <w:left w:val="none" w:sz="0" w:space="0" w:color="auto"/>
        <w:bottom w:val="none" w:sz="0" w:space="0" w:color="auto"/>
        <w:right w:val="none" w:sz="0" w:space="0" w:color="auto"/>
      </w:divBdr>
    </w:div>
    <w:div w:id="1523009595">
      <w:bodyDiv w:val="1"/>
      <w:marLeft w:val="0"/>
      <w:marRight w:val="0"/>
      <w:marTop w:val="0"/>
      <w:marBottom w:val="0"/>
      <w:divBdr>
        <w:top w:val="none" w:sz="0" w:space="0" w:color="auto"/>
        <w:left w:val="none" w:sz="0" w:space="0" w:color="auto"/>
        <w:bottom w:val="none" w:sz="0" w:space="0" w:color="auto"/>
        <w:right w:val="none" w:sz="0" w:space="0" w:color="auto"/>
      </w:divBdr>
    </w:div>
    <w:div w:id="1523662038">
      <w:bodyDiv w:val="1"/>
      <w:marLeft w:val="0"/>
      <w:marRight w:val="0"/>
      <w:marTop w:val="0"/>
      <w:marBottom w:val="0"/>
      <w:divBdr>
        <w:top w:val="none" w:sz="0" w:space="0" w:color="auto"/>
        <w:left w:val="none" w:sz="0" w:space="0" w:color="auto"/>
        <w:bottom w:val="none" w:sz="0" w:space="0" w:color="auto"/>
        <w:right w:val="none" w:sz="0" w:space="0" w:color="auto"/>
      </w:divBdr>
    </w:div>
    <w:div w:id="1523862770">
      <w:bodyDiv w:val="1"/>
      <w:marLeft w:val="0"/>
      <w:marRight w:val="0"/>
      <w:marTop w:val="0"/>
      <w:marBottom w:val="0"/>
      <w:divBdr>
        <w:top w:val="none" w:sz="0" w:space="0" w:color="auto"/>
        <w:left w:val="none" w:sz="0" w:space="0" w:color="auto"/>
        <w:bottom w:val="none" w:sz="0" w:space="0" w:color="auto"/>
        <w:right w:val="none" w:sz="0" w:space="0" w:color="auto"/>
      </w:divBdr>
    </w:div>
    <w:div w:id="1523934624">
      <w:bodyDiv w:val="1"/>
      <w:marLeft w:val="0"/>
      <w:marRight w:val="0"/>
      <w:marTop w:val="0"/>
      <w:marBottom w:val="0"/>
      <w:divBdr>
        <w:top w:val="none" w:sz="0" w:space="0" w:color="auto"/>
        <w:left w:val="none" w:sz="0" w:space="0" w:color="auto"/>
        <w:bottom w:val="none" w:sz="0" w:space="0" w:color="auto"/>
        <w:right w:val="none" w:sz="0" w:space="0" w:color="auto"/>
      </w:divBdr>
    </w:div>
    <w:div w:id="1524854588">
      <w:bodyDiv w:val="1"/>
      <w:marLeft w:val="0"/>
      <w:marRight w:val="0"/>
      <w:marTop w:val="0"/>
      <w:marBottom w:val="0"/>
      <w:divBdr>
        <w:top w:val="none" w:sz="0" w:space="0" w:color="auto"/>
        <w:left w:val="none" w:sz="0" w:space="0" w:color="auto"/>
        <w:bottom w:val="none" w:sz="0" w:space="0" w:color="auto"/>
        <w:right w:val="none" w:sz="0" w:space="0" w:color="auto"/>
      </w:divBdr>
    </w:div>
    <w:div w:id="1525245008">
      <w:bodyDiv w:val="1"/>
      <w:marLeft w:val="0"/>
      <w:marRight w:val="0"/>
      <w:marTop w:val="0"/>
      <w:marBottom w:val="0"/>
      <w:divBdr>
        <w:top w:val="none" w:sz="0" w:space="0" w:color="auto"/>
        <w:left w:val="none" w:sz="0" w:space="0" w:color="auto"/>
        <w:bottom w:val="none" w:sz="0" w:space="0" w:color="auto"/>
        <w:right w:val="none" w:sz="0" w:space="0" w:color="auto"/>
      </w:divBdr>
    </w:div>
    <w:div w:id="1525632361">
      <w:bodyDiv w:val="1"/>
      <w:marLeft w:val="0"/>
      <w:marRight w:val="0"/>
      <w:marTop w:val="0"/>
      <w:marBottom w:val="0"/>
      <w:divBdr>
        <w:top w:val="none" w:sz="0" w:space="0" w:color="auto"/>
        <w:left w:val="none" w:sz="0" w:space="0" w:color="auto"/>
        <w:bottom w:val="none" w:sz="0" w:space="0" w:color="auto"/>
        <w:right w:val="none" w:sz="0" w:space="0" w:color="auto"/>
      </w:divBdr>
    </w:div>
    <w:div w:id="1525705855">
      <w:bodyDiv w:val="1"/>
      <w:marLeft w:val="0"/>
      <w:marRight w:val="0"/>
      <w:marTop w:val="0"/>
      <w:marBottom w:val="0"/>
      <w:divBdr>
        <w:top w:val="none" w:sz="0" w:space="0" w:color="auto"/>
        <w:left w:val="none" w:sz="0" w:space="0" w:color="auto"/>
        <w:bottom w:val="none" w:sz="0" w:space="0" w:color="auto"/>
        <w:right w:val="none" w:sz="0" w:space="0" w:color="auto"/>
      </w:divBdr>
    </w:div>
    <w:div w:id="1525901762">
      <w:bodyDiv w:val="1"/>
      <w:marLeft w:val="0"/>
      <w:marRight w:val="0"/>
      <w:marTop w:val="0"/>
      <w:marBottom w:val="0"/>
      <w:divBdr>
        <w:top w:val="none" w:sz="0" w:space="0" w:color="auto"/>
        <w:left w:val="none" w:sz="0" w:space="0" w:color="auto"/>
        <w:bottom w:val="none" w:sz="0" w:space="0" w:color="auto"/>
        <w:right w:val="none" w:sz="0" w:space="0" w:color="auto"/>
      </w:divBdr>
    </w:div>
    <w:div w:id="1526483889">
      <w:bodyDiv w:val="1"/>
      <w:marLeft w:val="0"/>
      <w:marRight w:val="0"/>
      <w:marTop w:val="0"/>
      <w:marBottom w:val="0"/>
      <w:divBdr>
        <w:top w:val="none" w:sz="0" w:space="0" w:color="auto"/>
        <w:left w:val="none" w:sz="0" w:space="0" w:color="auto"/>
        <w:bottom w:val="none" w:sz="0" w:space="0" w:color="auto"/>
        <w:right w:val="none" w:sz="0" w:space="0" w:color="auto"/>
      </w:divBdr>
    </w:div>
    <w:div w:id="1526945473">
      <w:bodyDiv w:val="1"/>
      <w:marLeft w:val="0"/>
      <w:marRight w:val="0"/>
      <w:marTop w:val="0"/>
      <w:marBottom w:val="0"/>
      <w:divBdr>
        <w:top w:val="none" w:sz="0" w:space="0" w:color="auto"/>
        <w:left w:val="none" w:sz="0" w:space="0" w:color="auto"/>
        <w:bottom w:val="none" w:sz="0" w:space="0" w:color="auto"/>
        <w:right w:val="none" w:sz="0" w:space="0" w:color="auto"/>
      </w:divBdr>
    </w:div>
    <w:div w:id="1527254256">
      <w:bodyDiv w:val="1"/>
      <w:marLeft w:val="0"/>
      <w:marRight w:val="0"/>
      <w:marTop w:val="0"/>
      <w:marBottom w:val="0"/>
      <w:divBdr>
        <w:top w:val="none" w:sz="0" w:space="0" w:color="auto"/>
        <w:left w:val="none" w:sz="0" w:space="0" w:color="auto"/>
        <w:bottom w:val="none" w:sz="0" w:space="0" w:color="auto"/>
        <w:right w:val="none" w:sz="0" w:space="0" w:color="auto"/>
      </w:divBdr>
    </w:div>
    <w:div w:id="1527478777">
      <w:bodyDiv w:val="1"/>
      <w:marLeft w:val="0"/>
      <w:marRight w:val="0"/>
      <w:marTop w:val="0"/>
      <w:marBottom w:val="0"/>
      <w:divBdr>
        <w:top w:val="none" w:sz="0" w:space="0" w:color="auto"/>
        <w:left w:val="none" w:sz="0" w:space="0" w:color="auto"/>
        <w:bottom w:val="none" w:sz="0" w:space="0" w:color="auto"/>
        <w:right w:val="none" w:sz="0" w:space="0" w:color="auto"/>
      </w:divBdr>
    </w:div>
    <w:div w:id="1527644264">
      <w:bodyDiv w:val="1"/>
      <w:marLeft w:val="0"/>
      <w:marRight w:val="0"/>
      <w:marTop w:val="0"/>
      <w:marBottom w:val="0"/>
      <w:divBdr>
        <w:top w:val="none" w:sz="0" w:space="0" w:color="auto"/>
        <w:left w:val="none" w:sz="0" w:space="0" w:color="auto"/>
        <w:bottom w:val="none" w:sz="0" w:space="0" w:color="auto"/>
        <w:right w:val="none" w:sz="0" w:space="0" w:color="auto"/>
      </w:divBdr>
    </w:div>
    <w:div w:id="1528710422">
      <w:bodyDiv w:val="1"/>
      <w:marLeft w:val="0"/>
      <w:marRight w:val="0"/>
      <w:marTop w:val="0"/>
      <w:marBottom w:val="0"/>
      <w:divBdr>
        <w:top w:val="none" w:sz="0" w:space="0" w:color="auto"/>
        <w:left w:val="none" w:sz="0" w:space="0" w:color="auto"/>
        <w:bottom w:val="none" w:sz="0" w:space="0" w:color="auto"/>
        <w:right w:val="none" w:sz="0" w:space="0" w:color="auto"/>
      </w:divBdr>
    </w:div>
    <w:div w:id="1528832485">
      <w:bodyDiv w:val="1"/>
      <w:marLeft w:val="0"/>
      <w:marRight w:val="0"/>
      <w:marTop w:val="0"/>
      <w:marBottom w:val="0"/>
      <w:divBdr>
        <w:top w:val="none" w:sz="0" w:space="0" w:color="auto"/>
        <w:left w:val="none" w:sz="0" w:space="0" w:color="auto"/>
        <w:bottom w:val="none" w:sz="0" w:space="0" w:color="auto"/>
        <w:right w:val="none" w:sz="0" w:space="0" w:color="auto"/>
      </w:divBdr>
    </w:div>
    <w:div w:id="1528912791">
      <w:bodyDiv w:val="1"/>
      <w:marLeft w:val="0"/>
      <w:marRight w:val="0"/>
      <w:marTop w:val="0"/>
      <w:marBottom w:val="0"/>
      <w:divBdr>
        <w:top w:val="none" w:sz="0" w:space="0" w:color="auto"/>
        <w:left w:val="none" w:sz="0" w:space="0" w:color="auto"/>
        <w:bottom w:val="none" w:sz="0" w:space="0" w:color="auto"/>
        <w:right w:val="none" w:sz="0" w:space="0" w:color="auto"/>
      </w:divBdr>
    </w:div>
    <w:div w:id="1530677049">
      <w:bodyDiv w:val="1"/>
      <w:marLeft w:val="0"/>
      <w:marRight w:val="0"/>
      <w:marTop w:val="0"/>
      <w:marBottom w:val="0"/>
      <w:divBdr>
        <w:top w:val="none" w:sz="0" w:space="0" w:color="auto"/>
        <w:left w:val="none" w:sz="0" w:space="0" w:color="auto"/>
        <w:bottom w:val="none" w:sz="0" w:space="0" w:color="auto"/>
        <w:right w:val="none" w:sz="0" w:space="0" w:color="auto"/>
      </w:divBdr>
    </w:div>
    <w:div w:id="1530800911">
      <w:bodyDiv w:val="1"/>
      <w:marLeft w:val="0"/>
      <w:marRight w:val="0"/>
      <w:marTop w:val="0"/>
      <w:marBottom w:val="0"/>
      <w:divBdr>
        <w:top w:val="none" w:sz="0" w:space="0" w:color="auto"/>
        <w:left w:val="none" w:sz="0" w:space="0" w:color="auto"/>
        <w:bottom w:val="none" w:sz="0" w:space="0" w:color="auto"/>
        <w:right w:val="none" w:sz="0" w:space="0" w:color="auto"/>
      </w:divBdr>
    </w:div>
    <w:div w:id="1530945450">
      <w:bodyDiv w:val="1"/>
      <w:marLeft w:val="0"/>
      <w:marRight w:val="0"/>
      <w:marTop w:val="0"/>
      <w:marBottom w:val="0"/>
      <w:divBdr>
        <w:top w:val="none" w:sz="0" w:space="0" w:color="auto"/>
        <w:left w:val="none" w:sz="0" w:space="0" w:color="auto"/>
        <w:bottom w:val="none" w:sz="0" w:space="0" w:color="auto"/>
        <w:right w:val="none" w:sz="0" w:space="0" w:color="auto"/>
      </w:divBdr>
    </w:div>
    <w:div w:id="1531068167">
      <w:bodyDiv w:val="1"/>
      <w:marLeft w:val="0"/>
      <w:marRight w:val="0"/>
      <w:marTop w:val="0"/>
      <w:marBottom w:val="0"/>
      <w:divBdr>
        <w:top w:val="none" w:sz="0" w:space="0" w:color="auto"/>
        <w:left w:val="none" w:sz="0" w:space="0" w:color="auto"/>
        <w:bottom w:val="none" w:sz="0" w:space="0" w:color="auto"/>
        <w:right w:val="none" w:sz="0" w:space="0" w:color="auto"/>
      </w:divBdr>
    </w:div>
    <w:div w:id="1531719128">
      <w:bodyDiv w:val="1"/>
      <w:marLeft w:val="0"/>
      <w:marRight w:val="0"/>
      <w:marTop w:val="0"/>
      <w:marBottom w:val="0"/>
      <w:divBdr>
        <w:top w:val="none" w:sz="0" w:space="0" w:color="auto"/>
        <w:left w:val="none" w:sz="0" w:space="0" w:color="auto"/>
        <w:bottom w:val="none" w:sz="0" w:space="0" w:color="auto"/>
        <w:right w:val="none" w:sz="0" w:space="0" w:color="auto"/>
      </w:divBdr>
    </w:div>
    <w:div w:id="1532108380">
      <w:bodyDiv w:val="1"/>
      <w:marLeft w:val="0"/>
      <w:marRight w:val="0"/>
      <w:marTop w:val="0"/>
      <w:marBottom w:val="0"/>
      <w:divBdr>
        <w:top w:val="none" w:sz="0" w:space="0" w:color="auto"/>
        <w:left w:val="none" w:sz="0" w:space="0" w:color="auto"/>
        <w:bottom w:val="none" w:sz="0" w:space="0" w:color="auto"/>
        <w:right w:val="none" w:sz="0" w:space="0" w:color="auto"/>
      </w:divBdr>
    </w:div>
    <w:div w:id="1533225747">
      <w:bodyDiv w:val="1"/>
      <w:marLeft w:val="0"/>
      <w:marRight w:val="0"/>
      <w:marTop w:val="0"/>
      <w:marBottom w:val="0"/>
      <w:divBdr>
        <w:top w:val="none" w:sz="0" w:space="0" w:color="auto"/>
        <w:left w:val="none" w:sz="0" w:space="0" w:color="auto"/>
        <w:bottom w:val="none" w:sz="0" w:space="0" w:color="auto"/>
        <w:right w:val="none" w:sz="0" w:space="0" w:color="auto"/>
      </w:divBdr>
    </w:div>
    <w:div w:id="1533684853">
      <w:bodyDiv w:val="1"/>
      <w:marLeft w:val="0"/>
      <w:marRight w:val="0"/>
      <w:marTop w:val="0"/>
      <w:marBottom w:val="0"/>
      <w:divBdr>
        <w:top w:val="none" w:sz="0" w:space="0" w:color="auto"/>
        <w:left w:val="none" w:sz="0" w:space="0" w:color="auto"/>
        <w:bottom w:val="none" w:sz="0" w:space="0" w:color="auto"/>
        <w:right w:val="none" w:sz="0" w:space="0" w:color="auto"/>
      </w:divBdr>
    </w:div>
    <w:div w:id="1533953779">
      <w:bodyDiv w:val="1"/>
      <w:marLeft w:val="0"/>
      <w:marRight w:val="0"/>
      <w:marTop w:val="0"/>
      <w:marBottom w:val="0"/>
      <w:divBdr>
        <w:top w:val="none" w:sz="0" w:space="0" w:color="auto"/>
        <w:left w:val="none" w:sz="0" w:space="0" w:color="auto"/>
        <w:bottom w:val="none" w:sz="0" w:space="0" w:color="auto"/>
        <w:right w:val="none" w:sz="0" w:space="0" w:color="auto"/>
      </w:divBdr>
    </w:div>
    <w:div w:id="1534270525">
      <w:bodyDiv w:val="1"/>
      <w:marLeft w:val="0"/>
      <w:marRight w:val="0"/>
      <w:marTop w:val="0"/>
      <w:marBottom w:val="0"/>
      <w:divBdr>
        <w:top w:val="none" w:sz="0" w:space="0" w:color="auto"/>
        <w:left w:val="none" w:sz="0" w:space="0" w:color="auto"/>
        <w:bottom w:val="none" w:sz="0" w:space="0" w:color="auto"/>
        <w:right w:val="none" w:sz="0" w:space="0" w:color="auto"/>
      </w:divBdr>
    </w:div>
    <w:div w:id="1534271075">
      <w:bodyDiv w:val="1"/>
      <w:marLeft w:val="0"/>
      <w:marRight w:val="0"/>
      <w:marTop w:val="0"/>
      <w:marBottom w:val="0"/>
      <w:divBdr>
        <w:top w:val="none" w:sz="0" w:space="0" w:color="auto"/>
        <w:left w:val="none" w:sz="0" w:space="0" w:color="auto"/>
        <w:bottom w:val="none" w:sz="0" w:space="0" w:color="auto"/>
        <w:right w:val="none" w:sz="0" w:space="0" w:color="auto"/>
      </w:divBdr>
    </w:div>
    <w:div w:id="1534419891">
      <w:bodyDiv w:val="1"/>
      <w:marLeft w:val="0"/>
      <w:marRight w:val="0"/>
      <w:marTop w:val="0"/>
      <w:marBottom w:val="0"/>
      <w:divBdr>
        <w:top w:val="none" w:sz="0" w:space="0" w:color="auto"/>
        <w:left w:val="none" w:sz="0" w:space="0" w:color="auto"/>
        <w:bottom w:val="none" w:sz="0" w:space="0" w:color="auto"/>
        <w:right w:val="none" w:sz="0" w:space="0" w:color="auto"/>
      </w:divBdr>
    </w:div>
    <w:div w:id="1534460654">
      <w:bodyDiv w:val="1"/>
      <w:marLeft w:val="0"/>
      <w:marRight w:val="0"/>
      <w:marTop w:val="0"/>
      <w:marBottom w:val="0"/>
      <w:divBdr>
        <w:top w:val="none" w:sz="0" w:space="0" w:color="auto"/>
        <w:left w:val="none" w:sz="0" w:space="0" w:color="auto"/>
        <w:bottom w:val="none" w:sz="0" w:space="0" w:color="auto"/>
        <w:right w:val="none" w:sz="0" w:space="0" w:color="auto"/>
      </w:divBdr>
    </w:div>
    <w:div w:id="1534734636">
      <w:bodyDiv w:val="1"/>
      <w:marLeft w:val="0"/>
      <w:marRight w:val="0"/>
      <w:marTop w:val="0"/>
      <w:marBottom w:val="0"/>
      <w:divBdr>
        <w:top w:val="none" w:sz="0" w:space="0" w:color="auto"/>
        <w:left w:val="none" w:sz="0" w:space="0" w:color="auto"/>
        <w:bottom w:val="none" w:sz="0" w:space="0" w:color="auto"/>
        <w:right w:val="none" w:sz="0" w:space="0" w:color="auto"/>
      </w:divBdr>
    </w:div>
    <w:div w:id="1534809601">
      <w:bodyDiv w:val="1"/>
      <w:marLeft w:val="0"/>
      <w:marRight w:val="0"/>
      <w:marTop w:val="0"/>
      <w:marBottom w:val="0"/>
      <w:divBdr>
        <w:top w:val="none" w:sz="0" w:space="0" w:color="auto"/>
        <w:left w:val="none" w:sz="0" w:space="0" w:color="auto"/>
        <w:bottom w:val="none" w:sz="0" w:space="0" w:color="auto"/>
        <w:right w:val="none" w:sz="0" w:space="0" w:color="auto"/>
      </w:divBdr>
    </w:div>
    <w:div w:id="1535313564">
      <w:bodyDiv w:val="1"/>
      <w:marLeft w:val="0"/>
      <w:marRight w:val="0"/>
      <w:marTop w:val="0"/>
      <w:marBottom w:val="0"/>
      <w:divBdr>
        <w:top w:val="none" w:sz="0" w:space="0" w:color="auto"/>
        <w:left w:val="none" w:sz="0" w:space="0" w:color="auto"/>
        <w:bottom w:val="none" w:sz="0" w:space="0" w:color="auto"/>
        <w:right w:val="none" w:sz="0" w:space="0" w:color="auto"/>
      </w:divBdr>
    </w:div>
    <w:div w:id="1535382486">
      <w:bodyDiv w:val="1"/>
      <w:marLeft w:val="0"/>
      <w:marRight w:val="0"/>
      <w:marTop w:val="0"/>
      <w:marBottom w:val="0"/>
      <w:divBdr>
        <w:top w:val="none" w:sz="0" w:space="0" w:color="auto"/>
        <w:left w:val="none" w:sz="0" w:space="0" w:color="auto"/>
        <w:bottom w:val="none" w:sz="0" w:space="0" w:color="auto"/>
        <w:right w:val="none" w:sz="0" w:space="0" w:color="auto"/>
      </w:divBdr>
    </w:div>
    <w:div w:id="1535387494">
      <w:bodyDiv w:val="1"/>
      <w:marLeft w:val="0"/>
      <w:marRight w:val="0"/>
      <w:marTop w:val="0"/>
      <w:marBottom w:val="0"/>
      <w:divBdr>
        <w:top w:val="none" w:sz="0" w:space="0" w:color="auto"/>
        <w:left w:val="none" w:sz="0" w:space="0" w:color="auto"/>
        <w:bottom w:val="none" w:sz="0" w:space="0" w:color="auto"/>
        <w:right w:val="none" w:sz="0" w:space="0" w:color="auto"/>
      </w:divBdr>
    </w:div>
    <w:div w:id="1536042848">
      <w:bodyDiv w:val="1"/>
      <w:marLeft w:val="0"/>
      <w:marRight w:val="0"/>
      <w:marTop w:val="0"/>
      <w:marBottom w:val="0"/>
      <w:divBdr>
        <w:top w:val="none" w:sz="0" w:space="0" w:color="auto"/>
        <w:left w:val="none" w:sz="0" w:space="0" w:color="auto"/>
        <w:bottom w:val="none" w:sz="0" w:space="0" w:color="auto"/>
        <w:right w:val="none" w:sz="0" w:space="0" w:color="auto"/>
      </w:divBdr>
    </w:div>
    <w:div w:id="1537035510">
      <w:bodyDiv w:val="1"/>
      <w:marLeft w:val="0"/>
      <w:marRight w:val="0"/>
      <w:marTop w:val="0"/>
      <w:marBottom w:val="0"/>
      <w:divBdr>
        <w:top w:val="none" w:sz="0" w:space="0" w:color="auto"/>
        <w:left w:val="none" w:sz="0" w:space="0" w:color="auto"/>
        <w:bottom w:val="none" w:sz="0" w:space="0" w:color="auto"/>
        <w:right w:val="none" w:sz="0" w:space="0" w:color="auto"/>
      </w:divBdr>
    </w:div>
    <w:div w:id="1537084661">
      <w:bodyDiv w:val="1"/>
      <w:marLeft w:val="0"/>
      <w:marRight w:val="0"/>
      <w:marTop w:val="0"/>
      <w:marBottom w:val="0"/>
      <w:divBdr>
        <w:top w:val="none" w:sz="0" w:space="0" w:color="auto"/>
        <w:left w:val="none" w:sz="0" w:space="0" w:color="auto"/>
        <w:bottom w:val="none" w:sz="0" w:space="0" w:color="auto"/>
        <w:right w:val="none" w:sz="0" w:space="0" w:color="auto"/>
      </w:divBdr>
    </w:div>
    <w:div w:id="1537546271">
      <w:bodyDiv w:val="1"/>
      <w:marLeft w:val="0"/>
      <w:marRight w:val="0"/>
      <w:marTop w:val="0"/>
      <w:marBottom w:val="0"/>
      <w:divBdr>
        <w:top w:val="none" w:sz="0" w:space="0" w:color="auto"/>
        <w:left w:val="none" w:sz="0" w:space="0" w:color="auto"/>
        <w:bottom w:val="none" w:sz="0" w:space="0" w:color="auto"/>
        <w:right w:val="none" w:sz="0" w:space="0" w:color="auto"/>
      </w:divBdr>
    </w:div>
    <w:div w:id="1537738341">
      <w:bodyDiv w:val="1"/>
      <w:marLeft w:val="0"/>
      <w:marRight w:val="0"/>
      <w:marTop w:val="0"/>
      <w:marBottom w:val="0"/>
      <w:divBdr>
        <w:top w:val="none" w:sz="0" w:space="0" w:color="auto"/>
        <w:left w:val="none" w:sz="0" w:space="0" w:color="auto"/>
        <w:bottom w:val="none" w:sz="0" w:space="0" w:color="auto"/>
        <w:right w:val="none" w:sz="0" w:space="0" w:color="auto"/>
      </w:divBdr>
    </w:div>
    <w:div w:id="1538810853">
      <w:bodyDiv w:val="1"/>
      <w:marLeft w:val="0"/>
      <w:marRight w:val="0"/>
      <w:marTop w:val="0"/>
      <w:marBottom w:val="0"/>
      <w:divBdr>
        <w:top w:val="none" w:sz="0" w:space="0" w:color="auto"/>
        <w:left w:val="none" w:sz="0" w:space="0" w:color="auto"/>
        <w:bottom w:val="none" w:sz="0" w:space="0" w:color="auto"/>
        <w:right w:val="none" w:sz="0" w:space="0" w:color="auto"/>
      </w:divBdr>
    </w:div>
    <w:div w:id="1539776687">
      <w:bodyDiv w:val="1"/>
      <w:marLeft w:val="0"/>
      <w:marRight w:val="0"/>
      <w:marTop w:val="0"/>
      <w:marBottom w:val="0"/>
      <w:divBdr>
        <w:top w:val="none" w:sz="0" w:space="0" w:color="auto"/>
        <w:left w:val="none" w:sz="0" w:space="0" w:color="auto"/>
        <w:bottom w:val="none" w:sz="0" w:space="0" w:color="auto"/>
        <w:right w:val="none" w:sz="0" w:space="0" w:color="auto"/>
      </w:divBdr>
    </w:div>
    <w:div w:id="1539976830">
      <w:bodyDiv w:val="1"/>
      <w:marLeft w:val="0"/>
      <w:marRight w:val="0"/>
      <w:marTop w:val="0"/>
      <w:marBottom w:val="0"/>
      <w:divBdr>
        <w:top w:val="none" w:sz="0" w:space="0" w:color="auto"/>
        <w:left w:val="none" w:sz="0" w:space="0" w:color="auto"/>
        <w:bottom w:val="none" w:sz="0" w:space="0" w:color="auto"/>
        <w:right w:val="none" w:sz="0" w:space="0" w:color="auto"/>
      </w:divBdr>
    </w:div>
    <w:div w:id="1540048167">
      <w:bodyDiv w:val="1"/>
      <w:marLeft w:val="0"/>
      <w:marRight w:val="0"/>
      <w:marTop w:val="0"/>
      <w:marBottom w:val="0"/>
      <w:divBdr>
        <w:top w:val="none" w:sz="0" w:space="0" w:color="auto"/>
        <w:left w:val="none" w:sz="0" w:space="0" w:color="auto"/>
        <w:bottom w:val="none" w:sz="0" w:space="0" w:color="auto"/>
        <w:right w:val="none" w:sz="0" w:space="0" w:color="auto"/>
      </w:divBdr>
    </w:div>
    <w:div w:id="1540390279">
      <w:bodyDiv w:val="1"/>
      <w:marLeft w:val="0"/>
      <w:marRight w:val="0"/>
      <w:marTop w:val="0"/>
      <w:marBottom w:val="0"/>
      <w:divBdr>
        <w:top w:val="none" w:sz="0" w:space="0" w:color="auto"/>
        <w:left w:val="none" w:sz="0" w:space="0" w:color="auto"/>
        <w:bottom w:val="none" w:sz="0" w:space="0" w:color="auto"/>
        <w:right w:val="none" w:sz="0" w:space="0" w:color="auto"/>
      </w:divBdr>
    </w:div>
    <w:div w:id="1540704479">
      <w:bodyDiv w:val="1"/>
      <w:marLeft w:val="0"/>
      <w:marRight w:val="0"/>
      <w:marTop w:val="0"/>
      <w:marBottom w:val="0"/>
      <w:divBdr>
        <w:top w:val="none" w:sz="0" w:space="0" w:color="auto"/>
        <w:left w:val="none" w:sz="0" w:space="0" w:color="auto"/>
        <w:bottom w:val="none" w:sz="0" w:space="0" w:color="auto"/>
        <w:right w:val="none" w:sz="0" w:space="0" w:color="auto"/>
      </w:divBdr>
    </w:div>
    <w:div w:id="1540775814">
      <w:bodyDiv w:val="1"/>
      <w:marLeft w:val="0"/>
      <w:marRight w:val="0"/>
      <w:marTop w:val="0"/>
      <w:marBottom w:val="0"/>
      <w:divBdr>
        <w:top w:val="none" w:sz="0" w:space="0" w:color="auto"/>
        <w:left w:val="none" w:sz="0" w:space="0" w:color="auto"/>
        <w:bottom w:val="none" w:sz="0" w:space="0" w:color="auto"/>
        <w:right w:val="none" w:sz="0" w:space="0" w:color="auto"/>
      </w:divBdr>
    </w:div>
    <w:div w:id="1541086438">
      <w:bodyDiv w:val="1"/>
      <w:marLeft w:val="0"/>
      <w:marRight w:val="0"/>
      <w:marTop w:val="0"/>
      <w:marBottom w:val="0"/>
      <w:divBdr>
        <w:top w:val="none" w:sz="0" w:space="0" w:color="auto"/>
        <w:left w:val="none" w:sz="0" w:space="0" w:color="auto"/>
        <w:bottom w:val="none" w:sz="0" w:space="0" w:color="auto"/>
        <w:right w:val="none" w:sz="0" w:space="0" w:color="auto"/>
      </w:divBdr>
    </w:div>
    <w:div w:id="1541165805">
      <w:bodyDiv w:val="1"/>
      <w:marLeft w:val="0"/>
      <w:marRight w:val="0"/>
      <w:marTop w:val="0"/>
      <w:marBottom w:val="0"/>
      <w:divBdr>
        <w:top w:val="none" w:sz="0" w:space="0" w:color="auto"/>
        <w:left w:val="none" w:sz="0" w:space="0" w:color="auto"/>
        <w:bottom w:val="none" w:sz="0" w:space="0" w:color="auto"/>
        <w:right w:val="none" w:sz="0" w:space="0" w:color="auto"/>
      </w:divBdr>
    </w:div>
    <w:div w:id="1541362336">
      <w:bodyDiv w:val="1"/>
      <w:marLeft w:val="0"/>
      <w:marRight w:val="0"/>
      <w:marTop w:val="0"/>
      <w:marBottom w:val="0"/>
      <w:divBdr>
        <w:top w:val="none" w:sz="0" w:space="0" w:color="auto"/>
        <w:left w:val="none" w:sz="0" w:space="0" w:color="auto"/>
        <w:bottom w:val="none" w:sz="0" w:space="0" w:color="auto"/>
        <w:right w:val="none" w:sz="0" w:space="0" w:color="auto"/>
      </w:divBdr>
    </w:div>
    <w:div w:id="1541626844">
      <w:bodyDiv w:val="1"/>
      <w:marLeft w:val="0"/>
      <w:marRight w:val="0"/>
      <w:marTop w:val="0"/>
      <w:marBottom w:val="0"/>
      <w:divBdr>
        <w:top w:val="none" w:sz="0" w:space="0" w:color="auto"/>
        <w:left w:val="none" w:sz="0" w:space="0" w:color="auto"/>
        <w:bottom w:val="none" w:sz="0" w:space="0" w:color="auto"/>
        <w:right w:val="none" w:sz="0" w:space="0" w:color="auto"/>
      </w:divBdr>
    </w:div>
    <w:div w:id="1541895725">
      <w:bodyDiv w:val="1"/>
      <w:marLeft w:val="0"/>
      <w:marRight w:val="0"/>
      <w:marTop w:val="0"/>
      <w:marBottom w:val="0"/>
      <w:divBdr>
        <w:top w:val="none" w:sz="0" w:space="0" w:color="auto"/>
        <w:left w:val="none" w:sz="0" w:space="0" w:color="auto"/>
        <w:bottom w:val="none" w:sz="0" w:space="0" w:color="auto"/>
        <w:right w:val="none" w:sz="0" w:space="0" w:color="auto"/>
      </w:divBdr>
    </w:div>
    <w:div w:id="1542206494">
      <w:bodyDiv w:val="1"/>
      <w:marLeft w:val="0"/>
      <w:marRight w:val="0"/>
      <w:marTop w:val="0"/>
      <w:marBottom w:val="0"/>
      <w:divBdr>
        <w:top w:val="none" w:sz="0" w:space="0" w:color="auto"/>
        <w:left w:val="none" w:sz="0" w:space="0" w:color="auto"/>
        <w:bottom w:val="none" w:sz="0" w:space="0" w:color="auto"/>
        <w:right w:val="none" w:sz="0" w:space="0" w:color="auto"/>
      </w:divBdr>
    </w:div>
    <w:div w:id="1542281691">
      <w:bodyDiv w:val="1"/>
      <w:marLeft w:val="0"/>
      <w:marRight w:val="0"/>
      <w:marTop w:val="0"/>
      <w:marBottom w:val="0"/>
      <w:divBdr>
        <w:top w:val="none" w:sz="0" w:space="0" w:color="auto"/>
        <w:left w:val="none" w:sz="0" w:space="0" w:color="auto"/>
        <w:bottom w:val="none" w:sz="0" w:space="0" w:color="auto"/>
        <w:right w:val="none" w:sz="0" w:space="0" w:color="auto"/>
      </w:divBdr>
    </w:div>
    <w:div w:id="1544126336">
      <w:bodyDiv w:val="1"/>
      <w:marLeft w:val="0"/>
      <w:marRight w:val="0"/>
      <w:marTop w:val="0"/>
      <w:marBottom w:val="0"/>
      <w:divBdr>
        <w:top w:val="none" w:sz="0" w:space="0" w:color="auto"/>
        <w:left w:val="none" w:sz="0" w:space="0" w:color="auto"/>
        <w:bottom w:val="none" w:sz="0" w:space="0" w:color="auto"/>
        <w:right w:val="none" w:sz="0" w:space="0" w:color="auto"/>
      </w:divBdr>
    </w:div>
    <w:div w:id="1544439380">
      <w:bodyDiv w:val="1"/>
      <w:marLeft w:val="0"/>
      <w:marRight w:val="0"/>
      <w:marTop w:val="0"/>
      <w:marBottom w:val="0"/>
      <w:divBdr>
        <w:top w:val="none" w:sz="0" w:space="0" w:color="auto"/>
        <w:left w:val="none" w:sz="0" w:space="0" w:color="auto"/>
        <w:bottom w:val="none" w:sz="0" w:space="0" w:color="auto"/>
        <w:right w:val="none" w:sz="0" w:space="0" w:color="auto"/>
      </w:divBdr>
    </w:div>
    <w:div w:id="1544440221">
      <w:bodyDiv w:val="1"/>
      <w:marLeft w:val="0"/>
      <w:marRight w:val="0"/>
      <w:marTop w:val="0"/>
      <w:marBottom w:val="0"/>
      <w:divBdr>
        <w:top w:val="none" w:sz="0" w:space="0" w:color="auto"/>
        <w:left w:val="none" w:sz="0" w:space="0" w:color="auto"/>
        <w:bottom w:val="none" w:sz="0" w:space="0" w:color="auto"/>
        <w:right w:val="none" w:sz="0" w:space="0" w:color="auto"/>
      </w:divBdr>
    </w:div>
    <w:div w:id="1544824966">
      <w:bodyDiv w:val="1"/>
      <w:marLeft w:val="0"/>
      <w:marRight w:val="0"/>
      <w:marTop w:val="0"/>
      <w:marBottom w:val="0"/>
      <w:divBdr>
        <w:top w:val="none" w:sz="0" w:space="0" w:color="auto"/>
        <w:left w:val="none" w:sz="0" w:space="0" w:color="auto"/>
        <w:bottom w:val="none" w:sz="0" w:space="0" w:color="auto"/>
        <w:right w:val="none" w:sz="0" w:space="0" w:color="auto"/>
      </w:divBdr>
    </w:div>
    <w:div w:id="1545554743">
      <w:bodyDiv w:val="1"/>
      <w:marLeft w:val="0"/>
      <w:marRight w:val="0"/>
      <w:marTop w:val="0"/>
      <w:marBottom w:val="0"/>
      <w:divBdr>
        <w:top w:val="none" w:sz="0" w:space="0" w:color="auto"/>
        <w:left w:val="none" w:sz="0" w:space="0" w:color="auto"/>
        <w:bottom w:val="none" w:sz="0" w:space="0" w:color="auto"/>
        <w:right w:val="none" w:sz="0" w:space="0" w:color="auto"/>
      </w:divBdr>
    </w:div>
    <w:div w:id="1545749574">
      <w:bodyDiv w:val="1"/>
      <w:marLeft w:val="0"/>
      <w:marRight w:val="0"/>
      <w:marTop w:val="0"/>
      <w:marBottom w:val="0"/>
      <w:divBdr>
        <w:top w:val="none" w:sz="0" w:space="0" w:color="auto"/>
        <w:left w:val="none" w:sz="0" w:space="0" w:color="auto"/>
        <w:bottom w:val="none" w:sz="0" w:space="0" w:color="auto"/>
        <w:right w:val="none" w:sz="0" w:space="0" w:color="auto"/>
      </w:divBdr>
    </w:div>
    <w:div w:id="1546060119">
      <w:bodyDiv w:val="1"/>
      <w:marLeft w:val="0"/>
      <w:marRight w:val="0"/>
      <w:marTop w:val="0"/>
      <w:marBottom w:val="0"/>
      <w:divBdr>
        <w:top w:val="none" w:sz="0" w:space="0" w:color="auto"/>
        <w:left w:val="none" w:sz="0" w:space="0" w:color="auto"/>
        <w:bottom w:val="none" w:sz="0" w:space="0" w:color="auto"/>
        <w:right w:val="none" w:sz="0" w:space="0" w:color="auto"/>
      </w:divBdr>
    </w:div>
    <w:div w:id="1546091251">
      <w:bodyDiv w:val="1"/>
      <w:marLeft w:val="0"/>
      <w:marRight w:val="0"/>
      <w:marTop w:val="0"/>
      <w:marBottom w:val="0"/>
      <w:divBdr>
        <w:top w:val="none" w:sz="0" w:space="0" w:color="auto"/>
        <w:left w:val="none" w:sz="0" w:space="0" w:color="auto"/>
        <w:bottom w:val="none" w:sz="0" w:space="0" w:color="auto"/>
        <w:right w:val="none" w:sz="0" w:space="0" w:color="auto"/>
      </w:divBdr>
    </w:div>
    <w:div w:id="1546673722">
      <w:bodyDiv w:val="1"/>
      <w:marLeft w:val="0"/>
      <w:marRight w:val="0"/>
      <w:marTop w:val="0"/>
      <w:marBottom w:val="0"/>
      <w:divBdr>
        <w:top w:val="none" w:sz="0" w:space="0" w:color="auto"/>
        <w:left w:val="none" w:sz="0" w:space="0" w:color="auto"/>
        <w:bottom w:val="none" w:sz="0" w:space="0" w:color="auto"/>
        <w:right w:val="none" w:sz="0" w:space="0" w:color="auto"/>
      </w:divBdr>
    </w:div>
    <w:div w:id="1546872164">
      <w:bodyDiv w:val="1"/>
      <w:marLeft w:val="0"/>
      <w:marRight w:val="0"/>
      <w:marTop w:val="0"/>
      <w:marBottom w:val="0"/>
      <w:divBdr>
        <w:top w:val="none" w:sz="0" w:space="0" w:color="auto"/>
        <w:left w:val="none" w:sz="0" w:space="0" w:color="auto"/>
        <w:bottom w:val="none" w:sz="0" w:space="0" w:color="auto"/>
        <w:right w:val="none" w:sz="0" w:space="0" w:color="auto"/>
      </w:divBdr>
    </w:div>
    <w:div w:id="1547181507">
      <w:bodyDiv w:val="1"/>
      <w:marLeft w:val="0"/>
      <w:marRight w:val="0"/>
      <w:marTop w:val="0"/>
      <w:marBottom w:val="0"/>
      <w:divBdr>
        <w:top w:val="none" w:sz="0" w:space="0" w:color="auto"/>
        <w:left w:val="none" w:sz="0" w:space="0" w:color="auto"/>
        <w:bottom w:val="none" w:sz="0" w:space="0" w:color="auto"/>
        <w:right w:val="none" w:sz="0" w:space="0" w:color="auto"/>
      </w:divBdr>
    </w:div>
    <w:div w:id="1547449084">
      <w:bodyDiv w:val="1"/>
      <w:marLeft w:val="0"/>
      <w:marRight w:val="0"/>
      <w:marTop w:val="0"/>
      <w:marBottom w:val="0"/>
      <w:divBdr>
        <w:top w:val="none" w:sz="0" w:space="0" w:color="auto"/>
        <w:left w:val="none" w:sz="0" w:space="0" w:color="auto"/>
        <w:bottom w:val="none" w:sz="0" w:space="0" w:color="auto"/>
        <w:right w:val="none" w:sz="0" w:space="0" w:color="auto"/>
      </w:divBdr>
    </w:div>
    <w:div w:id="1548181253">
      <w:bodyDiv w:val="1"/>
      <w:marLeft w:val="0"/>
      <w:marRight w:val="0"/>
      <w:marTop w:val="0"/>
      <w:marBottom w:val="0"/>
      <w:divBdr>
        <w:top w:val="none" w:sz="0" w:space="0" w:color="auto"/>
        <w:left w:val="none" w:sz="0" w:space="0" w:color="auto"/>
        <w:bottom w:val="none" w:sz="0" w:space="0" w:color="auto"/>
        <w:right w:val="none" w:sz="0" w:space="0" w:color="auto"/>
      </w:divBdr>
    </w:div>
    <w:div w:id="1549418065">
      <w:bodyDiv w:val="1"/>
      <w:marLeft w:val="0"/>
      <w:marRight w:val="0"/>
      <w:marTop w:val="0"/>
      <w:marBottom w:val="0"/>
      <w:divBdr>
        <w:top w:val="none" w:sz="0" w:space="0" w:color="auto"/>
        <w:left w:val="none" w:sz="0" w:space="0" w:color="auto"/>
        <w:bottom w:val="none" w:sz="0" w:space="0" w:color="auto"/>
        <w:right w:val="none" w:sz="0" w:space="0" w:color="auto"/>
      </w:divBdr>
    </w:div>
    <w:div w:id="1549607447">
      <w:bodyDiv w:val="1"/>
      <w:marLeft w:val="0"/>
      <w:marRight w:val="0"/>
      <w:marTop w:val="0"/>
      <w:marBottom w:val="0"/>
      <w:divBdr>
        <w:top w:val="none" w:sz="0" w:space="0" w:color="auto"/>
        <w:left w:val="none" w:sz="0" w:space="0" w:color="auto"/>
        <w:bottom w:val="none" w:sz="0" w:space="0" w:color="auto"/>
        <w:right w:val="none" w:sz="0" w:space="0" w:color="auto"/>
      </w:divBdr>
    </w:div>
    <w:div w:id="1549686549">
      <w:bodyDiv w:val="1"/>
      <w:marLeft w:val="0"/>
      <w:marRight w:val="0"/>
      <w:marTop w:val="0"/>
      <w:marBottom w:val="0"/>
      <w:divBdr>
        <w:top w:val="none" w:sz="0" w:space="0" w:color="auto"/>
        <w:left w:val="none" w:sz="0" w:space="0" w:color="auto"/>
        <w:bottom w:val="none" w:sz="0" w:space="0" w:color="auto"/>
        <w:right w:val="none" w:sz="0" w:space="0" w:color="auto"/>
      </w:divBdr>
    </w:div>
    <w:div w:id="1549872362">
      <w:bodyDiv w:val="1"/>
      <w:marLeft w:val="0"/>
      <w:marRight w:val="0"/>
      <w:marTop w:val="0"/>
      <w:marBottom w:val="0"/>
      <w:divBdr>
        <w:top w:val="none" w:sz="0" w:space="0" w:color="auto"/>
        <w:left w:val="none" w:sz="0" w:space="0" w:color="auto"/>
        <w:bottom w:val="none" w:sz="0" w:space="0" w:color="auto"/>
        <w:right w:val="none" w:sz="0" w:space="0" w:color="auto"/>
      </w:divBdr>
    </w:div>
    <w:div w:id="1550149788">
      <w:bodyDiv w:val="1"/>
      <w:marLeft w:val="0"/>
      <w:marRight w:val="0"/>
      <w:marTop w:val="0"/>
      <w:marBottom w:val="0"/>
      <w:divBdr>
        <w:top w:val="none" w:sz="0" w:space="0" w:color="auto"/>
        <w:left w:val="none" w:sz="0" w:space="0" w:color="auto"/>
        <w:bottom w:val="none" w:sz="0" w:space="0" w:color="auto"/>
        <w:right w:val="none" w:sz="0" w:space="0" w:color="auto"/>
      </w:divBdr>
    </w:div>
    <w:div w:id="1550192273">
      <w:bodyDiv w:val="1"/>
      <w:marLeft w:val="0"/>
      <w:marRight w:val="0"/>
      <w:marTop w:val="0"/>
      <w:marBottom w:val="0"/>
      <w:divBdr>
        <w:top w:val="none" w:sz="0" w:space="0" w:color="auto"/>
        <w:left w:val="none" w:sz="0" w:space="0" w:color="auto"/>
        <w:bottom w:val="none" w:sz="0" w:space="0" w:color="auto"/>
        <w:right w:val="none" w:sz="0" w:space="0" w:color="auto"/>
      </w:divBdr>
    </w:div>
    <w:div w:id="1551726902">
      <w:bodyDiv w:val="1"/>
      <w:marLeft w:val="0"/>
      <w:marRight w:val="0"/>
      <w:marTop w:val="0"/>
      <w:marBottom w:val="0"/>
      <w:divBdr>
        <w:top w:val="none" w:sz="0" w:space="0" w:color="auto"/>
        <w:left w:val="none" w:sz="0" w:space="0" w:color="auto"/>
        <w:bottom w:val="none" w:sz="0" w:space="0" w:color="auto"/>
        <w:right w:val="none" w:sz="0" w:space="0" w:color="auto"/>
      </w:divBdr>
    </w:div>
    <w:div w:id="1551916303">
      <w:bodyDiv w:val="1"/>
      <w:marLeft w:val="0"/>
      <w:marRight w:val="0"/>
      <w:marTop w:val="0"/>
      <w:marBottom w:val="0"/>
      <w:divBdr>
        <w:top w:val="none" w:sz="0" w:space="0" w:color="auto"/>
        <w:left w:val="none" w:sz="0" w:space="0" w:color="auto"/>
        <w:bottom w:val="none" w:sz="0" w:space="0" w:color="auto"/>
        <w:right w:val="none" w:sz="0" w:space="0" w:color="auto"/>
      </w:divBdr>
    </w:div>
    <w:div w:id="1552383836">
      <w:bodyDiv w:val="1"/>
      <w:marLeft w:val="0"/>
      <w:marRight w:val="0"/>
      <w:marTop w:val="0"/>
      <w:marBottom w:val="0"/>
      <w:divBdr>
        <w:top w:val="none" w:sz="0" w:space="0" w:color="auto"/>
        <w:left w:val="none" w:sz="0" w:space="0" w:color="auto"/>
        <w:bottom w:val="none" w:sz="0" w:space="0" w:color="auto"/>
        <w:right w:val="none" w:sz="0" w:space="0" w:color="auto"/>
      </w:divBdr>
    </w:div>
    <w:div w:id="1552814259">
      <w:bodyDiv w:val="1"/>
      <w:marLeft w:val="0"/>
      <w:marRight w:val="0"/>
      <w:marTop w:val="0"/>
      <w:marBottom w:val="0"/>
      <w:divBdr>
        <w:top w:val="none" w:sz="0" w:space="0" w:color="auto"/>
        <w:left w:val="none" w:sz="0" w:space="0" w:color="auto"/>
        <w:bottom w:val="none" w:sz="0" w:space="0" w:color="auto"/>
        <w:right w:val="none" w:sz="0" w:space="0" w:color="auto"/>
      </w:divBdr>
    </w:div>
    <w:div w:id="1553073822">
      <w:bodyDiv w:val="1"/>
      <w:marLeft w:val="0"/>
      <w:marRight w:val="0"/>
      <w:marTop w:val="0"/>
      <w:marBottom w:val="0"/>
      <w:divBdr>
        <w:top w:val="none" w:sz="0" w:space="0" w:color="auto"/>
        <w:left w:val="none" w:sz="0" w:space="0" w:color="auto"/>
        <w:bottom w:val="none" w:sz="0" w:space="0" w:color="auto"/>
        <w:right w:val="none" w:sz="0" w:space="0" w:color="auto"/>
      </w:divBdr>
    </w:div>
    <w:div w:id="1553229919">
      <w:bodyDiv w:val="1"/>
      <w:marLeft w:val="0"/>
      <w:marRight w:val="0"/>
      <w:marTop w:val="0"/>
      <w:marBottom w:val="0"/>
      <w:divBdr>
        <w:top w:val="none" w:sz="0" w:space="0" w:color="auto"/>
        <w:left w:val="none" w:sz="0" w:space="0" w:color="auto"/>
        <w:bottom w:val="none" w:sz="0" w:space="0" w:color="auto"/>
        <w:right w:val="none" w:sz="0" w:space="0" w:color="auto"/>
      </w:divBdr>
    </w:div>
    <w:div w:id="1553268921">
      <w:bodyDiv w:val="1"/>
      <w:marLeft w:val="0"/>
      <w:marRight w:val="0"/>
      <w:marTop w:val="0"/>
      <w:marBottom w:val="0"/>
      <w:divBdr>
        <w:top w:val="none" w:sz="0" w:space="0" w:color="auto"/>
        <w:left w:val="none" w:sz="0" w:space="0" w:color="auto"/>
        <w:bottom w:val="none" w:sz="0" w:space="0" w:color="auto"/>
        <w:right w:val="none" w:sz="0" w:space="0" w:color="auto"/>
      </w:divBdr>
    </w:div>
    <w:div w:id="1553299972">
      <w:bodyDiv w:val="1"/>
      <w:marLeft w:val="0"/>
      <w:marRight w:val="0"/>
      <w:marTop w:val="0"/>
      <w:marBottom w:val="0"/>
      <w:divBdr>
        <w:top w:val="none" w:sz="0" w:space="0" w:color="auto"/>
        <w:left w:val="none" w:sz="0" w:space="0" w:color="auto"/>
        <w:bottom w:val="none" w:sz="0" w:space="0" w:color="auto"/>
        <w:right w:val="none" w:sz="0" w:space="0" w:color="auto"/>
      </w:divBdr>
    </w:div>
    <w:div w:id="1553539708">
      <w:bodyDiv w:val="1"/>
      <w:marLeft w:val="0"/>
      <w:marRight w:val="0"/>
      <w:marTop w:val="0"/>
      <w:marBottom w:val="0"/>
      <w:divBdr>
        <w:top w:val="none" w:sz="0" w:space="0" w:color="auto"/>
        <w:left w:val="none" w:sz="0" w:space="0" w:color="auto"/>
        <w:bottom w:val="none" w:sz="0" w:space="0" w:color="auto"/>
        <w:right w:val="none" w:sz="0" w:space="0" w:color="auto"/>
      </w:divBdr>
    </w:div>
    <w:div w:id="1553887360">
      <w:bodyDiv w:val="1"/>
      <w:marLeft w:val="0"/>
      <w:marRight w:val="0"/>
      <w:marTop w:val="0"/>
      <w:marBottom w:val="0"/>
      <w:divBdr>
        <w:top w:val="none" w:sz="0" w:space="0" w:color="auto"/>
        <w:left w:val="none" w:sz="0" w:space="0" w:color="auto"/>
        <w:bottom w:val="none" w:sz="0" w:space="0" w:color="auto"/>
        <w:right w:val="none" w:sz="0" w:space="0" w:color="auto"/>
      </w:divBdr>
    </w:div>
    <w:div w:id="1553955910">
      <w:bodyDiv w:val="1"/>
      <w:marLeft w:val="0"/>
      <w:marRight w:val="0"/>
      <w:marTop w:val="0"/>
      <w:marBottom w:val="0"/>
      <w:divBdr>
        <w:top w:val="none" w:sz="0" w:space="0" w:color="auto"/>
        <w:left w:val="none" w:sz="0" w:space="0" w:color="auto"/>
        <w:bottom w:val="none" w:sz="0" w:space="0" w:color="auto"/>
        <w:right w:val="none" w:sz="0" w:space="0" w:color="auto"/>
      </w:divBdr>
    </w:div>
    <w:div w:id="1554274829">
      <w:bodyDiv w:val="1"/>
      <w:marLeft w:val="0"/>
      <w:marRight w:val="0"/>
      <w:marTop w:val="0"/>
      <w:marBottom w:val="0"/>
      <w:divBdr>
        <w:top w:val="none" w:sz="0" w:space="0" w:color="auto"/>
        <w:left w:val="none" w:sz="0" w:space="0" w:color="auto"/>
        <w:bottom w:val="none" w:sz="0" w:space="0" w:color="auto"/>
        <w:right w:val="none" w:sz="0" w:space="0" w:color="auto"/>
      </w:divBdr>
    </w:div>
    <w:div w:id="1554657439">
      <w:bodyDiv w:val="1"/>
      <w:marLeft w:val="0"/>
      <w:marRight w:val="0"/>
      <w:marTop w:val="0"/>
      <w:marBottom w:val="0"/>
      <w:divBdr>
        <w:top w:val="none" w:sz="0" w:space="0" w:color="auto"/>
        <w:left w:val="none" w:sz="0" w:space="0" w:color="auto"/>
        <w:bottom w:val="none" w:sz="0" w:space="0" w:color="auto"/>
        <w:right w:val="none" w:sz="0" w:space="0" w:color="auto"/>
      </w:divBdr>
    </w:div>
    <w:div w:id="1556434055">
      <w:bodyDiv w:val="1"/>
      <w:marLeft w:val="0"/>
      <w:marRight w:val="0"/>
      <w:marTop w:val="0"/>
      <w:marBottom w:val="0"/>
      <w:divBdr>
        <w:top w:val="none" w:sz="0" w:space="0" w:color="auto"/>
        <w:left w:val="none" w:sz="0" w:space="0" w:color="auto"/>
        <w:bottom w:val="none" w:sz="0" w:space="0" w:color="auto"/>
        <w:right w:val="none" w:sz="0" w:space="0" w:color="auto"/>
      </w:divBdr>
    </w:div>
    <w:div w:id="1556620423">
      <w:bodyDiv w:val="1"/>
      <w:marLeft w:val="0"/>
      <w:marRight w:val="0"/>
      <w:marTop w:val="0"/>
      <w:marBottom w:val="0"/>
      <w:divBdr>
        <w:top w:val="none" w:sz="0" w:space="0" w:color="auto"/>
        <w:left w:val="none" w:sz="0" w:space="0" w:color="auto"/>
        <w:bottom w:val="none" w:sz="0" w:space="0" w:color="auto"/>
        <w:right w:val="none" w:sz="0" w:space="0" w:color="auto"/>
      </w:divBdr>
    </w:div>
    <w:div w:id="1556700869">
      <w:bodyDiv w:val="1"/>
      <w:marLeft w:val="0"/>
      <w:marRight w:val="0"/>
      <w:marTop w:val="0"/>
      <w:marBottom w:val="0"/>
      <w:divBdr>
        <w:top w:val="none" w:sz="0" w:space="0" w:color="auto"/>
        <w:left w:val="none" w:sz="0" w:space="0" w:color="auto"/>
        <w:bottom w:val="none" w:sz="0" w:space="0" w:color="auto"/>
        <w:right w:val="none" w:sz="0" w:space="0" w:color="auto"/>
      </w:divBdr>
    </w:div>
    <w:div w:id="1556770503">
      <w:bodyDiv w:val="1"/>
      <w:marLeft w:val="0"/>
      <w:marRight w:val="0"/>
      <w:marTop w:val="0"/>
      <w:marBottom w:val="0"/>
      <w:divBdr>
        <w:top w:val="none" w:sz="0" w:space="0" w:color="auto"/>
        <w:left w:val="none" w:sz="0" w:space="0" w:color="auto"/>
        <w:bottom w:val="none" w:sz="0" w:space="0" w:color="auto"/>
        <w:right w:val="none" w:sz="0" w:space="0" w:color="auto"/>
      </w:divBdr>
    </w:div>
    <w:div w:id="1556815335">
      <w:bodyDiv w:val="1"/>
      <w:marLeft w:val="0"/>
      <w:marRight w:val="0"/>
      <w:marTop w:val="0"/>
      <w:marBottom w:val="0"/>
      <w:divBdr>
        <w:top w:val="none" w:sz="0" w:space="0" w:color="auto"/>
        <w:left w:val="none" w:sz="0" w:space="0" w:color="auto"/>
        <w:bottom w:val="none" w:sz="0" w:space="0" w:color="auto"/>
        <w:right w:val="none" w:sz="0" w:space="0" w:color="auto"/>
      </w:divBdr>
    </w:div>
    <w:div w:id="1557545924">
      <w:bodyDiv w:val="1"/>
      <w:marLeft w:val="0"/>
      <w:marRight w:val="0"/>
      <w:marTop w:val="0"/>
      <w:marBottom w:val="0"/>
      <w:divBdr>
        <w:top w:val="none" w:sz="0" w:space="0" w:color="auto"/>
        <w:left w:val="none" w:sz="0" w:space="0" w:color="auto"/>
        <w:bottom w:val="none" w:sz="0" w:space="0" w:color="auto"/>
        <w:right w:val="none" w:sz="0" w:space="0" w:color="auto"/>
      </w:divBdr>
    </w:div>
    <w:div w:id="1558542371">
      <w:bodyDiv w:val="1"/>
      <w:marLeft w:val="0"/>
      <w:marRight w:val="0"/>
      <w:marTop w:val="0"/>
      <w:marBottom w:val="0"/>
      <w:divBdr>
        <w:top w:val="none" w:sz="0" w:space="0" w:color="auto"/>
        <w:left w:val="none" w:sz="0" w:space="0" w:color="auto"/>
        <w:bottom w:val="none" w:sz="0" w:space="0" w:color="auto"/>
        <w:right w:val="none" w:sz="0" w:space="0" w:color="auto"/>
      </w:divBdr>
    </w:div>
    <w:div w:id="1558853510">
      <w:bodyDiv w:val="1"/>
      <w:marLeft w:val="0"/>
      <w:marRight w:val="0"/>
      <w:marTop w:val="0"/>
      <w:marBottom w:val="0"/>
      <w:divBdr>
        <w:top w:val="none" w:sz="0" w:space="0" w:color="auto"/>
        <w:left w:val="none" w:sz="0" w:space="0" w:color="auto"/>
        <w:bottom w:val="none" w:sz="0" w:space="0" w:color="auto"/>
        <w:right w:val="none" w:sz="0" w:space="0" w:color="auto"/>
      </w:divBdr>
    </w:div>
    <w:div w:id="1559317316">
      <w:bodyDiv w:val="1"/>
      <w:marLeft w:val="0"/>
      <w:marRight w:val="0"/>
      <w:marTop w:val="0"/>
      <w:marBottom w:val="0"/>
      <w:divBdr>
        <w:top w:val="none" w:sz="0" w:space="0" w:color="auto"/>
        <w:left w:val="none" w:sz="0" w:space="0" w:color="auto"/>
        <w:bottom w:val="none" w:sz="0" w:space="0" w:color="auto"/>
        <w:right w:val="none" w:sz="0" w:space="0" w:color="auto"/>
      </w:divBdr>
    </w:div>
    <w:div w:id="1559630121">
      <w:bodyDiv w:val="1"/>
      <w:marLeft w:val="0"/>
      <w:marRight w:val="0"/>
      <w:marTop w:val="0"/>
      <w:marBottom w:val="0"/>
      <w:divBdr>
        <w:top w:val="none" w:sz="0" w:space="0" w:color="auto"/>
        <w:left w:val="none" w:sz="0" w:space="0" w:color="auto"/>
        <w:bottom w:val="none" w:sz="0" w:space="0" w:color="auto"/>
        <w:right w:val="none" w:sz="0" w:space="0" w:color="auto"/>
      </w:divBdr>
    </w:div>
    <w:div w:id="1560433174">
      <w:bodyDiv w:val="1"/>
      <w:marLeft w:val="0"/>
      <w:marRight w:val="0"/>
      <w:marTop w:val="0"/>
      <w:marBottom w:val="0"/>
      <w:divBdr>
        <w:top w:val="none" w:sz="0" w:space="0" w:color="auto"/>
        <w:left w:val="none" w:sz="0" w:space="0" w:color="auto"/>
        <w:bottom w:val="none" w:sz="0" w:space="0" w:color="auto"/>
        <w:right w:val="none" w:sz="0" w:space="0" w:color="auto"/>
      </w:divBdr>
    </w:div>
    <w:div w:id="1560482865">
      <w:bodyDiv w:val="1"/>
      <w:marLeft w:val="0"/>
      <w:marRight w:val="0"/>
      <w:marTop w:val="0"/>
      <w:marBottom w:val="0"/>
      <w:divBdr>
        <w:top w:val="none" w:sz="0" w:space="0" w:color="auto"/>
        <w:left w:val="none" w:sz="0" w:space="0" w:color="auto"/>
        <w:bottom w:val="none" w:sz="0" w:space="0" w:color="auto"/>
        <w:right w:val="none" w:sz="0" w:space="0" w:color="auto"/>
      </w:divBdr>
    </w:div>
    <w:div w:id="1561088430">
      <w:bodyDiv w:val="1"/>
      <w:marLeft w:val="0"/>
      <w:marRight w:val="0"/>
      <w:marTop w:val="0"/>
      <w:marBottom w:val="0"/>
      <w:divBdr>
        <w:top w:val="none" w:sz="0" w:space="0" w:color="auto"/>
        <w:left w:val="none" w:sz="0" w:space="0" w:color="auto"/>
        <w:bottom w:val="none" w:sz="0" w:space="0" w:color="auto"/>
        <w:right w:val="none" w:sz="0" w:space="0" w:color="auto"/>
      </w:divBdr>
    </w:div>
    <w:div w:id="1562137651">
      <w:bodyDiv w:val="1"/>
      <w:marLeft w:val="0"/>
      <w:marRight w:val="0"/>
      <w:marTop w:val="0"/>
      <w:marBottom w:val="0"/>
      <w:divBdr>
        <w:top w:val="none" w:sz="0" w:space="0" w:color="auto"/>
        <w:left w:val="none" w:sz="0" w:space="0" w:color="auto"/>
        <w:bottom w:val="none" w:sz="0" w:space="0" w:color="auto"/>
        <w:right w:val="none" w:sz="0" w:space="0" w:color="auto"/>
      </w:divBdr>
    </w:div>
    <w:div w:id="1562213970">
      <w:bodyDiv w:val="1"/>
      <w:marLeft w:val="0"/>
      <w:marRight w:val="0"/>
      <w:marTop w:val="0"/>
      <w:marBottom w:val="0"/>
      <w:divBdr>
        <w:top w:val="none" w:sz="0" w:space="0" w:color="auto"/>
        <w:left w:val="none" w:sz="0" w:space="0" w:color="auto"/>
        <w:bottom w:val="none" w:sz="0" w:space="0" w:color="auto"/>
        <w:right w:val="none" w:sz="0" w:space="0" w:color="auto"/>
      </w:divBdr>
    </w:div>
    <w:div w:id="1562935275">
      <w:bodyDiv w:val="1"/>
      <w:marLeft w:val="0"/>
      <w:marRight w:val="0"/>
      <w:marTop w:val="0"/>
      <w:marBottom w:val="0"/>
      <w:divBdr>
        <w:top w:val="none" w:sz="0" w:space="0" w:color="auto"/>
        <w:left w:val="none" w:sz="0" w:space="0" w:color="auto"/>
        <w:bottom w:val="none" w:sz="0" w:space="0" w:color="auto"/>
        <w:right w:val="none" w:sz="0" w:space="0" w:color="auto"/>
      </w:divBdr>
    </w:div>
    <w:div w:id="1564370243">
      <w:bodyDiv w:val="1"/>
      <w:marLeft w:val="0"/>
      <w:marRight w:val="0"/>
      <w:marTop w:val="0"/>
      <w:marBottom w:val="0"/>
      <w:divBdr>
        <w:top w:val="none" w:sz="0" w:space="0" w:color="auto"/>
        <w:left w:val="none" w:sz="0" w:space="0" w:color="auto"/>
        <w:bottom w:val="none" w:sz="0" w:space="0" w:color="auto"/>
        <w:right w:val="none" w:sz="0" w:space="0" w:color="auto"/>
      </w:divBdr>
    </w:div>
    <w:div w:id="1564414538">
      <w:bodyDiv w:val="1"/>
      <w:marLeft w:val="0"/>
      <w:marRight w:val="0"/>
      <w:marTop w:val="0"/>
      <w:marBottom w:val="0"/>
      <w:divBdr>
        <w:top w:val="none" w:sz="0" w:space="0" w:color="auto"/>
        <w:left w:val="none" w:sz="0" w:space="0" w:color="auto"/>
        <w:bottom w:val="none" w:sz="0" w:space="0" w:color="auto"/>
        <w:right w:val="none" w:sz="0" w:space="0" w:color="auto"/>
      </w:divBdr>
    </w:div>
    <w:div w:id="1564557336">
      <w:bodyDiv w:val="1"/>
      <w:marLeft w:val="0"/>
      <w:marRight w:val="0"/>
      <w:marTop w:val="0"/>
      <w:marBottom w:val="0"/>
      <w:divBdr>
        <w:top w:val="none" w:sz="0" w:space="0" w:color="auto"/>
        <w:left w:val="none" w:sz="0" w:space="0" w:color="auto"/>
        <w:bottom w:val="none" w:sz="0" w:space="0" w:color="auto"/>
        <w:right w:val="none" w:sz="0" w:space="0" w:color="auto"/>
      </w:divBdr>
    </w:div>
    <w:div w:id="1564607051">
      <w:bodyDiv w:val="1"/>
      <w:marLeft w:val="0"/>
      <w:marRight w:val="0"/>
      <w:marTop w:val="0"/>
      <w:marBottom w:val="0"/>
      <w:divBdr>
        <w:top w:val="none" w:sz="0" w:space="0" w:color="auto"/>
        <w:left w:val="none" w:sz="0" w:space="0" w:color="auto"/>
        <w:bottom w:val="none" w:sz="0" w:space="0" w:color="auto"/>
        <w:right w:val="none" w:sz="0" w:space="0" w:color="auto"/>
      </w:divBdr>
    </w:div>
    <w:div w:id="1565874006">
      <w:bodyDiv w:val="1"/>
      <w:marLeft w:val="0"/>
      <w:marRight w:val="0"/>
      <w:marTop w:val="0"/>
      <w:marBottom w:val="0"/>
      <w:divBdr>
        <w:top w:val="none" w:sz="0" w:space="0" w:color="auto"/>
        <w:left w:val="none" w:sz="0" w:space="0" w:color="auto"/>
        <w:bottom w:val="none" w:sz="0" w:space="0" w:color="auto"/>
        <w:right w:val="none" w:sz="0" w:space="0" w:color="auto"/>
      </w:divBdr>
    </w:div>
    <w:div w:id="1566064662">
      <w:bodyDiv w:val="1"/>
      <w:marLeft w:val="0"/>
      <w:marRight w:val="0"/>
      <w:marTop w:val="0"/>
      <w:marBottom w:val="0"/>
      <w:divBdr>
        <w:top w:val="none" w:sz="0" w:space="0" w:color="auto"/>
        <w:left w:val="none" w:sz="0" w:space="0" w:color="auto"/>
        <w:bottom w:val="none" w:sz="0" w:space="0" w:color="auto"/>
        <w:right w:val="none" w:sz="0" w:space="0" w:color="auto"/>
      </w:divBdr>
    </w:div>
    <w:div w:id="1566525752">
      <w:bodyDiv w:val="1"/>
      <w:marLeft w:val="0"/>
      <w:marRight w:val="0"/>
      <w:marTop w:val="0"/>
      <w:marBottom w:val="0"/>
      <w:divBdr>
        <w:top w:val="none" w:sz="0" w:space="0" w:color="auto"/>
        <w:left w:val="none" w:sz="0" w:space="0" w:color="auto"/>
        <w:bottom w:val="none" w:sz="0" w:space="0" w:color="auto"/>
        <w:right w:val="none" w:sz="0" w:space="0" w:color="auto"/>
      </w:divBdr>
    </w:div>
    <w:div w:id="1566599658">
      <w:bodyDiv w:val="1"/>
      <w:marLeft w:val="0"/>
      <w:marRight w:val="0"/>
      <w:marTop w:val="0"/>
      <w:marBottom w:val="0"/>
      <w:divBdr>
        <w:top w:val="none" w:sz="0" w:space="0" w:color="auto"/>
        <w:left w:val="none" w:sz="0" w:space="0" w:color="auto"/>
        <w:bottom w:val="none" w:sz="0" w:space="0" w:color="auto"/>
        <w:right w:val="none" w:sz="0" w:space="0" w:color="auto"/>
      </w:divBdr>
    </w:div>
    <w:div w:id="1567455236">
      <w:bodyDiv w:val="1"/>
      <w:marLeft w:val="0"/>
      <w:marRight w:val="0"/>
      <w:marTop w:val="0"/>
      <w:marBottom w:val="0"/>
      <w:divBdr>
        <w:top w:val="none" w:sz="0" w:space="0" w:color="auto"/>
        <w:left w:val="none" w:sz="0" w:space="0" w:color="auto"/>
        <w:bottom w:val="none" w:sz="0" w:space="0" w:color="auto"/>
        <w:right w:val="none" w:sz="0" w:space="0" w:color="auto"/>
      </w:divBdr>
    </w:div>
    <w:div w:id="1567643162">
      <w:bodyDiv w:val="1"/>
      <w:marLeft w:val="0"/>
      <w:marRight w:val="0"/>
      <w:marTop w:val="0"/>
      <w:marBottom w:val="0"/>
      <w:divBdr>
        <w:top w:val="none" w:sz="0" w:space="0" w:color="auto"/>
        <w:left w:val="none" w:sz="0" w:space="0" w:color="auto"/>
        <w:bottom w:val="none" w:sz="0" w:space="0" w:color="auto"/>
        <w:right w:val="none" w:sz="0" w:space="0" w:color="auto"/>
      </w:divBdr>
    </w:div>
    <w:div w:id="1568419872">
      <w:bodyDiv w:val="1"/>
      <w:marLeft w:val="0"/>
      <w:marRight w:val="0"/>
      <w:marTop w:val="0"/>
      <w:marBottom w:val="0"/>
      <w:divBdr>
        <w:top w:val="none" w:sz="0" w:space="0" w:color="auto"/>
        <w:left w:val="none" w:sz="0" w:space="0" w:color="auto"/>
        <w:bottom w:val="none" w:sz="0" w:space="0" w:color="auto"/>
        <w:right w:val="none" w:sz="0" w:space="0" w:color="auto"/>
      </w:divBdr>
    </w:div>
    <w:div w:id="1568567295">
      <w:bodyDiv w:val="1"/>
      <w:marLeft w:val="0"/>
      <w:marRight w:val="0"/>
      <w:marTop w:val="0"/>
      <w:marBottom w:val="0"/>
      <w:divBdr>
        <w:top w:val="none" w:sz="0" w:space="0" w:color="auto"/>
        <w:left w:val="none" w:sz="0" w:space="0" w:color="auto"/>
        <w:bottom w:val="none" w:sz="0" w:space="0" w:color="auto"/>
        <w:right w:val="none" w:sz="0" w:space="0" w:color="auto"/>
      </w:divBdr>
    </w:div>
    <w:div w:id="1569345888">
      <w:bodyDiv w:val="1"/>
      <w:marLeft w:val="0"/>
      <w:marRight w:val="0"/>
      <w:marTop w:val="0"/>
      <w:marBottom w:val="0"/>
      <w:divBdr>
        <w:top w:val="none" w:sz="0" w:space="0" w:color="auto"/>
        <w:left w:val="none" w:sz="0" w:space="0" w:color="auto"/>
        <w:bottom w:val="none" w:sz="0" w:space="0" w:color="auto"/>
        <w:right w:val="none" w:sz="0" w:space="0" w:color="auto"/>
      </w:divBdr>
    </w:div>
    <w:div w:id="1570068335">
      <w:bodyDiv w:val="1"/>
      <w:marLeft w:val="0"/>
      <w:marRight w:val="0"/>
      <w:marTop w:val="0"/>
      <w:marBottom w:val="0"/>
      <w:divBdr>
        <w:top w:val="none" w:sz="0" w:space="0" w:color="auto"/>
        <w:left w:val="none" w:sz="0" w:space="0" w:color="auto"/>
        <w:bottom w:val="none" w:sz="0" w:space="0" w:color="auto"/>
        <w:right w:val="none" w:sz="0" w:space="0" w:color="auto"/>
      </w:divBdr>
    </w:div>
    <w:div w:id="1570113903">
      <w:bodyDiv w:val="1"/>
      <w:marLeft w:val="0"/>
      <w:marRight w:val="0"/>
      <w:marTop w:val="0"/>
      <w:marBottom w:val="0"/>
      <w:divBdr>
        <w:top w:val="none" w:sz="0" w:space="0" w:color="auto"/>
        <w:left w:val="none" w:sz="0" w:space="0" w:color="auto"/>
        <w:bottom w:val="none" w:sz="0" w:space="0" w:color="auto"/>
        <w:right w:val="none" w:sz="0" w:space="0" w:color="auto"/>
      </w:divBdr>
    </w:div>
    <w:div w:id="1570576226">
      <w:bodyDiv w:val="1"/>
      <w:marLeft w:val="0"/>
      <w:marRight w:val="0"/>
      <w:marTop w:val="0"/>
      <w:marBottom w:val="0"/>
      <w:divBdr>
        <w:top w:val="none" w:sz="0" w:space="0" w:color="auto"/>
        <w:left w:val="none" w:sz="0" w:space="0" w:color="auto"/>
        <w:bottom w:val="none" w:sz="0" w:space="0" w:color="auto"/>
        <w:right w:val="none" w:sz="0" w:space="0" w:color="auto"/>
      </w:divBdr>
    </w:div>
    <w:div w:id="1570732180">
      <w:bodyDiv w:val="1"/>
      <w:marLeft w:val="0"/>
      <w:marRight w:val="0"/>
      <w:marTop w:val="0"/>
      <w:marBottom w:val="0"/>
      <w:divBdr>
        <w:top w:val="none" w:sz="0" w:space="0" w:color="auto"/>
        <w:left w:val="none" w:sz="0" w:space="0" w:color="auto"/>
        <w:bottom w:val="none" w:sz="0" w:space="0" w:color="auto"/>
        <w:right w:val="none" w:sz="0" w:space="0" w:color="auto"/>
      </w:divBdr>
    </w:div>
    <w:div w:id="1570921994">
      <w:bodyDiv w:val="1"/>
      <w:marLeft w:val="0"/>
      <w:marRight w:val="0"/>
      <w:marTop w:val="0"/>
      <w:marBottom w:val="0"/>
      <w:divBdr>
        <w:top w:val="none" w:sz="0" w:space="0" w:color="auto"/>
        <w:left w:val="none" w:sz="0" w:space="0" w:color="auto"/>
        <w:bottom w:val="none" w:sz="0" w:space="0" w:color="auto"/>
        <w:right w:val="none" w:sz="0" w:space="0" w:color="auto"/>
      </w:divBdr>
    </w:div>
    <w:div w:id="1571113082">
      <w:bodyDiv w:val="1"/>
      <w:marLeft w:val="0"/>
      <w:marRight w:val="0"/>
      <w:marTop w:val="0"/>
      <w:marBottom w:val="0"/>
      <w:divBdr>
        <w:top w:val="none" w:sz="0" w:space="0" w:color="auto"/>
        <w:left w:val="none" w:sz="0" w:space="0" w:color="auto"/>
        <w:bottom w:val="none" w:sz="0" w:space="0" w:color="auto"/>
        <w:right w:val="none" w:sz="0" w:space="0" w:color="auto"/>
      </w:divBdr>
    </w:div>
    <w:div w:id="1571650366">
      <w:bodyDiv w:val="1"/>
      <w:marLeft w:val="0"/>
      <w:marRight w:val="0"/>
      <w:marTop w:val="0"/>
      <w:marBottom w:val="0"/>
      <w:divBdr>
        <w:top w:val="none" w:sz="0" w:space="0" w:color="auto"/>
        <w:left w:val="none" w:sz="0" w:space="0" w:color="auto"/>
        <w:bottom w:val="none" w:sz="0" w:space="0" w:color="auto"/>
        <w:right w:val="none" w:sz="0" w:space="0" w:color="auto"/>
      </w:divBdr>
    </w:div>
    <w:div w:id="1572496856">
      <w:bodyDiv w:val="1"/>
      <w:marLeft w:val="0"/>
      <w:marRight w:val="0"/>
      <w:marTop w:val="0"/>
      <w:marBottom w:val="0"/>
      <w:divBdr>
        <w:top w:val="none" w:sz="0" w:space="0" w:color="auto"/>
        <w:left w:val="none" w:sz="0" w:space="0" w:color="auto"/>
        <w:bottom w:val="none" w:sz="0" w:space="0" w:color="auto"/>
        <w:right w:val="none" w:sz="0" w:space="0" w:color="auto"/>
      </w:divBdr>
    </w:div>
    <w:div w:id="1573660951">
      <w:bodyDiv w:val="1"/>
      <w:marLeft w:val="0"/>
      <w:marRight w:val="0"/>
      <w:marTop w:val="0"/>
      <w:marBottom w:val="0"/>
      <w:divBdr>
        <w:top w:val="none" w:sz="0" w:space="0" w:color="auto"/>
        <w:left w:val="none" w:sz="0" w:space="0" w:color="auto"/>
        <w:bottom w:val="none" w:sz="0" w:space="0" w:color="auto"/>
        <w:right w:val="none" w:sz="0" w:space="0" w:color="auto"/>
      </w:divBdr>
    </w:div>
    <w:div w:id="1573782635">
      <w:bodyDiv w:val="1"/>
      <w:marLeft w:val="0"/>
      <w:marRight w:val="0"/>
      <w:marTop w:val="0"/>
      <w:marBottom w:val="0"/>
      <w:divBdr>
        <w:top w:val="none" w:sz="0" w:space="0" w:color="auto"/>
        <w:left w:val="none" w:sz="0" w:space="0" w:color="auto"/>
        <w:bottom w:val="none" w:sz="0" w:space="0" w:color="auto"/>
        <w:right w:val="none" w:sz="0" w:space="0" w:color="auto"/>
      </w:divBdr>
    </w:div>
    <w:div w:id="1573931983">
      <w:bodyDiv w:val="1"/>
      <w:marLeft w:val="0"/>
      <w:marRight w:val="0"/>
      <w:marTop w:val="0"/>
      <w:marBottom w:val="0"/>
      <w:divBdr>
        <w:top w:val="none" w:sz="0" w:space="0" w:color="auto"/>
        <w:left w:val="none" w:sz="0" w:space="0" w:color="auto"/>
        <w:bottom w:val="none" w:sz="0" w:space="0" w:color="auto"/>
        <w:right w:val="none" w:sz="0" w:space="0" w:color="auto"/>
      </w:divBdr>
    </w:div>
    <w:div w:id="1574437316">
      <w:bodyDiv w:val="1"/>
      <w:marLeft w:val="0"/>
      <w:marRight w:val="0"/>
      <w:marTop w:val="0"/>
      <w:marBottom w:val="0"/>
      <w:divBdr>
        <w:top w:val="none" w:sz="0" w:space="0" w:color="auto"/>
        <w:left w:val="none" w:sz="0" w:space="0" w:color="auto"/>
        <w:bottom w:val="none" w:sz="0" w:space="0" w:color="auto"/>
        <w:right w:val="none" w:sz="0" w:space="0" w:color="auto"/>
      </w:divBdr>
    </w:div>
    <w:div w:id="1574854436">
      <w:bodyDiv w:val="1"/>
      <w:marLeft w:val="0"/>
      <w:marRight w:val="0"/>
      <w:marTop w:val="0"/>
      <w:marBottom w:val="0"/>
      <w:divBdr>
        <w:top w:val="none" w:sz="0" w:space="0" w:color="auto"/>
        <w:left w:val="none" w:sz="0" w:space="0" w:color="auto"/>
        <w:bottom w:val="none" w:sz="0" w:space="0" w:color="auto"/>
        <w:right w:val="none" w:sz="0" w:space="0" w:color="auto"/>
      </w:divBdr>
    </w:div>
    <w:div w:id="1575311145">
      <w:bodyDiv w:val="1"/>
      <w:marLeft w:val="0"/>
      <w:marRight w:val="0"/>
      <w:marTop w:val="0"/>
      <w:marBottom w:val="0"/>
      <w:divBdr>
        <w:top w:val="none" w:sz="0" w:space="0" w:color="auto"/>
        <w:left w:val="none" w:sz="0" w:space="0" w:color="auto"/>
        <w:bottom w:val="none" w:sz="0" w:space="0" w:color="auto"/>
        <w:right w:val="none" w:sz="0" w:space="0" w:color="auto"/>
      </w:divBdr>
    </w:div>
    <w:div w:id="1575629951">
      <w:bodyDiv w:val="1"/>
      <w:marLeft w:val="0"/>
      <w:marRight w:val="0"/>
      <w:marTop w:val="0"/>
      <w:marBottom w:val="0"/>
      <w:divBdr>
        <w:top w:val="none" w:sz="0" w:space="0" w:color="auto"/>
        <w:left w:val="none" w:sz="0" w:space="0" w:color="auto"/>
        <w:bottom w:val="none" w:sz="0" w:space="0" w:color="auto"/>
        <w:right w:val="none" w:sz="0" w:space="0" w:color="auto"/>
      </w:divBdr>
    </w:div>
    <w:div w:id="1575700882">
      <w:bodyDiv w:val="1"/>
      <w:marLeft w:val="0"/>
      <w:marRight w:val="0"/>
      <w:marTop w:val="0"/>
      <w:marBottom w:val="0"/>
      <w:divBdr>
        <w:top w:val="none" w:sz="0" w:space="0" w:color="auto"/>
        <w:left w:val="none" w:sz="0" w:space="0" w:color="auto"/>
        <w:bottom w:val="none" w:sz="0" w:space="0" w:color="auto"/>
        <w:right w:val="none" w:sz="0" w:space="0" w:color="auto"/>
      </w:divBdr>
    </w:div>
    <w:div w:id="1575967320">
      <w:bodyDiv w:val="1"/>
      <w:marLeft w:val="0"/>
      <w:marRight w:val="0"/>
      <w:marTop w:val="0"/>
      <w:marBottom w:val="0"/>
      <w:divBdr>
        <w:top w:val="none" w:sz="0" w:space="0" w:color="auto"/>
        <w:left w:val="none" w:sz="0" w:space="0" w:color="auto"/>
        <w:bottom w:val="none" w:sz="0" w:space="0" w:color="auto"/>
        <w:right w:val="none" w:sz="0" w:space="0" w:color="auto"/>
      </w:divBdr>
    </w:div>
    <w:div w:id="1576015930">
      <w:bodyDiv w:val="1"/>
      <w:marLeft w:val="0"/>
      <w:marRight w:val="0"/>
      <w:marTop w:val="0"/>
      <w:marBottom w:val="0"/>
      <w:divBdr>
        <w:top w:val="none" w:sz="0" w:space="0" w:color="auto"/>
        <w:left w:val="none" w:sz="0" w:space="0" w:color="auto"/>
        <w:bottom w:val="none" w:sz="0" w:space="0" w:color="auto"/>
        <w:right w:val="none" w:sz="0" w:space="0" w:color="auto"/>
      </w:divBdr>
    </w:div>
    <w:div w:id="1576354431">
      <w:bodyDiv w:val="1"/>
      <w:marLeft w:val="0"/>
      <w:marRight w:val="0"/>
      <w:marTop w:val="0"/>
      <w:marBottom w:val="0"/>
      <w:divBdr>
        <w:top w:val="none" w:sz="0" w:space="0" w:color="auto"/>
        <w:left w:val="none" w:sz="0" w:space="0" w:color="auto"/>
        <w:bottom w:val="none" w:sz="0" w:space="0" w:color="auto"/>
        <w:right w:val="none" w:sz="0" w:space="0" w:color="auto"/>
      </w:divBdr>
    </w:div>
    <w:div w:id="1576814365">
      <w:bodyDiv w:val="1"/>
      <w:marLeft w:val="0"/>
      <w:marRight w:val="0"/>
      <w:marTop w:val="0"/>
      <w:marBottom w:val="0"/>
      <w:divBdr>
        <w:top w:val="none" w:sz="0" w:space="0" w:color="auto"/>
        <w:left w:val="none" w:sz="0" w:space="0" w:color="auto"/>
        <w:bottom w:val="none" w:sz="0" w:space="0" w:color="auto"/>
        <w:right w:val="none" w:sz="0" w:space="0" w:color="auto"/>
      </w:divBdr>
    </w:div>
    <w:div w:id="1576816346">
      <w:bodyDiv w:val="1"/>
      <w:marLeft w:val="0"/>
      <w:marRight w:val="0"/>
      <w:marTop w:val="0"/>
      <w:marBottom w:val="0"/>
      <w:divBdr>
        <w:top w:val="none" w:sz="0" w:space="0" w:color="auto"/>
        <w:left w:val="none" w:sz="0" w:space="0" w:color="auto"/>
        <w:bottom w:val="none" w:sz="0" w:space="0" w:color="auto"/>
        <w:right w:val="none" w:sz="0" w:space="0" w:color="auto"/>
      </w:divBdr>
    </w:div>
    <w:div w:id="1577085569">
      <w:bodyDiv w:val="1"/>
      <w:marLeft w:val="0"/>
      <w:marRight w:val="0"/>
      <w:marTop w:val="0"/>
      <w:marBottom w:val="0"/>
      <w:divBdr>
        <w:top w:val="none" w:sz="0" w:space="0" w:color="auto"/>
        <w:left w:val="none" w:sz="0" w:space="0" w:color="auto"/>
        <w:bottom w:val="none" w:sz="0" w:space="0" w:color="auto"/>
        <w:right w:val="none" w:sz="0" w:space="0" w:color="auto"/>
      </w:divBdr>
    </w:div>
    <w:div w:id="1577477593">
      <w:bodyDiv w:val="1"/>
      <w:marLeft w:val="0"/>
      <w:marRight w:val="0"/>
      <w:marTop w:val="0"/>
      <w:marBottom w:val="0"/>
      <w:divBdr>
        <w:top w:val="none" w:sz="0" w:space="0" w:color="auto"/>
        <w:left w:val="none" w:sz="0" w:space="0" w:color="auto"/>
        <w:bottom w:val="none" w:sz="0" w:space="0" w:color="auto"/>
        <w:right w:val="none" w:sz="0" w:space="0" w:color="auto"/>
      </w:divBdr>
    </w:div>
    <w:div w:id="1577545852">
      <w:bodyDiv w:val="1"/>
      <w:marLeft w:val="0"/>
      <w:marRight w:val="0"/>
      <w:marTop w:val="0"/>
      <w:marBottom w:val="0"/>
      <w:divBdr>
        <w:top w:val="none" w:sz="0" w:space="0" w:color="auto"/>
        <w:left w:val="none" w:sz="0" w:space="0" w:color="auto"/>
        <w:bottom w:val="none" w:sz="0" w:space="0" w:color="auto"/>
        <w:right w:val="none" w:sz="0" w:space="0" w:color="auto"/>
      </w:divBdr>
    </w:div>
    <w:div w:id="1577861000">
      <w:bodyDiv w:val="1"/>
      <w:marLeft w:val="0"/>
      <w:marRight w:val="0"/>
      <w:marTop w:val="0"/>
      <w:marBottom w:val="0"/>
      <w:divBdr>
        <w:top w:val="none" w:sz="0" w:space="0" w:color="auto"/>
        <w:left w:val="none" w:sz="0" w:space="0" w:color="auto"/>
        <w:bottom w:val="none" w:sz="0" w:space="0" w:color="auto"/>
        <w:right w:val="none" w:sz="0" w:space="0" w:color="auto"/>
      </w:divBdr>
    </w:div>
    <w:div w:id="1579442934">
      <w:bodyDiv w:val="1"/>
      <w:marLeft w:val="0"/>
      <w:marRight w:val="0"/>
      <w:marTop w:val="0"/>
      <w:marBottom w:val="0"/>
      <w:divBdr>
        <w:top w:val="none" w:sz="0" w:space="0" w:color="auto"/>
        <w:left w:val="none" w:sz="0" w:space="0" w:color="auto"/>
        <w:bottom w:val="none" w:sz="0" w:space="0" w:color="auto"/>
        <w:right w:val="none" w:sz="0" w:space="0" w:color="auto"/>
      </w:divBdr>
    </w:div>
    <w:div w:id="1579485522">
      <w:bodyDiv w:val="1"/>
      <w:marLeft w:val="0"/>
      <w:marRight w:val="0"/>
      <w:marTop w:val="0"/>
      <w:marBottom w:val="0"/>
      <w:divBdr>
        <w:top w:val="none" w:sz="0" w:space="0" w:color="auto"/>
        <w:left w:val="none" w:sz="0" w:space="0" w:color="auto"/>
        <w:bottom w:val="none" w:sz="0" w:space="0" w:color="auto"/>
        <w:right w:val="none" w:sz="0" w:space="0" w:color="auto"/>
      </w:divBdr>
    </w:div>
    <w:div w:id="1579555935">
      <w:bodyDiv w:val="1"/>
      <w:marLeft w:val="0"/>
      <w:marRight w:val="0"/>
      <w:marTop w:val="0"/>
      <w:marBottom w:val="0"/>
      <w:divBdr>
        <w:top w:val="none" w:sz="0" w:space="0" w:color="auto"/>
        <w:left w:val="none" w:sz="0" w:space="0" w:color="auto"/>
        <w:bottom w:val="none" w:sz="0" w:space="0" w:color="auto"/>
        <w:right w:val="none" w:sz="0" w:space="0" w:color="auto"/>
      </w:divBdr>
    </w:div>
    <w:div w:id="1579750560">
      <w:bodyDiv w:val="1"/>
      <w:marLeft w:val="0"/>
      <w:marRight w:val="0"/>
      <w:marTop w:val="0"/>
      <w:marBottom w:val="0"/>
      <w:divBdr>
        <w:top w:val="none" w:sz="0" w:space="0" w:color="auto"/>
        <w:left w:val="none" w:sz="0" w:space="0" w:color="auto"/>
        <w:bottom w:val="none" w:sz="0" w:space="0" w:color="auto"/>
        <w:right w:val="none" w:sz="0" w:space="0" w:color="auto"/>
      </w:divBdr>
    </w:div>
    <w:div w:id="1579753905">
      <w:bodyDiv w:val="1"/>
      <w:marLeft w:val="0"/>
      <w:marRight w:val="0"/>
      <w:marTop w:val="0"/>
      <w:marBottom w:val="0"/>
      <w:divBdr>
        <w:top w:val="none" w:sz="0" w:space="0" w:color="auto"/>
        <w:left w:val="none" w:sz="0" w:space="0" w:color="auto"/>
        <w:bottom w:val="none" w:sz="0" w:space="0" w:color="auto"/>
        <w:right w:val="none" w:sz="0" w:space="0" w:color="auto"/>
      </w:divBdr>
    </w:div>
    <w:div w:id="1580286922">
      <w:bodyDiv w:val="1"/>
      <w:marLeft w:val="0"/>
      <w:marRight w:val="0"/>
      <w:marTop w:val="0"/>
      <w:marBottom w:val="0"/>
      <w:divBdr>
        <w:top w:val="none" w:sz="0" w:space="0" w:color="auto"/>
        <w:left w:val="none" w:sz="0" w:space="0" w:color="auto"/>
        <w:bottom w:val="none" w:sz="0" w:space="0" w:color="auto"/>
        <w:right w:val="none" w:sz="0" w:space="0" w:color="auto"/>
      </w:divBdr>
    </w:div>
    <w:div w:id="1580287551">
      <w:bodyDiv w:val="1"/>
      <w:marLeft w:val="0"/>
      <w:marRight w:val="0"/>
      <w:marTop w:val="0"/>
      <w:marBottom w:val="0"/>
      <w:divBdr>
        <w:top w:val="none" w:sz="0" w:space="0" w:color="auto"/>
        <w:left w:val="none" w:sz="0" w:space="0" w:color="auto"/>
        <w:bottom w:val="none" w:sz="0" w:space="0" w:color="auto"/>
        <w:right w:val="none" w:sz="0" w:space="0" w:color="auto"/>
      </w:divBdr>
    </w:div>
    <w:div w:id="1580409278">
      <w:bodyDiv w:val="1"/>
      <w:marLeft w:val="0"/>
      <w:marRight w:val="0"/>
      <w:marTop w:val="0"/>
      <w:marBottom w:val="0"/>
      <w:divBdr>
        <w:top w:val="none" w:sz="0" w:space="0" w:color="auto"/>
        <w:left w:val="none" w:sz="0" w:space="0" w:color="auto"/>
        <w:bottom w:val="none" w:sz="0" w:space="0" w:color="auto"/>
        <w:right w:val="none" w:sz="0" w:space="0" w:color="auto"/>
      </w:divBdr>
    </w:div>
    <w:div w:id="1580793966">
      <w:bodyDiv w:val="1"/>
      <w:marLeft w:val="0"/>
      <w:marRight w:val="0"/>
      <w:marTop w:val="0"/>
      <w:marBottom w:val="0"/>
      <w:divBdr>
        <w:top w:val="none" w:sz="0" w:space="0" w:color="auto"/>
        <w:left w:val="none" w:sz="0" w:space="0" w:color="auto"/>
        <w:bottom w:val="none" w:sz="0" w:space="0" w:color="auto"/>
        <w:right w:val="none" w:sz="0" w:space="0" w:color="auto"/>
      </w:divBdr>
    </w:div>
    <w:div w:id="1581018038">
      <w:bodyDiv w:val="1"/>
      <w:marLeft w:val="0"/>
      <w:marRight w:val="0"/>
      <w:marTop w:val="0"/>
      <w:marBottom w:val="0"/>
      <w:divBdr>
        <w:top w:val="none" w:sz="0" w:space="0" w:color="auto"/>
        <w:left w:val="none" w:sz="0" w:space="0" w:color="auto"/>
        <w:bottom w:val="none" w:sz="0" w:space="0" w:color="auto"/>
        <w:right w:val="none" w:sz="0" w:space="0" w:color="auto"/>
      </w:divBdr>
    </w:div>
    <w:div w:id="1581476473">
      <w:bodyDiv w:val="1"/>
      <w:marLeft w:val="0"/>
      <w:marRight w:val="0"/>
      <w:marTop w:val="0"/>
      <w:marBottom w:val="0"/>
      <w:divBdr>
        <w:top w:val="none" w:sz="0" w:space="0" w:color="auto"/>
        <w:left w:val="none" w:sz="0" w:space="0" w:color="auto"/>
        <w:bottom w:val="none" w:sz="0" w:space="0" w:color="auto"/>
        <w:right w:val="none" w:sz="0" w:space="0" w:color="auto"/>
      </w:divBdr>
    </w:div>
    <w:div w:id="1581598340">
      <w:bodyDiv w:val="1"/>
      <w:marLeft w:val="0"/>
      <w:marRight w:val="0"/>
      <w:marTop w:val="0"/>
      <w:marBottom w:val="0"/>
      <w:divBdr>
        <w:top w:val="none" w:sz="0" w:space="0" w:color="auto"/>
        <w:left w:val="none" w:sz="0" w:space="0" w:color="auto"/>
        <w:bottom w:val="none" w:sz="0" w:space="0" w:color="auto"/>
        <w:right w:val="none" w:sz="0" w:space="0" w:color="auto"/>
      </w:divBdr>
    </w:div>
    <w:div w:id="1582331797">
      <w:bodyDiv w:val="1"/>
      <w:marLeft w:val="0"/>
      <w:marRight w:val="0"/>
      <w:marTop w:val="0"/>
      <w:marBottom w:val="0"/>
      <w:divBdr>
        <w:top w:val="none" w:sz="0" w:space="0" w:color="auto"/>
        <w:left w:val="none" w:sz="0" w:space="0" w:color="auto"/>
        <w:bottom w:val="none" w:sz="0" w:space="0" w:color="auto"/>
        <w:right w:val="none" w:sz="0" w:space="0" w:color="auto"/>
      </w:divBdr>
    </w:div>
    <w:div w:id="1582445387">
      <w:bodyDiv w:val="1"/>
      <w:marLeft w:val="0"/>
      <w:marRight w:val="0"/>
      <w:marTop w:val="0"/>
      <w:marBottom w:val="0"/>
      <w:divBdr>
        <w:top w:val="none" w:sz="0" w:space="0" w:color="auto"/>
        <w:left w:val="none" w:sz="0" w:space="0" w:color="auto"/>
        <w:bottom w:val="none" w:sz="0" w:space="0" w:color="auto"/>
        <w:right w:val="none" w:sz="0" w:space="0" w:color="auto"/>
      </w:divBdr>
    </w:div>
    <w:div w:id="1582449847">
      <w:bodyDiv w:val="1"/>
      <w:marLeft w:val="0"/>
      <w:marRight w:val="0"/>
      <w:marTop w:val="0"/>
      <w:marBottom w:val="0"/>
      <w:divBdr>
        <w:top w:val="none" w:sz="0" w:space="0" w:color="auto"/>
        <w:left w:val="none" w:sz="0" w:space="0" w:color="auto"/>
        <w:bottom w:val="none" w:sz="0" w:space="0" w:color="auto"/>
        <w:right w:val="none" w:sz="0" w:space="0" w:color="auto"/>
      </w:divBdr>
    </w:div>
    <w:div w:id="1582787156">
      <w:bodyDiv w:val="1"/>
      <w:marLeft w:val="0"/>
      <w:marRight w:val="0"/>
      <w:marTop w:val="0"/>
      <w:marBottom w:val="0"/>
      <w:divBdr>
        <w:top w:val="none" w:sz="0" w:space="0" w:color="auto"/>
        <w:left w:val="none" w:sz="0" w:space="0" w:color="auto"/>
        <w:bottom w:val="none" w:sz="0" w:space="0" w:color="auto"/>
        <w:right w:val="none" w:sz="0" w:space="0" w:color="auto"/>
      </w:divBdr>
    </w:div>
    <w:div w:id="1583637704">
      <w:bodyDiv w:val="1"/>
      <w:marLeft w:val="0"/>
      <w:marRight w:val="0"/>
      <w:marTop w:val="0"/>
      <w:marBottom w:val="0"/>
      <w:divBdr>
        <w:top w:val="none" w:sz="0" w:space="0" w:color="auto"/>
        <w:left w:val="none" w:sz="0" w:space="0" w:color="auto"/>
        <w:bottom w:val="none" w:sz="0" w:space="0" w:color="auto"/>
        <w:right w:val="none" w:sz="0" w:space="0" w:color="auto"/>
      </w:divBdr>
    </w:div>
    <w:div w:id="1583758188">
      <w:bodyDiv w:val="1"/>
      <w:marLeft w:val="0"/>
      <w:marRight w:val="0"/>
      <w:marTop w:val="0"/>
      <w:marBottom w:val="0"/>
      <w:divBdr>
        <w:top w:val="none" w:sz="0" w:space="0" w:color="auto"/>
        <w:left w:val="none" w:sz="0" w:space="0" w:color="auto"/>
        <w:bottom w:val="none" w:sz="0" w:space="0" w:color="auto"/>
        <w:right w:val="none" w:sz="0" w:space="0" w:color="auto"/>
      </w:divBdr>
    </w:div>
    <w:div w:id="1584099331">
      <w:bodyDiv w:val="1"/>
      <w:marLeft w:val="0"/>
      <w:marRight w:val="0"/>
      <w:marTop w:val="0"/>
      <w:marBottom w:val="0"/>
      <w:divBdr>
        <w:top w:val="none" w:sz="0" w:space="0" w:color="auto"/>
        <w:left w:val="none" w:sz="0" w:space="0" w:color="auto"/>
        <w:bottom w:val="none" w:sz="0" w:space="0" w:color="auto"/>
        <w:right w:val="none" w:sz="0" w:space="0" w:color="auto"/>
      </w:divBdr>
    </w:div>
    <w:div w:id="1584412153">
      <w:bodyDiv w:val="1"/>
      <w:marLeft w:val="0"/>
      <w:marRight w:val="0"/>
      <w:marTop w:val="0"/>
      <w:marBottom w:val="0"/>
      <w:divBdr>
        <w:top w:val="none" w:sz="0" w:space="0" w:color="auto"/>
        <w:left w:val="none" w:sz="0" w:space="0" w:color="auto"/>
        <w:bottom w:val="none" w:sz="0" w:space="0" w:color="auto"/>
        <w:right w:val="none" w:sz="0" w:space="0" w:color="auto"/>
      </w:divBdr>
    </w:div>
    <w:div w:id="1585918678">
      <w:bodyDiv w:val="1"/>
      <w:marLeft w:val="0"/>
      <w:marRight w:val="0"/>
      <w:marTop w:val="0"/>
      <w:marBottom w:val="0"/>
      <w:divBdr>
        <w:top w:val="none" w:sz="0" w:space="0" w:color="auto"/>
        <w:left w:val="none" w:sz="0" w:space="0" w:color="auto"/>
        <w:bottom w:val="none" w:sz="0" w:space="0" w:color="auto"/>
        <w:right w:val="none" w:sz="0" w:space="0" w:color="auto"/>
      </w:divBdr>
    </w:div>
    <w:div w:id="1586453610">
      <w:bodyDiv w:val="1"/>
      <w:marLeft w:val="0"/>
      <w:marRight w:val="0"/>
      <w:marTop w:val="0"/>
      <w:marBottom w:val="0"/>
      <w:divBdr>
        <w:top w:val="none" w:sz="0" w:space="0" w:color="auto"/>
        <w:left w:val="none" w:sz="0" w:space="0" w:color="auto"/>
        <w:bottom w:val="none" w:sz="0" w:space="0" w:color="auto"/>
        <w:right w:val="none" w:sz="0" w:space="0" w:color="auto"/>
      </w:divBdr>
    </w:div>
    <w:div w:id="1586914784">
      <w:bodyDiv w:val="1"/>
      <w:marLeft w:val="0"/>
      <w:marRight w:val="0"/>
      <w:marTop w:val="0"/>
      <w:marBottom w:val="0"/>
      <w:divBdr>
        <w:top w:val="none" w:sz="0" w:space="0" w:color="auto"/>
        <w:left w:val="none" w:sz="0" w:space="0" w:color="auto"/>
        <w:bottom w:val="none" w:sz="0" w:space="0" w:color="auto"/>
        <w:right w:val="none" w:sz="0" w:space="0" w:color="auto"/>
      </w:divBdr>
    </w:div>
    <w:div w:id="1587494663">
      <w:bodyDiv w:val="1"/>
      <w:marLeft w:val="0"/>
      <w:marRight w:val="0"/>
      <w:marTop w:val="0"/>
      <w:marBottom w:val="0"/>
      <w:divBdr>
        <w:top w:val="none" w:sz="0" w:space="0" w:color="auto"/>
        <w:left w:val="none" w:sz="0" w:space="0" w:color="auto"/>
        <w:bottom w:val="none" w:sz="0" w:space="0" w:color="auto"/>
        <w:right w:val="none" w:sz="0" w:space="0" w:color="auto"/>
      </w:divBdr>
    </w:div>
    <w:div w:id="1587686020">
      <w:bodyDiv w:val="1"/>
      <w:marLeft w:val="0"/>
      <w:marRight w:val="0"/>
      <w:marTop w:val="0"/>
      <w:marBottom w:val="0"/>
      <w:divBdr>
        <w:top w:val="none" w:sz="0" w:space="0" w:color="auto"/>
        <w:left w:val="none" w:sz="0" w:space="0" w:color="auto"/>
        <w:bottom w:val="none" w:sz="0" w:space="0" w:color="auto"/>
        <w:right w:val="none" w:sz="0" w:space="0" w:color="auto"/>
      </w:divBdr>
    </w:div>
    <w:div w:id="1587688344">
      <w:bodyDiv w:val="1"/>
      <w:marLeft w:val="0"/>
      <w:marRight w:val="0"/>
      <w:marTop w:val="0"/>
      <w:marBottom w:val="0"/>
      <w:divBdr>
        <w:top w:val="none" w:sz="0" w:space="0" w:color="auto"/>
        <w:left w:val="none" w:sz="0" w:space="0" w:color="auto"/>
        <w:bottom w:val="none" w:sz="0" w:space="0" w:color="auto"/>
        <w:right w:val="none" w:sz="0" w:space="0" w:color="auto"/>
      </w:divBdr>
    </w:div>
    <w:div w:id="1587763779">
      <w:bodyDiv w:val="1"/>
      <w:marLeft w:val="0"/>
      <w:marRight w:val="0"/>
      <w:marTop w:val="0"/>
      <w:marBottom w:val="0"/>
      <w:divBdr>
        <w:top w:val="none" w:sz="0" w:space="0" w:color="auto"/>
        <w:left w:val="none" w:sz="0" w:space="0" w:color="auto"/>
        <w:bottom w:val="none" w:sz="0" w:space="0" w:color="auto"/>
        <w:right w:val="none" w:sz="0" w:space="0" w:color="auto"/>
      </w:divBdr>
    </w:div>
    <w:div w:id="1587879358">
      <w:bodyDiv w:val="1"/>
      <w:marLeft w:val="0"/>
      <w:marRight w:val="0"/>
      <w:marTop w:val="0"/>
      <w:marBottom w:val="0"/>
      <w:divBdr>
        <w:top w:val="none" w:sz="0" w:space="0" w:color="auto"/>
        <w:left w:val="none" w:sz="0" w:space="0" w:color="auto"/>
        <w:bottom w:val="none" w:sz="0" w:space="0" w:color="auto"/>
        <w:right w:val="none" w:sz="0" w:space="0" w:color="auto"/>
      </w:divBdr>
    </w:div>
    <w:div w:id="1587879402">
      <w:bodyDiv w:val="1"/>
      <w:marLeft w:val="0"/>
      <w:marRight w:val="0"/>
      <w:marTop w:val="0"/>
      <w:marBottom w:val="0"/>
      <w:divBdr>
        <w:top w:val="none" w:sz="0" w:space="0" w:color="auto"/>
        <w:left w:val="none" w:sz="0" w:space="0" w:color="auto"/>
        <w:bottom w:val="none" w:sz="0" w:space="0" w:color="auto"/>
        <w:right w:val="none" w:sz="0" w:space="0" w:color="auto"/>
      </w:divBdr>
    </w:div>
    <w:div w:id="1587885131">
      <w:bodyDiv w:val="1"/>
      <w:marLeft w:val="0"/>
      <w:marRight w:val="0"/>
      <w:marTop w:val="0"/>
      <w:marBottom w:val="0"/>
      <w:divBdr>
        <w:top w:val="none" w:sz="0" w:space="0" w:color="auto"/>
        <w:left w:val="none" w:sz="0" w:space="0" w:color="auto"/>
        <w:bottom w:val="none" w:sz="0" w:space="0" w:color="auto"/>
        <w:right w:val="none" w:sz="0" w:space="0" w:color="auto"/>
      </w:divBdr>
    </w:div>
    <w:div w:id="1588034430">
      <w:bodyDiv w:val="1"/>
      <w:marLeft w:val="0"/>
      <w:marRight w:val="0"/>
      <w:marTop w:val="0"/>
      <w:marBottom w:val="0"/>
      <w:divBdr>
        <w:top w:val="none" w:sz="0" w:space="0" w:color="auto"/>
        <w:left w:val="none" w:sz="0" w:space="0" w:color="auto"/>
        <w:bottom w:val="none" w:sz="0" w:space="0" w:color="auto"/>
        <w:right w:val="none" w:sz="0" w:space="0" w:color="auto"/>
      </w:divBdr>
    </w:div>
    <w:div w:id="1588223061">
      <w:bodyDiv w:val="1"/>
      <w:marLeft w:val="0"/>
      <w:marRight w:val="0"/>
      <w:marTop w:val="0"/>
      <w:marBottom w:val="0"/>
      <w:divBdr>
        <w:top w:val="none" w:sz="0" w:space="0" w:color="auto"/>
        <w:left w:val="none" w:sz="0" w:space="0" w:color="auto"/>
        <w:bottom w:val="none" w:sz="0" w:space="0" w:color="auto"/>
        <w:right w:val="none" w:sz="0" w:space="0" w:color="auto"/>
      </w:divBdr>
    </w:div>
    <w:div w:id="1589923760">
      <w:bodyDiv w:val="1"/>
      <w:marLeft w:val="0"/>
      <w:marRight w:val="0"/>
      <w:marTop w:val="0"/>
      <w:marBottom w:val="0"/>
      <w:divBdr>
        <w:top w:val="none" w:sz="0" w:space="0" w:color="auto"/>
        <w:left w:val="none" w:sz="0" w:space="0" w:color="auto"/>
        <w:bottom w:val="none" w:sz="0" w:space="0" w:color="auto"/>
        <w:right w:val="none" w:sz="0" w:space="0" w:color="auto"/>
      </w:divBdr>
    </w:div>
    <w:div w:id="1590195494">
      <w:bodyDiv w:val="1"/>
      <w:marLeft w:val="0"/>
      <w:marRight w:val="0"/>
      <w:marTop w:val="0"/>
      <w:marBottom w:val="0"/>
      <w:divBdr>
        <w:top w:val="none" w:sz="0" w:space="0" w:color="auto"/>
        <w:left w:val="none" w:sz="0" w:space="0" w:color="auto"/>
        <w:bottom w:val="none" w:sz="0" w:space="0" w:color="auto"/>
        <w:right w:val="none" w:sz="0" w:space="0" w:color="auto"/>
      </w:divBdr>
    </w:div>
    <w:div w:id="1590313101">
      <w:bodyDiv w:val="1"/>
      <w:marLeft w:val="0"/>
      <w:marRight w:val="0"/>
      <w:marTop w:val="0"/>
      <w:marBottom w:val="0"/>
      <w:divBdr>
        <w:top w:val="none" w:sz="0" w:space="0" w:color="auto"/>
        <w:left w:val="none" w:sz="0" w:space="0" w:color="auto"/>
        <w:bottom w:val="none" w:sz="0" w:space="0" w:color="auto"/>
        <w:right w:val="none" w:sz="0" w:space="0" w:color="auto"/>
      </w:divBdr>
    </w:div>
    <w:div w:id="1590650511">
      <w:bodyDiv w:val="1"/>
      <w:marLeft w:val="0"/>
      <w:marRight w:val="0"/>
      <w:marTop w:val="0"/>
      <w:marBottom w:val="0"/>
      <w:divBdr>
        <w:top w:val="none" w:sz="0" w:space="0" w:color="auto"/>
        <w:left w:val="none" w:sz="0" w:space="0" w:color="auto"/>
        <w:bottom w:val="none" w:sz="0" w:space="0" w:color="auto"/>
        <w:right w:val="none" w:sz="0" w:space="0" w:color="auto"/>
      </w:divBdr>
    </w:div>
    <w:div w:id="1590775167">
      <w:bodyDiv w:val="1"/>
      <w:marLeft w:val="0"/>
      <w:marRight w:val="0"/>
      <w:marTop w:val="0"/>
      <w:marBottom w:val="0"/>
      <w:divBdr>
        <w:top w:val="none" w:sz="0" w:space="0" w:color="auto"/>
        <w:left w:val="none" w:sz="0" w:space="0" w:color="auto"/>
        <w:bottom w:val="none" w:sz="0" w:space="0" w:color="auto"/>
        <w:right w:val="none" w:sz="0" w:space="0" w:color="auto"/>
      </w:divBdr>
    </w:div>
    <w:div w:id="1591498501">
      <w:bodyDiv w:val="1"/>
      <w:marLeft w:val="0"/>
      <w:marRight w:val="0"/>
      <w:marTop w:val="0"/>
      <w:marBottom w:val="0"/>
      <w:divBdr>
        <w:top w:val="none" w:sz="0" w:space="0" w:color="auto"/>
        <w:left w:val="none" w:sz="0" w:space="0" w:color="auto"/>
        <w:bottom w:val="none" w:sz="0" w:space="0" w:color="auto"/>
        <w:right w:val="none" w:sz="0" w:space="0" w:color="auto"/>
      </w:divBdr>
    </w:div>
    <w:div w:id="1592003358">
      <w:bodyDiv w:val="1"/>
      <w:marLeft w:val="0"/>
      <w:marRight w:val="0"/>
      <w:marTop w:val="0"/>
      <w:marBottom w:val="0"/>
      <w:divBdr>
        <w:top w:val="none" w:sz="0" w:space="0" w:color="auto"/>
        <w:left w:val="none" w:sz="0" w:space="0" w:color="auto"/>
        <w:bottom w:val="none" w:sz="0" w:space="0" w:color="auto"/>
        <w:right w:val="none" w:sz="0" w:space="0" w:color="auto"/>
      </w:divBdr>
    </w:div>
    <w:div w:id="1592471000">
      <w:bodyDiv w:val="1"/>
      <w:marLeft w:val="0"/>
      <w:marRight w:val="0"/>
      <w:marTop w:val="0"/>
      <w:marBottom w:val="0"/>
      <w:divBdr>
        <w:top w:val="none" w:sz="0" w:space="0" w:color="auto"/>
        <w:left w:val="none" w:sz="0" w:space="0" w:color="auto"/>
        <w:bottom w:val="none" w:sz="0" w:space="0" w:color="auto"/>
        <w:right w:val="none" w:sz="0" w:space="0" w:color="auto"/>
      </w:divBdr>
    </w:div>
    <w:div w:id="1592543673">
      <w:bodyDiv w:val="1"/>
      <w:marLeft w:val="0"/>
      <w:marRight w:val="0"/>
      <w:marTop w:val="0"/>
      <w:marBottom w:val="0"/>
      <w:divBdr>
        <w:top w:val="none" w:sz="0" w:space="0" w:color="auto"/>
        <w:left w:val="none" w:sz="0" w:space="0" w:color="auto"/>
        <w:bottom w:val="none" w:sz="0" w:space="0" w:color="auto"/>
        <w:right w:val="none" w:sz="0" w:space="0" w:color="auto"/>
      </w:divBdr>
    </w:div>
    <w:div w:id="1592737984">
      <w:bodyDiv w:val="1"/>
      <w:marLeft w:val="0"/>
      <w:marRight w:val="0"/>
      <w:marTop w:val="0"/>
      <w:marBottom w:val="0"/>
      <w:divBdr>
        <w:top w:val="none" w:sz="0" w:space="0" w:color="auto"/>
        <w:left w:val="none" w:sz="0" w:space="0" w:color="auto"/>
        <w:bottom w:val="none" w:sz="0" w:space="0" w:color="auto"/>
        <w:right w:val="none" w:sz="0" w:space="0" w:color="auto"/>
      </w:divBdr>
    </w:div>
    <w:div w:id="1592814832">
      <w:bodyDiv w:val="1"/>
      <w:marLeft w:val="0"/>
      <w:marRight w:val="0"/>
      <w:marTop w:val="0"/>
      <w:marBottom w:val="0"/>
      <w:divBdr>
        <w:top w:val="none" w:sz="0" w:space="0" w:color="auto"/>
        <w:left w:val="none" w:sz="0" w:space="0" w:color="auto"/>
        <w:bottom w:val="none" w:sz="0" w:space="0" w:color="auto"/>
        <w:right w:val="none" w:sz="0" w:space="0" w:color="auto"/>
      </w:divBdr>
    </w:div>
    <w:div w:id="1592934091">
      <w:bodyDiv w:val="1"/>
      <w:marLeft w:val="0"/>
      <w:marRight w:val="0"/>
      <w:marTop w:val="0"/>
      <w:marBottom w:val="0"/>
      <w:divBdr>
        <w:top w:val="none" w:sz="0" w:space="0" w:color="auto"/>
        <w:left w:val="none" w:sz="0" w:space="0" w:color="auto"/>
        <w:bottom w:val="none" w:sz="0" w:space="0" w:color="auto"/>
        <w:right w:val="none" w:sz="0" w:space="0" w:color="auto"/>
      </w:divBdr>
    </w:div>
    <w:div w:id="1593123576">
      <w:bodyDiv w:val="1"/>
      <w:marLeft w:val="0"/>
      <w:marRight w:val="0"/>
      <w:marTop w:val="0"/>
      <w:marBottom w:val="0"/>
      <w:divBdr>
        <w:top w:val="none" w:sz="0" w:space="0" w:color="auto"/>
        <w:left w:val="none" w:sz="0" w:space="0" w:color="auto"/>
        <w:bottom w:val="none" w:sz="0" w:space="0" w:color="auto"/>
        <w:right w:val="none" w:sz="0" w:space="0" w:color="auto"/>
      </w:divBdr>
    </w:div>
    <w:div w:id="1593507857">
      <w:bodyDiv w:val="1"/>
      <w:marLeft w:val="0"/>
      <w:marRight w:val="0"/>
      <w:marTop w:val="0"/>
      <w:marBottom w:val="0"/>
      <w:divBdr>
        <w:top w:val="none" w:sz="0" w:space="0" w:color="auto"/>
        <w:left w:val="none" w:sz="0" w:space="0" w:color="auto"/>
        <w:bottom w:val="none" w:sz="0" w:space="0" w:color="auto"/>
        <w:right w:val="none" w:sz="0" w:space="0" w:color="auto"/>
      </w:divBdr>
    </w:div>
    <w:div w:id="1593512587">
      <w:bodyDiv w:val="1"/>
      <w:marLeft w:val="0"/>
      <w:marRight w:val="0"/>
      <w:marTop w:val="0"/>
      <w:marBottom w:val="0"/>
      <w:divBdr>
        <w:top w:val="none" w:sz="0" w:space="0" w:color="auto"/>
        <w:left w:val="none" w:sz="0" w:space="0" w:color="auto"/>
        <w:bottom w:val="none" w:sz="0" w:space="0" w:color="auto"/>
        <w:right w:val="none" w:sz="0" w:space="0" w:color="auto"/>
      </w:divBdr>
    </w:div>
    <w:div w:id="1593931968">
      <w:bodyDiv w:val="1"/>
      <w:marLeft w:val="0"/>
      <w:marRight w:val="0"/>
      <w:marTop w:val="0"/>
      <w:marBottom w:val="0"/>
      <w:divBdr>
        <w:top w:val="none" w:sz="0" w:space="0" w:color="auto"/>
        <w:left w:val="none" w:sz="0" w:space="0" w:color="auto"/>
        <w:bottom w:val="none" w:sz="0" w:space="0" w:color="auto"/>
        <w:right w:val="none" w:sz="0" w:space="0" w:color="auto"/>
      </w:divBdr>
    </w:div>
    <w:div w:id="1594049617">
      <w:bodyDiv w:val="1"/>
      <w:marLeft w:val="0"/>
      <w:marRight w:val="0"/>
      <w:marTop w:val="0"/>
      <w:marBottom w:val="0"/>
      <w:divBdr>
        <w:top w:val="none" w:sz="0" w:space="0" w:color="auto"/>
        <w:left w:val="none" w:sz="0" w:space="0" w:color="auto"/>
        <w:bottom w:val="none" w:sz="0" w:space="0" w:color="auto"/>
        <w:right w:val="none" w:sz="0" w:space="0" w:color="auto"/>
      </w:divBdr>
    </w:div>
    <w:div w:id="1594168821">
      <w:bodyDiv w:val="1"/>
      <w:marLeft w:val="0"/>
      <w:marRight w:val="0"/>
      <w:marTop w:val="0"/>
      <w:marBottom w:val="0"/>
      <w:divBdr>
        <w:top w:val="none" w:sz="0" w:space="0" w:color="auto"/>
        <w:left w:val="none" w:sz="0" w:space="0" w:color="auto"/>
        <w:bottom w:val="none" w:sz="0" w:space="0" w:color="auto"/>
        <w:right w:val="none" w:sz="0" w:space="0" w:color="auto"/>
      </w:divBdr>
    </w:div>
    <w:div w:id="1594389915">
      <w:bodyDiv w:val="1"/>
      <w:marLeft w:val="0"/>
      <w:marRight w:val="0"/>
      <w:marTop w:val="0"/>
      <w:marBottom w:val="0"/>
      <w:divBdr>
        <w:top w:val="none" w:sz="0" w:space="0" w:color="auto"/>
        <w:left w:val="none" w:sz="0" w:space="0" w:color="auto"/>
        <w:bottom w:val="none" w:sz="0" w:space="0" w:color="auto"/>
        <w:right w:val="none" w:sz="0" w:space="0" w:color="auto"/>
      </w:divBdr>
    </w:div>
    <w:div w:id="1595211999">
      <w:bodyDiv w:val="1"/>
      <w:marLeft w:val="0"/>
      <w:marRight w:val="0"/>
      <w:marTop w:val="0"/>
      <w:marBottom w:val="0"/>
      <w:divBdr>
        <w:top w:val="none" w:sz="0" w:space="0" w:color="auto"/>
        <w:left w:val="none" w:sz="0" w:space="0" w:color="auto"/>
        <w:bottom w:val="none" w:sz="0" w:space="0" w:color="auto"/>
        <w:right w:val="none" w:sz="0" w:space="0" w:color="auto"/>
      </w:divBdr>
    </w:div>
    <w:div w:id="1595742344">
      <w:bodyDiv w:val="1"/>
      <w:marLeft w:val="0"/>
      <w:marRight w:val="0"/>
      <w:marTop w:val="0"/>
      <w:marBottom w:val="0"/>
      <w:divBdr>
        <w:top w:val="none" w:sz="0" w:space="0" w:color="auto"/>
        <w:left w:val="none" w:sz="0" w:space="0" w:color="auto"/>
        <w:bottom w:val="none" w:sz="0" w:space="0" w:color="auto"/>
        <w:right w:val="none" w:sz="0" w:space="0" w:color="auto"/>
      </w:divBdr>
    </w:div>
    <w:div w:id="1595941132">
      <w:bodyDiv w:val="1"/>
      <w:marLeft w:val="0"/>
      <w:marRight w:val="0"/>
      <w:marTop w:val="0"/>
      <w:marBottom w:val="0"/>
      <w:divBdr>
        <w:top w:val="none" w:sz="0" w:space="0" w:color="auto"/>
        <w:left w:val="none" w:sz="0" w:space="0" w:color="auto"/>
        <w:bottom w:val="none" w:sz="0" w:space="0" w:color="auto"/>
        <w:right w:val="none" w:sz="0" w:space="0" w:color="auto"/>
      </w:divBdr>
    </w:div>
    <w:div w:id="1596212352">
      <w:bodyDiv w:val="1"/>
      <w:marLeft w:val="0"/>
      <w:marRight w:val="0"/>
      <w:marTop w:val="0"/>
      <w:marBottom w:val="0"/>
      <w:divBdr>
        <w:top w:val="none" w:sz="0" w:space="0" w:color="auto"/>
        <w:left w:val="none" w:sz="0" w:space="0" w:color="auto"/>
        <w:bottom w:val="none" w:sz="0" w:space="0" w:color="auto"/>
        <w:right w:val="none" w:sz="0" w:space="0" w:color="auto"/>
      </w:divBdr>
    </w:div>
    <w:div w:id="1596595875">
      <w:bodyDiv w:val="1"/>
      <w:marLeft w:val="0"/>
      <w:marRight w:val="0"/>
      <w:marTop w:val="0"/>
      <w:marBottom w:val="0"/>
      <w:divBdr>
        <w:top w:val="none" w:sz="0" w:space="0" w:color="auto"/>
        <w:left w:val="none" w:sz="0" w:space="0" w:color="auto"/>
        <w:bottom w:val="none" w:sz="0" w:space="0" w:color="auto"/>
        <w:right w:val="none" w:sz="0" w:space="0" w:color="auto"/>
      </w:divBdr>
    </w:div>
    <w:div w:id="1596861636">
      <w:bodyDiv w:val="1"/>
      <w:marLeft w:val="0"/>
      <w:marRight w:val="0"/>
      <w:marTop w:val="0"/>
      <w:marBottom w:val="0"/>
      <w:divBdr>
        <w:top w:val="none" w:sz="0" w:space="0" w:color="auto"/>
        <w:left w:val="none" w:sz="0" w:space="0" w:color="auto"/>
        <w:bottom w:val="none" w:sz="0" w:space="0" w:color="auto"/>
        <w:right w:val="none" w:sz="0" w:space="0" w:color="auto"/>
      </w:divBdr>
    </w:div>
    <w:div w:id="1597639200">
      <w:bodyDiv w:val="1"/>
      <w:marLeft w:val="0"/>
      <w:marRight w:val="0"/>
      <w:marTop w:val="0"/>
      <w:marBottom w:val="0"/>
      <w:divBdr>
        <w:top w:val="none" w:sz="0" w:space="0" w:color="auto"/>
        <w:left w:val="none" w:sz="0" w:space="0" w:color="auto"/>
        <w:bottom w:val="none" w:sz="0" w:space="0" w:color="auto"/>
        <w:right w:val="none" w:sz="0" w:space="0" w:color="auto"/>
      </w:divBdr>
    </w:div>
    <w:div w:id="1597707013">
      <w:bodyDiv w:val="1"/>
      <w:marLeft w:val="0"/>
      <w:marRight w:val="0"/>
      <w:marTop w:val="0"/>
      <w:marBottom w:val="0"/>
      <w:divBdr>
        <w:top w:val="none" w:sz="0" w:space="0" w:color="auto"/>
        <w:left w:val="none" w:sz="0" w:space="0" w:color="auto"/>
        <w:bottom w:val="none" w:sz="0" w:space="0" w:color="auto"/>
        <w:right w:val="none" w:sz="0" w:space="0" w:color="auto"/>
      </w:divBdr>
    </w:div>
    <w:div w:id="1597712905">
      <w:bodyDiv w:val="1"/>
      <w:marLeft w:val="0"/>
      <w:marRight w:val="0"/>
      <w:marTop w:val="0"/>
      <w:marBottom w:val="0"/>
      <w:divBdr>
        <w:top w:val="none" w:sz="0" w:space="0" w:color="auto"/>
        <w:left w:val="none" w:sz="0" w:space="0" w:color="auto"/>
        <w:bottom w:val="none" w:sz="0" w:space="0" w:color="auto"/>
        <w:right w:val="none" w:sz="0" w:space="0" w:color="auto"/>
      </w:divBdr>
    </w:div>
    <w:div w:id="1598176422">
      <w:bodyDiv w:val="1"/>
      <w:marLeft w:val="0"/>
      <w:marRight w:val="0"/>
      <w:marTop w:val="0"/>
      <w:marBottom w:val="0"/>
      <w:divBdr>
        <w:top w:val="none" w:sz="0" w:space="0" w:color="auto"/>
        <w:left w:val="none" w:sz="0" w:space="0" w:color="auto"/>
        <w:bottom w:val="none" w:sz="0" w:space="0" w:color="auto"/>
        <w:right w:val="none" w:sz="0" w:space="0" w:color="auto"/>
      </w:divBdr>
    </w:div>
    <w:div w:id="1598249690">
      <w:bodyDiv w:val="1"/>
      <w:marLeft w:val="0"/>
      <w:marRight w:val="0"/>
      <w:marTop w:val="0"/>
      <w:marBottom w:val="0"/>
      <w:divBdr>
        <w:top w:val="none" w:sz="0" w:space="0" w:color="auto"/>
        <w:left w:val="none" w:sz="0" w:space="0" w:color="auto"/>
        <w:bottom w:val="none" w:sz="0" w:space="0" w:color="auto"/>
        <w:right w:val="none" w:sz="0" w:space="0" w:color="auto"/>
      </w:divBdr>
    </w:div>
    <w:div w:id="1598364986">
      <w:bodyDiv w:val="1"/>
      <w:marLeft w:val="0"/>
      <w:marRight w:val="0"/>
      <w:marTop w:val="0"/>
      <w:marBottom w:val="0"/>
      <w:divBdr>
        <w:top w:val="none" w:sz="0" w:space="0" w:color="auto"/>
        <w:left w:val="none" w:sz="0" w:space="0" w:color="auto"/>
        <w:bottom w:val="none" w:sz="0" w:space="0" w:color="auto"/>
        <w:right w:val="none" w:sz="0" w:space="0" w:color="auto"/>
      </w:divBdr>
    </w:div>
    <w:div w:id="1598444276">
      <w:bodyDiv w:val="1"/>
      <w:marLeft w:val="0"/>
      <w:marRight w:val="0"/>
      <w:marTop w:val="0"/>
      <w:marBottom w:val="0"/>
      <w:divBdr>
        <w:top w:val="none" w:sz="0" w:space="0" w:color="auto"/>
        <w:left w:val="none" w:sz="0" w:space="0" w:color="auto"/>
        <w:bottom w:val="none" w:sz="0" w:space="0" w:color="auto"/>
        <w:right w:val="none" w:sz="0" w:space="0" w:color="auto"/>
      </w:divBdr>
    </w:div>
    <w:div w:id="1599563675">
      <w:bodyDiv w:val="1"/>
      <w:marLeft w:val="0"/>
      <w:marRight w:val="0"/>
      <w:marTop w:val="0"/>
      <w:marBottom w:val="0"/>
      <w:divBdr>
        <w:top w:val="none" w:sz="0" w:space="0" w:color="auto"/>
        <w:left w:val="none" w:sz="0" w:space="0" w:color="auto"/>
        <w:bottom w:val="none" w:sz="0" w:space="0" w:color="auto"/>
        <w:right w:val="none" w:sz="0" w:space="0" w:color="auto"/>
      </w:divBdr>
    </w:div>
    <w:div w:id="1599827255">
      <w:bodyDiv w:val="1"/>
      <w:marLeft w:val="0"/>
      <w:marRight w:val="0"/>
      <w:marTop w:val="0"/>
      <w:marBottom w:val="0"/>
      <w:divBdr>
        <w:top w:val="none" w:sz="0" w:space="0" w:color="auto"/>
        <w:left w:val="none" w:sz="0" w:space="0" w:color="auto"/>
        <w:bottom w:val="none" w:sz="0" w:space="0" w:color="auto"/>
        <w:right w:val="none" w:sz="0" w:space="0" w:color="auto"/>
      </w:divBdr>
    </w:div>
    <w:div w:id="1601133872">
      <w:bodyDiv w:val="1"/>
      <w:marLeft w:val="0"/>
      <w:marRight w:val="0"/>
      <w:marTop w:val="0"/>
      <w:marBottom w:val="0"/>
      <w:divBdr>
        <w:top w:val="none" w:sz="0" w:space="0" w:color="auto"/>
        <w:left w:val="none" w:sz="0" w:space="0" w:color="auto"/>
        <w:bottom w:val="none" w:sz="0" w:space="0" w:color="auto"/>
        <w:right w:val="none" w:sz="0" w:space="0" w:color="auto"/>
      </w:divBdr>
    </w:div>
    <w:div w:id="1601377455">
      <w:bodyDiv w:val="1"/>
      <w:marLeft w:val="0"/>
      <w:marRight w:val="0"/>
      <w:marTop w:val="0"/>
      <w:marBottom w:val="0"/>
      <w:divBdr>
        <w:top w:val="none" w:sz="0" w:space="0" w:color="auto"/>
        <w:left w:val="none" w:sz="0" w:space="0" w:color="auto"/>
        <w:bottom w:val="none" w:sz="0" w:space="0" w:color="auto"/>
        <w:right w:val="none" w:sz="0" w:space="0" w:color="auto"/>
      </w:divBdr>
    </w:div>
    <w:div w:id="1601572123">
      <w:bodyDiv w:val="1"/>
      <w:marLeft w:val="0"/>
      <w:marRight w:val="0"/>
      <w:marTop w:val="0"/>
      <w:marBottom w:val="0"/>
      <w:divBdr>
        <w:top w:val="none" w:sz="0" w:space="0" w:color="auto"/>
        <w:left w:val="none" w:sz="0" w:space="0" w:color="auto"/>
        <w:bottom w:val="none" w:sz="0" w:space="0" w:color="auto"/>
        <w:right w:val="none" w:sz="0" w:space="0" w:color="auto"/>
      </w:divBdr>
    </w:div>
    <w:div w:id="1601646906">
      <w:bodyDiv w:val="1"/>
      <w:marLeft w:val="0"/>
      <w:marRight w:val="0"/>
      <w:marTop w:val="0"/>
      <w:marBottom w:val="0"/>
      <w:divBdr>
        <w:top w:val="none" w:sz="0" w:space="0" w:color="auto"/>
        <w:left w:val="none" w:sz="0" w:space="0" w:color="auto"/>
        <w:bottom w:val="none" w:sz="0" w:space="0" w:color="auto"/>
        <w:right w:val="none" w:sz="0" w:space="0" w:color="auto"/>
      </w:divBdr>
    </w:div>
    <w:div w:id="1602031113">
      <w:bodyDiv w:val="1"/>
      <w:marLeft w:val="0"/>
      <w:marRight w:val="0"/>
      <w:marTop w:val="0"/>
      <w:marBottom w:val="0"/>
      <w:divBdr>
        <w:top w:val="none" w:sz="0" w:space="0" w:color="auto"/>
        <w:left w:val="none" w:sz="0" w:space="0" w:color="auto"/>
        <w:bottom w:val="none" w:sz="0" w:space="0" w:color="auto"/>
        <w:right w:val="none" w:sz="0" w:space="0" w:color="auto"/>
      </w:divBdr>
    </w:div>
    <w:div w:id="1602031645">
      <w:bodyDiv w:val="1"/>
      <w:marLeft w:val="0"/>
      <w:marRight w:val="0"/>
      <w:marTop w:val="0"/>
      <w:marBottom w:val="0"/>
      <w:divBdr>
        <w:top w:val="none" w:sz="0" w:space="0" w:color="auto"/>
        <w:left w:val="none" w:sz="0" w:space="0" w:color="auto"/>
        <w:bottom w:val="none" w:sz="0" w:space="0" w:color="auto"/>
        <w:right w:val="none" w:sz="0" w:space="0" w:color="auto"/>
      </w:divBdr>
    </w:div>
    <w:div w:id="1602100463">
      <w:bodyDiv w:val="1"/>
      <w:marLeft w:val="0"/>
      <w:marRight w:val="0"/>
      <w:marTop w:val="0"/>
      <w:marBottom w:val="0"/>
      <w:divBdr>
        <w:top w:val="none" w:sz="0" w:space="0" w:color="auto"/>
        <w:left w:val="none" w:sz="0" w:space="0" w:color="auto"/>
        <w:bottom w:val="none" w:sz="0" w:space="0" w:color="auto"/>
        <w:right w:val="none" w:sz="0" w:space="0" w:color="auto"/>
      </w:divBdr>
    </w:div>
    <w:div w:id="1602451043">
      <w:bodyDiv w:val="1"/>
      <w:marLeft w:val="0"/>
      <w:marRight w:val="0"/>
      <w:marTop w:val="0"/>
      <w:marBottom w:val="0"/>
      <w:divBdr>
        <w:top w:val="none" w:sz="0" w:space="0" w:color="auto"/>
        <w:left w:val="none" w:sz="0" w:space="0" w:color="auto"/>
        <w:bottom w:val="none" w:sz="0" w:space="0" w:color="auto"/>
        <w:right w:val="none" w:sz="0" w:space="0" w:color="auto"/>
      </w:divBdr>
    </w:div>
    <w:div w:id="1603031122">
      <w:bodyDiv w:val="1"/>
      <w:marLeft w:val="0"/>
      <w:marRight w:val="0"/>
      <w:marTop w:val="0"/>
      <w:marBottom w:val="0"/>
      <w:divBdr>
        <w:top w:val="none" w:sz="0" w:space="0" w:color="auto"/>
        <w:left w:val="none" w:sz="0" w:space="0" w:color="auto"/>
        <w:bottom w:val="none" w:sz="0" w:space="0" w:color="auto"/>
        <w:right w:val="none" w:sz="0" w:space="0" w:color="auto"/>
      </w:divBdr>
    </w:div>
    <w:div w:id="1603413564">
      <w:bodyDiv w:val="1"/>
      <w:marLeft w:val="0"/>
      <w:marRight w:val="0"/>
      <w:marTop w:val="0"/>
      <w:marBottom w:val="0"/>
      <w:divBdr>
        <w:top w:val="none" w:sz="0" w:space="0" w:color="auto"/>
        <w:left w:val="none" w:sz="0" w:space="0" w:color="auto"/>
        <w:bottom w:val="none" w:sz="0" w:space="0" w:color="auto"/>
        <w:right w:val="none" w:sz="0" w:space="0" w:color="auto"/>
      </w:divBdr>
    </w:div>
    <w:div w:id="1603877887">
      <w:bodyDiv w:val="1"/>
      <w:marLeft w:val="0"/>
      <w:marRight w:val="0"/>
      <w:marTop w:val="0"/>
      <w:marBottom w:val="0"/>
      <w:divBdr>
        <w:top w:val="none" w:sz="0" w:space="0" w:color="auto"/>
        <w:left w:val="none" w:sz="0" w:space="0" w:color="auto"/>
        <w:bottom w:val="none" w:sz="0" w:space="0" w:color="auto"/>
        <w:right w:val="none" w:sz="0" w:space="0" w:color="auto"/>
      </w:divBdr>
    </w:div>
    <w:div w:id="1603880067">
      <w:bodyDiv w:val="1"/>
      <w:marLeft w:val="0"/>
      <w:marRight w:val="0"/>
      <w:marTop w:val="0"/>
      <w:marBottom w:val="0"/>
      <w:divBdr>
        <w:top w:val="none" w:sz="0" w:space="0" w:color="auto"/>
        <w:left w:val="none" w:sz="0" w:space="0" w:color="auto"/>
        <w:bottom w:val="none" w:sz="0" w:space="0" w:color="auto"/>
        <w:right w:val="none" w:sz="0" w:space="0" w:color="auto"/>
      </w:divBdr>
    </w:div>
    <w:div w:id="1604221606">
      <w:bodyDiv w:val="1"/>
      <w:marLeft w:val="0"/>
      <w:marRight w:val="0"/>
      <w:marTop w:val="0"/>
      <w:marBottom w:val="0"/>
      <w:divBdr>
        <w:top w:val="none" w:sz="0" w:space="0" w:color="auto"/>
        <w:left w:val="none" w:sz="0" w:space="0" w:color="auto"/>
        <w:bottom w:val="none" w:sz="0" w:space="0" w:color="auto"/>
        <w:right w:val="none" w:sz="0" w:space="0" w:color="auto"/>
      </w:divBdr>
    </w:div>
    <w:div w:id="1604605580">
      <w:bodyDiv w:val="1"/>
      <w:marLeft w:val="0"/>
      <w:marRight w:val="0"/>
      <w:marTop w:val="0"/>
      <w:marBottom w:val="0"/>
      <w:divBdr>
        <w:top w:val="none" w:sz="0" w:space="0" w:color="auto"/>
        <w:left w:val="none" w:sz="0" w:space="0" w:color="auto"/>
        <w:bottom w:val="none" w:sz="0" w:space="0" w:color="auto"/>
        <w:right w:val="none" w:sz="0" w:space="0" w:color="auto"/>
      </w:divBdr>
    </w:div>
    <w:div w:id="1605070037">
      <w:bodyDiv w:val="1"/>
      <w:marLeft w:val="0"/>
      <w:marRight w:val="0"/>
      <w:marTop w:val="0"/>
      <w:marBottom w:val="0"/>
      <w:divBdr>
        <w:top w:val="none" w:sz="0" w:space="0" w:color="auto"/>
        <w:left w:val="none" w:sz="0" w:space="0" w:color="auto"/>
        <w:bottom w:val="none" w:sz="0" w:space="0" w:color="auto"/>
        <w:right w:val="none" w:sz="0" w:space="0" w:color="auto"/>
      </w:divBdr>
    </w:div>
    <w:div w:id="1605108612">
      <w:bodyDiv w:val="1"/>
      <w:marLeft w:val="0"/>
      <w:marRight w:val="0"/>
      <w:marTop w:val="0"/>
      <w:marBottom w:val="0"/>
      <w:divBdr>
        <w:top w:val="none" w:sz="0" w:space="0" w:color="auto"/>
        <w:left w:val="none" w:sz="0" w:space="0" w:color="auto"/>
        <w:bottom w:val="none" w:sz="0" w:space="0" w:color="auto"/>
        <w:right w:val="none" w:sz="0" w:space="0" w:color="auto"/>
      </w:divBdr>
    </w:div>
    <w:div w:id="1605261024">
      <w:bodyDiv w:val="1"/>
      <w:marLeft w:val="0"/>
      <w:marRight w:val="0"/>
      <w:marTop w:val="0"/>
      <w:marBottom w:val="0"/>
      <w:divBdr>
        <w:top w:val="none" w:sz="0" w:space="0" w:color="auto"/>
        <w:left w:val="none" w:sz="0" w:space="0" w:color="auto"/>
        <w:bottom w:val="none" w:sz="0" w:space="0" w:color="auto"/>
        <w:right w:val="none" w:sz="0" w:space="0" w:color="auto"/>
      </w:divBdr>
    </w:div>
    <w:div w:id="1605921197">
      <w:bodyDiv w:val="1"/>
      <w:marLeft w:val="0"/>
      <w:marRight w:val="0"/>
      <w:marTop w:val="0"/>
      <w:marBottom w:val="0"/>
      <w:divBdr>
        <w:top w:val="none" w:sz="0" w:space="0" w:color="auto"/>
        <w:left w:val="none" w:sz="0" w:space="0" w:color="auto"/>
        <w:bottom w:val="none" w:sz="0" w:space="0" w:color="auto"/>
        <w:right w:val="none" w:sz="0" w:space="0" w:color="auto"/>
      </w:divBdr>
    </w:div>
    <w:div w:id="1605992195">
      <w:bodyDiv w:val="1"/>
      <w:marLeft w:val="0"/>
      <w:marRight w:val="0"/>
      <w:marTop w:val="0"/>
      <w:marBottom w:val="0"/>
      <w:divBdr>
        <w:top w:val="none" w:sz="0" w:space="0" w:color="auto"/>
        <w:left w:val="none" w:sz="0" w:space="0" w:color="auto"/>
        <w:bottom w:val="none" w:sz="0" w:space="0" w:color="auto"/>
        <w:right w:val="none" w:sz="0" w:space="0" w:color="auto"/>
      </w:divBdr>
    </w:div>
    <w:div w:id="1606032549">
      <w:bodyDiv w:val="1"/>
      <w:marLeft w:val="0"/>
      <w:marRight w:val="0"/>
      <w:marTop w:val="0"/>
      <w:marBottom w:val="0"/>
      <w:divBdr>
        <w:top w:val="none" w:sz="0" w:space="0" w:color="auto"/>
        <w:left w:val="none" w:sz="0" w:space="0" w:color="auto"/>
        <w:bottom w:val="none" w:sz="0" w:space="0" w:color="auto"/>
        <w:right w:val="none" w:sz="0" w:space="0" w:color="auto"/>
      </w:divBdr>
    </w:div>
    <w:div w:id="1607153161">
      <w:bodyDiv w:val="1"/>
      <w:marLeft w:val="0"/>
      <w:marRight w:val="0"/>
      <w:marTop w:val="0"/>
      <w:marBottom w:val="0"/>
      <w:divBdr>
        <w:top w:val="none" w:sz="0" w:space="0" w:color="auto"/>
        <w:left w:val="none" w:sz="0" w:space="0" w:color="auto"/>
        <w:bottom w:val="none" w:sz="0" w:space="0" w:color="auto"/>
        <w:right w:val="none" w:sz="0" w:space="0" w:color="auto"/>
      </w:divBdr>
    </w:div>
    <w:div w:id="1607232462">
      <w:bodyDiv w:val="1"/>
      <w:marLeft w:val="0"/>
      <w:marRight w:val="0"/>
      <w:marTop w:val="0"/>
      <w:marBottom w:val="0"/>
      <w:divBdr>
        <w:top w:val="none" w:sz="0" w:space="0" w:color="auto"/>
        <w:left w:val="none" w:sz="0" w:space="0" w:color="auto"/>
        <w:bottom w:val="none" w:sz="0" w:space="0" w:color="auto"/>
        <w:right w:val="none" w:sz="0" w:space="0" w:color="auto"/>
      </w:divBdr>
    </w:div>
    <w:div w:id="1607620036">
      <w:bodyDiv w:val="1"/>
      <w:marLeft w:val="0"/>
      <w:marRight w:val="0"/>
      <w:marTop w:val="0"/>
      <w:marBottom w:val="0"/>
      <w:divBdr>
        <w:top w:val="none" w:sz="0" w:space="0" w:color="auto"/>
        <w:left w:val="none" w:sz="0" w:space="0" w:color="auto"/>
        <w:bottom w:val="none" w:sz="0" w:space="0" w:color="auto"/>
        <w:right w:val="none" w:sz="0" w:space="0" w:color="auto"/>
      </w:divBdr>
    </w:div>
    <w:div w:id="1608153246">
      <w:bodyDiv w:val="1"/>
      <w:marLeft w:val="0"/>
      <w:marRight w:val="0"/>
      <w:marTop w:val="0"/>
      <w:marBottom w:val="0"/>
      <w:divBdr>
        <w:top w:val="none" w:sz="0" w:space="0" w:color="auto"/>
        <w:left w:val="none" w:sz="0" w:space="0" w:color="auto"/>
        <w:bottom w:val="none" w:sz="0" w:space="0" w:color="auto"/>
        <w:right w:val="none" w:sz="0" w:space="0" w:color="auto"/>
      </w:divBdr>
    </w:div>
    <w:div w:id="1608196516">
      <w:bodyDiv w:val="1"/>
      <w:marLeft w:val="0"/>
      <w:marRight w:val="0"/>
      <w:marTop w:val="0"/>
      <w:marBottom w:val="0"/>
      <w:divBdr>
        <w:top w:val="none" w:sz="0" w:space="0" w:color="auto"/>
        <w:left w:val="none" w:sz="0" w:space="0" w:color="auto"/>
        <w:bottom w:val="none" w:sz="0" w:space="0" w:color="auto"/>
        <w:right w:val="none" w:sz="0" w:space="0" w:color="auto"/>
      </w:divBdr>
    </w:div>
    <w:div w:id="1608778551">
      <w:bodyDiv w:val="1"/>
      <w:marLeft w:val="0"/>
      <w:marRight w:val="0"/>
      <w:marTop w:val="0"/>
      <w:marBottom w:val="0"/>
      <w:divBdr>
        <w:top w:val="none" w:sz="0" w:space="0" w:color="auto"/>
        <w:left w:val="none" w:sz="0" w:space="0" w:color="auto"/>
        <w:bottom w:val="none" w:sz="0" w:space="0" w:color="auto"/>
        <w:right w:val="none" w:sz="0" w:space="0" w:color="auto"/>
      </w:divBdr>
    </w:div>
    <w:div w:id="1608805888">
      <w:bodyDiv w:val="1"/>
      <w:marLeft w:val="0"/>
      <w:marRight w:val="0"/>
      <w:marTop w:val="0"/>
      <w:marBottom w:val="0"/>
      <w:divBdr>
        <w:top w:val="none" w:sz="0" w:space="0" w:color="auto"/>
        <w:left w:val="none" w:sz="0" w:space="0" w:color="auto"/>
        <w:bottom w:val="none" w:sz="0" w:space="0" w:color="auto"/>
        <w:right w:val="none" w:sz="0" w:space="0" w:color="auto"/>
      </w:divBdr>
    </w:div>
    <w:div w:id="1609313426">
      <w:bodyDiv w:val="1"/>
      <w:marLeft w:val="0"/>
      <w:marRight w:val="0"/>
      <w:marTop w:val="0"/>
      <w:marBottom w:val="0"/>
      <w:divBdr>
        <w:top w:val="none" w:sz="0" w:space="0" w:color="auto"/>
        <w:left w:val="none" w:sz="0" w:space="0" w:color="auto"/>
        <w:bottom w:val="none" w:sz="0" w:space="0" w:color="auto"/>
        <w:right w:val="none" w:sz="0" w:space="0" w:color="auto"/>
      </w:divBdr>
    </w:div>
    <w:div w:id="1610233585">
      <w:bodyDiv w:val="1"/>
      <w:marLeft w:val="0"/>
      <w:marRight w:val="0"/>
      <w:marTop w:val="0"/>
      <w:marBottom w:val="0"/>
      <w:divBdr>
        <w:top w:val="none" w:sz="0" w:space="0" w:color="auto"/>
        <w:left w:val="none" w:sz="0" w:space="0" w:color="auto"/>
        <w:bottom w:val="none" w:sz="0" w:space="0" w:color="auto"/>
        <w:right w:val="none" w:sz="0" w:space="0" w:color="auto"/>
      </w:divBdr>
    </w:div>
    <w:div w:id="1610312684">
      <w:bodyDiv w:val="1"/>
      <w:marLeft w:val="0"/>
      <w:marRight w:val="0"/>
      <w:marTop w:val="0"/>
      <w:marBottom w:val="0"/>
      <w:divBdr>
        <w:top w:val="none" w:sz="0" w:space="0" w:color="auto"/>
        <w:left w:val="none" w:sz="0" w:space="0" w:color="auto"/>
        <w:bottom w:val="none" w:sz="0" w:space="0" w:color="auto"/>
        <w:right w:val="none" w:sz="0" w:space="0" w:color="auto"/>
      </w:divBdr>
    </w:div>
    <w:div w:id="1610356458">
      <w:bodyDiv w:val="1"/>
      <w:marLeft w:val="0"/>
      <w:marRight w:val="0"/>
      <w:marTop w:val="0"/>
      <w:marBottom w:val="0"/>
      <w:divBdr>
        <w:top w:val="none" w:sz="0" w:space="0" w:color="auto"/>
        <w:left w:val="none" w:sz="0" w:space="0" w:color="auto"/>
        <w:bottom w:val="none" w:sz="0" w:space="0" w:color="auto"/>
        <w:right w:val="none" w:sz="0" w:space="0" w:color="auto"/>
      </w:divBdr>
    </w:div>
    <w:div w:id="1610427869">
      <w:bodyDiv w:val="1"/>
      <w:marLeft w:val="0"/>
      <w:marRight w:val="0"/>
      <w:marTop w:val="0"/>
      <w:marBottom w:val="0"/>
      <w:divBdr>
        <w:top w:val="none" w:sz="0" w:space="0" w:color="auto"/>
        <w:left w:val="none" w:sz="0" w:space="0" w:color="auto"/>
        <w:bottom w:val="none" w:sz="0" w:space="0" w:color="auto"/>
        <w:right w:val="none" w:sz="0" w:space="0" w:color="auto"/>
      </w:divBdr>
    </w:div>
    <w:div w:id="1611159194">
      <w:bodyDiv w:val="1"/>
      <w:marLeft w:val="0"/>
      <w:marRight w:val="0"/>
      <w:marTop w:val="0"/>
      <w:marBottom w:val="0"/>
      <w:divBdr>
        <w:top w:val="none" w:sz="0" w:space="0" w:color="auto"/>
        <w:left w:val="none" w:sz="0" w:space="0" w:color="auto"/>
        <w:bottom w:val="none" w:sz="0" w:space="0" w:color="auto"/>
        <w:right w:val="none" w:sz="0" w:space="0" w:color="auto"/>
      </w:divBdr>
    </w:div>
    <w:div w:id="1611278517">
      <w:bodyDiv w:val="1"/>
      <w:marLeft w:val="0"/>
      <w:marRight w:val="0"/>
      <w:marTop w:val="0"/>
      <w:marBottom w:val="0"/>
      <w:divBdr>
        <w:top w:val="none" w:sz="0" w:space="0" w:color="auto"/>
        <w:left w:val="none" w:sz="0" w:space="0" w:color="auto"/>
        <w:bottom w:val="none" w:sz="0" w:space="0" w:color="auto"/>
        <w:right w:val="none" w:sz="0" w:space="0" w:color="auto"/>
      </w:divBdr>
    </w:div>
    <w:div w:id="1611357650">
      <w:bodyDiv w:val="1"/>
      <w:marLeft w:val="0"/>
      <w:marRight w:val="0"/>
      <w:marTop w:val="0"/>
      <w:marBottom w:val="0"/>
      <w:divBdr>
        <w:top w:val="none" w:sz="0" w:space="0" w:color="auto"/>
        <w:left w:val="none" w:sz="0" w:space="0" w:color="auto"/>
        <w:bottom w:val="none" w:sz="0" w:space="0" w:color="auto"/>
        <w:right w:val="none" w:sz="0" w:space="0" w:color="auto"/>
      </w:divBdr>
    </w:div>
    <w:div w:id="1611817450">
      <w:bodyDiv w:val="1"/>
      <w:marLeft w:val="0"/>
      <w:marRight w:val="0"/>
      <w:marTop w:val="0"/>
      <w:marBottom w:val="0"/>
      <w:divBdr>
        <w:top w:val="none" w:sz="0" w:space="0" w:color="auto"/>
        <w:left w:val="none" w:sz="0" w:space="0" w:color="auto"/>
        <w:bottom w:val="none" w:sz="0" w:space="0" w:color="auto"/>
        <w:right w:val="none" w:sz="0" w:space="0" w:color="auto"/>
      </w:divBdr>
    </w:div>
    <w:div w:id="1612011796">
      <w:bodyDiv w:val="1"/>
      <w:marLeft w:val="0"/>
      <w:marRight w:val="0"/>
      <w:marTop w:val="0"/>
      <w:marBottom w:val="0"/>
      <w:divBdr>
        <w:top w:val="none" w:sz="0" w:space="0" w:color="auto"/>
        <w:left w:val="none" w:sz="0" w:space="0" w:color="auto"/>
        <w:bottom w:val="none" w:sz="0" w:space="0" w:color="auto"/>
        <w:right w:val="none" w:sz="0" w:space="0" w:color="auto"/>
      </w:divBdr>
    </w:div>
    <w:div w:id="1612056076">
      <w:bodyDiv w:val="1"/>
      <w:marLeft w:val="0"/>
      <w:marRight w:val="0"/>
      <w:marTop w:val="0"/>
      <w:marBottom w:val="0"/>
      <w:divBdr>
        <w:top w:val="none" w:sz="0" w:space="0" w:color="auto"/>
        <w:left w:val="none" w:sz="0" w:space="0" w:color="auto"/>
        <w:bottom w:val="none" w:sz="0" w:space="0" w:color="auto"/>
        <w:right w:val="none" w:sz="0" w:space="0" w:color="auto"/>
      </w:divBdr>
    </w:div>
    <w:div w:id="1612740282">
      <w:bodyDiv w:val="1"/>
      <w:marLeft w:val="0"/>
      <w:marRight w:val="0"/>
      <w:marTop w:val="0"/>
      <w:marBottom w:val="0"/>
      <w:divBdr>
        <w:top w:val="none" w:sz="0" w:space="0" w:color="auto"/>
        <w:left w:val="none" w:sz="0" w:space="0" w:color="auto"/>
        <w:bottom w:val="none" w:sz="0" w:space="0" w:color="auto"/>
        <w:right w:val="none" w:sz="0" w:space="0" w:color="auto"/>
      </w:divBdr>
    </w:div>
    <w:div w:id="1613169883">
      <w:bodyDiv w:val="1"/>
      <w:marLeft w:val="0"/>
      <w:marRight w:val="0"/>
      <w:marTop w:val="0"/>
      <w:marBottom w:val="0"/>
      <w:divBdr>
        <w:top w:val="none" w:sz="0" w:space="0" w:color="auto"/>
        <w:left w:val="none" w:sz="0" w:space="0" w:color="auto"/>
        <w:bottom w:val="none" w:sz="0" w:space="0" w:color="auto"/>
        <w:right w:val="none" w:sz="0" w:space="0" w:color="auto"/>
      </w:divBdr>
    </w:div>
    <w:div w:id="1613248868">
      <w:bodyDiv w:val="1"/>
      <w:marLeft w:val="0"/>
      <w:marRight w:val="0"/>
      <w:marTop w:val="0"/>
      <w:marBottom w:val="0"/>
      <w:divBdr>
        <w:top w:val="none" w:sz="0" w:space="0" w:color="auto"/>
        <w:left w:val="none" w:sz="0" w:space="0" w:color="auto"/>
        <w:bottom w:val="none" w:sz="0" w:space="0" w:color="auto"/>
        <w:right w:val="none" w:sz="0" w:space="0" w:color="auto"/>
      </w:divBdr>
    </w:div>
    <w:div w:id="1613323504">
      <w:bodyDiv w:val="1"/>
      <w:marLeft w:val="0"/>
      <w:marRight w:val="0"/>
      <w:marTop w:val="0"/>
      <w:marBottom w:val="0"/>
      <w:divBdr>
        <w:top w:val="none" w:sz="0" w:space="0" w:color="auto"/>
        <w:left w:val="none" w:sz="0" w:space="0" w:color="auto"/>
        <w:bottom w:val="none" w:sz="0" w:space="0" w:color="auto"/>
        <w:right w:val="none" w:sz="0" w:space="0" w:color="auto"/>
      </w:divBdr>
    </w:div>
    <w:div w:id="1613710631">
      <w:bodyDiv w:val="1"/>
      <w:marLeft w:val="0"/>
      <w:marRight w:val="0"/>
      <w:marTop w:val="0"/>
      <w:marBottom w:val="0"/>
      <w:divBdr>
        <w:top w:val="none" w:sz="0" w:space="0" w:color="auto"/>
        <w:left w:val="none" w:sz="0" w:space="0" w:color="auto"/>
        <w:bottom w:val="none" w:sz="0" w:space="0" w:color="auto"/>
        <w:right w:val="none" w:sz="0" w:space="0" w:color="auto"/>
      </w:divBdr>
    </w:div>
    <w:div w:id="1613896661">
      <w:bodyDiv w:val="1"/>
      <w:marLeft w:val="0"/>
      <w:marRight w:val="0"/>
      <w:marTop w:val="0"/>
      <w:marBottom w:val="0"/>
      <w:divBdr>
        <w:top w:val="none" w:sz="0" w:space="0" w:color="auto"/>
        <w:left w:val="none" w:sz="0" w:space="0" w:color="auto"/>
        <w:bottom w:val="none" w:sz="0" w:space="0" w:color="auto"/>
        <w:right w:val="none" w:sz="0" w:space="0" w:color="auto"/>
      </w:divBdr>
    </w:div>
    <w:div w:id="1614089226">
      <w:bodyDiv w:val="1"/>
      <w:marLeft w:val="0"/>
      <w:marRight w:val="0"/>
      <w:marTop w:val="0"/>
      <w:marBottom w:val="0"/>
      <w:divBdr>
        <w:top w:val="none" w:sz="0" w:space="0" w:color="auto"/>
        <w:left w:val="none" w:sz="0" w:space="0" w:color="auto"/>
        <w:bottom w:val="none" w:sz="0" w:space="0" w:color="auto"/>
        <w:right w:val="none" w:sz="0" w:space="0" w:color="auto"/>
      </w:divBdr>
    </w:div>
    <w:div w:id="1614366414">
      <w:bodyDiv w:val="1"/>
      <w:marLeft w:val="0"/>
      <w:marRight w:val="0"/>
      <w:marTop w:val="0"/>
      <w:marBottom w:val="0"/>
      <w:divBdr>
        <w:top w:val="none" w:sz="0" w:space="0" w:color="auto"/>
        <w:left w:val="none" w:sz="0" w:space="0" w:color="auto"/>
        <w:bottom w:val="none" w:sz="0" w:space="0" w:color="auto"/>
        <w:right w:val="none" w:sz="0" w:space="0" w:color="auto"/>
      </w:divBdr>
    </w:div>
    <w:div w:id="1614632910">
      <w:bodyDiv w:val="1"/>
      <w:marLeft w:val="0"/>
      <w:marRight w:val="0"/>
      <w:marTop w:val="0"/>
      <w:marBottom w:val="0"/>
      <w:divBdr>
        <w:top w:val="none" w:sz="0" w:space="0" w:color="auto"/>
        <w:left w:val="none" w:sz="0" w:space="0" w:color="auto"/>
        <w:bottom w:val="none" w:sz="0" w:space="0" w:color="auto"/>
        <w:right w:val="none" w:sz="0" w:space="0" w:color="auto"/>
      </w:divBdr>
    </w:div>
    <w:div w:id="1614676483">
      <w:bodyDiv w:val="1"/>
      <w:marLeft w:val="0"/>
      <w:marRight w:val="0"/>
      <w:marTop w:val="0"/>
      <w:marBottom w:val="0"/>
      <w:divBdr>
        <w:top w:val="none" w:sz="0" w:space="0" w:color="auto"/>
        <w:left w:val="none" w:sz="0" w:space="0" w:color="auto"/>
        <w:bottom w:val="none" w:sz="0" w:space="0" w:color="auto"/>
        <w:right w:val="none" w:sz="0" w:space="0" w:color="auto"/>
      </w:divBdr>
    </w:div>
    <w:div w:id="1614945735">
      <w:bodyDiv w:val="1"/>
      <w:marLeft w:val="0"/>
      <w:marRight w:val="0"/>
      <w:marTop w:val="0"/>
      <w:marBottom w:val="0"/>
      <w:divBdr>
        <w:top w:val="none" w:sz="0" w:space="0" w:color="auto"/>
        <w:left w:val="none" w:sz="0" w:space="0" w:color="auto"/>
        <w:bottom w:val="none" w:sz="0" w:space="0" w:color="auto"/>
        <w:right w:val="none" w:sz="0" w:space="0" w:color="auto"/>
      </w:divBdr>
    </w:div>
    <w:div w:id="1615598639">
      <w:bodyDiv w:val="1"/>
      <w:marLeft w:val="0"/>
      <w:marRight w:val="0"/>
      <w:marTop w:val="0"/>
      <w:marBottom w:val="0"/>
      <w:divBdr>
        <w:top w:val="none" w:sz="0" w:space="0" w:color="auto"/>
        <w:left w:val="none" w:sz="0" w:space="0" w:color="auto"/>
        <w:bottom w:val="none" w:sz="0" w:space="0" w:color="auto"/>
        <w:right w:val="none" w:sz="0" w:space="0" w:color="auto"/>
      </w:divBdr>
    </w:div>
    <w:div w:id="1615864425">
      <w:bodyDiv w:val="1"/>
      <w:marLeft w:val="0"/>
      <w:marRight w:val="0"/>
      <w:marTop w:val="0"/>
      <w:marBottom w:val="0"/>
      <w:divBdr>
        <w:top w:val="none" w:sz="0" w:space="0" w:color="auto"/>
        <w:left w:val="none" w:sz="0" w:space="0" w:color="auto"/>
        <w:bottom w:val="none" w:sz="0" w:space="0" w:color="auto"/>
        <w:right w:val="none" w:sz="0" w:space="0" w:color="auto"/>
      </w:divBdr>
    </w:div>
    <w:div w:id="1616055666">
      <w:bodyDiv w:val="1"/>
      <w:marLeft w:val="0"/>
      <w:marRight w:val="0"/>
      <w:marTop w:val="0"/>
      <w:marBottom w:val="0"/>
      <w:divBdr>
        <w:top w:val="none" w:sz="0" w:space="0" w:color="auto"/>
        <w:left w:val="none" w:sz="0" w:space="0" w:color="auto"/>
        <w:bottom w:val="none" w:sz="0" w:space="0" w:color="auto"/>
        <w:right w:val="none" w:sz="0" w:space="0" w:color="auto"/>
      </w:divBdr>
    </w:div>
    <w:div w:id="1616906244">
      <w:bodyDiv w:val="1"/>
      <w:marLeft w:val="0"/>
      <w:marRight w:val="0"/>
      <w:marTop w:val="0"/>
      <w:marBottom w:val="0"/>
      <w:divBdr>
        <w:top w:val="none" w:sz="0" w:space="0" w:color="auto"/>
        <w:left w:val="none" w:sz="0" w:space="0" w:color="auto"/>
        <w:bottom w:val="none" w:sz="0" w:space="0" w:color="auto"/>
        <w:right w:val="none" w:sz="0" w:space="0" w:color="auto"/>
      </w:divBdr>
    </w:div>
    <w:div w:id="1617564219">
      <w:bodyDiv w:val="1"/>
      <w:marLeft w:val="0"/>
      <w:marRight w:val="0"/>
      <w:marTop w:val="0"/>
      <w:marBottom w:val="0"/>
      <w:divBdr>
        <w:top w:val="none" w:sz="0" w:space="0" w:color="auto"/>
        <w:left w:val="none" w:sz="0" w:space="0" w:color="auto"/>
        <w:bottom w:val="none" w:sz="0" w:space="0" w:color="auto"/>
        <w:right w:val="none" w:sz="0" w:space="0" w:color="auto"/>
      </w:divBdr>
    </w:div>
    <w:div w:id="1617641495">
      <w:bodyDiv w:val="1"/>
      <w:marLeft w:val="0"/>
      <w:marRight w:val="0"/>
      <w:marTop w:val="0"/>
      <w:marBottom w:val="0"/>
      <w:divBdr>
        <w:top w:val="none" w:sz="0" w:space="0" w:color="auto"/>
        <w:left w:val="none" w:sz="0" w:space="0" w:color="auto"/>
        <w:bottom w:val="none" w:sz="0" w:space="0" w:color="auto"/>
        <w:right w:val="none" w:sz="0" w:space="0" w:color="auto"/>
      </w:divBdr>
    </w:div>
    <w:div w:id="1618096080">
      <w:bodyDiv w:val="1"/>
      <w:marLeft w:val="0"/>
      <w:marRight w:val="0"/>
      <w:marTop w:val="0"/>
      <w:marBottom w:val="0"/>
      <w:divBdr>
        <w:top w:val="none" w:sz="0" w:space="0" w:color="auto"/>
        <w:left w:val="none" w:sz="0" w:space="0" w:color="auto"/>
        <w:bottom w:val="none" w:sz="0" w:space="0" w:color="auto"/>
        <w:right w:val="none" w:sz="0" w:space="0" w:color="auto"/>
      </w:divBdr>
    </w:div>
    <w:div w:id="1618171543">
      <w:bodyDiv w:val="1"/>
      <w:marLeft w:val="0"/>
      <w:marRight w:val="0"/>
      <w:marTop w:val="0"/>
      <w:marBottom w:val="0"/>
      <w:divBdr>
        <w:top w:val="none" w:sz="0" w:space="0" w:color="auto"/>
        <w:left w:val="none" w:sz="0" w:space="0" w:color="auto"/>
        <w:bottom w:val="none" w:sz="0" w:space="0" w:color="auto"/>
        <w:right w:val="none" w:sz="0" w:space="0" w:color="auto"/>
      </w:divBdr>
    </w:div>
    <w:div w:id="1618485265">
      <w:bodyDiv w:val="1"/>
      <w:marLeft w:val="0"/>
      <w:marRight w:val="0"/>
      <w:marTop w:val="0"/>
      <w:marBottom w:val="0"/>
      <w:divBdr>
        <w:top w:val="none" w:sz="0" w:space="0" w:color="auto"/>
        <w:left w:val="none" w:sz="0" w:space="0" w:color="auto"/>
        <w:bottom w:val="none" w:sz="0" w:space="0" w:color="auto"/>
        <w:right w:val="none" w:sz="0" w:space="0" w:color="auto"/>
      </w:divBdr>
    </w:div>
    <w:div w:id="1618753344">
      <w:bodyDiv w:val="1"/>
      <w:marLeft w:val="0"/>
      <w:marRight w:val="0"/>
      <w:marTop w:val="0"/>
      <w:marBottom w:val="0"/>
      <w:divBdr>
        <w:top w:val="none" w:sz="0" w:space="0" w:color="auto"/>
        <w:left w:val="none" w:sz="0" w:space="0" w:color="auto"/>
        <w:bottom w:val="none" w:sz="0" w:space="0" w:color="auto"/>
        <w:right w:val="none" w:sz="0" w:space="0" w:color="auto"/>
      </w:divBdr>
    </w:div>
    <w:div w:id="1618835221">
      <w:bodyDiv w:val="1"/>
      <w:marLeft w:val="0"/>
      <w:marRight w:val="0"/>
      <w:marTop w:val="0"/>
      <w:marBottom w:val="0"/>
      <w:divBdr>
        <w:top w:val="none" w:sz="0" w:space="0" w:color="auto"/>
        <w:left w:val="none" w:sz="0" w:space="0" w:color="auto"/>
        <w:bottom w:val="none" w:sz="0" w:space="0" w:color="auto"/>
        <w:right w:val="none" w:sz="0" w:space="0" w:color="auto"/>
      </w:divBdr>
    </w:div>
    <w:div w:id="1619409092">
      <w:bodyDiv w:val="1"/>
      <w:marLeft w:val="0"/>
      <w:marRight w:val="0"/>
      <w:marTop w:val="0"/>
      <w:marBottom w:val="0"/>
      <w:divBdr>
        <w:top w:val="none" w:sz="0" w:space="0" w:color="auto"/>
        <w:left w:val="none" w:sz="0" w:space="0" w:color="auto"/>
        <w:bottom w:val="none" w:sz="0" w:space="0" w:color="auto"/>
        <w:right w:val="none" w:sz="0" w:space="0" w:color="auto"/>
      </w:divBdr>
    </w:div>
    <w:div w:id="1619413500">
      <w:bodyDiv w:val="1"/>
      <w:marLeft w:val="0"/>
      <w:marRight w:val="0"/>
      <w:marTop w:val="0"/>
      <w:marBottom w:val="0"/>
      <w:divBdr>
        <w:top w:val="none" w:sz="0" w:space="0" w:color="auto"/>
        <w:left w:val="none" w:sz="0" w:space="0" w:color="auto"/>
        <w:bottom w:val="none" w:sz="0" w:space="0" w:color="auto"/>
        <w:right w:val="none" w:sz="0" w:space="0" w:color="auto"/>
      </w:divBdr>
    </w:div>
    <w:div w:id="1619726230">
      <w:bodyDiv w:val="1"/>
      <w:marLeft w:val="0"/>
      <w:marRight w:val="0"/>
      <w:marTop w:val="0"/>
      <w:marBottom w:val="0"/>
      <w:divBdr>
        <w:top w:val="none" w:sz="0" w:space="0" w:color="auto"/>
        <w:left w:val="none" w:sz="0" w:space="0" w:color="auto"/>
        <w:bottom w:val="none" w:sz="0" w:space="0" w:color="auto"/>
        <w:right w:val="none" w:sz="0" w:space="0" w:color="auto"/>
      </w:divBdr>
    </w:div>
    <w:div w:id="1619995102">
      <w:bodyDiv w:val="1"/>
      <w:marLeft w:val="0"/>
      <w:marRight w:val="0"/>
      <w:marTop w:val="0"/>
      <w:marBottom w:val="0"/>
      <w:divBdr>
        <w:top w:val="none" w:sz="0" w:space="0" w:color="auto"/>
        <w:left w:val="none" w:sz="0" w:space="0" w:color="auto"/>
        <w:bottom w:val="none" w:sz="0" w:space="0" w:color="auto"/>
        <w:right w:val="none" w:sz="0" w:space="0" w:color="auto"/>
      </w:divBdr>
    </w:div>
    <w:div w:id="1620146206">
      <w:bodyDiv w:val="1"/>
      <w:marLeft w:val="0"/>
      <w:marRight w:val="0"/>
      <w:marTop w:val="0"/>
      <w:marBottom w:val="0"/>
      <w:divBdr>
        <w:top w:val="none" w:sz="0" w:space="0" w:color="auto"/>
        <w:left w:val="none" w:sz="0" w:space="0" w:color="auto"/>
        <w:bottom w:val="none" w:sz="0" w:space="0" w:color="auto"/>
        <w:right w:val="none" w:sz="0" w:space="0" w:color="auto"/>
      </w:divBdr>
    </w:div>
    <w:div w:id="1620378185">
      <w:bodyDiv w:val="1"/>
      <w:marLeft w:val="0"/>
      <w:marRight w:val="0"/>
      <w:marTop w:val="0"/>
      <w:marBottom w:val="0"/>
      <w:divBdr>
        <w:top w:val="none" w:sz="0" w:space="0" w:color="auto"/>
        <w:left w:val="none" w:sz="0" w:space="0" w:color="auto"/>
        <w:bottom w:val="none" w:sz="0" w:space="0" w:color="auto"/>
        <w:right w:val="none" w:sz="0" w:space="0" w:color="auto"/>
      </w:divBdr>
    </w:div>
    <w:div w:id="1620605983">
      <w:bodyDiv w:val="1"/>
      <w:marLeft w:val="0"/>
      <w:marRight w:val="0"/>
      <w:marTop w:val="0"/>
      <w:marBottom w:val="0"/>
      <w:divBdr>
        <w:top w:val="none" w:sz="0" w:space="0" w:color="auto"/>
        <w:left w:val="none" w:sz="0" w:space="0" w:color="auto"/>
        <w:bottom w:val="none" w:sz="0" w:space="0" w:color="auto"/>
        <w:right w:val="none" w:sz="0" w:space="0" w:color="auto"/>
      </w:divBdr>
    </w:div>
    <w:div w:id="1620844110">
      <w:bodyDiv w:val="1"/>
      <w:marLeft w:val="0"/>
      <w:marRight w:val="0"/>
      <w:marTop w:val="0"/>
      <w:marBottom w:val="0"/>
      <w:divBdr>
        <w:top w:val="none" w:sz="0" w:space="0" w:color="auto"/>
        <w:left w:val="none" w:sz="0" w:space="0" w:color="auto"/>
        <w:bottom w:val="none" w:sz="0" w:space="0" w:color="auto"/>
        <w:right w:val="none" w:sz="0" w:space="0" w:color="auto"/>
      </w:divBdr>
    </w:div>
    <w:div w:id="1621380272">
      <w:bodyDiv w:val="1"/>
      <w:marLeft w:val="0"/>
      <w:marRight w:val="0"/>
      <w:marTop w:val="0"/>
      <w:marBottom w:val="0"/>
      <w:divBdr>
        <w:top w:val="none" w:sz="0" w:space="0" w:color="auto"/>
        <w:left w:val="none" w:sz="0" w:space="0" w:color="auto"/>
        <w:bottom w:val="none" w:sz="0" w:space="0" w:color="auto"/>
        <w:right w:val="none" w:sz="0" w:space="0" w:color="auto"/>
      </w:divBdr>
    </w:div>
    <w:div w:id="1621493245">
      <w:bodyDiv w:val="1"/>
      <w:marLeft w:val="0"/>
      <w:marRight w:val="0"/>
      <w:marTop w:val="0"/>
      <w:marBottom w:val="0"/>
      <w:divBdr>
        <w:top w:val="none" w:sz="0" w:space="0" w:color="auto"/>
        <w:left w:val="none" w:sz="0" w:space="0" w:color="auto"/>
        <w:bottom w:val="none" w:sz="0" w:space="0" w:color="auto"/>
        <w:right w:val="none" w:sz="0" w:space="0" w:color="auto"/>
      </w:divBdr>
    </w:div>
    <w:div w:id="1621494804">
      <w:bodyDiv w:val="1"/>
      <w:marLeft w:val="0"/>
      <w:marRight w:val="0"/>
      <w:marTop w:val="0"/>
      <w:marBottom w:val="0"/>
      <w:divBdr>
        <w:top w:val="none" w:sz="0" w:space="0" w:color="auto"/>
        <w:left w:val="none" w:sz="0" w:space="0" w:color="auto"/>
        <w:bottom w:val="none" w:sz="0" w:space="0" w:color="auto"/>
        <w:right w:val="none" w:sz="0" w:space="0" w:color="auto"/>
      </w:divBdr>
    </w:div>
    <w:div w:id="1621523456">
      <w:bodyDiv w:val="1"/>
      <w:marLeft w:val="0"/>
      <w:marRight w:val="0"/>
      <w:marTop w:val="0"/>
      <w:marBottom w:val="0"/>
      <w:divBdr>
        <w:top w:val="none" w:sz="0" w:space="0" w:color="auto"/>
        <w:left w:val="none" w:sz="0" w:space="0" w:color="auto"/>
        <w:bottom w:val="none" w:sz="0" w:space="0" w:color="auto"/>
        <w:right w:val="none" w:sz="0" w:space="0" w:color="auto"/>
      </w:divBdr>
    </w:div>
    <w:div w:id="1621961438">
      <w:bodyDiv w:val="1"/>
      <w:marLeft w:val="0"/>
      <w:marRight w:val="0"/>
      <w:marTop w:val="0"/>
      <w:marBottom w:val="0"/>
      <w:divBdr>
        <w:top w:val="none" w:sz="0" w:space="0" w:color="auto"/>
        <w:left w:val="none" w:sz="0" w:space="0" w:color="auto"/>
        <w:bottom w:val="none" w:sz="0" w:space="0" w:color="auto"/>
        <w:right w:val="none" w:sz="0" w:space="0" w:color="auto"/>
      </w:divBdr>
    </w:div>
    <w:div w:id="1622418833">
      <w:bodyDiv w:val="1"/>
      <w:marLeft w:val="0"/>
      <w:marRight w:val="0"/>
      <w:marTop w:val="0"/>
      <w:marBottom w:val="0"/>
      <w:divBdr>
        <w:top w:val="none" w:sz="0" w:space="0" w:color="auto"/>
        <w:left w:val="none" w:sz="0" w:space="0" w:color="auto"/>
        <w:bottom w:val="none" w:sz="0" w:space="0" w:color="auto"/>
        <w:right w:val="none" w:sz="0" w:space="0" w:color="auto"/>
      </w:divBdr>
    </w:div>
    <w:div w:id="1622616191">
      <w:bodyDiv w:val="1"/>
      <w:marLeft w:val="0"/>
      <w:marRight w:val="0"/>
      <w:marTop w:val="0"/>
      <w:marBottom w:val="0"/>
      <w:divBdr>
        <w:top w:val="none" w:sz="0" w:space="0" w:color="auto"/>
        <w:left w:val="none" w:sz="0" w:space="0" w:color="auto"/>
        <w:bottom w:val="none" w:sz="0" w:space="0" w:color="auto"/>
        <w:right w:val="none" w:sz="0" w:space="0" w:color="auto"/>
      </w:divBdr>
    </w:div>
    <w:div w:id="1622765858">
      <w:bodyDiv w:val="1"/>
      <w:marLeft w:val="0"/>
      <w:marRight w:val="0"/>
      <w:marTop w:val="0"/>
      <w:marBottom w:val="0"/>
      <w:divBdr>
        <w:top w:val="none" w:sz="0" w:space="0" w:color="auto"/>
        <w:left w:val="none" w:sz="0" w:space="0" w:color="auto"/>
        <w:bottom w:val="none" w:sz="0" w:space="0" w:color="auto"/>
        <w:right w:val="none" w:sz="0" w:space="0" w:color="auto"/>
      </w:divBdr>
    </w:div>
    <w:div w:id="1623072785">
      <w:bodyDiv w:val="1"/>
      <w:marLeft w:val="0"/>
      <w:marRight w:val="0"/>
      <w:marTop w:val="0"/>
      <w:marBottom w:val="0"/>
      <w:divBdr>
        <w:top w:val="none" w:sz="0" w:space="0" w:color="auto"/>
        <w:left w:val="none" w:sz="0" w:space="0" w:color="auto"/>
        <w:bottom w:val="none" w:sz="0" w:space="0" w:color="auto"/>
        <w:right w:val="none" w:sz="0" w:space="0" w:color="auto"/>
      </w:divBdr>
    </w:div>
    <w:div w:id="1623339980">
      <w:bodyDiv w:val="1"/>
      <w:marLeft w:val="0"/>
      <w:marRight w:val="0"/>
      <w:marTop w:val="0"/>
      <w:marBottom w:val="0"/>
      <w:divBdr>
        <w:top w:val="none" w:sz="0" w:space="0" w:color="auto"/>
        <w:left w:val="none" w:sz="0" w:space="0" w:color="auto"/>
        <w:bottom w:val="none" w:sz="0" w:space="0" w:color="auto"/>
        <w:right w:val="none" w:sz="0" w:space="0" w:color="auto"/>
      </w:divBdr>
    </w:div>
    <w:div w:id="1623532861">
      <w:bodyDiv w:val="1"/>
      <w:marLeft w:val="0"/>
      <w:marRight w:val="0"/>
      <w:marTop w:val="0"/>
      <w:marBottom w:val="0"/>
      <w:divBdr>
        <w:top w:val="none" w:sz="0" w:space="0" w:color="auto"/>
        <w:left w:val="none" w:sz="0" w:space="0" w:color="auto"/>
        <w:bottom w:val="none" w:sz="0" w:space="0" w:color="auto"/>
        <w:right w:val="none" w:sz="0" w:space="0" w:color="auto"/>
      </w:divBdr>
    </w:div>
    <w:div w:id="1625113084">
      <w:bodyDiv w:val="1"/>
      <w:marLeft w:val="0"/>
      <w:marRight w:val="0"/>
      <w:marTop w:val="0"/>
      <w:marBottom w:val="0"/>
      <w:divBdr>
        <w:top w:val="none" w:sz="0" w:space="0" w:color="auto"/>
        <w:left w:val="none" w:sz="0" w:space="0" w:color="auto"/>
        <w:bottom w:val="none" w:sz="0" w:space="0" w:color="auto"/>
        <w:right w:val="none" w:sz="0" w:space="0" w:color="auto"/>
      </w:divBdr>
    </w:div>
    <w:div w:id="1625505202">
      <w:bodyDiv w:val="1"/>
      <w:marLeft w:val="0"/>
      <w:marRight w:val="0"/>
      <w:marTop w:val="0"/>
      <w:marBottom w:val="0"/>
      <w:divBdr>
        <w:top w:val="none" w:sz="0" w:space="0" w:color="auto"/>
        <w:left w:val="none" w:sz="0" w:space="0" w:color="auto"/>
        <w:bottom w:val="none" w:sz="0" w:space="0" w:color="auto"/>
        <w:right w:val="none" w:sz="0" w:space="0" w:color="auto"/>
      </w:divBdr>
    </w:div>
    <w:div w:id="1626040666">
      <w:bodyDiv w:val="1"/>
      <w:marLeft w:val="0"/>
      <w:marRight w:val="0"/>
      <w:marTop w:val="0"/>
      <w:marBottom w:val="0"/>
      <w:divBdr>
        <w:top w:val="none" w:sz="0" w:space="0" w:color="auto"/>
        <w:left w:val="none" w:sz="0" w:space="0" w:color="auto"/>
        <w:bottom w:val="none" w:sz="0" w:space="0" w:color="auto"/>
        <w:right w:val="none" w:sz="0" w:space="0" w:color="auto"/>
      </w:divBdr>
    </w:div>
    <w:div w:id="1626346437">
      <w:bodyDiv w:val="1"/>
      <w:marLeft w:val="0"/>
      <w:marRight w:val="0"/>
      <w:marTop w:val="0"/>
      <w:marBottom w:val="0"/>
      <w:divBdr>
        <w:top w:val="none" w:sz="0" w:space="0" w:color="auto"/>
        <w:left w:val="none" w:sz="0" w:space="0" w:color="auto"/>
        <w:bottom w:val="none" w:sz="0" w:space="0" w:color="auto"/>
        <w:right w:val="none" w:sz="0" w:space="0" w:color="auto"/>
      </w:divBdr>
    </w:div>
    <w:div w:id="1626614636">
      <w:bodyDiv w:val="1"/>
      <w:marLeft w:val="0"/>
      <w:marRight w:val="0"/>
      <w:marTop w:val="0"/>
      <w:marBottom w:val="0"/>
      <w:divBdr>
        <w:top w:val="none" w:sz="0" w:space="0" w:color="auto"/>
        <w:left w:val="none" w:sz="0" w:space="0" w:color="auto"/>
        <w:bottom w:val="none" w:sz="0" w:space="0" w:color="auto"/>
        <w:right w:val="none" w:sz="0" w:space="0" w:color="auto"/>
      </w:divBdr>
    </w:div>
    <w:div w:id="1627079657">
      <w:bodyDiv w:val="1"/>
      <w:marLeft w:val="0"/>
      <w:marRight w:val="0"/>
      <w:marTop w:val="0"/>
      <w:marBottom w:val="0"/>
      <w:divBdr>
        <w:top w:val="none" w:sz="0" w:space="0" w:color="auto"/>
        <w:left w:val="none" w:sz="0" w:space="0" w:color="auto"/>
        <w:bottom w:val="none" w:sz="0" w:space="0" w:color="auto"/>
        <w:right w:val="none" w:sz="0" w:space="0" w:color="auto"/>
      </w:divBdr>
    </w:div>
    <w:div w:id="1627661555">
      <w:bodyDiv w:val="1"/>
      <w:marLeft w:val="0"/>
      <w:marRight w:val="0"/>
      <w:marTop w:val="0"/>
      <w:marBottom w:val="0"/>
      <w:divBdr>
        <w:top w:val="none" w:sz="0" w:space="0" w:color="auto"/>
        <w:left w:val="none" w:sz="0" w:space="0" w:color="auto"/>
        <w:bottom w:val="none" w:sz="0" w:space="0" w:color="auto"/>
        <w:right w:val="none" w:sz="0" w:space="0" w:color="auto"/>
      </w:divBdr>
    </w:div>
    <w:div w:id="1628009036">
      <w:bodyDiv w:val="1"/>
      <w:marLeft w:val="0"/>
      <w:marRight w:val="0"/>
      <w:marTop w:val="0"/>
      <w:marBottom w:val="0"/>
      <w:divBdr>
        <w:top w:val="none" w:sz="0" w:space="0" w:color="auto"/>
        <w:left w:val="none" w:sz="0" w:space="0" w:color="auto"/>
        <w:bottom w:val="none" w:sz="0" w:space="0" w:color="auto"/>
        <w:right w:val="none" w:sz="0" w:space="0" w:color="auto"/>
      </w:divBdr>
    </w:div>
    <w:div w:id="1628127117">
      <w:bodyDiv w:val="1"/>
      <w:marLeft w:val="0"/>
      <w:marRight w:val="0"/>
      <w:marTop w:val="0"/>
      <w:marBottom w:val="0"/>
      <w:divBdr>
        <w:top w:val="none" w:sz="0" w:space="0" w:color="auto"/>
        <w:left w:val="none" w:sz="0" w:space="0" w:color="auto"/>
        <w:bottom w:val="none" w:sz="0" w:space="0" w:color="auto"/>
        <w:right w:val="none" w:sz="0" w:space="0" w:color="auto"/>
      </w:divBdr>
    </w:div>
    <w:div w:id="1628270653">
      <w:bodyDiv w:val="1"/>
      <w:marLeft w:val="0"/>
      <w:marRight w:val="0"/>
      <w:marTop w:val="0"/>
      <w:marBottom w:val="0"/>
      <w:divBdr>
        <w:top w:val="none" w:sz="0" w:space="0" w:color="auto"/>
        <w:left w:val="none" w:sz="0" w:space="0" w:color="auto"/>
        <w:bottom w:val="none" w:sz="0" w:space="0" w:color="auto"/>
        <w:right w:val="none" w:sz="0" w:space="0" w:color="auto"/>
      </w:divBdr>
    </w:div>
    <w:div w:id="1628395575">
      <w:bodyDiv w:val="1"/>
      <w:marLeft w:val="0"/>
      <w:marRight w:val="0"/>
      <w:marTop w:val="0"/>
      <w:marBottom w:val="0"/>
      <w:divBdr>
        <w:top w:val="none" w:sz="0" w:space="0" w:color="auto"/>
        <w:left w:val="none" w:sz="0" w:space="0" w:color="auto"/>
        <w:bottom w:val="none" w:sz="0" w:space="0" w:color="auto"/>
        <w:right w:val="none" w:sz="0" w:space="0" w:color="auto"/>
      </w:divBdr>
    </w:div>
    <w:div w:id="1629163241">
      <w:bodyDiv w:val="1"/>
      <w:marLeft w:val="0"/>
      <w:marRight w:val="0"/>
      <w:marTop w:val="0"/>
      <w:marBottom w:val="0"/>
      <w:divBdr>
        <w:top w:val="none" w:sz="0" w:space="0" w:color="auto"/>
        <w:left w:val="none" w:sz="0" w:space="0" w:color="auto"/>
        <w:bottom w:val="none" w:sz="0" w:space="0" w:color="auto"/>
        <w:right w:val="none" w:sz="0" w:space="0" w:color="auto"/>
      </w:divBdr>
    </w:div>
    <w:div w:id="1629164547">
      <w:bodyDiv w:val="1"/>
      <w:marLeft w:val="0"/>
      <w:marRight w:val="0"/>
      <w:marTop w:val="0"/>
      <w:marBottom w:val="0"/>
      <w:divBdr>
        <w:top w:val="none" w:sz="0" w:space="0" w:color="auto"/>
        <w:left w:val="none" w:sz="0" w:space="0" w:color="auto"/>
        <w:bottom w:val="none" w:sz="0" w:space="0" w:color="auto"/>
        <w:right w:val="none" w:sz="0" w:space="0" w:color="auto"/>
      </w:divBdr>
    </w:div>
    <w:div w:id="1629168526">
      <w:bodyDiv w:val="1"/>
      <w:marLeft w:val="0"/>
      <w:marRight w:val="0"/>
      <w:marTop w:val="0"/>
      <w:marBottom w:val="0"/>
      <w:divBdr>
        <w:top w:val="none" w:sz="0" w:space="0" w:color="auto"/>
        <w:left w:val="none" w:sz="0" w:space="0" w:color="auto"/>
        <w:bottom w:val="none" w:sz="0" w:space="0" w:color="auto"/>
        <w:right w:val="none" w:sz="0" w:space="0" w:color="auto"/>
      </w:divBdr>
    </w:div>
    <w:div w:id="1629385768">
      <w:bodyDiv w:val="1"/>
      <w:marLeft w:val="0"/>
      <w:marRight w:val="0"/>
      <w:marTop w:val="0"/>
      <w:marBottom w:val="0"/>
      <w:divBdr>
        <w:top w:val="none" w:sz="0" w:space="0" w:color="auto"/>
        <w:left w:val="none" w:sz="0" w:space="0" w:color="auto"/>
        <w:bottom w:val="none" w:sz="0" w:space="0" w:color="auto"/>
        <w:right w:val="none" w:sz="0" w:space="0" w:color="auto"/>
      </w:divBdr>
    </w:div>
    <w:div w:id="1629430117">
      <w:bodyDiv w:val="1"/>
      <w:marLeft w:val="0"/>
      <w:marRight w:val="0"/>
      <w:marTop w:val="0"/>
      <w:marBottom w:val="0"/>
      <w:divBdr>
        <w:top w:val="none" w:sz="0" w:space="0" w:color="auto"/>
        <w:left w:val="none" w:sz="0" w:space="0" w:color="auto"/>
        <w:bottom w:val="none" w:sz="0" w:space="0" w:color="auto"/>
        <w:right w:val="none" w:sz="0" w:space="0" w:color="auto"/>
      </w:divBdr>
    </w:div>
    <w:div w:id="1629630115">
      <w:bodyDiv w:val="1"/>
      <w:marLeft w:val="0"/>
      <w:marRight w:val="0"/>
      <w:marTop w:val="0"/>
      <w:marBottom w:val="0"/>
      <w:divBdr>
        <w:top w:val="none" w:sz="0" w:space="0" w:color="auto"/>
        <w:left w:val="none" w:sz="0" w:space="0" w:color="auto"/>
        <w:bottom w:val="none" w:sz="0" w:space="0" w:color="auto"/>
        <w:right w:val="none" w:sz="0" w:space="0" w:color="auto"/>
      </w:divBdr>
    </w:div>
    <w:div w:id="1630091702">
      <w:bodyDiv w:val="1"/>
      <w:marLeft w:val="0"/>
      <w:marRight w:val="0"/>
      <w:marTop w:val="0"/>
      <w:marBottom w:val="0"/>
      <w:divBdr>
        <w:top w:val="none" w:sz="0" w:space="0" w:color="auto"/>
        <w:left w:val="none" w:sz="0" w:space="0" w:color="auto"/>
        <w:bottom w:val="none" w:sz="0" w:space="0" w:color="auto"/>
        <w:right w:val="none" w:sz="0" w:space="0" w:color="auto"/>
      </w:divBdr>
    </w:div>
    <w:div w:id="1630164717">
      <w:bodyDiv w:val="1"/>
      <w:marLeft w:val="0"/>
      <w:marRight w:val="0"/>
      <w:marTop w:val="0"/>
      <w:marBottom w:val="0"/>
      <w:divBdr>
        <w:top w:val="none" w:sz="0" w:space="0" w:color="auto"/>
        <w:left w:val="none" w:sz="0" w:space="0" w:color="auto"/>
        <w:bottom w:val="none" w:sz="0" w:space="0" w:color="auto"/>
        <w:right w:val="none" w:sz="0" w:space="0" w:color="auto"/>
      </w:divBdr>
    </w:div>
    <w:div w:id="1630352748">
      <w:bodyDiv w:val="1"/>
      <w:marLeft w:val="0"/>
      <w:marRight w:val="0"/>
      <w:marTop w:val="0"/>
      <w:marBottom w:val="0"/>
      <w:divBdr>
        <w:top w:val="none" w:sz="0" w:space="0" w:color="auto"/>
        <w:left w:val="none" w:sz="0" w:space="0" w:color="auto"/>
        <w:bottom w:val="none" w:sz="0" w:space="0" w:color="auto"/>
        <w:right w:val="none" w:sz="0" w:space="0" w:color="auto"/>
      </w:divBdr>
    </w:div>
    <w:div w:id="1630551233">
      <w:bodyDiv w:val="1"/>
      <w:marLeft w:val="0"/>
      <w:marRight w:val="0"/>
      <w:marTop w:val="0"/>
      <w:marBottom w:val="0"/>
      <w:divBdr>
        <w:top w:val="none" w:sz="0" w:space="0" w:color="auto"/>
        <w:left w:val="none" w:sz="0" w:space="0" w:color="auto"/>
        <w:bottom w:val="none" w:sz="0" w:space="0" w:color="auto"/>
        <w:right w:val="none" w:sz="0" w:space="0" w:color="auto"/>
      </w:divBdr>
    </w:div>
    <w:div w:id="1631280275">
      <w:bodyDiv w:val="1"/>
      <w:marLeft w:val="0"/>
      <w:marRight w:val="0"/>
      <w:marTop w:val="0"/>
      <w:marBottom w:val="0"/>
      <w:divBdr>
        <w:top w:val="none" w:sz="0" w:space="0" w:color="auto"/>
        <w:left w:val="none" w:sz="0" w:space="0" w:color="auto"/>
        <w:bottom w:val="none" w:sz="0" w:space="0" w:color="auto"/>
        <w:right w:val="none" w:sz="0" w:space="0" w:color="auto"/>
      </w:divBdr>
    </w:div>
    <w:div w:id="1631518939">
      <w:bodyDiv w:val="1"/>
      <w:marLeft w:val="0"/>
      <w:marRight w:val="0"/>
      <w:marTop w:val="0"/>
      <w:marBottom w:val="0"/>
      <w:divBdr>
        <w:top w:val="none" w:sz="0" w:space="0" w:color="auto"/>
        <w:left w:val="none" w:sz="0" w:space="0" w:color="auto"/>
        <w:bottom w:val="none" w:sz="0" w:space="0" w:color="auto"/>
        <w:right w:val="none" w:sz="0" w:space="0" w:color="auto"/>
      </w:divBdr>
    </w:div>
    <w:div w:id="1631520174">
      <w:bodyDiv w:val="1"/>
      <w:marLeft w:val="0"/>
      <w:marRight w:val="0"/>
      <w:marTop w:val="0"/>
      <w:marBottom w:val="0"/>
      <w:divBdr>
        <w:top w:val="none" w:sz="0" w:space="0" w:color="auto"/>
        <w:left w:val="none" w:sz="0" w:space="0" w:color="auto"/>
        <w:bottom w:val="none" w:sz="0" w:space="0" w:color="auto"/>
        <w:right w:val="none" w:sz="0" w:space="0" w:color="auto"/>
      </w:divBdr>
    </w:div>
    <w:div w:id="1631588988">
      <w:bodyDiv w:val="1"/>
      <w:marLeft w:val="0"/>
      <w:marRight w:val="0"/>
      <w:marTop w:val="0"/>
      <w:marBottom w:val="0"/>
      <w:divBdr>
        <w:top w:val="none" w:sz="0" w:space="0" w:color="auto"/>
        <w:left w:val="none" w:sz="0" w:space="0" w:color="auto"/>
        <w:bottom w:val="none" w:sz="0" w:space="0" w:color="auto"/>
        <w:right w:val="none" w:sz="0" w:space="0" w:color="auto"/>
      </w:divBdr>
    </w:div>
    <w:div w:id="1631790244">
      <w:bodyDiv w:val="1"/>
      <w:marLeft w:val="0"/>
      <w:marRight w:val="0"/>
      <w:marTop w:val="0"/>
      <w:marBottom w:val="0"/>
      <w:divBdr>
        <w:top w:val="none" w:sz="0" w:space="0" w:color="auto"/>
        <w:left w:val="none" w:sz="0" w:space="0" w:color="auto"/>
        <w:bottom w:val="none" w:sz="0" w:space="0" w:color="auto"/>
        <w:right w:val="none" w:sz="0" w:space="0" w:color="auto"/>
      </w:divBdr>
    </w:div>
    <w:div w:id="1632008343">
      <w:bodyDiv w:val="1"/>
      <w:marLeft w:val="0"/>
      <w:marRight w:val="0"/>
      <w:marTop w:val="0"/>
      <w:marBottom w:val="0"/>
      <w:divBdr>
        <w:top w:val="none" w:sz="0" w:space="0" w:color="auto"/>
        <w:left w:val="none" w:sz="0" w:space="0" w:color="auto"/>
        <w:bottom w:val="none" w:sz="0" w:space="0" w:color="auto"/>
        <w:right w:val="none" w:sz="0" w:space="0" w:color="auto"/>
      </w:divBdr>
    </w:div>
    <w:div w:id="1632903276">
      <w:bodyDiv w:val="1"/>
      <w:marLeft w:val="0"/>
      <w:marRight w:val="0"/>
      <w:marTop w:val="0"/>
      <w:marBottom w:val="0"/>
      <w:divBdr>
        <w:top w:val="none" w:sz="0" w:space="0" w:color="auto"/>
        <w:left w:val="none" w:sz="0" w:space="0" w:color="auto"/>
        <w:bottom w:val="none" w:sz="0" w:space="0" w:color="auto"/>
        <w:right w:val="none" w:sz="0" w:space="0" w:color="auto"/>
      </w:divBdr>
    </w:div>
    <w:div w:id="1633057686">
      <w:bodyDiv w:val="1"/>
      <w:marLeft w:val="0"/>
      <w:marRight w:val="0"/>
      <w:marTop w:val="0"/>
      <w:marBottom w:val="0"/>
      <w:divBdr>
        <w:top w:val="none" w:sz="0" w:space="0" w:color="auto"/>
        <w:left w:val="none" w:sz="0" w:space="0" w:color="auto"/>
        <w:bottom w:val="none" w:sz="0" w:space="0" w:color="auto"/>
        <w:right w:val="none" w:sz="0" w:space="0" w:color="auto"/>
      </w:divBdr>
    </w:div>
    <w:div w:id="1633095833">
      <w:bodyDiv w:val="1"/>
      <w:marLeft w:val="0"/>
      <w:marRight w:val="0"/>
      <w:marTop w:val="0"/>
      <w:marBottom w:val="0"/>
      <w:divBdr>
        <w:top w:val="none" w:sz="0" w:space="0" w:color="auto"/>
        <w:left w:val="none" w:sz="0" w:space="0" w:color="auto"/>
        <w:bottom w:val="none" w:sz="0" w:space="0" w:color="auto"/>
        <w:right w:val="none" w:sz="0" w:space="0" w:color="auto"/>
      </w:divBdr>
    </w:div>
    <w:div w:id="1633293515">
      <w:bodyDiv w:val="1"/>
      <w:marLeft w:val="0"/>
      <w:marRight w:val="0"/>
      <w:marTop w:val="0"/>
      <w:marBottom w:val="0"/>
      <w:divBdr>
        <w:top w:val="none" w:sz="0" w:space="0" w:color="auto"/>
        <w:left w:val="none" w:sz="0" w:space="0" w:color="auto"/>
        <w:bottom w:val="none" w:sz="0" w:space="0" w:color="auto"/>
        <w:right w:val="none" w:sz="0" w:space="0" w:color="auto"/>
      </w:divBdr>
    </w:div>
    <w:div w:id="1633553372">
      <w:bodyDiv w:val="1"/>
      <w:marLeft w:val="0"/>
      <w:marRight w:val="0"/>
      <w:marTop w:val="0"/>
      <w:marBottom w:val="0"/>
      <w:divBdr>
        <w:top w:val="none" w:sz="0" w:space="0" w:color="auto"/>
        <w:left w:val="none" w:sz="0" w:space="0" w:color="auto"/>
        <w:bottom w:val="none" w:sz="0" w:space="0" w:color="auto"/>
        <w:right w:val="none" w:sz="0" w:space="0" w:color="auto"/>
      </w:divBdr>
    </w:div>
    <w:div w:id="1633561640">
      <w:bodyDiv w:val="1"/>
      <w:marLeft w:val="0"/>
      <w:marRight w:val="0"/>
      <w:marTop w:val="0"/>
      <w:marBottom w:val="0"/>
      <w:divBdr>
        <w:top w:val="none" w:sz="0" w:space="0" w:color="auto"/>
        <w:left w:val="none" w:sz="0" w:space="0" w:color="auto"/>
        <w:bottom w:val="none" w:sz="0" w:space="0" w:color="auto"/>
        <w:right w:val="none" w:sz="0" w:space="0" w:color="auto"/>
      </w:divBdr>
    </w:div>
    <w:div w:id="1633635260">
      <w:bodyDiv w:val="1"/>
      <w:marLeft w:val="0"/>
      <w:marRight w:val="0"/>
      <w:marTop w:val="0"/>
      <w:marBottom w:val="0"/>
      <w:divBdr>
        <w:top w:val="none" w:sz="0" w:space="0" w:color="auto"/>
        <w:left w:val="none" w:sz="0" w:space="0" w:color="auto"/>
        <w:bottom w:val="none" w:sz="0" w:space="0" w:color="auto"/>
        <w:right w:val="none" w:sz="0" w:space="0" w:color="auto"/>
      </w:divBdr>
    </w:div>
    <w:div w:id="1633748427">
      <w:bodyDiv w:val="1"/>
      <w:marLeft w:val="0"/>
      <w:marRight w:val="0"/>
      <w:marTop w:val="0"/>
      <w:marBottom w:val="0"/>
      <w:divBdr>
        <w:top w:val="none" w:sz="0" w:space="0" w:color="auto"/>
        <w:left w:val="none" w:sz="0" w:space="0" w:color="auto"/>
        <w:bottom w:val="none" w:sz="0" w:space="0" w:color="auto"/>
        <w:right w:val="none" w:sz="0" w:space="0" w:color="auto"/>
      </w:divBdr>
    </w:div>
    <w:div w:id="1634020238">
      <w:bodyDiv w:val="1"/>
      <w:marLeft w:val="0"/>
      <w:marRight w:val="0"/>
      <w:marTop w:val="0"/>
      <w:marBottom w:val="0"/>
      <w:divBdr>
        <w:top w:val="none" w:sz="0" w:space="0" w:color="auto"/>
        <w:left w:val="none" w:sz="0" w:space="0" w:color="auto"/>
        <w:bottom w:val="none" w:sz="0" w:space="0" w:color="auto"/>
        <w:right w:val="none" w:sz="0" w:space="0" w:color="auto"/>
      </w:divBdr>
    </w:div>
    <w:div w:id="1634142030">
      <w:bodyDiv w:val="1"/>
      <w:marLeft w:val="0"/>
      <w:marRight w:val="0"/>
      <w:marTop w:val="0"/>
      <w:marBottom w:val="0"/>
      <w:divBdr>
        <w:top w:val="none" w:sz="0" w:space="0" w:color="auto"/>
        <w:left w:val="none" w:sz="0" w:space="0" w:color="auto"/>
        <w:bottom w:val="none" w:sz="0" w:space="0" w:color="auto"/>
        <w:right w:val="none" w:sz="0" w:space="0" w:color="auto"/>
      </w:divBdr>
    </w:div>
    <w:div w:id="1634170021">
      <w:bodyDiv w:val="1"/>
      <w:marLeft w:val="0"/>
      <w:marRight w:val="0"/>
      <w:marTop w:val="0"/>
      <w:marBottom w:val="0"/>
      <w:divBdr>
        <w:top w:val="none" w:sz="0" w:space="0" w:color="auto"/>
        <w:left w:val="none" w:sz="0" w:space="0" w:color="auto"/>
        <w:bottom w:val="none" w:sz="0" w:space="0" w:color="auto"/>
        <w:right w:val="none" w:sz="0" w:space="0" w:color="auto"/>
      </w:divBdr>
    </w:div>
    <w:div w:id="1634289021">
      <w:bodyDiv w:val="1"/>
      <w:marLeft w:val="0"/>
      <w:marRight w:val="0"/>
      <w:marTop w:val="0"/>
      <w:marBottom w:val="0"/>
      <w:divBdr>
        <w:top w:val="none" w:sz="0" w:space="0" w:color="auto"/>
        <w:left w:val="none" w:sz="0" w:space="0" w:color="auto"/>
        <w:bottom w:val="none" w:sz="0" w:space="0" w:color="auto"/>
        <w:right w:val="none" w:sz="0" w:space="0" w:color="auto"/>
      </w:divBdr>
    </w:div>
    <w:div w:id="1634359312">
      <w:bodyDiv w:val="1"/>
      <w:marLeft w:val="0"/>
      <w:marRight w:val="0"/>
      <w:marTop w:val="0"/>
      <w:marBottom w:val="0"/>
      <w:divBdr>
        <w:top w:val="none" w:sz="0" w:space="0" w:color="auto"/>
        <w:left w:val="none" w:sz="0" w:space="0" w:color="auto"/>
        <w:bottom w:val="none" w:sz="0" w:space="0" w:color="auto"/>
        <w:right w:val="none" w:sz="0" w:space="0" w:color="auto"/>
      </w:divBdr>
    </w:div>
    <w:div w:id="1634481554">
      <w:bodyDiv w:val="1"/>
      <w:marLeft w:val="0"/>
      <w:marRight w:val="0"/>
      <w:marTop w:val="0"/>
      <w:marBottom w:val="0"/>
      <w:divBdr>
        <w:top w:val="none" w:sz="0" w:space="0" w:color="auto"/>
        <w:left w:val="none" w:sz="0" w:space="0" w:color="auto"/>
        <w:bottom w:val="none" w:sz="0" w:space="0" w:color="auto"/>
        <w:right w:val="none" w:sz="0" w:space="0" w:color="auto"/>
      </w:divBdr>
    </w:div>
    <w:div w:id="1634561394">
      <w:bodyDiv w:val="1"/>
      <w:marLeft w:val="0"/>
      <w:marRight w:val="0"/>
      <w:marTop w:val="0"/>
      <w:marBottom w:val="0"/>
      <w:divBdr>
        <w:top w:val="none" w:sz="0" w:space="0" w:color="auto"/>
        <w:left w:val="none" w:sz="0" w:space="0" w:color="auto"/>
        <w:bottom w:val="none" w:sz="0" w:space="0" w:color="auto"/>
        <w:right w:val="none" w:sz="0" w:space="0" w:color="auto"/>
      </w:divBdr>
    </w:div>
    <w:div w:id="1635066439">
      <w:bodyDiv w:val="1"/>
      <w:marLeft w:val="0"/>
      <w:marRight w:val="0"/>
      <w:marTop w:val="0"/>
      <w:marBottom w:val="0"/>
      <w:divBdr>
        <w:top w:val="none" w:sz="0" w:space="0" w:color="auto"/>
        <w:left w:val="none" w:sz="0" w:space="0" w:color="auto"/>
        <w:bottom w:val="none" w:sz="0" w:space="0" w:color="auto"/>
        <w:right w:val="none" w:sz="0" w:space="0" w:color="auto"/>
      </w:divBdr>
    </w:div>
    <w:div w:id="1635137429">
      <w:bodyDiv w:val="1"/>
      <w:marLeft w:val="0"/>
      <w:marRight w:val="0"/>
      <w:marTop w:val="0"/>
      <w:marBottom w:val="0"/>
      <w:divBdr>
        <w:top w:val="none" w:sz="0" w:space="0" w:color="auto"/>
        <w:left w:val="none" w:sz="0" w:space="0" w:color="auto"/>
        <w:bottom w:val="none" w:sz="0" w:space="0" w:color="auto"/>
        <w:right w:val="none" w:sz="0" w:space="0" w:color="auto"/>
      </w:divBdr>
    </w:div>
    <w:div w:id="1635209512">
      <w:bodyDiv w:val="1"/>
      <w:marLeft w:val="0"/>
      <w:marRight w:val="0"/>
      <w:marTop w:val="0"/>
      <w:marBottom w:val="0"/>
      <w:divBdr>
        <w:top w:val="none" w:sz="0" w:space="0" w:color="auto"/>
        <w:left w:val="none" w:sz="0" w:space="0" w:color="auto"/>
        <w:bottom w:val="none" w:sz="0" w:space="0" w:color="auto"/>
        <w:right w:val="none" w:sz="0" w:space="0" w:color="auto"/>
      </w:divBdr>
    </w:div>
    <w:div w:id="1635255383">
      <w:bodyDiv w:val="1"/>
      <w:marLeft w:val="0"/>
      <w:marRight w:val="0"/>
      <w:marTop w:val="0"/>
      <w:marBottom w:val="0"/>
      <w:divBdr>
        <w:top w:val="none" w:sz="0" w:space="0" w:color="auto"/>
        <w:left w:val="none" w:sz="0" w:space="0" w:color="auto"/>
        <w:bottom w:val="none" w:sz="0" w:space="0" w:color="auto"/>
        <w:right w:val="none" w:sz="0" w:space="0" w:color="auto"/>
      </w:divBdr>
    </w:div>
    <w:div w:id="1635328700">
      <w:bodyDiv w:val="1"/>
      <w:marLeft w:val="0"/>
      <w:marRight w:val="0"/>
      <w:marTop w:val="0"/>
      <w:marBottom w:val="0"/>
      <w:divBdr>
        <w:top w:val="none" w:sz="0" w:space="0" w:color="auto"/>
        <w:left w:val="none" w:sz="0" w:space="0" w:color="auto"/>
        <w:bottom w:val="none" w:sz="0" w:space="0" w:color="auto"/>
        <w:right w:val="none" w:sz="0" w:space="0" w:color="auto"/>
      </w:divBdr>
    </w:div>
    <w:div w:id="1635520909">
      <w:bodyDiv w:val="1"/>
      <w:marLeft w:val="0"/>
      <w:marRight w:val="0"/>
      <w:marTop w:val="0"/>
      <w:marBottom w:val="0"/>
      <w:divBdr>
        <w:top w:val="none" w:sz="0" w:space="0" w:color="auto"/>
        <w:left w:val="none" w:sz="0" w:space="0" w:color="auto"/>
        <w:bottom w:val="none" w:sz="0" w:space="0" w:color="auto"/>
        <w:right w:val="none" w:sz="0" w:space="0" w:color="auto"/>
      </w:divBdr>
    </w:div>
    <w:div w:id="1635522919">
      <w:bodyDiv w:val="1"/>
      <w:marLeft w:val="0"/>
      <w:marRight w:val="0"/>
      <w:marTop w:val="0"/>
      <w:marBottom w:val="0"/>
      <w:divBdr>
        <w:top w:val="none" w:sz="0" w:space="0" w:color="auto"/>
        <w:left w:val="none" w:sz="0" w:space="0" w:color="auto"/>
        <w:bottom w:val="none" w:sz="0" w:space="0" w:color="auto"/>
        <w:right w:val="none" w:sz="0" w:space="0" w:color="auto"/>
      </w:divBdr>
    </w:div>
    <w:div w:id="1636334406">
      <w:bodyDiv w:val="1"/>
      <w:marLeft w:val="0"/>
      <w:marRight w:val="0"/>
      <w:marTop w:val="0"/>
      <w:marBottom w:val="0"/>
      <w:divBdr>
        <w:top w:val="none" w:sz="0" w:space="0" w:color="auto"/>
        <w:left w:val="none" w:sz="0" w:space="0" w:color="auto"/>
        <w:bottom w:val="none" w:sz="0" w:space="0" w:color="auto"/>
        <w:right w:val="none" w:sz="0" w:space="0" w:color="auto"/>
      </w:divBdr>
    </w:div>
    <w:div w:id="1636527127">
      <w:bodyDiv w:val="1"/>
      <w:marLeft w:val="0"/>
      <w:marRight w:val="0"/>
      <w:marTop w:val="0"/>
      <w:marBottom w:val="0"/>
      <w:divBdr>
        <w:top w:val="none" w:sz="0" w:space="0" w:color="auto"/>
        <w:left w:val="none" w:sz="0" w:space="0" w:color="auto"/>
        <w:bottom w:val="none" w:sz="0" w:space="0" w:color="auto"/>
        <w:right w:val="none" w:sz="0" w:space="0" w:color="auto"/>
      </w:divBdr>
    </w:div>
    <w:div w:id="1636830642">
      <w:bodyDiv w:val="1"/>
      <w:marLeft w:val="0"/>
      <w:marRight w:val="0"/>
      <w:marTop w:val="0"/>
      <w:marBottom w:val="0"/>
      <w:divBdr>
        <w:top w:val="none" w:sz="0" w:space="0" w:color="auto"/>
        <w:left w:val="none" w:sz="0" w:space="0" w:color="auto"/>
        <w:bottom w:val="none" w:sz="0" w:space="0" w:color="auto"/>
        <w:right w:val="none" w:sz="0" w:space="0" w:color="auto"/>
      </w:divBdr>
    </w:div>
    <w:div w:id="1637445092">
      <w:bodyDiv w:val="1"/>
      <w:marLeft w:val="0"/>
      <w:marRight w:val="0"/>
      <w:marTop w:val="0"/>
      <w:marBottom w:val="0"/>
      <w:divBdr>
        <w:top w:val="none" w:sz="0" w:space="0" w:color="auto"/>
        <w:left w:val="none" w:sz="0" w:space="0" w:color="auto"/>
        <w:bottom w:val="none" w:sz="0" w:space="0" w:color="auto"/>
        <w:right w:val="none" w:sz="0" w:space="0" w:color="auto"/>
      </w:divBdr>
    </w:div>
    <w:div w:id="1637757428">
      <w:bodyDiv w:val="1"/>
      <w:marLeft w:val="0"/>
      <w:marRight w:val="0"/>
      <w:marTop w:val="0"/>
      <w:marBottom w:val="0"/>
      <w:divBdr>
        <w:top w:val="none" w:sz="0" w:space="0" w:color="auto"/>
        <w:left w:val="none" w:sz="0" w:space="0" w:color="auto"/>
        <w:bottom w:val="none" w:sz="0" w:space="0" w:color="auto"/>
        <w:right w:val="none" w:sz="0" w:space="0" w:color="auto"/>
      </w:divBdr>
    </w:div>
    <w:div w:id="1637950877">
      <w:bodyDiv w:val="1"/>
      <w:marLeft w:val="0"/>
      <w:marRight w:val="0"/>
      <w:marTop w:val="0"/>
      <w:marBottom w:val="0"/>
      <w:divBdr>
        <w:top w:val="none" w:sz="0" w:space="0" w:color="auto"/>
        <w:left w:val="none" w:sz="0" w:space="0" w:color="auto"/>
        <w:bottom w:val="none" w:sz="0" w:space="0" w:color="auto"/>
        <w:right w:val="none" w:sz="0" w:space="0" w:color="auto"/>
      </w:divBdr>
    </w:div>
    <w:div w:id="1637951390">
      <w:bodyDiv w:val="1"/>
      <w:marLeft w:val="0"/>
      <w:marRight w:val="0"/>
      <w:marTop w:val="0"/>
      <w:marBottom w:val="0"/>
      <w:divBdr>
        <w:top w:val="none" w:sz="0" w:space="0" w:color="auto"/>
        <w:left w:val="none" w:sz="0" w:space="0" w:color="auto"/>
        <w:bottom w:val="none" w:sz="0" w:space="0" w:color="auto"/>
        <w:right w:val="none" w:sz="0" w:space="0" w:color="auto"/>
      </w:divBdr>
    </w:div>
    <w:div w:id="1637956390">
      <w:bodyDiv w:val="1"/>
      <w:marLeft w:val="0"/>
      <w:marRight w:val="0"/>
      <w:marTop w:val="0"/>
      <w:marBottom w:val="0"/>
      <w:divBdr>
        <w:top w:val="none" w:sz="0" w:space="0" w:color="auto"/>
        <w:left w:val="none" w:sz="0" w:space="0" w:color="auto"/>
        <w:bottom w:val="none" w:sz="0" w:space="0" w:color="auto"/>
        <w:right w:val="none" w:sz="0" w:space="0" w:color="auto"/>
      </w:divBdr>
    </w:div>
    <w:div w:id="1638098843">
      <w:bodyDiv w:val="1"/>
      <w:marLeft w:val="0"/>
      <w:marRight w:val="0"/>
      <w:marTop w:val="0"/>
      <w:marBottom w:val="0"/>
      <w:divBdr>
        <w:top w:val="none" w:sz="0" w:space="0" w:color="auto"/>
        <w:left w:val="none" w:sz="0" w:space="0" w:color="auto"/>
        <w:bottom w:val="none" w:sz="0" w:space="0" w:color="auto"/>
        <w:right w:val="none" w:sz="0" w:space="0" w:color="auto"/>
      </w:divBdr>
    </w:div>
    <w:div w:id="1638222817">
      <w:bodyDiv w:val="1"/>
      <w:marLeft w:val="0"/>
      <w:marRight w:val="0"/>
      <w:marTop w:val="0"/>
      <w:marBottom w:val="0"/>
      <w:divBdr>
        <w:top w:val="none" w:sz="0" w:space="0" w:color="auto"/>
        <w:left w:val="none" w:sz="0" w:space="0" w:color="auto"/>
        <w:bottom w:val="none" w:sz="0" w:space="0" w:color="auto"/>
        <w:right w:val="none" w:sz="0" w:space="0" w:color="auto"/>
      </w:divBdr>
    </w:div>
    <w:div w:id="1638292134">
      <w:bodyDiv w:val="1"/>
      <w:marLeft w:val="0"/>
      <w:marRight w:val="0"/>
      <w:marTop w:val="0"/>
      <w:marBottom w:val="0"/>
      <w:divBdr>
        <w:top w:val="none" w:sz="0" w:space="0" w:color="auto"/>
        <w:left w:val="none" w:sz="0" w:space="0" w:color="auto"/>
        <w:bottom w:val="none" w:sz="0" w:space="0" w:color="auto"/>
        <w:right w:val="none" w:sz="0" w:space="0" w:color="auto"/>
      </w:divBdr>
    </w:div>
    <w:div w:id="1638946218">
      <w:bodyDiv w:val="1"/>
      <w:marLeft w:val="0"/>
      <w:marRight w:val="0"/>
      <w:marTop w:val="0"/>
      <w:marBottom w:val="0"/>
      <w:divBdr>
        <w:top w:val="none" w:sz="0" w:space="0" w:color="auto"/>
        <w:left w:val="none" w:sz="0" w:space="0" w:color="auto"/>
        <w:bottom w:val="none" w:sz="0" w:space="0" w:color="auto"/>
        <w:right w:val="none" w:sz="0" w:space="0" w:color="auto"/>
      </w:divBdr>
    </w:div>
    <w:div w:id="1638946836">
      <w:bodyDiv w:val="1"/>
      <w:marLeft w:val="0"/>
      <w:marRight w:val="0"/>
      <w:marTop w:val="0"/>
      <w:marBottom w:val="0"/>
      <w:divBdr>
        <w:top w:val="none" w:sz="0" w:space="0" w:color="auto"/>
        <w:left w:val="none" w:sz="0" w:space="0" w:color="auto"/>
        <w:bottom w:val="none" w:sz="0" w:space="0" w:color="auto"/>
        <w:right w:val="none" w:sz="0" w:space="0" w:color="auto"/>
      </w:divBdr>
    </w:div>
    <w:div w:id="1638953220">
      <w:bodyDiv w:val="1"/>
      <w:marLeft w:val="0"/>
      <w:marRight w:val="0"/>
      <w:marTop w:val="0"/>
      <w:marBottom w:val="0"/>
      <w:divBdr>
        <w:top w:val="none" w:sz="0" w:space="0" w:color="auto"/>
        <w:left w:val="none" w:sz="0" w:space="0" w:color="auto"/>
        <w:bottom w:val="none" w:sz="0" w:space="0" w:color="auto"/>
        <w:right w:val="none" w:sz="0" w:space="0" w:color="auto"/>
      </w:divBdr>
    </w:div>
    <w:div w:id="1639147040">
      <w:bodyDiv w:val="1"/>
      <w:marLeft w:val="0"/>
      <w:marRight w:val="0"/>
      <w:marTop w:val="0"/>
      <w:marBottom w:val="0"/>
      <w:divBdr>
        <w:top w:val="none" w:sz="0" w:space="0" w:color="auto"/>
        <w:left w:val="none" w:sz="0" w:space="0" w:color="auto"/>
        <w:bottom w:val="none" w:sz="0" w:space="0" w:color="auto"/>
        <w:right w:val="none" w:sz="0" w:space="0" w:color="auto"/>
      </w:divBdr>
    </w:div>
    <w:div w:id="1639189508">
      <w:bodyDiv w:val="1"/>
      <w:marLeft w:val="0"/>
      <w:marRight w:val="0"/>
      <w:marTop w:val="0"/>
      <w:marBottom w:val="0"/>
      <w:divBdr>
        <w:top w:val="none" w:sz="0" w:space="0" w:color="auto"/>
        <w:left w:val="none" w:sz="0" w:space="0" w:color="auto"/>
        <w:bottom w:val="none" w:sz="0" w:space="0" w:color="auto"/>
        <w:right w:val="none" w:sz="0" w:space="0" w:color="auto"/>
      </w:divBdr>
    </w:div>
    <w:div w:id="1639191170">
      <w:bodyDiv w:val="1"/>
      <w:marLeft w:val="0"/>
      <w:marRight w:val="0"/>
      <w:marTop w:val="0"/>
      <w:marBottom w:val="0"/>
      <w:divBdr>
        <w:top w:val="none" w:sz="0" w:space="0" w:color="auto"/>
        <w:left w:val="none" w:sz="0" w:space="0" w:color="auto"/>
        <w:bottom w:val="none" w:sz="0" w:space="0" w:color="auto"/>
        <w:right w:val="none" w:sz="0" w:space="0" w:color="auto"/>
      </w:divBdr>
    </w:div>
    <w:div w:id="1639257772">
      <w:bodyDiv w:val="1"/>
      <w:marLeft w:val="0"/>
      <w:marRight w:val="0"/>
      <w:marTop w:val="0"/>
      <w:marBottom w:val="0"/>
      <w:divBdr>
        <w:top w:val="none" w:sz="0" w:space="0" w:color="auto"/>
        <w:left w:val="none" w:sz="0" w:space="0" w:color="auto"/>
        <w:bottom w:val="none" w:sz="0" w:space="0" w:color="auto"/>
        <w:right w:val="none" w:sz="0" w:space="0" w:color="auto"/>
      </w:divBdr>
    </w:div>
    <w:div w:id="1639720104">
      <w:bodyDiv w:val="1"/>
      <w:marLeft w:val="0"/>
      <w:marRight w:val="0"/>
      <w:marTop w:val="0"/>
      <w:marBottom w:val="0"/>
      <w:divBdr>
        <w:top w:val="none" w:sz="0" w:space="0" w:color="auto"/>
        <w:left w:val="none" w:sz="0" w:space="0" w:color="auto"/>
        <w:bottom w:val="none" w:sz="0" w:space="0" w:color="auto"/>
        <w:right w:val="none" w:sz="0" w:space="0" w:color="auto"/>
      </w:divBdr>
    </w:div>
    <w:div w:id="1639872908">
      <w:bodyDiv w:val="1"/>
      <w:marLeft w:val="0"/>
      <w:marRight w:val="0"/>
      <w:marTop w:val="0"/>
      <w:marBottom w:val="0"/>
      <w:divBdr>
        <w:top w:val="none" w:sz="0" w:space="0" w:color="auto"/>
        <w:left w:val="none" w:sz="0" w:space="0" w:color="auto"/>
        <w:bottom w:val="none" w:sz="0" w:space="0" w:color="auto"/>
        <w:right w:val="none" w:sz="0" w:space="0" w:color="auto"/>
      </w:divBdr>
    </w:div>
    <w:div w:id="1639995926">
      <w:bodyDiv w:val="1"/>
      <w:marLeft w:val="0"/>
      <w:marRight w:val="0"/>
      <w:marTop w:val="0"/>
      <w:marBottom w:val="0"/>
      <w:divBdr>
        <w:top w:val="none" w:sz="0" w:space="0" w:color="auto"/>
        <w:left w:val="none" w:sz="0" w:space="0" w:color="auto"/>
        <w:bottom w:val="none" w:sz="0" w:space="0" w:color="auto"/>
        <w:right w:val="none" w:sz="0" w:space="0" w:color="auto"/>
      </w:divBdr>
    </w:div>
    <w:div w:id="1640190640">
      <w:bodyDiv w:val="1"/>
      <w:marLeft w:val="0"/>
      <w:marRight w:val="0"/>
      <w:marTop w:val="0"/>
      <w:marBottom w:val="0"/>
      <w:divBdr>
        <w:top w:val="none" w:sz="0" w:space="0" w:color="auto"/>
        <w:left w:val="none" w:sz="0" w:space="0" w:color="auto"/>
        <w:bottom w:val="none" w:sz="0" w:space="0" w:color="auto"/>
        <w:right w:val="none" w:sz="0" w:space="0" w:color="auto"/>
      </w:divBdr>
    </w:div>
    <w:div w:id="1640450354">
      <w:bodyDiv w:val="1"/>
      <w:marLeft w:val="0"/>
      <w:marRight w:val="0"/>
      <w:marTop w:val="0"/>
      <w:marBottom w:val="0"/>
      <w:divBdr>
        <w:top w:val="none" w:sz="0" w:space="0" w:color="auto"/>
        <w:left w:val="none" w:sz="0" w:space="0" w:color="auto"/>
        <w:bottom w:val="none" w:sz="0" w:space="0" w:color="auto"/>
        <w:right w:val="none" w:sz="0" w:space="0" w:color="auto"/>
      </w:divBdr>
    </w:div>
    <w:div w:id="1640528002">
      <w:bodyDiv w:val="1"/>
      <w:marLeft w:val="0"/>
      <w:marRight w:val="0"/>
      <w:marTop w:val="0"/>
      <w:marBottom w:val="0"/>
      <w:divBdr>
        <w:top w:val="none" w:sz="0" w:space="0" w:color="auto"/>
        <w:left w:val="none" w:sz="0" w:space="0" w:color="auto"/>
        <w:bottom w:val="none" w:sz="0" w:space="0" w:color="auto"/>
        <w:right w:val="none" w:sz="0" w:space="0" w:color="auto"/>
      </w:divBdr>
    </w:div>
    <w:div w:id="1640695447">
      <w:bodyDiv w:val="1"/>
      <w:marLeft w:val="0"/>
      <w:marRight w:val="0"/>
      <w:marTop w:val="0"/>
      <w:marBottom w:val="0"/>
      <w:divBdr>
        <w:top w:val="none" w:sz="0" w:space="0" w:color="auto"/>
        <w:left w:val="none" w:sz="0" w:space="0" w:color="auto"/>
        <w:bottom w:val="none" w:sz="0" w:space="0" w:color="auto"/>
        <w:right w:val="none" w:sz="0" w:space="0" w:color="auto"/>
      </w:divBdr>
    </w:div>
    <w:div w:id="1640762171">
      <w:bodyDiv w:val="1"/>
      <w:marLeft w:val="0"/>
      <w:marRight w:val="0"/>
      <w:marTop w:val="0"/>
      <w:marBottom w:val="0"/>
      <w:divBdr>
        <w:top w:val="none" w:sz="0" w:space="0" w:color="auto"/>
        <w:left w:val="none" w:sz="0" w:space="0" w:color="auto"/>
        <w:bottom w:val="none" w:sz="0" w:space="0" w:color="auto"/>
        <w:right w:val="none" w:sz="0" w:space="0" w:color="auto"/>
      </w:divBdr>
    </w:div>
    <w:div w:id="1640842559">
      <w:bodyDiv w:val="1"/>
      <w:marLeft w:val="0"/>
      <w:marRight w:val="0"/>
      <w:marTop w:val="0"/>
      <w:marBottom w:val="0"/>
      <w:divBdr>
        <w:top w:val="none" w:sz="0" w:space="0" w:color="auto"/>
        <w:left w:val="none" w:sz="0" w:space="0" w:color="auto"/>
        <w:bottom w:val="none" w:sz="0" w:space="0" w:color="auto"/>
        <w:right w:val="none" w:sz="0" w:space="0" w:color="auto"/>
      </w:divBdr>
    </w:div>
    <w:div w:id="1641031786">
      <w:bodyDiv w:val="1"/>
      <w:marLeft w:val="0"/>
      <w:marRight w:val="0"/>
      <w:marTop w:val="0"/>
      <w:marBottom w:val="0"/>
      <w:divBdr>
        <w:top w:val="none" w:sz="0" w:space="0" w:color="auto"/>
        <w:left w:val="none" w:sz="0" w:space="0" w:color="auto"/>
        <w:bottom w:val="none" w:sz="0" w:space="0" w:color="auto"/>
        <w:right w:val="none" w:sz="0" w:space="0" w:color="auto"/>
      </w:divBdr>
    </w:div>
    <w:div w:id="1641693365">
      <w:bodyDiv w:val="1"/>
      <w:marLeft w:val="0"/>
      <w:marRight w:val="0"/>
      <w:marTop w:val="0"/>
      <w:marBottom w:val="0"/>
      <w:divBdr>
        <w:top w:val="none" w:sz="0" w:space="0" w:color="auto"/>
        <w:left w:val="none" w:sz="0" w:space="0" w:color="auto"/>
        <w:bottom w:val="none" w:sz="0" w:space="0" w:color="auto"/>
        <w:right w:val="none" w:sz="0" w:space="0" w:color="auto"/>
      </w:divBdr>
    </w:div>
    <w:div w:id="1642153260">
      <w:bodyDiv w:val="1"/>
      <w:marLeft w:val="0"/>
      <w:marRight w:val="0"/>
      <w:marTop w:val="0"/>
      <w:marBottom w:val="0"/>
      <w:divBdr>
        <w:top w:val="none" w:sz="0" w:space="0" w:color="auto"/>
        <w:left w:val="none" w:sz="0" w:space="0" w:color="auto"/>
        <w:bottom w:val="none" w:sz="0" w:space="0" w:color="auto"/>
        <w:right w:val="none" w:sz="0" w:space="0" w:color="auto"/>
      </w:divBdr>
    </w:div>
    <w:div w:id="1642734461">
      <w:bodyDiv w:val="1"/>
      <w:marLeft w:val="0"/>
      <w:marRight w:val="0"/>
      <w:marTop w:val="0"/>
      <w:marBottom w:val="0"/>
      <w:divBdr>
        <w:top w:val="none" w:sz="0" w:space="0" w:color="auto"/>
        <w:left w:val="none" w:sz="0" w:space="0" w:color="auto"/>
        <w:bottom w:val="none" w:sz="0" w:space="0" w:color="auto"/>
        <w:right w:val="none" w:sz="0" w:space="0" w:color="auto"/>
      </w:divBdr>
    </w:div>
    <w:div w:id="1643316528">
      <w:bodyDiv w:val="1"/>
      <w:marLeft w:val="0"/>
      <w:marRight w:val="0"/>
      <w:marTop w:val="0"/>
      <w:marBottom w:val="0"/>
      <w:divBdr>
        <w:top w:val="none" w:sz="0" w:space="0" w:color="auto"/>
        <w:left w:val="none" w:sz="0" w:space="0" w:color="auto"/>
        <w:bottom w:val="none" w:sz="0" w:space="0" w:color="auto"/>
        <w:right w:val="none" w:sz="0" w:space="0" w:color="auto"/>
      </w:divBdr>
    </w:div>
    <w:div w:id="1643729999">
      <w:bodyDiv w:val="1"/>
      <w:marLeft w:val="0"/>
      <w:marRight w:val="0"/>
      <w:marTop w:val="0"/>
      <w:marBottom w:val="0"/>
      <w:divBdr>
        <w:top w:val="none" w:sz="0" w:space="0" w:color="auto"/>
        <w:left w:val="none" w:sz="0" w:space="0" w:color="auto"/>
        <w:bottom w:val="none" w:sz="0" w:space="0" w:color="auto"/>
        <w:right w:val="none" w:sz="0" w:space="0" w:color="auto"/>
      </w:divBdr>
    </w:div>
    <w:div w:id="1644113357">
      <w:bodyDiv w:val="1"/>
      <w:marLeft w:val="0"/>
      <w:marRight w:val="0"/>
      <w:marTop w:val="0"/>
      <w:marBottom w:val="0"/>
      <w:divBdr>
        <w:top w:val="none" w:sz="0" w:space="0" w:color="auto"/>
        <w:left w:val="none" w:sz="0" w:space="0" w:color="auto"/>
        <w:bottom w:val="none" w:sz="0" w:space="0" w:color="auto"/>
        <w:right w:val="none" w:sz="0" w:space="0" w:color="auto"/>
      </w:divBdr>
    </w:div>
    <w:div w:id="1644504459">
      <w:bodyDiv w:val="1"/>
      <w:marLeft w:val="0"/>
      <w:marRight w:val="0"/>
      <w:marTop w:val="0"/>
      <w:marBottom w:val="0"/>
      <w:divBdr>
        <w:top w:val="none" w:sz="0" w:space="0" w:color="auto"/>
        <w:left w:val="none" w:sz="0" w:space="0" w:color="auto"/>
        <w:bottom w:val="none" w:sz="0" w:space="0" w:color="auto"/>
        <w:right w:val="none" w:sz="0" w:space="0" w:color="auto"/>
      </w:divBdr>
    </w:div>
    <w:div w:id="1645961984">
      <w:bodyDiv w:val="1"/>
      <w:marLeft w:val="0"/>
      <w:marRight w:val="0"/>
      <w:marTop w:val="0"/>
      <w:marBottom w:val="0"/>
      <w:divBdr>
        <w:top w:val="none" w:sz="0" w:space="0" w:color="auto"/>
        <w:left w:val="none" w:sz="0" w:space="0" w:color="auto"/>
        <w:bottom w:val="none" w:sz="0" w:space="0" w:color="auto"/>
        <w:right w:val="none" w:sz="0" w:space="0" w:color="auto"/>
      </w:divBdr>
    </w:div>
    <w:div w:id="1646467219">
      <w:bodyDiv w:val="1"/>
      <w:marLeft w:val="0"/>
      <w:marRight w:val="0"/>
      <w:marTop w:val="0"/>
      <w:marBottom w:val="0"/>
      <w:divBdr>
        <w:top w:val="none" w:sz="0" w:space="0" w:color="auto"/>
        <w:left w:val="none" w:sz="0" w:space="0" w:color="auto"/>
        <w:bottom w:val="none" w:sz="0" w:space="0" w:color="auto"/>
        <w:right w:val="none" w:sz="0" w:space="0" w:color="auto"/>
      </w:divBdr>
    </w:div>
    <w:div w:id="1646927476">
      <w:bodyDiv w:val="1"/>
      <w:marLeft w:val="0"/>
      <w:marRight w:val="0"/>
      <w:marTop w:val="0"/>
      <w:marBottom w:val="0"/>
      <w:divBdr>
        <w:top w:val="none" w:sz="0" w:space="0" w:color="auto"/>
        <w:left w:val="none" w:sz="0" w:space="0" w:color="auto"/>
        <w:bottom w:val="none" w:sz="0" w:space="0" w:color="auto"/>
        <w:right w:val="none" w:sz="0" w:space="0" w:color="auto"/>
      </w:divBdr>
    </w:div>
    <w:div w:id="1647275674">
      <w:bodyDiv w:val="1"/>
      <w:marLeft w:val="0"/>
      <w:marRight w:val="0"/>
      <w:marTop w:val="0"/>
      <w:marBottom w:val="0"/>
      <w:divBdr>
        <w:top w:val="none" w:sz="0" w:space="0" w:color="auto"/>
        <w:left w:val="none" w:sz="0" w:space="0" w:color="auto"/>
        <w:bottom w:val="none" w:sz="0" w:space="0" w:color="auto"/>
        <w:right w:val="none" w:sz="0" w:space="0" w:color="auto"/>
      </w:divBdr>
    </w:div>
    <w:div w:id="1647784402">
      <w:bodyDiv w:val="1"/>
      <w:marLeft w:val="0"/>
      <w:marRight w:val="0"/>
      <w:marTop w:val="0"/>
      <w:marBottom w:val="0"/>
      <w:divBdr>
        <w:top w:val="none" w:sz="0" w:space="0" w:color="auto"/>
        <w:left w:val="none" w:sz="0" w:space="0" w:color="auto"/>
        <w:bottom w:val="none" w:sz="0" w:space="0" w:color="auto"/>
        <w:right w:val="none" w:sz="0" w:space="0" w:color="auto"/>
      </w:divBdr>
    </w:div>
    <w:div w:id="1647852108">
      <w:bodyDiv w:val="1"/>
      <w:marLeft w:val="0"/>
      <w:marRight w:val="0"/>
      <w:marTop w:val="0"/>
      <w:marBottom w:val="0"/>
      <w:divBdr>
        <w:top w:val="none" w:sz="0" w:space="0" w:color="auto"/>
        <w:left w:val="none" w:sz="0" w:space="0" w:color="auto"/>
        <w:bottom w:val="none" w:sz="0" w:space="0" w:color="auto"/>
        <w:right w:val="none" w:sz="0" w:space="0" w:color="auto"/>
      </w:divBdr>
    </w:div>
    <w:div w:id="1648125628">
      <w:bodyDiv w:val="1"/>
      <w:marLeft w:val="0"/>
      <w:marRight w:val="0"/>
      <w:marTop w:val="0"/>
      <w:marBottom w:val="0"/>
      <w:divBdr>
        <w:top w:val="none" w:sz="0" w:space="0" w:color="auto"/>
        <w:left w:val="none" w:sz="0" w:space="0" w:color="auto"/>
        <w:bottom w:val="none" w:sz="0" w:space="0" w:color="auto"/>
        <w:right w:val="none" w:sz="0" w:space="0" w:color="auto"/>
      </w:divBdr>
    </w:div>
    <w:div w:id="1648197284">
      <w:bodyDiv w:val="1"/>
      <w:marLeft w:val="0"/>
      <w:marRight w:val="0"/>
      <w:marTop w:val="0"/>
      <w:marBottom w:val="0"/>
      <w:divBdr>
        <w:top w:val="none" w:sz="0" w:space="0" w:color="auto"/>
        <w:left w:val="none" w:sz="0" w:space="0" w:color="auto"/>
        <w:bottom w:val="none" w:sz="0" w:space="0" w:color="auto"/>
        <w:right w:val="none" w:sz="0" w:space="0" w:color="auto"/>
      </w:divBdr>
    </w:div>
    <w:div w:id="1648314346">
      <w:bodyDiv w:val="1"/>
      <w:marLeft w:val="0"/>
      <w:marRight w:val="0"/>
      <w:marTop w:val="0"/>
      <w:marBottom w:val="0"/>
      <w:divBdr>
        <w:top w:val="none" w:sz="0" w:space="0" w:color="auto"/>
        <w:left w:val="none" w:sz="0" w:space="0" w:color="auto"/>
        <w:bottom w:val="none" w:sz="0" w:space="0" w:color="auto"/>
        <w:right w:val="none" w:sz="0" w:space="0" w:color="auto"/>
      </w:divBdr>
    </w:div>
    <w:div w:id="1648438125">
      <w:bodyDiv w:val="1"/>
      <w:marLeft w:val="0"/>
      <w:marRight w:val="0"/>
      <w:marTop w:val="0"/>
      <w:marBottom w:val="0"/>
      <w:divBdr>
        <w:top w:val="none" w:sz="0" w:space="0" w:color="auto"/>
        <w:left w:val="none" w:sz="0" w:space="0" w:color="auto"/>
        <w:bottom w:val="none" w:sz="0" w:space="0" w:color="auto"/>
        <w:right w:val="none" w:sz="0" w:space="0" w:color="auto"/>
      </w:divBdr>
    </w:div>
    <w:div w:id="1648515418">
      <w:bodyDiv w:val="1"/>
      <w:marLeft w:val="0"/>
      <w:marRight w:val="0"/>
      <w:marTop w:val="0"/>
      <w:marBottom w:val="0"/>
      <w:divBdr>
        <w:top w:val="none" w:sz="0" w:space="0" w:color="auto"/>
        <w:left w:val="none" w:sz="0" w:space="0" w:color="auto"/>
        <w:bottom w:val="none" w:sz="0" w:space="0" w:color="auto"/>
        <w:right w:val="none" w:sz="0" w:space="0" w:color="auto"/>
      </w:divBdr>
    </w:div>
    <w:div w:id="1648780684">
      <w:bodyDiv w:val="1"/>
      <w:marLeft w:val="0"/>
      <w:marRight w:val="0"/>
      <w:marTop w:val="0"/>
      <w:marBottom w:val="0"/>
      <w:divBdr>
        <w:top w:val="none" w:sz="0" w:space="0" w:color="auto"/>
        <w:left w:val="none" w:sz="0" w:space="0" w:color="auto"/>
        <w:bottom w:val="none" w:sz="0" w:space="0" w:color="auto"/>
        <w:right w:val="none" w:sz="0" w:space="0" w:color="auto"/>
      </w:divBdr>
    </w:div>
    <w:div w:id="1649240809">
      <w:bodyDiv w:val="1"/>
      <w:marLeft w:val="0"/>
      <w:marRight w:val="0"/>
      <w:marTop w:val="0"/>
      <w:marBottom w:val="0"/>
      <w:divBdr>
        <w:top w:val="none" w:sz="0" w:space="0" w:color="auto"/>
        <w:left w:val="none" w:sz="0" w:space="0" w:color="auto"/>
        <w:bottom w:val="none" w:sz="0" w:space="0" w:color="auto"/>
        <w:right w:val="none" w:sz="0" w:space="0" w:color="auto"/>
      </w:divBdr>
    </w:div>
    <w:div w:id="1649699408">
      <w:bodyDiv w:val="1"/>
      <w:marLeft w:val="0"/>
      <w:marRight w:val="0"/>
      <w:marTop w:val="0"/>
      <w:marBottom w:val="0"/>
      <w:divBdr>
        <w:top w:val="none" w:sz="0" w:space="0" w:color="auto"/>
        <w:left w:val="none" w:sz="0" w:space="0" w:color="auto"/>
        <w:bottom w:val="none" w:sz="0" w:space="0" w:color="auto"/>
        <w:right w:val="none" w:sz="0" w:space="0" w:color="auto"/>
      </w:divBdr>
    </w:div>
    <w:div w:id="1650399880">
      <w:bodyDiv w:val="1"/>
      <w:marLeft w:val="0"/>
      <w:marRight w:val="0"/>
      <w:marTop w:val="0"/>
      <w:marBottom w:val="0"/>
      <w:divBdr>
        <w:top w:val="none" w:sz="0" w:space="0" w:color="auto"/>
        <w:left w:val="none" w:sz="0" w:space="0" w:color="auto"/>
        <w:bottom w:val="none" w:sz="0" w:space="0" w:color="auto"/>
        <w:right w:val="none" w:sz="0" w:space="0" w:color="auto"/>
      </w:divBdr>
    </w:div>
    <w:div w:id="1650552425">
      <w:bodyDiv w:val="1"/>
      <w:marLeft w:val="0"/>
      <w:marRight w:val="0"/>
      <w:marTop w:val="0"/>
      <w:marBottom w:val="0"/>
      <w:divBdr>
        <w:top w:val="none" w:sz="0" w:space="0" w:color="auto"/>
        <w:left w:val="none" w:sz="0" w:space="0" w:color="auto"/>
        <w:bottom w:val="none" w:sz="0" w:space="0" w:color="auto"/>
        <w:right w:val="none" w:sz="0" w:space="0" w:color="auto"/>
      </w:divBdr>
    </w:div>
    <w:div w:id="1650594588">
      <w:bodyDiv w:val="1"/>
      <w:marLeft w:val="0"/>
      <w:marRight w:val="0"/>
      <w:marTop w:val="0"/>
      <w:marBottom w:val="0"/>
      <w:divBdr>
        <w:top w:val="none" w:sz="0" w:space="0" w:color="auto"/>
        <w:left w:val="none" w:sz="0" w:space="0" w:color="auto"/>
        <w:bottom w:val="none" w:sz="0" w:space="0" w:color="auto"/>
        <w:right w:val="none" w:sz="0" w:space="0" w:color="auto"/>
      </w:divBdr>
    </w:div>
    <w:div w:id="1650790933">
      <w:bodyDiv w:val="1"/>
      <w:marLeft w:val="0"/>
      <w:marRight w:val="0"/>
      <w:marTop w:val="0"/>
      <w:marBottom w:val="0"/>
      <w:divBdr>
        <w:top w:val="none" w:sz="0" w:space="0" w:color="auto"/>
        <w:left w:val="none" w:sz="0" w:space="0" w:color="auto"/>
        <w:bottom w:val="none" w:sz="0" w:space="0" w:color="auto"/>
        <w:right w:val="none" w:sz="0" w:space="0" w:color="auto"/>
      </w:divBdr>
    </w:div>
    <w:div w:id="1651207517">
      <w:bodyDiv w:val="1"/>
      <w:marLeft w:val="0"/>
      <w:marRight w:val="0"/>
      <w:marTop w:val="0"/>
      <w:marBottom w:val="0"/>
      <w:divBdr>
        <w:top w:val="none" w:sz="0" w:space="0" w:color="auto"/>
        <w:left w:val="none" w:sz="0" w:space="0" w:color="auto"/>
        <w:bottom w:val="none" w:sz="0" w:space="0" w:color="auto"/>
        <w:right w:val="none" w:sz="0" w:space="0" w:color="auto"/>
      </w:divBdr>
    </w:div>
    <w:div w:id="1651327154">
      <w:bodyDiv w:val="1"/>
      <w:marLeft w:val="0"/>
      <w:marRight w:val="0"/>
      <w:marTop w:val="0"/>
      <w:marBottom w:val="0"/>
      <w:divBdr>
        <w:top w:val="none" w:sz="0" w:space="0" w:color="auto"/>
        <w:left w:val="none" w:sz="0" w:space="0" w:color="auto"/>
        <w:bottom w:val="none" w:sz="0" w:space="0" w:color="auto"/>
        <w:right w:val="none" w:sz="0" w:space="0" w:color="auto"/>
      </w:divBdr>
    </w:div>
    <w:div w:id="1651473813">
      <w:bodyDiv w:val="1"/>
      <w:marLeft w:val="0"/>
      <w:marRight w:val="0"/>
      <w:marTop w:val="0"/>
      <w:marBottom w:val="0"/>
      <w:divBdr>
        <w:top w:val="none" w:sz="0" w:space="0" w:color="auto"/>
        <w:left w:val="none" w:sz="0" w:space="0" w:color="auto"/>
        <w:bottom w:val="none" w:sz="0" w:space="0" w:color="auto"/>
        <w:right w:val="none" w:sz="0" w:space="0" w:color="auto"/>
      </w:divBdr>
    </w:div>
    <w:div w:id="1651715068">
      <w:bodyDiv w:val="1"/>
      <w:marLeft w:val="0"/>
      <w:marRight w:val="0"/>
      <w:marTop w:val="0"/>
      <w:marBottom w:val="0"/>
      <w:divBdr>
        <w:top w:val="none" w:sz="0" w:space="0" w:color="auto"/>
        <w:left w:val="none" w:sz="0" w:space="0" w:color="auto"/>
        <w:bottom w:val="none" w:sz="0" w:space="0" w:color="auto"/>
        <w:right w:val="none" w:sz="0" w:space="0" w:color="auto"/>
      </w:divBdr>
    </w:div>
    <w:div w:id="1652054919">
      <w:bodyDiv w:val="1"/>
      <w:marLeft w:val="0"/>
      <w:marRight w:val="0"/>
      <w:marTop w:val="0"/>
      <w:marBottom w:val="0"/>
      <w:divBdr>
        <w:top w:val="none" w:sz="0" w:space="0" w:color="auto"/>
        <w:left w:val="none" w:sz="0" w:space="0" w:color="auto"/>
        <w:bottom w:val="none" w:sz="0" w:space="0" w:color="auto"/>
        <w:right w:val="none" w:sz="0" w:space="0" w:color="auto"/>
      </w:divBdr>
    </w:div>
    <w:div w:id="1652561444">
      <w:bodyDiv w:val="1"/>
      <w:marLeft w:val="0"/>
      <w:marRight w:val="0"/>
      <w:marTop w:val="0"/>
      <w:marBottom w:val="0"/>
      <w:divBdr>
        <w:top w:val="none" w:sz="0" w:space="0" w:color="auto"/>
        <w:left w:val="none" w:sz="0" w:space="0" w:color="auto"/>
        <w:bottom w:val="none" w:sz="0" w:space="0" w:color="auto"/>
        <w:right w:val="none" w:sz="0" w:space="0" w:color="auto"/>
      </w:divBdr>
    </w:div>
    <w:div w:id="1652710101">
      <w:bodyDiv w:val="1"/>
      <w:marLeft w:val="0"/>
      <w:marRight w:val="0"/>
      <w:marTop w:val="0"/>
      <w:marBottom w:val="0"/>
      <w:divBdr>
        <w:top w:val="none" w:sz="0" w:space="0" w:color="auto"/>
        <w:left w:val="none" w:sz="0" w:space="0" w:color="auto"/>
        <w:bottom w:val="none" w:sz="0" w:space="0" w:color="auto"/>
        <w:right w:val="none" w:sz="0" w:space="0" w:color="auto"/>
      </w:divBdr>
    </w:div>
    <w:div w:id="1652755482">
      <w:bodyDiv w:val="1"/>
      <w:marLeft w:val="0"/>
      <w:marRight w:val="0"/>
      <w:marTop w:val="0"/>
      <w:marBottom w:val="0"/>
      <w:divBdr>
        <w:top w:val="none" w:sz="0" w:space="0" w:color="auto"/>
        <w:left w:val="none" w:sz="0" w:space="0" w:color="auto"/>
        <w:bottom w:val="none" w:sz="0" w:space="0" w:color="auto"/>
        <w:right w:val="none" w:sz="0" w:space="0" w:color="auto"/>
      </w:divBdr>
    </w:div>
    <w:div w:id="1653555983">
      <w:bodyDiv w:val="1"/>
      <w:marLeft w:val="0"/>
      <w:marRight w:val="0"/>
      <w:marTop w:val="0"/>
      <w:marBottom w:val="0"/>
      <w:divBdr>
        <w:top w:val="none" w:sz="0" w:space="0" w:color="auto"/>
        <w:left w:val="none" w:sz="0" w:space="0" w:color="auto"/>
        <w:bottom w:val="none" w:sz="0" w:space="0" w:color="auto"/>
        <w:right w:val="none" w:sz="0" w:space="0" w:color="auto"/>
      </w:divBdr>
    </w:div>
    <w:div w:id="1653562338">
      <w:bodyDiv w:val="1"/>
      <w:marLeft w:val="0"/>
      <w:marRight w:val="0"/>
      <w:marTop w:val="0"/>
      <w:marBottom w:val="0"/>
      <w:divBdr>
        <w:top w:val="none" w:sz="0" w:space="0" w:color="auto"/>
        <w:left w:val="none" w:sz="0" w:space="0" w:color="auto"/>
        <w:bottom w:val="none" w:sz="0" w:space="0" w:color="auto"/>
        <w:right w:val="none" w:sz="0" w:space="0" w:color="auto"/>
      </w:divBdr>
    </w:div>
    <w:div w:id="1653947896">
      <w:bodyDiv w:val="1"/>
      <w:marLeft w:val="0"/>
      <w:marRight w:val="0"/>
      <w:marTop w:val="0"/>
      <w:marBottom w:val="0"/>
      <w:divBdr>
        <w:top w:val="none" w:sz="0" w:space="0" w:color="auto"/>
        <w:left w:val="none" w:sz="0" w:space="0" w:color="auto"/>
        <w:bottom w:val="none" w:sz="0" w:space="0" w:color="auto"/>
        <w:right w:val="none" w:sz="0" w:space="0" w:color="auto"/>
      </w:divBdr>
    </w:div>
    <w:div w:id="1654479855">
      <w:bodyDiv w:val="1"/>
      <w:marLeft w:val="0"/>
      <w:marRight w:val="0"/>
      <w:marTop w:val="0"/>
      <w:marBottom w:val="0"/>
      <w:divBdr>
        <w:top w:val="none" w:sz="0" w:space="0" w:color="auto"/>
        <w:left w:val="none" w:sz="0" w:space="0" w:color="auto"/>
        <w:bottom w:val="none" w:sz="0" w:space="0" w:color="auto"/>
        <w:right w:val="none" w:sz="0" w:space="0" w:color="auto"/>
      </w:divBdr>
    </w:div>
    <w:div w:id="1654673032">
      <w:bodyDiv w:val="1"/>
      <w:marLeft w:val="0"/>
      <w:marRight w:val="0"/>
      <w:marTop w:val="0"/>
      <w:marBottom w:val="0"/>
      <w:divBdr>
        <w:top w:val="none" w:sz="0" w:space="0" w:color="auto"/>
        <w:left w:val="none" w:sz="0" w:space="0" w:color="auto"/>
        <w:bottom w:val="none" w:sz="0" w:space="0" w:color="auto"/>
        <w:right w:val="none" w:sz="0" w:space="0" w:color="auto"/>
      </w:divBdr>
    </w:div>
    <w:div w:id="1654749644">
      <w:bodyDiv w:val="1"/>
      <w:marLeft w:val="0"/>
      <w:marRight w:val="0"/>
      <w:marTop w:val="0"/>
      <w:marBottom w:val="0"/>
      <w:divBdr>
        <w:top w:val="none" w:sz="0" w:space="0" w:color="auto"/>
        <w:left w:val="none" w:sz="0" w:space="0" w:color="auto"/>
        <w:bottom w:val="none" w:sz="0" w:space="0" w:color="auto"/>
        <w:right w:val="none" w:sz="0" w:space="0" w:color="auto"/>
      </w:divBdr>
    </w:div>
    <w:div w:id="1654916502">
      <w:bodyDiv w:val="1"/>
      <w:marLeft w:val="0"/>
      <w:marRight w:val="0"/>
      <w:marTop w:val="0"/>
      <w:marBottom w:val="0"/>
      <w:divBdr>
        <w:top w:val="none" w:sz="0" w:space="0" w:color="auto"/>
        <w:left w:val="none" w:sz="0" w:space="0" w:color="auto"/>
        <w:bottom w:val="none" w:sz="0" w:space="0" w:color="auto"/>
        <w:right w:val="none" w:sz="0" w:space="0" w:color="auto"/>
      </w:divBdr>
    </w:div>
    <w:div w:id="1655068757">
      <w:bodyDiv w:val="1"/>
      <w:marLeft w:val="0"/>
      <w:marRight w:val="0"/>
      <w:marTop w:val="0"/>
      <w:marBottom w:val="0"/>
      <w:divBdr>
        <w:top w:val="none" w:sz="0" w:space="0" w:color="auto"/>
        <w:left w:val="none" w:sz="0" w:space="0" w:color="auto"/>
        <w:bottom w:val="none" w:sz="0" w:space="0" w:color="auto"/>
        <w:right w:val="none" w:sz="0" w:space="0" w:color="auto"/>
      </w:divBdr>
    </w:div>
    <w:div w:id="1655181366">
      <w:bodyDiv w:val="1"/>
      <w:marLeft w:val="0"/>
      <w:marRight w:val="0"/>
      <w:marTop w:val="0"/>
      <w:marBottom w:val="0"/>
      <w:divBdr>
        <w:top w:val="none" w:sz="0" w:space="0" w:color="auto"/>
        <w:left w:val="none" w:sz="0" w:space="0" w:color="auto"/>
        <w:bottom w:val="none" w:sz="0" w:space="0" w:color="auto"/>
        <w:right w:val="none" w:sz="0" w:space="0" w:color="auto"/>
      </w:divBdr>
    </w:div>
    <w:div w:id="1655186166">
      <w:bodyDiv w:val="1"/>
      <w:marLeft w:val="0"/>
      <w:marRight w:val="0"/>
      <w:marTop w:val="0"/>
      <w:marBottom w:val="0"/>
      <w:divBdr>
        <w:top w:val="none" w:sz="0" w:space="0" w:color="auto"/>
        <w:left w:val="none" w:sz="0" w:space="0" w:color="auto"/>
        <w:bottom w:val="none" w:sz="0" w:space="0" w:color="auto"/>
        <w:right w:val="none" w:sz="0" w:space="0" w:color="auto"/>
      </w:divBdr>
    </w:div>
    <w:div w:id="1655252964">
      <w:bodyDiv w:val="1"/>
      <w:marLeft w:val="0"/>
      <w:marRight w:val="0"/>
      <w:marTop w:val="0"/>
      <w:marBottom w:val="0"/>
      <w:divBdr>
        <w:top w:val="none" w:sz="0" w:space="0" w:color="auto"/>
        <w:left w:val="none" w:sz="0" w:space="0" w:color="auto"/>
        <w:bottom w:val="none" w:sz="0" w:space="0" w:color="auto"/>
        <w:right w:val="none" w:sz="0" w:space="0" w:color="auto"/>
      </w:divBdr>
    </w:div>
    <w:div w:id="1656912817">
      <w:bodyDiv w:val="1"/>
      <w:marLeft w:val="0"/>
      <w:marRight w:val="0"/>
      <w:marTop w:val="0"/>
      <w:marBottom w:val="0"/>
      <w:divBdr>
        <w:top w:val="none" w:sz="0" w:space="0" w:color="auto"/>
        <w:left w:val="none" w:sz="0" w:space="0" w:color="auto"/>
        <w:bottom w:val="none" w:sz="0" w:space="0" w:color="auto"/>
        <w:right w:val="none" w:sz="0" w:space="0" w:color="auto"/>
      </w:divBdr>
    </w:div>
    <w:div w:id="1657027257">
      <w:bodyDiv w:val="1"/>
      <w:marLeft w:val="0"/>
      <w:marRight w:val="0"/>
      <w:marTop w:val="0"/>
      <w:marBottom w:val="0"/>
      <w:divBdr>
        <w:top w:val="none" w:sz="0" w:space="0" w:color="auto"/>
        <w:left w:val="none" w:sz="0" w:space="0" w:color="auto"/>
        <w:bottom w:val="none" w:sz="0" w:space="0" w:color="auto"/>
        <w:right w:val="none" w:sz="0" w:space="0" w:color="auto"/>
      </w:divBdr>
    </w:div>
    <w:div w:id="1657108486">
      <w:bodyDiv w:val="1"/>
      <w:marLeft w:val="0"/>
      <w:marRight w:val="0"/>
      <w:marTop w:val="0"/>
      <w:marBottom w:val="0"/>
      <w:divBdr>
        <w:top w:val="none" w:sz="0" w:space="0" w:color="auto"/>
        <w:left w:val="none" w:sz="0" w:space="0" w:color="auto"/>
        <w:bottom w:val="none" w:sz="0" w:space="0" w:color="auto"/>
        <w:right w:val="none" w:sz="0" w:space="0" w:color="auto"/>
      </w:divBdr>
    </w:div>
    <w:div w:id="1657568802">
      <w:bodyDiv w:val="1"/>
      <w:marLeft w:val="0"/>
      <w:marRight w:val="0"/>
      <w:marTop w:val="0"/>
      <w:marBottom w:val="0"/>
      <w:divBdr>
        <w:top w:val="none" w:sz="0" w:space="0" w:color="auto"/>
        <w:left w:val="none" w:sz="0" w:space="0" w:color="auto"/>
        <w:bottom w:val="none" w:sz="0" w:space="0" w:color="auto"/>
        <w:right w:val="none" w:sz="0" w:space="0" w:color="auto"/>
      </w:divBdr>
    </w:div>
    <w:div w:id="1658000780">
      <w:bodyDiv w:val="1"/>
      <w:marLeft w:val="0"/>
      <w:marRight w:val="0"/>
      <w:marTop w:val="0"/>
      <w:marBottom w:val="0"/>
      <w:divBdr>
        <w:top w:val="none" w:sz="0" w:space="0" w:color="auto"/>
        <w:left w:val="none" w:sz="0" w:space="0" w:color="auto"/>
        <w:bottom w:val="none" w:sz="0" w:space="0" w:color="auto"/>
        <w:right w:val="none" w:sz="0" w:space="0" w:color="auto"/>
      </w:divBdr>
    </w:div>
    <w:div w:id="1658068489">
      <w:bodyDiv w:val="1"/>
      <w:marLeft w:val="0"/>
      <w:marRight w:val="0"/>
      <w:marTop w:val="0"/>
      <w:marBottom w:val="0"/>
      <w:divBdr>
        <w:top w:val="none" w:sz="0" w:space="0" w:color="auto"/>
        <w:left w:val="none" w:sz="0" w:space="0" w:color="auto"/>
        <w:bottom w:val="none" w:sz="0" w:space="0" w:color="auto"/>
        <w:right w:val="none" w:sz="0" w:space="0" w:color="auto"/>
      </w:divBdr>
    </w:div>
    <w:div w:id="1658073955">
      <w:bodyDiv w:val="1"/>
      <w:marLeft w:val="0"/>
      <w:marRight w:val="0"/>
      <w:marTop w:val="0"/>
      <w:marBottom w:val="0"/>
      <w:divBdr>
        <w:top w:val="none" w:sz="0" w:space="0" w:color="auto"/>
        <w:left w:val="none" w:sz="0" w:space="0" w:color="auto"/>
        <w:bottom w:val="none" w:sz="0" w:space="0" w:color="auto"/>
        <w:right w:val="none" w:sz="0" w:space="0" w:color="auto"/>
      </w:divBdr>
    </w:div>
    <w:div w:id="1658917868">
      <w:bodyDiv w:val="1"/>
      <w:marLeft w:val="0"/>
      <w:marRight w:val="0"/>
      <w:marTop w:val="0"/>
      <w:marBottom w:val="0"/>
      <w:divBdr>
        <w:top w:val="none" w:sz="0" w:space="0" w:color="auto"/>
        <w:left w:val="none" w:sz="0" w:space="0" w:color="auto"/>
        <w:bottom w:val="none" w:sz="0" w:space="0" w:color="auto"/>
        <w:right w:val="none" w:sz="0" w:space="0" w:color="auto"/>
      </w:divBdr>
    </w:div>
    <w:div w:id="1658923469">
      <w:bodyDiv w:val="1"/>
      <w:marLeft w:val="0"/>
      <w:marRight w:val="0"/>
      <w:marTop w:val="0"/>
      <w:marBottom w:val="0"/>
      <w:divBdr>
        <w:top w:val="none" w:sz="0" w:space="0" w:color="auto"/>
        <w:left w:val="none" w:sz="0" w:space="0" w:color="auto"/>
        <w:bottom w:val="none" w:sz="0" w:space="0" w:color="auto"/>
        <w:right w:val="none" w:sz="0" w:space="0" w:color="auto"/>
      </w:divBdr>
    </w:div>
    <w:div w:id="1658997575">
      <w:bodyDiv w:val="1"/>
      <w:marLeft w:val="0"/>
      <w:marRight w:val="0"/>
      <w:marTop w:val="0"/>
      <w:marBottom w:val="0"/>
      <w:divBdr>
        <w:top w:val="none" w:sz="0" w:space="0" w:color="auto"/>
        <w:left w:val="none" w:sz="0" w:space="0" w:color="auto"/>
        <w:bottom w:val="none" w:sz="0" w:space="0" w:color="auto"/>
        <w:right w:val="none" w:sz="0" w:space="0" w:color="auto"/>
      </w:divBdr>
    </w:div>
    <w:div w:id="1659067304">
      <w:bodyDiv w:val="1"/>
      <w:marLeft w:val="0"/>
      <w:marRight w:val="0"/>
      <w:marTop w:val="0"/>
      <w:marBottom w:val="0"/>
      <w:divBdr>
        <w:top w:val="none" w:sz="0" w:space="0" w:color="auto"/>
        <w:left w:val="none" w:sz="0" w:space="0" w:color="auto"/>
        <w:bottom w:val="none" w:sz="0" w:space="0" w:color="auto"/>
        <w:right w:val="none" w:sz="0" w:space="0" w:color="auto"/>
      </w:divBdr>
    </w:div>
    <w:div w:id="1659068126">
      <w:bodyDiv w:val="1"/>
      <w:marLeft w:val="0"/>
      <w:marRight w:val="0"/>
      <w:marTop w:val="0"/>
      <w:marBottom w:val="0"/>
      <w:divBdr>
        <w:top w:val="none" w:sz="0" w:space="0" w:color="auto"/>
        <w:left w:val="none" w:sz="0" w:space="0" w:color="auto"/>
        <w:bottom w:val="none" w:sz="0" w:space="0" w:color="auto"/>
        <w:right w:val="none" w:sz="0" w:space="0" w:color="auto"/>
      </w:divBdr>
    </w:div>
    <w:div w:id="1659069729">
      <w:bodyDiv w:val="1"/>
      <w:marLeft w:val="0"/>
      <w:marRight w:val="0"/>
      <w:marTop w:val="0"/>
      <w:marBottom w:val="0"/>
      <w:divBdr>
        <w:top w:val="none" w:sz="0" w:space="0" w:color="auto"/>
        <w:left w:val="none" w:sz="0" w:space="0" w:color="auto"/>
        <w:bottom w:val="none" w:sz="0" w:space="0" w:color="auto"/>
        <w:right w:val="none" w:sz="0" w:space="0" w:color="auto"/>
      </w:divBdr>
    </w:div>
    <w:div w:id="1659192463">
      <w:bodyDiv w:val="1"/>
      <w:marLeft w:val="0"/>
      <w:marRight w:val="0"/>
      <w:marTop w:val="0"/>
      <w:marBottom w:val="0"/>
      <w:divBdr>
        <w:top w:val="none" w:sz="0" w:space="0" w:color="auto"/>
        <w:left w:val="none" w:sz="0" w:space="0" w:color="auto"/>
        <w:bottom w:val="none" w:sz="0" w:space="0" w:color="auto"/>
        <w:right w:val="none" w:sz="0" w:space="0" w:color="auto"/>
      </w:divBdr>
    </w:div>
    <w:div w:id="1659502981">
      <w:bodyDiv w:val="1"/>
      <w:marLeft w:val="0"/>
      <w:marRight w:val="0"/>
      <w:marTop w:val="0"/>
      <w:marBottom w:val="0"/>
      <w:divBdr>
        <w:top w:val="none" w:sz="0" w:space="0" w:color="auto"/>
        <w:left w:val="none" w:sz="0" w:space="0" w:color="auto"/>
        <w:bottom w:val="none" w:sz="0" w:space="0" w:color="auto"/>
        <w:right w:val="none" w:sz="0" w:space="0" w:color="auto"/>
      </w:divBdr>
    </w:div>
    <w:div w:id="1660302837">
      <w:bodyDiv w:val="1"/>
      <w:marLeft w:val="0"/>
      <w:marRight w:val="0"/>
      <w:marTop w:val="0"/>
      <w:marBottom w:val="0"/>
      <w:divBdr>
        <w:top w:val="none" w:sz="0" w:space="0" w:color="auto"/>
        <w:left w:val="none" w:sz="0" w:space="0" w:color="auto"/>
        <w:bottom w:val="none" w:sz="0" w:space="0" w:color="auto"/>
        <w:right w:val="none" w:sz="0" w:space="0" w:color="auto"/>
      </w:divBdr>
    </w:div>
    <w:div w:id="1660574540">
      <w:bodyDiv w:val="1"/>
      <w:marLeft w:val="0"/>
      <w:marRight w:val="0"/>
      <w:marTop w:val="0"/>
      <w:marBottom w:val="0"/>
      <w:divBdr>
        <w:top w:val="none" w:sz="0" w:space="0" w:color="auto"/>
        <w:left w:val="none" w:sz="0" w:space="0" w:color="auto"/>
        <w:bottom w:val="none" w:sz="0" w:space="0" w:color="auto"/>
        <w:right w:val="none" w:sz="0" w:space="0" w:color="auto"/>
      </w:divBdr>
    </w:div>
    <w:div w:id="1660574753">
      <w:bodyDiv w:val="1"/>
      <w:marLeft w:val="0"/>
      <w:marRight w:val="0"/>
      <w:marTop w:val="0"/>
      <w:marBottom w:val="0"/>
      <w:divBdr>
        <w:top w:val="none" w:sz="0" w:space="0" w:color="auto"/>
        <w:left w:val="none" w:sz="0" w:space="0" w:color="auto"/>
        <w:bottom w:val="none" w:sz="0" w:space="0" w:color="auto"/>
        <w:right w:val="none" w:sz="0" w:space="0" w:color="auto"/>
      </w:divBdr>
    </w:div>
    <w:div w:id="1661688715">
      <w:bodyDiv w:val="1"/>
      <w:marLeft w:val="0"/>
      <w:marRight w:val="0"/>
      <w:marTop w:val="0"/>
      <w:marBottom w:val="0"/>
      <w:divBdr>
        <w:top w:val="none" w:sz="0" w:space="0" w:color="auto"/>
        <w:left w:val="none" w:sz="0" w:space="0" w:color="auto"/>
        <w:bottom w:val="none" w:sz="0" w:space="0" w:color="auto"/>
        <w:right w:val="none" w:sz="0" w:space="0" w:color="auto"/>
      </w:divBdr>
    </w:div>
    <w:div w:id="1661814084">
      <w:bodyDiv w:val="1"/>
      <w:marLeft w:val="0"/>
      <w:marRight w:val="0"/>
      <w:marTop w:val="0"/>
      <w:marBottom w:val="0"/>
      <w:divBdr>
        <w:top w:val="none" w:sz="0" w:space="0" w:color="auto"/>
        <w:left w:val="none" w:sz="0" w:space="0" w:color="auto"/>
        <w:bottom w:val="none" w:sz="0" w:space="0" w:color="auto"/>
        <w:right w:val="none" w:sz="0" w:space="0" w:color="auto"/>
      </w:divBdr>
    </w:div>
    <w:div w:id="1662350388">
      <w:bodyDiv w:val="1"/>
      <w:marLeft w:val="0"/>
      <w:marRight w:val="0"/>
      <w:marTop w:val="0"/>
      <w:marBottom w:val="0"/>
      <w:divBdr>
        <w:top w:val="none" w:sz="0" w:space="0" w:color="auto"/>
        <w:left w:val="none" w:sz="0" w:space="0" w:color="auto"/>
        <w:bottom w:val="none" w:sz="0" w:space="0" w:color="auto"/>
        <w:right w:val="none" w:sz="0" w:space="0" w:color="auto"/>
      </w:divBdr>
    </w:div>
    <w:div w:id="1663772443">
      <w:bodyDiv w:val="1"/>
      <w:marLeft w:val="0"/>
      <w:marRight w:val="0"/>
      <w:marTop w:val="0"/>
      <w:marBottom w:val="0"/>
      <w:divBdr>
        <w:top w:val="none" w:sz="0" w:space="0" w:color="auto"/>
        <w:left w:val="none" w:sz="0" w:space="0" w:color="auto"/>
        <w:bottom w:val="none" w:sz="0" w:space="0" w:color="auto"/>
        <w:right w:val="none" w:sz="0" w:space="0" w:color="auto"/>
      </w:divBdr>
    </w:div>
    <w:div w:id="1664234266">
      <w:bodyDiv w:val="1"/>
      <w:marLeft w:val="0"/>
      <w:marRight w:val="0"/>
      <w:marTop w:val="0"/>
      <w:marBottom w:val="0"/>
      <w:divBdr>
        <w:top w:val="none" w:sz="0" w:space="0" w:color="auto"/>
        <w:left w:val="none" w:sz="0" w:space="0" w:color="auto"/>
        <w:bottom w:val="none" w:sz="0" w:space="0" w:color="auto"/>
        <w:right w:val="none" w:sz="0" w:space="0" w:color="auto"/>
      </w:divBdr>
    </w:div>
    <w:div w:id="1664551146">
      <w:bodyDiv w:val="1"/>
      <w:marLeft w:val="0"/>
      <w:marRight w:val="0"/>
      <w:marTop w:val="0"/>
      <w:marBottom w:val="0"/>
      <w:divBdr>
        <w:top w:val="none" w:sz="0" w:space="0" w:color="auto"/>
        <w:left w:val="none" w:sz="0" w:space="0" w:color="auto"/>
        <w:bottom w:val="none" w:sz="0" w:space="0" w:color="auto"/>
        <w:right w:val="none" w:sz="0" w:space="0" w:color="auto"/>
      </w:divBdr>
    </w:div>
    <w:div w:id="1665087113">
      <w:bodyDiv w:val="1"/>
      <w:marLeft w:val="0"/>
      <w:marRight w:val="0"/>
      <w:marTop w:val="0"/>
      <w:marBottom w:val="0"/>
      <w:divBdr>
        <w:top w:val="none" w:sz="0" w:space="0" w:color="auto"/>
        <w:left w:val="none" w:sz="0" w:space="0" w:color="auto"/>
        <w:bottom w:val="none" w:sz="0" w:space="0" w:color="auto"/>
        <w:right w:val="none" w:sz="0" w:space="0" w:color="auto"/>
      </w:divBdr>
    </w:div>
    <w:div w:id="1665209089">
      <w:bodyDiv w:val="1"/>
      <w:marLeft w:val="0"/>
      <w:marRight w:val="0"/>
      <w:marTop w:val="0"/>
      <w:marBottom w:val="0"/>
      <w:divBdr>
        <w:top w:val="none" w:sz="0" w:space="0" w:color="auto"/>
        <w:left w:val="none" w:sz="0" w:space="0" w:color="auto"/>
        <w:bottom w:val="none" w:sz="0" w:space="0" w:color="auto"/>
        <w:right w:val="none" w:sz="0" w:space="0" w:color="auto"/>
      </w:divBdr>
    </w:div>
    <w:div w:id="1665401755">
      <w:bodyDiv w:val="1"/>
      <w:marLeft w:val="0"/>
      <w:marRight w:val="0"/>
      <w:marTop w:val="0"/>
      <w:marBottom w:val="0"/>
      <w:divBdr>
        <w:top w:val="none" w:sz="0" w:space="0" w:color="auto"/>
        <w:left w:val="none" w:sz="0" w:space="0" w:color="auto"/>
        <w:bottom w:val="none" w:sz="0" w:space="0" w:color="auto"/>
        <w:right w:val="none" w:sz="0" w:space="0" w:color="auto"/>
      </w:divBdr>
    </w:div>
    <w:div w:id="1667053642">
      <w:bodyDiv w:val="1"/>
      <w:marLeft w:val="0"/>
      <w:marRight w:val="0"/>
      <w:marTop w:val="0"/>
      <w:marBottom w:val="0"/>
      <w:divBdr>
        <w:top w:val="none" w:sz="0" w:space="0" w:color="auto"/>
        <w:left w:val="none" w:sz="0" w:space="0" w:color="auto"/>
        <w:bottom w:val="none" w:sz="0" w:space="0" w:color="auto"/>
        <w:right w:val="none" w:sz="0" w:space="0" w:color="auto"/>
      </w:divBdr>
    </w:div>
    <w:div w:id="1667898613">
      <w:bodyDiv w:val="1"/>
      <w:marLeft w:val="0"/>
      <w:marRight w:val="0"/>
      <w:marTop w:val="0"/>
      <w:marBottom w:val="0"/>
      <w:divBdr>
        <w:top w:val="none" w:sz="0" w:space="0" w:color="auto"/>
        <w:left w:val="none" w:sz="0" w:space="0" w:color="auto"/>
        <w:bottom w:val="none" w:sz="0" w:space="0" w:color="auto"/>
        <w:right w:val="none" w:sz="0" w:space="0" w:color="auto"/>
      </w:divBdr>
    </w:div>
    <w:div w:id="1668291518">
      <w:bodyDiv w:val="1"/>
      <w:marLeft w:val="0"/>
      <w:marRight w:val="0"/>
      <w:marTop w:val="0"/>
      <w:marBottom w:val="0"/>
      <w:divBdr>
        <w:top w:val="none" w:sz="0" w:space="0" w:color="auto"/>
        <w:left w:val="none" w:sz="0" w:space="0" w:color="auto"/>
        <w:bottom w:val="none" w:sz="0" w:space="0" w:color="auto"/>
        <w:right w:val="none" w:sz="0" w:space="0" w:color="auto"/>
      </w:divBdr>
    </w:div>
    <w:div w:id="1669092708">
      <w:bodyDiv w:val="1"/>
      <w:marLeft w:val="0"/>
      <w:marRight w:val="0"/>
      <w:marTop w:val="0"/>
      <w:marBottom w:val="0"/>
      <w:divBdr>
        <w:top w:val="none" w:sz="0" w:space="0" w:color="auto"/>
        <w:left w:val="none" w:sz="0" w:space="0" w:color="auto"/>
        <w:bottom w:val="none" w:sz="0" w:space="0" w:color="auto"/>
        <w:right w:val="none" w:sz="0" w:space="0" w:color="auto"/>
      </w:divBdr>
    </w:div>
    <w:div w:id="1669215296">
      <w:bodyDiv w:val="1"/>
      <w:marLeft w:val="0"/>
      <w:marRight w:val="0"/>
      <w:marTop w:val="0"/>
      <w:marBottom w:val="0"/>
      <w:divBdr>
        <w:top w:val="none" w:sz="0" w:space="0" w:color="auto"/>
        <w:left w:val="none" w:sz="0" w:space="0" w:color="auto"/>
        <w:bottom w:val="none" w:sz="0" w:space="0" w:color="auto"/>
        <w:right w:val="none" w:sz="0" w:space="0" w:color="auto"/>
      </w:divBdr>
    </w:div>
    <w:div w:id="1669602761">
      <w:bodyDiv w:val="1"/>
      <w:marLeft w:val="0"/>
      <w:marRight w:val="0"/>
      <w:marTop w:val="0"/>
      <w:marBottom w:val="0"/>
      <w:divBdr>
        <w:top w:val="none" w:sz="0" w:space="0" w:color="auto"/>
        <w:left w:val="none" w:sz="0" w:space="0" w:color="auto"/>
        <w:bottom w:val="none" w:sz="0" w:space="0" w:color="auto"/>
        <w:right w:val="none" w:sz="0" w:space="0" w:color="auto"/>
      </w:divBdr>
    </w:div>
    <w:div w:id="1669674343">
      <w:bodyDiv w:val="1"/>
      <w:marLeft w:val="0"/>
      <w:marRight w:val="0"/>
      <w:marTop w:val="0"/>
      <w:marBottom w:val="0"/>
      <w:divBdr>
        <w:top w:val="none" w:sz="0" w:space="0" w:color="auto"/>
        <w:left w:val="none" w:sz="0" w:space="0" w:color="auto"/>
        <w:bottom w:val="none" w:sz="0" w:space="0" w:color="auto"/>
        <w:right w:val="none" w:sz="0" w:space="0" w:color="auto"/>
      </w:divBdr>
    </w:div>
    <w:div w:id="1670403751">
      <w:bodyDiv w:val="1"/>
      <w:marLeft w:val="0"/>
      <w:marRight w:val="0"/>
      <w:marTop w:val="0"/>
      <w:marBottom w:val="0"/>
      <w:divBdr>
        <w:top w:val="none" w:sz="0" w:space="0" w:color="auto"/>
        <w:left w:val="none" w:sz="0" w:space="0" w:color="auto"/>
        <w:bottom w:val="none" w:sz="0" w:space="0" w:color="auto"/>
        <w:right w:val="none" w:sz="0" w:space="0" w:color="auto"/>
      </w:divBdr>
    </w:div>
    <w:div w:id="1670786785">
      <w:bodyDiv w:val="1"/>
      <w:marLeft w:val="0"/>
      <w:marRight w:val="0"/>
      <w:marTop w:val="0"/>
      <w:marBottom w:val="0"/>
      <w:divBdr>
        <w:top w:val="none" w:sz="0" w:space="0" w:color="auto"/>
        <w:left w:val="none" w:sz="0" w:space="0" w:color="auto"/>
        <w:bottom w:val="none" w:sz="0" w:space="0" w:color="auto"/>
        <w:right w:val="none" w:sz="0" w:space="0" w:color="auto"/>
      </w:divBdr>
    </w:div>
    <w:div w:id="1671370134">
      <w:bodyDiv w:val="1"/>
      <w:marLeft w:val="0"/>
      <w:marRight w:val="0"/>
      <w:marTop w:val="0"/>
      <w:marBottom w:val="0"/>
      <w:divBdr>
        <w:top w:val="none" w:sz="0" w:space="0" w:color="auto"/>
        <w:left w:val="none" w:sz="0" w:space="0" w:color="auto"/>
        <w:bottom w:val="none" w:sz="0" w:space="0" w:color="auto"/>
        <w:right w:val="none" w:sz="0" w:space="0" w:color="auto"/>
      </w:divBdr>
    </w:div>
    <w:div w:id="1671524520">
      <w:bodyDiv w:val="1"/>
      <w:marLeft w:val="0"/>
      <w:marRight w:val="0"/>
      <w:marTop w:val="0"/>
      <w:marBottom w:val="0"/>
      <w:divBdr>
        <w:top w:val="none" w:sz="0" w:space="0" w:color="auto"/>
        <w:left w:val="none" w:sz="0" w:space="0" w:color="auto"/>
        <w:bottom w:val="none" w:sz="0" w:space="0" w:color="auto"/>
        <w:right w:val="none" w:sz="0" w:space="0" w:color="auto"/>
      </w:divBdr>
    </w:div>
    <w:div w:id="1671710922">
      <w:bodyDiv w:val="1"/>
      <w:marLeft w:val="0"/>
      <w:marRight w:val="0"/>
      <w:marTop w:val="0"/>
      <w:marBottom w:val="0"/>
      <w:divBdr>
        <w:top w:val="none" w:sz="0" w:space="0" w:color="auto"/>
        <w:left w:val="none" w:sz="0" w:space="0" w:color="auto"/>
        <w:bottom w:val="none" w:sz="0" w:space="0" w:color="auto"/>
        <w:right w:val="none" w:sz="0" w:space="0" w:color="auto"/>
      </w:divBdr>
    </w:div>
    <w:div w:id="1671714507">
      <w:bodyDiv w:val="1"/>
      <w:marLeft w:val="0"/>
      <w:marRight w:val="0"/>
      <w:marTop w:val="0"/>
      <w:marBottom w:val="0"/>
      <w:divBdr>
        <w:top w:val="none" w:sz="0" w:space="0" w:color="auto"/>
        <w:left w:val="none" w:sz="0" w:space="0" w:color="auto"/>
        <w:bottom w:val="none" w:sz="0" w:space="0" w:color="auto"/>
        <w:right w:val="none" w:sz="0" w:space="0" w:color="auto"/>
      </w:divBdr>
    </w:div>
    <w:div w:id="1672105728">
      <w:bodyDiv w:val="1"/>
      <w:marLeft w:val="0"/>
      <w:marRight w:val="0"/>
      <w:marTop w:val="0"/>
      <w:marBottom w:val="0"/>
      <w:divBdr>
        <w:top w:val="none" w:sz="0" w:space="0" w:color="auto"/>
        <w:left w:val="none" w:sz="0" w:space="0" w:color="auto"/>
        <w:bottom w:val="none" w:sz="0" w:space="0" w:color="auto"/>
        <w:right w:val="none" w:sz="0" w:space="0" w:color="auto"/>
      </w:divBdr>
    </w:div>
    <w:div w:id="1672442841">
      <w:bodyDiv w:val="1"/>
      <w:marLeft w:val="0"/>
      <w:marRight w:val="0"/>
      <w:marTop w:val="0"/>
      <w:marBottom w:val="0"/>
      <w:divBdr>
        <w:top w:val="none" w:sz="0" w:space="0" w:color="auto"/>
        <w:left w:val="none" w:sz="0" w:space="0" w:color="auto"/>
        <w:bottom w:val="none" w:sz="0" w:space="0" w:color="auto"/>
        <w:right w:val="none" w:sz="0" w:space="0" w:color="auto"/>
      </w:divBdr>
    </w:div>
    <w:div w:id="1672563306">
      <w:bodyDiv w:val="1"/>
      <w:marLeft w:val="0"/>
      <w:marRight w:val="0"/>
      <w:marTop w:val="0"/>
      <w:marBottom w:val="0"/>
      <w:divBdr>
        <w:top w:val="none" w:sz="0" w:space="0" w:color="auto"/>
        <w:left w:val="none" w:sz="0" w:space="0" w:color="auto"/>
        <w:bottom w:val="none" w:sz="0" w:space="0" w:color="auto"/>
        <w:right w:val="none" w:sz="0" w:space="0" w:color="auto"/>
      </w:divBdr>
    </w:div>
    <w:div w:id="1672633884">
      <w:bodyDiv w:val="1"/>
      <w:marLeft w:val="0"/>
      <w:marRight w:val="0"/>
      <w:marTop w:val="0"/>
      <w:marBottom w:val="0"/>
      <w:divBdr>
        <w:top w:val="none" w:sz="0" w:space="0" w:color="auto"/>
        <w:left w:val="none" w:sz="0" w:space="0" w:color="auto"/>
        <w:bottom w:val="none" w:sz="0" w:space="0" w:color="auto"/>
        <w:right w:val="none" w:sz="0" w:space="0" w:color="auto"/>
      </w:divBdr>
    </w:div>
    <w:div w:id="1672636423">
      <w:bodyDiv w:val="1"/>
      <w:marLeft w:val="0"/>
      <w:marRight w:val="0"/>
      <w:marTop w:val="0"/>
      <w:marBottom w:val="0"/>
      <w:divBdr>
        <w:top w:val="none" w:sz="0" w:space="0" w:color="auto"/>
        <w:left w:val="none" w:sz="0" w:space="0" w:color="auto"/>
        <w:bottom w:val="none" w:sz="0" w:space="0" w:color="auto"/>
        <w:right w:val="none" w:sz="0" w:space="0" w:color="auto"/>
      </w:divBdr>
    </w:div>
    <w:div w:id="1673140232">
      <w:bodyDiv w:val="1"/>
      <w:marLeft w:val="0"/>
      <w:marRight w:val="0"/>
      <w:marTop w:val="0"/>
      <w:marBottom w:val="0"/>
      <w:divBdr>
        <w:top w:val="none" w:sz="0" w:space="0" w:color="auto"/>
        <w:left w:val="none" w:sz="0" w:space="0" w:color="auto"/>
        <w:bottom w:val="none" w:sz="0" w:space="0" w:color="auto"/>
        <w:right w:val="none" w:sz="0" w:space="0" w:color="auto"/>
      </w:divBdr>
    </w:div>
    <w:div w:id="1673487962">
      <w:bodyDiv w:val="1"/>
      <w:marLeft w:val="0"/>
      <w:marRight w:val="0"/>
      <w:marTop w:val="0"/>
      <w:marBottom w:val="0"/>
      <w:divBdr>
        <w:top w:val="none" w:sz="0" w:space="0" w:color="auto"/>
        <w:left w:val="none" w:sz="0" w:space="0" w:color="auto"/>
        <w:bottom w:val="none" w:sz="0" w:space="0" w:color="auto"/>
        <w:right w:val="none" w:sz="0" w:space="0" w:color="auto"/>
      </w:divBdr>
    </w:div>
    <w:div w:id="1673607214">
      <w:bodyDiv w:val="1"/>
      <w:marLeft w:val="0"/>
      <w:marRight w:val="0"/>
      <w:marTop w:val="0"/>
      <w:marBottom w:val="0"/>
      <w:divBdr>
        <w:top w:val="none" w:sz="0" w:space="0" w:color="auto"/>
        <w:left w:val="none" w:sz="0" w:space="0" w:color="auto"/>
        <w:bottom w:val="none" w:sz="0" w:space="0" w:color="auto"/>
        <w:right w:val="none" w:sz="0" w:space="0" w:color="auto"/>
      </w:divBdr>
    </w:div>
    <w:div w:id="1673725034">
      <w:bodyDiv w:val="1"/>
      <w:marLeft w:val="0"/>
      <w:marRight w:val="0"/>
      <w:marTop w:val="0"/>
      <w:marBottom w:val="0"/>
      <w:divBdr>
        <w:top w:val="none" w:sz="0" w:space="0" w:color="auto"/>
        <w:left w:val="none" w:sz="0" w:space="0" w:color="auto"/>
        <w:bottom w:val="none" w:sz="0" w:space="0" w:color="auto"/>
        <w:right w:val="none" w:sz="0" w:space="0" w:color="auto"/>
      </w:divBdr>
    </w:div>
    <w:div w:id="1674187849">
      <w:bodyDiv w:val="1"/>
      <w:marLeft w:val="0"/>
      <w:marRight w:val="0"/>
      <w:marTop w:val="0"/>
      <w:marBottom w:val="0"/>
      <w:divBdr>
        <w:top w:val="none" w:sz="0" w:space="0" w:color="auto"/>
        <w:left w:val="none" w:sz="0" w:space="0" w:color="auto"/>
        <w:bottom w:val="none" w:sz="0" w:space="0" w:color="auto"/>
        <w:right w:val="none" w:sz="0" w:space="0" w:color="auto"/>
      </w:divBdr>
    </w:div>
    <w:div w:id="1674262581">
      <w:bodyDiv w:val="1"/>
      <w:marLeft w:val="0"/>
      <w:marRight w:val="0"/>
      <w:marTop w:val="0"/>
      <w:marBottom w:val="0"/>
      <w:divBdr>
        <w:top w:val="none" w:sz="0" w:space="0" w:color="auto"/>
        <w:left w:val="none" w:sz="0" w:space="0" w:color="auto"/>
        <w:bottom w:val="none" w:sz="0" w:space="0" w:color="auto"/>
        <w:right w:val="none" w:sz="0" w:space="0" w:color="auto"/>
      </w:divBdr>
    </w:div>
    <w:div w:id="1674650148">
      <w:bodyDiv w:val="1"/>
      <w:marLeft w:val="0"/>
      <w:marRight w:val="0"/>
      <w:marTop w:val="0"/>
      <w:marBottom w:val="0"/>
      <w:divBdr>
        <w:top w:val="none" w:sz="0" w:space="0" w:color="auto"/>
        <w:left w:val="none" w:sz="0" w:space="0" w:color="auto"/>
        <w:bottom w:val="none" w:sz="0" w:space="0" w:color="auto"/>
        <w:right w:val="none" w:sz="0" w:space="0" w:color="auto"/>
      </w:divBdr>
    </w:div>
    <w:div w:id="1674721393">
      <w:bodyDiv w:val="1"/>
      <w:marLeft w:val="0"/>
      <w:marRight w:val="0"/>
      <w:marTop w:val="0"/>
      <w:marBottom w:val="0"/>
      <w:divBdr>
        <w:top w:val="none" w:sz="0" w:space="0" w:color="auto"/>
        <w:left w:val="none" w:sz="0" w:space="0" w:color="auto"/>
        <w:bottom w:val="none" w:sz="0" w:space="0" w:color="auto"/>
        <w:right w:val="none" w:sz="0" w:space="0" w:color="auto"/>
      </w:divBdr>
    </w:div>
    <w:div w:id="1674842960">
      <w:bodyDiv w:val="1"/>
      <w:marLeft w:val="0"/>
      <w:marRight w:val="0"/>
      <w:marTop w:val="0"/>
      <w:marBottom w:val="0"/>
      <w:divBdr>
        <w:top w:val="none" w:sz="0" w:space="0" w:color="auto"/>
        <w:left w:val="none" w:sz="0" w:space="0" w:color="auto"/>
        <w:bottom w:val="none" w:sz="0" w:space="0" w:color="auto"/>
        <w:right w:val="none" w:sz="0" w:space="0" w:color="auto"/>
      </w:divBdr>
    </w:div>
    <w:div w:id="1675305486">
      <w:bodyDiv w:val="1"/>
      <w:marLeft w:val="0"/>
      <w:marRight w:val="0"/>
      <w:marTop w:val="0"/>
      <w:marBottom w:val="0"/>
      <w:divBdr>
        <w:top w:val="none" w:sz="0" w:space="0" w:color="auto"/>
        <w:left w:val="none" w:sz="0" w:space="0" w:color="auto"/>
        <w:bottom w:val="none" w:sz="0" w:space="0" w:color="auto"/>
        <w:right w:val="none" w:sz="0" w:space="0" w:color="auto"/>
      </w:divBdr>
    </w:div>
    <w:div w:id="1675717051">
      <w:bodyDiv w:val="1"/>
      <w:marLeft w:val="0"/>
      <w:marRight w:val="0"/>
      <w:marTop w:val="0"/>
      <w:marBottom w:val="0"/>
      <w:divBdr>
        <w:top w:val="none" w:sz="0" w:space="0" w:color="auto"/>
        <w:left w:val="none" w:sz="0" w:space="0" w:color="auto"/>
        <w:bottom w:val="none" w:sz="0" w:space="0" w:color="auto"/>
        <w:right w:val="none" w:sz="0" w:space="0" w:color="auto"/>
      </w:divBdr>
    </w:div>
    <w:div w:id="1676153732">
      <w:bodyDiv w:val="1"/>
      <w:marLeft w:val="0"/>
      <w:marRight w:val="0"/>
      <w:marTop w:val="0"/>
      <w:marBottom w:val="0"/>
      <w:divBdr>
        <w:top w:val="none" w:sz="0" w:space="0" w:color="auto"/>
        <w:left w:val="none" w:sz="0" w:space="0" w:color="auto"/>
        <w:bottom w:val="none" w:sz="0" w:space="0" w:color="auto"/>
        <w:right w:val="none" w:sz="0" w:space="0" w:color="auto"/>
      </w:divBdr>
    </w:div>
    <w:div w:id="1677806052">
      <w:bodyDiv w:val="1"/>
      <w:marLeft w:val="0"/>
      <w:marRight w:val="0"/>
      <w:marTop w:val="0"/>
      <w:marBottom w:val="0"/>
      <w:divBdr>
        <w:top w:val="none" w:sz="0" w:space="0" w:color="auto"/>
        <w:left w:val="none" w:sz="0" w:space="0" w:color="auto"/>
        <w:bottom w:val="none" w:sz="0" w:space="0" w:color="auto"/>
        <w:right w:val="none" w:sz="0" w:space="0" w:color="auto"/>
      </w:divBdr>
    </w:div>
    <w:div w:id="1677806403">
      <w:bodyDiv w:val="1"/>
      <w:marLeft w:val="0"/>
      <w:marRight w:val="0"/>
      <w:marTop w:val="0"/>
      <w:marBottom w:val="0"/>
      <w:divBdr>
        <w:top w:val="none" w:sz="0" w:space="0" w:color="auto"/>
        <w:left w:val="none" w:sz="0" w:space="0" w:color="auto"/>
        <w:bottom w:val="none" w:sz="0" w:space="0" w:color="auto"/>
        <w:right w:val="none" w:sz="0" w:space="0" w:color="auto"/>
      </w:divBdr>
    </w:div>
    <w:div w:id="1678772472">
      <w:bodyDiv w:val="1"/>
      <w:marLeft w:val="0"/>
      <w:marRight w:val="0"/>
      <w:marTop w:val="0"/>
      <w:marBottom w:val="0"/>
      <w:divBdr>
        <w:top w:val="none" w:sz="0" w:space="0" w:color="auto"/>
        <w:left w:val="none" w:sz="0" w:space="0" w:color="auto"/>
        <w:bottom w:val="none" w:sz="0" w:space="0" w:color="auto"/>
        <w:right w:val="none" w:sz="0" w:space="0" w:color="auto"/>
      </w:divBdr>
    </w:div>
    <w:div w:id="1680306539">
      <w:bodyDiv w:val="1"/>
      <w:marLeft w:val="0"/>
      <w:marRight w:val="0"/>
      <w:marTop w:val="0"/>
      <w:marBottom w:val="0"/>
      <w:divBdr>
        <w:top w:val="none" w:sz="0" w:space="0" w:color="auto"/>
        <w:left w:val="none" w:sz="0" w:space="0" w:color="auto"/>
        <w:bottom w:val="none" w:sz="0" w:space="0" w:color="auto"/>
        <w:right w:val="none" w:sz="0" w:space="0" w:color="auto"/>
      </w:divBdr>
    </w:div>
    <w:div w:id="1680547899">
      <w:bodyDiv w:val="1"/>
      <w:marLeft w:val="0"/>
      <w:marRight w:val="0"/>
      <w:marTop w:val="0"/>
      <w:marBottom w:val="0"/>
      <w:divBdr>
        <w:top w:val="none" w:sz="0" w:space="0" w:color="auto"/>
        <w:left w:val="none" w:sz="0" w:space="0" w:color="auto"/>
        <w:bottom w:val="none" w:sz="0" w:space="0" w:color="auto"/>
        <w:right w:val="none" w:sz="0" w:space="0" w:color="auto"/>
      </w:divBdr>
    </w:div>
    <w:div w:id="1681005261">
      <w:bodyDiv w:val="1"/>
      <w:marLeft w:val="0"/>
      <w:marRight w:val="0"/>
      <w:marTop w:val="0"/>
      <w:marBottom w:val="0"/>
      <w:divBdr>
        <w:top w:val="none" w:sz="0" w:space="0" w:color="auto"/>
        <w:left w:val="none" w:sz="0" w:space="0" w:color="auto"/>
        <w:bottom w:val="none" w:sz="0" w:space="0" w:color="auto"/>
        <w:right w:val="none" w:sz="0" w:space="0" w:color="auto"/>
      </w:divBdr>
    </w:div>
    <w:div w:id="1681156403">
      <w:bodyDiv w:val="1"/>
      <w:marLeft w:val="0"/>
      <w:marRight w:val="0"/>
      <w:marTop w:val="0"/>
      <w:marBottom w:val="0"/>
      <w:divBdr>
        <w:top w:val="none" w:sz="0" w:space="0" w:color="auto"/>
        <w:left w:val="none" w:sz="0" w:space="0" w:color="auto"/>
        <w:bottom w:val="none" w:sz="0" w:space="0" w:color="auto"/>
        <w:right w:val="none" w:sz="0" w:space="0" w:color="auto"/>
      </w:divBdr>
    </w:div>
    <w:div w:id="1681160517">
      <w:bodyDiv w:val="1"/>
      <w:marLeft w:val="0"/>
      <w:marRight w:val="0"/>
      <w:marTop w:val="0"/>
      <w:marBottom w:val="0"/>
      <w:divBdr>
        <w:top w:val="none" w:sz="0" w:space="0" w:color="auto"/>
        <w:left w:val="none" w:sz="0" w:space="0" w:color="auto"/>
        <w:bottom w:val="none" w:sz="0" w:space="0" w:color="auto"/>
        <w:right w:val="none" w:sz="0" w:space="0" w:color="auto"/>
      </w:divBdr>
    </w:div>
    <w:div w:id="1681394940">
      <w:bodyDiv w:val="1"/>
      <w:marLeft w:val="0"/>
      <w:marRight w:val="0"/>
      <w:marTop w:val="0"/>
      <w:marBottom w:val="0"/>
      <w:divBdr>
        <w:top w:val="none" w:sz="0" w:space="0" w:color="auto"/>
        <w:left w:val="none" w:sz="0" w:space="0" w:color="auto"/>
        <w:bottom w:val="none" w:sz="0" w:space="0" w:color="auto"/>
        <w:right w:val="none" w:sz="0" w:space="0" w:color="auto"/>
      </w:divBdr>
    </w:div>
    <w:div w:id="1683320087">
      <w:bodyDiv w:val="1"/>
      <w:marLeft w:val="0"/>
      <w:marRight w:val="0"/>
      <w:marTop w:val="0"/>
      <w:marBottom w:val="0"/>
      <w:divBdr>
        <w:top w:val="none" w:sz="0" w:space="0" w:color="auto"/>
        <w:left w:val="none" w:sz="0" w:space="0" w:color="auto"/>
        <w:bottom w:val="none" w:sz="0" w:space="0" w:color="auto"/>
        <w:right w:val="none" w:sz="0" w:space="0" w:color="auto"/>
      </w:divBdr>
    </w:div>
    <w:div w:id="1684167705">
      <w:bodyDiv w:val="1"/>
      <w:marLeft w:val="0"/>
      <w:marRight w:val="0"/>
      <w:marTop w:val="0"/>
      <w:marBottom w:val="0"/>
      <w:divBdr>
        <w:top w:val="none" w:sz="0" w:space="0" w:color="auto"/>
        <w:left w:val="none" w:sz="0" w:space="0" w:color="auto"/>
        <w:bottom w:val="none" w:sz="0" w:space="0" w:color="auto"/>
        <w:right w:val="none" w:sz="0" w:space="0" w:color="auto"/>
      </w:divBdr>
    </w:div>
    <w:div w:id="1684210992">
      <w:bodyDiv w:val="1"/>
      <w:marLeft w:val="0"/>
      <w:marRight w:val="0"/>
      <w:marTop w:val="0"/>
      <w:marBottom w:val="0"/>
      <w:divBdr>
        <w:top w:val="none" w:sz="0" w:space="0" w:color="auto"/>
        <w:left w:val="none" w:sz="0" w:space="0" w:color="auto"/>
        <w:bottom w:val="none" w:sz="0" w:space="0" w:color="auto"/>
        <w:right w:val="none" w:sz="0" w:space="0" w:color="auto"/>
      </w:divBdr>
    </w:div>
    <w:div w:id="1684698178">
      <w:bodyDiv w:val="1"/>
      <w:marLeft w:val="0"/>
      <w:marRight w:val="0"/>
      <w:marTop w:val="0"/>
      <w:marBottom w:val="0"/>
      <w:divBdr>
        <w:top w:val="none" w:sz="0" w:space="0" w:color="auto"/>
        <w:left w:val="none" w:sz="0" w:space="0" w:color="auto"/>
        <w:bottom w:val="none" w:sz="0" w:space="0" w:color="auto"/>
        <w:right w:val="none" w:sz="0" w:space="0" w:color="auto"/>
      </w:divBdr>
    </w:div>
    <w:div w:id="1684698683">
      <w:bodyDiv w:val="1"/>
      <w:marLeft w:val="0"/>
      <w:marRight w:val="0"/>
      <w:marTop w:val="0"/>
      <w:marBottom w:val="0"/>
      <w:divBdr>
        <w:top w:val="none" w:sz="0" w:space="0" w:color="auto"/>
        <w:left w:val="none" w:sz="0" w:space="0" w:color="auto"/>
        <w:bottom w:val="none" w:sz="0" w:space="0" w:color="auto"/>
        <w:right w:val="none" w:sz="0" w:space="0" w:color="auto"/>
      </w:divBdr>
    </w:div>
    <w:div w:id="1685012623">
      <w:bodyDiv w:val="1"/>
      <w:marLeft w:val="0"/>
      <w:marRight w:val="0"/>
      <w:marTop w:val="0"/>
      <w:marBottom w:val="0"/>
      <w:divBdr>
        <w:top w:val="none" w:sz="0" w:space="0" w:color="auto"/>
        <w:left w:val="none" w:sz="0" w:space="0" w:color="auto"/>
        <w:bottom w:val="none" w:sz="0" w:space="0" w:color="auto"/>
        <w:right w:val="none" w:sz="0" w:space="0" w:color="auto"/>
      </w:divBdr>
    </w:div>
    <w:div w:id="1685550952">
      <w:bodyDiv w:val="1"/>
      <w:marLeft w:val="0"/>
      <w:marRight w:val="0"/>
      <w:marTop w:val="0"/>
      <w:marBottom w:val="0"/>
      <w:divBdr>
        <w:top w:val="none" w:sz="0" w:space="0" w:color="auto"/>
        <w:left w:val="none" w:sz="0" w:space="0" w:color="auto"/>
        <w:bottom w:val="none" w:sz="0" w:space="0" w:color="auto"/>
        <w:right w:val="none" w:sz="0" w:space="0" w:color="auto"/>
      </w:divBdr>
    </w:div>
    <w:div w:id="1685590876">
      <w:bodyDiv w:val="1"/>
      <w:marLeft w:val="0"/>
      <w:marRight w:val="0"/>
      <w:marTop w:val="0"/>
      <w:marBottom w:val="0"/>
      <w:divBdr>
        <w:top w:val="none" w:sz="0" w:space="0" w:color="auto"/>
        <w:left w:val="none" w:sz="0" w:space="0" w:color="auto"/>
        <w:bottom w:val="none" w:sz="0" w:space="0" w:color="auto"/>
        <w:right w:val="none" w:sz="0" w:space="0" w:color="auto"/>
      </w:divBdr>
    </w:div>
    <w:div w:id="1685789130">
      <w:bodyDiv w:val="1"/>
      <w:marLeft w:val="0"/>
      <w:marRight w:val="0"/>
      <w:marTop w:val="0"/>
      <w:marBottom w:val="0"/>
      <w:divBdr>
        <w:top w:val="none" w:sz="0" w:space="0" w:color="auto"/>
        <w:left w:val="none" w:sz="0" w:space="0" w:color="auto"/>
        <w:bottom w:val="none" w:sz="0" w:space="0" w:color="auto"/>
        <w:right w:val="none" w:sz="0" w:space="0" w:color="auto"/>
      </w:divBdr>
    </w:div>
    <w:div w:id="1685860259">
      <w:bodyDiv w:val="1"/>
      <w:marLeft w:val="0"/>
      <w:marRight w:val="0"/>
      <w:marTop w:val="0"/>
      <w:marBottom w:val="0"/>
      <w:divBdr>
        <w:top w:val="none" w:sz="0" w:space="0" w:color="auto"/>
        <w:left w:val="none" w:sz="0" w:space="0" w:color="auto"/>
        <w:bottom w:val="none" w:sz="0" w:space="0" w:color="auto"/>
        <w:right w:val="none" w:sz="0" w:space="0" w:color="auto"/>
      </w:divBdr>
    </w:div>
    <w:div w:id="1686591385">
      <w:bodyDiv w:val="1"/>
      <w:marLeft w:val="0"/>
      <w:marRight w:val="0"/>
      <w:marTop w:val="0"/>
      <w:marBottom w:val="0"/>
      <w:divBdr>
        <w:top w:val="none" w:sz="0" w:space="0" w:color="auto"/>
        <w:left w:val="none" w:sz="0" w:space="0" w:color="auto"/>
        <w:bottom w:val="none" w:sz="0" w:space="0" w:color="auto"/>
        <w:right w:val="none" w:sz="0" w:space="0" w:color="auto"/>
      </w:divBdr>
    </w:div>
    <w:div w:id="1687634798">
      <w:bodyDiv w:val="1"/>
      <w:marLeft w:val="0"/>
      <w:marRight w:val="0"/>
      <w:marTop w:val="0"/>
      <w:marBottom w:val="0"/>
      <w:divBdr>
        <w:top w:val="none" w:sz="0" w:space="0" w:color="auto"/>
        <w:left w:val="none" w:sz="0" w:space="0" w:color="auto"/>
        <w:bottom w:val="none" w:sz="0" w:space="0" w:color="auto"/>
        <w:right w:val="none" w:sz="0" w:space="0" w:color="auto"/>
      </w:divBdr>
    </w:div>
    <w:div w:id="1687829688">
      <w:bodyDiv w:val="1"/>
      <w:marLeft w:val="0"/>
      <w:marRight w:val="0"/>
      <w:marTop w:val="0"/>
      <w:marBottom w:val="0"/>
      <w:divBdr>
        <w:top w:val="none" w:sz="0" w:space="0" w:color="auto"/>
        <w:left w:val="none" w:sz="0" w:space="0" w:color="auto"/>
        <w:bottom w:val="none" w:sz="0" w:space="0" w:color="auto"/>
        <w:right w:val="none" w:sz="0" w:space="0" w:color="auto"/>
      </w:divBdr>
    </w:div>
    <w:div w:id="1687945647">
      <w:bodyDiv w:val="1"/>
      <w:marLeft w:val="0"/>
      <w:marRight w:val="0"/>
      <w:marTop w:val="0"/>
      <w:marBottom w:val="0"/>
      <w:divBdr>
        <w:top w:val="none" w:sz="0" w:space="0" w:color="auto"/>
        <w:left w:val="none" w:sz="0" w:space="0" w:color="auto"/>
        <w:bottom w:val="none" w:sz="0" w:space="0" w:color="auto"/>
        <w:right w:val="none" w:sz="0" w:space="0" w:color="auto"/>
      </w:divBdr>
    </w:div>
    <w:div w:id="1688168437">
      <w:bodyDiv w:val="1"/>
      <w:marLeft w:val="0"/>
      <w:marRight w:val="0"/>
      <w:marTop w:val="0"/>
      <w:marBottom w:val="0"/>
      <w:divBdr>
        <w:top w:val="none" w:sz="0" w:space="0" w:color="auto"/>
        <w:left w:val="none" w:sz="0" w:space="0" w:color="auto"/>
        <w:bottom w:val="none" w:sz="0" w:space="0" w:color="auto"/>
        <w:right w:val="none" w:sz="0" w:space="0" w:color="auto"/>
      </w:divBdr>
    </w:div>
    <w:div w:id="1688479704">
      <w:bodyDiv w:val="1"/>
      <w:marLeft w:val="0"/>
      <w:marRight w:val="0"/>
      <w:marTop w:val="0"/>
      <w:marBottom w:val="0"/>
      <w:divBdr>
        <w:top w:val="none" w:sz="0" w:space="0" w:color="auto"/>
        <w:left w:val="none" w:sz="0" w:space="0" w:color="auto"/>
        <w:bottom w:val="none" w:sz="0" w:space="0" w:color="auto"/>
        <w:right w:val="none" w:sz="0" w:space="0" w:color="auto"/>
      </w:divBdr>
    </w:div>
    <w:div w:id="1689139673">
      <w:bodyDiv w:val="1"/>
      <w:marLeft w:val="0"/>
      <w:marRight w:val="0"/>
      <w:marTop w:val="0"/>
      <w:marBottom w:val="0"/>
      <w:divBdr>
        <w:top w:val="none" w:sz="0" w:space="0" w:color="auto"/>
        <w:left w:val="none" w:sz="0" w:space="0" w:color="auto"/>
        <w:bottom w:val="none" w:sz="0" w:space="0" w:color="auto"/>
        <w:right w:val="none" w:sz="0" w:space="0" w:color="auto"/>
      </w:divBdr>
    </w:div>
    <w:div w:id="1689287127">
      <w:bodyDiv w:val="1"/>
      <w:marLeft w:val="0"/>
      <w:marRight w:val="0"/>
      <w:marTop w:val="0"/>
      <w:marBottom w:val="0"/>
      <w:divBdr>
        <w:top w:val="none" w:sz="0" w:space="0" w:color="auto"/>
        <w:left w:val="none" w:sz="0" w:space="0" w:color="auto"/>
        <w:bottom w:val="none" w:sz="0" w:space="0" w:color="auto"/>
        <w:right w:val="none" w:sz="0" w:space="0" w:color="auto"/>
      </w:divBdr>
    </w:div>
    <w:div w:id="1689328740">
      <w:bodyDiv w:val="1"/>
      <w:marLeft w:val="0"/>
      <w:marRight w:val="0"/>
      <w:marTop w:val="0"/>
      <w:marBottom w:val="0"/>
      <w:divBdr>
        <w:top w:val="none" w:sz="0" w:space="0" w:color="auto"/>
        <w:left w:val="none" w:sz="0" w:space="0" w:color="auto"/>
        <w:bottom w:val="none" w:sz="0" w:space="0" w:color="auto"/>
        <w:right w:val="none" w:sz="0" w:space="0" w:color="auto"/>
      </w:divBdr>
    </w:div>
    <w:div w:id="1690596114">
      <w:bodyDiv w:val="1"/>
      <w:marLeft w:val="0"/>
      <w:marRight w:val="0"/>
      <w:marTop w:val="0"/>
      <w:marBottom w:val="0"/>
      <w:divBdr>
        <w:top w:val="none" w:sz="0" w:space="0" w:color="auto"/>
        <w:left w:val="none" w:sz="0" w:space="0" w:color="auto"/>
        <w:bottom w:val="none" w:sz="0" w:space="0" w:color="auto"/>
        <w:right w:val="none" w:sz="0" w:space="0" w:color="auto"/>
      </w:divBdr>
    </w:div>
    <w:div w:id="1690645796">
      <w:bodyDiv w:val="1"/>
      <w:marLeft w:val="0"/>
      <w:marRight w:val="0"/>
      <w:marTop w:val="0"/>
      <w:marBottom w:val="0"/>
      <w:divBdr>
        <w:top w:val="none" w:sz="0" w:space="0" w:color="auto"/>
        <w:left w:val="none" w:sz="0" w:space="0" w:color="auto"/>
        <w:bottom w:val="none" w:sz="0" w:space="0" w:color="auto"/>
        <w:right w:val="none" w:sz="0" w:space="0" w:color="auto"/>
      </w:divBdr>
    </w:div>
    <w:div w:id="1690717080">
      <w:bodyDiv w:val="1"/>
      <w:marLeft w:val="0"/>
      <w:marRight w:val="0"/>
      <w:marTop w:val="0"/>
      <w:marBottom w:val="0"/>
      <w:divBdr>
        <w:top w:val="none" w:sz="0" w:space="0" w:color="auto"/>
        <w:left w:val="none" w:sz="0" w:space="0" w:color="auto"/>
        <w:bottom w:val="none" w:sz="0" w:space="0" w:color="auto"/>
        <w:right w:val="none" w:sz="0" w:space="0" w:color="auto"/>
      </w:divBdr>
    </w:div>
    <w:div w:id="1690721934">
      <w:bodyDiv w:val="1"/>
      <w:marLeft w:val="0"/>
      <w:marRight w:val="0"/>
      <w:marTop w:val="0"/>
      <w:marBottom w:val="0"/>
      <w:divBdr>
        <w:top w:val="none" w:sz="0" w:space="0" w:color="auto"/>
        <w:left w:val="none" w:sz="0" w:space="0" w:color="auto"/>
        <w:bottom w:val="none" w:sz="0" w:space="0" w:color="auto"/>
        <w:right w:val="none" w:sz="0" w:space="0" w:color="auto"/>
      </w:divBdr>
    </w:div>
    <w:div w:id="1690987557">
      <w:bodyDiv w:val="1"/>
      <w:marLeft w:val="0"/>
      <w:marRight w:val="0"/>
      <w:marTop w:val="0"/>
      <w:marBottom w:val="0"/>
      <w:divBdr>
        <w:top w:val="none" w:sz="0" w:space="0" w:color="auto"/>
        <w:left w:val="none" w:sz="0" w:space="0" w:color="auto"/>
        <w:bottom w:val="none" w:sz="0" w:space="0" w:color="auto"/>
        <w:right w:val="none" w:sz="0" w:space="0" w:color="auto"/>
      </w:divBdr>
    </w:div>
    <w:div w:id="1691099582">
      <w:bodyDiv w:val="1"/>
      <w:marLeft w:val="0"/>
      <w:marRight w:val="0"/>
      <w:marTop w:val="0"/>
      <w:marBottom w:val="0"/>
      <w:divBdr>
        <w:top w:val="none" w:sz="0" w:space="0" w:color="auto"/>
        <w:left w:val="none" w:sz="0" w:space="0" w:color="auto"/>
        <w:bottom w:val="none" w:sz="0" w:space="0" w:color="auto"/>
        <w:right w:val="none" w:sz="0" w:space="0" w:color="auto"/>
      </w:divBdr>
    </w:div>
    <w:div w:id="1691368417">
      <w:bodyDiv w:val="1"/>
      <w:marLeft w:val="0"/>
      <w:marRight w:val="0"/>
      <w:marTop w:val="0"/>
      <w:marBottom w:val="0"/>
      <w:divBdr>
        <w:top w:val="none" w:sz="0" w:space="0" w:color="auto"/>
        <w:left w:val="none" w:sz="0" w:space="0" w:color="auto"/>
        <w:bottom w:val="none" w:sz="0" w:space="0" w:color="auto"/>
        <w:right w:val="none" w:sz="0" w:space="0" w:color="auto"/>
      </w:divBdr>
    </w:div>
    <w:div w:id="1691493653">
      <w:bodyDiv w:val="1"/>
      <w:marLeft w:val="0"/>
      <w:marRight w:val="0"/>
      <w:marTop w:val="0"/>
      <w:marBottom w:val="0"/>
      <w:divBdr>
        <w:top w:val="none" w:sz="0" w:space="0" w:color="auto"/>
        <w:left w:val="none" w:sz="0" w:space="0" w:color="auto"/>
        <w:bottom w:val="none" w:sz="0" w:space="0" w:color="auto"/>
        <w:right w:val="none" w:sz="0" w:space="0" w:color="auto"/>
      </w:divBdr>
    </w:div>
    <w:div w:id="1691835502">
      <w:bodyDiv w:val="1"/>
      <w:marLeft w:val="0"/>
      <w:marRight w:val="0"/>
      <w:marTop w:val="0"/>
      <w:marBottom w:val="0"/>
      <w:divBdr>
        <w:top w:val="none" w:sz="0" w:space="0" w:color="auto"/>
        <w:left w:val="none" w:sz="0" w:space="0" w:color="auto"/>
        <w:bottom w:val="none" w:sz="0" w:space="0" w:color="auto"/>
        <w:right w:val="none" w:sz="0" w:space="0" w:color="auto"/>
      </w:divBdr>
    </w:div>
    <w:div w:id="1691838964">
      <w:bodyDiv w:val="1"/>
      <w:marLeft w:val="0"/>
      <w:marRight w:val="0"/>
      <w:marTop w:val="0"/>
      <w:marBottom w:val="0"/>
      <w:divBdr>
        <w:top w:val="none" w:sz="0" w:space="0" w:color="auto"/>
        <w:left w:val="none" w:sz="0" w:space="0" w:color="auto"/>
        <w:bottom w:val="none" w:sz="0" w:space="0" w:color="auto"/>
        <w:right w:val="none" w:sz="0" w:space="0" w:color="auto"/>
      </w:divBdr>
    </w:div>
    <w:div w:id="1691954622">
      <w:bodyDiv w:val="1"/>
      <w:marLeft w:val="0"/>
      <w:marRight w:val="0"/>
      <w:marTop w:val="0"/>
      <w:marBottom w:val="0"/>
      <w:divBdr>
        <w:top w:val="none" w:sz="0" w:space="0" w:color="auto"/>
        <w:left w:val="none" w:sz="0" w:space="0" w:color="auto"/>
        <w:bottom w:val="none" w:sz="0" w:space="0" w:color="auto"/>
        <w:right w:val="none" w:sz="0" w:space="0" w:color="auto"/>
      </w:divBdr>
    </w:div>
    <w:div w:id="1692608376">
      <w:bodyDiv w:val="1"/>
      <w:marLeft w:val="0"/>
      <w:marRight w:val="0"/>
      <w:marTop w:val="0"/>
      <w:marBottom w:val="0"/>
      <w:divBdr>
        <w:top w:val="none" w:sz="0" w:space="0" w:color="auto"/>
        <w:left w:val="none" w:sz="0" w:space="0" w:color="auto"/>
        <w:bottom w:val="none" w:sz="0" w:space="0" w:color="auto"/>
        <w:right w:val="none" w:sz="0" w:space="0" w:color="auto"/>
      </w:divBdr>
    </w:div>
    <w:div w:id="1693074470">
      <w:bodyDiv w:val="1"/>
      <w:marLeft w:val="0"/>
      <w:marRight w:val="0"/>
      <w:marTop w:val="0"/>
      <w:marBottom w:val="0"/>
      <w:divBdr>
        <w:top w:val="none" w:sz="0" w:space="0" w:color="auto"/>
        <w:left w:val="none" w:sz="0" w:space="0" w:color="auto"/>
        <w:bottom w:val="none" w:sz="0" w:space="0" w:color="auto"/>
        <w:right w:val="none" w:sz="0" w:space="0" w:color="auto"/>
      </w:divBdr>
    </w:div>
    <w:div w:id="1693145222">
      <w:bodyDiv w:val="1"/>
      <w:marLeft w:val="0"/>
      <w:marRight w:val="0"/>
      <w:marTop w:val="0"/>
      <w:marBottom w:val="0"/>
      <w:divBdr>
        <w:top w:val="none" w:sz="0" w:space="0" w:color="auto"/>
        <w:left w:val="none" w:sz="0" w:space="0" w:color="auto"/>
        <w:bottom w:val="none" w:sz="0" w:space="0" w:color="auto"/>
        <w:right w:val="none" w:sz="0" w:space="0" w:color="auto"/>
      </w:divBdr>
    </w:div>
    <w:div w:id="1693258772">
      <w:bodyDiv w:val="1"/>
      <w:marLeft w:val="0"/>
      <w:marRight w:val="0"/>
      <w:marTop w:val="0"/>
      <w:marBottom w:val="0"/>
      <w:divBdr>
        <w:top w:val="none" w:sz="0" w:space="0" w:color="auto"/>
        <w:left w:val="none" w:sz="0" w:space="0" w:color="auto"/>
        <w:bottom w:val="none" w:sz="0" w:space="0" w:color="auto"/>
        <w:right w:val="none" w:sz="0" w:space="0" w:color="auto"/>
      </w:divBdr>
    </w:div>
    <w:div w:id="1693415289">
      <w:bodyDiv w:val="1"/>
      <w:marLeft w:val="0"/>
      <w:marRight w:val="0"/>
      <w:marTop w:val="0"/>
      <w:marBottom w:val="0"/>
      <w:divBdr>
        <w:top w:val="none" w:sz="0" w:space="0" w:color="auto"/>
        <w:left w:val="none" w:sz="0" w:space="0" w:color="auto"/>
        <w:bottom w:val="none" w:sz="0" w:space="0" w:color="auto"/>
        <w:right w:val="none" w:sz="0" w:space="0" w:color="auto"/>
      </w:divBdr>
    </w:div>
    <w:div w:id="1693535693">
      <w:bodyDiv w:val="1"/>
      <w:marLeft w:val="0"/>
      <w:marRight w:val="0"/>
      <w:marTop w:val="0"/>
      <w:marBottom w:val="0"/>
      <w:divBdr>
        <w:top w:val="none" w:sz="0" w:space="0" w:color="auto"/>
        <w:left w:val="none" w:sz="0" w:space="0" w:color="auto"/>
        <w:bottom w:val="none" w:sz="0" w:space="0" w:color="auto"/>
        <w:right w:val="none" w:sz="0" w:space="0" w:color="auto"/>
      </w:divBdr>
    </w:div>
    <w:div w:id="1693721766">
      <w:bodyDiv w:val="1"/>
      <w:marLeft w:val="0"/>
      <w:marRight w:val="0"/>
      <w:marTop w:val="0"/>
      <w:marBottom w:val="0"/>
      <w:divBdr>
        <w:top w:val="none" w:sz="0" w:space="0" w:color="auto"/>
        <w:left w:val="none" w:sz="0" w:space="0" w:color="auto"/>
        <w:bottom w:val="none" w:sz="0" w:space="0" w:color="auto"/>
        <w:right w:val="none" w:sz="0" w:space="0" w:color="auto"/>
      </w:divBdr>
    </w:div>
    <w:div w:id="1694307264">
      <w:bodyDiv w:val="1"/>
      <w:marLeft w:val="0"/>
      <w:marRight w:val="0"/>
      <w:marTop w:val="0"/>
      <w:marBottom w:val="0"/>
      <w:divBdr>
        <w:top w:val="none" w:sz="0" w:space="0" w:color="auto"/>
        <w:left w:val="none" w:sz="0" w:space="0" w:color="auto"/>
        <w:bottom w:val="none" w:sz="0" w:space="0" w:color="auto"/>
        <w:right w:val="none" w:sz="0" w:space="0" w:color="auto"/>
      </w:divBdr>
    </w:div>
    <w:div w:id="1694724853">
      <w:bodyDiv w:val="1"/>
      <w:marLeft w:val="0"/>
      <w:marRight w:val="0"/>
      <w:marTop w:val="0"/>
      <w:marBottom w:val="0"/>
      <w:divBdr>
        <w:top w:val="none" w:sz="0" w:space="0" w:color="auto"/>
        <w:left w:val="none" w:sz="0" w:space="0" w:color="auto"/>
        <w:bottom w:val="none" w:sz="0" w:space="0" w:color="auto"/>
        <w:right w:val="none" w:sz="0" w:space="0" w:color="auto"/>
      </w:divBdr>
    </w:div>
    <w:div w:id="1694770620">
      <w:bodyDiv w:val="1"/>
      <w:marLeft w:val="0"/>
      <w:marRight w:val="0"/>
      <w:marTop w:val="0"/>
      <w:marBottom w:val="0"/>
      <w:divBdr>
        <w:top w:val="none" w:sz="0" w:space="0" w:color="auto"/>
        <w:left w:val="none" w:sz="0" w:space="0" w:color="auto"/>
        <w:bottom w:val="none" w:sz="0" w:space="0" w:color="auto"/>
        <w:right w:val="none" w:sz="0" w:space="0" w:color="auto"/>
      </w:divBdr>
    </w:div>
    <w:div w:id="1695379046">
      <w:bodyDiv w:val="1"/>
      <w:marLeft w:val="0"/>
      <w:marRight w:val="0"/>
      <w:marTop w:val="0"/>
      <w:marBottom w:val="0"/>
      <w:divBdr>
        <w:top w:val="none" w:sz="0" w:space="0" w:color="auto"/>
        <w:left w:val="none" w:sz="0" w:space="0" w:color="auto"/>
        <w:bottom w:val="none" w:sz="0" w:space="0" w:color="auto"/>
        <w:right w:val="none" w:sz="0" w:space="0" w:color="auto"/>
      </w:divBdr>
    </w:div>
    <w:div w:id="1695568521">
      <w:bodyDiv w:val="1"/>
      <w:marLeft w:val="0"/>
      <w:marRight w:val="0"/>
      <w:marTop w:val="0"/>
      <w:marBottom w:val="0"/>
      <w:divBdr>
        <w:top w:val="none" w:sz="0" w:space="0" w:color="auto"/>
        <w:left w:val="none" w:sz="0" w:space="0" w:color="auto"/>
        <w:bottom w:val="none" w:sz="0" w:space="0" w:color="auto"/>
        <w:right w:val="none" w:sz="0" w:space="0" w:color="auto"/>
      </w:divBdr>
    </w:div>
    <w:div w:id="1695762310">
      <w:bodyDiv w:val="1"/>
      <w:marLeft w:val="0"/>
      <w:marRight w:val="0"/>
      <w:marTop w:val="0"/>
      <w:marBottom w:val="0"/>
      <w:divBdr>
        <w:top w:val="none" w:sz="0" w:space="0" w:color="auto"/>
        <w:left w:val="none" w:sz="0" w:space="0" w:color="auto"/>
        <w:bottom w:val="none" w:sz="0" w:space="0" w:color="auto"/>
        <w:right w:val="none" w:sz="0" w:space="0" w:color="auto"/>
      </w:divBdr>
    </w:div>
    <w:div w:id="1696689928">
      <w:bodyDiv w:val="1"/>
      <w:marLeft w:val="0"/>
      <w:marRight w:val="0"/>
      <w:marTop w:val="0"/>
      <w:marBottom w:val="0"/>
      <w:divBdr>
        <w:top w:val="none" w:sz="0" w:space="0" w:color="auto"/>
        <w:left w:val="none" w:sz="0" w:space="0" w:color="auto"/>
        <w:bottom w:val="none" w:sz="0" w:space="0" w:color="auto"/>
        <w:right w:val="none" w:sz="0" w:space="0" w:color="auto"/>
      </w:divBdr>
    </w:div>
    <w:div w:id="1696733713">
      <w:bodyDiv w:val="1"/>
      <w:marLeft w:val="0"/>
      <w:marRight w:val="0"/>
      <w:marTop w:val="0"/>
      <w:marBottom w:val="0"/>
      <w:divBdr>
        <w:top w:val="none" w:sz="0" w:space="0" w:color="auto"/>
        <w:left w:val="none" w:sz="0" w:space="0" w:color="auto"/>
        <w:bottom w:val="none" w:sz="0" w:space="0" w:color="auto"/>
        <w:right w:val="none" w:sz="0" w:space="0" w:color="auto"/>
      </w:divBdr>
    </w:div>
    <w:div w:id="1696807086">
      <w:bodyDiv w:val="1"/>
      <w:marLeft w:val="0"/>
      <w:marRight w:val="0"/>
      <w:marTop w:val="0"/>
      <w:marBottom w:val="0"/>
      <w:divBdr>
        <w:top w:val="none" w:sz="0" w:space="0" w:color="auto"/>
        <w:left w:val="none" w:sz="0" w:space="0" w:color="auto"/>
        <w:bottom w:val="none" w:sz="0" w:space="0" w:color="auto"/>
        <w:right w:val="none" w:sz="0" w:space="0" w:color="auto"/>
      </w:divBdr>
    </w:div>
    <w:div w:id="1696807960">
      <w:bodyDiv w:val="1"/>
      <w:marLeft w:val="0"/>
      <w:marRight w:val="0"/>
      <w:marTop w:val="0"/>
      <w:marBottom w:val="0"/>
      <w:divBdr>
        <w:top w:val="none" w:sz="0" w:space="0" w:color="auto"/>
        <w:left w:val="none" w:sz="0" w:space="0" w:color="auto"/>
        <w:bottom w:val="none" w:sz="0" w:space="0" w:color="auto"/>
        <w:right w:val="none" w:sz="0" w:space="0" w:color="auto"/>
      </w:divBdr>
    </w:div>
    <w:div w:id="1696925776">
      <w:bodyDiv w:val="1"/>
      <w:marLeft w:val="0"/>
      <w:marRight w:val="0"/>
      <w:marTop w:val="0"/>
      <w:marBottom w:val="0"/>
      <w:divBdr>
        <w:top w:val="none" w:sz="0" w:space="0" w:color="auto"/>
        <w:left w:val="none" w:sz="0" w:space="0" w:color="auto"/>
        <w:bottom w:val="none" w:sz="0" w:space="0" w:color="auto"/>
        <w:right w:val="none" w:sz="0" w:space="0" w:color="auto"/>
      </w:divBdr>
    </w:div>
    <w:div w:id="1697071951">
      <w:bodyDiv w:val="1"/>
      <w:marLeft w:val="0"/>
      <w:marRight w:val="0"/>
      <w:marTop w:val="0"/>
      <w:marBottom w:val="0"/>
      <w:divBdr>
        <w:top w:val="none" w:sz="0" w:space="0" w:color="auto"/>
        <w:left w:val="none" w:sz="0" w:space="0" w:color="auto"/>
        <w:bottom w:val="none" w:sz="0" w:space="0" w:color="auto"/>
        <w:right w:val="none" w:sz="0" w:space="0" w:color="auto"/>
      </w:divBdr>
    </w:div>
    <w:div w:id="1697191265">
      <w:bodyDiv w:val="1"/>
      <w:marLeft w:val="0"/>
      <w:marRight w:val="0"/>
      <w:marTop w:val="0"/>
      <w:marBottom w:val="0"/>
      <w:divBdr>
        <w:top w:val="none" w:sz="0" w:space="0" w:color="auto"/>
        <w:left w:val="none" w:sz="0" w:space="0" w:color="auto"/>
        <w:bottom w:val="none" w:sz="0" w:space="0" w:color="auto"/>
        <w:right w:val="none" w:sz="0" w:space="0" w:color="auto"/>
      </w:divBdr>
    </w:div>
    <w:div w:id="1697386017">
      <w:bodyDiv w:val="1"/>
      <w:marLeft w:val="0"/>
      <w:marRight w:val="0"/>
      <w:marTop w:val="0"/>
      <w:marBottom w:val="0"/>
      <w:divBdr>
        <w:top w:val="none" w:sz="0" w:space="0" w:color="auto"/>
        <w:left w:val="none" w:sz="0" w:space="0" w:color="auto"/>
        <w:bottom w:val="none" w:sz="0" w:space="0" w:color="auto"/>
        <w:right w:val="none" w:sz="0" w:space="0" w:color="auto"/>
      </w:divBdr>
    </w:div>
    <w:div w:id="1697733608">
      <w:bodyDiv w:val="1"/>
      <w:marLeft w:val="0"/>
      <w:marRight w:val="0"/>
      <w:marTop w:val="0"/>
      <w:marBottom w:val="0"/>
      <w:divBdr>
        <w:top w:val="none" w:sz="0" w:space="0" w:color="auto"/>
        <w:left w:val="none" w:sz="0" w:space="0" w:color="auto"/>
        <w:bottom w:val="none" w:sz="0" w:space="0" w:color="auto"/>
        <w:right w:val="none" w:sz="0" w:space="0" w:color="auto"/>
      </w:divBdr>
    </w:div>
    <w:div w:id="1698004693">
      <w:bodyDiv w:val="1"/>
      <w:marLeft w:val="0"/>
      <w:marRight w:val="0"/>
      <w:marTop w:val="0"/>
      <w:marBottom w:val="0"/>
      <w:divBdr>
        <w:top w:val="none" w:sz="0" w:space="0" w:color="auto"/>
        <w:left w:val="none" w:sz="0" w:space="0" w:color="auto"/>
        <w:bottom w:val="none" w:sz="0" w:space="0" w:color="auto"/>
        <w:right w:val="none" w:sz="0" w:space="0" w:color="auto"/>
      </w:divBdr>
    </w:div>
    <w:div w:id="1698193143">
      <w:bodyDiv w:val="1"/>
      <w:marLeft w:val="0"/>
      <w:marRight w:val="0"/>
      <w:marTop w:val="0"/>
      <w:marBottom w:val="0"/>
      <w:divBdr>
        <w:top w:val="none" w:sz="0" w:space="0" w:color="auto"/>
        <w:left w:val="none" w:sz="0" w:space="0" w:color="auto"/>
        <w:bottom w:val="none" w:sz="0" w:space="0" w:color="auto"/>
        <w:right w:val="none" w:sz="0" w:space="0" w:color="auto"/>
      </w:divBdr>
    </w:div>
    <w:div w:id="1700231690">
      <w:bodyDiv w:val="1"/>
      <w:marLeft w:val="0"/>
      <w:marRight w:val="0"/>
      <w:marTop w:val="0"/>
      <w:marBottom w:val="0"/>
      <w:divBdr>
        <w:top w:val="none" w:sz="0" w:space="0" w:color="auto"/>
        <w:left w:val="none" w:sz="0" w:space="0" w:color="auto"/>
        <w:bottom w:val="none" w:sz="0" w:space="0" w:color="auto"/>
        <w:right w:val="none" w:sz="0" w:space="0" w:color="auto"/>
      </w:divBdr>
    </w:div>
    <w:div w:id="1700740896">
      <w:bodyDiv w:val="1"/>
      <w:marLeft w:val="0"/>
      <w:marRight w:val="0"/>
      <w:marTop w:val="0"/>
      <w:marBottom w:val="0"/>
      <w:divBdr>
        <w:top w:val="none" w:sz="0" w:space="0" w:color="auto"/>
        <w:left w:val="none" w:sz="0" w:space="0" w:color="auto"/>
        <w:bottom w:val="none" w:sz="0" w:space="0" w:color="auto"/>
        <w:right w:val="none" w:sz="0" w:space="0" w:color="auto"/>
      </w:divBdr>
    </w:div>
    <w:div w:id="1701053921">
      <w:bodyDiv w:val="1"/>
      <w:marLeft w:val="0"/>
      <w:marRight w:val="0"/>
      <w:marTop w:val="0"/>
      <w:marBottom w:val="0"/>
      <w:divBdr>
        <w:top w:val="none" w:sz="0" w:space="0" w:color="auto"/>
        <w:left w:val="none" w:sz="0" w:space="0" w:color="auto"/>
        <w:bottom w:val="none" w:sz="0" w:space="0" w:color="auto"/>
        <w:right w:val="none" w:sz="0" w:space="0" w:color="auto"/>
      </w:divBdr>
    </w:div>
    <w:div w:id="1701277876">
      <w:bodyDiv w:val="1"/>
      <w:marLeft w:val="0"/>
      <w:marRight w:val="0"/>
      <w:marTop w:val="0"/>
      <w:marBottom w:val="0"/>
      <w:divBdr>
        <w:top w:val="none" w:sz="0" w:space="0" w:color="auto"/>
        <w:left w:val="none" w:sz="0" w:space="0" w:color="auto"/>
        <w:bottom w:val="none" w:sz="0" w:space="0" w:color="auto"/>
        <w:right w:val="none" w:sz="0" w:space="0" w:color="auto"/>
      </w:divBdr>
    </w:div>
    <w:div w:id="1701591128">
      <w:bodyDiv w:val="1"/>
      <w:marLeft w:val="0"/>
      <w:marRight w:val="0"/>
      <w:marTop w:val="0"/>
      <w:marBottom w:val="0"/>
      <w:divBdr>
        <w:top w:val="none" w:sz="0" w:space="0" w:color="auto"/>
        <w:left w:val="none" w:sz="0" w:space="0" w:color="auto"/>
        <w:bottom w:val="none" w:sz="0" w:space="0" w:color="auto"/>
        <w:right w:val="none" w:sz="0" w:space="0" w:color="auto"/>
      </w:divBdr>
    </w:div>
    <w:div w:id="1703556017">
      <w:bodyDiv w:val="1"/>
      <w:marLeft w:val="0"/>
      <w:marRight w:val="0"/>
      <w:marTop w:val="0"/>
      <w:marBottom w:val="0"/>
      <w:divBdr>
        <w:top w:val="none" w:sz="0" w:space="0" w:color="auto"/>
        <w:left w:val="none" w:sz="0" w:space="0" w:color="auto"/>
        <w:bottom w:val="none" w:sz="0" w:space="0" w:color="auto"/>
        <w:right w:val="none" w:sz="0" w:space="0" w:color="auto"/>
      </w:divBdr>
    </w:div>
    <w:div w:id="1704094724">
      <w:bodyDiv w:val="1"/>
      <w:marLeft w:val="0"/>
      <w:marRight w:val="0"/>
      <w:marTop w:val="0"/>
      <w:marBottom w:val="0"/>
      <w:divBdr>
        <w:top w:val="none" w:sz="0" w:space="0" w:color="auto"/>
        <w:left w:val="none" w:sz="0" w:space="0" w:color="auto"/>
        <w:bottom w:val="none" w:sz="0" w:space="0" w:color="auto"/>
        <w:right w:val="none" w:sz="0" w:space="0" w:color="auto"/>
      </w:divBdr>
    </w:div>
    <w:div w:id="1704595471">
      <w:bodyDiv w:val="1"/>
      <w:marLeft w:val="0"/>
      <w:marRight w:val="0"/>
      <w:marTop w:val="0"/>
      <w:marBottom w:val="0"/>
      <w:divBdr>
        <w:top w:val="none" w:sz="0" w:space="0" w:color="auto"/>
        <w:left w:val="none" w:sz="0" w:space="0" w:color="auto"/>
        <w:bottom w:val="none" w:sz="0" w:space="0" w:color="auto"/>
        <w:right w:val="none" w:sz="0" w:space="0" w:color="auto"/>
      </w:divBdr>
    </w:div>
    <w:div w:id="1705012558">
      <w:bodyDiv w:val="1"/>
      <w:marLeft w:val="0"/>
      <w:marRight w:val="0"/>
      <w:marTop w:val="0"/>
      <w:marBottom w:val="0"/>
      <w:divBdr>
        <w:top w:val="none" w:sz="0" w:space="0" w:color="auto"/>
        <w:left w:val="none" w:sz="0" w:space="0" w:color="auto"/>
        <w:bottom w:val="none" w:sz="0" w:space="0" w:color="auto"/>
        <w:right w:val="none" w:sz="0" w:space="0" w:color="auto"/>
      </w:divBdr>
    </w:div>
    <w:div w:id="1705135917">
      <w:bodyDiv w:val="1"/>
      <w:marLeft w:val="0"/>
      <w:marRight w:val="0"/>
      <w:marTop w:val="0"/>
      <w:marBottom w:val="0"/>
      <w:divBdr>
        <w:top w:val="none" w:sz="0" w:space="0" w:color="auto"/>
        <w:left w:val="none" w:sz="0" w:space="0" w:color="auto"/>
        <w:bottom w:val="none" w:sz="0" w:space="0" w:color="auto"/>
        <w:right w:val="none" w:sz="0" w:space="0" w:color="auto"/>
      </w:divBdr>
    </w:div>
    <w:div w:id="1705205824">
      <w:bodyDiv w:val="1"/>
      <w:marLeft w:val="0"/>
      <w:marRight w:val="0"/>
      <w:marTop w:val="0"/>
      <w:marBottom w:val="0"/>
      <w:divBdr>
        <w:top w:val="none" w:sz="0" w:space="0" w:color="auto"/>
        <w:left w:val="none" w:sz="0" w:space="0" w:color="auto"/>
        <w:bottom w:val="none" w:sz="0" w:space="0" w:color="auto"/>
        <w:right w:val="none" w:sz="0" w:space="0" w:color="auto"/>
      </w:divBdr>
    </w:div>
    <w:div w:id="1705715701">
      <w:bodyDiv w:val="1"/>
      <w:marLeft w:val="0"/>
      <w:marRight w:val="0"/>
      <w:marTop w:val="0"/>
      <w:marBottom w:val="0"/>
      <w:divBdr>
        <w:top w:val="none" w:sz="0" w:space="0" w:color="auto"/>
        <w:left w:val="none" w:sz="0" w:space="0" w:color="auto"/>
        <w:bottom w:val="none" w:sz="0" w:space="0" w:color="auto"/>
        <w:right w:val="none" w:sz="0" w:space="0" w:color="auto"/>
      </w:divBdr>
    </w:div>
    <w:div w:id="1706175461">
      <w:bodyDiv w:val="1"/>
      <w:marLeft w:val="0"/>
      <w:marRight w:val="0"/>
      <w:marTop w:val="0"/>
      <w:marBottom w:val="0"/>
      <w:divBdr>
        <w:top w:val="none" w:sz="0" w:space="0" w:color="auto"/>
        <w:left w:val="none" w:sz="0" w:space="0" w:color="auto"/>
        <w:bottom w:val="none" w:sz="0" w:space="0" w:color="auto"/>
        <w:right w:val="none" w:sz="0" w:space="0" w:color="auto"/>
      </w:divBdr>
    </w:div>
    <w:div w:id="1706641251">
      <w:bodyDiv w:val="1"/>
      <w:marLeft w:val="0"/>
      <w:marRight w:val="0"/>
      <w:marTop w:val="0"/>
      <w:marBottom w:val="0"/>
      <w:divBdr>
        <w:top w:val="none" w:sz="0" w:space="0" w:color="auto"/>
        <w:left w:val="none" w:sz="0" w:space="0" w:color="auto"/>
        <w:bottom w:val="none" w:sz="0" w:space="0" w:color="auto"/>
        <w:right w:val="none" w:sz="0" w:space="0" w:color="auto"/>
      </w:divBdr>
    </w:div>
    <w:div w:id="1706715276">
      <w:bodyDiv w:val="1"/>
      <w:marLeft w:val="0"/>
      <w:marRight w:val="0"/>
      <w:marTop w:val="0"/>
      <w:marBottom w:val="0"/>
      <w:divBdr>
        <w:top w:val="none" w:sz="0" w:space="0" w:color="auto"/>
        <w:left w:val="none" w:sz="0" w:space="0" w:color="auto"/>
        <w:bottom w:val="none" w:sz="0" w:space="0" w:color="auto"/>
        <w:right w:val="none" w:sz="0" w:space="0" w:color="auto"/>
      </w:divBdr>
    </w:div>
    <w:div w:id="1706828490">
      <w:bodyDiv w:val="1"/>
      <w:marLeft w:val="0"/>
      <w:marRight w:val="0"/>
      <w:marTop w:val="0"/>
      <w:marBottom w:val="0"/>
      <w:divBdr>
        <w:top w:val="none" w:sz="0" w:space="0" w:color="auto"/>
        <w:left w:val="none" w:sz="0" w:space="0" w:color="auto"/>
        <w:bottom w:val="none" w:sz="0" w:space="0" w:color="auto"/>
        <w:right w:val="none" w:sz="0" w:space="0" w:color="auto"/>
      </w:divBdr>
    </w:div>
    <w:div w:id="1707023157">
      <w:bodyDiv w:val="1"/>
      <w:marLeft w:val="0"/>
      <w:marRight w:val="0"/>
      <w:marTop w:val="0"/>
      <w:marBottom w:val="0"/>
      <w:divBdr>
        <w:top w:val="none" w:sz="0" w:space="0" w:color="auto"/>
        <w:left w:val="none" w:sz="0" w:space="0" w:color="auto"/>
        <w:bottom w:val="none" w:sz="0" w:space="0" w:color="auto"/>
        <w:right w:val="none" w:sz="0" w:space="0" w:color="auto"/>
      </w:divBdr>
    </w:div>
    <w:div w:id="1707440107">
      <w:bodyDiv w:val="1"/>
      <w:marLeft w:val="0"/>
      <w:marRight w:val="0"/>
      <w:marTop w:val="0"/>
      <w:marBottom w:val="0"/>
      <w:divBdr>
        <w:top w:val="none" w:sz="0" w:space="0" w:color="auto"/>
        <w:left w:val="none" w:sz="0" w:space="0" w:color="auto"/>
        <w:bottom w:val="none" w:sz="0" w:space="0" w:color="auto"/>
        <w:right w:val="none" w:sz="0" w:space="0" w:color="auto"/>
      </w:divBdr>
    </w:div>
    <w:div w:id="1707560649">
      <w:bodyDiv w:val="1"/>
      <w:marLeft w:val="0"/>
      <w:marRight w:val="0"/>
      <w:marTop w:val="0"/>
      <w:marBottom w:val="0"/>
      <w:divBdr>
        <w:top w:val="none" w:sz="0" w:space="0" w:color="auto"/>
        <w:left w:val="none" w:sz="0" w:space="0" w:color="auto"/>
        <w:bottom w:val="none" w:sz="0" w:space="0" w:color="auto"/>
        <w:right w:val="none" w:sz="0" w:space="0" w:color="auto"/>
      </w:divBdr>
    </w:div>
    <w:div w:id="1707607612">
      <w:bodyDiv w:val="1"/>
      <w:marLeft w:val="0"/>
      <w:marRight w:val="0"/>
      <w:marTop w:val="0"/>
      <w:marBottom w:val="0"/>
      <w:divBdr>
        <w:top w:val="none" w:sz="0" w:space="0" w:color="auto"/>
        <w:left w:val="none" w:sz="0" w:space="0" w:color="auto"/>
        <w:bottom w:val="none" w:sz="0" w:space="0" w:color="auto"/>
        <w:right w:val="none" w:sz="0" w:space="0" w:color="auto"/>
      </w:divBdr>
    </w:div>
    <w:div w:id="1707637972">
      <w:bodyDiv w:val="1"/>
      <w:marLeft w:val="0"/>
      <w:marRight w:val="0"/>
      <w:marTop w:val="0"/>
      <w:marBottom w:val="0"/>
      <w:divBdr>
        <w:top w:val="none" w:sz="0" w:space="0" w:color="auto"/>
        <w:left w:val="none" w:sz="0" w:space="0" w:color="auto"/>
        <w:bottom w:val="none" w:sz="0" w:space="0" w:color="auto"/>
        <w:right w:val="none" w:sz="0" w:space="0" w:color="auto"/>
      </w:divBdr>
    </w:div>
    <w:div w:id="1707680872">
      <w:bodyDiv w:val="1"/>
      <w:marLeft w:val="0"/>
      <w:marRight w:val="0"/>
      <w:marTop w:val="0"/>
      <w:marBottom w:val="0"/>
      <w:divBdr>
        <w:top w:val="none" w:sz="0" w:space="0" w:color="auto"/>
        <w:left w:val="none" w:sz="0" w:space="0" w:color="auto"/>
        <w:bottom w:val="none" w:sz="0" w:space="0" w:color="auto"/>
        <w:right w:val="none" w:sz="0" w:space="0" w:color="auto"/>
      </w:divBdr>
    </w:div>
    <w:div w:id="1708605489">
      <w:bodyDiv w:val="1"/>
      <w:marLeft w:val="0"/>
      <w:marRight w:val="0"/>
      <w:marTop w:val="0"/>
      <w:marBottom w:val="0"/>
      <w:divBdr>
        <w:top w:val="none" w:sz="0" w:space="0" w:color="auto"/>
        <w:left w:val="none" w:sz="0" w:space="0" w:color="auto"/>
        <w:bottom w:val="none" w:sz="0" w:space="0" w:color="auto"/>
        <w:right w:val="none" w:sz="0" w:space="0" w:color="auto"/>
      </w:divBdr>
    </w:div>
    <w:div w:id="1709186141">
      <w:bodyDiv w:val="1"/>
      <w:marLeft w:val="0"/>
      <w:marRight w:val="0"/>
      <w:marTop w:val="0"/>
      <w:marBottom w:val="0"/>
      <w:divBdr>
        <w:top w:val="none" w:sz="0" w:space="0" w:color="auto"/>
        <w:left w:val="none" w:sz="0" w:space="0" w:color="auto"/>
        <w:bottom w:val="none" w:sz="0" w:space="0" w:color="auto"/>
        <w:right w:val="none" w:sz="0" w:space="0" w:color="auto"/>
      </w:divBdr>
    </w:div>
    <w:div w:id="1709840619">
      <w:bodyDiv w:val="1"/>
      <w:marLeft w:val="0"/>
      <w:marRight w:val="0"/>
      <w:marTop w:val="0"/>
      <w:marBottom w:val="0"/>
      <w:divBdr>
        <w:top w:val="none" w:sz="0" w:space="0" w:color="auto"/>
        <w:left w:val="none" w:sz="0" w:space="0" w:color="auto"/>
        <w:bottom w:val="none" w:sz="0" w:space="0" w:color="auto"/>
        <w:right w:val="none" w:sz="0" w:space="0" w:color="auto"/>
      </w:divBdr>
    </w:div>
    <w:div w:id="1709916908">
      <w:bodyDiv w:val="1"/>
      <w:marLeft w:val="0"/>
      <w:marRight w:val="0"/>
      <w:marTop w:val="0"/>
      <w:marBottom w:val="0"/>
      <w:divBdr>
        <w:top w:val="none" w:sz="0" w:space="0" w:color="auto"/>
        <w:left w:val="none" w:sz="0" w:space="0" w:color="auto"/>
        <w:bottom w:val="none" w:sz="0" w:space="0" w:color="auto"/>
        <w:right w:val="none" w:sz="0" w:space="0" w:color="auto"/>
      </w:divBdr>
    </w:div>
    <w:div w:id="1709989589">
      <w:bodyDiv w:val="1"/>
      <w:marLeft w:val="0"/>
      <w:marRight w:val="0"/>
      <w:marTop w:val="0"/>
      <w:marBottom w:val="0"/>
      <w:divBdr>
        <w:top w:val="none" w:sz="0" w:space="0" w:color="auto"/>
        <w:left w:val="none" w:sz="0" w:space="0" w:color="auto"/>
        <w:bottom w:val="none" w:sz="0" w:space="0" w:color="auto"/>
        <w:right w:val="none" w:sz="0" w:space="0" w:color="auto"/>
      </w:divBdr>
    </w:div>
    <w:div w:id="1710032538">
      <w:bodyDiv w:val="1"/>
      <w:marLeft w:val="0"/>
      <w:marRight w:val="0"/>
      <w:marTop w:val="0"/>
      <w:marBottom w:val="0"/>
      <w:divBdr>
        <w:top w:val="none" w:sz="0" w:space="0" w:color="auto"/>
        <w:left w:val="none" w:sz="0" w:space="0" w:color="auto"/>
        <w:bottom w:val="none" w:sz="0" w:space="0" w:color="auto"/>
        <w:right w:val="none" w:sz="0" w:space="0" w:color="auto"/>
      </w:divBdr>
    </w:div>
    <w:div w:id="1710717993">
      <w:bodyDiv w:val="1"/>
      <w:marLeft w:val="0"/>
      <w:marRight w:val="0"/>
      <w:marTop w:val="0"/>
      <w:marBottom w:val="0"/>
      <w:divBdr>
        <w:top w:val="none" w:sz="0" w:space="0" w:color="auto"/>
        <w:left w:val="none" w:sz="0" w:space="0" w:color="auto"/>
        <w:bottom w:val="none" w:sz="0" w:space="0" w:color="auto"/>
        <w:right w:val="none" w:sz="0" w:space="0" w:color="auto"/>
      </w:divBdr>
    </w:div>
    <w:div w:id="1711149908">
      <w:bodyDiv w:val="1"/>
      <w:marLeft w:val="0"/>
      <w:marRight w:val="0"/>
      <w:marTop w:val="0"/>
      <w:marBottom w:val="0"/>
      <w:divBdr>
        <w:top w:val="none" w:sz="0" w:space="0" w:color="auto"/>
        <w:left w:val="none" w:sz="0" w:space="0" w:color="auto"/>
        <w:bottom w:val="none" w:sz="0" w:space="0" w:color="auto"/>
        <w:right w:val="none" w:sz="0" w:space="0" w:color="auto"/>
      </w:divBdr>
    </w:div>
    <w:div w:id="1711416656">
      <w:bodyDiv w:val="1"/>
      <w:marLeft w:val="0"/>
      <w:marRight w:val="0"/>
      <w:marTop w:val="0"/>
      <w:marBottom w:val="0"/>
      <w:divBdr>
        <w:top w:val="none" w:sz="0" w:space="0" w:color="auto"/>
        <w:left w:val="none" w:sz="0" w:space="0" w:color="auto"/>
        <w:bottom w:val="none" w:sz="0" w:space="0" w:color="auto"/>
        <w:right w:val="none" w:sz="0" w:space="0" w:color="auto"/>
      </w:divBdr>
    </w:div>
    <w:div w:id="1711565703">
      <w:bodyDiv w:val="1"/>
      <w:marLeft w:val="0"/>
      <w:marRight w:val="0"/>
      <w:marTop w:val="0"/>
      <w:marBottom w:val="0"/>
      <w:divBdr>
        <w:top w:val="none" w:sz="0" w:space="0" w:color="auto"/>
        <w:left w:val="none" w:sz="0" w:space="0" w:color="auto"/>
        <w:bottom w:val="none" w:sz="0" w:space="0" w:color="auto"/>
        <w:right w:val="none" w:sz="0" w:space="0" w:color="auto"/>
      </w:divBdr>
    </w:div>
    <w:div w:id="1711764355">
      <w:bodyDiv w:val="1"/>
      <w:marLeft w:val="0"/>
      <w:marRight w:val="0"/>
      <w:marTop w:val="0"/>
      <w:marBottom w:val="0"/>
      <w:divBdr>
        <w:top w:val="none" w:sz="0" w:space="0" w:color="auto"/>
        <w:left w:val="none" w:sz="0" w:space="0" w:color="auto"/>
        <w:bottom w:val="none" w:sz="0" w:space="0" w:color="auto"/>
        <w:right w:val="none" w:sz="0" w:space="0" w:color="auto"/>
      </w:divBdr>
    </w:div>
    <w:div w:id="1711952121">
      <w:bodyDiv w:val="1"/>
      <w:marLeft w:val="0"/>
      <w:marRight w:val="0"/>
      <w:marTop w:val="0"/>
      <w:marBottom w:val="0"/>
      <w:divBdr>
        <w:top w:val="none" w:sz="0" w:space="0" w:color="auto"/>
        <w:left w:val="none" w:sz="0" w:space="0" w:color="auto"/>
        <w:bottom w:val="none" w:sz="0" w:space="0" w:color="auto"/>
        <w:right w:val="none" w:sz="0" w:space="0" w:color="auto"/>
      </w:divBdr>
    </w:div>
    <w:div w:id="1712026765">
      <w:bodyDiv w:val="1"/>
      <w:marLeft w:val="0"/>
      <w:marRight w:val="0"/>
      <w:marTop w:val="0"/>
      <w:marBottom w:val="0"/>
      <w:divBdr>
        <w:top w:val="none" w:sz="0" w:space="0" w:color="auto"/>
        <w:left w:val="none" w:sz="0" w:space="0" w:color="auto"/>
        <w:bottom w:val="none" w:sz="0" w:space="0" w:color="auto"/>
        <w:right w:val="none" w:sz="0" w:space="0" w:color="auto"/>
      </w:divBdr>
    </w:div>
    <w:div w:id="1712266230">
      <w:bodyDiv w:val="1"/>
      <w:marLeft w:val="0"/>
      <w:marRight w:val="0"/>
      <w:marTop w:val="0"/>
      <w:marBottom w:val="0"/>
      <w:divBdr>
        <w:top w:val="none" w:sz="0" w:space="0" w:color="auto"/>
        <w:left w:val="none" w:sz="0" w:space="0" w:color="auto"/>
        <w:bottom w:val="none" w:sz="0" w:space="0" w:color="auto"/>
        <w:right w:val="none" w:sz="0" w:space="0" w:color="auto"/>
      </w:divBdr>
    </w:div>
    <w:div w:id="1712268712">
      <w:bodyDiv w:val="1"/>
      <w:marLeft w:val="0"/>
      <w:marRight w:val="0"/>
      <w:marTop w:val="0"/>
      <w:marBottom w:val="0"/>
      <w:divBdr>
        <w:top w:val="none" w:sz="0" w:space="0" w:color="auto"/>
        <w:left w:val="none" w:sz="0" w:space="0" w:color="auto"/>
        <w:bottom w:val="none" w:sz="0" w:space="0" w:color="auto"/>
        <w:right w:val="none" w:sz="0" w:space="0" w:color="auto"/>
      </w:divBdr>
    </w:div>
    <w:div w:id="1712269763">
      <w:bodyDiv w:val="1"/>
      <w:marLeft w:val="0"/>
      <w:marRight w:val="0"/>
      <w:marTop w:val="0"/>
      <w:marBottom w:val="0"/>
      <w:divBdr>
        <w:top w:val="none" w:sz="0" w:space="0" w:color="auto"/>
        <w:left w:val="none" w:sz="0" w:space="0" w:color="auto"/>
        <w:bottom w:val="none" w:sz="0" w:space="0" w:color="auto"/>
        <w:right w:val="none" w:sz="0" w:space="0" w:color="auto"/>
      </w:divBdr>
    </w:div>
    <w:div w:id="1712341589">
      <w:bodyDiv w:val="1"/>
      <w:marLeft w:val="0"/>
      <w:marRight w:val="0"/>
      <w:marTop w:val="0"/>
      <w:marBottom w:val="0"/>
      <w:divBdr>
        <w:top w:val="none" w:sz="0" w:space="0" w:color="auto"/>
        <w:left w:val="none" w:sz="0" w:space="0" w:color="auto"/>
        <w:bottom w:val="none" w:sz="0" w:space="0" w:color="auto"/>
        <w:right w:val="none" w:sz="0" w:space="0" w:color="auto"/>
      </w:divBdr>
    </w:div>
    <w:div w:id="1712342351">
      <w:bodyDiv w:val="1"/>
      <w:marLeft w:val="0"/>
      <w:marRight w:val="0"/>
      <w:marTop w:val="0"/>
      <w:marBottom w:val="0"/>
      <w:divBdr>
        <w:top w:val="none" w:sz="0" w:space="0" w:color="auto"/>
        <w:left w:val="none" w:sz="0" w:space="0" w:color="auto"/>
        <w:bottom w:val="none" w:sz="0" w:space="0" w:color="auto"/>
        <w:right w:val="none" w:sz="0" w:space="0" w:color="auto"/>
      </w:divBdr>
    </w:div>
    <w:div w:id="1713115996">
      <w:bodyDiv w:val="1"/>
      <w:marLeft w:val="0"/>
      <w:marRight w:val="0"/>
      <w:marTop w:val="0"/>
      <w:marBottom w:val="0"/>
      <w:divBdr>
        <w:top w:val="none" w:sz="0" w:space="0" w:color="auto"/>
        <w:left w:val="none" w:sz="0" w:space="0" w:color="auto"/>
        <w:bottom w:val="none" w:sz="0" w:space="0" w:color="auto"/>
        <w:right w:val="none" w:sz="0" w:space="0" w:color="auto"/>
      </w:divBdr>
    </w:div>
    <w:div w:id="1713265023">
      <w:bodyDiv w:val="1"/>
      <w:marLeft w:val="0"/>
      <w:marRight w:val="0"/>
      <w:marTop w:val="0"/>
      <w:marBottom w:val="0"/>
      <w:divBdr>
        <w:top w:val="none" w:sz="0" w:space="0" w:color="auto"/>
        <w:left w:val="none" w:sz="0" w:space="0" w:color="auto"/>
        <w:bottom w:val="none" w:sz="0" w:space="0" w:color="auto"/>
        <w:right w:val="none" w:sz="0" w:space="0" w:color="auto"/>
      </w:divBdr>
    </w:div>
    <w:div w:id="1713308999">
      <w:bodyDiv w:val="1"/>
      <w:marLeft w:val="0"/>
      <w:marRight w:val="0"/>
      <w:marTop w:val="0"/>
      <w:marBottom w:val="0"/>
      <w:divBdr>
        <w:top w:val="none" w:sz="0" w:space="0" w:color="auto"/>
        <w:left w:val="none" w:sz="0" w:space="0" w:color="auto"/>
        <w:bottom w:val="none" w:sz="0" w:space="0" w:color="auto"/>
        <w:right w:val="none" w:sz="0" w:space="0" w:color="auto"/>
      </w:divBdr>
    </w:div>
    <w:div w:id="1713571514">
      <w:bodyDiv w:val="1"/>
      <w:marLeft w:val="0"/>
      <w:marRight w:val="0"/>
      <w:marTop w:val="0"/>
      <w:marBottom w:val="0"/>
      <w:divBdr>
        <w:top w:val="none" w:sz="0" w:space="0" w:color="auto"/>
        <w:left w:val="none" w:sz="0" w:space="0" w:color="auto"/>
        <w:bottom w:val="none" w:sz="0" w:space="0" w:color="auto"/>
        <w:right w:val="none" w:sz="0" w:space="0" w:color="auto"/>
      </w:divBdr>
    </w:div>
    <w:div w:id="1713580269">
      <w:bodyDiv w:val="1"/>
      <w:marLeft w:val="0"/>
      <w:marRight w:val="0"/>
      <w:marTop w:val="0"/>
      <w:marBottom w:val="0"/>
      <w:divBdr>
        <w:top w:val="none" w:sz="0" w:space="0" w:color="auto"/>
        <w:left w:val="none" w:sz="0" w:space="0" w:color="auto"/>
        <w:bottom w:val="none" w:sz="0" w:space="0" w:color="auto"/>
        <w:right w:val="none" w:sz="0" w:space="0" w:color="auto"/>
      </w:divBdr>
    </w:div>
    <w:div w:id="1713964957">
      <w:bodyDiv w:val="1"/>
      <w:marLeft w:val="0"/>
      <w:marRight w:val="0"/>
      <w:marTop w:val="0"/>
      <w:marBottom w:val="0"/>
      <w:divBdr>
        <w:top w:val="none" w:sz="0" w:space="0" w:color="auto"/>
        <w:left w:val="none" w:sz="0" w:space="0" w:color="auto"/>
        <w:bottom w:val="none" w:sz="0" w:space="0" w:color="auto"/>
        <w:right w:val="none" w:sz="0" w:space="0" w:color="auto"/>
      </w:divBdr>
    </w:div>
    <w:div w:id="1714036189">
      <w:bodyDiv w:val="1"/>
      <w:marLeft w:val="0"/>
      <w:marRight w:val="0"/>
      <w:marTop w:val="0"/>
      <w:marBottom w:val="0"/>
      <w:divBdr>
        <w:top w:val="none" w:sz="0" w:space="0" w:color="auto"/>
        <w:left w:val="none" w:sz="0" w:space="0" w:color="auto"/>
        <w:bottom w:val="none" w:sz="0" w:space="0" w:color="auto"/>
        <w:right w:val="none" w:sz="0" w:space="0" w:color="auto"/>
      </w:divBdr>
    </w:div>
    <w:div w:id="1714189273">
      <w:bodyDiv w:val="1"/>
      <w:marLeft w:val="0"/>
      <w:marRight w:val="0"/>
      <w:marTop w:val="0"/>
      <w:marBottom w:val="0"/>
      <w:divBdr>
        <w:top w:val="none" w:sz="0" w:space="0" w:color="auto"/>
        <w:left w:val="none" w:sz="0" w:space="0" w:color="auto"/>
        <w:bottom w:val="none" w:sz="0" w:space="0" w:color="auto"/>
        <w:right w:val="none" w:sz="0" w:space="0" w:color="auto"/>
      </w:divBdr>
    </w:div>
    <w:div w:id="1714308967">
      <w:bodyDiv w:val="1"/>
      <w:marLeft w:val="0"/>
      <w:marRight w:val="0"/>
      <w:marTop w:val="0"/>
      <w:marBottom w:val="0"/>
      <w:divBdr>
        <w:top w:val="none" w:sz="0" w:space="0" w:color="auto"/>
        <w:left w:val="none" w:sz="0" w:space="0" w:color="auto"/>
        <w:bottom w:val="none" w:sz="0" w:space="0" w:color="auto"/>
        <w:right w:val="none" w:sz="0" w:space="0" w:color="auto"/>
      </w:divBdr>
    </w:div>
    <w:div w:id="1715153031">
      <w:bodyDiv w:val="1"/>
      <w:marLeft w:val="0"/>
      <w:marRight w:val="0"/>
      <w:marTop w:val="0"/>
      <w:marBottom w:val="0"/>
      <w:divBdr>
        <w:top w:val="none" w:sz="0" w:space="0" w:color="auto"/>
        <w:left w:val="none" w:sz="0" w:space="0" w:color="auto"/>
        <w:bottom w:val="none" w:sz="0" w:space="0" w:color="auto"/>
        <w:right w:val="none" w:sz="0" w:space="0" w:color="auto"/>
      </w:divBdr>
    </w:div>
    <w:div w:id="1715154062">
      <w:bodyDiv w:val="1"/>
      <w:marLeft w:val="0"/>
      <w:marRight w:val="0"/>
      <w:marTop w:val="0"/>
      <w:marBottom w:val="0"/>
      <w:divBdr>
        <w:top w:val="none" w:sz="0" w:space="0" w:color="auto"/>
        <w:left w:val="none" w:sz="0" w:space="0" w:color="auto"/>
        <w:bottom w:val="none" w:sz="0" w:space="0" w:color="auto"/>
        <w:right w:val="none" w:sz="0" w:space="0" w:color="auto"/>
      </w:divBdr>
    </w:div>
    <w:div w:id="1715351394">
      <w:bodyDiv w:val="1"/>
      <w:marLeft w:val="0"/>
      <w:marRight w:val="0"/>
      <w:marTop w:val="0"/>
      <w:marBottom w:val="0"/>
      <w:divBdr>
        <w:top w:val="none" w:sz="0" w:space="0" w:color="auto"/>
        <w:left w:val="none" w:sz="0" w:space="0" w:color="auto"/>
        <w:bottom w:val="none" w:sz="0" w:space="0" w:color="auto"/>
        <w:right w:val="none" w:sz="0" w:space="0" w:color="auto"/>
      </w:divBdr>
    </w:div>
    <w:div w:id="1715541439">
      <w:bodyDiv w:val="1"/>
      <w:marLeft w:val="0"/>
      <w:marRight w:val="0"/>
      <w:marTop w:val="0"/>
      <w:marBottom w:val="0"/>
      <w:divBdr>
        <w:top w:val="none" w:sz="0" w:space="0" w:color="auto"/>
        <w:left w:val="none" w:sz="0" w:space="0" w:color="auto"/>
        <w:bottom w:val="none" w:sz="0" w:space="0" w:color="auto"/>
        <w:right w:val="none" w:sz="0" w:space="0" w:color="auto"/>
      </w:divBdr>
    </w:div>
    <w:div w:id="1715691557">
      <w:bodyDiv w:val="1"/>
      <w:marLeft w:val="0"/>
      <w:marRight w:val="0"/>
      <w:marTop w:val="0"/>
      <w:marBottom w:val="0"/>
      <w:divBdr>
        <w:top w:val="none" w:sz="0" w:space="0" w:color="auto"/>
        <w:left w:val="none" w:sz="0" w:space="0" w:color="auto"/>
        <w:bottom w:val="none" w:sz="0" w:space="0" w:color="auto"/>
        <w:right w:val="none" w:sz="0" w:space="0" w:color="auto"/>
      </w:divBdr>
    </w:div>
    <w:div w:id="1716007380">
      <w:bodyDiv w:val="1"/>
      <w:marLeft w:val="0"/>
      <w:marRight w:val="0"/>
      <w:marTop w:val="0"/>
      <w:marBottom w:val="0"/>
      <w:divBdr>
        <w:top w:val="none" w:sz="0" w:space="0" w:color="auto"/>
        <w:left w:val="none" w:sz="0" w:space="0" w:color="auto"/>
        <w:bottom w:val="none" w:sz="0" w:space="0" w:color="auto"/>
        <w:right w:val="none" w:sz="0" w:space="0" w:color="auto"/>
      </w:divBdr>
    </w:div>
    <w:div w:id="1716276678">
      <w:bodyDiv w:val="1"/>
      <w:marLeft w:val="0"/>
      <w:marRight w:val="0"/>
      <w:marTop w:val="0"/>
      <w:marBottom w:val="0"/>
      <w:divBdr>
        <w:top w:val="none" w:sz="0" w:space="0" w:color="auto"/>
        <w:left w:val="none" w:sz="0" w:space="0" w:color="auto"/>
        <w:bottom w:val="none" w:sz="0" w:space="0" w:color="auto"/>
        <w:right w:val="none" w:sz="0" w:space="0" w:color="auto"/>
      </w:divBdr>
    </w:div>
    <w:div w:id="1717462912">
      <w:bodyDiv w:val="1"/>
      <w:marLeft w:val="0"/>
      <w:marRight w:val="0"/>
      <w:marTop w:val="0"/>
      <w:marBottom w:val="0"/>
      <w:divBdr>
        <w:top w:val="none" w:sz="0" w:space="0" w:color="auto"/>
        <w:left w:val="none" w:sz="0" w:space="0" w:color="auto"/>
        <w:bottom w:val="none" w:sz="0" w:space="0" w:color="auto"/>
        <w:right w:val="none" w:sz="0" w:space="0" w:color="auto"/>
      </w:divBdr>
    </w:div>
    <w:div w:id="1717463986">
      <w:bodyDiv w:val="1"/>
      <w:marLeft w:val="0"/>
      <w:marRight w:val="0"/>
      <w:marTop w:val="0"/>
      <w:marBottom w:val="0"/>
      <w:divBdr>
        <w:top w:val="none" w:sz="0" w:space="0" w:color="auto"/>
        <w:left w:val="none" w:sz="0" w:space="0" w:color="auto"/>
        <w:bottom w:val="none" w:sz="0" w:space="0" w:color="auto"/>
        <w:right w:val="none" w:sz="0" w:space="0" w:color="auto"/>
      </w:divBdr>
    </w:div>
    <w:div w:id="1717579706">
      <w:bodyDiv w:val="1"/>
      <w:marLeft w:val="0"/>
      <w:marRight w:val="0"/>
      <w:marTop w:val="0"/>
      <w:marBottom w:val="0"/>
      <w:divBdr>
        <w:top w:val="none" w:sz="0" w:space="0" w:color="auto"/>
        <w:left w:val="none" w:sz="0" w:space="0" w:color="auto"/>
        <w:bottom w:val="none" w:sz="0" w:space="0" w:color="auto"/>
        <w:right w:val="none" w:sz="0" w:space="0" w:color="auto"/>
      </w:divBdr>
    </w:div>
    <w:div w:id="1718385725">
      <w:bodyDiv w:val="1"/>
      <w:marLeft w:val="0"/>
      <w:marRight w:val="0"/>
      <w:marTop w:val="0"/>
      <w:marBottom w:val="0"/>
      <w:divBdr>
        <w:top w:val="none" w:sz="0" w:space="0" w:color="auto"/>
        <w:left w:val="none" w:sz="0" w:space="0" w:color="auto"/>
        <w:bottom w:val="none" w:sz="0" w:space="0" w:color="auto"/>
        <w:right w:val="none" w:sz="0" w:space="0" w:color="auto"/>
      </w:divBdr>
    </w:div>
    <w:div w:id="1718502859">
      <w:bodyDiv w:val="1"/>
      <w:marLeft w:val="0"/>
      <w:marRight w:val="0"/>
      <w:marTop w:val="0"/>
      <w:marBottom w:val="0"/>
      <w:divBdr>
        <w:top w:val="none" w:sz="0" w:space="0" w:color="auto"/>
        <w:left w:val="none" w:sz="0" w:space="0" w:color="auto"/>
        <w:bottom w:val="none" w:sz="0" w:space="0" w:color="auto"/>
        <w:right w:val="none" w:sz="0" w:space="0" w:color="auto"/>
      </w:divBdr>
    </w:div>
    <w:div w:id="1718504159">
      <w:bodyDiv w:val="1"/>
      <w:marLeft w:val="0"/>
      <w:marRight w:val="0"/>
      <w:marTop w:val="0"/>
      <w:marBottom w:val="0"/>
      <w:divBdr>
        <w:top w:val="none" w:sz="0" w:space="0" w:color="auto"/>
        <w:left w:val="none" w:sz="0" w:space="0" w:color="auto"/>
        <w:bottom w:val="none" w:sz="0" w:space="0" w:color="auto"/>
        <w:right w:val="none" w:sz="0" w:space="0" w:color="auto"/>
      </w:divBdr>
    </w:div>
    <w:div w:id="1718621802">
      <w:bodyDiv w:val="1"/>
      <w:marLeft w:val="0"/>
      <w:marRight w:val="0"/>
      <w:marTop w:val="0"/>
      <w:marBottom w:val="0"/>
      <w:divBdr>
        <w:top w:val="none" w:sz="0" w:space="0" w:color="auto"/>
        <w:left w:val="none" w:sz="0" w:space="0" w:color="auto"/>
        <w:bottom w:val="none" w:sz="0" w:space="0" w:color="auto"/>
        <w:right w:val="none" w:sz="0" w:space="0" w:color="auto"/>
      </w:divBdr>
    </w:div>
    <w:div w:id="1718820674">
      <w:bodyDiv w:val="1"/>
      <w:marLeft w:val="0"/>
      <w:marRight w:val="0"/>
      <w:marTop w:val="0"/>
      <w:marBottom w:val="0"/>
      <w:divBdr>
        <w:top w:val="none" w:sz="0" w:space="0" w:color="auto"/>
        <w:left w:val="none" w:sz="0" w:space="0" w:color="auto"/>
        <w:bottom w:val="none" w:sz="0" w:space="0" w:color="auto"/>
        <w:right w:val="none" w:sz="0" w:space="0" w:color="auto"/>
      </w:divBdr>
    </w:div>
    <w:div w:id="1719163690">
      <w:bodyDiv w:val="1"/>
      <w:marLeft w:val="0"/>
      <w:marRight w:val="0"/>
      <w:marTop w:val="0"/>
      <w:marBottom w:val="0"/>
      <w:divBdr>
        <w:top w:val="none" w:sz="0" w:space="0" w:color="auto"/>
        <w:left w:val="none" w:sz="0" w:space="0" w:color="auto"/>
        <w:bottom w:val="none" w:sz="0" w:space="0" w:color="auto"/>
        <w:right w:val="none" w:sz="0" w:space="0" w:color="auto"/>
      </w:divBdr>
    </w:div>
    <w:div w:id="1719553113">
      <w:bodyDiv w:val="1"/>
      <w:marLeft w:val="0"/>
      <w:marRight w:val="0"/>
      <w:marTop w:val="0"/>
      <w:marBottom w:val="0"/>
      <w:divBdr>
        <w:top w:val="none" w:sz="0" w:space="0" w:color="auto"/>
        <w:left w:val="none" w:sz="0" w:space="0" w:color="auto"/>
        <w:bottom w:val="none" w:sz="0" w:space="0" w:color="auto"/>
        <w:right w:val="none" w:sz="0" w:space="0" w:color="auto"/>
      </w:divBdr>
    </w:div>
    <w:div w:id="1719864709">
      <w:bodyDiv w:val="1"/>
      <w:marLeft w:val="0"/>
      <w:marRight w:val="0"/>
      <w:marTop w:val="0"/>
      <w:marBottom w:val="0"/>
      <w:divBdr>
        <w:top w:val="none" w:sz="0" w:space="0" w:color="auto"/>
        <w:left w:val="none" w:sz="0" w:space="0" w:color="auto"/>
        <w:bottom w:val="none" w:sz="0" w:space="0" w:color="auto"/>
        <w:right w:val="none" w:sz="0" w:space="0" w:color="auto"/>
      </w:divBdr>
    </w:div>
    <w:div w:id="1720669306">
      <w:bodyDiv w:val="1"/>
      <w:marLeft w:val="0"/>
      <w:marRight w:val="0"/>
      <w:marTop w:val="0"/>
      <w:marBottom w:val="0"/>
      <w:divBdr>
        <w:top w:val="none" w:sz="0" w:space="0" w:color="auto"/>
        <w:left w:val="none" w:sz="0" w:space="0" w:color="auto"/>
        <w:bottom w:val="none" w:sz="0" w:space="0" w:color="auto"/>
        <w:right w:val="none" w:sz="0" w:space="0" w:color="auto"/>
      </w:divBdr>
    </w:div>
    <w:div w:id="1720858640">
      <w:bodyDiv w:val="1"/>
      <w:marLeft w:val="0"/>
      <w:marRight w:val="0"/>
      <w:marTop w:val="0"/>
      <w:marBottom w:val="0"/>
      <w:divBdr>
        <w:top w:val="none" w:sz="0" w:space="0" w:color="auto"/>
        <w:left w:val="none" w:sz="0" w:space="0" w:color="auto"/>
        <w:bottom w:val="none" w:sz="0" w:space="0" w:color="auto"/>
        <w:right w:val="none" w:sz="0" w:space="0" w:color="auto"/>
      </w:divBdr>
    </w:div>
    <w:div w:id="1720938343">
      <w:bodyDiv w:val="1"/>
      <w:marLeft w:val="0"/>
      <w:marRight w:val="0"/>
      <w:marTop w:val="0"/>
      <w:marBottom w:val="0"/>
      <w:divBdr>
        <w:top w:val="none" w:sz="0" w:space="0" w:color="auto"/>
        <w:left w:val="none" w:sz="0" w:space="0" w:color="auto"/>
        <w:bottom w:val="none" w:sz="0" w:space="0" w:color="auto"/>
        <w:right w:val="none" w:sz="0" w:space="0" w:color="auto"/>
      </w:divBdr>
    </w:div>
    <w:div w:id="1721172320">
      <w:bodyDiv w:val="1"/>
      <w:marLeft w:val="0"/>
      <w:marRight w:val="0"/>
      <w:marTop w:val="0"/>
      <w:marBottom w:val="0"/>
      <w:divBdr>
        <w:top w:val="none" w:sz="0" w:space="0" w:color="auto"/>
        <w:left w:val="none" w:sz="0" w:space="0" w:color="auto"/>
        <w:bottom w:val="none" w:sz="0" w:space="0" w:color="auto"/>
        <w:right w:val="none" w:sz="0" w:space="0" w:color="auto"/>
      </w:divBdr>
    </w:div>
    <w:div w:id="1721661345">
      <w:bodyDiv w:val="1"/>
      <w:marLeft w:val="0"/>
      <w:marRight w:val="0"/>
      <w:marTop w:val="0"/>
      <w:marBottom w:val="0"/>
      <w:divBdr>
        <w:top w:val="none" w:sz="0" w:space="0" w:color="auto"/>
        <w:left w:val="none" w:sz="0" w:space="0" w:color="auto"/>
        <w:bottom w:val="none" w:sz="0" w:space="0" w:color="auto"/>
        <w:right w:val="none" w:sz="0" w:space="0" w:color="auto"/>
      </w:divBdr>
    </w:div>
    <w:div w:id="1721856817">
      <w:bodyDiv w:val="1"/>
      <w:marLeft w:val="0"/>
      <w:marRight w:val="0"/>
      <w:marTop w:val="0"/>
      <w:marBottom w:val="0"/>
      <w:divBdr>
        <w:top w:val="none" w:sz="0" w:space="0" w:color="auto"/>
        <w:left w:val="none" w:sz="0" w:space="0" w:color="auto"/>
        <w:bottom w:val="none" w:sz="0" w:space="0" w:color="auto"/>
        <w:right w:val="none" w:sz="0" w:space="0" w:color="auto"/>
      </w:divBdr>
    </w:div>
    <w:div w:id="1723140514">
      <w:bodyDiv w:val="1"/>
      <w:marLeft w:val="0"/>
      <w:marRight w:val="0"/>
      <w:marTop w:val="0"/>
      <w:marBottom w:val="0"/>
      <w:divBdr>
        <w:top w:val="none" w:sz="0" w:space="0" w:color="auto"/>
        <w:left w:val="none" w:sz="0" w:space="0" w:color="auto"/>
        <w:bottom w:val="none" w:sz="0" w:space="0" w:color="auto"/>
        <w:right w:val="none" w:sz="0" w:space="0" w:color="auto"/>
      </w:divBdr>
    </w:div>
    <w:div w:id="1723290672">
      <w:bodyDiv w:val="1"/>
      <w:marLeft w:val="0"/>
      <w:marRight w:val="0"/>
      <w:marTop w:val="0"/>
      <w:marBottom w:val="0"/>
      <w:divBdr>
        <w:top w:val="none" w:sz="0" w:space="0" w:color="auto"/>
        <w:left w:val="none" w:sz="0" w:space="0" w:color="auto"/>
        <w:bottom w:val="none" w:sz="0" w:space="0" w:color="auto"/>
        <w:right w:val="none" w:sz="0" w:space="0" w:color="auto"/>
      </w:divBdr>
    </w:div>
    <w:div w:id="1723479806">
      <w:bodyDiv w:val="1"/>
      <w:marLeft w:val="0"/>
      <w:marRight w:val="0"/>
      <w:marTop w:val="0"/>
      <w:marBottom w:val="0"/>
      <w:divBdr>
        <w:top w:val="none" w:sz="0" w:space="0" w:color="auto"/>
        <w:left w:val="none" w:sz="0" w:space="0" w:color="auto"/>
        <w:bottom w:val="none" w:sz="0" w:space="0" w:color="auto"/>
        <w:right w:val="none" w:sz="0" w:space="0" w:color="auto"/>
      </w:divBdr>
    </w:div>
    <w:div w:id="1723556997">
      <w:bodyDiv w:val="1"/>
      <w:marLeft w:val="0"/>
      <w:marRight w:val="0"/>
      <w:marTop w:val="0"/>
      <w:marBottom w:val="0"/>
      <w:divBdr>
        <w:top w:val="none" w:sz="0" w:space="0" w:color="auto"/>
        <w:left w:val="none" w:sz="0" w:space="0" w:color="auto"/>
        <w:bottom w:val="none" w:sz="0" w:space="0" w:color="auto"/>
        <w:right w:val="none" w:sz="0" w:space="0" w:color="auto"/>
      </w:divBdr>
    </w:div>
    <w:div w:id="1724253626">
      <w:bodyDiv w:val="1"/>
      <w:marLeft w:val="0"/>
      <w:marRight w:val="0"/>
      <w:marTop w:val="0"/>
      <w:marBottom w:val="0"/>
      <w:divBdr>
        <w:top w:val="none" w:sz="0" w:space="0" w:color="auto"/>
        <w:left w:val="none" w:sz="0" w:space="0" w:color="auto"/>
        <w:bottom w:val="none" w:sz="0" w:space="0" w:color="auto"/>
        <w:right w:val="none" w:sz="0" w:space="0" w:color="auto"/>
      </w:divBdr>
    </w:div>
    <w:div w:id="1724408462">
      <w:bodyDiv w:val="1"/>
      <w:marLeft w:val="0"/>
      <w:marRight w:val="0"/>
      <w:marTop w:val="0"/>
      <w:marBottom w:val="0"/>
      <w:divBdr>
        <w:top w:val="none" w:sz="0" w:space="0" w:color="auto"/>
        <w:left w:val="none" w:sz="0" w:space="0" w:color="auto"/>
        <w:bottom w:val="none" w:sz="0" w:space="0" w:color="auto"/>
        <w:right w:val="none" w:sz="0" w:space="0" w:color="auto"/>
      </w:divBdr>
    </w:div>
    <w:div w:id="1724477480">
      <w:bodyDiv w:val="1"/>
      <w:marLeft w:val="0"/>
      <w:marRight w:val="0"/>
      <w:marTop w:val="0"/>
      <w:marBottom w:val="0"/>
      <w:divBdr>
        <w:top w:val="none" w:sz="0" w:space="0" w:color="auto"/>
        <w:left w:val="none" w:sz="0" w:space="0" w:color="auto"/>
        <w:bottom w:val="none" w:sz="0" w:space="0" w:color="auto"/>
        <w:right w:val="none" w:sz="0" w:space="0" w:color="auto"/>
      </w:divBdr>
    </w:div>
    <w:div w:id="1725635844">
      <w:bodyDiv w:val="1"/>
      <w:marLeft w:val="0"/>
      <w:marRight w:val="0"/>
      <w:marTop w:val="0"/>
      <w:marBottom w:val="0"/>
      <w:divBdr>
        <w:top w:val="none" w:sz="0" w:space="0" w:color="auto"/>
        <w:left w:val="none" w:sz="0" w:space="0" w:color="auto"/>
        <w:bottom w:val="none" w:sz="0" w:space="0" w:color="auto"/>
        <w:right w:val="none" w:sz="0" w:space="0" w:color="auto"/>
      </w:divBdr>
    </w:div>
    <w:div w:id="1727098998">
      <w:bodyDiv w:val="1"/>
      <w:marLeft w:val="0"/>
      <w:marRight w:val="0"/>
      <w:marTop w:val="0"/>
      <w:marBottom w:val="0"/>
      <w:divBdr>
        <w:top w:val="none" w:sz="0" w:space="0" w:color="auto"/>
        <w:left w:val="none" w:sz="0" w:space="0" w:color="auto"/>
        <w:bottom w:val="none" w:sz="0" w:space="0" w:color="auto"/>
        <w:right w:val="none" w:sz="0" w:space="0" w:color="auto"/>
      </w:divBdr>
    </w:div>
    <w:div w:id="1727220998">
      <w:bodyDiv w:val="1"/>
      <w:marLeft w:val="0"/>
      <w:marRight w:val="0"/>
      <w:marTop w:val="0"/>
      <w:marBottom w:val="0"/>
      <w:divBdr>
        <w:top w:val="none" w:sz="0" w:space="0" w:color="auto"/>
        <w:left w:val="none" w:sz="0" w:space="0" w:color="auto"/>
        <w:bottom w:val="none" w:sz="0" w:space="0" w:color="auto"/>
        <w:right w:val="none" w:sz="0" w:space="0" w:color="auto"/>
      </w:divBdr>
    </w:div>
    <w:div w:id="1727337997">
      <w:bodyDiv w:val="1"/>
      <w:marLeft w:val="0"/>
      <w:marRight w:val="0"/>
      <w:marTop w:val="0"/>
      <w:marBottom w:val="0"/>
      <w:divBdr>
        <w:top w:val="none" w:sz="0" w:space="0" w:color="auto"/>
        <w:left w:val="none" w:sz="0" w:space="0" w:color="auto"/>
        <w:bottom w:val="none" w:sz="0" w:space="0" w:color="auto"/>
        <w:right w:val="none" w:sz="0" w:space="0" w:color="auto"/>
      </w:divBdr>
    </w:div>
    <w:div w:id="1727871067">
      <w:bodyDiv w:val="1"/>
      <w:marLeft w:val="0"/>
      <w:marRight w:val="0"/>
      <w:marTop w:val="0"/>
      <w:marBottom w:val="0"/>
      <w:divBdr>
        <w:top w:val="none" w:sz="0" w:space="0" w:color="auto"/>
        <w:left w:val="none" w:sz="0" w:space="0" w:color="auto"/>
        <w:bottom w:val="none" w:sz="0" w:space="0" w:color="auto"/>
        <w:right w:val="none" w:sz="0" w:space="0" w:color="auto"/>
      </w:divBdr>
    </w:div>
    <w:div w:id="1728601892">
      <w:bodyDiv w:val="1"/>
      <w:marLeft w:val="0"/>
      <w:marRight w:val="0"/>
      <w:marTop w:val="0"/>
      <w:marBottom w:val="0"/>
      <w:divBdr>
        <w:top w:val="none" w:sz="0" w:space="0" w:color="auto"/>
        <w:left w:val="none" w:sz="0" w:space="0" w:color="auto"/>
        <w:bottom w:val="none" w:sz="0" w:space="0" w:color="auto"/>
        <w:right w:val="none" w:sz="0" w:space="0" w:color="auto"/>
      </w:divBdr>
    </w:div>
    <w:div w:id="1729113734">
      <w:bodyDiv w:val="1"/>
      <w:marLeft w:val="0"/>
      <w:marRight w:val="0"/>
      <w:marTop w:val="0"/>
      <w:marBottom w:val="0"/>
      <w:divBdr>
        <w:top w:val="none" w:sz="0" w:space="0" w:color="auto"/>
        <w:left w:val="none" w:sz="0" w:space="0" w:color="auto"/>
        <w:bottom w:val="none" w:sz="0" w:space="0" w:color="auto"/>
        <w:right w:val="none" w:sz="0" w:space="0" w:color="auto"/>
      </w:divBdr>
    </w:div>
    <w:div w:id="1730032942">
      <w:bodyDiv w:val="1"/>
      <w:marLeft w:val="0"/>
      <w:marRight w:val="0"/>
      <w:marTop w:val="0"/>
      <w:marBottom w:val="0"/>
      <w:divBdr>
        <w:top w:val="none" w:sz="0" w:space="0" w:color="auto"/>
        <w:left w:val="none" w:sz="0" w:space="0" w:color="auto"/>
        <w:bottom w:val="none" w:sz="0" w:space="0" w:color="auto"/>
        <w:right w:val="none" w:sz="0" w:space="0" w:color="auto"/>
      </w:divBdr>
    </w:div>
    <w:div w:id="1732072821">
      <w:bodyDiv w:val="1"/>
      <w:marLeft w:val="0"/>
      <w:marRight w:val="0"/>
      <w:marTop w:val="0"/>
      <w:marBottom w:val="0"/>
      <w:divBdr>
        <w:top w:val="none" w:sz="0" w:space="0" w:color="auto"/>
        <w:left w:val="none" w:sz="0" w:space="0" w:color="auto"/>
        <w:bottom w:val="none" w:sz="0" w:space="0" w:color="auto"/>
        <w:right w:val="none" w:sz="0" w:space="0" w:color="auto"/>
      </w:divBdr>
    </w:div>
    <w:div w:id="1732384559">
      <w:bodyDiv w:val="1"/>
      <w:marLeft w:val="0"/>
      <w:marRight w:val="0"/>
      <w:marTop w:val="0"/>
      <w:marBottom w:val="0"/>
      <w:divBdr>
        <w:top w:val="none" w:sz="0" w:space="0" w:color="auto"/>
        <w:left w:val="none" w:sz="0" w:space="0" w:color="auto"/>
        <w:bottom w:val="none" w:sz="0" w:space="0" w:color="auto"/>
        <w:right w:val="none" w:sz="0" w:space="0" w:color="auto"/>
      </w:divBdr>
    </w:div>
    <w:div w:id="1732534239">
      <w:bodyDiv w:val="1"/>
      <w:marLeft w:val="0"/>
      <w:marRight w:val="0"/>
      <w:marTop w:val="0"/>
      <w:marBottom w:val="0"/>
      <w:divBdr>
        <w:top w:val="none" w:sz="0" w:space="0" w:color="auto"/>
        <w:left w:val="none" w:sz="0" w:space="0" w:color="auto"/>
        <w:bottom w:val="none" w:sz="0" w:space="0" w:color="auto"/>
        <w:right w:val="none" w:sz="0" w:space="0" w:color="auto"/>
      </w:divBdr>
    </w:div>
    <w:div w:id="1732731882">
      <w:bodyDiv w:val="1"/>
      <w:marLeft w:val="0"/>
      <w:marRight w:val="0"/>
      <w:marTop w:val="0"/>
      <w:marBottom w:val="0"/>
      <w:divBdr>
        <w:top w:val="none" w:sz="0" w:space="0" w:color="auto"/>
        <w:left w:val="none" w:sz="0" w:space="0" w:color="auto"/>
        <w:bottom w:val="none" w:sz="0" w:space="0" w:color="auto"/>
        <w:right w:val="none" w:sz="0" w:space="0" w:color="auto"/>
      </w:divBdr>
    </w:div>
    <w:div w:id="1732923209">
      <w:bodyDiv w:val="1"/>
      <w:marLeft w:val="0"/>
      <w:marRight w:val="0"/>
      <w:marTop w:val="0"/>
      <w:marBottom w:val="0"/>
      <w:divBdr>
        <w:top w:val="none" w:sz="0" w:space="0" w:color="auto"/>
        <w:left w:val="none" w:sz="0" w:space="0" w:color="auto"/>
        <w:bottom w:val="none" w:sz="0" w:space="0" w:color="auto"/>
        <w:right w:val="none" w:sz="0" w:space="0" w:color="auto"/>
      </w:divBdr>
    </w:div>
    <w:div w:id="1733042274">
      <w:bodyDiv w:val="1"/>
      <w:marLeft w:val="0"/>
      <w:marRight w:val="0"/>
      <w:marTop w:val="0"/>
      <w:marBottom w:val="0"/>
      <w:divBdr>
        <w:top w:val="none" w:sz="0" w:space="0" w:color="auto"/>
        <w:left w:val="none" w:sz="0" w:space="0" w:color="auto"/>
        <w:bottom w:val="none" w:sz="0" w:space="0" w:color="auto"/>
        <w:right w:val="none" w:sz="0" w:space="0" w:color="auto"/>
      </w:divBdr>
    </w:div>
    <w:div w:id="1733428308">
      <w:bodyDiv w:val="1"/>
      <w:marLeft w:val="0"/>
      <w:marRight w:val="0"/>
      <w:marTop w:val="0"/>
      <w:marBottom w:val="0"/>
      <w:divBdr>
        <w:top w:val="none" w:sz="0" w:space="0" w:color="auto"/>
        <w:left w:val="none" w:sz="0" w:space="0" w:color="auto"/>
        <w:bottom w:val="none" w:sz="0" w:space="0" w:color="auto"/>
        <w:right w:val="none" w:sz="0" w:space="0" w:color="auto"/>
      </w:divBdr>
    </w:div>
    <w:div w:id="1733431318">
      <w:bodyDiv w:val="1"/>
      <w:marLeft w:val="0"/>
      <w:marRight w:val="0"/>
      <w:marTop w:val="0"/>
      <w:marBottom w:val="0"/>
      <w:divBdr>
        <w:top w:val="none" w:sz="0" w:space="0" w:color="auto"/>
        <w:left w:val="none" w:sz="0" w:space="0" w:color="auto"/>
        <w:bottom w:val="none" w:sz="0" w:space="0" w:color="auto"/>
        <w:right w:val="none" w:sz="0" w:space="0" w:color="auto"/>
      </w:divBdr>
    </w:div>
    <w:div w:id="1733649109">
      <w:bodyDiv w:val="1"/>
      <w:marLeft w:val="0"/>
      <w:marRight w:val="0"/>
      <w:marTop w:val="0"/>
      <w:marBottom w:val="0"/>
      <w:divBdr>
        <w:top w:val="none" w:sz="0" w:space="0" w:color="auto"/>
        <w:left w:val="none" w:sz="0" w:space="0" w:color="auto"/>
        <w:bottom w:val="none" w:sz="0" w:space="0" w:color="auto"/>
        <w:right w:val="none" w:sz="0" w:space="0" w:color="auto"/>
      </w:divBdr>
    </w:div>
    <w:div w:id="1733773022">
      <w:bodyDiv w:val="1"/>
      <w:marLeft w:val="0"/>
      <w:marRight w:val="0"/>
      <w:marTop w:val="0"/>
      <w:marBottom w:val="0"/>
      <w:divBdr>
        <w:top w:val="none" w:sz="0" w:space="0" w:color="auto"/>
        <w:left w:val="none" w:sz="0" w:space="0" w:color="auto"/>
        <w:bottom w:val="none" w:sz="0" w:space="0" w:color="auto"/>
        <w:right w:val="none" w:sz="0" w:space="0" w:color="auto"/>
      </w:divBdr>
    </w:div>
    <w:div w:id="1733886747">
      <w:bodyDiv w:val="1"/>
      <w:marLeft w:val="0"/>
      <w:marRight w:val="0"/>
      <w:marTop w:val="0"/>
      <w:marBottom w:val="0"/>
      <w:divBdr>
        <w:top w:val="none" w:sz="0" w:space="0" w:color="auto"/>
        <w:left w:val="none" w:sz="0" w:space="0" w:color="auto"/>
        <w:bottom w:val="none" w:sz="0" w:space="0" w:color="auto"/>
        <w:right w:val="none" w:sz="0" w:space="0" w:color="auto"/>
      </w:divBdr>
    </w:div>
    <w:div w:id="1733962771">
      <w:bodyDiv w:val="1"/>
      <w:marLeft w:val="0"/>
      <w:marRight w:val="0"/>
      <w:marTop w:val="0"/>
      <w:marBottom w:val="0"/>
      <w:divBdr>
        <w:top w:val="none" w:sz="0" w:space="0" w:color="auto"/>
        <w:left w:val="none" w:sz="0" w:space="0" w:color="auto"/>
        <w:bottom w:val="none" w:sz="0" w:space="0" w:color="auto"/>
        <w:right w:val="none" w:sz="0" w:space="0" w:color="auto"/>
      </w:divBdr>
    </w:div>
    <w:div w:id="1734618451">
      <w:bodyDiv w:val="1"/>
      <w:marLeft w:val="0"/>
      <w:marRight w:val="0"/>
      <w:marTop w:val="0"/>
      <w:marBottom w:val="0"/>
      <w:divBdr>
        <w:top w:val="none" w:sz="0" w:space="0" w:color="auto"/>
        <w:left w:val="none" w:sz="0" w:space="0" w:color="auto"/>
        <w:bottom w:val="none" w:sz="0" w:space="0" w:color="auto"/>
        <w:right w:val="none" w:sz="0" w:space="0" w:color="auto"/>
      </w:divBdr>
    </w:div>
    <w:div w:id="1736464429">
      <w:bodyDiv w:val="1"/>
      <w:marLeft w:val="0"/>
      <w:marRight w:val="0"/>
      <w:marTop w:val="0"/>
      <w:marBottom w:val="0"/>
      <w:divBdr>
        <w:top w:val="none" w:sz="0" w:space="0" w:color="auto"/>
        <w:left w:val="none" w:sz="0" w:space="0" w:color="auto"/>
        <w:bottom w:val="none" w:sz="0" w:space="0" w:color="auto"/>
        <w:right w:val="none" w:sz="0" w:space="0" w:color="auto"/>
      </w:divBdr>
    </w:div>
    <w:div w:id="1736468955">
      <w:bodyDiv w:val="1"/>
      <w:marLeft w:val="0"/>
      <w:marRight w:val="0"/>
      <w:marTop w:val="0"/>
      <w:marBottom w:val="0"/>
      <w:divBdr>
        <w:top w:val="none" w:sz="0" w:space="0" w:color="auto"/>
        <w:left w:val="none" w:sz="0" w:space="0" w:color="auto"/>
        <w:bottom w:val="none" w:sz="0" w:space="0" w:color="auto"/>
        <w:right w:val="none" w:sz="0" w:space="0" w:color="auto"/>
      </w:divBdr>
    </w:div>
    <w:div w:id="1736513479">
      <w:bodyDiv w:val="1"/>
      <w:marLeft w:val="0"/>
      <w:marRight w:val="0"/>
      <w:marTop w:val="0"/>
      <w:marBottom w:val="0"/>
      <w:divBdr>
        <w:top w:val="none" w:sz="0" w:space="0" w:color="auto"/>
        <w:left w:val="none" w:sz="0" w:space="0" w:color="auto"/>
        <w:bottom w:val="none" w:sz="0" w:space="0" w:color="auto"/>
        <w:right w:val="none" w:sz="0" w:space="0" w:color="auto"/>
      </w:divBdr>
    </w:div>
    <w:div w:id="1736974471">
      <w:bodyDiv w:val="1"/>
      <w:marLeft w:val="0"/>
      <w:marRight w:val="0"/>
      <w:marTop w:val="0"/>
      <w:marBottom w:val="0"/>
      <w:divBdr>
        <w:top w:val="none" w:sz="0" w:space="0" w:color="auto"/>
        <w:left w:val="none" w:sz="0" w:space="0" w:color="auto"/>
        <w:bottom w:val="none" w:sz="0" w:space="0" w:color="auto"/>
        <w:right w:val="none" w:sz="0" w:space="0" w:color="auto"/>
      </w:divBdr>
    </w:div>
    <w:div w:id="1737168766">
      <w:bodyDiv w:val="1"/>
      <w:marLeft w:val="0"/>
      <w:marRight w:val="0"/>
      <w:marTop w:val="0"/>
      <w:marBottom w:val="0"/>
      <w:divBdr>
        <w:top w:val="none" w:sz="0" w:space="0" w:color="auto"/>
        <w:left w:val="none" w:sz="0" w:space="0" w:color="auto"/>
        <w:bottom w:val="none" w:sz="0" w:space="0" w:color="auto"/>
        <w:right w:val="none" w:sz="0" w:space="0" w:color="auto"/>
      </w:divBdr>
    </w:div>
    <w:div w:id="1737387300">
      <w:bodyDiv w:val="1"/>
      <w:marLeft w:val="0"/>
      <w:marRight w:val="0"/>
      <w:marTop w:val="0"/>
      <w:marBottom w:val="0"/>
      <w:divBdr>
        <w:top w:val="none" w:sz="0" w:space="0" w:color="auto"/>
        <w:left w:val="none" w:sz="0" w:space="0" w:color="auto"/>
        <w:bottom w:val="none" w:sz="0" w:space="0" w:color="auto"/>
        <w:right w:val="none" w:sz="0" w:space="0" w:color="auto"/>
      </w:divBdr>
    </w:div>
    <w:div w:id="1737582221">
      <w:bodyDiv w:val="1"/>
      <w:marLeft w:val="0"/>
      <w:marRight w:val="0"/>
      <w:marTop w:val="0"/>
      <w:marBottom w:val="0"/>
      <w:divBdr>
        <w:top w:val="none" w:sz="0" w:space="0" w:color="auto"/>
        <w:left w:val="none" w:sz="0" w:space="0" w:color="auto"/>
        <w:bottom w:val="none" w:sz="0" w:space="0" w:color="auto"/>
        <w:right w:val="none" w:sz="0" w:space="0" w:color="auto"/>
      </w:divBdr>
    </w:div>
    <w:div w:id="1737699382">
      <w:bodyDiv w:val="1"/>
      <w:marLeft w:val="0"/>
      <w:marRight w:val="0"/>
      <w:marTop w:val="0"/>
      <w:marBottom w:val="0"/>
      <w:divBdr>
        <w:top w:val="none" w:sz="0" w:space="0" w:color="auto"/>
        <w:left w:val="none" w:sz="0" w:space="0" w:color="auto"/>
        <w:bottom w:val="none" w:sz="0" w:space="0" w:color="auto"/>
        <w:right w:val="none" w:sz="0" w:space="0" w:color="auto"/>
      </w:divBdr>
    </w:div>
    <w:div w:id="1737700788">
      <w:bodyDiv w:val="1"/>
      <w:marLeft w:val="0"/>
      <w:marRight w:val="0"/>
      <w:marTop w:val="0"/>
      <w:marBottom w:val="0"/>
      <w:divBdr>
        <w:top w:val="none" w:sz="0" w:space="0" w:color="auto"/>
        <w:left w:val="none" w:sz="0" w:space="0" w:color="auto"/>
        <w:bottom w:val="none" w:sz="0" w:space="0" w:color="auto"/>
        <w:right w:val="none" w:sz="0" w:space="0" w:color="auto"/>
      </w:divBdr>
    </w:div>
    <w:div w:id="1737782279">
      <w:bodyDiv w:val="1"/>
      <w:marLeft w:val="0"/>
      <w:marRight w:val="0"/>
      <w:marTop w:val="0"/>
      <w:marBottom w:val="0"/>
      <w:divBdr>
        <w:top w:val="none" w:sz="0" w:space="0" w:color="auto"/>
        <w:left w:val="none" w:sz="0" w:space="0" w:color="auto"/>
        <w:bottom w:val="none" w:sz="0" w:space="0" w:color="auto"/>
        <w:right w:val="none" w:sz="0" w:space="0" w:color="auto"/>
      </w:divBdr>
    </w:div>
    <w:div w:id="1737970877">
      <w:bodyDiv w:val="1"/>
      <w:marLeft w:val="0"/>
      <w:marRight w:val="0"/>
      <w:marTop w:val="0"/>
      <w:marBottom w:val="0"/>
      <w:divBdr>
        <w:top w:val="none" w:sz="0" w:space="0" w:color="auto"/>
        <w:left w:val="none" w:sz="0" w:space="0" w:color="auto"/>
        <w:bottom w:val="none" w:sz="0" w:space="0" w:color="auto"/>
        <w:right w:val="none" w:sz="0" w:space="0" w:color="auto"/>
      </w:divBdr>
    </w:div>
    <w:div w:id="1738044037">
      <w:bodyDiv w:val="1"/>
      <w:marLeft w:val="0"/>
      <w:marRight w:val="0"/>
      <w:marTop w:val="0"/>
      <w:marBottom w:val="0"/>
      <w:divBdr>
        <w:top w:val="none" w:sz="0" w:space="0" w:color="auto"/>
        <w:left w:val="none" w:sz="0" w:space="0" w:color="auto"/>
        <w:bottom w:val="none" w:sz="0" w:space="0" w:color="auto"/>
        <w:right w:val="none" w:sz="0" w:space="0" w:color="auto"/>
      </w:divBdr>
    </w:div>
    <w:div w:id="1738087807">
      <w:bodyDiv w:val="1"/>
      <w:marLeft w:val="0"/>
      <w:marRight w:val="0"/>
      <w:marTop w:val="0"/>
      <w:marBottom w:val="0"/>
      <w:divBdr>
        <w:top w:val="none" w:sz="0" w:space="0" w:color="auto"/>
        <w:left w:val="none" w:sz="0" w:space="0" w:color="auto"/>
        <w:bottom w:val="none" w:sz="0" w:space="0" w:color="auto"/>
        <w:right w:val="none" w:sz="0" w:space="0" w:color="auto"/>
      </w:divBdr>
    </w:div>
    <w:div w:id="1738091410">
      <w:bodyDiv w:val="1"/>
      <w:marLeft w:val="0"/>
      <w:marRight w:val="0"/>
      <w:marTop w:val="0"/>
      <w:marBottom w:val="0"/>
      <w:divBdr>
        <w:top w:val="none" w:sz="0" w:space="0" w:color="auto"/>
        <w:left w:val="none" w:sz="0" w:space="0" w:color="auto"/>
        <w:bottom w:val="none" w:sz="0" w:space="0" w:color="auto"/>
        <w:right w:val="none" w:sz="0" w:space="0" w:color="auto"/>
      </w:divBdr>
    </w:div>
    <w:div w:id="1738434604">
      <w:bodyDiv w:val="1"/>
      <w:marLeft w:val="0"/>
      <w:marRight w:val="0"/>
      <w:marTop w:val="0"/>
      <w:marBottom w:val="0"/>
      <w:divBdr>
        <w:top w:val="none" w:sz="0" w:space="0" w:color="auto"/>
        <w:left w:val="none" w:sz="0" w:space="0" w:color="auto"/>
        <w:bottom w:val="none" w:sz="0" w:space="0" w:color="auto"/>
        <w:right w:val="none" w:sz="0" w:space="0" w:color="auto"/>
      </w:divBdr>
    </w:div>
    <w:div w:id="1739203248">
      <w:bodyDiv w:val="1"/>
      <w:marLeft w:val="0"/>
      <w:marRight w:val="0"/>
      <w:marTop w:val="0"/>
      <w:marBottom w:val="0"/>
      <w:divBdr>
        <w:top w:val="none" w:sz="0" w:space="0" w:color="auto"/>
        <w:left w:val="none" w:sz="0" w:space="0" w:color="auto"/>
        <w:bottom w:val="none" w:sz="0" w:space="0" w:color="auto"/>
        <w:right w:val="none" w:sz="0" w:space="0" w:color="auto"/>
      </w:divBdr>
    </w:div>
    <w:div w:id="1739398889">
      <w:bodyDiv w:val="1"/>
      <w:marLeft w:val="0"/>
      <w:marRight w:val="0"/>
      <w:marTop w:val="0"/>
      <w:marBottom w:val="0"/>
      <w:divBdr>
        <w:top w:val="none" w:sz="0" w:space="0" w:color="auto"/>
        <w:left w:val="none" w:sz="0" w:space="0" w:color="auto"/>
        <w:bottom w:val="none" w:sz="0" w:space="0" w:color="auto"/>
        <w:right w:val="none" w:sz="0" w:space="0" w:color="auto"/>
      </w:divBdr>
    </w:div>
    <w:div w:id="1739404733">
      <w:bodyDiv w:val="1"/>
      <w:marLeft w:val="0"/>
      <w:marRight w:val="0"/>
      <w:marTop w:val="0"/>
      <w:marBottom w:val="0"/>
      <w:divBdr>
        <w:top w:val="none" w:sz="0" w:space="0" w:color="auto"/>
        <w:left w:val="none" w:sz="0" w:space="0" w:color="auto"/>
        <w:bottom w:val="none" w:sz="0" w:space="0" w:color="auto"/>
        <w:right w:val="none" w:sz="0" w:space="0" w:color="auto"/>
      </w:divBdr>
    </w:div>
    <w:div w:id="1739591909">
      <w:bodyDiv w:val="1"/>
      <w:marLeft w:val="0"/>
      <w:marRight w:val="0"/>
      <w:marTop w:val="0"/>
      <w:marBottom w:val="0"/>
      <w:divBdr>
        <w:top w:val="none" w:sz="0" w:space="0" w:color="auto"/>
        <w:left w:val="none" w:sz="0" w:space="0" w:color="auto"/>
        <w:bottom w:val="none" w:sz="0" w:space="0" w:color="auto"/>
        <w:right w:val="none" w:sz="0" w:space="0" w:color="auto"/>
      </w:divBdr>
    </w:div>
    <w:div w:id="1740209785">
      <w:bodyDiv w:val="1"/>
      <w:marLeft w:val="0"/>
      <w:marRight w:val="0"/>
      <w:marTop w:val="0"/>
      <w:marBottom w:val="0"/>
      <w:divBdr>
        <w:top w:val="none" w:sz="0" w:space="0" w:color="auto"/>
        <w:left w:val="none" w:sz="0" w:space="0" w:color="auto"/>
        <w:bottom w:val="none" w:sz="0" w:space="0" w:color="auto"/>
        <w:right w:val="none" w:sz="0" w:space="0" w:color="auto"/>
      </w:divBdr>
    </w:div>
    <w:div w:id="1740711313">
      <w:bodyDiv w:val="1"/>
      <w:marLeft w:val="0"/>
      <w:marRight w:val="0"/>
      <w:marTop w:val="0"/>
      <w:marBottom w:val="0"/>
      <w:divBdr>
        <w:top w:val="none" w:sz="0" w:space="0" w:color="auto"/>
        <w:left w:val="none" w:sz="0" w:space="0" w:color="auto"/>
        <w:bottom w:val="none" w:sz="0" w:space="0" w:color="auto"/>
        <w:right w:val="none" w:sz="0" w:space="0" w:color="auto"/>
      </w:divBdr>
    </w:div>
    <w:div w:id="1740983686">
      <w:bodyDiv w:val="1"/>
      <w:marLeft w:val="0"/>
      <w:marRight w:val="0"/>
      <w:marTop w:val="0"/>
      <w:marBottom w:val="0"/>
      <w:divBdr>
        <w:top w:val="none" w:sz="0" w:space="0" w:color="auto"/>
        <w:left w:val="none" w:sz="0" w:space="0" w:color="auto"/>
        <w:bottom w:val="none" w:sz="0" w:space="0" w:color="auto"/>
        <w:right w:val="none" w:sz="0" w:space="0" w:color="auto"/>
      </w:divBdr>
    </w:div>
    <w:div w:id="1741101314">
      <w:bodyDiv w:val="1"/>
      <w:marLeft w:val="0"/>
      <w:marRight w:val="0"/>
      <w:marTop w:val="0"/>
      <w:marBottom w:val="0"/>
      <w:divBdr>
        <w:top w:val="none" w:sz="0" w:space="0" w:color="auto"/>
        <w:left w:val="none" w:sz="0" w:space="0" w:color="auto"/>
        <w:bottom w:val="none" w:sz="0" w:space="0" w:color="auto"/>
        <w:right w:val="none" w:sz="0" w:space="0" w:color="auto"/>
      </w:divBdr>
    </w:div>
    <w:div w:id="1741125967">
      <w:bodyDiv w:val="1"/>
      <w:marLeft w:val="0"/>
      <w:marRight w:val="0"/>
      <w:marTop w:val="0"/>
      <w:marBottom w:val="0"/>
      <w:divBdr>
        <w:top w:val="none" w:sz="0" w:space="0" w:color="auto"/>
        <w:left w:val="none" w:sz="0" w:space="0" w:color="auto"/>
        <w:bottom w:val="none" w:sz="0" w:space="0" w:color="auto"/>
        <w:right w:val="none" w:sz="0" w:space="0" w:color="auto"/>
      </w:divBdr>
    </w:div>
    <w:div w:id="1741245660">
      <w:bodyDiv w:val="1"/>
      <w:marLeft w:val="0"/>
      <w:marRight w:val="0"/>
      <w:marTop w:val="0"/>
      <w:marBottom w:val="0"/>
      <w:divBdr>
        <w:top w:val="none" w:sz="0" w:space="0" w:color="auto"/>
        <w:left w:val="none" w:sz="0" w:space="0" w:color="auto"/>
        <w:bottom w:val="none" w:sz="0" w:space="0" w:color="auto"/>
        <w:right w:val="none" w:sz="0" w:space="0" w:color="auto"/>
      </w:divBdr>
    </w:div>
    <w:div w:id="1741564000">
      <w:bodyDiv w:val="1"/>
      <w:marLeft w:val="0"/>
      <w:marRight w:val="0"/>
      <w:marTop w:val="0"/>
      <w:marBottom w:val="0"/>
      <w:divBdr>
        <w:top w:val="none" w:sz="0" w:space="0" w:color="auto"/>
        <w:left w:val="none" w:sz="0" w:space="0" w:color="auto"/>
        <w:bottom w:val="none" w:sz="0" w:space="0" w:color="auto"/>
        <w:right w:val="none" w:sz="0" w:space="0" w:color="auto"/>
      </w:divBdr>
    </w:div>
    <w:div w:id="1742633035">
      <w:bodyDiv w:val="1"/>
      <w:marLeft w:val="0"/>
      <w:marRight w:val="0"/>
      <w:marTop w:val="0"/>
      <w:marBottom w:val="0"/>
      <w:divBdr>
        <w:top w:val="none" w:sz="0" w:space="0" w:color="auto"/>
        <w:left w:val="none" w:sz="0" w:space="0" w:color="auto"/>
        <w:bottom w:val="none" w:sz="0" w:space="0" w:color="auto"/>
        <w:right w:val="none" w:sz="0" w:space="0" w:color="auto"/>
      </w:divBdr>
    </w:div>
    <w:div w:id="1742948576">
      <w:bodyDiv w:val="1"/>
      <w:marLeft w:val="0"/>
      <w:marRight w:val="0"/>
      <w:marTop w:val="0"/>
      <w:marBottom w:val="0"/>
      <w:divBdr>
        <w:top w:val="none" w:sz="0" w:space="0" w:color="auto"/>
        <w:left w:val="none" w:sz="0" w:space="0" w:color="auto"/>
        <w:bottom w:val="none" w:sz="0" w:space="0" w:color="auto"/>
        <w:right w:val="none" w:sz="0" w:space="0" w:color="auto"/>
      </w:divBdr>
    </w:div>
    <w:div w:id="1743215662">
      <w:bodyDiv w:val="1"/>
      <w:marLeft w:val="0"/>
      <w:marRight w:val="0"/>
      <w:marTop w:val="0"/>
      <w:marBottom w:val="0"/>
      <w:divBdr>
        <w:top w:val="none" w:sz="0" w:space="0" w:color="auto"/>
        <w:left w:val="none" w:sz="0" w:space="0" w:color="auto"/>
        <w:bottom w:val="none" w:sz="0" w:space="0" w:color="auto"/>
        <w:right w:val="none" w:sz="0" w:space="0" w:color="auto"/>
      </w:divBdr>
    </w:div>
    <w:div w:id="1743261156">
      <w:bodyDiv w:val="1"/>
      <w:marLeft w:val="0"/>
      <w:marRight w:val="0"/>
      <w:marTop w:val="0"/>
      <w:marBottom w:val="0"/>
      <w:divBdr>
        <w:top w:val="none" w:sz="0" w:space="0" w:color="auto"/>
        <w:left w:val="none" w:sz="0" w:space="0" w:color="auto"/>
        <w:bottom w:val="none" w:sz="0" w:space="0" w:color="auto"/>
        <w:right w:val="none" w:sz="0" w:space="0" w:color="auto"/>
      </w:divBdr>
    </w:div>
    <w:div w:id="1743603453">
      <w:bodyDiv w:val="1"/>
      <w:marLeft w:val="0"/>
      <w:marRight w:val="0"/>
      <w:marTop w:val="0"/>
      <w:marBottom w:val="0"/>
      <w:divBdr>
        <w:top w:val="none" w:sz="0" w:space="0" w:color="auto"/>
        <w:left w:val="none" w:sz="0" w:space="0" w:color="auto"/>
        <w:bottom w:val="none" w:sz="0" w:space="0" w:color="auto"/>
        <w:right w:val="none" w:sz="0" w:space="0" w:color="auto"/>
      </w:divBdr>
    </w:div>
    <w:div w:id="1743913470">
      <w:bodyDiv w:val="1"/>
      <w:marLeft w:val="0"/>
      <w:marRight w:val="0"/>
      <w:marTop w:val="0"/>
      <w:marBottom w:val="0"/>
      <w:divBdr>
        <w:top w:val="none" w:sz="0" w:space="0" w:color="auto"/>
        <w:left w:val="none" w:sz="0" w:space="0" w:color="auto"/>
        <w:bottom w:val="none" w:sz="0" w:space="0" w:color="auto"/>
        <w:right w:val="none" w:sz="0" w:space="0" w:color="auto"/>
      </w:divBdr>
    </w:div>
    <w:div w:id="1744327856">
      <w:bodyDiv w:val="1"/>
      <w:marLeft w:val="0"/>
      <w:marRight w:val="0"/>
      <w:marTop w:val="0"/>
      <w:marBottom w:val="0"/>
      <w:divBdr>
        <w:top w:val="none" w:sz="0" w:space="0" w:color="auto"/>
        <w:left w:val="none" w:sz="0" w:space="0" w:color="auto"/>
        <w:bottom w:val="none" w:sz="0" w:space="0" w:color="auto"/>
        <w:right w:val="none" w:sz="0" w:space="0" w:color="auto"/>
      </w:divBdr>
    </w:div>
    <w:div w:id="1744791066">
      <w:bodyDiv w:val="1"/>
      <w:marLeft w:val="0"/>
      <w:marRight w:val="0"/>
      <w:marTop w:val="0"/>
      <w:marBottom w:val="0"/>
      <w:divBdr>
        <w:top w:val="none" w:sz="0" w:space="0" w:color="auto"/>
        <w:left w:val="none" w:sz="0" w:space="0" w:color="auto"/>
        <w:bottom w:val="none" w:sz="0" w:space="0" w:color="auto"/>
        <w:right w:val="none" w:sz="0" w:space="0" w:color="auto"/>
      </w:divBdr>
    </w:div>
    <w:div w:id="1744990989">
      <w:bodyDiv w:val="1"/>
      <w:marLeft w:val="0"/>
      <w:marRight w:val="0"/>
      <w:marTop w:val="0"/>
      <w:marBottom w:val="0"/>
      <w:divBdr>
        <w:top w:val="none" w:sz="0" w:space="0" w:color="auto"/>
        <w:left w:val="none" w:sz="0" w:space="0" w:color="auto"/>
        <w:bottom w:val="none" w:sz="0" w:space="0" w:color="auto"/>
        <w:right w:val="none" w:sz="0" w:space="0" w:color="auto"/>
      </w:divBdr>
    </w:div>
    <w:div w:id="1745107232">
      <w:bodyDiv w:val="1"/>
      <w:marLeft w:val="0"/>
      <w:marRight w:val="0"/>
      <w:marTop w:val="0"/>
      <w:marBottom w:val="0"/>
      <w:divBdr>
        <w:top w:val="none" w:sz="0" w:space="0" w:color="auto"/>
        <w:left w:val="none" w:sz="0" w:space="0" w:color="auto"/>
        <w:bottom w:val="none" w:sz="0" w:space="0" w:color="auto"/>
        <w:right w:val="none" w:sz="0" w:space="0" w:color="auto"/>
      </w:divBdr>
    </w:div>
    <w:div w:id="1745181755">
      <w:bodyDiv w:val="1"/>
      <w:marLeft w:val="0"/>
      <w:marRight w:val="0"/>
      <w:marTop w:val="0"/>
      <w:marBottom w:val="0"/>
      <w:divBdr>
        <w:top w:val="none" w:sz="0" w:space="0" w:color="auto"/>
        <w:left w:val="none" w:sz="0" w:space="0" w:color="auto"/>
        <w:bottom w:val="none" w:sz="0" w:space="0" w:color="auto"/>
        <w:right w:val="none" w:sz="0" w:space="0" w:color="auto"/>
      </w:divBdr>
    </w:div>
    <w:div w:id="1745639094">
      <w:bodyDiv w:val="1"/>
      <w:marLeft w:val="0"/>
      <w:marRight w:val="0"/>
      <w:marTop w:val="0"/>
      <w:marBottom w:val="0"/>
      <w:divBdr>
        <w:top w:val="none" w:sz="0" w:space="0" w:color="auto"/>
        <w:left w:val="none" w:sz="0" w:space="0" w:color="auto"/>
        <w:bottom w:val="none" w:sz="0" w:space="0" w:color="auto"/>
        <w:right w:val="none" w:sz="0" w:space="0" w:color="auto"/>
      </w:divBdr>
    </w:div>
    <w:div w:id="1745689160">
      <w:bodyDiv w:val="1"/>
      <w:marLeft w:val="0"/>
      <w:marRight w:val="0"/>
      <w:marTop w:val="0"/>
      <w:marBottom w:val="0"/>
      <w:divBdr>
        <w:top w:val="none" w:sz="0" w:space="0" w:color="auto"/>
        <w:left w:val="none" w:sz="0" w:space="0" w:color="auto"/>
        <w:bottom w:val="none" w:sz="0" w:space="0" w:color="auto"/>
        <w:right w:val="none" w:sz="0" w:space="0" w:color="auto"/>
      </w:divBdr>
    </w:div>
    <w:div w:id="1746225746">
      <w:bodyDiv w:val="1"/>
      <w:marLeft w:val="0"/>
      <w:marRight w:val="0"/>
      <w:marTop w:val="0"/>
      <w:marBottom w:val="0"/>
      <w:divBdr>
        <w:top w:val="none" w:sz="0" w:space="0" w:color="auto"/>
        <w:left w:val="none" w:sz="0" w:space="0" w:color="auto"/>
        <w:bottom w:val="none" w:sz="0" w:space="0" w:color="auto"/>
        <w:right w:val="none" w:sz="0" w:space="0" w:color="auto"/>
      </w:divBdr>
    </w:div>
    <w:div w:id="1746410423">
      <w:bodyDiv w:val="1"/>
      <w:marLeft w:val="0"/>
      <w:marRight w:val="0"/>
      <w:marTop w:val="0"/>
      <w:marBottom w:val="0"/>
      <w:divBdr>
        <w:top w:val="none" w:sz="0" w:space="0" w:color="auto"/>
        <w:left w:val="none" w:sz="0" w:space="0" w:color="auto"/>
        <w:bottom w:val="none" w:sz="0" w:space="0" w:color="auto"/>
        <w:right w:val="none" w:sz="0" w:space="0" w:color="auto"/>
      </w:divBdr>
    </w:div>
    <w:div w:id="1746413948">
      <w:bodyDiv w:val="1"/>
      <w:marLeft w:val="0"/>
      <w:marRight w:val="0"/>
      <w:marTop w:val="0"/>
      <w:marBottom w:val="0"/>
      <w:divBdr>
        <w:top w:val="none" w:sz="0" w:space="0" w:color="auto"/>
        <w:left w:val="none" w:sz="0" w:space="0" w:color="auto"/>
        <w:bottom w:val="none" w:sz="0" w:space="0" w:color="auto"/>
        <w:right w:val="none" w:sz="0" w:space="0" w:color="auto"/>
      </w:divBdr>
    </w:div>
    <w:div w:id="1746535022">
      <w:bodyDiv w:val="1"/>
      <w:marLeft w:val="0"/>
      <w:marRight w:val="0"/>
      <w:marTop w:val="0"/>
      <w:marBottom w:val="0"/>
      <w:divBdr>
        <w:top w:val="none" w:sz="0" w:space="0" w:color="auto"/>
        <w:left w:val="none" w:sz="0" w:space="0" w:color="auto"/>
        <w:bottom w:val="none" w:sz="0" w:space="0" w:color="auto"/>
        <w:right w:val="none" w:sz="0" w:space="0" w:color="auto"/>
      </w:divBdr>
    </w:div>
    <w:div w:id="1746607304">
      <w:bodyDiv w:val="1"/>
      <w:marLeft w:val="0"/>
      <w:marRight w:val="0"/>
      <w:marTop w:val="0"/>
      <w:marBottom w:val="0"/>
      <w:divBdr>
        <w:top w:val="none" w:sz="0" w:space="0" w:color="auto"/>
        <w:left w:val="none" w:sz="0" w:space="0" w:color="auto"/>
        <w:bottom w:val="none" w:sz="0" w:space="0" w:color="auto"/>
        <w:right w:val="none" w:sz="0" w:space="0" w:color="auto"/>
      </w:divBdr>
    </w:div>
    <w:div w:id="1747190620">
      <w:bodyDiv w:val="1"/>
      <w:marLeft w:val="0"/>
      <w:marRight w:val="0"/>
      <w:marTop w:val="0"/>
      <w:marBottom w:val="0"/>
      <w:divBdr>
        <w:top w:val="none" w:sz="0" w:space="0" w:color="auto"/>
        <w:left w:val="none" w:sz="0" w:space="0" w:color="auto"/>
        <w:bottom w:val="none" w:sz="0" w:space="0" w:color="auto"/>
        <w:right w:val="none" w:sz="0" w:space="0" w:color="auto"/>
      </w:divBdr>
    </w:div>
    <w:div w:id="1748307975">
      <w:bodyDiv w:val="1"/>
      <w:marLeft w:val="0"/>
      <w:marRight w:val="0"/>
      <w:marTop w:val="0"/>
      <w:marBottom w:val="0"/>
      <w:divBdr>
        <w:top w:val="none" w:sz="0" w:space="0" w:color="auto"/>
        <w:left w:val="none" w:sz="0" w:space="0" w:color="auto"/>
        <w:bottom w:val="none" w:sz="0" w:space="0" w:color="auto"/>
        <w:right w:val="none" w:sz="0" w:space="0" w:color="auto"/>
      </w:divBdr>
    </w:div>
    <w:div w:id="1748571281">
      <w:bodyDiv w:val="1"/>
      <w:marLeft w:val="0"/>
      <w:marRight w:val="0"/>
      <w:marTop w:val="0"/>
      <w:marBottom w:val="0"/>
      <w:divBdr>
        <w:top w:val="none" w:sz="0" w:space="0" w:color="auto"/>
        <w:left w:val="none" w:sz="0" w:space="0" w:color="auto"/>
        <w:bottom w:val="none" w:sz="0" w:space="0" w:color="auto"/>
        <w:right w:val="none" w:sz="0" w:space="0" w:color="auto"/>
      </w:divBdr>
    </w:div>
    <w:div w:id="1748771963">
      <w:bodyDiv w:val="1"/>
      <w:marLeft w:val="0"/>
      <w:marRight w:val="0"/>
      <w:marTop w:val="0"/>
      <w:marBottom w:val="0"/>
      <w:divBdr>
        <w:top w:val="none" w:sz="0" w:space="0" w:color="auto"/>
        <w:left w:val="none" w:sz="0" w:space="0" w:color="auto"/>
        <w:bottom w:val="none" w:sz="0" w:space="0" w:color="auto"/>
        <w:right w:val="none" w:sz="0" w:space="0" w:color="auto"/>
      </w:divBdr>
    </w:div>
    <w:div w:id="1748840354">
      <w:bodyDiv w:val="1"/>
      <w:marLeft w:val="0"/>
      <w:marRight w:val="0"/>
      <w:marTop w:val="0"/>
      <w:marBottom w:val="0"/>
      <w:divBdr>
        <w:top w:val="none" w:sz="0" w:space="0" w:color="auto"/>
        <w:left w:val="none" w:sz="0" w:space="0" w:color="auto"/>
        <w:bottom w:val="none" w:sz="0" w:space="0" w:color="auto"/>
        <w:right w:val="none" w:sz="0" w:space="0" w:color="auto"/>
      </w:divBdr>
    </w:div>
    <w:div w:id="1748847223">
      <w:bodyDiv w:val="1"/>
      <w:marLeft w:val="0"/>
      <w:marRight w:val="0"/>
      <w:marTop w:val="0"/>
      <w:marBottom w:val="0"/>
      <w:divBdr>
        <w:top w:val="none" w:sz="0" w:space="0" w:color="auto"/>
        <w:left w:val="none" w:sz="0" w:space="0" w:color="auto"/>
        <w:bottom w:val="none" w:sz="0" w:space="0" w:color="auto"/>
        <w:right w:val="none" w:sz="0" w:space="0" w:color="auto"/>
      </w:divBdr>
    </w:div>
    <w:div w:id="1748923068">
      <w:bodyDiv w:val="1"/>
      <w:marLeft w:val="0"/>
      <w:marRight w:val="0"/>
      <w:marTop w:val="0"/>
      <w:marBottom w:val="0"/>
      <w:divBdr>
        <w:top w:val="none" w:sz="0" w:space="0" w:color="auto"/>
        <w:left w:val="none" w:sz="0" w:space="0" w:color="auto"/>
        <w:bottom w:val="none" w:sz="0" w:space="0" w:color="auto"/>
        <w:right w:val="none" w:sz="0" w:space="0" w:color="auto"/>
      </w:divBdr>
    </w:div>
    <w:div w:id="1749186104">
      <w:bodyDiv w:val="1"/>
      <w:marLeft w:val="0"/>
      <w:marRight w:val="0"/>
      <w:marTop w:val="0"/>
      <w:marBottom w:val="0"/>
      <w:divBdr>
        <w:top w:val="none" w:sz="0" w:space="0" w:color="auto"/>
        <w:left w:val="none" w:sz="0" w:space="0" w:color="auto"/>
        <w:bottom w:val="none" w:sz="0" w:space="0" w:color="auto"/>
        <w:right w:val="none" w:sz="0" w:space="0" w:color="auto"/>
      </w:divBdr>
    </w:div>
    <w:div w:id="1749647243">
      <w:bodyDiv w:val="1"/>
      <w:marLeft w:val="0"/>
      <w:marRight w:val="0"/>
      <w:marTop w:val="0"/>
      <w:marBottom w:val="0"/>
      <w:divBdr>
        <w:top w:val="none" w:sz="0" w:space="0" w:color="auto"/>
        <w:left w:val="none" w:sz="0" w:space="0" w:color="auto"/>
        <w:bottom w:val="none" w:sz="0" w:space="0" w:color="auto"/>
        <w:right w:val="none" w:sz="0" w:space="0" w:color="auto"/>
      </w:divBdr>
    </w:div>
    <w:div w:id="1750153888">
      <w:bodyDiv w:val="1"/>
      <w:marLeft w:val="0"/>
      <w:marRight w:val="0"/>
      <w:marTop w:val="0"/>
      <w:marBottom w:val="0"/>
      <w:divBdr>
        <w:top w:val="none" w:sz="0" w:space="0" w:color="auto"/>
        <w:left w:val="none" w:sz="0" w:space="0" w:color="auto"/>
        <w:bottom w:val="none" w:sz="0" w:space="0" w:color="auto"/>
        <w:right w:val="none" w:sz="0" w:space="0" w:color="auto"/>
      </w:divBdr>
    </w:div>
    <w:div w:id="1750807922">
      <w:bodyDiv w:val="1"/>
      <w:marLeft w:val="0"/>
      <w:marRight w:val="0"/>
      <w:marTop w:val="0"/>
      <w:marBottom w:val="0"/>
      <w:divBdr>
        <w:top w:val="none" w:sz="0" w:space="0" w:color="auto"/>
        <w:left w:val="none" w:sz="0" w:space="0" w:color="auto"/>
        <w:bottom w:val="none" w:sz="0" w:space="0" w:color="auto"/>
        <w:right w:val="none" w:sz="0" w:space="0" w:color="auto"/>
      </w:divBdr>
    </w:div>
    <w:div w:id="1751080967">
      <w:bodyDiv w:val="1"/>
      <w:marLeft w:val="0"/>
      <w:marRight w:val="0"/>
      <w:marTop w:val="0"/>
      <w:marBottom w:val="0"/>
      <w:divBdr>
        <w:top w:val="none" w:sz="0" w:space="0" w:color="auto"/>
        <w:left w:val="none" w:sz="0" w:space="0" w:color="auto"/>
        <w:bottom w:val="none" w:sz="0" w:space="0" w:color="auto"/>
        <w:right w:val="none" w:sz="0" w:space="0" w:color="auto"/>
      </w:divBdr>
    </w:div>
    <w:div w:id="1751583575">
      <w:bodyDiv w:val="1"/>
      <w:marLeft w:val="0"/>
      <w:marRight w:val="0"/>
      <w:marTop w:val="0"/>
      <w:marBottom w:val="0"/>
      <w:divBdr>
        <w:top w:val="none" w:sz="0" w:space="0" w:color="auto"/>
        <w:left w:val="none" w:sz="0" w:space="0" w:color="auto"/>
        <w:bottom w:val="none" w:sz="0" w:space="0" w:color="auto"/>
        <w:right w:val="none" w:sz="0" w:space="0" w:color="auto"/>
      </w:divBdr>
    </w:div>
    <w:div w:id="1751921333">
      <w:bodyDiv w:val="1"/>
      <w:marLeft w:val="0"/>
      <w:marRight w:val="0"/>
      <w:marTop w:val="0"/>
      <w:marBottom w:val="0"/>
      <w:divBdr>
        <w:top w:val="none" w:sz="0" w:space="0" w:color="auto"/>
        <w:left w:val="none" w:sz="0" w:space="0" w:color="auto"/>
        <w:bottom w:val="none" w:sz="0" w:space="0" w:color="auto"/>
        <w:right w:val="none" w:sz="0" w:space="0" w:color="auto"/>
      </w:divBdr>
    </w:div>
    <w:div w:id="1751998824">
      <w:bodyDiv w:val="1"/>
      <w:marLeft w:val="0"/>
      <w:marRight w:val="0"/>
      <w:marTop w:val="0"/>
      <w:marBottom w:val="0"/>
      <w:divBdr>
        <w:top w:val="none" w:sz="0" w:space="0" w:color="auto"/>
        <w:left w:val="none" w:sz="0" w:space="0" w:color="auto"/>
        <w:bottom w:val="none" w:sz="0" w:space="0" w:color="auto"/>
        <w:right w:val="none" w:sz="0" w:space="0" w:color="auto"/>
      </w:divBdr>
    </w:div>
    <w:div w:id="1752118244">
      <w:bodyDiv w:val="1"/>
      <w:marLeft w:val="0"/>
      <w:marRight w:val="0"/>
      <w:marTop w:val="0"/>
      <w:marBottom w:val="0"/>
      <w:divBdr>
        <w:top w:val="none" w:sz="0" w:space="0" w:color="auto"/>
        <w:left w:val="none" w:sz="0" w:space="0" w:color="auto"/>
        <w:bottom w:val="none" w:sz="0" w:space="0" w:color="auto"/>
        <w:right w:val="none" w:sz="0" w:space="0" w:color="auto"/>
      </w:divBdr>
    </w:div>
    <w:div w:id="1752434150">
      <w:bodyDiv w:val="1"/>
      <w:marLeft w:val="0"/>
      <w:marRight w:val="0"/>
      <w:marTop w:val="0"/>
      <w:marBottom w:val="0"/>
      <w:divBdr>
        <w:top w:val="none" w:sz="0" w:space="0" w:color="auto"/>
        <w:left w:val="none" w:sz="0" w:space="0" w:color="auto"/>
        <w:bottom w:val="none" w:sz="0" w:space="0" w:color="auto"/>
        <w:right w:val="none" w:sz="0" w:space="0" w:color="auto"/>
      </w:divBdr>
    </w:div>
    <w:div w:id="1753044158">
      <w:bodyDiv w:val="1"/>
      <w:marLeft w:val="0"/>
      <w:marRight w:val="0"/>
      <w:marTop w:val="0"/>
      <w:marBottom w:val="0"/>
      <w:divBdr>
        <w:top w:val="none" w:sz="0" w:space="0" w:color="auto"/>
        <w:left w:val="none" w:sz="0" w:space="0" w:color="auto"/>
        <w:bottom w:val="none" w:sz="0" w:space="0" w:color="auto"/>
        <w:right w:val="none" w:sz="0" w:space="0" w:color="auto"/>
      </w:divBdr>
    </w:div>
    <w:div w:id="1753237388">
      <w:bodyDiv w:val="1"/>
      <w:marLeft w:val="0"/>
      <w:marRight w:val="0"/>
      <w:marTop w:val="0"/>
      <w:marBottom w:val="0"/>
      <w:divBdr>
        <w:top w:val="none" w:sz="0" w:space="0" w:color="auto"/>
        <w:left w:val="none" w:sz="0" w:space="0" w:color="auto"/>
        <w:bottom w:val="none" w:sz="0" w:space="0" w:color="auto"/>
        <w:right w:val="none" w:sz="0" w:space="0" w:color="auto"/>
      </w:divBdr>
    </w:div>
    <w:div w:id="1753427587">
      <w:bodyDiv w:val="1"/>
      <w:marLeft w:val="0"/>
      <w:marRight w:val="0"/>
      <w:marTop w:val="0"/>
      <w:marBottom w:val="0"/>
      <w:divBdr>
        <w:top w:val="none" w:sz="0" w:space="0" w:color="auto"/>
        <w:left w:val="none" w:sz="0" w:space="0" w:color="auto"/>
        <w:bottom w:val="none" w:sz="0" w:space="0" w:color="auto"/>
        <w:right w:val="none" w:sz="0" w:space="0" w:color="auto"/>
      </w:divBdr>
    </w:div>
    <w:div w:id="1753430318">
      <w:bodyDiv w:val="1"/>
      <w:marLeft w:val="0"/>
      <w:marRight w:val="0"/>
      <w:marTop w:val="0"/>
      <w:marBottom w:val="0"/>
      <w:divBdr>
        <w:top w:val="none" w:sz="0" w:space="0" w:color="auto"/>
        <w:left w:val="none" w:sz="0" w:space="0" w:color="auto"/>
        <w:bottom w:val="none" w:sz="0" w:space="0" w:color="auto"/>
        <w:right w:val="none" w:sz="0" w:space="0" w:color="auto"/>
      </w:divBdr>
    </w:div>
    <w:div w:id="1753624393">
      <w:bodyDiv w:val="1"/>
      <w:marLeft w:val="0"/>
      <w:marRight w:val="0"/>
      <w:marTop w:val="0"/>
      <w:marBottom w:val="0"/>
      <w:divBdr>
        <w:top w:val="none" w:sz="0" w:space="0" w:color="auto"/>
        <w:left w:val="none" w:sz="0" w:space="0" w:color="auto"/>
        <w:bottom w:val="none" w:sz="0" w:space="0" w:color="auto"/>
        <w:right w:val="none" w:sz="0" w:space="0" w:color="auto"/>
      </w:divBdr>
    </w:div>
    <w:div w:id="1754085885">
      <w:bodyDiv w:val="1"/>
      <w:marLeft w:val="0"/>
      <w:marRight w:val="0"/>
      <w:marTop w:val="0"/>
      <w:marBottom w:val="0"/>
      <w:divBdr>
        <w:top w:val="none" w:sz="0" w:space="0" w:color="auto"/>
        <w:left w:val="none" w:sz="0" w:space="0" w:color="auto"/>
        <w:bottom w:val="none" w:sz="0" w:space="0" w:color="auto"/>
        <w:right w:val="none" w:sz="0" w:space="0" w:color="auto"/>
      </w:divBdr>
    </w:div>
    <w:div w:id="1754399221">
      <w:bodyDiv w:val="1"/>
      <w:marLeft w:val="0"/>
      <w:marRight w:val="0"/>
      <w:marTop w:val="0"/>
      <w:marBottom w:val="0"/>
      <w:divBdr>
        <w:top w:val="none" w:sz="0" w:space="0" w:color="auto"/>
        <w:left w:val="none" w:sz="0" w:space="0" w:color="auto"/>
        <w:bottom w:val="none" w:sz="0" w:space="0" w:color="auto"/>
        <w:right w:val="none" w:sz="0" w:space="0" w:color="auto"/>
      </w:divBdr>
    </w:div>
    <w:div w:id="1754543942">
      <w:bodyDiv w:val="1"/>
      <w:marLeft w:val="0"/>
      <w:marRight w:val="0"/>
      <w:marTop w:val="0"/>
      <w:marBottom w:val="0"/>
      <w:divBdr>
        <w:top w:val="none" w:sz="0" w:space="0" w:color="auto"/>
        <w:left w:val="none" w:sz="0" w:space="0" w:color="auto"/>
        <w:bottom w:val="none" w:sz="0" w:space="0" w:color="auto"/>
        <w:right w:val="none" w:sz="0" w:space="0" w:color="auto"/>
      </w:divBdr>
    </w:div>
    <w:div w:id="1755197588">
      <w:bodyDiv w:val="1"/>
      <w:marLeft w:val="0"/>
      <w:marRight w:val="0"/>
      <w:marTop w:val="0"/>
      <w:marBottom w:val="0"/>
      <w:divBdr>
        <w:top w:val="none" w:sz="0" w:space="0" w:color="auto"/>
        <w:left w:val="none" w:sz="0" w:space="0" w:color="auto"/>
        <w:bottom w:val="none" w:sz="0" w:space="0" w:color="auto"/>
        <w:right w:val="none" w:sz="0" w:space="0" w:color="auto"/>
      </w:divBdr>
    </w:div>
    <w:div w:id="1755737437">
      <w:bodyDiv w:val="1"/>
      <w:marLeft w:val="0"/>
      <w:marRight w:val="0"/>
      <w:marTop w:val="0"/>
      <w:marBottom w:val="0"/>
      <w:divBdr>
        <w:top w:val="none" w:sz="0" w:space="0" w:color="auto"/>
        <w:left w:val="none" w:sz="0" w:space="0" w:color="auto"/>
        <w:bottom w:val="none" w:sz="0" w:space="0" w:color="auto"/>
        <w:right w:val="none" w:sz="0" w:space="0" w:color="auto"/>
      </w:divBdr>
    </w:div>
    <w:div w:id="1755980203">
      <w:bodyDiv w:val="1"/>
      <w:marLeft w:val="0"/>
      <w:marRight w:val="0"/>
      <w:marTop w:val="0"/>
      <w:marBottom w:val="0"/>
      <w:divBdr>
        <w:top w:val="none" w:sz="0" w:space="0" w:color="auto"/>
        <w:left w:val="none" w:sz="0" w:space="0" w:color="auto"/>
        <w:bottom w:val="none" w:sz="0" w:space="0" w:color="auto"/>
        <w:right w:val="none" w:sz="0" w:space="0" w:color="auto"/>
      </w:divBdr>
    </w:div>
    <w:div w:id="1756196819">
      <w:bodyDiv w:val="1"/>
      <w:marLeft w:val="0"/>
      <w:marRight w:val="0"/>
      <w:marTop w:val="0"/>
      <w:marBottom w:val="0"/>
      <w:divBdr>
        <w:top w:val="none" w:sz="0" w:space="0" w:color="auto"/>
        <w:left w:val="none" w:sz="0" w:space="0" w:color="auto"/>
        <w:bottom w:val="none" w:sz="0" w:space="0" w:color="auto"/>
        <w:right w:val="none" w:sz="0" w:space="0" w:color="auto"/>
      </w:divBdr>
    </w:div>
    <w:div w:id="1756315956">
      <w:bodyDiv w:val="1"/>
      <w:marLeft w:val="0"/>
      <w:marRight w:val="0"/>
      <w:marTop w:val="0"/>
      <w:marBottom w:val="0"/>
      <w:divBdr>
        <w:top w:val="none" w:sz="0" w:space="0" w:color="auto"/>
        <w:left w:val="none" w:sz="0" w:space="0" w:color="auto"/>
        <w:bottom w:val="none" w:sz="0" w:space="0" w:color="auto"/>
        <w:right w:val="none" w:sz="0" w:space="0" w:color="auto"/>
      </w:divBdr>
    </w:div>
    <w:div w:id="1756777062">
      <w:bodyDiv w:val="1"/>
      <w:marLeft w:val="0"/>
      <w:marRight w:val="0"/>
      <w:marTop w:val="0"/>
      <w:marBottom w:val="0"/>
      <w:divBdr>
        <w:top w:val="none" w:sz="0" w:space="0" w:color="auto"/>
        <w:left w:val="none" w:sz="0" w:space="0" w:color="auto"/>
        <w:bottom w:val="none" w:sz="0" w:space="0" w:color="auto"/>
        <w:right w:val="none" w:sz="0" w:space="0" w:color="auto"/>
      </w:divBdr>
    </w:div>
    <w:div w:id="1756825710">
      <w:bodyDiv w:val="1"/>
      <w:marLeft w:val="0"/>
      <w:marRight w:val="0"/>
      <w:marTop w:val="0"/>
      <w:marBottom w:val="0"/>
      <w:divBdr>
        <w:top w:val="none" w:sz="0" w:space="0" w:color="auto"/>
        <w:left w:val="none" w:sz="0" w:space="0" w:color="auto"/>
        <w:bottom w:val="none" w:sz="0" w:space="0" w:color="auto"/>
        <w:right w:val="none" w:sz="0" w:space="0" w:color="auto"/>
      </w:divBdr>
    </w:div>
    <w:div w:id="1756900464">
      <w:bodyDiv w:val="1"/>
      <w:marLeft w:val="0"/>
      <w:marRight w:val="0"/>
      <w:marTop w:val="0"/>
      <w:marBottom w:val="0"/>
      <w:divBdr>
        <w:top w:val="none" w:sz="0" w:space="0" w:color="auto"/>
        <w:left w:val="none" w:sz="0" w:space="0" w:color="auto"/>
        <w:bottom w:val="none" w:sz="0" w:space="0" w:color="auto"/>
        <w:right w:val="none" w:sz="0" w:space="0" w:color="auto"/>
      </w:divBdr>
    </w:div>
    <w:div w:id="1757049012">
      <w:bodyDiv w:val="1"/>
      <w:marLeft w:val="0"/>
      <w:marRight w:val="0"/>
      <w:marTop w:val="0"/>
      <w:marBottom w:val="0"/>
      <w:divBdr>
        <w:top w:val="none" w:sz="0" w:space="0" w:color="auto"/>
        <w:left w:val="none" w:sz="0" w:space="0" w:color="auto"/>
        <w:bottom w:val="none" w:sz="0" w:space="0" w:color="auto"/>
        <w:right w:val="none" w:sz="0" w:space="0" w:color="auto"/>
      </w:divBdr>
    </w:div>
    <w:div w:id="1757051148">
      <w:bodyDiv w:val="1"/>
      <w:marLeft w:val="0"/>
      <w:marRight w:val="0"/>
      <w:marTop w:val="0"/>
      <w:marBottom w:val="0"/>
      <w:divBdr>
        <w:top w:val="none" w:sz="0" w:space="0" w:color="auto"/>
        <w:left w:val="none" w:sz="0" w:space="0" w:color="auto"/>
        <w:bottom w:val="none" w:sz="0" w:space="0" w:color="auto"/>
        <w:right w:val="none" w:sz="0" w:space="0" w:color="auto"/>
      </w:divBdr>
    </w:div>
    <w:div w:id="1758675034">
      <w:bodyDiv w:val="1"/>
      <w:marLeft w:val="0"/>
      <w:marRight w:val="0"/>
      <w:marTop w:val="0"/>
      <w:marBottom w:val="0"/>
      <w:divBdr>
        <w:top w:val="none" w:sz="0" w:space="0" w:color="auto"/>
        <w:left w:val="none" w:sz="0" w:space="0" w:color="auto"/>
        <w:bottom w:val="none" w:sz="0" w:space="0" w:color="auto"/>
        <w:right w:val="none" w:sz="0" w:space="0" w:color="auto"/>
      </w:divBdr>
    </w:div>
    <w:div w:id="1758745164">
      <w:bodyDiv w:val="1"/>
      <w:marLeft w:val="0"/>
      <w:marRight w:val="0"/>
      <w:marTop w:val="0"/>
      <w:marBottom w:val="0"/>
      <w:divBdr>
        <w:top w:val="none" w:sz="0" w:space="0" w:color="auto"/>
        <w:left w:val="none" w:sz="0" w:space="0" w:color="auto"/>
        <w:bottom w:val="none" w:sz="0" w:space="0" w:color="auto"/>
        <w:right w:val="none" w:sz="0" w:space="0" w:color="auto"/>
      </w:divBdr>
    </w:div>
    <w:div w:id="1759018212">
      <w:bodyDiv w:val="1"/>
      <w:marLeft w:val="0"/>
      <w:marRight w:val="0"/>
      <w:marTop w:val="0"/>
      <w:marBottom w:val="0"/>
      <w:divBdr>
        <w:top w:val="none" w:sz="0" w:space="0" w:color="auto"/>
        <w:left w:val="none" w:sz="0" w:space="0" w:color="auto"/>
        <w:bottom w:val="none" w:sz="0" w:space="0" w:color="auto"/>
        <w:right w:val="none" w:sz="0" w:space="0" w:color="auto"/>
      </w:divBdr>
    </w:div>
    <w:div w:id="1759792187">
      <w:bodyDiv w:val="1"/>
      <w:marLeft w:val="0"/>
      <w:marRight w:val="0"/>
      <w:marTop w:val="0"/>
      <w:marBottom w:val="0"/>
      <w:divBdr>
        <w:top w:val="none" w:sz="0" w:space="0" w:color="auto"/>
        <w:left w:val="none" w:sz="0" w:space="0" w:color="auto"/>
        <w:bottom w:val="none" w:sz="0" w:space="0" w:color="auto"/>
        <w:right w:val="none" w:sz="0" w:space="0" w:color="auto"/>
      </w:divBdr>
    </w:div>
    <w:div w:id="1759792685">
      <w:bodyDiv w:val="1"/>
      <w:marLeft w:val="0"/>
      <w:marRight w:val="0"/>
      <w:marTop w:val="0"/>
      <w:marBottom w:val="0"/>
      <w:divBdr>
        <w:top w:val="none" w:sz="0" w:space="0" w:color="auto"/>
        <w:left w:val="none" w:sz="0" w:space="0" w:color="auto"/>
        <w:bottom w:val="none" w:sz="0" w:space="0" w:color="auto"/>
        <w:right w:val="none" w:sz="0" w:space="0" w:color="auto"/>
      </w:divBdr>
    </w:div>
    <w:div w:id="1759906592">
      <w:bodyDiv w:val="1"/>
      <w:marLeft w:val="0"/>
      <w:marRight w:val="0"/>
      <w:marTop w:val="0"/>
      <w:marBottom w:val="0"/>
      <w:divBdr>
        <w:top w:val="none" w:sz="0" w:space="0" w:color="auto"/>
        <w:left w:val="none" w:sz="0" w:space="0" w:color="auto"/>
        <w:bottom w:val="none" w:sz="0" w:space="0" w:color="auto"/>
        <w:right w:val="none" w:sz="0" w:space="0" w:color="auto"/>
      </w:divBdr>
    </w:div>
    <w:div w:id="1760321637">
      <w:bodyDiv w:val="1"/>
      <w:marLeft w:val="0"/>
      <w:marRight w:val="0"/>
      <w:marTop w:val="0"/>
      <w:marBottom w:val="0"/>
      <w:divBdr>
        <w:top w:val="none" w:sz="0" w:space="0" w:color="auto"/>
        <w:left w:val="none" w:sz="0" w:space="0" w:color="auto"/>
        <w:bottom w:val="none" w:sz="0" w:space="0" w:color="auto"/>
        <w:right w:val="none" w:sz="0" w:space="0" w:color="auto"/>
      </w:divBdr>
    </w:div>
    <w:div w:id="1760326594">
      <w:bodyDiv w:val="1"/>
      <w:marLeft w:val="0"/>
      <w:marRight w:val="0"/>
      <w:marTop w:val="0"/>
      <w:marBottom w:val="0"/>
      <w:divBdr>
        <w:top w:val="none" w:sz="0" w:space="0" w:color="auto"/>
        <w:left w:val="none" w:sz="0" w:space="0" w:color="auto"/>
        <w:bottom w:val="none" w:sz="0" w:space="0" w:color="auto"/>
        <w:right w:val="none" w:sz="0" w:space="0" w:color="auto"/>
      </w:divBdr>
    </w:div>
    <w:div w:id="1761563455">
      <w:bodyDiv w:val="1"/>
      <w:marLeft w:val="0"/>
      <w:marRight w:val="0"/>
      <w:marTop w:val="0"/>
      <w:marBottom w:val="0"/>
      <w:divBdr>
        <w:top w:val="none" w:sz="0" w:space="0" w:color="auto"/>
        <w:left w:val="none" w:sz="0" w:space="0" w:color="auto"/>
        <w:bottom w:val="none" w:sz="0" w:space="0" w:color="auto"/>
        <w:right w:val="none" w:sz="0" w:space="0" w:color="auto"/>
      </w:divBdr>
    </w:div>
    <w:div w:id="1762291498">
      <w:bodyDiv w:val="1"/>
      <w:marLeft w:val="0"/>
      <w:marRight w:val="0"/>
      <w:marTop w:val="0"/>
      <w:marBottom w:val="0"/>
      <w:divBdr>
        <w:top w:val="none" w:sz="0" w:space="0" w:color="auto"/>
        <w:left w:val="none" w:sz="0" w:space="0" w:color="auto"/>
        <w:bottom w:val="none" w:sz="0" w:space="0" w:color="auto"/>
        <w:right w:val="none" w:sz="0" w:space="0" w:color="auto"/>
      </w:divBdr>
    </w:div>
    <w:div w:id="1762799764">
      <w:bodyDiv w:val="1"/>
      <w:marLeft w:val="0"/>
      <w:marRight w:val="0"/>
      <w:marTop w:val="0"/>
      <w:marBottom w:val="0"/>
      <w:divBdr>
        <w:top w:val="none" w:sz="0" w:space="0" w:color="auto"/>
        <w:left w:val="none" w:sz="0" w:space="0" w:color="auto"/>
        <w:bottom w:val="none" w:sz="0" w:space="0" w:color="auto"/>
        <w:right w:val="none" w:sz="0" w:space="0" w:color="auto"/>
      </w:divBdr>
    </w:div>
    <w:div w:id="1763263639">
      <w:bodyDiv w:val="1"/>
      <w:marLeft w:val="0"/>
      <w:marRight w:val="0"/>
      <w:marTop w:val="0"/>
      <w:marBottom w:val="0"/>
      <w:divBdr>
        <w:top w:val="none" w:sz="0" w:space="0" w:color="auto"/>
        <w:left w:val="none" w:sz="0" w:space="0" w:color="auto"/>
        <w:bottom w:val="none" w:sz="0" w:space="0" w:color="auto"/>
        <w:right w:val="none" w:sz="0" w:space="0" w:color="auto"/>
      </w:divBdr>
    </w:div>
    <w:div w:id="1763910869">
      <w:bodyDiv w:val="1"/>
      <w:marLeft w:val="0"/>
      <w:marRight w:val="0"/>
      <w:marTop w:val="0"/>
      <w:marBottom w:val="0"/>
      <w:divBdr>
        <w:top w:val="none" w:sz="0" w:space="0" w:color="auto"/>
        <w:left w:val="none" w:sz="0" w:space="0" w:color="auto"/>
        <w:bottom w:val="none" w:sz="0" w:space="0" w:color="auto"/>
        <w:right w:val="none" w:sz="0" w:space="0" w:color="auto"/>
      </w:divBdr>
    </w:div>
    <w:div w:id="1764376926">
      <w:bodyDiv w:val="1"/>
      <w:marLeft w:val="0"/>
      <w:marRight w:val="0"/>
      <w:marTop w:val="0"/>
      <w:marBottom w:val="0"/>
      <w:divBdr>
        <w:top w:val="none" w:sz="0" w:space="0" w:color="auto"/>
        <w:left w:val="none" w:sz="0" w:space="0" w:color="auto"/>
        <w:bottom w:val="none" w:sz="0" w:space="0" w:color="auto"/>
        <w:right w:val="none" w:sz="0" w:space="0" w:color="auto"/>
      </w:divBdr>
    </w:div>
    <w:div w:id="1764916762">
      <w:bodyDiv w:val="1"/>
      <w:marLeft w:val="0"/>
      <w:marRight w:val="0"/>
      <w:marTop w:val="0"/>
      <w:marBottom w:val="0"/>
      <w:divBdr>
        <w:top w:val="none" w:sz="0" w:space="0" w:color="auto"/>
        <w:left w:val="none" w:sz="0" w:space="0" w:color="auto"/>
        <w:bottom w:val="none" w:sz="0" w:space="0" w:color="auto"/>
        <w:right w:val="none" w:sz="0" w:space="0" w:color="auto"/>
      </w:divBdr>
    </w:div>
    <w:div w:id="1765106139">
      <w:bodyDiv w:val="1"/>
      <w:marLeft w:val="0"/>
      <w:marRight w:val="0"/>
      <w:marTop w:val="0"/>
      <w:marBottom w:val="0"/>
      <w:divBdr>
        <w:top w:val="none" w:sz="0" w:space="0" w:color="auto"/>
        <w:left w:val="none" w:sz="0" w:space="0" w:color="auto"/>
        <w:bottom w:val="none" w:sz="0" w:space="0" w:color="auto"/>
        <w:right w:val="none" w:sz="0" w:space="0" w:color="auto"/>
      </w:divBdr>
    </w:div>
    <w:div w:id="1765302853">
      <w:bodyDiv w:val="1"/>
      <w:marLeft w:val="0"/>
      <w:marRight w:val="0"/>
      <w:marTop w:val="0"/>
      <w:marBottom w:val="0"/>
      <w:divBdr>
        <w:top w:val="none" w:sz="0" w:space="0" w:color="auto"/>
        <w:left w:val="none" w:sz="0" w:space="0" w:color="auto"/>
        <w:bottom w:val="none" w:sz="0" w:space="0" w:color="auto"/>
        <w:right w:val="none" w:sz="0" w:space="0" w:color="auto"/>
      </w:divBdr>
    </w:div>
    <w:div w:id="1765805450">
      <w:bodyDiv w:val="1"/>
      <w:marLeft w:val="0"/>
      <w:marRight w:val="0"/>
      <w:marTop w:val="0"/>
      <w:marBottom w:val="0"/>
      <w:divBdr>
        <w:top w:val="none" w:sz="0" w:space="0" w:color="auto"/>
        <w:left w:val="none" w:sz="0" w:space="0" w:color="auto"/>
        <w:bottom w:val="none" w:sz="0" w:space="0" w:color="auto"/>
        <w:right w:val="none" w:sz="0" w:space="0" w:color="auto"/>
      </w:divBdr>
    </w:div>
    <w:div w:id="1766070901">
      <w:bodyDiv w:val="1"/>
      <w:marLeft w:val="0"/>
      <w:marRight w:val="0"/>
      <w:marTop w:val="0"/>
      <w:marBottom w:val="0"/>
      <w:divBdr>
        <w:top w:val="none" w:sz="0" w:space="0" w:color="auto"/>
        <w:left w:val="none" w:sz="0" w:space="0" w:color="auto"/>
        <w:bottom w:val="none" w:sz="0" w:space="0" w:color="auto"/>
        <w:right w:val="none" w:sz="0" w:space="0" w:color="auto"/>
      </w:divBdr>
    </w:div>
    <w:div w:id="1766724888">
      <w:bodyDiv w:val="1"/>
      <w:marLeft w:val="0"/>
      <w:marRight w:val="0"/>
      <w:marTop w:val="0"/>
      <w:marBottom w:val="0"/>
      <w:divBdr>
        <w:top w:val="none" w:sz="0" w:space="0" w:color="auto"/>
        <w:left w:val="none" w:sz="0" w:space="0" w:color="auto"/>
        <w:bottom w:val="none" w:sz="0" w:space="0" w:color="auto"/>
        <w:right w:val="none" w:sz="0" w:space="0" w:color="auto"/>
      </w:divBdr>
    </w:div>
    <w:div w:id="1766732793">
      <w:bodyDiv w:val="1"/>
      <w:marLeft w:val="0"/>
      <w:marRight w:val="0"/>
      <w:marTop w:val="0"/>
      <w:marBottom w:val="0"/>
      <w:divBdr>
        <w:top w:val="none" w:sz="0" w:space="0" w:color="auto"/>
        <w:left w:val="none" w:sz="0" w:space="0" w:color="auto"/>
        <w:bottom w:val="none" w:sz="0" w:space="0" w:color="auto"/>
        <w:right w:val="none" w:sz="0" w:space="0" w:color="auto"/>
      </w:divBdr>
    </w:div>
    <w:div w:id="1766874394">
      <w:bodyDiv w:val="1"/>
      <w:marLeft w:val="0"/>
      <w:marRight w:val="0"/>
      <w:marTop w:val="0"/>
      <w:marBottom w:val="0"/>
      <w:divBdr>
        <w:top w:val="none" w:sz="0" w:space="0" w:color="auto"/>
        <w:left w:val="none" w:sz="0" w:space="0" w:color="auto"/>
        <w:bottom w:val="none" w:sz="0" w:space="0" w:color="auto"/>
        <w:right w:val="none" w:sz="0" w:space="0" w:color="auto"/>
      </w:divBdr>
    </w:div>
    <w:div w:id="1767189891">
      <w:bodyDiv w:val="1"/>
      <w:marLeft w:val="0"/>
      <w:marRight w:val="0"/>
      <w:marTop w:val="0"/>
      <w:marBottom w:val="0"/>
      <w:divBdr>
        <w:top w:val="none" w:sz="0" w:space="0" w:color="auto"/>
        <w:left w:val="none" w:sz="0" w:space="0" w:color="auto"/>
        <w:bottom w:val="none" w:sz="0" w:space="0" w:color="auto"/>
        <w:right w:val="none" w:sz="0" w:space="0" w:color="auto"/>
      </w:divBdr>
    </w:div>
    <w:div w:id="1767267745">
      <w:bodyDiv w:val="1"/>
      <w:marLeft w:val="0"/>
      <w:marRight w:val="0"/>
      <w:marTop w:val="0"/>
      <w:marBottom w:val="0"/>
      <w:divBdr>
        <w:top w:val="none" w:sz="0" w:space="0" w:color="auto"/>
        <w:left w:val="none" w:sz="0" w:space="0" w:color="auto"/>
        <w:bottom w:val="none" w:sz="0" w:space="0" w:color="auto"/>
        <w:right w:val="none" w:sz="0" w:space="0" w:color="auto"/>
      </w:divBdr>
    </w:div>
    <w:div w:id="1767727567">
      <w:bodyDiv w:val="1"/>
      <w:marLeft w:val="0"/>
      <w:marRight w:val="0"/>
      <w:marTop w:val="0"/>
      <w:marBottom w:val="0"/>
      <w:divBdr>
        <w:top w:val="none" w:sz="0" w:space="0" w:color="auto"/>
        <w:left w:val="none" w:sz="0" w:space="0" w:color="auto"/>
        <w:bottom w:val="none" w:sz="0" w:space="0" w:color="auto"/>
        <w:right w:val="none" w:sz="0" w:space="0" w:color="auto"/>
      </w:divBdr>
    </w:div>
    <w:div w:id="1768034341">
      <w:bodyDiv w:val="1"/>
      <w:marLeft w:val="0"/>
      <w:marRight w:val="0"/>
      <w:marTop w:val="0"/>
      <w:marBottom w:val="0"/>
      <w:divBdr>
        <w:top w:val="none" w:sz="0" w:space="0" w:color="auto"/>
        <w:left w:val="none" w:sz="0" w:space="0" w:color="auto"/>
        <w:bottom w:val="none" w:sz="0" w:space="0" w:color="auto"/>
        <w:right w:val="none" w:sz="0" w:space="0" w:color="auto"/>
      </w:divBdr>
      <w:divsChild>
        <w:div w:id="479426234">
          <w:marLeft w:val="0"/>
          <w:marRight w:val="0"/>
          <w:marTop w:val="0"/>
          <w:marBottom w:val="0"/>
          <w:divBdr>
            <w:top w:val="none" w:sz="0" w:space="0" w:color="auto"/>
            <w:left w:val="none" w:sz="0" w:space="0" w:color="auto"/>
            <w:bottom w:val="none" w:sz="0" w:space="0" w:color="auto"/>
            <w:right w:val="none" w:sz="0" w:space="0" w:color="auto"/>
          </w:divBdr>
        </w:div>
      </w:divsChild>
    </w:div>
    <w:div w:id="1768037153">
      <w:bodyDiv w:val="1"/>
      <w:marLeft w:val="0"/>
      <w:marRight w:val="0"/>
      <w:marTop w:val="0"/>
      <w:marBottom w:val="0"/>
      <w:divBdr>
        <w:top w:val="none" w:sz="0" w:space="0" w:color="auto"/>
        <w:left w:val="none" w:sz="0" w:space="0" w:color="auto"/>
        <w:bottom w:val="none" w:sz="0" w:space="0" w:color="auto"/>
        <w:right w:val="none" w:sz="0" w:space="0" w:color="auto"/>
      </w:divBdr>
    </w:div>
    <w:div w:id="1768110678">
      <w:bodyDiv w:val="1"/>
      <w:marLeft w:val="0"/>
      <w:marRight w:val="0"/>
      <w:marTop w:val="0"/>
      <w:marBottom w:val="0"/>
      <w:divBdr>
        <w:top w:val="none" w:sz="0" w:space="0" w:color="auto"/>
        <w:left w:val="none" w:sz="0" w:space="0" w:color="auto"/>
        <w:bottom w:val="none" w:sz="0" w:space="0" w:color="auto"/>
        <w:right w:val="none" w:sz="0" w:space="0" w:color="auto"/>
      </w:divBdr>
    </w:div>
    <w:div w:id="1768773654">
      <w:bodyDiv w:val="1"/>
      <w:marLeft w:val="0"/>
      <w:marRight w:val="0"/>
      <w:marTop w:val="0"/>
      <w:marBottom w:val="0"/>
      <w:divBdr>
        <w:top w:val="none" w:sz="0" w:space="0" w:color="auto"/>
        <w:left w:val="none" w:sz="0" w:space="0" w:color="auto"/>
        <w:bottom w:val="none" w:sz="0" w:space="0" w:color="auto"/>
        <w:right w:val="none" w:sz="0" w:space="0" w:color="auto"/>
      </w:divBdr>
    </w:div>
    <w:div w:id="1768844885">
      <w:bodyDiv w:val="1"/>
      <w:marLeft w:val="0"/>
      <w:marRight w:val="0"/>
      <w:marTop w:val="0"/>
      <w:marBottom w:val="0"/>
      <w:divBdr>
        <w:top w:val="none" w:sz="0" w:space="0" w:color="auto"/>
        <w:left w:val="none" w:sz="0" w:space="0" w:color="auto"/>
        <w:bottom w:val="none" w:sz="0" w:space="0" w:color="auto"/>
        <w:right w:val="none" w:sz="0" w:space="0" w:color="auto"/>
      </w:divBdr>
    </w:div>
    <w:div w:id="1769352704">
      <w:bodyDiv w:val="1"/>
      <w:marLeft w:val="0"/>
      <w:marRight w:val="0"/>
      <w:marTop w:val="0"/>
      <w:marBottom w:val="0"/>
      <w:divBdr>
        <w:top w:val="none" w:sz="0" w:space="0" w:color="auto"/>
        <w:left w:val="none" w:sz="0" w:space="0" w:color="auto"/>
        <w:bottom w:val="none" w:sz="0" w:space="0" w:color="auto"/>
        <w:right w:val="none" w:sz="0" w:space="0" w:color="auto"/>
      </w:divBdr>
    </w:div>
    <w:div w:id="1769695538">
      <w:bodyDiv w:val="1"/>
      <w:marLeft w:val="0"/>
      <w:marRight w:val="0"/>
      <w:marTop w:val="0"/>
      <w:marBottom w:val="0"/>
      <w:divBdr>
        <w:top w:val="none" w:sz="0" w:space="0" w:color="auto"/>
        <w:left w:val="none" w:sz="0" w:space="0" w:color="auto"/>
        <w:bottom w:val="none" w:sz="0" w:space="0" w:color="auto"/>
        <w:right w:val="none" w:sz="0" w:space="0" w:color="auto"/>
      </w:divBdr>
    </w:div>
    <w:div w:id="1769766502">
      <w:bodyDiv w:val="1"/>
      <w:marLeft w:val="0"/>
      <w:marRight w:val="0"/>
      <w:marTop w:val="0"/>
      <w:marBottom w:val="0"/>
      <w:divBdr>
        <w:top w:val="none" w:sz="0" w:space="0" w:color="auto"/>
        <w:left w:val="none" w:sz="0" w:space="0" w:color="auto"/>
        <w:bottom w:val="none" w:sz="0" w:space="0" w:color="auto"/>
        <w:right w:val="none" w:sz="0" w:space="0" w:color="auto"/>
      </w:divBdr>
    </w:div>
    <w:div w:id="1770198848">
      <w:bodyDiv w:val="1"/>
      <w:marLeft w:val="0"/>
      <w:marRight w:val="0"/>
      <w:marTop w:val="0"/>
      <w:marBottom w:val="0"/>
      <w:divBdr>
        <w:top w:val="none" w:sz="0" w:space="0" w:color="auto"/>
        <w:left w:val="none" w:sz="0" w:space="0" w:color="auto"/>
        <w:bottom w:val="none" w:sz="0" w:space="0" w:color="auto"/>
        <w:right w:val="none" w:sz="0" w:space="0" w:color="auto"/>
      </w:divBdr>
    </w:div>
    <w:div w:id="1771121934">
      <w:bodyDiv w:val="1"/>
      <w:marLeft w:val="0"/>
      <w:marRight w:val="0"/>
      <w:marTop w:val="0"/>
      <w:marBottom w:val="0"/>
      <w:divBdr>
        <w:top w:val="none" w:sz="0" w:space="0" w:color="auto"/>
        <w:left w:val="none" w:sz="0" w:space="0" w:color="auto"/>
        <w:bottom w:val="none" w:sz="0" w:space="0" w:color="auto"/>
        <w:right w:val="none" w:sz="0" w:space="0" w:color="auto"/>
      </w:divBdr>
    </w:div>
    <w:div w:id="1771975102">
      <w:bodyDiv w:val="1"/>
      <w:marLeft w:val="0"/>
      <w:marRight w:val="0"/>
      <w:marTop w:val="0"/>
      <w:marBottom w:val="0"/>
      <w:divBdr>
        <w:top w:val="none" w:sz="0" w:space="0" w:color="auto"/>
        <w:left w:val="none" w:sz="0" w:space="0" w:color="auto"/>
        <w:bottom w:val="none" w:sz="0" w:space="0" w:color="auto"/>
        <w:right w:val="none" w:sz="0" w:space="0" w:color="auto"/>
      </w:divBdr>
    </w:div>
    <w:div w:id="1772167867">
      <w:bodyDiv w:val="1"/>
      <w:marLeft w:val="0"/>
      <w:marRight w:val="0"/>
      <w:marTop w:val="0"/>
      <w:marBottom w:val="0"/>
      <w:divBdr>
        <w:top w:val="none" w:sz="0" w:space="0" w:color="auto"/>
        <w:left w:val="none" w:sz="0" w:space="0" w:color="auto"/>
        <w:bottom w:val="none" w:sz="0" w:space="0" w:color="auto"/>
        <w:right w:val="none" w:sz="0" w:space="0" w:color="auto"/>
      </w:divBdr>
    </w:div>
    <w:div w:id="1772429094">
      <w:bodyDiv w:val="1"/>
      <w:marLeft w:val="0"/>
      <w:marRight w:val="0"/>
      <w:marTop w:val="0"/>
      <w:marBottom w:val="0"/>
      <w:divBdr>
        <w:top w:val="none" w:sz="0" w:space="0" w:color="auto"/>
        <w:left w:val="none" w:sz="0" w:space="0" w:color="auto"/>
        <w:bottom w:val="none" w:sz="0" w:space="0" w:color="auto"/>
        <w:right w:val="none" w:sz="0" w:space="0" w:color="auto"/>
      </w:divBdr>
    </w:div>
    <w:div w:id="1772622112">
      <w:bodyDiv w:val="1"/>
      <w:marLeft w:val="0"/>
      <w:marRight w:val="0"/>
      <w:marTop w:val="0"/>
      <w:marBottom w:val="0"/>
      <w:divBdr>
        <w:top w:val="none" w:sz="0" w:space="0" w:color="auto"/>
        <w:left w:val="none" w:sz="0" w:space="0" w:color="auto"/>
        <w:bottom w:val="none" w:sz="0" w:space="0" w:color="auto"/>
        <w:right w:val="none" w:sz="0" w:space="0" w:color="auto"/>
      </w:divBdr>
    </w:div>
    <w:div w:id="1772629720">
      <w:bodyDiv w:val="1"/>
      <w:marLeft w:val="0"/>
      <w:marRight w:val="0"/>
      <w:marTop w:val="0"/>
      <w:marBottom w:val="0"/>
      <w:divBdr>
        <w:top w:val="none" w:sz="0" w:space="0" w:color="auto"/>
        <w:left w:val="none" w:sz="0" w:space="0" w:color="auto"/>
        <w:bottom w:val="none" w:sz="0" w:space="0" w:color="auto"/>
        <w:right w:val="none" w:sz="0" w:space="0" w:color="auto"/>
      </w:divBdr>
    </w:div>
    <w:div w:id="1772818534">
      <w:bodyDiv w:val="1"/>
      <w:marLeft w:val="0"/>
      <w:marRight w:val="0"/>
      <w:marTop w:val="0"/>
      <w:marBottom w:val="0"/>
      <w:divBdr>
        <w:top w:val="none" w:sz="0" w:space="0" w:color="auto"/>
        <w:left w:val="none" w:sz="0" w:space="0" w:color="auto"/>
        <w:bottom w:val="none" w:sz="0" w:space="0" w:color="auto"/>
        <w:right w:val="none" w:sz="0" w:space="0" w:color="auto"/>
      </w:divBdr>
    </w:div>
    <w:div w:id="1773356352">
      <w:bodyDiv w:val="1"/>
      <w:marLeft w:val="0"/>
      <w:marRight w:val="0"/>
      <w:marTop w:val="0"/>
      <w:marBottom w:val="0"/>
      <w:divBdr>
        <w:top w:val="none" w:sz="0" w:space="0" w:color="auto"/>
        <w:left w:val="none" w:sz="0" w:space="0" w:color="auto"/>
        <w:bottom w:val="none" w:sz="0" w:space="0" w:color="auto"/>
        <w:right w:val="none" w:sz="0" w:space="0" w:color="auto"/>
      </w:divBdr>
    </w:div>
    <w:div w:id="1773817476">
      <w:bodyDiv w:val="1"/>
      <w:marLeft w:val="0"/>
      <w:marRight w:val="0"/>
      <w:marTop w:val="0"/>
      <w:marBottom w:val="0"/>
      <w:divBdr>
        <w:top w:val="none" w:sz="0" w:space="0" w:color="auto"/>
        <w:left w:val="none" w:sz="0" w:space="0" w:color="auto"/>
        <w:bottom w:val="none" w:sz="0" w:space="0" w:color="auto"/>
        <w:right w:val="none" w:sz="0" w:space="0" w:color="auto"/>
      </w:divBdr>
    </w:div>
    <w:div w:id="1774663321">
      <w:bodyDiv w:val="1"/>
      <w:marLeft w:val="0"/>
      <w:marRight w:val="0"/>
      <w:marTop w:val="0"/>
      <w:marBottom w:val="0"/>
      <w:divBdr>
        <w:top w:val="none" w:sz="0" w:space="0" w:color="auto"/>
        <w:left w:val="none" w:sz="0" w:space="0" w:color="auto"/>
        <w:bottom w:val="none" w:sz="0" w:space="0" w:color="auto"/>
        <w:right w:val="none" w:sz="0" w:space="0" w:color="auto"/>
      </w:divBdr>
    </w:div>
    <w:div w:id="1774740651">
      <w:bodyDiv w:val="1"/>
      <w:marLeft w:val="0"/>
      <w:marRight w:val="0"/>
      <w:marTop w:val="0"/>
      <w:marBottom w:val="0"/>
      <w:divBdr>
        <w:top w:val="none" w:sz="0" w:space="0" w:color="auto"/>
        <w:left w:val="none" w:sz="0" w:space="0" w:color="auto"/>
        <w:bottom w:val="none" w:sz="0" w:space="0" w:color="auto"/>
        <w:right w:val="none" w:sz="0" w:space="0" w:color="auto"/>
      </w:divBdr>
    </w:div>
    <w:div w:id="1774979837">
      <w:bodyDiv w:val="1"/>
      <w:marLeft w:val="0"/>
      <w:marRight w:val="0"/>
      <w:marTop w:val="0"/>
      <w:marBottom w:val="0"/>
      <w:divBdr>
        <w:top w:val="none" w:sz="0" w:space="0" w:color="auto"/>
        <w:left w:val="none" w:sz="0" w:space="0" w:color="auto"/>
        <w:bottom w:val="none" w:sz="0" w:space="0" w:color="auto"/>
        <w:right w:val="none" w:sz="0" w:space="0" w:color="auto"/>
      </w:divBdr>
    </w:div>
    <w:div w:id="1775326290">
      <w:bodyDiv w:val="1"/>
      <w:marLeft w:val="0"/>
      <w:marRight w:val="0"/>
      <w:marTop w:val="0"/>
      <w:marBottom w:val="0"/>
      <w:divBdr>
        <w:top w:val="none" w:sz="0" w:space="0" w:color="auto"/>
        <w:left w:val="none" w:sz="0" w:space="0" w:color="auto"/>
        <w:bottom w:val="none" w:sz="0" w:space="0" w:color="auto"/>
        <w:right w:val="none" w:sz="0" w:space="0" w:color="auto"/>
      </w:divBdr>
    </w:div>
    <w:div w:id="1775327037">
      <w:bodyDiv w:val="1"/>
      <w:marLeft w:val="0"/>
      <w:marRight w:val="0"/>
      <w:marTop w:val="0"/>
      <w:marBottom w:val="0"/>
      <w:divBdr>
        <w:top w:val="none" w:sz="0" w:space="0" w:color="auto"/>
        <w:left w:val="none" w:sz="0" w:space="0" w:color="auto"/>
        <w:bottom w:val="none" w:sz="0" w:space="0" w:color="auto"/>
        <w:right w:val="none" w:sz="0" w:space="0" w:color="auto"/>
      </w:divBdr>
    </w:div>
    <w:div w:id="1775520051">
      <w:bodyDiv w:val="1"/>
      <w:marLeft w:val="0"/>
      <w:marRight w:val="0"/>
      <w:marTop w:val="0"/>
      <w:marBottom w:val="0"/>
      <w:divBdr>
        <w:top w:val="none" w:sz="0" w:space="0" w:color="auto"/>
        <w:left w:val="none" w:sz="0" w:space="0" w:color="auto"/>
        <w:bottom w:val="none" w:sz="0" w:space="0" w:color="auto"/>
        <w:right w:val="none" w:sz="0" w:space="0" w:color="auto"/>
      </w:divBdr>
    </w:div>
    <w:div w:id="1775587282">
      <w:bodyDiv w:val="1"/>
      <w:marLeft w:val="0"/>
      <w:marRight w:val="0"/>
      <w:marTop w:val="0"/>
      <w:marBottom w:val="0"/>
      <w:divBdr>
        <w:top w:val="none" w:sz="0" w:space="0" w:color="auto"/>
        <w:left w:val="none" w:sz="0" w:space="0" w:color="auto"/>
        <w:bottom w:val="none" w:sz="0" w:space="0" w:color="auto"/>
        <w:right w:val="none" w:sz="0" w:space="0" w:color="auto"/>
      </w:divBdr>
    </w:div>
    <w:div w:id="1776360882">
      <w:bodyDiv w:val="1"/>
      <w:marLeft w:val="0"/>
      <w:marRight w:val="0"/>
      <w:marTop w:val="0"/>
      <w:marBottom w:val="0"/>
      <w:divBdr>
        <w:top w:val="none" w:sz="0" w:space="0" w:color="auto"/>
        <w:left w:val="none" w:sz="0" w:space="0" w:color="auto"/>
        <w:bottom w:val="none" w:sz="0" w:space="0" w:color="auto"/>
        <w:right w:val="none" w:sz="0" w:space="0" w:color="auto"/>
      </w:divBdr>
    </w:div>
    <w:div w:id="1776441087">
      <w:bodyDiv w:val="1"/>
      <w:marLeft w:val="0"/>
      <w:marRight w:val="0"/>
      <w:marTop w:val="0"/>
      <w:marBottom w:val="0"/>
      <w:divBdr>
        <w:top w:val="none" w:sz="0" w:space="0" w:color="auto"/>
        <w:left w:val="none" w:sz="0" w:space="0" w:color="auto"/>
        <w:bottom w:val="none" w:sz="0" w:space="0" w:color="auto"/>
        <w:right w:val="none" w:sz="0" w:space="0" w:color="auto"/>
      </w:divBdr>
    </w:div>
    <w:div w:id="1777359028">
      <w:bodyDiv w:val="1"/>
      <w:marLeft w:val="0"/>
      <w:marRight w:val="0"/>
      <w:marTop w:val="0"/>
      <w:marBottom w:val="0"/>
      <w:divBdr>
        <w:top w:val="none" w:sz="0" w:space="0" w:color="auto"/>
        <w:left w:val="none" w:sz="0" w:space="0" w:color="auto"/>
        <w:bottom w:val="none" w:sz="0" w:space="0" w:color="auto"/>
        <w:right w:val="none" w:sz="0" w:space="0" w:color="auto"/>
      </w:divBdr>
    </w:div>
    <w:div w:id="1777483674">
      <w:bodyDiv w:val="1"/>
      <w:marLeft w:val="0"/>
      <w:marRight w:val="0"/>
      <w:marTop w:val="0"/>
      <w:marBottom w:val="0"/>
      <w:divBdr>
        <w:top w:val="none" w:sz="0" w:space="0" w:color="auto"/>
        <w:left w:val="none" w:sz="0" w:space="0" w:color="auto"/>
        <w:bottom w:val="none" w:sz="0" w:space="0" w:color="auto"/>
        <w:right w:val="none" w:sz="0" w:space="0" w:color="auto"/>
      </w:divBdr>
    </w:div>
    <w:div w:id="1777677392">
      <w:bodyDiv w:val="1"/>
      <w:marLeft w:val="0"/>
      <w:marRight w:val="0"/>
      <w:marTop w:val="0"/>
      <w:marBottom w:val="0"/>
      <w:divBdr>
        <w:top w:val="none" w:sz="0" w:space="0" w:color="auto"/>
        <w:left w:val="none" w:sz="0" w:space="0" w:color="auto"/>
        <w:bottom w:val="none" w:sz="0" w:space="0" w:color="auto"/>
        <w:right w:val="none" w:sz="0" w:space="0" w:color="auto"/>
      </w:divBdr>
    </w:div>
    <w:div w:id="1777797484">
      <w:bodyDiv w:val="1"/>
      <w:marLeft w:val="0"/>
      <w:marRight w:val="0"/>
      <w:marTop w:val="0"/>
      <w:marBottom w:val="0"/>
      <w:divBdr>
        <w:top w:val="none" w:sz="0" w:space="0" w:color="auto"/>
        <w:left w:val="none" w:sz="0" w:space="0" w:color="auto"/>
        <w:bottom w:val="none" w:sz="0" w:space="0" w:color="auto"/>
        <w:right w:val="none" w:sz="0" w:space="0" w:color="auto"/>
      </w:divBdr>
    </w:div>
    <w:div w:id="1778062814">
      <w:bodyDiv w:val="1"/>
      <w:marLeft w:val="0"/>
      <w:marRight w:val="0"/>
      <w:marTop w:val="0"/>
      <w:marBottom w:val="0"/>
      <w:divBdr>
        <w:top w:val="none" w:sz="0" w:space="0" w:color="auto"/>
        <w:left w:val="none" w:sz="0" w:space="0" w:color="auto"/>
        <w:bottom w:val="none" w:sz="0" w:space="0" w:color="auto"/>
        <w:right w:val="none" w:sz="0" w:space="0" w:color="auto"/>
      </w:divBdr>
    </w:div>
    <w:div w:id="1778139195">
      <w:bodyDiv w:val="1"/>
      <w:marLeft w:val="0"/>
      <w:marRight w:val="0"/>
      <w:marTop w:val="0"/>
      <w:marBottom w:val="0"/>
      <w:divBdr>
        <w:top w:val="none" w:sz="0" w:space="0" w:color="auto"/>
        <w:left w:val="none" w:sz="0" w:space="0" w:color="auto"/>
        <w:bottom w:val="none" w:sz="0" w:space="0" w:color="auto"/>
        <w:right w:val="none" w:sz="0" w:space="0" w:color="auto"/>
      </w:divBdr>
    </w:div>
    <w:div w:id="1778140216">
      <w:bodyDiv w:val="1"/>
      <w:marLeft w:val="0"/>
      <w:marRight w:val="0"/>
      <w:marTop w:val="0"/>
      <w:marBottom w:val="0"/>
      <w:divBdr>
        <w:top w:val="none" w:sz="0" w:space="0" w:color="auto"/>
        <w:left w:val="none" w:sz="0" w:space="0" w:color="auto"/>
        <w:bottom w:val="none" w:sz="0" w:space="0" w:color="auto"/>
        <w:right w:val="none" w:sz="0" w:space="0" w:color="auto"/>
      </w:divBdr>
    </w:div>
    <w:div w:id="1778792957">
      <w:bodyDiv w:val="1"/>
      <w:marLeft w:val="0"/>
      <w:marRight w:val="0"/>
      <w:marTop w:val="0"/>
      <w:marBottom w:val="0"/>
      <w:divBdr>
        <w:top w:val="none" w:sz="0" w:space="0" w:color="auto"/>
        <w:left w:val="none" w:sz="0" w:space="0" w:color="auto"/>
        <w:bottom w:val="none" w:sz="0" w:space="0" w:color="auto"/>
        <w:right w:val="none" w:sz="0" w:space="0" w:color="auto"/>
      </w:divBdr>
    </w:div>
    <w:div w:id="1779255321">
      <w:bodyDiv w:val="1"/>
      <w:marLeft w:val="0"/>
      <w:marRight w:val="0"/>
      <w:marTop w:val="0"/>
      <w:marBottom w:val="0"/>
      <w:divBdr>
        <w:top w:val="none" w:sz="0" w:space="0" w:color="auto"/>
        <w:left w:val="none" w:sz="0" w:space="0" w:color="auto"/>
        <w:bottom w:val="none" w:sz="0" w:space="0" w:color="auto"/>
        <w:right w:val="none" w:sz="0" w:space="0" w:color="auto"/>
      </w:divBdr>
    </w:div>
    <w:div w:id="1779371532">
      <w:bodyDiv w:val="1"/>
      <w:marLeft w:val="0"/>
      <w:marRight w:val="0"/>
      <w:marTop w:val="0"/>
      <w:marBottom w:val="0"/>
      <w:divBdr>
        <w:top w:val="none" w:sz="0" w:space="0" w:color="auto"/>
        <w:left w:val="none" w:sz="0" w:space="0" w:color="auto"/>
        <w:bottom w:val="none" w:sz="0" w:space="0" w:color="auto"/>
        <w:right w:val="none" w:sz="0" w:space="0" w:color="auto"/>
      </w:divBdr>
    </w:div>
    <w:div w:id="1779596395">
      <w:bodyDiv w:val="1"/>
      <w:marLeft w:val="0"/>
      <w:marRight w:val="0"/>
      <w:marTop w:val="0"/>
      <w:marBottom w:val="0"/>
      <w:divBdr>
        <w:top w:val="none" w:sz="0" w:space="0" w:color="auto"/>
        <w:left w:val="none" w:sz="0" w:space="0" w:color="auto"/>
        <w:bottom w:val="none" w:sz="0" w:space="0" w:color="auto"/>
        <w:right w:val="none" w:sz="0" w:space="0" w:color="auto"/>
      </w:divBdr>
    </w:div>
    <w:div w:id="1779637589">
      <w:bodyDiv w:val="1"/>
      <w:marLeft w:val="0"/>
      <w:marRight w:val="0"/>
      <w:marTop w:val="0"/>
      <w:marBottom w:val="0"/>
      <w:divBdr>
        <w:top w:val="none" w:sz="0" w:space="0" w:color="auto"/>
        <w:left w:val="none" w:sz="0" w:space="0" w:color="auto"/>
        <w:bottom w:val="none" w:sz="0" w:space="0" w:color="auto"/>
        <w:right w:val="none" w:sz="0" w:space="0" w:color="auto"/>
      </w:divBdr>
    </w:div>
    <w:div w:id="1779644834">
      <w:bodyDiv w:val="1"/>
      <w:marLeft w:val="0"/>
      <w:marRight w:val="0"/>
      <w:marTop w:val="0"/>
      <w:marBottom w:val="0"/>
      <w:divBdr>
        <w:top w:val="none" w:sz="0" w:space="0" w:color="auto"/>
        <w:left w:val="none" w:sz="0" w:space="0" w:color="auto"/>
        <w:bottom w:val="none" w:sz="0" w:space="0" w:color="auto"/>
        <w:right w:val="none" w:sz="0" w:space="0" w:color="auto"/>
      </w:divBdr>
    </w:div>
    <w:div w:id="1780181587">
      <w:bodyDiv w:val="1"/>
      <w:marLeft w:val="0"/>
      <w:marRight w:val="0"/>
      <w:marTop w:val="0"/>
      <w:marBottom w:val="0"/>
      <w:divBdr>
        <w:top w:val="none" w:sz="0" w:space="0" w:color="auto"/>
        <w:left w:val="none" w:sz="0" w:space="0" w:color="auto"/>
        <w:bottom w:val="none" w:sz="0" w:space="0" w:color="auto"/>
        <w:right w:val="none" w:sz="0" w:space="0" w:color="auto"/>
      </w:divBdr>
    </w:div>
    <w:div w:id="1781029171">
      <w:bodyDiv w:val="1"/>
      <w:marLeft w:val="0"/>
      <w:marRight w:val="0"/>
      <w:marTop w:val="0"/>
      <w:marBottom w:val="0"/>
      <w:divBdr>
        <w:top w:val="none" w:sz="0" w:space="0" w:color="auto"/>
        <w:left w:val="none" w:sz="0" w:space="0" w:color="auto"/>
        <w:bottom w:val="none" w:sz="0" w:space="0" w:color="auto"/>
        <w:right w:val="none" w:sz="0" w:space="0" w:color="auto"/>
      </w:divBdr>
    </w:div>
    <w:div w:id="1781142582">
      <w:bodyDiv w:val="1"/>
      <w:marLeft w:val="0"/>
      <w:marRight w:val="0"/>
      <w:marTop w:val="0"/>
      <w:marBottom w:val="0"/>
      <w:divBdr>
        <w:top w:val="none" w:sz="0" w:space="0" w:color="auto"/>
        <w:left w:val="none" w:sz="0" w:space="0" w:color="auto"/>
        <w:bottom w:val="none" w:sz="0" w:space="0" w:color="auto"/>
        <w:right w:val="none" w:sz="0" w:space="0" w:color="auto"/>
      </w:divBdr>
    </w:div>
    <w:div w:id="1781953654">
      <w:bodyDiv w:val="1"/>
      <w:marLeft w:val="0"/>
      <w:marRight w:val="0"/>
      <w:marTop w:val="0"/>
      <w:marBottom w:val="0"/>
      <w:divBdr>
        <w:top w:val="none" w:sz="0" w:space="0" w:color="auto"/>
        <w:left w:val="none" w:sz="0" w:space="0" w:color="auto"/>
        <w:bottom w:val="none" w:sz="0" w:space="0" w:color="auto"/>
        <w:right w:val="none" w:sz="0" w:space="0" w:color="auto"/>
      </w:divBdr>
    </w:div>
    <w:div w:id="1782066492">
      <w:bodyDiv w:val="1"/>
      <w:marLeft w:val="0"/>
      <w:marRight w:val="0"/>
      <w:marTop w:val="0"/>
      <w:marBottom w:val="0"/>
      <w:divBdr>
        <w:top w:val="none" w:sz="0" w:space="0" w:color="auto"/>
        <w:left w:val="none" w:sz="0" w:space="0" w:color="auto"/>
        <w:bottom w:val="none" w:sz="0" w:space="0" w:color="auto"/>
        <w:right w:val="none" w:sz="0" w:space="0" w:color="auto"/>
      </w:divBdr>
    </w:div>
    <w:div w:id="1782645451">
      <w:bodyDiv w:val="1"/>
      <w:marLeft w:val="0"/>
      <w:marRight w:val="0"/>
      <w:marTop w:val="0"/>
      <w:marBottom w:val="0"/>
      <w:divBdr>
        <w:top w:val="none" w:sz="0" w:space="0" w:color="auto"/>
        <w:left w:val="none" w:sz="0" w:space="0" w:color="auto"/>
        <w:bottom w:val="none" w:sz="0" w:space="0" w:color="auto"/>
        <w:right w:val="none" w:sz="0" w:space="0" w:color="auto"/>
      </w:divBdr>
    </w:div>
    <w:div w:id="1783067829">
      <w:bodyDiv w:val="1"/>
      <w:marLeft w:val="0"/>
      <w:marRight w:val="0"/>
      <w:marTop w:val="0"/>
      <w:marBottom w:val="0"/>
      <w:divBdr>
        <w:top w:val="none" w:sz="0" w:space="0" w:color="auto"/>
        <w:left w:val="none" w:sz="0" w:space="0" w:color="auto"/>
        <w:bottom w:val="none" w:sz="0" w:space="0" w:color="auto"/>
        <w:right w:val="none" w:sz="0" w:space="0" w:color="auto"/>
      </w:divBdr>
    </w:div>
    <w:div w:id="1783112823">
      <w:bodyDiv w:val="1"/>
      <w:marLeft w:val="0"/>
      <w:marRight w:val="0"/>
      <w:marTop w:val="0"/>
      <w:marBottom w:val="0"/>
      <w:divBdr>
        <w:top w:val="none" w:sz="0" w:space="0" w:color="auto"/>
        <w:left w:val="none" w:sz="0" w:space="0" w:color="auto"/>
        <w:bottom w:val="none" w:sz="0" w:space="0" w:color="auto"/>
        <w:right w:val="none" w:sz="0" w:space="0" w:color="auto"/>
      </w:divBdr>
    </w:div>
    <w:div w:id="1783186970">
      <w:bodyDiv w:val="1"/>
      <w:marLeft w:val="0"/>
      <w:marRight w:val="0"/>
      <w:marTop w:val="0"/>
      <w:marBottom w:val="0"/>
      <w:divBdr>
        <w:top w:val="none" w:sz="0" w:space="0" w:color="auto"/>
        <w:left w:val="none" w:sz="0" w:space="0" w:color="auto"/>
        <w:bottom w:val="none" w:sz="0" w:space="0" w:color="auto"/>
        <w:right w:val="none" w:sz="0" w:space="0" w:color="auto"/>
      </w:divBdr>
    </w:div>
    <w:div w:id="1783382338">
      <w:bodyDiv w:val="1"/>
      <w:marLeft w:val="0"/>
      <w:marRight w:val="0"/>
      <w:marTop w:val="0"/>
      <w:marBottom w:val="0"/>
      <w:divBdr>
        <w:top w:val="none" w:sz="0" w:space="0" w:color="auto"/>
        <w:left w:val="none" w:sz="0" w:space="0" w:color="auto"/>
        <w:bottom w:val="none" w:sz="0" w:space="0" w:color="auto"/>
        <w:right w:val="none" w:sz="0" w:space="0" w:color="auto"/>
      </w:divBdr>
    </w:div>
    <w:div w:id="1783528512">
      <w:bodyDiv w:val="1"/>
      <w:marLeft w:val="0"/>
      <w:marRight w:val="0"/>
      <w:marTop w:val="0"/>
      <w:marBottom w:val="0"/>
      <w:divBdr>
        <w:top w:val="none" w:sz="0" w:space="0" w:color="auto"/>
        <w:left w:val="none" w:sz="0" w:space="0" w:color="auto"/>
        <w:bottom w:val="none" w:sz="0" w:space="0" w:color="auto"/>
        <w:right w:val="none" w:sz="0" w:space="0" w:color="auto"/>
      </w:divBdr>
    </w:div>
    <w:div w:id="1783528542">
      <w:bodyDiv w:val="1"/>
      <w:marLeft w:val="0"/>
      <w:marRight w:val="0"/>
      <w:marTop w:val="0"/>
      <w:marBottom w:val="0"/>
      <w:divBdr>
        <w:top w:val="none" w:sz="0" w:space="0" w:color="auto"/>
        <w:left w:val="none" w:sz="0" w:space="0" w:color="auto"/>
        <w:bottom w:val="none" w:sz="0" w:space="0" w:color="auto"/>
        <w:right w:val="none" w:sz="0" w:space="0" w:color="auto"/>
      </w:divBdr>
    </w:div>
    <w:div w:id="1783963581">
      <w:bodyDiv w:val="1"/>
      <w:marLeft w:val="0"/>
      <w:marRight w:val="0"/>
      <w:marTop w:val="0"/>
      <w:marBottom w:val="0"/>
      <w:divBdr>
        <w:top w:val="none" w:sz="0" w:space="0" w:color="auto"/>
        <w:left w:val="none" w:sz="0" w:space="0" w:color="auto"/>
        <w:bottom w:val="none" w:sz="0" w:space="0" w:color="auto"/>
        <w:right w:val="none" w:sz="0" w:space="0" w:color="auto"/>
      </w:divBdr>
    </w:div>
    <w:div w:id="1784109234">
      <w:bodyDiv w:val="1"/>
      <w:marLeft w:val="0"/>
      <w:marRight w:val="0"/>
      <w:marTop w:val="0"/>
      <w:marBottom w:val="0"/>
      <w:divBdr>
        <w:top w:val="none" w:sz="0" w:space="0" w:color="auto"/>
        <w:left w:val="none" w:sz="0" w:space="0" w:color="auto"/>
        <w:bottom w:val="none" w:sz="0" w:space="0" w:color="auto"/>
        <w:right w:val="none" w:sz="0" w:space="0" w:color="auto"/>
      </w:divBdr>
    </w:div>
    <w:div w:id="1784306178">
      <w:bodyDiv w:val="1"/>
      <w:marLeft w:val="0"/>
      <w:marRight w:val="0"/>
      <w:marTop w:val="0"/>
      <w:marBottom w:val="0"/>
      <w:divBdr>
        <w:top w:val="none" w:sz="0" w:space="0" w:color="auto"/>
        <w:left w:val="none" w:sz="0" w:space="0" w:color="auto"/>
        <w:bottom w:val="none" w:sz="0" w:space="0" w:color="auto"/>
        <w:right w:val="none" w:sz="0" w:space="0" w:color="auto"/>
      </w:divBdr>
    </w:div>
    <w:div w:id="1785153315">
      <w:bodyDiv w:val="1"/>
      <w:marLeft w:val="0"/>
      <w:marRight w:val="0"/>
      <w:marTop w:val="0"/>
      <w:marBottom w:val="0"/>
      <w:divBdr>
        <w:top w:val="none" w:sz="0" w:space="0" w:color="auto"/>
        <w:left w:val="none" w:sz="0" w:space="0" w:color="auto"/>
        <w:bottom w:val="none" w:sz="0" w:space="0" w:color="auto"/>
        <w:right w:val="none" w:sz="0" w:space="0" w:color="auto"/>
      </w:divBdr>
    </w:div>
    <w:div w:id="1785154849">
      <w:bodyDiv w:val="1"/>
      <w:marLeft w:val="0"/>
      <w:marRight w:val="0"/>
      <w:marTop w:val="0"/>
      <w:marBottom w:val="0"/>
      <w:divBdr>
        <w:top w:val="none" w:sz="0" w:space="0" w:color="auto"/>
        <w:left w:val="none" w:sz="0" w:space="0" w:color="auto"/>
        <w:bottom w:val="none" w:sz="0" w:space="0" w:color="auto"/>
        <w:right w:val="none" w:sz="0" w:space="0" w:color="auto"/>
      </w:divBdr>
    </w:div>
    <w:div w:id="1785226052">
      <w:bodyDiv w:val="1"/>
      <w:marLeft w:val="0"/>
      <w:marRight w:val="0"/>
      <w:marTop w:val="0"/>
      <w:marBottom w:val="0"/>
      <w:divBdr>
        <w:top w:val="none" w:sz="0" w:space="0" w:color="auto"/>
        <w:left w:val="none" w:sz="0" w:space="0" w:color="auto"/>
        <w:bottom w:val="none" w:sz="0" w:space="0" w:color="auto"/>
        <w:right w:val="none" w:sz="0" w:space="0" w:color="auto"/>
      </w:divBdr>
    </w:div>
    <w:div w:id="1785274158">
      <w:bodyDiv w:val="1"/>
      <w:marLeft w:val="0"/>
      <w:marRight w:val="0"/>
      <w:marTop w:val="0"/>
      <w:marBottom w:val="0"/>
      <w:divBdr>
        <w:top w:val="none" w:sz="0" w:space="0" w:color="auto"/>
        <w:left w:val="none" w:sz="0" w:space="0" w:color="auto"/>
        <w:bottom w:val="none" w:sz="0" w:space="0" w:color="auto"/>
        <w:right w:val="none" w:sz="0" w:space="0" w:color="auto"/>
      </w:divBdr>
    </w:div>
    <w:div w:id="1785344735">
      <w:bodyDiv w:val="1"/>
      <w:marLeft w:val="0"/>
      <w:marRight w:val="0"/>
      <w:marTop w:val="0"/>
      <w:marBottom w:val="0"/>
      <w:divBdr>
        <w:top w:val="none" w:sz="0" w:space="0" w:color="auto"/>
        <w:left w:val="none" w:sz="0" w:space="0" w:color="auto"/>
        <w:bottom w:val="none" w:sz="0" w:space="0" w:color="auto"/>
        <w:right w:val="none" w:sz="0" w:space="0" w:color="auto"/>
      </w:divBdr>
    </w:div>
    <w:div w:id="1785735802">
      <w:bodyDiv w:val="1"/>
      <w:marLeft w:val="0"/>
      <w:marRight w:val="0"/>
      <w:marTop w:val="0"/>
      <w:marBottom w:val="0"/>
      <w:divBdr>
        <w:top w:val="none" w:sz="0" w:space="0" w:color="auto"/>
        <w:left w:val="none" w:sz="0" w:space="0" w:color="auto"/>
        <w:bottom w:val="none" w:sz="0" w:space="0" w:color="auto"/>
        <w:right w:val="none" w:sz="0" w:space="0" w:color="auto"/>
      </w:divBdr>
    </w:div>
    <w:div w:id="1786001933">
      <w:bodyDiv w:val="1"/>
      <w:marLeft w:val="0"/>
      <w:marRight w:val="0"/>
      <w:marTop w:val="0"/>
      <w:marBottom w:val="0"/>
      <w:divBdr>
        <w:top w:val="none" w:sz="0" w:space="0" w:color="auto"/>
        <w:left w:val="none" w:sz="0" w:space="0" w:color="auto"/>
        <w:bottom w:val="none" w:sz="0" w:space="0" w:color="auto"/>
        <w:right w:val="none" w:sz="0" w:space="0" w:color="auto"/>
      </w:divBdr>
    </w:div>
    <w:div w:id="1786344375">
      <w:bodyDiv w:val="1"/>
      <w:marLeft w:val="0"/>
      <w:marRight w:val="0"/>
      <w:marTop w:val="0"/>
      <w:marBottom w:val="0"/>
      <w:divBdr>
        <w:top w:val="none" w:sz="0" w:space="0" w:color="auto"/>
        <w:left w:val="none" w:sz="0" w:space="0" w:color="auto"/>
        <w:bottom w:val="none" w:sz="0" w:space="0" w:color="auto"/>
        <w:right w:val="none" w:sz="0" w:space="0" w:color="auto"/>
      </w:divBdr>
    </w:div>
    <w:div w:id="1786465940">
      <w:bodyDiv w:val="1"/>
      <w:marLeft w:val="0"/>
      <w:marRight w:val="0"/>
      <w:marTop w:val="0"/>
      <w:marBottom w:val="0"/>
      <w:divBdr>
        <w:top w:val="none" w:sz="0" w:space="0" w:color="auto"/>
        <w:left w:val="none" w:sz="0" w:space="0" w:color="auto"/>
        <w:bottom w:val="none" w:sz="0" w:space="0" w:color="auto"/>
        <w:right w:val="none" w:sz="0" w:space="0" w:color="auto"/>
      </w:divBdr>
    </w:div>
    <w:div w:id="1786538953">
      <w:bodyDiv w:val="1"/>
      <w:marLeft w:val="0"/>
      <w:marRight w:val="0"/>
      <w:marTop w:val="0"/>
      <w:marBottom w:val="0"/>
      <w:divBdr>
        <w:top w:val="none" w:sz="0" w:space="0" w:color="auto"/>
        <w:left w:val="none" w:sz="0" w:space="0" w:color="auto"/>
        <w:bottom w:val="none" w:sz="0" w:space="0" w:color="auto"/>
        <w:right w:val="none" w:sz="0" w:space="0" w:color="auto"/>
      </w:divBdr>
    </w:div>
    <w:div w:id="1787693532">
      <w:bodyDiv w:val="1"/>
      <w:marLeft w:val="0"/>
      <w:marRight w:val="0"/>
      <w:marTop w:val="0"/>
      <w:marBottom w:val="0"/>
      <w:divBdr>
        <w:top w:val="none" w:sz="0" w:space="0" w:color="auto"/>
        <w:left w:val="none" w:sz="0" w:space="0" w:color="auto"/>
        <w:bottom w:val="none" w:sz="0" w:space="0" w:color="auto"/>
        <w:right w:val="none" w:sz="0" w:space="0" w:color="auto"/>
      </w:divBdr>
    </w:div>
    <w:div w:id="1788038560">
      <w:bodyDiv w:val="1"/>
      <w:marLeft w:val="0"/>
      <w:marRight w:val="0"/>
      <w:marTop w:val="0"/>
      <w:marBottom w:val="0"/>
      <w:divBdr>
        <w:top w:val="none" w:sz="0" w:space="0" w:color="auto"/>
        <w:left w:val="none" w:sz="0" w:space="0" w:color="auto"/>
        <w:bottom w:val="none" w:sz="0" w:space="0" w:color="auto"/>
        <w:right w:val="none" w:sz="0" w:space="0" w:color="auto"/>
      </w:divBdr>
    </w:div>
    <w:div w:id="1788426103">
      <w:bodyDiv w:val="1"/>
      <w:marLeft w:val="0"/>
      <w:marRight w:val="0"/>
      <w:marTop w:val="0"/>
      <w:marBottom w:val="0"/>
      <w:divBdr>
        <w:top w:val="none" w:sz="0" w:space="0" w:color="auto"/>
        <w:left w:val="none" w:sz="0" w:space="0" w:color="auto"/>
        <w:bottom w:val="none" w:sz="0" w:space="0" w:color="auto"/>
        <w:right w:val="none" w:sz="0" w:space="0" w:color="auto"/>
      </w:divBdr>
    </w:div>
    <w:div w:id="1789276572">
      <w:bodyDiv w:val="1"/>
      <w:marLeft w:val="0"/>
      <w:marRight w:val="0"/>
      <w:marTop w:val="0"/>
      <w:marBottom w:val="0"/>
      <w:divBdr>
        <w:top w:val="none" w:sz="0" w:space="0" w:color="auto"/>
        <w:left w:val="none" w:sz="0" w:space="0" w:color="auto"/>
        <w:bottom w:val="none" w:sz="0" w:space="0" w:color="auto"/>
        <w:right w:val="none" w:sz="0" w:space="0" w:color="auto"/>
      </w:divBdr>
    </w:div>
    <w:div w:id="1789425031">
      <w:bodyDiv w:val="1"/>
      <w:marLeft w:val="0"/>
      <w:marRight w:val="0"/>
      <w:marTop w:val="0"/>
      <w:marBottom w:val="0"/>
      <w:divBdr>
        <w:top w:val="none" w:sz="0" w:space="0" w:color="auto"/>
        <w:left w:val="none" w:sz="0" w:space="0" w:color="auto"/>
        <w:bottom w:val="none" w:sz="0" w:space="0" w:color="auto"/>
        <w:right w:val="none" w:sz="0" w:space="0" w:color="auto"/>
      </w:divBdr>
    </w:div>
    <w:div w:id="1789468926">
      <w:bodyDiv w:val="1"/>
      <w:marLeft w:val="0"/>
      <w:marRight w:val="0"/>
      <w:marTop w:val="0"/>
      <w:marBottom w:val="0"/>
      <w:divBdr>
        <w:top w:val="none" w:sz="0" w:space="0" w:color="auto"/>
        <w:left w:val="none" w:sz="0" w:space="0" w:color="auto"/>
        <w:bottom w:val="none" w:sz="0" w:space="0" w:color="auto"/>
        <w:right w:val="none" w:sz="0" w:space="0" w:color="auto"/>
      </w:divBdr>
    </w:div>
    <w:div w:id="1789544672">
      <w:bodyDiv w:val="1"/>
      <w:marLeft w:val="0"/>
      <w:marRight w:val="0"/>
      <w:marTop w:val="0"/>
      <w:marBottom w:val="0"/>
      <w:divBdr>
        <w:top w:val="none" w:sz="0" w:space="0" w:color="auto"/>
        <w:left w:val="none" w:sz="0" w:space="0" w:color="auto"/>
        <w:bottom w:val="none" w:sz="0" w:space="0" w:color="auto"/>
        <w:right w:val="none" w:sz="0" w:space="0" w:color="auto"/>
      </w:divBdr>
    </w:div>
    <w:div w:id="1790128428">
      <w:bodyDiv w:val="1"/>
      <w:marLeft w:val="0"/>
      <w:marRight w:val="0"/>
      <w:marTop w:val="0"/>
      <w:marBottom w:val="0"/>
      <w:divBdr>
        <w:top w:val="none" w:sz="0" w:space="0" w:color="auto"/>
        <w:left w:val="none" w:sz="0" w:space="0" w:color="auto"/>
        <w:bottom w:val="none" w:sz="0" w:space="0" w:color="auto"/>
        <w:right w:val="none" w:sz="0" w:space="0" w:color="auto"/>
      </w:divBdr>
    </w:div>
    <w:div w:id="1790199683">
      <w:bodyDiv w:val="1"/>
      <w:marLeft w:val="0"/>
      <w:marRight w:val="0"/>
      <w:marTop w:val="0"/>
      <w:marBottom w:val="0"/>
      <w:divBdr>
        <w:top w:val="none" w:sz="0" w:space="0" w:color="auto"/>
        <w:left w:val="none" w:sz="0" w:space="0" w:color="auto"/>
        <w:bottom w:val="none" w:sz="0" w:space="0" w:color="auto"/>
        <w:right w:val="none" w:sz="0" w:space="0" w:color="auto"/>
      </w:divBdr>
    </w:div>
    <w:div w:id="1790777014">
      <w:bodyDiv w:val="1"/>
      <w:marLeft w:val="0"/>
      <w:marRight w:val="0"/>
      <w:marTop w:val="0"/>
      <w:marBottom w:val="0"/>
      <w:divBdr>
        <w:top w:val="none" w:sz="0" w:space="0" w:color="auto"/>
        <w:left w:val="none" w:sz="0" w:space="0" w:color="auto"/>
        <w:bottom w:val="none" w:sz="0" w:space="0" w:color="auto"/>
        <w:right w:val="none" w:sz="0" w:space="0" w:color="auto"/>
      </w:divBdr>
    </w:div>
    <w:div w:id="1790783255">
      <w:bodyDiv w:val="1"/>
      <w:marLeft w:val="0"/>
      <w:marRight w:val="0"/>
      <w:marTop w:val="0"/>
      <w:marBottom w:val="0"/>
      <w:divBdr>
        <w:top w:val="none" w:sz="0" w:space="0" w:color="auto"/>
        <w:left w:val="none" w:sz="0" w:space="0" w:color="auto"/>
        <w:bottom w:val="none" w:sz="0" w:space="0" w:color="auto"/>
        <w:right w:val="none" w:sz="0" w:space="0" w:color="auto"/>
      </w:divBdr>
    </w:div>
    <w:div w:id="1791587601">
      <w:bodyDiv w:val="1"/>
      <w:marLeft w:val="0"/>
      <w:marRight w:val="0"/>
      <w:marTop w:val="0"/>
      <w:marBottom w:val="0"/>
      <w:divBdr>
        <w:top w:val="none" w:sz="0" w:space="0" w:color="auto"/>
        <w:left w:val="none" w:sz="0" w:space="0" w:color="auto"/>
        <w:bottom w:val="none" w:sz="0" w:space="0" w:color="auto"/>
        <w:right w:val="none" w:sz="0" w:space="0" w:color="auto"/>
      </w:divBdr>
    </w:div>
    <w:div w:id="1791626223">
      <w:bodyDiv w:val="1"/>
      <w:marLeft w:val="0"/>
      <w:marRight w:val="0"/>
      <w:marTop w:val="0"/>
      <w:marBottom w:val="0"/>
      <w:divBdr>
        <w:top w:val="none" w:sz="0" w:space="0" w:color="auto"/>
        <w:left w:val="none" w:sz="0" w:space="0" w:color="auto"/>
        <w:bottom w:val="none" w:sz="0" w:space="0" w:color="auto"/>
        <w:right w:val="none" w:sz="0" w:space="0" w:color="auto"/>
      </w:divBdr>
    </w:div>
    <w:div w:id="1791822770">
      <w:bodyDiv w:val="1"/>
      <w:marLeft w:val="0"/>
      <w:marRight w:val="0"/>
      <w:marTop w:val="0"/>
      <w:marBottom w:val="0"/>
      <w:divBdr>
        <w:top w:val="none" w:sz="0" w:space="0" w:color="auto"/>
        <w:left w:val="none" w:sz="0" w:space="0" w:color="auto"/>
        <w:bottom w:val="none" w:sz="0" w:space="0" w:color="auto"/>
        <w:right w:val="none" w:sz="0" w:space="0" w:color="auto"/>
      </w:divBdr>
    </w:div>
    <w:div w:id="1792940962">
      <w:bodyDiv w:val="1"/>
      <w:marLeft w:val="0"/>
      <w:marRight w:val="0"/>
      <w:marTop w:val="0"/>
      <w:marBottom w:val="0"/>
      <w:divBdr>
        <w:top w:val="none" w:sz="0" w:space="0" w:color="auto"/>
        <w:left w:val="none" w:sz="0" w:space="0" w:color="auto"/>
        <w:bottom w:val="none" w:sz="0" w:space="0" w:color="auto"/>
        <w:right w:val="none" w:sz="0" w:space="0" w:color="auto"/>
      </w:divBdr>
    </w:div>
    <w:div w:id="1793130578">
      <w:bodyDiv w:val="1"/>
      <w:marLeft w:val="0"/>
      <w:marRight w:val="0"/>
      <w:marTop w:val="0"/>
      <w:marBottom w:val="0"/>
      <w:divBdr>
        <w:top w:val="none" w:sz="0" w:space="0" w:color="auto"/>
        <w:left w:val="none" w:sz="0" w:space="0" w:color="auto"/>
        <w:bottom w:val="none" w:sz="0" w:space="0" w:color="auto"/>
        <w:right w:val="none" w:sz="0" w:space="0" w:color="auto"/>
      </w:divBdr>
    </w:div>
    <w:div w:id="1794668924">
      <w:bodyDiv w:val="1"/>
      <w:marLeft w:val="0"/>
      <w:marRight w:val="0"/>
      <w:marTop w:val="0"/>
      <w:marBottom w:val="0"/>
      <w:divBdr>
        <w:top w:val="none" w:sz="0" w:space="0" w:color="auto"/>
        <w:left w:val="none" w:sz="0" w:space="0" w:color="auto"/>
        <w:bottom w:val="none" w:sz="0" w:space="0" w:color="auto"/>
        <w:right w:val="none" w:sz="0" w:space="0" w:color="auto"/>
      </w:divBdr>
    </w:div>
    <w:div w:id="1794785699">
      <w:bodyDiv w:val="1"/>
      <w:marLeft w:val="0"/>
      <w:marRight w:val="0"/>
      <w:marTop w:val="0"/>
      <w:marBottom w:val="0"/>
      <w:divBdr>
        <w:top w:val="none" w:sz="0" w:space="0" w:color="auto"/>
        <w:left w:val="none" w:sz="0" w:space="0" w:color="auto"/>
        <w:bottom w:val="none" w:sz="0" w:space="0" w:color="auto"/>
        <w:right w:val="none" w:sz="0" w:space="0" w:color="auto"/>
      </w:divBdr>
    </w:div>
    <w:div w:id="1794979113">
      <w:bodyDiv w:val="1"/>
      <w:marLeft w:val="0"/>
      <w:marRight w:val="0"/>
      <w:marTop w:val="0"/>
      <w:marBottom w:val="0"/>
      <w:divBdr>
        <w:top w:val="none" w:sz="0" w:space="0" w:color="auto"/>
        <w:left w:val="none" w:sz="0" w:space="0" w:color="auto"/>
        <w:bottom w:val="none" w:sz="0" w:space="0" w:color="auto"/>
        <w:right w:val="none" w:sz="0" w:space="0" w:color="auto"/>
      </w:divBdr>
    </w:div>
    <w:div w:id="1795056141">
      <w:bodyDiv w:val="1"/>
      <w:marLeft w:val="0"/>
      <w:marRight w:val="0"/>
      <w:marTop w:val="0"/>
      <w:marBottom w:val="0"/>
      <w:divBdr>
        <w:top w:val="none" w:sz="0" w:space="0" w:color="auto"/>
        <w:left w:val="none" w:sz="0" w:space="0" w:color="auto"/>
        <w:bottom w:val="none" w:sz="0" w:space="0" w:color="auto"/>
        <w:right w:val="none" w:sz="0" w:space="0" w:color="auto"/>
      </w:divBdr>
    </w:div>
    <w:div w:id="1795908164">
      <w:bodyDiv w:val="1"/>
      <w:marLeft w:val="0"/>
      <w:marRight w:val="0"/>
      <w:marTop w:val="0"/>
      <w:marBottom w:val="0"/>
      <w:divBdr>
        <w:top w:val="none" w:sz="0" w:space="0" w:color="auto"/>
        <w:left w:val="none" w:sz="0" w:space="0" w:color="auto"/>
        <w:bottom w:val="none" w:sz="0" w:space="0" w:color="auto"/>
        <w:right w:val="none" w:sz="0" w:space="0" w:color="auto"/>
      </w:divBdr>
    </w:div>
    <w:div w:id="1796756148">
      <w:bodyDiv w:val="1"/>
      <w:marLeft w:val="0"/>
      <w:marRight w:val="0"/>
      <w:marTop w:val="0"/>
      <w:marBottom w:val="0"/>
      <w:divBdr>
        <w:top w:val="none" w:sz="0" w:space="0" w:color="auto"/>
        <w:left w:val="none" w:sz="0" w:space="0" w:color="auto"/>
        <w:bottom w:val="none" w:sz="0" w:space="0" w:color="auto"/>
        <w:right w:val="none" w:sz="0" w:space="0" w:color="auto"/>
      </w:divBdr>
    </w:div>
    <w:div w:id="1796947566">
      <w:bodyDiv w:val="1"/>
      <w:marLeft w:val="0"/>
      <w:marRight w:val="0"/>
      <w:marTop w:val="0"/>
      <w:marBottom w:val="0"/>
      <w:divBdr>
        <w:top w:val="none" w:sz="0" w:space="0" w:color="auto"/>
        <w:left w:val="none" w:sz="0" w:space="0" w:color="auto"/>
        <w:bottom w:val="none" w:sz="0" w:space="0" w:color="auto"/>
        <w:right w:val="none" w:sz="0" w:space="0" w:color="auto"/>
      </w:divBdr>
    </w:div>
    <w:div w:id="1797210081">
      <w:bodyDiv w:val="1"/>
      <w:marLeft w:val="0"/>
      <w:marRight w:val="0"/>
      <w:marTop w:val="0"/>
      <w:marBottom w:val="0"/>
      <w:divBdr>
        <w:top w:val="none" w:sz="0" w:space="0" w:color="auto"/>
        <w:left w:val="none" w:sz="0" w:space="0" w:color="auto"/>
        <w:bottom w:val="none" w:sz="0" w:space="0" w:color="auto"/>
        <w:right w:val="none" w:sz="0" w:space="0" w:color="auto"/>
      </w:divBdr>
    </w:div>
    <w:div w:id="1797865795">
      <w:bodyDiv w:val="1"/>
      <w:marLeft w:val="0"/>
      <w:marRight w:val="0"/>
      <w:marTop w:val="0"/>
      <w:marBottom w:val="0"/>
      <w:divBdr>
        <w:top w:val="none" w:sz="0" w:space="0" w:color="auto"/>
        <w:left w:val="none" w:sz="0" w:space="0" w:color="auto"/>
        <w:bottom w:val="none" w:sz="0" w:space="0" w:color="auto"/>
        <w:right w:val="none" w:sz="0" w:space="0" w:color="auto"/>
      </w:divBdr>
    </w:div>
    <w:div w:id="1798066932">
      <w:bodyDiv w:val="1"/>
      <w:marLeft w:val="0"/>
      <w:marRight w:val="0"/>
      <w:marTop w:val="0"/>
      <w:marBottom w:val="0"/>
      <w:divBdr>
        <w:top w:val="none" w:sz="0" w:space="0" w:color="auto"/>
        <w:left w:val="none" w:sz="0" w:space="0" w:color="auto"/>
        <w:bottom w:val="none" w:sz="0" w:space="0" w:color="auto"/>
        <w:right w:val="none" w:sz="0" w:space="0" w:color="auto"/>
      </w:divBdr>
    </w:div>
    <w:div w:id="1798179570">
      <w:bodyDiv w:val="1"/>
      <w:marLeft w:val="0"/>
      <w:marRight w:val="0"/>
      <w:marTop w:val="0"/>
      <w:marBottom w:val="0"/>
      <w:divBdr>
        <w:top w:val="none" w:sz="0" w:space="0" w:color="auto"/>
        <w:left w:val="none" w:sz="0" w:space="0" w:color="auto"/>
        <w:bottom w:val="none" w:sz="0" w:space="0" w:color="auto"/>
        <w:right w:val="none" w:sz="0" w:space="0" w:color="auto"/>
      </w:divBdr>
    </w:div>
    <w:div w:id="1798329048">
      <w:bodyDiv w:val="1"/>
      <w:marLeft w:val="0"/>
      <w:marRight w:val="0"/>
      <w:marTop w:val="0"/>
      <w:marBottom w:val="0"/>
      <w:divBdr>
        <w:top w:val="none" w:sz="0" w:space="0" w:color="auto"/>
        <w:left w:val="none" w:sz="0" w:space="0" w:color="auto"/>
        <w:bottom w:val="none" w:sz="0" w:space="0" w:color="auto"/>
        <w:right w:val="none" w:sz="0" w:space="0" w:color="auto"/>
      </w:divBdr>
    </w:div>
    <w:div w:id="1798449377">
      <w:bodyDiv w:val="1"/>
      <w:marLeft w:val="0"/>
      <w:marRight w:val="0"/>
      <w:marTop w:val="0"/>
      <w:marBottom w:val="0"/>
      <w:divBdr>
        <w:top w:val="none" w:sz="0" w:space="0" w:color="auto"/>
        <w:left w:val="none" w:sz="0" w:space="0" w:color="auto"/>
        <w:bottom w:val="none" w:sz="0" w:space="0" w:color="auto"/>
        <w:right w:val="none" w:sz="0" w:space="0" w:color="auto"/>
      </w:divBdr>
    </w:div>
    <w:div w:id="1798596063">
      <w:bodyDiv w:val="1"/>
      <w:marLeft w:val="0"/>
      <w:marRight w:val="0"/>
      <w:marTop w:val="0"/>
      <w:marBottom w:val="0"/>
      <w:divBdr>
        <w:top w:val="none" w:sz="0" w:space="0" w:color="auto"/>
        <w:left w:val="none" w:sz="0" w:space="0" w:color="auto"/>
        <w:bottom w:val="none" w:sz="0" w:space="0" w:color="auto"/>
        <w:right w:val="none" w:sz="0" w:space="0" w:color="auto"/>
      </w:divBdr>
    </w:div>
    <w:div w:id="1798647916">
      <w:bodyDiv w:val="1"/>
      <w:marLeft w:val="0"/>
      <w:marRight w:val="0"/>
      <w:marTop w:val="0"/>
      <w:marBottom w:val="0"/>
      <w:divBdr>
        <w:top w:val="none" w:sz="0" w:space="0" w:color="auto"/>
        <w:left w:val="none" w:sz="0" w:space="0" w:color="auto"/>
        <w:bottom w:val="none" w:sz="0" w:space="0" w:color="auto"/>
        <w:right w:val="none" w:sz="0" w:space="0" w:color="auto"/>
      </w:divBdr>
    </w:div>
    <w:div w:id="1798911410">
      <w:bodyDiv w:val="1"/>
      <w:marLeft w:val="0"/>
      <w:marRight w:val="0"/>
      <w:marTop w:val="0"/>
      <w:marBottom w:val="0"/>
      <w:divBdr>
        <w:top w:val="none" w:sz="0" w:space="0" w:color="auto"/>
        <w:left w:val="none" w:sz="0" w:space="0" w:color="auto"/>
        <w:bottom w:val="none" w:sz="0" w:space="0" w:color="auto"/>
        <w:right w:val="none" w:sz="0" w:space="0" w:color="auto"/>
      </w:divBdr>
    </w:div>
    <w:div w:id="1799109468">
      <w:bodyDiv w:val="1"/>
      <w:marLeft w:val="0"/>
      <w:marRight w:val="0"/>
      <w:marTop w:val="0"/>
      <w:marBottom w:val="0"/>
      <w:divBdr>
        <w:top w:val="none" w:sz="0" w:space="0" w:color="auto"/>
        <w:left w:val="none" w:sz="0" w:space="0" w:color="auto"/>
        <w:bottom w:val="none" w:sz="0" w:space="0" w:color="auto"/>
        <w:right w:val="none" w:sz="0" w:space="0" w:color="auto"/>
      </w:divBdr>
    </w:div>
    <w:div w:id="1799839626">
      <w:bodyDiv w:val="1"/>
      <w:marLeft w:val="0"/>
      <w:marRight w:val="0"/>
      <w:marTop w:val="0"/>
      <w:marBottom w:val="0"/>
      <w:divBdr>
        <w:top w:val="none" w:sz="0" w:space="0" w:color="auto"/>
        <w:left w:val="none" w:sz="0" w:space="0" w:color="auto"/>
        <w:bottom w:val="none" w:sz="0" w:space="0" w:color="auto"/>
        <w:right w:val="none" w:sz="0" w:space="0" w:color="auto"/>
      </w:divBdr>
    </w:div>
    <w:div w:id="1800027542">
      <w:bodyDiv w:val="1"/>
      <w:marLeft w:val="0"/>
      <w:marRight w:val="0"/>
      <w:marTop w:val="0"/>
      <w:marBottom w:val="0"/>
      <w:divBdr>
        <w:top w:val="none" w:sz="0" w:space="0" w:color="auto"/>
        <w:left w:val="none" w:sz="0" w:space="0" w:color="auto"/>
        <w:bottom w:val="none" w:sz="0" w:space="0" w:color="auto"/>
        <w:right w:val="none" w:sz="0" w:space="0" w:color="auto"/>
      </w:divBdr>
    </w:div>
    <w:div w:id="1801260751">
      <w:bodyDiv w:val="1"/>
      <w:marLeft w:val="0"/>
      <w:marRight w:val="0"/>
      <w:marTop w:val="0"/>
      <w:marBottom w:val="0"/>
      <w:divBdr>
        <w:top w:val="none" w:sz="0" w:space="0" w:color="auto"/>
        <w:left w:val="none" w:sz="0" w:space="0" w:color="auto"/>
        <w:bottom w:val="none" w:sz="0" w:space="0" w:color="auto"/>
        <w:right w:val="none" w:sz="0" w:space="0" w:color="auto"/>
      </w:divBdr>
    </w:div>
    <w:div w:id="1801610072">
      <w:bodyDiv w:val="1"/>
      <w:marLeft w:val="0"/>
      <w:marRight w:val="0"/>
      <w:marTop w:val="0"/>
      <w:marBottom w:val="0"/>
      <w:divBdr>
        <w:top w:val="none" w:sz="0" w:space="0" w:color="auto"/>
        <w:left w:val="none" w:sz="0" w:space="0" w:color="auto"/>
        <w:bottom w:val="none" w:sz="0" w:space="0" w:color="auto"/>
        <w:right w:val="none" w:sz="0" w:space="0" w:color="auto"/>
      </w:divBdr>
    </w:div>
    <w:div w:id="1802570462">
      <w:bodyDiv w:val="1"/>
      <w:marLeft w:val="0"/>
      <w:marRight w:val="0"/>
      <w:marTop w:val="0"/>
      <w:marBottom w:val="0"/>
      <w:divBdr>
        <w:top w:val="none" w:sz="0" w:space="0" w:color="auto"/>
        <w:left w:val="none" w:sz="0" w:space="0" w:color="auto"/>
        <w:bottom w:val="none" w:sz="0" w:space="0" w:color="auto"/>
        <w:right w:val="none" w:sz="0" w:space="0" w:color="auto"/>
      </w:divBdr>
    </w:div>
    <w:div w:id="1802919112">
      <w:bodyDiv w:val="1"/>
      <w:marLeft w:val="0"/>
      <w:marRight w:val="0"/>
      <w:marTop w:val="0"/>
      <w:marBottom w:val="0"/>
      <w:divBdr>
        <w:top w:val="none" w:sz="0" w:space="0" w:color="auto"/>
        <w:left w:val="none" w:sz="0" w:space="0" w:color="auto"/>
        <w:bottom w:val="none" w:sz="0" w:space="0" w:color="auto"/>
        <w:right w:val="none" w:sz="0" w:space="0" w:color="auto"/>
      </w:divBdr>
    </w:div>
    <w:div w:id="1803032059">
      <w:bodyDiv w:val="1"/>
      <w:marLeft w:val="0"/>
      <w:marRight w:val="0"/>
      <w:marTop w:val="0"/>
      <w:marBottom w:val="0"/>
      <w:divBdr>
        <w:top w:val="none" w:sz="0" w:space="0" w:color="auto"/>
        <w:left w:val="none" w:sz="0" w:space="0" w:color="auto"/>
        <w:bottom w:val="none" w:sz="0" w:space="0" w:color="auto"/>
        <w:right w:val="none" w:sz="0" w:space="0" w:color="auto"/>
      </w:divBdr>
    </w:div>
    <w:div w:id="1803423890">
      <w:bodyDiv w:val="1"/>
      <w:marLeft w:val="0"/>
      <w:marRight w:val="0"/>
      <w:marTop w:val="0"/>
      <w:marBottom w:val="0"/>
      <w:divBdr>
        <w:top w:val="none" w:sz="0" w:space="0" w:color="auto"/>
        <w:left w:val="none" w:sz="0" w:space="0" w:color="auto"/>
        <w:bottom w:val="none" w:sz="0" w:space="0" w:color="auto"/>
        <w:right w:val="none" w:sz="0" w:space="0" w:color="auto"/>
      </w:divBdr>
    </w:div>
    <w:div w:id="1803771993">
      <w:bodyDiv w:val="1"/>
      <w:marLeft w:val="0"/>
      <w:marRight w:val="0"/>
      <w:marTop w:val="0"/>
      <w:marBottom w:val="0"/>
      <w:divBdr>
        <w:top w:val="none" w:sz="0" w:space="0" w:color="auto"/>
        <w:left w:val="none" w:sz="0" w:space="0" w:color="auto"/>
        <w:bottom w:val="none" w:sz="0" w:space="0" w:color="auto"/>
        <w:right w:val="none" w:sz="0" w:space="0" w:color="auto"/>
      </w:divBdr>
    </w:div>
    <w:div w:id="1804151559">
      <w:bodyDiv w:val="1"/>
      <w:marLeft w:val="0"/>
      <w:marRight w:val="0"/>
      <w:marTop w:val="0"/>
      <w:marBottom w:val="0"/>
      <w:divBdr>
        <w:top w:val="none" w:sz="0" w:space="0" w:color="auto"/>
        <w:left w:val="none" w:sz="0" w:space="0" w:color="auto"/>
        <w:bottom w:val="none" w:sz="0" w:space="0" w:color="auto"/>
        <w:right w:val="none" w:sz="0" w:space="0" w:color="auto"/>
      </w:divBdr>
    </w:div>
    <w:div w:id="1805003108">
      <w:bodyDiv w:val="1"/>
      <w:marLeft w:val="0"/>
      <w:marRight w:val="0"/>
      <w:marTop w:val="0"/>
      <w:marBottom w:val="0"/>
      <w:divBdr>
        <w:top w:val="none" w:sz="0" w:space="0" w:color="auto"/>
        <w:left w:val="none" w:sz="0" w:space="0" w:color="auto"/>
        <w:bottom w:val="none" w:sz="0" w:space="0" w:color="auto"/>
        <w:right w:val="none" w:sz="0" w:space="0" w:color="auto"/>
      </w:divBdr>
    </w:div>
    <w:div w:id="1805350140">
      <w:bodyDiv w:val="1"/>
      <w:marLeft w:val="0"/>
      <w:marRight w:val="0"/>
      <w:marTop w:val="0"/>
      <w:marBottom w:val="0"/>
      <w:divBdr>
        <w:top w:val="none" w:sz="0" w:space="0" w:color="auto"/>
        <w:left w:val="none" w:sz="0" w:space="0" w:color="auto"/>
        <w:bottom w:val="none" w:sz="0" w:space="0" w:color="auto"/>
        <w:right w:val="none" w:sz="0" w:space="0" w:color="auto"/>
      </w:divBdr>
    </w:div>
    <w:div w:id="1805388920">
      <w:bodyDiv w:val="1"/>
      <w:marLeft w:val="0"/>
      <w:marRight w:val="0"/>
      <w:marTop w:val="0"/>
      <w:marBottom w:val="0"/>
      <w:divBdr>
        <w:top w:val="none" w:sz="0" w:space="0" w:color="auto"/>
        <w:left w:val="none" w:sz="0" w:space="0" w:color="auto"/>
        <w:bottom w:val="none" w:sz="0" w:space="0" w:color="auto"/>
        <w:right w:val="none" w:sz="0" w:space="0" w:color="auto"/>
      </w:divBdr>
    </w:div>
    <w:div w:id="1805658768">
      <w:bodyDiv w:val="1"/>
      <w:marLeft w:val="0"/>
      <w:marRight w:val="0"/>
      <w:marTop w:val="0"/>
      <w:marBottom w:val="0"/>
      <w:divBdr>
        <w:top w:val="none" w:sz="0" w:space="0" w:color="auto"/>
        <w:left w:val="none" w:sz="0" w:space="0" w:color="auto"/>
        <w:bottom w:val="none" w:sz="0" w:space="0" w:color="auto"/>
        <w:right w:val="none" w:sz="0" w:space="0" w:color="auto"/>
      </w:divBdr>
    </w:div>
    <w:div w:id="1806465211">
      <w:bodyDiv w:val="1"/>
      <w:marLeft w:val="0"/>
      <w:marRight w:val="0"/>
      <w:marTop w:val="0"/>
      <w:marBottom w:val="0"/>
      <w:divBdr>
        <w:top w:val="none" w:sz="0" w:space="0" w:color="auto"/>
        <w:left w:val="none" w:sz="0" w:space="0" w:color="auto"/>
        <w:bottom w:val="none" w:sz="0" w:space="0" w:color="auto"/>
        <w:right w:val="none" w:sz="0" w:space="0" w:color="auto"/>
      </w:divBdr>
    </w:div>
    <w:div w:id="1806699221">
      <w:bodyDiv w:val="1"/>
      <w:marLeft w:val="0"/>
      <w:marRight w:val="0"/>
      <w:marTop w:val="0"/>
      <w:marBottom w:val="0"/>
      <w:divBdr>
        <w:top w:val="none" w:sz="0" w:space="0" w:color="auto"/>
        <w:left w:val="none" w:sz="0" w:space="0" w:color="auto"/>
        <w:bottom w:val="none" w:sz="0" w:space="0" w:color="auto"/>
        <w:right w:val="none" w:sz="0" w:space="0" w:color="auto"/>
      </w:divBdr>
    </w:div>
    <w:div w:id="1807896238">
      <w:bodyDiv w:val="1"/>
      <w:marLeft w:val="0"/>
      <w:marRight w:val="0"/>
      <w:marTop w:val="0"/>
      <w:marBottom w:val="0"/>
      <w:divBdr>
        <w:top w:val="none" w:sz="0" w:space="0" w:color="auto"/>
        <w:left w:val="none" w:sz="0" w:space="0" w:color="auto"/>
        <w:bottom w:val="none" w:sz="0" w:space="0" w:color="auto"/>
        <w:right w:val="none" w:sz="0" w:space="0" w:color="auto"/>
      </w:divBdr>
    </w:div>
    <w:div w:id="1807967116">
      <w:bodyDiv w:val="1"/>
      <w:marLeft w:val="0"/>
      <w:marRight w:val="0"/>
      <w:marTop w:val="0"/>
      <w:marBottom w:val="0"/>
      <w:divBdr>
        <w:top w:val="none" w:sz="0" w:space="0" w:color="auto"/>
        <w:left w:val="none" w:sz="0" w:space="0" w:color="auto"/>
        <w:bottom w:val="none" w:sz="0" w:space="0" w:color="auto"/>
        <w:right w:val="none" w:sz="0" w:space="0" w:color="auto"/>
      </w:divBdr>
    </w:div>
    <w:div w:id="1808472607">
      <w:bodyDiv w:val="1"/>
      <w:marLeft w:val="0"/>
      <w:marRight w:val="0"/>
      <w:marTop w:val="0"/>
      <w:marBottom w:val="0"/>
      <w:divBdr>
        <w:top w:val="none" w:sz="0" w:space="0" w:color="auto"/>
        <w:left w:val="none" w:sz="0" w:space="0" w:color="auto"/>
        <w:bottom w:val="none" w:sz="0" w:space="0" w:color="auto"/>
        <w:right w:val="none" w:sz="0" w:space="0" w:color="auto"/>
      </w:divBdr>
    </w:div>
    <w:div w:id="1809128831">
      <w:bodyDiv w:val="1"/>
      <w:marLeft w:val="0"/>
      <w:marRight w:val="0"/>
      <w:marTop w:val="0"/>
      <w:marBottom w:val="0"/>
      <w:divBdr>
        <w:top w:val="none" w:sz="0" w:space="0" w:color="auto"/>
        <w:left w:val="none" w:sz="0" w:space="0" w:color="auto"/>
        <w:bottom w:val="none" w:sz="0" w:space="0" w:color="auto"/>
        <w:right w:val="none" w:sz="0" w:space="0" w:color="auto"/>
      </w:divBdr>
    </w:div>
    <w:div w:id="1809394653">
      <w:bodyDiv w:val="1"/>
      <w:marLeft w:val="0"/>
      <w:marRight w:val="0"/>
      <w:marTop w:val="0"/>
      <w:marBottom w:val="0"/>
      <w:divBdr>
        <w:top w:val="none" w:sz="0" w:space="0" w:color="auto"/>
        <w:left w:val="none" w:sz="0" w:space="0" w:color="auto"/>
        <w:bottom w:val="none" w:sz="0" w:space="0" w:color="auto"/>
        <w:right w:val="none" w:sz="0" w:space="0" w:color="auto"/>
      </w:divBdr>
    </w:div>
    <w:div w:id="1809665638">
      <w:bodyDiv w:val="1"/>
      <w:marLeft w:val="0"/>
      <w:marRight w:val="0"/>
      <w:marTop w:val="0"/>
      <w:marBottom w:val="0"/>
      <w:divBdr>
        <w:top w:val="none" w:sz="0" w:space="0" w:color="auto"/>
        <w:left w:val="none" w:sz="0" w:space="0" w:color="auto"/>
        <w:bottom w:val="none" w:sz="0" w:space="0" w:color="auto"/>
        <w:right w:val="none" w:sz="0" w:space="0" w:color="auto"/>
      </w:divBdr>
    </w:div>
    <w:div w:id="1810126307">
      <w:bodyDiv w:val="1"/>
      <w:marLeft w:val="0"/>
      <w:marRight w:val="0"/>
      <w:marTop w:val="0"/>
      <w:marBottom w:val="0"/>
      <w:divBdr>
        <w:top w:val="none" w:sz="0" w:space="0" w:color="auto"/>
        <w:left w:val="none" w:sz="0" w:space="0" w:color="auto"/>
        <w:bottom w:val="none" w:sz="0" w:space="0" w:color="auto"/>
        <w:right w:val="none" w:sz="0" w:space="0" w:color="auto"/>
      </w:divBdr>
    </w:div>
    <w:div w:id="1810242422">
      <w:bodyDiv w:val="1"/>
      <w:marLeft w:val="0"/>
      <w:marRight w:val="0"/>
      <w:marTop w:val="0"/>
      <w:marBottom w:val="0"/>
      <w:divBdr>
        <w:top w:val="none" w:sz="0" w:space="0" w:color="auto"/>
        <w:left w:val="none" w:sz="0" w:space="0" w:color="auto"/>
        <w:bottom w:val="none" w:sz="0" w:space="0" w:color="auto"/>
        <w:right w:val="none" w:sz="0" w:space="0" w:color="auto"/>
      </w:divBdr>
    </w:div>
    <w:div w:id="1811048378">
      <w:bodyDiv w:val="1"/>
      <w:marLeft w:val="0"/>
      <w:marRight w:val="0"/>
      <w:marTop w:val="0"/>
      <w:marBottom w:val="0"/>
      <w:divBdr>
        <w:top w:val="none" w:sz="0" w:space="0" w:color="auto"/>
        <w:left w:val="none" w:sz="0" w:space="0" w:color="auto"/>
        <w:bottom w:val="none" w:sz="0" w:space="0" w:color="auto"/>
        <w:right w:val="none" w:sz="0" w:space="0" w:color="auto"/>
      </w:divBdr>
    </w:div>
    <w:div w:id="1811164578">
      <w:bodyDiv w:val="1"/>
      <w:marLeft w:val="0"/>
      <w:marRight w:val="0"/>
      <w:marTop w:val="0"/>
      <w:marBottom w:val="0"/>
      <w:divBdr>
        <w:top w:val="none" w:sz="0" w:space="0" w:color="auto"/>
        <w:left w:val="none" w:sz="0" w:space="0" w:color="auto"/>
        <w:bottom w:val="none" w:sz="0" w:space="0" w:color="auto"/>
        <w:right w:val="none" w:sz="0" w:space="0" w:color="auto"/>
      </w:divBdr>
    </w:div>
    <w:div w:id="1811285529">
      <w:bodyDiv w:val="1"/>
      <w:marLeft w:val="0"/>
      <w:marRight w:val="0"/>
      <w:marTop w:val="0"/>
      <w:marBottom w:val="0"/>
      <w:divBdr>
        <w:top w:val="none" w:sz="0" w:space="0" w:color="auto"/>
        <w:left w:val="none" w:sz="0" w:space="0" w:color="auto"/>
        <w:bottom w:val="none" w:sz="0" w:space="0" w:color="auto"/>
        <w:right w:val="none" w:sz="0" w:space="0" w:color="auto"/>
      </w:divBdr>
    </w:div>
    <w:div w:id="1811288749">
      <w:bodyDiv w:val="1"/>
      <w:marLeft w:val="0"/>
      <w:marRight w:val="0"/>
      <w:marTop w:val="0"/>
      <w:marBottom w:val="0"/>
      <w:divBdr>
        <w:top w:val="none" w:sz="0" w:space="0" w:color="auto"/>
        <w:left w:val="none" w:sz="0" w:space="0" w:color="auto"/>
        <w:bottom w:val="none" w:sz="0" w:space="0" w:color="auto"/>
        <w:right w:val="none" w:sz="0" w:space="0" w:color="auto"/>
      </w:divBdr>
    </w:div>
    <w:div w:id="1811552430">
      <w:bodyDiv w:val="1"/>
      <w:marLeft w:val="0"/>
      <w:marRight w:val="0"/>
      <w:marTop w:val="0"/>
      <w:marBottom w:val="0"/>
      <w:divBdr>
        <w:top w:val="none" w:sz="0" w:space="0" w:color="auto"/>
        <w:left w:val="none" w:sz="0" w:space="0" w:color="auto"/>
        <w:bottom w:val="none" w:sz="0" w:space="0" w:color="auto"/>
        <w:right w:val="none" w:sz="0" w:space="0" w:color="auto"/>
      </w:divBdr>
    </w:div>
    <w:div w:id="1811709232">
      <w:bodyDiv w:val="1"/>
      <w:marLeft w:val="0"/>
      <w:marRight w:val="0"/>
      <w:marTop w:val="0"/>
      <w:marBottom w:val="0"/>
      <w:divBdr>
        <w:top w:val="none" w:sz="0" w:space="0" w:color="auto"/>
        <w:left w:val="none" w:sz="0" w:space="0" w:color="auto"/>
        <w:bottom w:val="none" w:sz="0" w:space="0" w:color="auto"/>
        <w:right w:val="none" w:sz="0" w:space="0" w:color="auto"/>
      </w:divBdr>
    </w:div>
    <w:div w:id="1812360662">
      <w:bodyDiv w:val="1"/>
      <w:marLeft w:val="0"/>
      <w:marRight w:val="0"/>
      <w:marTop w:val="0"/>
      <w:marBottom w:val="0"/>
      <w:divBdr>
        <w:top w:val="none" w:sz="0" w:space="0" w:color="auto"/>
        <w:left w:val="none" w:sz="0" w:space="0" w:color="auto"/>
        <w:bottom w:val="none" w:sz="0" w:space="0" w:color="auto"/>
        <w:right w:val="none" w:sz="0" w:space="0" w:color="auto"/>
      </w:divBdr>
    </w:div>
    <w:div w:id="1812365154">
      <w:bodyDiv w:val="1"/>
      <w:marLeft w:val="0"/>
      <w:marRight w:val="0"/>
      <w:marTop w:val="0"/>
      <w:marBottom w:val="0"/>
      <w:divBdr>
        <w:top w:val="none" w:sz="0" w:space="0" w:color="auto"/>
        <w:left w:val="none" w:sz="0" w:space="0" w:color="auto"/>
        <w:bottom w:val="none" w:sz="0" w:space="0" w:color="auto"/>
        <w:right w:val="none" w:sz="0" w:space="0" w:color="auto"/>
      </w:divBdr>
    </w:div>
    <w:div w:id="1813015437">
      <w:bodyDiv w:val="1"/>
      <w:marLeft w:val="0"/>
      <w:marRight w:val="0"/>
      <w:marTop w:val="0"/>
      <w:marBottom w:val="0"/>
      <w:divBdr>
        <w:top w:val="none" w:sz="0" w:space="0" w:color="auto"/>
        <w:left w:val="none" w:sz="0" w:space="0" w:color="auto"/>
        <w:bottom w:val="none" w:sz="0" w:space="0" w:color="auto"/>
        <w:right w:val="none" w:sz="0" w:space="0" w:color="auto"/>
      </w:divBdr>
    </w:div>
    <w:div w:id="1813517668">
      <w:bodyDiv w:val="1"/>
      <w:marLeft w:val="0"/>
      <w:marRight w:val="0"/>
      <w:marTop w:val="0"/>
      <w:marBottom w:val="0"/>
      <w:divBdr>
        <w:top w:val="none" w:sz="0" w:space="0" w:color="auto"/>
        <w:left w:val="none" w:sz="0" w:space="0" w:color="auto"/>
        <w:bottom w:val="none" w:sz="0" w:space="0" w:color="auto"/>
        <w:right w:val="none" w:sz="0" w:space="0" w:color="auto"/>
      </w:divBdr>
    </w:div>
    <w:div w:id="1815216743">
      <w:bodyDiv w:val="1"/>
      <w:marLeft w:val="0"/>
      <w:marRight w:val="0"/>
      <w:marTop w:val="0"/>
      <w:marBottom w:val="0"/>
      <w:divBdr>
        <w:top w:val="none" w:sz="0" w:space="0" w:color="auto"/>
        <w:left w:val="none" w:sz="0" w:space="0" w:color="auto"/>
        <w:bottom w:val="none" w:sz="0" w:space="0" w:color="auto"/>
        <w:right w:val="none" w:sz="0" w:space="0" w:color="auto"/>
      </w:divBdr>
    </w:div>
    <w:div w:id="1815296973">
      <w:bodyDiv w:val="1"/>
      <w:marLeft w:val="0"/>
      <w:marRight w:val="0"/>
      <w:marTop w:val="0"/>
      <w:marBottom w:val="0"/>
      <w:divBdr>
        <w:top w:val="none" w:sz="0" w:space="0" w:color="auto"/>
        <w:left w:val="none" w:sz="0" w:space="0" w:color="auto"/>
        <w:bottom w:val="none" w:sz="0" w:space="0" w:color="auto"/>
        <w:right w:val="none" w:sz="0" w:space="0" w:color="auto"/>
      </w:divBdr>
    </w:div>
    <w:div w:id="1815641141">
      <w:bodyDiv w:val="1"/>
      <w:marLeft w:val="0"/>
      <w:marRight w:val="0"/>
      <w:marTop w:val="0"/>
      <w:marBottom w:val="0"/>
      <w:divBdr>
        <w:top w:val="none" w:sz="0" w:space="0" w:color="auto"/>
        <w:left w:val="none" w:sz="0" w:space="0" w:color="auto"/>
        <w:bottom w:val="none" w:sz="0" w:space="0" w:color="auto"/>
        <w:right w:val="none" w:sz="0" w:space="0" w:color="auto"/>
      </w:divBdr>
    </w:div>
    <w:div w:id="1815751095">
      <w:bodyDiv w:val="1"/>
      <w:marLeft w:val="0"/>
      <w:marRight w:val="0"/>
      <w:marTop w:val="0"/>
      <w:marBottom w:val="0"/>
      <w:divBdr>
        <w:top w:val="none" w:sz="0" w:space="0" w:color="auto"/>
        <w:left w:val="none" w:sz="0" w:space="0" w:color="auto"/>
        <w:bottom w:val="none" w:sz="0" w:space="0" w:color="auto"/>
        <w:right w:val="none" w:sz="0" w:space="0" w:color="auto"/>
      </w:divBdr>
    </w:div>
    <w:div w:id="1816753663">
      <w:bodyDiv w:val="1"/>
      <w:marLeft w:val="0"/>
      <w:marRight w:val="0"/>
      <w:marTop w:val="0"/>
      <w:marBottom w:val="0"/>
      <w:divBdr>
        <w:top w:val="none" w:sz="0" w:space="0" w:color="auto"/>
        <w:left w:val="none" w:sz="0" w:space="0" w:color="auto"/>
        <w:bottom w:val="none" w:sz="0" w:space="0" w:color="auto"/>
        <w:right w:val="none" w:sz="0" w:space="0" w:color="auto"/>
      </w:divBdr>
    </w:div>
    <w:div w:id="1817408913">
      <w:bodyDiv w:val="1"/>
      <w:marLeft w:val="0"/>
      <w:marRight w:val="0"/>
      <w:marTop w:val="0"/>
      <w:marBottom w:val="0"/>
      <w:divBdr>
        <w:top w:val="none" w:sz="0" w:space="0" w:color="auto"/>
        <w:left w:val="none" w:sz="0" w:space="0" w:color="auto"/>
        <w:bottom w:val="none" w:sz="0" w:space="0" w:color="auto"/>
        <w:right w:val="none" w:sz="0" w:space="0" w:color="auto"/>
      </w:divBdr>
    </w:div>
    <w:div w:id="1817842204">
      <w:bodyDiv w:val="1"/>
      <w:marLeft w:val="0"/>
      <w:marRight w:val="0"/>
      <w:marTop w:val="0"/>
      <w:marBottom w:val="0"/>
      <w:divBdr>
        <w:top w:val="none" w:sz="0" w:space="0" w:color="auto"/>
        <w:left w:val="none" w:sz="0" w:space="0" w:color="auto"/>
        <w:bottom w:val="none" w:sz="0" w:space="0" w:color="auto"/>
        <w:right w:val="none" w:sz="0" w:space="0" w:color="auto"/>
      </w:divBdr>
    </w:div>
    <w:div w:id="1818112205">
      <w:bodyDiv w:val="1"/>
      <w:marLeft w:val="0"/>
      <w:marRight w:val="0"/>
      <w:marTop w:val="0"/>
      <w:marBottom w:val="0"/>
      <w:divBdr>
        <w:top w:val="none" w:sz="0" w:space="0" w:color="auto"/>
        <w:left w:val="none" w:sz="0" w:space="0" w:color="auto"/>
        <w:bottom w:val="none" w:sz="0" w:space="0" w:color="auto"/>
        <w:right w:val="none" w:sz="0" w:space="0" w:color="auto"/>
      </w:divBdr>
    </w:div>
    <w:div w:id="1819109427">
      <w:bodyDiv w:val="1"/>
      <w:marLeft w:val="0"/>
      <w:marRight w:val="0"/>
      <w:marTop w:val="0"/>
      <w:marBottom w:val="0"/>
      <w:divBdr>
        <w:top w:val="none" w:sz="0" w:space="0" w:color="auto"/>
        <w:left w:val="none" w:sz="0" w:space="0" w:color="auto"/>
        <w:bottom w:val="none" w:sz="0" w:space="0" w:color="auto"/>
        <w:right w:val="none" w:sz="0" w:space="0" w:color="auto"/>
      </w:divBdr>
    </w:div>
    <w:div w:id="1819415432">
      <w:bodyDiv w:val="1"/>
      <w:marLeft w:val="0"/>
      <w:marRight w:val="0"/>
      <w:marTop w:val="0"/>
      <w:marBottom w:val="0"/>
      <w:divBdr>
        <w:top w:val="none" w:sz="0" w:space="0" w:color="auto"/>
        <w:left w:val="none" w:sz="0" w:space="0" w:color="auto"/>
        <w:bottom w:val="none" w:sz="0" w:space="0" w:color="auto"/>
        <w:right w:val="none" w:sz="0" w:space="0" w:color="auto"/>
      </w:divBdr>
    </w:div>
    <w:div w:id="1819571723">
      <w:bodyDiv w:val="1"/>
      <w:marLeft w:val="0"/>
      <w:marRight w:val="0"/>
      <w:marTop w:val="0"/>
      <w:marBottom w:val="0"/>
      <w:divBdr>
        <w:top w:val="none" w:sz="0" w:space="0" w:color="auto"/>
        <w:left w:val="none" w:sz="0" w:space="0" w:color="auto"/>
        <w:bottom w:val="none" w:sz="0" w:space="0" w:color="auto"/>
        <w:right w:val="none" w:sz="0" w:space="0" w:color="auto"/>
      </w:divBdr>
    </w:div>
    <w:div w:id="1820229458">
      <w:bodyDiv w:val="1"/>
      <w:marLeft w:val="0"/>
      <w:marRight w:val="0"/>
      <w:marTop w:val="0"/>
      <w:marBottom w:val="0"/>
      <w:divBdr>
        <w:top w:val="none" w:sz="0" w:space="0" w:color="auto"/>
        <w:left w:val="none" w:sz="0" w:space="0" w:color="auto"/>
        <w:bottom w:val="none" w:sz="0" w:space="0" w:color="auto"/>
        <w:right w:val="none" w:sz="0" w:space="0" w:color="auto"/>
      </w:divBdr>
    </w:div>
    <w:div w:id="1820345150">
      <w:bodyDiv w:val="1"/>
      <w:marLeft w:val="0"/>
      <w:marRight w:val="0"/>
      <w:marTop w:val="0"/>
      <w:marBottom w:val="0"/>
      <w:divBdr>
        <w:top w:val="none" w:sz="0" w:space="0" w:color="auto"/>
        <w:left w:val="none" w:sz="0" w:space="0" w:color="auto"/>
        <w:bottom w:val="none" w:sz="0" w:space="0" w:color="auto"/>
        <w:right w:val="none" w:sz="0" w:space="0" w:color="auto"/>
      </w:divBdr>
    </w:div>
    <w:div w:id="1820802023">
      <w:bodyDiv w:val="1"/>
      <w:marLeft w:val="0"/>
      <w:marRight w:val="0"/>
      <w:marTop w:val="0"/>
      <w:marBottom w:val="0"/>
      <w:divBdr>
        <w:top w:val="none" w:sz="0" w:space="0" w:color="auto"/>
        <w:left w:val="none" w:sz="0" w:space="0" w:color="auto"/>
        <w:bottom w:val="none" w:sz="0" w:space="0" w:color="auto"/>
        <w:right w:val="none" w:sz="0" w:space="0" w:color="auto"/>
      </w:divBdr>
    </w:div>
    <w:div w:id="1820875679">
      <w:bodyDiv w:val="1"/>
      <w:marLeft w:val="0"/>
      <w:marRight w:val="0"/>
      <w:marTop w:val="0"/>
      <w:marBottom w:val="0"/>
      <w:divBdr>
        <w:top w:val="none" w:sz="0" w:space="0" w:color="auto"/>
        <w:left w:val="none" w:sz="0" w:space="0" w:color="auto"/>
        <w:bottom w:val="none" w:sz="0" w:space="0" w:color="auto"/>
        <w:right w:val="none" w:sz="0" w:space="0" w:color="auto"/>
      </w:divBdr>
    </w:div>
    <w:div w:id="1820925070">
      <w:bodyDiv w:val="1"/>
      <w:marLeft w:val="0"/>
      <w:marRight w:val="0"/>
      <w:marTop w:val="0"/>
      <w:marBottom w:val="0"/>
      <w:divBdr>
        <w:top w:val="none" w:sz="0" w:space="0" w:color="auto"/>
        <w:left w:val="none" w:sz="0" w:space="0" w:color="auto"/>
        <w:bottom w:val="none" w:sz="0" w:space="0" w:color="auto"/>
        <w:right w:val="none" w:sz="0" w:space="0" w:color="auto"/>
      </w:divBdr>
    </w:div>
    <w:div w:id="1821001010">
      <w:bodyDiv w:val="1"/>
      <w:marLeft w:val="0"/>
      <w:marRight w:val="0"/>
      <w:marTop w:val="0"/>
      <w:marBottom w:val="0"/>
      <w:divBdr>
        <w:top w:val="none" w:sz="0" w:space="0" w:color="auto"/>
        <w:left w:val="none" w:sz="0" w:space="0" w:color="auto"/>
        <w:bottom w:val="none" w:sz="0" w:space="0" w:color="auto"/>
        <w:right w:val="none" w:sz="0" w:space="0" w:color="auto"/>
      </w:divBdr>
    </w:div>
    <w:div w:id="1821263785">
      <w:bodyDiv w:val="1"/>
      <w:marLeft w:val="0"/>
      <w:marRight w:val="0"/>
      <w:marTop w:val="0"/>
      <w:marBottom w:val="0"/>
      <w:divBdr>
        <w:top w:val="none" w:sz="0" w:space="0" w:color="auto"/>
        <w:left w:val="none" w:sz="0" w:space="0" w:color="auto"/>
        <w:bottom w:val="none" w:sz="0" w:space="0" w:color="auto"/>
        <w:right w:val="none" w:sz="0" w:space="0" w:color="auto"/>
      </w:divBdr>
    </w:div>
    <w:div w:id="1821532066">
      <w:bodyDiv w:val="1"/>
      <w:marLeft w:val="0"/>
      <w:marRight w:val="0"/>
      <w:marTop w:val="0"/>
      <w:marBottom w:val="0"/>
      <w:divBdr>
        <w:top w:val="none" w:sz="0" w:space="0" w:color="auto"/>
        <w:left w:val="none" w:sz="0" w:space="0" w:color="auto"/>
        <w:bottom w:val="none" w:sz="0" w:space="0" w:color="auto"/>
        <w:right w:val="none" w:sz="0" w:space="0" w:color="auto"/>
      </w:divBdr>
    </w:div>
    <w:div w:id="1821576329">
      <w:bodyDiv w:val="1"/>
      <w:marLeft w:val="0"/>
      <w:marRight w:val="0"/>
      <w:marTop w:val="0"/>
      <w:marBottom w:val="0"/>
      <w:divBdr>
        <w:top w:val="none" w:sz="0" w:space="0" w:color="auto"/>
        <w:left w:val="none" w:sz="0" w:space="0" w:color="auto"/>
        <w:bottom w:val="none" w:sz="0" w:space="0" w:color="auto"/>
        <w:right w:val="none" w:sz="0" w:space="0" w:color="auto"/>
      </w:divBdr>
    </w:div>
    <w:div w:id="1822893171">
      <w:bodyDiv w:val="1"/>
      <w:marLeft w:val="0"/>
      <w:marRight w:val="0"/>
      <w:marTop w:val="0"/>
      <w:marBottom w:val="0"/>
      <w:divBdr>
        <w:top w:val="none" w:sz="0" w:space="0" w:color="auto"/>
        <w:left w:val="none" w:sz="0" w:space="0" w:color="auto"/>
        <w:bottom w:val="none" w:sz="0" w:space="0" w:color="auto"/>
        <w:right w:val="none" w:sz="0" w:space="0" w:color="auto"/>
      </w:divBdr>
    </w:div>
    <w:div w:id="1823503802">
      <w:bodyDiv w:val="1"/>
      <w:marLeft w:val="0"/>
      <w:marRight w:val="0"/>
      <w:marTop w:val="0"/>
      <w:marBottom w:val="0"/>
      <w:divBdr>
        <w:top w:val="none" w:sz="0" w:space="0" w:color="auto"/>
        <w:left w:val="none" w:sz="0" w:space="0" w:color="auto"/>
        <w:bottom w:val="none" w:sz="0" w:space="0" w:color="auto"/>
        <w:right w:val="none" w:sz="0" w:space="0" w:color="auto"/>
      </w:divBdr>
    </w:div>
    <w:div w:id="1823695496">
      <w:bodyDiv w:val="1"/>
      <w:marLeft w:val="0"/>
      <w:marRight w:val="0"/>
      <w:marTop w:val="0"/>
      <w:marBottom w:val="0"/>
      <w:divBdr>
        <w:top w:val="none" w:sz="0" w:space="0" w:color="auto"/>
        <w:left w:val="none" w:sz="0" w:space="0" w:color="auto"/>
        <w:bottom w:val="none" w:sz="0" w:space="0" w:color="auto"/>
        <w:right w:val="none" w:sz="0" w:space="0" w:color="auto"/>
      </w:divBdr>
    </w:div>
    <w:div w:id="1823741021">
      <w:bodyDiv w:val="1"/>
      <w:marLeft w:val="0"/>
      <w:marRight w:val="0"/>
      <w:marTop w:val="0"/>
      <w:marBottom w:val="0"/>
      <w:divBdr>
        <w:top w:val="none" w:sz="0" w:space="0" w:color="auto"/>
        <w:left w:val="none" w:sz="0" w:space="0" w:color="auto"/>
        <w:bottom w:val="none" w:sz="0" w:space="0" w:color="auto"/>
        <w:right w:val="none" w:sz="0" w:space="0" w:color="auto"/>
      </w:divBdr>
    </w:div>
    <w:div w:id="1824002838">
      <w:bodyDiv w:val="1"/>
      <w:marLeft w:val="0"/>
      <w:marRight w:val="0"/>
      <w:marTop w:val="0"/>
      <w:marBottom w:val="0"/>
      <w:divBdr>
        <w:top w:val="none" w:sz="0" w:space="0" w:color="auto"/>
        <w:left w:val="none" w:sz="0" w:space="0" w:color="auto"/>
        <w:bottom w:val="none" w:sz="0" w:space="0" w:color="auto"/>
        <w:right w:val="none" w:sz="0" w:space="0" w:color="auto"/>
      </w:divBdr>
    </w:div>
    <w:div w:id="1824195487">
      <w:bodyDiv w:val="1"/>
      <w:marLeft w:val="0"/>
      <w:marRight w:val="0"/>
      <w:marTop w:val="0"/>
      <w:marBottom w:val="0"/>
      <w:divBdr>
        <w:top w:val="none" w:sz="0" w:space="0" w:color="auto"/>
        <w:left w:val="none" w:sz="0" w:space="0" w:color="auto"/>
        <w:bottom w:val="none" w:sz="0" w:space="0" w:color="auto"/>
        <w:right w:val="none" w:sz="0" w:space="0" w:color="auto"/>
      </w:divBdr>
    </w:div>
    <w:div w:id="1824276705">
      <w:bodyDiv w:val="1"/>
      <w:marLeft w:val="0"/>
      <w:marRight w:val="0"/>
      <w:marTop w:val="0"/>
      <w:marBottom w:val="0"/>
      <w:divBdr>
        <w:top w:val="none" w:sz="0" w:space="0" w:color="auto"/>
        <w:left w:val="none" w:sz="0" w:space="0" w:color="auto"/>
        <w:bottom w:val="none" w:sz="0" w:space="0" w:color="auto"/>
        <w:right w:val="none" w:sz="0" w:space="0" w:color="auto"/>
      </w:divBdr>
    </w:div>
    <w:div w:id="1824421222">
      <w:bodyDiv w:val="1"/>
      <w:marLeft w:val="0"/>
      <w:marRight w:val="0"/>
      <w:marTop w:val="0"/>
      <w:marBottom w:val="0"/>
      <w:divBdr>
        <w:top w:val="none" w:sz="0" w:space="0" w:color="auto"/>
        <w:left w:val="none" w:sz="0" w:space="0" w:color="auto"/>
        <w:bottom w:val="none" w:sz="0" w:space="0" w:color="auto"/>
        <w:right w:val="none" w:sz="0" w:space="0" w:color="auto"/>
      </w:divBdr>
    </w:div>
    <w:div w:id="1824858098">
      <w:bodyDiv w:val="1"/>
      <w:marLeft w:val="0"/>
      <w:marRight w:val="0"/>
      <w:marTop w:val="0"/>
      <w:marBottom w:val="0"/>
      <w:divBdr>
        <w:top w:val="none" w:sz="0" w:space="0" w:color="auto"/>
        <w:left w:val="none" w:sz="0" w:space="0" w:color="auto"/>
        <w:bottom w:val="none" w:sz="0" w:space="0" w:color="auto"/>
        <w:right w:val="none" w:sz="0" w:space="0" w:color="auto"/>
      </w:divBdr>
    </w:div>
    <w:div w:id="1825006837">
      <w:bodyDiv w:val="1"/>
      <w:marLeft w:val="0"/>
      <w:marRight w:val="0"/>
      <w:marTop w:val="0"/>
      <w:marBottom w:val="0"/>
      <w:divBdr>
        <w:top w:val="none" w:sz="0" w:space="0" w:color="auto"/>
        <w:left w:val="none" w:sz="0" w:space="0" w:color="auto"/>
        <w:bottom w:val="none" w:sz="0" w:space="0" w:color="auto"/>
        <w:right w:val="none" w:sz="0" w:space="0" w:color="auto"/>
      </w:divBdr>
    </w:div>
    <w:div w:id="1825314227">
      <w:bodyDiv w:val="1"/>
      <w:marLeft w:val="0"/>
      <w:marRight w:val="0"/>
      <w:marTop w:val="0"/>
      <w:marBottom w:val="0"/>
      <w:divBdr>
        <w:top w:val="none" w:sz="0" w:space="0" w:color="auto"/>
        <w:left w:val="none" w:sz="0" w:space="0" w:color="auto"/>
        <w:bottom w:val="none" w:sz="0" w:space="0" w:color="auto"/>
        <w:right w:val="none" w:sz="0" w:space="0" w:color="auto"/>
      </w:divBdr>
    </w:div>
    <w:div w:id="1825389392">
      <w:bodyDiv w:val="1"/>
      <w:marLeft w:val="0"/>
      <w:marRight w:val="0"/>
      <w:marTop w:val="0"/>
      <w:marBottom w:val="0"/>
      <w:divBdr>
        <w:top w:val="none" w:sz="0" w:space="0" w:color="auto"/>
        <w:left w:val="none" w:sz="0" w:space="0" w:color="auto"/>
        <w:bottom w:val="none" w:sz="0" w:space="0" w:color="auto"/>
        <w:right w:val="none" w:sz="0" w:space="0" w:color="auto"/>
      </w:divBdr>
    </w:div>
    <w:div w:id="1825734133">
      <w:bodyDiv w:val="1"/>
      <w:marLeft w:val="0"/>
      <w:marRight w:val="0"/>
      <w:marTop w:val="0"/>
      <w:marBottom w:val="0"/>
      <w:divBdr>
        <w:top w:val="none" w:sz="0" w:space="0" w:color="auto"/>
        <w:left w:val="none" w:sz="0" w:space="0" w:color="auto"/>
        <w:bottom w:val="none" w:sz="0" w:space="0" w:color="auto"/>
        <w:right w:val="none" w:sz="0" w:space="0" w:color="auto"/>
      </w:divBdr>
    </w:div>
    <w:div w:id="1825776306">
      <w:bodyDiv w:val="1"/>
      <w:marLeft w:val="0"/>
      <w:marRight w:val="0"/>
      <w:marTop w:val="0"/>
      <w:marBottom w:val="0"/>
      <w:divBdr>
        <w:top w:val="none" w:sz="0" w:space="0" w:color="auto"/>
        <w:left w:val="none" w:sz="0" w:space="0" w:color="auto"/>
        <w:bottom w:val="none" w:sz="0" w:space="0" w:color="auto"/>
        <w:right w:val="none" w:sz="0" w:space="0" w:color="auto"/>
      </w:divBdr>
    </w:div>
    <w:div w:id="1825776861">
      <w:bodyDiv w:val="1"/>
      <w:marLeft w:val="0"/>
      <w:marRight w:val="0"/>
      <w:marTop w:val="0"/>
      <w:marBottom w:val="0"/>
      <w:divBdr>
        <w:top w:val="none" w:sz="0" w:space="0" w:color="auto"/>
        <w:left w:val="none" w:sz="0" w:space="0" w:color="auto"/>
        <w:bottom w:val="none" w:sz="0" w:space="0" w:color="auto"/>
        <w:right w:val="none" w:sz="0" w:space="0" w:color="auto"/>
      </w:divBdr>
    </w:div>
    <w:div w:id="1826046211">
      <w:bodyDiv w:val="1"/>
      <w:marLeft w:val="0"/>
      <w:marRight w:val="0"/>
      <w:marTop w:val="0"/>
      <w:marBottom w:val="0"/>
      <w:divBdr>
        <w:top w:val="none" w:sz="0" w:space="0" w:color="auto"/>
        <w:left w:val="none" w:sz="0" w:space="0" w:color="auto"/>
        <w:bottom w:val="none" w:sz="0" w:space="0" w:color="auto"/>
        <w:right w:val="none" w:sz="0" w:space="0" w:color="auto"/>
      </w:divBdr>
    </w:div>
    <w:div w:id="1826046222">
      <w:bodyDiv w:val="1"/>
      <w:marLeft w:val="0"/>
      <w:marRight w:val="0"/>
      <w:marTop w:val="0"/>
      <w:marBottom w:val="0"/>
      <w:divBdr>
        <w:top w:val="none" w:sz="0" w:space="0" w:color="auto"/>
        <w:left w:val="none" w:sz="0" w:space="0" w:color="auto"/>
        <w:bottom w:val="none" w:sz="0" w:space="0" w:color="auto"/>
        <w:right w:val="none" w:sz="0" w:space="0" w:color="auto"/>
      </w:divBdr>
    </w:div>
    <w:div w:id="1826317683">
      <w:bodyDiv w:val="1"/>
      <w:marLeft w:val="0"/>
      <w:marRight w:val="0"/>
      <w:marTop w:val="0"/>
      <w:marBottom w:val="0"/>
      <w:divBdr>
        <w:top w:val="none" w:sz="0" w:space="0" w:color="auto"/>
        <w:left w:val="none" w:sz="0" w:space="0" w:color="auto"/>
        <w:bottom w:val="none" w:sz="0" w:space="0" w:color="auto"/>
        <w:right w:val="none" w:sz="0" w:space="0" w:color="auto"/>
      </w:divBdr>
    </w:div>
    <w:div w:id="1826778234">
      <w:bodyDiv w:val="1"/>
      <w:marLeft w:val="0"/>
      <w:marRight w:val="0"/>
      <w:marTop w:val="0"/>
      <w:marBottom w:val="0"/>
      <w:divBdr>
        <w:top w:val="none" w:sz="0" w:space="0" w:color="auto"/>
        <w:left w:val="none" w:sz="0" w:space="0" w:color="auto"/>
        <w:bottom w:val="none" w:sz="0" w:space="0" w:color="auto"/>
        <w:right w:val="none" w:sz="0" w:space="0" w:color="auto"/>
      </w:divBdr>
    </w:div>
    <w:div w:id="1826818072">
      <w:bodyDiv w:val="1"/>
      <w:marLeft w:val="0"/>
      <w:marRight w:val="0"/>
      <w:marTop w:val="0"/>
      <w:marBottom w:val="0"/>
      <w:divBdr>
        <w:top w:val="none" w:sz="0" w:space="0" w:color="auto"/>
        <w:left w:val="none" w:sz="0" w:space="0" w:color="auto"/>
        <w:bottom w:val="none" w:sz="0" w:space="0" w:color="auto"/>
        <w:right w:val="none" w:sz="0" w:space="0" w:color="auto"/>
      </w:divBdr>
    </w:div>
    <w:div w:id="1826821704">
      <w:bodyDiv w:val="1"/>
      <w:marLeft w:val="0"/>
      <w:marRight w:val="0"/>
      <w:marTop w:val="0"/>
      <w:marBottom w:val="0"/>
      <w:divBdr>
        <w:top w:val="none" w:sz="0" w:space="0" w:color="auto"/>
        <w:left w:val="none" w:sz="0" w:space="0" w:color="auto"/>
        <w:bottom w:val="none" w:sz="0" w:space="0" w:color="auto"/>
        <w:right w:val="none" w:sz="0" w:space="0" w:color="auto"/>
      </w:divBdr>
    </w:div>
    <w:div w:id="1827090173">
      <w:bodyDiv w:val="1"/>
      <w:marLeft w:val="0"/>
      <w:marRight w:val="0"/>
      <w:marTop w:val="0"/>
      <w:marBottom w:val="0"/>
      <w:divBdr>
        <w:top w:val="none" w:sz="0" w:space="0" w:color="auto"/>
        <w:left w:val="none" w:sz="0" w:space="0" w:color="auto"/>
        <w:bottom w:val="none" w:sz="0" w:space="0" w:color="auto"/>
        <w:right w:val="none" w:sz="0" w:space="0" w:color="auto"/>
      </w:divBdr>
    </w:div>
    <w:div w:id="1827673224">
      <w:bodyDiv w:val="1"/>
      <w:marLeft w:val="0"/>
      <w:marRight w:val="0"/>
      <w:marTop w:val="0"/>
      <w:marBottom w:val="0"/>
      <w:divBdr>
        <w:top w:val="none" w:sz="0" w:space="0" w:color="auto"/>
        <w:left w:val="none" w:sz="0" w:space="0" w:color="auto"/>
        <w:bottom w:val="none" w:sz="0" w:space="0" w:color="auto"/>
        <w:right w:val="none" w:sz="0" w:space="0" w:color="auto"/>
      </w:divBdr>
    </w:div>
    <w:div w:id="1827895895">
      <w:bodyDiv w:val="1"/>
      <w:marLeft w:val="0"/>
      <w:marRight w:val="0"/>
      <w:marTop w:val="0"/>
      <w:marBottom w:val="0"/>
      <w:divBdr>
        <w:top w:val="none" w:sz="0" w:space="0" w:color="auto"/>
        <w:left w:val="none" w:sz="0" w:space="0" w:color="auto"/>
        <w:bottom w:val="none" w:sz="0" w:space="0" w:color="auto"/>
        <w:right w:val="none" w:sz="0" w:space="0" w:color="auto"/>
      </w:divBdr>
    </w:div>
    <w:div w:id="1828090511">
      <w:bodyDiv w:val="1"/>
      <w:marLeft w:val="0"/>
      <w:marRight w:val="0"/>
      <w:marTop w:val="0"/>
      <w:marBottom w:val="0"/>
      <w:divBdr>
        <w:top w:val="none" w:sz="0" w:space="0" w:color="auto"/>
        <w:left w:val="none" w:sz="0" w:space="0" w:color="auto"/>
        <w:bottom w:val="none" w:sz="0" w:space="0" w:color="auto"/>
        <w:right w:val="none" w:sz="0" w:space="0" w:color="auto"/>
      </w:divBdr>
    </w:div>
    <w:div w:id="1828280647">
      <w:bodyDiv w:val="1"/>
      <w:marLeft w:val="0"/>
      <w:marRight w:val="0"/>
      <w:marTop w:val="0"/>
      <w:marBottom w:val="0"/>
      <w:divBdr>
        <w:top w:val="none" w:sz="0" w:space="0" w:color="auto"/>
        <w:left w:val="none" w:sz="0" w:space="0" w:color="auto"/>
        <w:bottom w:val="none" w:sz="0" w:space="0" w:color="auto"/>
        <w:right w:val="none" w:sz="0" w:space="0" w:color="auto"/>
      </w:divBdr>
    </w:div>
    <w:div w:id="1829050704">
      <w:bodyDiv w:val="1"/>
      <w:marLeft w:val="0"/>
      <w:marRight w:val="0"/>
      <w:marTop w:val="0"/>
      <w:marBottom w:val="0"/>
      <w:divBdr>
        <w:top w:val="none" w:sz="0" w:space="0" w:color="auto"/>
        <w:left w:val="none" w:sz="0" w:space="0" w:color="auto"/>
        <w:bottom w:val="none" w:sz="0" w:space="0" w:color="auto"/>
        <w:right w:val="none" w:sz="0" w:space="0" w:color="auto"/>
      </w:divBdr>
    </w:div>
    <w:div w:id="1829204200">
      <w:bodyDiv w:val="1"/>
      <w:marLeft w:val="0"/>
      <w:marRight w:val="0"/>
      <w:marTop w:val="0"/>
      <w:marBottom w:val="0"/>
      <w:divBdr>
        <w:top w:val="none" w:sz="0" w:space="0" w:color="auto"/>
        <w:left w:val="none" w:sz="0" w:space="0" w:color="auto"/>
        <w:bottom w:val="none" w:sz="0" w:space="0" w:color="auto"/>
        <w:right w:val="none" w:sz="0" w:space="0" w:color="auto"/>
      </w:divBdr>
    </w:div>
    <w:div w:id="1829444354">
      <w:bodyDiv w:val="1"/>
      <w:marLeft w:val="0"/>
      <w:marRight w:val="0"/>
      <w:marTop w:val="0"/>
      <w:marBottom w:val="0"/>
      <w:divBdr>
        <w:top w:val="none" w:sz="0" w:space="0" w:color="auto"/>
        <w:left w:val="none" w:sz="0" w:space="0" w:color="auto"/>
        <w:bottom w:val="none" w:sz="0" w:space="0" w:color="auto"/>
        <w:right w:val="none" w:sz="0" w:space="0" w:color="auto"/>
      </w:divBdr>
    </w:div>
    <w:div w:id="1829786870">
      <w:bodyDiv w:val="1"/>
      <w:marLeft w:val="0"/>
      <w:marRight w:val="0"/>
      <w:marTop w:val="0"/>
      <w:marBottom w:val="0"/>
      <w:divBdr>
        <w:top w:val="none" w:sz="0" w:space="0" w:color="auto"/>
        <w:left w:val="none" w:sz="0" w:space="0" w:color="auto"/>
        <w:bottom w:val="none" w:sz="0" w:space="0" w:color="auto"/>
        <w:right w:val="none" w:sz="0" w:space="0" w:color="auto"/>
      </w:divBdr>
    </w:div>
    <w:div w:id="1830170082">
      <w:bodyDiv w:val="1"/>
      <w:marLeft w:val="0"/>
      <w:marRight w:val="0"/>
      <w:marTop w:val="0"/>
      <w:marBottom w:val="0"/>
      <w:divBdr>
        <w:top w:val="none" w:sz="0" w:space="0" w:color="auto"/>
        <w:left w:val="none" w:sz="0" w:space="0" w:color="auto"/>
        <w:bottom w:val="none" w:sz="0" w:space="0" w:color="auto"/>
        <w:right w:val="none" w:sz="0" w:space="0" w:color="auto"/>
      </w:divBdr>
    </w:div>
    <w:div w:id="1830170981">
      <w:bodyDiv w:val="1"/>
      <w:marLeft w:val="0"/>
      <w:marRight w:val="0"/>
      <w:marTop w:val="0"/>
      <w:marBottom w:val="0"/>
      <w:divBdr>
        <w:top w:val="none" w:sz="0" w:space="0" w:color="auto"/>
        <w:left w:val="none" w:sz="0" w:space="0" w:color="auto"/>
        <w:bottom w:val="none" w:sz="0" w:space="0" w:color="auto"/>
        <w:right w:val="none" w:sz="0" w:space="0" w:color="auto"/>
      </w:divBdr>
    </w:div>
    <w:div w:id="1830711270">
      <w:bodyDiv w:val="1"/>
      <w:marLeft w:val="0"/>
      <w:marRight w:val="0"/>
      <w:marTop w:val="0"/>
      <w:marBottom w:val="0"/>
      <w:divBdr>
        <w:top w:val="none" w:sz="0" w:space="0" w:color="auto"/>
        <w:left w:val="none" w:sz="0" w:space="0" w:color="auto"/>
        <w:bottom w:val="none" w:sz="0" w:space="0" w:color="auto"/>
        <w:right w:val="none" w:sz="0" w:space="0" w:color="auto"/>
      </w:divBdr>
    </w:div>
    <w:div w:id="1832331718">
      <w:bodyDiv w:val="1"/>
      <w:marLeft w:val="0"/>
      <w:marRight w:val="0"/>
      <w:marTop w:val="0"/>
      <w:marBottom w:val="0"/>
      <w:divBdr>
        <w:top w:val="none" w:sz="0" w:space="0" w:color="auto"/>
        <w:left w:val="none" w:sz="0" w:space="0" w:color="auto"/>
        <w:bottom w:val="none" w:sz="0" w:space="0" w:color="auto"/>
        <w:right w:val="none" w:sz="0" w:space="0" w:color="auto"/>
      </w:divBdr>
    </w:div>
    <w:div w:id="1832519506">
      <w:bodyDiv w:val="1"/>
      <w:marLeft w:val="0"/>
      <w:marRight w:val="0"/>
      <w:marTop w:val="0"/>
      <w:marBottom w:val="0"/>
      <w:divBdr>
        <w:top w:val="none" w:sz="0" w:space="0" w:color="auto"/>
        <w:left w:val="none" w:sz="0" w:space="0" w:color="auto"/>
        <w:bottom w:val="none" w:sz="0" w:space="0" w:color="auto"/>
        <w:right w:val="none" w:sz="0" w:space="0" w:color="auto"/>
      </w:divBdr>
    </w:div>
    <w:div w:id="1832869401">
      <w:bodyDiv w:val="1"/>
      <w:marLeft w:val="0"/>
      <w:marRight w:val="0"/>
      <w:marTop w:val="0"/>
      <w:marBottom w:val="0"/>
      <w:divBdr>
        <w:top w:val="none" w:sz="0" w:space="0" w:color="auto"/>
        <w:left w:val="none" w:sz="0" w:space="0" w:color="auto"/>
        <w:bottom w:val="none" w:sz="0" w:space="0" w:color="auto"/>
        <w:right w:val="none" w:sz="0" w:space="0" w:color="auto"/>
      </w:divBdr>
    </w:div>
    <w:div w:id="1832982663">
      <w:bodyDiv w:val="1"/>
      <w:marLeft w:val="0"/>
      <w:marRight w:val="0"/>
      <w:marTop w:val="0"/>
      <w:marBottom w:val="0"/>
      <w:divBdr>
        <w:top w:val="none" w:sz="0" w:space="0" w:color="auto"/>
        <w:left w:val="none" w:sz="0" w:space="0" w:color="auto"/>
        <w:bottom w:val="none" w:sz="0" w:space="0" w:color="auto"/>
        <w:right w:val="none" w:sz="0" w:space="0" w:color="auto"/>
      </w:divBdr>
    </w:div>
    <w:div w:id="1833180341">
      <w:bodyDiv w:val="1"/>
      <w:marLeft w:val="0"/>
      <w:marRight w:val="0"/>
      <w:marTop w:val="0"/>
      <w:marBottom w:val="0"/>
      <w:divBdr>
        <w:top w:val="none" w:sz="0" w:space="0" w:color="auto"/>
        <w:left w:val="none" w:sz="0" w:space="0" w:color="auto"/>
        <w:bottom w:val="none" w:sz="0" w:space="0" w:color="auto"/>
        <w:right w:val="none" w:sz="0" w:space="0" w:color="auto"/>
      </w:divBdr>
    </w:div>
    <w:div w:id="1833181590">
      <w:bodyDiv w:val="1"/>
      <w:marLeft w:val="0"/>
      <w:marRight w:val="0"/>
      <w:marTop w:val="0"/>
      <w:marBottom w:val="0"/>
      <w:divBdr>
        <w:top w:val="none" w:sz="0" w:space="0" w:color="auto"/>
        <w:left w:val="none" w:sz="0" w:space="0" w:color="auto"/>
        <w:bottom w:val="none" w:sz="0" w:space="0" w:color="auto"/>
        <w:right w:val="none" w:sz="0" w:space="0" w:color="auto"/>
      </w:divBdr>
    </w:div>
    <w:div w:id="1833183997">
      <w:bodyDiv w:val="1"/>
      <w:marLeft w:val="0"/>
      <w:marRight w:val="0"/>
      <w:marTop w:val="0"/>
      <w:marBottom w:val="0"/>
      <w:divBdr>
        <w:top w:val="none" w:sz="0" w:space="0" w:color="auto"/>
        <w:left w:val="none" w:sz="0" w:space="0" w:color="auto"/>
        <w:bottom w:val="none" w:sz="0" w:space="0" w:color="auto"/>
        <w:right w:val="none" w:sz="0" w:space="0" w:color="auto"/>
      </w:divBdr>
    </w:div>
    <w:div w:id="1833374268">
      <w:bodyDiv w:val="1"/>
      <w:marLeft w:val="0"/>
      <w:marRight w:val="0"/>
      <w:marTop w:val="0"/>
      <w:marBottom w:val="0"/>
      <w:divBdr>
        <w:top w:val="none" w:sz="0" w:space="0" w:color="auto"/>
        <w:left w:val="none" w:sz="0" w:space="0" w:color="auto"/>
        <w:bottom w:val="none" w:sz="0" w:space="0" w:color="auto"/>
        <w:right w:val="none" w:sz="0" w:space="0" w:color="auto"/>
      </w:divBdr>
    </w:div>
    <w:div w:id="1834025123">
      <w:bodyDiv w:val="1"/>
      <w:marLeft w:val="0"/>
      <w:marRight w:val="0"/>
      <w:marTop w:val="0"/>
      <w:marBottom w:val="0"/>
      <w:divBdr>
        <w:top w:val="none" w:sz="0" w:space="0" w:color="auto"/>
        <w:left w:val="none" w:sz="0" w:space="0" w:color="auto"/>
        <w:bottom w:val="none" w:sz="0" w:space="0" w:color="auto"/>
        <w:right w:val="none" w:sz="0" w:space="0" w:color="auto"/>
      </w:divBdr>
    </w:div>
    <w:div w:id="1834223962">
      <w:bodyDiv w:val="1"/>
      <w:marLeft w:val="0"/>
      <w:marRight w:val="0"/>
      <w:marTop w:val="0"/>
      <w:marBottom w:val="0"/>
      <w:divBdr>
        <w:top w:val="none" w:sz="0" w:space="0" w:color="auto"/>
        <w:left w:val="none" w:sz="0" w:space="0" w:color="auto"/>
        <w:bottom w:val="none" w:sz="0" w:space="0" w:color="auto"/>
        <w:right w:val="none" w:sz="0" w:space="0" w:color="auto"/>
      </w:divBdr>
    </w:div>
    <w:div w:id="1834224045">
      <w:bodyDiv w:val="1"/>
      <w:marLeft w:val="0"/>
      <w:marRight w:val="0"/>
      <w:marTop w:val="0"/>
      <w:marBottom w:val="0"/>
      <w:divBdr>
        <w:top w:val="none" w:sz="0" w:space="0" w:color="auto"/>
        <w:left w:val="none" w:sz="0" w:space="0" w:color="auto"/>
        <w:bottom w:val="none" w:sz="0" w:space="0" w:color="auto"/>
        <w:right w:val="none" w:sz="0" w:space="0" w:color="auto"/>
      </w:divBdr>
    </w:div>
    <w:div w:id="1834372900">
      <w:bodyDiv w:val="1"/>
      <w:marLeft w:val="0"/>
      <w:marRight w:val="0"/>
      <w:marTop w:val="0"/>
      <w:marBottom w:val="0"/>
      <w:divBdr>
        <w:top w:val="none" w:sz="0" w:space="0" w:color="auto"/>
        <w:left w:val="none" w:sz="0" w:space="0" w:color="auto"/>
        <w:bottom w:val="none" w:sz="0" w:space="0" w:color="auto"/>
        <w:right w:val="none" w:sz="0" w:space="0" w:color="auto"/>
      </w:divBdr>
    </w:div>
    <w:div w:id="1834642277">
      <w:bodyDiv w:val="1"/>
      <w:marLeft w:val="0"/>
      <w:marRight w:val="0"/>
      <w:marTop w:val="0"/>
      <w:marBottom w:val="0"/>
      <w:divBdr>
        <w:top w:val="none" w:sz="0" w:space="0" w:color="auto"/>
        <w:left w:val="none" w:sz="0" w:space="0" w:color="auto"/>
        <w:bottom w:val="none" w:sz="0" w:space="0" w:color="auto"/>
        <w:right w:val="none" w:sz="0" w:space="0" w:color="auto"/>
      </w:divBdr>
    </w:div>
    <w:div w:id="1835681585">
      <w:bodyDiv w:val="1"/>
      <w:marLeft w:val="0"/>
      <w:marRight w:val="0"/>
      <w:marTop w:val="0"/>
      <w:marBottom w:val="0"/>
      <w:divBdr>
        <w:top w:val="none" w:sz="0" w:space="0" w:color="auto"/>
        <w:left w:val="none" w:sz="0" w:space="0" w:color="auto"/>
        <w:bottom w:val="none" w:sz="0" w:space="0" w:color="auto"/>
        <w:right w:val="none" w:sz="0" w:space="0" w:color="auto"/>
      </w:divBdr>
    </w:div>
    <w:div w:id="1836073801">
      <w:bodyDiv w:val="1"/>
      <w:marLeft w:val="0"/>
      <w:marRight w:val="0"/>
      <w:marTop w:val="0"/>
      <w:marBottom w:val="0"/>
      <w:divBdr>
        <w:top w:val="none" w:sz="0" w:space="0" w:color="auto"/>
        <w:left w:val="none" w:sz="0" w:space="0" w:color="auto"/>
        <w:bottom w:val="none" w:sz="0" w:space="0" w:color="auto"/>
        <w:right w:val="none" w:sz="0" w:space="0" w:color="auto"/>
      </w:divBdr>
    </w:div>
    <w:div w:id="1836143397">
      <w:bodyDiv w:val="1"/>
      <w:marLeft w:val="0"/>
      <w:marRight w:val="0"/>
      <w:marTop w:val="0"/>
      <w:marBottom w:val="0"/>
      <w:divBdr>
        <w:top w:val="none" w:sz="0" w:space="0" w:color="auto"/>
        <w:left w:val="none" w:sz="0" w:space="0" w:color="auto"/>
        <w:bottom w:val="none" w:sz="0" w:space="0" w:color="auto"/>
        <w:right w:val="none" w:sz="0" w:space="0" w:color="auto"/>
      </w:divBdr>
    </w:div>
    <w:div w:id="1836146416">
      <w:bodyDiv w:val="1"/>
      <w:marLeft w:val="0"/>
      <w:marRight w:val="0"/>
      <w:marTop w:val="0"/>
      <w:marBottom w:val="0"/>
      <w:divBdr>
        <w:top w:val="none" w:sz="0" w:space="0" w:color="auto"/>
        <w:left w:val="none" w:sz="0" w:space="0" w:color="auto"/>
        <w:bottom w:val="none" w:sz="0" w:space="0" w:color="auto"/>
        <w:right w:val="none" w:sz="0" w:space="0" w:color="auto"/>
      </w:divBdr>
    </w:div>
    <w:div w:id="1836219920">
      <w:bodyDiv w:val="1"/>
      <w:marLeft w:val="0"/>
      <w:marRight w:val="0"/>
      <w:marTop w:val="0"/>
      <w:marBottom w:val="0"/>
      <w:divBdr>
        <w:top w:val="none" w:sz="0" w:space="0" w:color="auto"/>
        <w:left w:val="none" w:sz="0" w:space="0" w:color="auto"/>
        <w:bottom w:val="none" w:sz="0" w:space="0" w:color="auto"/>
        <w:right w:val="none" w:sz="0" w:space="0" w:color="auto"/>
      </w:divBdr>
    </w:div>
    <w:div w:id="1836262879">
      <w:bodyDiv w:val="1"/>
      <w:marLeft w:val="0"/>
      <w:marRight w:val="0"/>
      <w:marTop w:val="0"/>
      <w:marBottom w:val="0"/>
      <w:divBdr>
        <w:top w:val="none" w:sz="0" w:space="0" w:color="auto"/>
        <w:left w:val="none" w:sz="0" w:space="0" w:color="auto"/>
        <w:bottom w:val="none" w:sz="0" w:space="0" w:color="auto"/>
        <w:right w:val="none" w:sz="0" w:space="0" w:color="auto"/>
      </w:divBdr>
    </w:div>
    <w:div w:id="1836267078">
      <w:bodyDiv w:val="1"/>
      <w:marLeft w:val="0"/>
      <w:marRight w:val="0"/>
      <w:marTop w:val="0"/>
      <w:marBottom w:val="0"/>
      <w:divBdr>
        <w:top w:val="none" w:sz="0" w:space="0" w:color="auto"/>
        <w:left w:val="none" w:sz="0" w:space="0" w:color="auto"/>
        <w:bottom w:val="none" w:sz="0" w:space="0" w:color="auto"/>
        <w:right w:val="none" w:sz="0" w:space="0" w:color="auto"/>
      </w:divBdr>
    </w:div>
    <w:div w:id="1836870155">
      <w:bodyDiv w:val="1"/>
      <w:marLeft w:val="0"/>
      <w:marRight w:val="0"/>
      <w:marTop w:val="0"/>
      <w:marBottom w:val="0"/>
      <w:divBdr>
        <w:top w:val="none" w:sz="0" w:space="0" w:color="auto"/>
        <w:left w:val="none" w:sz="0" w:space="0" w:color="auto"/>
        <w:bottom w:val="none" w:sz="0" w:space="0" w:color="auto"/>
        <w:right w:val="none" w:sz="0" w:space="0" w:color="auto"/>
      </w:divBdr>
    </w:div>
    <w:div w:id="1837069961">
      <w:bodyDiv w:val="1"/>
      <w:marLeft w:val="0"/>
      <w:marRight w:val="0"/>
      <w:marTop w:val="0"/>
      <w:marBottom w:val="0"/>
      <w:divBdr>
        <w:top w:val="none" w:sz="0" w:space="0" w:color="auto"/>
        <w:left w:val="none" w:sz="0" w:space="0" w:color="auto"/>
        <w:bottom w:val="none" w:sz="0" w:space="0" w:color="auto"/>
        <w:right w:val="none" w:sz="0" w:space="0" w:color="auto"/>
      </w:divBdr>
    </w:div>
    <w:div w:id="1837529425">
      <w:bodyDiv w:val="1"/>
      <w:marLeft w:val="0"/>
      <w:marRight w:val="0"/>
      <w:marTop w:val="0"/>
      <w:marBottom w:val="0"/>
      <w:divBdr>
        <w:top w:val="none" w:sz="0" w:space="0" w:color="auto"/>
        <w:left w:val="none" w:sz="0" w:space="0" w:color="auto"/>
        <w:bottom w:val="none" w:sz="0" w:space="0" w:color="auto"/>
        <w:right w:val="none" w:sz="0" w:space="0" w:color="auto"/>
      </w:divBdr>
    </w:div>
    <w:div w:id="1837643833">
      <w:bodyDiv w:val="1"/>
      <w:marLeft w:val="0"/>
      <w:marRight w:val="0"/>
      <w:marTop w:val="0"/>
      <w:marBottom w:val="0"/>
      <w:divBdr>
        <w:top w:val="none" w:sz="0" w:space="0" w:color="auto"/>
        <w:left w:val="none" w:sz="0" w:space="0" w:color="auto"/>
        <w:bottom w:val="none" w:sz="0" w:space="0" w:color="auto"/>
        <w:right w:val="none" w:sz="0" w:space="0" w:color="auto"/>
      </w:divBdr>
    </w:div>
    <w:div w:id="1837722680">
      <w:bodyDiv w:val="1"/>
      <w:marLeft w:val="0"/>
      <w:marRight w:val="0"/>
      <w:marTop w:val="0"/>
      <w:marBottom w:val="0"/>
      <w:divBdr>
        <w:top w:val="none" w:sz="0" w:space="0" w:color="auto"/>
        <w:left w:val="none" w:sz="0" w:space="0" w:color="auto"/>
        <w:bottom w:val="none" w:sz="0" w:space="0" w:color="auto"/>
        <w:right w:val="none" w:sz="0" w:space="0" w:color="auto"/>
      </w:divBdr>
    </w:div>
    <w:div w:id="1838106672">
      <w:bodyDiv w:val="1"/>
      <w:marLeft w:val="0"/>
      <w:marRight w:val="0"/>
      <w:marTop w:val="0"/>
      <w:marBottom w:val="0"/>
      <w:divBdr>
        <w:top w:val="none" w:sz="0" w:space="0" w:color="auto"/>
        <w:left w:val="none" w:sz="0" w:space="0" w:color="auto"/>
        <w:bottom w:val="none" w:sz="0" w:space="0" w:color="auto"/>
        <w:right w:val="none" w:sz="0" w:space="0" w:color="auto"/>
      </w:divBdr>
    </w:div>
    <w:div w:id="1838231670">
      <w:bodyDiv w:val="1"/>
      <w:marLeft w:val="0"/>
      <w:marRight w:val="0"/>
      <w:marTop w:val="0"/>
      <w:marBottom w:val="0"/>
      <w:divBdr>
        <w:top w:val="none" w:sz="0" w:space="0" w:color="auto"/>
        <w:left w:val="none" w:sz="0" w:space="0" w:color="auto"/>
        <w:bottom w:val="none" w:sz="0" w:space="0" w:color="auto"/>
        <w:right w:val="none" w:sz="0" w:space="0" w:color="auto"/>
      </w:divBdr>
    </w:div>
    <w:div w:id="1839147409">
      <w:bodyDiv w:val="1"/>
      <w:marLeft w:val="0"/>
      <w:marRight w:val="0"/>
      <w:marTop w:val="0"/>
      <w:marBottom w:val="0"/>
      <w:divBdr>
        <w:top w:val="none" w:sz="0" w:space="0" w:color="auto"/>
        <w:left w:val="none" w:sz="0" w:space="0" w:color="auto"/>
        <w:bottom w:val="none" w:sz="0" w:space="0" w:color="auto"/>
        <w:right w:val="none" w:sz="0" w:space="0" w:color="auto"/>
      </w:divBdr>
    </w:div>
    <w:div w:id="1839615669">
      <w:bodyDiv w:val="1"/>
      <w:marLeft w:val="0"/>
      <w:marRight w:val="0"/>
      <w:marTop w:val="0"/>
      <w:marBottom w:val="0"/>
      <w:divBdr>
        <w:top w:val="none" w:sz="0" w:space="0" w:color="auto"/>
        <w:left w:val="none" w:sz="0" w:space="0" w:color="auto"/>
        <w:bottom w:val="none" w:sz="0" w:space="0" w:color="auto"/>
        <w:right w:val="none" w:sz="0" w:space="0" w:color="auto"/>
      </w:divBdr>
    </w:div>
    <w:div w:id="1840076878">
      <w:bodyDiv w:val="1"/>
      <w:marLeft w:val="0"/>
      <w:marRight w:val="0"/>
      <w:marTop w:val="0"/>
      <w:marBottom w:val="0"/>
      <w:divBdr>
        <w:top w:val="none" w:sz="0" w:space="0" w:color="auto"/>
        <w:left w:val="none" w:sz="0" w:space="0" w:color="auto"/>
        <w:bottom w:val="none" w:sz="0" w:space="0" w:color="auto"/>
        <w:right w:val="none" w:sz="0" w:space="0" w:color="auto"/>
      </w:divBdr>
    </w:div>
    <w:div w:id="1840464442">
      <w:bodyDiv w:val="1"/>
      <w:marLeft w:val="0"/>
      <w:marRight w:val="0"/>
      <w:marTop w:val="0"/>
      <w:marBottom w:val="0"/>
      <w:divBdr>
        <w:top w:val="none" w:sz="0" w:space="0" w:color="auto"/>
        <w:left w:val="none" w:sz="0" w:space="0" w:color="auto"/>
        <w:bottom w:val="none" w:sz="0" w:space="0" w:color="auto"/>
        <w:right w:val="none" w:sz="0" w:space="0" w:color="auto"/>
      </w:divBdr>
    </w:div>
    <w:div w:id="1840582598">
      <w:bodyDiv w:val="1"/>
      <w:marLeft w:val="0"/>
      <w:marRight w:val="0"/>
      <w:marTop w:val="0"/>
      <w:marBottom w:val="0"/>
      <w:divBdr>
        <w:top w:val="none" w:sz="0" w:space="0" w:color="auto"/>
        <w:left w:val="none" w:sz="0" w:space="0" w:color="auto"/>
        <w:bottom w:val="none" w:sz="0" w:space="0" w:color="auto"/>
        <w:right w:val="none" w:sz="0" w:space="0" w:color="auto"/>
      </w:divBdr>
    </w:div>
    <w:div w:id="1840657875">
      <w:bodyDiv w:val="1"/>
      <w:marLeft w:val="0"/>
      <w:marRight w:val="0"/>
      <w:marTop w:val="0"/>
      <w:marBottom w:val="0"/>
      <w:divBdr>
        <w:top w:val="none" w:sz="0" w:space="0" w:color="auto"/>
        <w:left w:val="none" w:sz="0" w:space="0" w:color="auto"/>
        <w:bottom w:val="none" w:sz="0" w:space="0" w:color="auto"/>
        <w:right w:val="none" w:sz="0" w:space="0" w:color="auto"/>
      </w:divBdr>
    </w:div>
    <w:div w:id="1841502093">
      <w:bodyDiv w:val="1"/>
      <w:marLeft w:val="0"/>
      <w:marRight w:val="0"/>
      <w:marTop w:val="0"/>
      <w:marBottom w:val="0"/>
      <w:divBdr>
        <w:top w:val="none" w:sz="0" w:space="0" w:color="auto"/>
        <w:left w:val="none" w:sz="0" w:space="0" w:color="auto"/>
        <w:bottom w:val="none" w:sz="0" w:space="0" w:color="auto"/>
        <w:right w:val="none" w:sz="0" w:space="0" w:color="auto"/>
      </w:divBdr>
    </w:div>
    <w:div w:id="1841697545">
      <w:bodyDiv w:val="1"/>
      <w:marLeft w:val="0"/>
      <w:marRight w:val="0"/>
      <w:marTop w:val="0"/>
      <w:marBottom w:val="0"/>
      <w:divBdr>
        <w:top w:val="none" w:sz="0" w:space="0" w:color="auto"/>
        <w:left w:val="none" w:sz="0" w:space="0" w:color="auto"/>
        <w:bottom w:val="none" w:sz="0" w:space="0" w:color="auto"/>
        <w:right w:val="none" w:sz="0" w:space="0" w:color="auto"/>
      </w:divBdr>
    </w:div>
    <w:div w:id="1841845108">
      <w:bodyDiv w:val="1"/>
      <w:marLeft w:val="0"/>
      <w:marRight w:val="0"/>
      <w:marTop w:val="0"/>
      <w:marBottom w:val="0"/>
      <w:divBdr>
        <w:top w:val="none" w:sz="0" w:space="0" w:color="auto"/>
        <w:left w:val="none" w:sz="0" w:space="0" w:color="auto"/>
        <w:bottom w:val="none" w:sz="0" w:space="0" w:color="auto"/>
        <w:right w:val="none" w:sz="0" w:space="0" w:color="auto"/>
      </w:divBdr>
    </w:div>
    <w:div w:id="1843009692">
      <w:bodyDiv w:val="1"/>
      <w:marLeft w:val="0"/>
      <w:marRight w:val="0"/>
      <w:marTop w:val="0"/>
      <w:marBottom w:val="0"/>
      <w:divBdr>
        <w:top w:val="none" w:sz="0" w:space="0" w:color="auto"/>
        <w:left w:val="none" w:sz="0" w:space="0" w:color="auto"/>
        <w:bottom w:val="none" w:sz="0" w:space="0" w:color="auto"/>
        <w:right w:val="none" w:sz="0" w:space="0" w:color="auto"/>
      </w:divBdr>
    </w:div>
    <w:div w:id="1843280241">
      <w:bodyDiv w:val="1"/>
      <w:marLeft w:val="0"/>
      <w:marRight w:val="0"/>
      <w:marTop w:val="0"/>
      <w:marBottom w:val="0"/>
      <w:divBdr>
        <w:top w:val="none" w:sz="0" w:space="0" w:color="auto"/>
        <w:left w:val="none" w:sz="0" w:space="0" w:color="auto"/>
        <w:bottom w:val="none" w:sz="0" w:space="0" w:color="auto"/>
        <w:right w:val="none" w:sz="0" w:space="0" w:color="auto"/>
      </w:divBdr>
    </w:div>
    <w:div w:id="1843352247">
      <w:bodyDiv w:val="1"/>
      <w:marLeft w:val="0"/>
      <w:marRight w:val="0"/>
      <w:marTop w:val="0"/>
      <w:marBottom w:val="0"/>
      <w:divBdr>
        <w:top w:val="none" w:sz="0" w:space="0" w:color="auto"/>
        <w:left w:val="none" w:sz="0" w:space="0" w:color="auto"/>
        <w:bottom w:val="none" w:sz="0" w:space="0" w:color="auto"/>
        <w:right w:val="none" w:sz="0" w:space="0" w:color="auto"/>
      </w:divBdr>
    </w:div>
    <w:div w:id="1843857152">
      <w:bodyDiv w:val="1"/>
      <w:marLeft w:val="0"/>
      <w:marRight w:val="0"/>
      <w:marTop w:val="0"/>
      <w:marBottom w:val="0"/>
      <w:divBdr>
        <w:top w:val="none" w:sz="0" w:space="0" w:color="auto"/>
        <w:left w:val="none" w:sz="0" w:space="0" w:color="auto"/>
        <w:bottom w:val="none" w:sz="0" w:space="0" w:color="auto"/>
        <w:right w:val="none" w:sz="0" w:space="0" w:color="auto"/>
      </w:divBdr>
    </w:div>
    <w:div w:id="1844080562">
      <w:bodyDiv w:val="1"/>
      <w:marLeft w:val="0"/>
      <w:marRight w:val="0"/>
      <w:marTop w:val="0"/>
      <w:marBottom w:val="0"/>
      <w:divBdr>
        <w:top w:val="none" w:sz="0" w:space="0" w:color="auto"/>
        <w:left w:val="none" w:sz="0" w:space="0" w:color="auto"/>
        <w:bottom w:val="none" w:sz="0" w:space="0" w:color="auto"/>
        <w:right w:val="none" w:sz="0" w:space="0" w:color="auto"/>
      </w:divBdr>
    </w:div>
    <w:div w:id="1844395864">
      <w:bodyDiv w:val="1"/>
      <w:marLeft w:val="0"/>
      <w:marRight w:val="0"/>
      <w:marTop w:val="0"/>
      <w:marBottom w:val="0"/>
      <w:divBdr>
        <w:top w:val="none" w:sz="0" w:space="0" w:color="auto"/>
        <w:left w:val="none" w:sz="0" w:space="0" w:color="auto"/>
        <w:bottom w:val="none" w:sz="0" w:space="0" w:color="auto"/>
        <w:right w:val="none" w:sz="0" w:space="0" w:color="auto"/>
      </w:divBdr>
    </w:div>
    <w:div w:id="1844543482">
      <w:bodyDiv w:val="1"/>
      <w:marLeft w:val="0"/>
      <w:marRight w:val="0"/>
      <w:marTop w:val="0"/>
      <w:marBottom w:val="0"/>
      <w:divBdr>
        <w:top w:val="none" w:sz="0" w:space="0" w:color="auto"/>
        <w:left w:val="none" w:sz="0" w:space="0" w:color="auto"/>
        <w:bottom w:val="none" w:sz="0" w:space="0" w:color="auto"/>
        <w:right w:val="none" w:sz="0" w:space="0" w:color="auto"/>
      </w:divBdr>
    </w:div>
    <w:div w:id="1844853268">
      <w:bodyDiv w:val="1"/>
      <w:marLeft w:val="0"/>
      <w:marRight w:val="0"/>
      <w:marTop w:val="0"/>
      <w:marBottom w:val="0"/>
      <w:divBdr>
        <w:top w:val="none" w:sz="0" w:space="0" w:color="auto"/>
        <w:left w:val="none" w:sz="0" w:space="0" w:color="auto"/>
        <w:bottom w:val="none" w:sz="0" w:space="0" w:color="auto"/>
        <w:right w:val="none" w:sz="0" w:space="0" w:color="auto"/>
      </w:divBdr>
    </w:div>
    <w:div w:id="1844933053">
      <w:bodyDiv w:val="1"/>
      <w:marLeft w:val="0"/>
      <w:marRight w:val="0"/>
      <w:marTop w:val="0"/>
      <w:marBottom w:val="0"/>
      <w:divBdr>
        <w:top w:val="none" w:sz="0" w:space="0" w:color="auto"/>
        <w:left w:val="none" w:sz="0" w:space="0" w:color="auto"/>
        <w:bottom w:val="none" w:sz="0" w:space="0" w:color="auto"/>
        <w:right w:val="none" w:sz="0" w:space="0" w:color="auto"/>
      </w:divBdr>
    </w:div>
    <w:div w:id="1845314960">
      <w:bodyDiv w:val="1"/>
      <w:marLeft w:val="0"/>
      <w:marRight w:val="0"/>
      <w:marTop w:val="0"/>
      <w:marBottom w:val="0"/>
      <w:divBdr>
        <w:top w:val="none" w:sz="0" w:space="0" w:color="auto"/>
        <w:left w:val="none" w:sz="0" w:space="0" w:color="auto"/>
        <w:bottom w:val="none" w:sz="0" w:space="0" w:color="auto"/>
        <w:right w:val="none" w:sz="0" w:space="0" w:color="auto"/>
      </w:divBdr>
    </w:div>
    <w:div w:id="1845316293">
      <w:bodyDiv w:val="1"/>
      <w:marLeft w:val="0"/>
      <w:marRight w:val="0"/>
      <w:marTop w:val="0"/>
      <w:marBottom w:val="0"/>
      <w:divBdr>
        <w:top w:val="none" w:sz="0" w:space="0" w:color="auto"/>
        <w:left w:val="none" w:sz="0" w:space="0" w:color="auto"/>
        <w:bottom w:val="none" w:sz="0" w:space="0" w:color="auto"/>
        <w:right w:val="none" w:sz="0" w:space="0" w:color="auto"/>
      </w:divBdr>
    </w:div>
    <w:div w:id="1845435419">
      <w:bodyDiv w:val="1"/>
      <w:marLeft w:val="0"/>
      <w:marRight w:val="0"/>
      <w:marTop w:val="0"/>
      <w:marBottom w:val="0"/>
      <w:divBdr>
        <w:top w:val="none" w:sz="0" w:space="0" w:color="auto"/>
        <w:left w:val="none" w:sz="0" w:space="0" w:color="auto"/>
        <w:bottom w:val="none" w:sz="0" w:space="0" w:color="auto"/>
        <w:right w:val="none" w:sz="0" w:space="0" w:color="auto"/>
      </w:divBdr>
    </w:div>
    <w:div w:id="1845824788">
      <w:bodyDiv w:val="1"/>
      <w:marLeft w:val="0"/>
      <w:marRight w:val="0"/>
      <w:marTop w:val="0"/>
      <w:marBottom w:val="0"/>
      <w:divBdr>
        <w:top w:val="none" w:sz="0" w:space="0" w:color="auto"/>
        <w:left w:val="none" w:sz="0" w:space="0" w:color="auto"/>
        <w:bottom w:val="none" w:sz="0" w:space="0" w:color="auto"/>
        <w:right w:val="none" w:sz="0" w:space="0" w:color="auto"/>
      </w:divBdr>
    </w:div>
    <w:div w:id="1845898968">
      <w:bodyDiv w:val="1"/>
      <w:marLeft w:val="0"/>
      <w:marRight w:val="0"/>
      <w:marTop w:val="0"/>
      <w:marBottom w:val="0"/>
      <w:divBdr>
        <w:top w:val="none" w:sz="0" w:space="0" w:color="auto"/>
        <w:left w:val="none" w:sz="0" w:space="0" w:color="auto"/>
        <w:bottom w:val="none" w:sz="0" w:space="0" w:color="auto"/>
        <w:right w:val="none" w:sz="0" w:space="0" w:color="auto"/>
      </w:divBdr>
    </w:div>
    <w:div w:id="1846163378">
      <w:bodyDiv w:val="1"/>
      <w:marLeft w:val="0"/>
      <w:marRight w:val="0"/>
      <w:marTop w:val="0"/>
      <w:marBottom w:val="0"/>
      <w:divBdr>
        <w:top w:val="none" w:sz="0" w:space="0" w:color="auto"/>
        <w:left w:val="none" w:sz="0" w:space="0" w:color="auto"/>
        <w:bottom w:val="none" w:sz="0" w:space="0" w:color="auto"/>
        <w:right w:val="none" w:sz="0" w:space="0" w:color="auto"/>
      </w:divBdr>
    </w:div>
    <w:div w:id="1846240300">
      <w:bodyDiv w:val="1"/>
      <w:marLeft w:val="0"/>
      <w:marRight w:val="0"/>
      <w:marTop w:val="0"/>
      <w:marBottom w:val="0"/>
      <w:divBdr>
        <w:top w:val="none" w:sz="0" w:space="0" w:color="auto"/>
        <w:left w:val="none" w:sz="0" w:space="0" w:color="auto"/>
        <w:bottom w:val="none" w:sz="0" w:space="0" w:color="auto"/>
        <w:right w:val="none" w:sz="0" w:space="0" w:color="auto"/>
      </w:divBdr>
    </w:div>
    <w:div w:id="1846245316">
      <w:bodyDiv w:val="1"/>
      <w:marLeft w:val="0"/>
      <w:marRight w:val="0"/>
      <w:marTop w:val="0"/>
      <w:marBottom w:val="0"/>
      <w:divBdr>
        <w:top w:val="none" w:sz="0" w:space="0" w:color="auto"/>
        <w:left w:val="none" w:sz="0" w:space="0" w:color="auto"/>
        <w:bottom w:val="none" w:sz="0" w:space="0" w:color="auto"/>
        <w:right w:val="none" w:sz="0" w:space="0" w:color="auto"/>
      </w:divBdr>
    </w:div>
    <w:div w:id="1846478439">
      <w:bodyDiv w:val="1"/>
      <w:marLeft w:val="0"/>
      <w:marRight w:val="0"/>
      <w:marTop w:val="0"/>
      <w:marBottom w:val="0"/>
      <w:divBdr>
        <w:top w:val="none" w:sz="0" w:space="0" w:color="auto"/>
        <w:left w:val="none" w:sz="0" w:space="0" w:color="auto"/>
        <w:bottom w:val="none" w:sz="0" w:space="0" w:color="auto"/>
        <w:right w:val="none" w:sz="0" w:space="0" w:color="auto"/>
      </w:divBdr>
    </w:div>
    <w:div w:id="1847137773">
      <w:bodyDiv w:val="1"/>
      <w:marLeft w:val="0"/>
      <w:marRight w:val="0"/>
      <w:marTop w:val="0"/>
      <w:marBottom w:val="0"/>
      <w:divBdr>
        <w:top w:val="none" w:sz="0" w:space="0" w:color="auto"/>
        <w:left w:val="none" w:sz="0" w:space="0" w:color="auto"/>
        <w:bottom w:val="none" w:sz="0" w:space="0" w:color="auto"/>
        <w:right w:val="none" w:sz="0" w:space="0" w:color="auto"/>
      </w:divBdr>
    </w:div>
    <w:div w:id="1847936396">
      <w:bodyDiv w:val="1"/>
      <w:marLeft w:val="0"/>
      <w:marRight w:val="0"/>
      <w:marTop w:val="0"/>
      <w:marBottom w:val="0"/>
      <w:divBdr>
        <w:top w:val="none" w:sz="0" w:space="0" w:color="auto"/>
        <w:left w:val="none" w:sz="0" w:space="0" w:color="auto"/>
        <w:bottom w:val="none" w:sz="0" w:space="0" w:color="auto"/>
        <w:right w:val="none" w:sz="0" w:space="0" w:color="auto"/>
      </w:divBdr>
    </w:div>
    <w:div w:id="1847984348">
      <w:bodyDiv w:val="1"/>
      <w:marLeft w:val="0"/>
      <w:marRight w:val="0"/>
      <w:marTop w:val="0"/>
      <w:marBottom w:val="0"/>
      <w:divBdr>
        <w:top w:val="none" w:sz="0" w:space="0" w:color="auto"/>
        <w:left w:val="none" w:sz="0" w:space="0" w:color="auto"/>
        <w:bottom w:val="none" w:sz="0" w:space="0" w:color="auto"/>
        <w:right w:val="none" w:sz="0" w:space="0" w:color="auto"/>
      </w:divBdr>
    </w:div>
    <w:div w:id="1848396476">
      <w:bodyDiv w:val="1"/>
      <w:marLeft w:val="0"/>
      <w:marRight w:val="0"/>
      <w:marTop w:val="0"/>
      <w:marBottom w:val="0"/>
      <w:divBdr>
        <w:top w:val="none" w:sz="0" w:space="0" w:color="auto"/>
        <w:left w:val="none" w:sz="0" w:space="0" w:color="auto"/>
        <w:bottom w:val="none" w:sz="0" w:space="0" w:color="auto"/>
        <w:right w:val="none" w:sz="0" w:space="0" w:color="auto"/>
      </w:divBdr>
    </w:div>
    <w:div w:id="1848398310">
      <w:bodyDiv w:val="1"/>
      <w:marLeft w:val="0"/>
      <w:marRight w:val="0"/>
      <w:marTop w:val="0"/>
      <w:marBottom w:val="0"/>
      <w:divBdr>
        <w:top w:val="none" w:sz="0" w:space="0" w:color="auto"/>
        <w:left w:val="none" w:sz="0" w:space="0" w:color="auto"/>
        <w:bottom w:val="none" w:sz="0" w:space="0" w:color="auto"/>
        <w:right w:val="none" w:sz="0" w:space="0" w:color="auto"/>
      </w:divBdr>
    </w:div>
    <w:div w:id="1848791191">
      <w:bodyDiv w:val="1"/>
      <w:marLeft w:val="0"/>
      <w:marRight w:val="0"/>
      <w:marTop w:val="0"/>
      <w:marBottom w:val="0"/>
      <w:divBdr>
        <w:top w:val="none" w:sz="0" w:space="0" w:color="auto"/>
        <w:left w:val="none" w:sz="0" w:space="0" w:color="auto"/>
        <w:bottom w:val="none" w:sz="0" w:space="0" w:color="auto"/>
        <w:right w:val="none" w:sz="0" w:space="0" w:color="auto"/>
      </w:divBdr>
    </w:div>
    <w:div w:id="1849707460">
      <w:bodyDiv w:val="1"/>
      <w:marLeft w:val="0"/>
      <w:marRight w:val="0"/>
      <w:marTop w:val="0"/>
      <w:marBottom w:val="0"/>
      <w:divBdr>
        <w:top w:val="none" w:sz="0" w:space="0" w:color="auto"/>
        <w:left w:val="none" w:sz="0" w:space="0" w:color="auto"/>
        <w:bottom w:val="none" w:sz="0" w:space="0" w:color="auto"/>
        <w:right w:val="none" w:sz="0" w:space="0" w:color="auto"/>
      </w:divBdr>
    </w:div>
    <w:div w:id="1849825021">
      <w:bodyDiv w:val="1"/>
      <w:marLeft w:val="0"/>
      <w:marRight w:val="0"/>
      <w:marTop w:val="0"/>
      <w:marBottom w:val="0"/>
      <w:divBdr>
        <w:top w:val="none" w:sz="0" w:space="0" w:color="auto"/>
        <w:left w:val="none" w:sz="0" w:space="0" w:color="auto"/>
        <w:bottom w:val="none" w:sz="0" w:space="0" w:color="auto"/>
        <w:right w:val="none" w:sz="0" w:space="0" w:color="auto"/>
      </w:divBdr>
    </w:div>
    <w:div w:id="1849980588">
      <w:bodyDiv w:val="1"/>
      <w:marLeft w:val="0"/>
      <w:marRight w:val="0"/>
      <w:marTop w:val="0"/>
      <w:marBottom w:val="0"/>
      <w:divBdr>
        <w:top w:val="none" w:sz="0" w:space="0" w:color="auto"/>
        <w:left w:val="none" w:sz="0" w:space="0" w:color="auto"/>
        <w:bottom w:val="none" w:sz="0" w:space="0" w:color="auto"/>
        <w:right w:val="none" w:sz="0" w:space="0" w:color="auto"/>
      </w:divBdr>
    </w:div>
    <w:div w:id="1850096087">
      <w:bodyDiv w:val="1"/>
      <w:marLeft w:val="0"/>
      <w:marRight w:val="0"/>
      <w:marTop w:val="0"/>
      <w:marBottom w:val="0"/>
      <w:divBdr>
        <w:top w:val="none" w:sz="0" w:space="0" w:color="auto"/>
        <w:left w:val="none" w:sz="0" w:space="0" w:color="auto"/>
        <w:bottom w:val="none" w:sz="0" w:space="0" w:color="auto"/>
        <w:right w:val="none" w:sz="0" w:space="0" w:color="auto"/>
      </w:divBdr>
    </w:div>
    <w:div w:id="1850213140">
      <w:bodyDiv w:val="1"/>
      <w:marLeft w:val="0"/>
      <w:marRight w:val="0"/>
      <w:marTop w:val="0"/>
      <w:marBottom w:val="0"/>
      <w:divBdr>
        <w:top w:val="none" w:sz="0" w:space="0" w:color="auto"/>
        <w:left w:val="none" w:sz="0" w:space="0" w:color="auto"/>
        <w:bottom w:val="none" w:sz="0" w:space="0" w:color="auto"/>
        <w:right w:val="none" w:sz="0" w:space="0" w:color="auto"/>
      </w:divBdr>
    </w:div>
    <w:div w:id="1850215268">
      <w:bodyDiv w:val="1"/>
      <w:marLeft w:val="0"/>
      <w:marRight w:val="0"/>
      <w:marTop w:val="0"/>
      <w:marBottom w:val="0"/>
      <w:divBdr>
        <w:top w:val="none" w:sz="0" w:space="0" w:color="auto"/>
        <w:left w:val="none" w:sz="0" w:space="0" w:color="auto"/>
        <w:bottom w:val="none" w:sz="0" w:space="0" w:color="auto"/>
        <w:right w:val="none" w:sz="0" w:space="0" w:color="auto"/>
      </w:divBdr>
    </w:div>
    <w:div w:id="1850290445">
      <w:bodyDiv w:val="1"/>
      <w:marLeft w:val="0"/>
      <w:marRight w:val="0"/>
      <w:marTop w:val="0"/>
      <w:marBottom w:val="0"/>
      <w:divBdr>
        <w:top w:val="none" w:sz="0" w:space="0" w:color="auto"/>
        <w:left w:val="none" w:sz="0" w:space="0" w:color="auto"/>
        <w:bottom w:val="none" w:sz="0" w:space="0" w:color="auto"/>
        <w:right w:val="none" w:sz="0" w:space="0" w:color="auto"/>
      </w:divBdr>
    </w:div>
    <w:div w:id="1851287213">
      <w:bodyDiv w:val="1"/>
      <w:marLeft w:val="0"/>
      <w:marRight w:val="0"/>
      <w:marTop w:val="0"/>
      <w:marBottom w:val="0"/>
      <w:divBdr>
        <w:top w:val="none" w:sz="0" w:space="0" w:color="auto"/>
        <w:left w:val="none" w:sz="0" w:space="0" w:color="auto"/>
        <w:bottom w:val="none" w:sz="0" w:space="0" w:color="auto"/>
        <w:right w:val="none" w:sz="0" w:space="0" w:color="auto"/>
      </w:divBdr>
    </w:div>
    <w:div w:id="1851287503">
      <w:bodyDiv w:val="1"/>
      <w:marLeft w:val="0"/>
      <w:marRight w:val="0"/>
      <w:marTop w:val="0"/>
      <w:marBottom w:val="0"/>
      <w:divBdr>
        <w:top w:val="none" w:sz="0" w:space="0" w:color="auto"/>
        <w:left w:val="none" w:sz="0" w:space="0" w:color="auto"/>
        <w:bottom w:val="none" w:sz="0" w:space="0" w:color="auto"/>
        <w:right w:val="none" w:sz="0" w:space="0" w:color="auto"/>
      </w:divBdr>
    </w:div>
    <w:div w:id="1851409693">
      <w:bodyDiv w:val="1"/>
      <w:marLeft w:val="0"/>
      <w:marRight w:val="0"/>
      <w:marTop w:val="0"/>
      <w:marBottom w:val="0"/>
      <w:divBdr>
        <w:top w:val="none" w:sz="0" w:space="0" w:color="auto"/>
        <w:left w:val="none" w:sz="0" w:space="0" w:color="auto"/>
        <w:bottom w:val="none" w:sz="0" w:space="0" w:color="auto"/>
        <w:right w:val="none" w:sz="0" w:space="0" w:color="auto"/>
      </w:divBdr>
    </w:div>
    <w:div w:id="1851681594">
      <w:bodyDiv w:val="1"/>
      <w:marLeft w:val="0"/>
      <w:marRight w:val="0"/>
      <w:marTop w:val="0"/>
      <w:marBottom w:val="0"/>
      <w:divBdr>
        <w:top w:val="none" w:sz="0" w:space="0" w:color="auto"/>
        <w:left w:val="none" w:sz="0" w:space="0" w:color="auto"/>
        <w:bottom w:val="none" w:sz="0" w:space="0" w:color="auto"/>
        <w:right w:val="none" w:sz="0" w:space="0" w:color="auto"/>
      </w:divBdr>
    </w:div>
    <w:div w:id="1854605748">
      <w:bodyDiv w:val="1"/>
      <w:marLeft w:val="0"/>
      <w:marRight w:val="0"/>
      <w:marTop w:val="0"/>
      <w:marBottom w:val="0"/>
      <w:divBdr>
        <w:top w:val="none" w:sz="0" w:space="0" w:color="auto"/>
        <w:left w:val="none" w:sz="0" w:space="0" w:color="auto"/>
        <w:bottom w:val="none" w:sz="0" w:space="0" w:color="auto"/>
        <w:right w:val="none" w:sz="0" w:space="0" w:color="auto"/>
      </w:divBdr>
    </w:div>
    <w:div w:id="1854832563">
      <w:bodyDiv w:val="1"/>
      <w:marLeft w:val="0"/>
      <w:marRight w:val="0"/>
      <w:marTop w:val="0"/>
      <w:marBottom w:val="0"/>
      <w:divBdr>
        <w:top w:val="none" w:sz="0" w:space="0" w:color="auto"/>
        <w:left w:val="none" w:sz="0" w:space="0" w:color="auto"/>
        <w:bottom w:val="none" w:sz="0" w:space="0" w:color="auto"/>
        <w:right w:val="none" w:sz="0" w:space="0" w:color="auto"/>
      </w:divBdr>
    </w:div>
    <w:div w:id="1854951953">
      <w:bodyDiv w:val="1"/>
      <w:marLeft w:val="0"/>
      <w:marRight w:val="0"/>
      <w:marTop w:val="0"/>
      <w:marBottom w:val="0"/>
      <w:divBdr>
        <w:top w:val="none" w:sz="0" w:space="0" w:color="auto"/>
        <w:left w:val="none" w:sz="0" w:space="0" w:color="auto"/>
        <w:bottom w:val="none" w:sz="0" w:space="0" w:color="auto"/>
        <w:right w:val="none" w:sz="0" w:space="0" w:color="auto"/>
      </w:divBdr>
    </w:div>
    <w:div w:id="1855412492">
      <w:bodyDiv w:val="1"/>
      <w:marLeft w:val="0"/>
      <w:marRight w:val="0"/>
      <w:marTop w:val="0"/>
      <w:marBottom w:val="0"/>
      <w:divBdr>
        <w:top w:val="none" w:sz="0" w:space="0" w:color="auto"/>
        <w:left w:val="none" w:sz="0" w:space="0" w:color="auto"/>
        <w:bottom w:val="none" w:sz="0" w:space="0" w:color="auto"/>
        <w:right w:val="none" w:sz="0" w:space="0" w:color="auto"/>
      </w:divBdr>
    </w:div>
    <w:div w:id="1855416801">
      <w:bodyDiv w:val="1"/>
      <w:marLeft w:val="0"/>
      <w:marRight w:val="0"/>
      <w:marTop w:val="0"/>
      <w:marBottom w:val="0"/>
      <w:divBdr>
        <w:top w:val="none" w:sz="0" w:space="0" w:color="auto"/>
        <w:left w:val="none" w:sz="0" w:space="0" w:color="auto"/>
        <w:bottom w:val="none" w:sz="0" w:space="0" w:color="auto"/>
        <w:right w:val="none" w:sz="0" w:space="0" w:color="auto"/>
      </w:divBdr>
    </w:div>
    <w:div w:id="1855723418">
      <w:bodyDiv w:val="1"/>
      <w:marLeft w:val="0"/>
      <w:marRight w:val="0"/>
      <w:marTop w:val="0"/>
      <w:marBottom w:val="0"/>
      <w:divBdr>
        <w:top w:val="none" w:sz="0" w:space="0" w:color="auto"/>
        <w:left w:val="none" w:sz="0" w:space="0" w:color="auto"/>
        <w:bottom w:val="none" w:sz="0" w:space="0" w:color="auto"/>
        <w:right w:val="none" w:sz="0" w:space="0" w:color="auto"/>
      </w:divBdr>
    </w:div>
    <w:div w:id="1855994217">
      <w:bodyDiv w:val="1"/>
      <w:marLeft w:val="0"/>
      <w:marRight w:val="0"/>
      <w:marTop w:val="0"/>
      <w:marBottom w:val="0"/>
      <w:divBdr>
        <w:top w:val="none" w:sz="0" w:space="0" w:color="auto"/>
        <w:left w:val="none" w:sz="0" w:space="0" w:color="auto"/>
        <w:bottom w:val="none" w:sz="0" w:space="0" w:color="auto"/>
        <w:right w:val="none" w:sz="0" w:space="0" w:color="auto"/>
      </w:divBdr>
    </w:div>
    <w:div w:id="1856118105">
      <w:bodyDiv w:val="1"/>
      <w:marLeft w:val="0"/>
      <w:marRight w:val="0"/>
      <w:marTop w:val="0"/>
      <w:marBottom w:val="0"/>
      <w:divBdr>
        <w:top w:val="none" w:sz="0" w:space="0" w:color="auto"/>
        <w:left w:val="none" w:sz="0" w:space="0" w:color="auto"/>
        <w:bottom w:val="none" w:sz="0" w:space="0" w:color="auto"/>
        <w:right w:val="none" w:sz="0" w:space="0" w:color="auto"/>
      </w:divBdr>
    </w:div>
    <w:div w:id="1856188763">
      <w:bodyDiv w:val="1"/>
      <w:marLeft w:val="0"/>
      <w:marRight w:val="0"/>
      <w:marTop w:val="0"/>
      <w:marBottom w:val="0"/>
      <w:divBdr>
        <w:top w:val="none" w:sz="0" w:space="0" w:color="auto"/>
        <w:left w:val="none" w:sz="0" w:space="0" w:color="auto"/>
        <w:bottom w:val="none" w:sz="0" w:space="0" w:color="auto"/>
        <w:right w:val="none" w:sz="0" w:space="0" w:color="auto"/>
      </w:divBdr>
    </w:div>
    <w:div w:id="1856269049">
      <w:bodyDiv w:val="1"/>
      <w:marLeft w:val="0"/>
      <w:marRight w:val="0"/>
      <w:marTop w:val="0"/>
      <w:marBottom w:val="0"/>
      <w:divBdr>
        <w:top w:val="none" w:sz="0" w:space="0" w:color="auto"/>
        <w:left w:val="none" w:sz="0" w:space="0" w:color="auto"/>
        <w:bottom w:val="none" w:sz="0" w:space="0" w:color="auto"/>
        <w:right w:val="none" w:sz="0" w:space="0" w:color="auto"/>
      </w:divBdr>
    </w:div>
    <w:div w:id="1857039401">
      <w:bodyDiv w:val="1"/>
      <w:marLeft w:val="0"/>
      <w:marRight w:val="0"/>
      <w:marTop w:val="0"/>
      <w:marBottom w:val="0"/>
      <w:divBdr>
        <w:top w:val="none" w:sz="0" w:space="0" w:color="auto"/>
        <w:left w:val="none" w:sz="0" w:space="0" w:color="auto"/>
        <w:bottom w:val="none" w:sz="0" w:space="0" w:color="auto"/>
        <w:right w:val="none" w:sz="0" w:space="0" w:color="auto"/>
      </w:divBdr>
    </w:div>
    <w:div w:id="1857114864">
      <w:bodyDiv w:val="1"/>
      <w:marLeft w:val="0"/>
      <w:marRight w:val="0"/>
      <w:marTop w:val="0"/>
      <w:marBottom w:val="0"/>
      <w:divBdr>
        <w:top w:val="none" w:sz="0" w:space="0" w:color="auto"/>
        <w:left w:val="none" w:sz="0" w:space="0" w:color="auto"/>
        <w:bottom w:val="none" w:sz="0" w:space="0" w:color="auto"/>
        <w:right w:val="none" w:sz="0" w:space="0" w:color="auto"/>
      </w:divBdr>
    </w:div>
    <w:div w:id="1858229620">
      <w:bodyDiv w:val="1"/>
      <w:marLeft w:val="0"/>
      <w:marRight w:val="0"/>
      <w:marTop w:val="0"/>
      <w:marBottom w:val="0"/>
      <w:divBdr>
        <w:top w:val="none" w:sz="0" w:space="0" w:color="auto"/>
        <w:left w:val="none" w:sz="0" w:space="0" w:color="auto"/>
        <w:bottom w:val="none" w:sz="0" w:space="0" w:color="auto"/>
        <w:right w:val="none" w:sz="0" w:space="0" w:color="auto"/>
      </w:divBdr>
    </w:div>
    <w:div w:id="1858929718">
      <w:bodyDiv w:val="1"/>
      <w:marLeft w:val="0"/>
      <w:marRight w:val="0"/>
      <w:marTop w:val="0"/>
      <w:marBottom w:val="0"/>
      <w:divBdr>
        <w:top w:val="none" w:sz="0" w:space="0" w:color="auto"/>
        <w:left w:val="none" w:sz="0" w:space="0" w:color="auto"/>
        <w:bottom w:val="none" w:sz="0" w:space="0" w:color="auto"/>
        <w:right w:val="none" w:sz="0" w:space="0" w:color="auto"/>
      </w:divBdr>
    </w:div>
    <w:div w:id="1859004396">
      <w:bodyDiv w:val="1"/>
      <w:marLeft w:val="0"/>
      <w:marRight w:val="0"/>
      <w:marTop w:val="0"/>
      <w:marBottom w:val="0"/>
      <w:divBdr>
        <w:top w:val="none" w:sz="0" w:space="0" w:color="auto"/>
        <w:left w:val="none" w:sz="0" w:space="0" w:color="auto"/>
        <w:bottom w:val="none" w:sz="0" w:space="0" w:color="auto"/>
        <w:right w:val="none" w:sz="0" w:space="0" w:color="auto"/>
      </w:divBdr>
    </w:div>
    <w:div w:id="1859805226">
      <w:bodyDiv w:val="1"/>
      <w:marLeft w:val="0"/>
      <w:marRight w:val="0"/>
      <w:marTop w:val="0"/>
      <w:marBottom w:val="0"/>
      <w:divBdr>
        <w:top w:val="none" w:sz="0" w:space="0" w:color="auto"/>
        <w:left w:val="none" w:sz="0" w:space="0" w:color="auto"/>
        <w:bottom w:val="none" w:sz="0" w:space="0" w:color="auto"/>
        <w:right w:val="none" w:sz="0" w:space="0" w:color="auto"/>
      </w:divBdr>
    </w:div>
    <w:div w:id="1859922500">
      <w:bodyDiv w:val="1"/>
      <w:marLeft w:val="0"/>
      <w:marRight w:val="0"/>
      <w:marTop w:val="0"/>
      <w:marBottom w:val="0"/>
      <w:divBdr>
        <w:top w:val="none" w:sz="0" w:space="0" w:color="auto"/>
        <w:left w:val="none" w:sz="0" w:space="0" w:color="auto"/>
        <w:bottom w:val="none" w:sz="0" w:space="0" w:color="auto"/>
        <w:right w:val="none" w:sz="0" w:space="0" w:color="auto"/>
      </w:divBdr>
    </w:div>
    <w:div w:id="1859924529">
      <w:bodyDiv w:val="1"/>
      <w:marLeft w:val="0"/>
      <w:marRight w:val="0"/>
      <w:marTop w:val="0"/>
      <w:marBottom w:val="0"/>
      <w:divBdr>
        <w:top w:val="none" w:sz="0" w:space="0" w:color="auto"/>
        <w:left w:val="none" w:sz="0" w:space="0" w:color="auto"/>
        <w:bottom w:val="none" w:sz="0" w:space="0" w:color="auto"/>
        <w:right w:val="none" w:sz="0" w:space="0" w:color="auto"/>
      </w:divBdr>
    </w:div>
    <w:div w:id="1860582319">
      <w:bodyDiv w:val="1"/>
      <w:marLeft w:val="0"/>
      <w:marRight w:val="0"/>
      <w:marTop w:val="0"/>
      <w:marBottom w:val="0"/>
      <w:divBdr>
        <w:top w:val="none" w:sz="0" w:space="0" w:color="auto"/>
        <w:left w:val="none" w:sz="0" w:space="0" w:color="auto"/>
        <w:bottom w:val="none" w:sz="0" w:space="0" w:color="auto"/>
        <w:right w:val="none" w:sz="0" w:space="0" w:color="auto"/>
      </w:divBdr>
    </w:div>
    <w:div w:id="1860660362">
      <w:bodyDiv w:val="1"/>
      <w:marLeft w:val="0"/>
      <w:marRight w:val="0"/>
      <w:marTop w:val="0"/>
      <w:marBottom w:val="0"/>
      <w:divBdr>
        <w:top w:val="none" w:sz="0" w:space="0" w:color="auto"/>
        <w:left w:val="none" w:sz="0" w:space="0" w:color="auto"/>
        <w:bottom w:val="none" w:sz="0" w:space="0" w:color="auto"/>
        <w:right w:val="none" w:sz="0" w:space="0" w:color="auto"/>
      </w:divBdr>
    </w:div>
    <w:div w:id="1861043889">
      <w:bodyDiv w:val="1"/>
      <w:marLeft w:val="0"/>
      <w:marRight w:val="0"/>
      <w:marTop w:val="0"/>
      <w:marBottom w:val="0"/>
      <w:divBdr>
        <w:top w:val="none" w:sz="0" w:space="0" w:color="auto"/>
        <w:left w:val="none" w:sz="0" w:space="0" w:color="auto"/>
        <w:bottom w:val="none" w:sz="0" w:space="0" w:color="auto"/>
        <w:right w:val="none" w:sz="0" w:space="0" w:color="auto"/>
      </w:divBdr>
    </w:div>
    <w:div w:id="1861819624">
      <w:bodyDiv w:val="1"/>
      <w:marLeft w:val="0"/>
      <w:marRight w:val="0"/>
      <w:marTop w:val="0"/>
      <w:marBottom w:val="0"/>
      <w:divBdr>
        <w:top w:val="none" w:sz="0" w:space="0" w:color="auto"/>
        <w:left w:val="none" w:sz="0" w:space="0" w:color="auto"/>
        <w:bottom w:val="none" w:sz="0" w:space="0" w:color="auto"/>
        <w:right w:val="none" w:sz="0" w:space="0" w:color="auto"/>
      </w:divBdr>
    </w:div>
    <w:div w:id="1861822450">
      <w:bodyDiv w:val="1"/>
      <w:marLeft w:val="0"/>
      <w:marRight w:val="0"/>
      <w:marTop w:val="0"/>
      <w:marBottom w:val="0"/>
      <w:divBdr>
        <w:top w:val="none" w:sz="0" w:space="0" w:color="auto"/>
        <w:left w:val="none" w:sz="0" w:space="0" w:color="auto"/>
        <w:bottom w:val="none" w:sz="0" w:space="0" w:color="auto"/>
        <w:right w:val="none" w:sz="0" w:space="0" w:color="auto"/>
      </w:divBdr>
    </w:div>
    <w:div w:id="1862862611">
      <w:bodyDiv w:val="1"/>
      <w:marLeft w:val="0"/>
      <w:marRight w:val="0"/>
      <w:marTop w:val="0"/>
      <w:marBottom w:val="0"/>
      <w:divBdr>
        <w:top w:val="none" w:sz="0" w:space="0" w:color="auto"/>
        <w:left w:val="none" w:sz="0" w:space="0" w:color="auto"/>
        <w:bottom w:val="none" w:sz="0" w:space="0" w:color="auto"/>
        <w:right w:val="none" w:sz="0" w:space="0" w:color="auto"/>
      </w:divBdr>
    </w:div>
    <w:div w:id="1863275092">
      <w:bodyDiv w:val="1"/>
      <w:marLeft w:val="0"/>
      <w:marRight w:val="0"/>
      <w:marTop w:val="0"/>
      <w:marBottom w:val="0"/>
      <w:divBdr>
        <w:top w:val="none" w:sz="0" w:space="0" w:color="auto"/>
        <w:left w:val="none" w:sz="0" w:space="0" w:color="auto"/>
        <w:bottom w:val="none" w:sz="0" w:space="0" w:color="auto"/>
        <w:right w:val="none" w:sz="0" w:space="0" w:color="auto"/>
      </w:divBdr>
    </w:div>
    <w:div w:id="1863474822">
      <w:bodyDiv w:val="1"/>
      <w:marLeft w:val="0"/>
      <w:marRight w:val="0"/>
      <w:marTop w:val="0"/>
      <w:marBottom w:val="0"/>
      <w:divBdr>
        <w:top w:val="none" w:sz="0" w:space="0" w:color="auto"/>
        <w:left w:val="none" w:sz="0" w:space="0" w:color="auto"/>
        <w:bottom w:val="none" w:sz="0" w:space="0" w:color="auto"/>
        <w:right w:val="none" w:sz="0" w:space="0" w:color="auto"/>
      </w:divBdr>
    </w:div>
    <w:div w:id="1863476704">
      <w:bodyDiv w:val="1"/>
      <w:marLeft w:val="0"/>
      <w:marRight w:val="0"/>
      <w:marTop w:val="0"/>
      <w:marBottom w:val="0"/>
      <w:divBdr>
        <w:top w:val="none" w:sz="0" w:space="0" w:color="auto"/>
        <w:left w:val="none" w:sz="0" w:space="0" w:color="auto"/>
        <w:bottom w:val="none" w:sz="0" w:space="0" w:color="auto"/>
        <w:right w:val="none" w:sz="0" w:space="0" w:color="auto"/>
      </w:divBdr>
    </w:div>
    <w:div w:id="1864436743">
      <w:bodyDiv w:val="1"/>
      <w:marLeft w:val="0"/>
      <w:marRight w:val="0"/>
      <w:marTop w:val="0"/>
      <w:marBottom w:val="0"/>
      <w:divBdr>
        <w:top w:val="none" w:sz="0" w:space="0" w:color="auto"/>
        <w:left w:val="none" w:sz="0" w:space="0" w:color="auto"/>
        <w:bottom w:val="none" w:sz="0" w:space="0" w:color="auto"/>
        <w:right w:val="none" w:sz="0" w:space="0" w:color="auto"/>
      </w:divBdr>
    </w:div>
    <w:div w:id="1865290814">
      <w:bodyDiv w:val="1"/>
      <w:marLeft w:val="0"/>
      <w:marRight w:val="0"/>
      <w:marTop w:val="0"/>
      <w:marBottom w:val="0"/>
      <w:divBdr>
        <w:top w:val="none" w:sz="0" w:space="0" w:color="auto"/>
        <w:left w:val="none" w:sz="0" w:space="0" w:color="auto"/>
        <w:bottom w:val="none" w:sz="0" w:space="0" w:color="auto"/>
        <w:right w:val="none" w:sz="0" w:space="0" w:color="auto"/>
      </w:divBdr>
    </w:div>
    <w:div w:id="1865316184">
      <w:bodyDiv w:val="1"/>
      <w:marLeft w:val="0"/>
      <w:marRight w:val="0"/>
      <w:marTop w:val="0"/>
      <w:marBottom w:val="0"/>
      <w:divBdr>
        <w:top w:val="none" w:sz="0" w:space="0" w:color="auto"/>
        <w:left w:val="none" w:sz="0" w:space="0" w:color="auto"/>
        <w:bottom w:val="none" w:sz="0" w:space="0" w:color="auto"/>
        <w:right w:val="none" w:sz="0" w:space="0" w:color="auto"/>
      </w:divBdr>
    </w:div>
    <w:div w:id="1865435877">
      <w:bodyDiv w:val="1"/>
      <w:marLeft w:val="0"/>
      <w:marRight w:val="0"/>
      <w:marTop w:val="0"/>
      <w:marBottom w:val="0"/>
      <w:divBdr>
        <w:top w:val="none" w:sz="0" w:space="0" w:color="auto"/>
        <w:left w:val="none" w:sz="0" w:space="0" w:color="auto"/>
        <w:bottom w:val="none" w:sz="0" w:space="0" w:color="auto"/>
        <w:right w:val="none" w:sz="0" w:space="0" w:color="auto"/>
      </w:divBdr>
    </w:div>
    <w:div w:id="1866016369">
      <w:bodyDiv w:val="1"/>
      <w:marLeft w:val="0"/>
      <w:marRight w:val="0"/>
      <w:marTop w:val="0"/>
      <w:marBottom w:val="0"/>
      <w:divBdr>
        <w:top w:val="none" w:sz="0" w:space="0" w:color="auto"/>
        <w:left w:val="none" w:sz="0" w:space="0" w:color="auto"/>
        <w:bottom w:val="none" w:sz="0" w:space="0" w:color="auto"/>
        <w:right w:val="none" w:sz="0" w:space="0" w:color="auto"/>
      </w:divBdr>
    </w:div>
    <w:div w:id="1866017726">
      <w:bodyDiv w:val="1"/>
      <w:marLeft w:val="0"/>
      <w:marRight w:val="0"/>
      <w:marTop w:val="0"/>
      <w:marBottom w:val="0"/>
      <w:divBdr>
        <w:top w:val="none" w:sz="0" w:space="0" w:color="auto"/>
        <w:left w:val="none" w:sz="0" w:space="0" w:color="auto"/>
        <w:bottom w:val="none" w:sz="0" w:space="0" w:color="auto"/>
        <w:right w:val="none" w:sz="0" w:space="0" w:color="auto"/>
      </w:divBdr>
    </w:div>
    <w:div w:id="1866207401">
      <w:bodyDiv w:val="1"/>
      <w:marLeft w:val="0"/>
      <w:marRight w:val="0"/>
      <w:marTop w:val="0"/>
      <w:marBottom w:val="0"/>
      <w:divBdr>
        <w:top w:val="none" w:sz="0" w:space="0" w:color="auto"/>
        <w:left w:val="none" w:sz="0" w:space="0" w:color="auto"/>
        <w:bottom w:val="none" w:sz="0" w:space="0" w:color="auto"/>
        <w:right w:val="none" w:sz="0" w:space="0" w:color="auto"/>
      </w:divBdr>
    </w:div>
    <w:div w:id="1866825665">
      <w:bodyDiv w:val="1"/>
      <w:marLeft w:val="0"/>
      <w:marRight w:val="0"/>
      <w:marTop w:val="0"/>
      <w:marBottom w:val="0"/>
      <w:divBdr>
        <w:top w:val="none" w:sz="0" w:space="0" w:color="auto"/>
        <w:left w:val="none" w:sz="0" w:space="0" w:color="auto"/>
        <w:bottom w:val="none" w:sz="0" w:space="0" w:color="auto"/>
        <w:right w:val="none" w:sz="0" w:space="0" w:color="auto"/>
      </w:divBdr>
    </w:div>
    <w:div w:id="1866869975">
      <w:bodyDiv w:val="1"/>
      <w:marLeft w:val="0"/>
      <w:marRight w:val="0"/>
      <w:marTop w:val="0"/>
      <w:marBottom w:val="0"/>
      <w:divBdr>
        <w:top w:val="none" w:sz="0" w:space="0" w:color="auto"/>
        <w:left w:val="none" w:sz="0" w:space="0" w:color="auto"/>
        <w:bottom w:val="none" w:sz="0" w:space="0" w:color="auto"/>
        <w:right w:val="none" w:sz="0" w:space="0" w:color="auto"/>
      </w:divBdr>
    </w:div>
    <w:div w:id="1867256946">
      <w:bodyDiv w:val="1"/>
      <w:marLeft w:val="0"/>
      <w:marRight w:val="0"/>
      <w:marTop w:val="0"/>
      <w:marBottom w:val="0"/>
      <w:divBdr>
        <w:top w:val="none" w:sz="0" w:space="0" w:color="auto"/>
        <w:left w:val="none" w:sz="0" w:space="0" w:color="auto"/>
        <w:bottom w:val="none" w:sz="0" w:space="0" w:color="auto"/>
        <w:right w:val="none" w:sz="0" w:space="0" w:color="auto"/>
      </w:divBdr>
    </w:div>
    <w:div w:id="1867330796">
      <w:bodyDiv w:val="1"/>
      <w:marLeft w:val="0"/>
      <w:marRight w:val="0"/>
      <w:marTop w:val="0"/>
      <w:marBottom w:val="0"/>
      <w:divBdr>
        <w:top w:val="none" w:sz="0" w:space="0" w:color="auto"/>
        <w:left w:val="none" w:sz="0" w:space="0" w:color="auto"/>
        <w:bottom w:val="none" w:sz="0" w:space="0" w:color="auto"/>
        <w:right w:val="none" w:sz="0" w:space="0" w:color="auto"/>
      </w:divBdr>
    </w:div>
    <w:div w:id="1867711918">
      <w:bodyDiv w:val="1"/>
      <w:marLeft w:val="0"/>
      <w:marRight w:val="0"/>
      <w:marTop w:val="0"/>
      <w:marBottom w:val="0"/>
      <w:divBdr>
        <w:top w:val="none" w:sz="0" w:space="0" w:color="auto"/>
        <w:left w:val="none" w:sz="0" w:space="0" w:color="auto"/>
        <w:bottom w:val="none" w:sz="0" w:space="0" w:color="auto"/>
        <w:right w:val="none" w:sz="0" w:space="0" w:color="auto"/>
      </w:divBdr>
    </w:div>
    <w:div w:id="1867937918">
      <w:bodyDiv w:val="1"/>
      <w:marLeft w:val="0"/>
      <w:marRight w:val="0"/>
      <w:marTop w:val="0"/>
      <w:marBottom w:val="0"/>
      <w:divBdr>
        <w:top w:val="none" w:sz="0" w:space="0" w:color="auto"/>
        <w:left w:val="none" w:sz="0" w:space="0" w:color="auto"/>
        <w:bottom w:val="none" w:sz="0" w:space="0" w:color="auto"/>
        <w:right w:val="none" w:sz="0" w:space="0" w:color="auto"/>
      </w:divBdr>
    </w:div>
    <w:div w:id="1867985212">
      <w:bodyDiv w:val="1"/>
      <w:marLeft w:val="0"/>
      <w:marRight w:val="0"/>
      <w:marTop w:val="0"/>
      <w:marBottom w:val="0"/>
      <w:divBdr>
        <w:top w:val="none" w:sz="0" w:space="0" w:color="auto"/>
        <w:left w:val="none" w:sz="0" w:space="0" w:color="auto"/>
        <w:bottom w:val="none" w:sz="0" w:space="0" w:color="auto"/>
        <w:right w:val="none" w:sz="0" w:space="0" w:color="auto"/>
      </w:divBdr>
    </w:div>
    <w:div w:id="1868132542">
      <w:bodyDiv w:val="1"/>
      <w:marLeft w:val="0"/>
      <w:marRight w:val="0"/>
      <w:marTop w:val="0"/>
      <w:marBottom w:val="0"/>
      <w:divBdr>
        <w:top w:val="none" w:sz="0" w:space="0" w:color="auto"/>
        <w:left w:val="none" w:sz="0" w:space="0" w:color="auto"/>
        <w:bottom w:val="none" w:sz="0" w:space="0" w:color="auto"/>
        <w:right w:val="none" w:sz="0" w:space="0" w:color="auto"/>
      </w:divBdr>
    </w:div>
    <w:div w:id="1868249533">
      <w:bodyDiv w:val="1"/>
      <w:marLeft w:val="0"/>
      <w:marRight w:val="0"/>
      <w:marTop w:val="0"/>
      <w:marBottom w:val="0"/>
      <w:divBdr>
        <w:top w:val="none" w:sz="0" w:space="0" w:color="auto"/>
        <w:left w:val="none" w:sz="0" w:space="0" w:color="auto"/>
        <w:bottom w:val="none" w:sz="0" w:space="0" w:color="auto"/>
        <w:right w:val="none" w:sz="0" w:space="0" w:color="auto"/>
      </w:divBdr>
    </w:div>
    <w:div w:id="1868367932">
      <w:bodyDiv w:val="1"/>
      <w:marLeft w:val="0"/>
      <w:marRight w:val="0"/>
      <w:marTop w:val="0"/>
      <w:marBottom w:val="0"/>
      <w:divBdr>
        <w:top w:val="none" w:sz="0" w:space="0" w:color="auto"/>
        <w:left w:val="none" w:sz="0" w:space="0" w:color="auto"/>
        <w:bottom w:val="none" w:sz="0" w:space="0" w:color="auto"/>
        <w:right w:val="none" w:sz="0" w:space="0" w:color="auto"/>
      </w:divBdr>
    </w:div>
    <w:div w:id="1868567139">
      <w:bodyDiv w:val="1"/>
      <w:marLeft w:val="0"/>
      <w:marRight w:val="0"/>
      <w:marTop w:val="0"/>
      <w:marBottom w:val="0"/>
      <w:divBdr>
        <w:top w:val="none" w:sz="0" w:space="0" w:color="auto"/>
        <w:left w:val="none" w:sz="0" w:space="0" w:color="auto"/>
        <w:bottom w:val="none" w:sz="0" w:space="0" w:color="auto"/>
        <w:right w:val="none" w:sz="0" w:space="0" w:color="auto"/>
      </w:divBdr>
    </w:div>
    <w:div w:id="1868714477">
      <w:bodyDiv w:val="1"/>
      <w:marLeft w:val="0"/>
      <w:marRight w:val="0"/>
      <w:marTop w:val="0"/>
      <w:marBottom w:val="0"/>
      <w:divBdr>
        <w:top w:val="none" w:sz="0" w:space="0" w:color="auto"/>
        <w:left w:val="none" w:sz="0" w:space="0" w:color="auto"/>
        <w:bottom w:val="none" w:sz="0" w:space="0" w:color="auto"/>
        <w:right w:val="none" w:sz="0" w:space="0" w:color="auto"/>
      </w:divBdr>
    </w:div>
    <w:div w:id="1869021563">
      <w:bodyDiv w:val="1"/>
      <w:marLeft w:val="0"/>
      <w:marRight w:val="0"/>
      <w:marTop w:val="0"/>
      <w:marBottom w:val="0"/>
      <w:divBdr>
        <w:top w:val="none" w:sz="0" w:space="0" w:color="auto"/>
        <w:left w:val="none" w:sz="0" w:space="0" w:color="auto"/>
        <w:bottom w:val="none" w:sz="0" w:space="0" w:color="auto"/>
        <w:right w:val="none" w:sz="0" w:space="0" w:color="auto"/>
      </w:divBdr>
    </w:div>
    <w:div w:id="1869217968">
      <w:bodyDiv w:val="1"/>
      <w:marLeft w:val="0"/>
      <w:marRight w:val="0"/>
      <w:marTop w:val="0"/>
      <w:marBottom w:val="0"/>
      <w:divBdr>
        <w:top w:val="none" w:sz="0" w:space="0" w:color="auto"/>
        <w:left w:val="none" w:sz="0" w:space="0" w:color="auto"/>
        <w:bottom w:val="none" w:sz="0" w:space="0" w:color="auto"/>
        <w:right w:val="none" w:sz="0" w:space="0" w:color="auto"/>
      </w:divBdr>
    </w:div>
    <w:div w:id="1870489961">
      <w:bodyDiv w:val="1"/>
      <w:marLeft w:val="0"/>
      <w:marRight w:val="0"/>
      <w:marTop w:val="0"/>
      <w:marBottom w:val="0"/>
      <w:divBdr>
        <w:top w:val="none" w:sz="0" w:space="0" w:color="auto"/>
        <w:left w:val="none" w:sz="0" w:space="0" w:color="auto"/>
        <w:bottom w:val="none" w:sz="0" w:space="0" w:color="auto"/>
        <w:right w:val="none" w:sz="0" w:space="0" w:color="auto"/>
      </w:divBdr>
    </w:div>
    <w:div w:id="1870799002">
      <w:bodyDiv w:val="1"/>
      <w:marLeft w:val="0"/>
      <w:marRight w:val="0"/>
      <w:marTop w:val="0"/>
      <w:marBottom w:val="0"/>
      <w:divBdr>
        <w:top w:val="none" w:sz="0" w:space="0" w:color="auto"/>
        <w:left w:val="none" w:sz="0" w:space="0" w:color="auto"/>
        <w:bottom w:val="none" w:sz="0" w:space="0" w:color="auto"/>
        <w:right w:val="none" w:sz="0" w:space="0" w:color="auto"/>
      </w:divBdr>
    </w:div>
    <w:div w:id="1870868976">
      <w:bodyDiv w:val="1"/>
      <w:marLeft w:val="0"/>
      <w:marRight w:val="0"/>
      <w:marTop w:val="0"/>
      <w:marBottom w:val="0"/>
      <w:divBdr>
        <w:top w:val="none" w:sz="0" w:space="0" w:color="auto"/>
        <w:left w:val="none" w:sz="0" w:space="0" w:color="auto"/>
        <w:bottom w:val="none" w:sz="0" w:space="0" w:color="auto"/>
        <w:right w:val="none" w:sz="0" w:space="0" w:color="auto"/>
      </w:divBdr>
    </w:div>
    <w:div w:id="1871799834">
      <w:bodyDiv w:val="1"/>
      <w:marLeft w:val="0"/>
      <w:marRight w:val="0"/>
      <w:marTop w:val="0"/>
      <w:marBottom w:val="0"/>
      <w:divBdr>
        <w:top w:val="none" w:sz="0" w:space="0" w:color="auto"/>
        <w:left w:val="none" w:sz="0" w:space="0" w:color="auto"/>
        <w:bottom w:val="none" w:sz="0" w:space="0" w:color="auto"/>
        <w:right w:val="none" w:sz="0" w:space="0" w:color="auto"/>
      </w:divBdr>
    </w:div>
    <w:div w:id="1871917074">
      <w:bodyDiv w:val="1"/>
      <w:marLeft w:val="0"/>
      <w:marRight w:val="0"/>
      <w:marTop w:val="0"/>
      <w:marBottom w:val="0"/>
      <w:divBdr>
        <w:top w:val="none" w:sz="0" w:space="0" w:color="auto"/>
        <w:left w:val="none" w:sz="0" w:space="0" w:color="auto"/>
        <w:bottom w:val="none" w:sz="0" w:space="0" w:color="auto"/>
        <w:right w:val="none" w:sz="0" w:space="0" w:color="auto"/>
      </w:divBdr>
    </w:div>
    <w:div w:id="1872910495">
      <w:bodyDiv w:val="1"/>
      <w:marLeft w:val="0"/>
      <w:marRight w:val="0"/>
      <w:marTop w:val="0"/>
      <w:marBottom w:val="0"/>
      <w:divBdr>
        <w:top w:val="none" w:sz="0" w:space="0" w:color="auto"/>
        <w:left w:val="none" w:sz="0" w:space="0" w:color="auto"/>
        <w:bottom w:val="none" w:sz="0" w:space="0" w:color="auto"/>
        <w:right w:val="none" w:sz="0" w:space="0" w:color="auto"/>
      </w:divBdr>
    </w:div>
    <w:div w:id="1873029161">
      <w:bodyDiv w:val="1"/>
      <w:marLeft w:val="0"/>
      <w:marRight w:val="0"/>
      <w:marTop w:val="0"/>
      <w:marBottom w:val="0"/>
      <w:divBdr>
        <w:top w:val="none" w:sz="0" w:space="0" w:color="auto"/>
        <w:left w:val="none" w:sz="0" w:space="0" w:color="auto"/>
        <w:bottom w:val="none" w:sz="0" w:space="0" w:color="auto"/>
        <w:right w:val="none" w:sz="0" w:space="0" w:color="auto"/>
      </w:divBdr>
    </w:div>
    <w:div w:id="1873150983">
      <w:bodyDiv w:val="1"/>
      <w:marLeft w:val="0"/>
      <w:marRight w:val="0"/>
      <w:marTop w:val="0"/>
      <w:marBottom w:val="0"/>
      <w:divBdr>
        <w:top w:val="none" w:sz="0" w:space="0" w:color="auto"/>
        <w:left w:val="none" w:sz="0" w:space="0" w:color="auto"/>
        <w:bottom w:val="none" w:sz="0" w:space="0" w:color="auto"/>
        <w:right w:val="none" w:sz="0" w:space="0" w:color="auto"/>
      </w:divBdr>
    </w:div>
    <w:div w:id="1873414663">
      <w:bodyDiv w:val="1"/>
      <w:marLeft w:val="0"/>
      <w:marRight w:val="0"/>
      <w:marTop w:val="0"/>
      <w:marBottom w:val="0"/>
      <w:divBdr>
        <w:top w:val="none" w:sz="0" w:space="0" w:color="auto"/>
        <w:left w:val="none" w:sz="0" w:space="0" w:color="auto"/>
        <w:bottom w:val="none" w:sz="0" w:space="0" w:color="auto"/>
        <w:right w:val="none" w:sz="0" w:space="0" w:color="auto"/>
      </w:divBdr>
    </w:div>
    <w:div w:id="1873612947">
      <w:bodyDiv w:val="1"/>
      <w:marLeft w:val="0"/>
      <w:marRight w:val="0"/>
      <w:marTop w:val="0"/>
      <w:marBottom w:val="0"/>
      <w:divBdr>
        <w:top w:val="none" w:sz="0" w:space="0" w:color="auto"/>
        <w:left w:val="none" w:sz="0" w:space="0" w:color="auto"/>
        <w:bottom w:val="none" w:sz="0" w:space="0" w:color="auto"/>
        <w:right w:val="none" w:sz="0" w:space="0" w:color="auto"/>
      </w:divBdr>
    </w:div>
    <w:div w:id="1873686196">
      <w:bodyDiv w:val="1"/>
      <w:marLeft w:val="0"/>
      <w:marRight w:val="0"/>
      <w:marTop w:val="0"/>
      <w:marBottom w:val="0"/>
      <w:divBdr>
        <w:top w:val="none" w:sz="0" w:space="0" w:color="auto"/>
        <w:left w:val="none" w:sz="0" w:space="0" w:color="auto"/>
        <w:bottom w:val="none" w:sz="0" w:space="0" w:color="auto"/>
        <w:right w:val="none" w:sz="0" w:space="0" w:color="auto"/>
      </w:divBdr>
    </w:div>
    <w:div w:id="1873758633">
      <w:bodyDiv w:val="1"/>
      <w:marLeft w:val="0"/>
      <w:marRight w:val="0"/>
      <w:marTop w:val="0"/>
      <w:marBottom w:val="0"/>
      <w:divBdr>
        <w:top w:val="none" w:sz="0" w:space="0" w:color="auto"/>
        <w:left w:val="none" w:sz="0" w:space="0" w:color="auto"/>
        <w:bottom w:val="none" w:sz="0" w:space="0" w:color="auto"/>
        <w:right w:val="none" w:sz="0" w:space="0" w:color="auto"/>
      </w:divBdr>
    </w:div>
    <w:div w:id="1875070533">
      <w:bodyDiv w:val="1"/>
      <w:marLeft w:val="0"/>
      <w:marRight w:val="0"/>
      <w:marTop w:val="0"/>
      <w:marBottom w:val="0"/>
      <w:divBdr>
        <w:top w:val="none" w:sz="0" w:space="0" w:color="auto"/>
        <w:left w:val="none" w:sz="0" w:space="0" w:color="auto"/>
        <w:bottom w:val="none" w:sz="0" w:space="0" w:color="auto"/>
        <w:right w:val="none" w:sz="0" w:space="0" w:color="auto"/>
      </w:divBdr>
    </w:div>
    <w:div w:id="1875077714">
      <w:bodyDiv w:val="1"/>
      <w:marLeft w:val="0"/>
      <w:marRight w:val="0"/>
      <w:marTop w:val="0"/>
      <w:marBottom w:val="0"/>
      <w:divBdr>
        <w:top w:val="none" w:sz="0" w:space="0" w:color="auto"/>
        <w:left w:val="none" w:sz="0" w:space="0" w:color="auto"/>
        <w:bottom w:val="none" w:sz="0" w:space="0" w:color="auto"/>
        <w:right w:val="none" w:sz="0" w:space="0" w:color="auto"/>
      </w:divBdr>
    </w:div>
    <w:div w:id="1875078012">
      <w:bodyDiv w:val="1"/>
      <w:marLeft w:val="0"/>
      <w:marRight w:val="0"/>
      <w:marTop w:val="0"/>
      <w:marBottom w:val="0"/>
      <w:divBdr>
        <w:top w:val="none" w:sz="0" w:space="0" w:color="auto"/>
        <w:left w:val="none" w:sz="0" w:space="0" w:color="auto"/>
        <w:bottom w:val="none" w:sz="0" w:space="0" w:color="auto"/>
        <w:right w:val="none" w:sz="0" w:space="0" w:color="auto"/>
      </w:divBdr>
    </w:div>
    <w:div w:id="1875190023">
      <w:bodyDiv w:val="1"/>
      <w:marLeft w:val="0"/>
      <w:marRight w:val="0"/>
      <w:marTop w:val="0"/>
      <w:marBottom w:val="0"/>
      <w:divBdr>
        <w:top w:val="none" w:sz="0" w:space="0" w:color="auto"/>
        <w:left w:val="none" w:sz="0" w:space="0" w:color="auto"/>
        <w:bottom w:val="none" w:sz="0" w:space="0" w:color="auto"/>
        <w:right w:val="none" w:sz="0" w:space="0" w:color="auto"/>
      </w:divBdr>
    </w:div>
    <w:div w:id="1875649273">
      <w:bodyDiv w:val="1"/>
      <w:marLeft w:val="0"/>
      <w:marRight w:val="0"/>
      <w:marTop w:val="0"/>
      <w:marBottom w:val="0"/>
      <w:divBdr>
        <w:top w:val="none" w:sz="0" w:space="0" w:color="auto"/>
        <w:left w:val="none" w:sz="0" w:space="0" w:color="auto"/>
        <w:bottom w:val="none" w:sz="0" w:space="0" w:color="auto"/>
        <w:right w:val="none" w:sz="0" w:space="0" w:color="auto"/>
      </w:divBdr>
    </w:div>
    <w:div w:id="1875650599">
      <w:bodyDiv w:val="1"/>
      <w:marLeft w:val="0"/>
      <w:marRight w:val="0"/>
      <w:marTop w:val="0"/>
      <w:marBottom w:val="0"/>
      <w:divBdr>
        <w:top w:val="none" w:sz="0" w:space="0" w:color="auto"/>
        <w:left w:val="none" w:sz="0" w:space="0" w:color="auto"/>
        <w:bottom w:val="none" w:sz="0" w:space="0" w:color="auto"/>
        <w:right w:val="none" w:sz="0" w:space="0" w:color="auto"/>
      </w:divBdr>
    </w:div>
    <w:div w:id="1875994804">
      <w:bodyDiv w:val="1"/>
      <w:marLeft w:val="0"/>
      <w:marRight w:val="0"/>
      <w:marTop w:val="0"/>
      <w:marBottom w:val="0"/>
      <w:divBdr>
        <w:top w:val="none" w:sz="0" w:space="0" w:color="auto"/>
        <w:left w:val="none" w:sz="0" w:space="0" w:color="auto"/>
        <w:bottom w:val="none" w:sz="0" w:space="0" w:color="auto"/>
        <w:right w:val="none" w:sz="0" w:space="0" w:color="auto"/>
      </w:divBdr>
    </w:div>
    <w:div w:id="1876235422">
      <w:bodyDiv w:val="1"/>
      <w:marLeft w:val="0"/>
      <w:marRight w:val="0"/>
      <w:marTop w:val="0"/>
      <w:marBottom w:val="0"/>
      <w:divBdr>
        <w:top w:val="none" w:sz="0" w:space="0" w:color="auto"/>
        <w:left w:val="none" w:sz="0" w:space="0" w:color="auto"/>
        <w:bottom w:val="none" w:sz="0" w:space="0" w:color="auto"/>
        <w:right w:val="none" w:sz="0" w:space="0" w:color="auto"/>
      </w:divBdr>
    </w:div>
    <w:div w:id="1876695534">
      <w:bodyDiv w:val="1"/>
      <w:marLeft w:val="0"/>
      <w:marRight w:val="0"/>
      <w:marTop w:val="0"/>
      <w:marBottom w:val="0"/>
      <w:divBdr>
        <w:top w:val="none" w:sz="0" w:space="0" w:color="auto"/>
        <w:left w:val="none" w:sz="0" w:space="0" w:color="auto"/>
        <w:bottom w:val="none" w:sz="0" w:space="0" w:color="auto"/>
        <w:right w:val="none" w:sz="0" w:space="0" w:color="auto"/>
      </w:divBdr>
    </w:div>
    <w:div w:id="1876772706">
      <w:bodyDiv w:val="1"/>
      <w:marLeft w:val="0"/>
      <w:marRight w:val="0"/>
      <w:marTop w:val="0"/>
      <w:marBottom w:val="0"/>
      <w:divBdr>
        <w:top w:val="none" w:sz="0" w:space="0" w:color="auto"/>
        <w:left w:val="none" w:sz="0" w:space="0" w:color="auto"/>
        <w:bottom w:val="none" w:sz="0" w:space="0" w:color="auto"/>
        <w:right w:val="none" w:sz="0" w:space="0" w:color="auto"/>
      </w:divBdr>
    </w:div>
    <w:div w:id="1877035813">
      <w:bodyDiv w:val="1"/>
      <w:marLeft w:val="0"/>
      <w:marRight w:val="0"/>
      <w:marTop w:val="0"/>
      <w:marBottom w:val="0"/>
      <w:divBdr>
        <w:top w:val="none" w:sz="0" w:space="0" w:color="auto"/>
        <w:left w:val="none" w:sz="0" w:space="0" w:color="auto"/>
        <w:bottom w:val="none" w:sz="0" w:space="0" w:color="auto"/>
        <w:right w:val="none" w:sz="0" w:space="0" w:color="auto"/>
      </w:divBdr>
    </w:div>
    <w:div w:id="1877229351">
      <w:bodyDiv w:val="1"/>
      <w:marLeft w:val="0"/>
      <w:marRight w:val="0"/>
      <w:marTop w:val="0"/>
      <w:marBottom w:val="0"/>
      <w:divBdr>
        <w:top w:val="none" w:sz="0" w:space="0" w:color="auto"/>
        <w:left w:val="none" w:sz="0" w:space="0" w:color="auto"/>
        <w:bottom w:val="none" w:sz="0" w:space="0" w:color="auto"/>
        <w:right w:val="none" w:sz="0" w:space="0" w:color="auto"/>
      </w:divBdr>
    </w:div>
    <w:div w:id="1877422282">
      <w:bodyDiv w:val="1"/>
      <w:marLeft w:val="0"/>
      <w:marRight w:val="0"/>
      <w:marTop w:val="0"/>
      <w:marBottom w:val="0"/>
      <w:divBdr>
        <w:top w:val="none" w:sz="0" w:space="0" w:color="auto"/>
        <w:left w:val="none" w:sz="0" w:space="0" w:color="auto"/>
        <w:bottom w:val="none" w:sz="0" w:space="0" w:color="auto"/>
        <w:right w:val="none" w:sz="0" w:space="0" w:color="auto"/>
      </w:divBdr>
    </w:div>
    <w:div w:id="1877935266">
      <w:bodyDiv w:val="1"/>
      <w:marLeft w:val="0"/>
      <w:marRight w:val="0"/>
      <w:marTop w:val="0"/>
      <w:marBottom w:val="0"/>
      <w:divBdr>
        <w:top w:val="none" w:sz="0" w:space="0" w:color="auto"/>
        <w:left w:val="none" w:sz="0" w:space="0" w:color="auto"/>
        <w:bottom w:val="none" w:sz="0" w:space="0" w:color="auto"/>
        <w:right w:val="none" w:sz="0" w:space="0" w:color="auto"/>
      </w:divBdr>
    </w:div>
    <w:div w:id="1878086339">
      <w:bodyDiv w:val="1"/>
      <w:marLeft w:val="0"/>
      <w:marRight w:val="0"/>
      <w:marTop w:val="0"/>
      <w:marBottom w:val="0"/>
      <w:divBdr>
        <w:top w:val="none" w:sz="0" w:space="0" w:color="auto"/>
        <w:left w:val="none" w:sz="0" w:space="0" w:color="auto"/>
        <w:bottom w:val="none" w:sz="0" w:space="0" w:color="auto"/>
        <w:right w:val="none" w:sz="0" w:space="0" w:color="auto"/>
      </w:divBdr>
    </w:div>
    <w:div w:id="1878160310">
      <w:bodyDiv w:val="1"/>
      <w:marLeft w:val="0"/>
      <w:marRight w:val="0"/>
      <w:marTop w:val="0"/>
      <w:marBottom w:val="0"/>
      <w:divBdr>
        <w:top w:val="none" w:sz="0" w:space="0" w:color="auto"/>
        <w:left w:val="none" w:sz="0" w:space="0" w:color="auto"/>
        <w:bottom w:val="none" w:sz="0" w:space="0" w:color="auto"/>
        <w:right w:val="none" w:sz="0" w:space="0" w:color="auto"/>
      </w:divBdr>
    </w:div>
    <w:div w:id="1878201871">
      <w:bodyDiv w:val="1"/>
      <w:marLeft w:val="0"/>
      <w:marRight w:val="0"/>
      <w:marTop w:val="0"/>
      <w:marBottom w:val="0"/>
      <w:divBdr>
        <w:top w:val="none" w:sz="0" w:space="0" w:color="auto"/>
        <w:left w:val="none" w:sz="0" w:space="0" w:color="auto"/>
        <w:bottom w:val="none" w:sz="0" w:space="0" w:color="auto"/>
        <w:right w:val="none" w:sz="0" w:space="0" w:color="auto"/>
      </w:divBdr>
    </w:div>
    <w:div w:id="1878470983">
      <w:bodyDiv w:val="1"/>
      <w:marLeft w:val="0"/>
      <w:marRight w:val="0"/>
      <w:marTop w:val="0"/>
      <w:marBottom w:val="0"/>
      <w:divBdr>
        <w:top w:val="none" w:sz="0" w:space="0" w:color="auto"/>
        <w:left w:val="none" w:sz="0" w:space="0" w:color="auto"/>
        <w:bottom w:val="none" w:sz="0" w:space="0" w:color="auto"/>
        <w:right w:val="none" w:sz="0" w:space="0" w:color="auto"/>
      </w:divBdr>
    </w:div>
    <w:div w:id="1879002476">
      <w:bodyDiv w:val="1"/>
      <w:marLeft w:val="0"/>
      <w:marRight w:val="0"/>
      <w:marTop w:val="0"/>
      <w:marBottom w:val="0"/>
      <w:divBdr>
        <w:top w:val="none" w:sz="0" w:space="0" w:color="auto"/>
        <w:left w:val="none" w:sz="0" w:space="0" w:color="auto"/>
        <w:bottom w:val="none" w:sz="0" w:space="0" w:color="auto"/>
        <w:right w:val="none" w:sz="0" w:space="0" w:color="auto"/>
      </w:divBdr>
    </w:div>
    <w:div w:id="1879930115">
      <w:bodyDiv w:val="1"/>
      <w:marLeft w:val="0"/>
      <w:marRight w:val="0"/>
      <w:marTop w:val="0"/>
      <w:marBottom w:val="0"/>
      <w:divBdr>
        <w:top w:val="none" w:sz="0" w:space="0" w:color="auto"/>
        <w:left w:val="none" w:sz="0" w:space="0" w:color="auto"/>
        <w:bottom w:val="none" w:sz="0" w:space="0" w:color="auto"/>
        <w:right w:val="none" w:sz="0" w:space="0" w:color="auto"/>
      </w:divBdr>
    </w:div>
    <w:div w:id="1880241003">
      <w:bodyDiv w:val="1"/>
      <w:marLeft w:val="0"/>
      <w:marRight w:val="0"/>
      <w:marTop w:val="0"/>
      <w:marBottom w:val="0"/>
      <w:divBdr>
        <w:top w:val="none" w:sz="0" w:space="0" w:color="auto"/>
        <w:left w:val="none" w:sz="0" w:space="0" w:color="auto"/>
        <w:bottom w:val="none" w:sz="0" w:space="0" w:color="auto"/>
        <w:right w:val="none" w:sz="0" w:space="0" w:color="auto"/>
      </w:divBdr>
    </w:div>
    <w:div w:id="1880313043">
      <w:bodyDiv w:val="1"/>
      <w:marLeft w:val="0"/>
      <w:marRight w:val="0"/>
      <w:marTop w:val="0"/>
      <w:marBottom w:val="0"/>
      <w:divBdr>
        <w:top w:val="none" w:sz="0" w:space="0" w:color="auto"/>
        <w:left w:val="none" w:sz="0" w:space="0" w:color="auto"/>
        <w:bottom w:val="none" w:sz="0" w:space="0" w:color="auto"/>
        <w:right w:val="none" w:sz="0" w:space="0" w:color="auto"/>
      </w:divBdr>
    </w:div>
    <w:div w:id="1880626958">
      <w:bodyDiv w:val="1"/>
      <w:marLeft w:val="0"/>
      <w:marRight w:val="0"/>
      <w:marTop w:val="0"/>
      <w:marBottom w:val="0"/>
      <w:divBdr>
        <w:top w:val="none" w:sz="0" w:space="0" w:color="auto"/>
        <w:left w:val="none" w:sz="0" w:space="0" w:color="auto"/>
        <w:bottom w:val="none" w:sz="0" w:space="0" w:color="auto"/>
        <w:right w:val="none" w:sz="0" w:space="0" w:color="auto"/>
      </w:divBdr>
    </w:div>
    <w:div w:id="1880821453">
      <w:bodyDiv w:val="1"/>
      <w:marLeft w:val="0"/>
      <w:marRight w:val="0"/>
      <w:marTop w:val="0"/>
      <w:marBottom w:val="0"/>
      <w:divBdr>
        <w:top w:val="none" w:sz="0" w:space="0" w:color="auto"/>
        <w:left w:val="none" w:sz="0" w:space="0" w:color="auto"/>
        <w:bottom w:val="none" w:sz="0" w:space="0" w:color="auto"/>
        <w:right w:val="none" w:sz="0" w:space="0" w:color="auto"/>
      </w:divBdr>
    </w:div>
    <w:div w:id="1881239127">
      <w:bodyDiv w:val="1"/>
      <w:marLeft w:val="0"/>
      <w:marRight w:val="0"/>
      <w:marTop w:val="0"/>
      <w:marBottom w:val="0"/>
      <w:divBdr>
        <w:top w:val="none" w:sz="0" w:space="0" w:color="auto"/>
        <w:left w:val="none" w:sz="0" w:space="0" w:color="auto"/>
        <w:bottom w:val="none" w:sz="0" w:space="0" w:color="auto"/>
        <w:right w:val="none" w:sz="0" w:space="0" w:color="auto"/>
      </w:divBdr>
    </w:div>
    <w:div w:id="1881432409">
      <w:bodyDiv w:val="1"/>
      <w:marLeft w:val="0"/>
      <w:marRight w:val="0"/>
      <w:marTop w:val="0"/>
      <w:marBottom w:val="0"/>
      <w:divBdr>
        <w:top w:val="none" w:sz="0" w:space="0" w:color="auto"/>
        <w:left w:val="none" w:sz="0" w:space="0" w:color="auto"/>
        <w:bottom w:val="none" w:sz="0" w:space="0" w:color="auto"/>
        <w:right w:val="none" w:sz="0" w:space="0" w:color="auto"/>
      </w:divBdr>
    </w:div>
    <w:div w:id="1881547682">
      <w:bodyDiv w:val="1"/>
      <w:marLeft w:val="0"/>
      <w:marRight w:val="0"/>
      <w:marTop w:val="0"/>
      <w:marBottom w:val="0"/>
      <w:divBdr>
        <w:top w:val="none" w:sz="0" w:space="0" w:color="auto"/>
        <w:left w:val="none" w:sz="0" w:space="0" w:color="auto"/>
        <w:bottom w:val="none" w:sz="0" w:space="0" w:color="auto"/>
        <w:right w:val="none" w:sz="0" w:space="0" w:color="auto"/>
      </w:divBdr>
    </w:div>
    <w:div w:id="1881550508">
      <w:bodyDiv w:val="1"/>
      <w:marLeft w:val="0"/>
      <w:marRight w:val="0"/>
      <w:marTop w:val="0"/>
      <w:marBottom w:val="0"/>
      <w:divBdr>
        <w:top w:val="none" w:sz="0" w:space="0" w:color="auto"/>
        <w:left w:val="none" w:sz="0" w:space="0" w:color="auto"/>
        <w:bottom w:val="none" w:sz="0" w:space="0" w:color="auto"/>
        <w:right w:val="none" w:sz="0" w:space="0" w:color="auto"/>
      </w:divBdr>
    </w:div>
    <w:div w:id="1881934855">
      <w:bodyDiv w:val="1"/>
      <w:marLeft w:val="0"/>
      <w:marRight w:val="0"/>
      <w:marTop w:val="0"/>
      <w:marBottom w:val="0"/>
      <w:divBdr>
        <w:top w:val="none" w:sz="0" w:space="0" w:color="auto"/>
        <w:left w:val="none" w:sz="0" w:space="0" w:color="auto"/>
        <w:bottom w:val="none" w:sz="0" w:space="0" w:color="auto"/>
        <w:right w:val="none" w:sz="0" w:space="0" w:color="auto"/>
      </w:divBdr>
    </w:div>
    <w:div w:id="1881942081">
      <w:bodyDiv w:val="1"/>
      <w:marLeft w:val="0"/>
      <w:marRight w:val="0"/>
      <w:marTop w:val="0"/>
      <w:marBottom w:val="0"/>
      <w:divBdr>
        <w:top w:val="none" w:sz="0" w:space="0" w:color="auto"/>
        <w:left w:val="none" w:sz="0" w:space="0" w:color="auto"/>
        <w:bottom w:val="none" w:sz="0" w:space="0" w:color="auto"/>
        <w:right w:val="none" w:sz="0" w:space="0" w:color="auto"/>
      </w:divBdr>
    </w:div>
    <w:div w:id="1882404721">
      <w:bodyDiv w:val="1"/>
      <w:marLeft w:val="0"/>
      <w:marRight w:val="0"/>
      <w:marTop w:val="0"/>
      <w:marBottom w:val="0"/>
      <w:divBdr>
        <w:top w:val="none" w:sz="0" w:space="0" w:color="auto"/>
        <w:left w:val="none" w:sz="0" w:space="0" w:color="auto"/>
        <w:bottom w:val="none" w:sz="0" w:space="0" w:color="auto"/>
        <w:right w:val="none" w:sz="0" w:space="0" w:color="auto"/>
      </w:divBdr>
    </w:div>
    <w:div w:id="1882473500">
      <w:bodyDiv w:val="1"/>
      <w:marLeft w:val="0"/>
      <w:marRight w:val="0"/>
      <w:marTop w:val="0"/>
      <w:marBottom w:val="0"/>
      <w:divBdr>
        <w:top w:val="none" w:sz="0" w:space="0" w:color="auto"/>
        <w:left w:val="none" w:sz="0" w:space="0" w:color="auto"/>
        <w:bottom w:val="none" w:sz="0" w:space="0" w:color="auto"/>
        <w:right w:val="none" w:sz="0" w:space="0" w:color="auto"/>
      </w:divBdr>
    </w:div>
    <w:div w:id="1883202348">
      <w:bodyDiv w:val="1"/>
      <w:marLeft w:val="0"/>
      <w:marRight w:val="0"/>
      <w:marTop w:val="0"/>
      <w:marBottom w:val="0"/>
      <w:divBdr>
        <w:top w:val="none" w:sz="0" w:space="0" w:color="auto"/>
        <w:left w:val="none" w:sz="0" w:space="0" w:color="auto"/>
        <w:bottom w:val="none" w:sz="0" w:space="0" w:color="auto"/>
        <w:right w:val="none" w:sz="0" w:space="0" w:color="auto"/>
      </w:divBdr>
    </w:div>
    <w:div w:id="1883635720">
      <w:bodyDiv w:val="1"/>
      <w:marLeft w:val="0"/>
      <w:marRight w:val="0"/>
      <w:marTop w:val="0"/>
      <w:marBottom w:val="0"/>
      <w:divBdr>
        <w:top w:val="none" w:sz="0" w:space="0" w:color="auto"/>
        <w:left w:val="none" w:sz="0" w:space="0" w:color="auto"/>
        <w:bottom w:val="none" w:sz="0" w:space="0" w:color="auto"/>
        <w:right w:val="none" w:sz="0" w:space="0" w:color="auto"/>
      </w:divBdr>
    </w:div>
    <w:div w:id="1883863171">
      <w:bodyDiv w:val="1"/>
      <w:marLeft w:val="0"/>
      <w:marRight w:val="0"/>
      <w:marTop w:val="0"/>
      <w:marBottom w:val="0"/>
      <w:divBdr>
        <w:top w:val="none" w:sz="0" w:space="0" w:color="auto"/>
        <w:left w:val="none" w:sz="0" w:space="0" w:color="auto"/>
        <w:bottom w:val="none" w:sz="0" w:space="0" w:color="auto"/>
        <w:right w:val="none" w:sz="0" w:space="0" w:color="auto"/>
      </w:divBdr>
    </w:div>
    <w:div w:id="1884901525">
      <w:bodyDiv w:val="1"/>
      <w:marLeft w:val="0"/>
      <w:marRight w:val="0"/>
      <w:marTop w:val="0"/>
      <w:marBottom w:val="0"/>
      <w:divBdr>
        <w:top w:val="none" w:sz="0" w:space="0" w:color="auto"/>
        <w:left w:val="none" w:sz="0" w:space="0" w:color="auto"/>
        <w:bottom w:val="none" w:sz="0" w:space="0" w:color="auto"/>
        <w:right w:val="none" w:sz="0" w:space="0" w:color="auto"/>
      </w:divBdr>
    </w:div>
    <w:div w:id="1885216923">
      <w:bodyDiv w:val="1"/>
      <w:marLeft w:val="0"/>
      <w:marRight w:val="0"/>
      <w:marTop w:val="0"/>
      <w:marBottom w:val="0"/>
      <w:divBdr>
        <w:top w:val="none" w:sz="0" w:space="0" w:color="auto"/>
        <w:left w:val="none" w:sz="0" w:space="0" w:color="auto"/>
        <w:bottom w:val="none" w:sz="0" w:space="0" w:color="auto"/>
        <w:right w:val="none" w:sz="0" w:space="0" w:color="auto"/>
      </w:divBdr>
    </w:div>
    <w:div w:id="1885556964">
      <w:bodyDiv w:val="1"/>
      <w:marLeft w:val="0"/>
      <w:marRight w:val="0"/>
      <w:marTop w:val="0"/>
      <w:marBottom w:val="0"/>
      <w:divBdr>
        <w:top w:val="none" w:sz="0" w:space="0" w:color="auto"/>
        <w:left w:val="none" w:sz="0" w:space="0" w:color="auto"/>
        <w:bottom w:val="none" w:sz="0" w:space="0" w:color="auto"/>
        <w:right w:val="none" w:sz="0" w:space="0" w:color="auto"/>
      </w:divBdr>
    </w:div>
    <w:div w:id="1885675240">
      <w:bodyDiv w:val="1"/>
      <w:marLeft w:val="0"/>
      <w:marRight w:val="0"/>
      <w:marTop w:val="0"/>
      <w:marBottom w:val="0"/>
      <w:divBdr>
        <w:top w:val="none" w:sz="0" w:space="0" w:color="auto"/>
        <w:left w:val="none" w:sz="0" w:space="0" w:color="auto"/>
        <w:bottom w:val="none" w:sz="0" w:space="0" w:color="auto"/>
        <w:right w:val="none" w:sz="0" w:space="0" w:color="auto"/>
      </w:divBdr>
    </w:div>
    <w:div w:id="1885871574">
      <w:bodyDiv w:val="1"/>
      <w:marLeft w:val="0"/>
      <w:marRight w:val="0"/>
      <w:marTop w:val="0"/>
      <w:marBottom w:val="0"/>
      <w:divBdr>
        <w:top w:val="none" w:sz="0" w:space="0" w:color="auto"/>
        <w:left w:val="none" w:sz="0" w:space="0" w:color="auto"/>
        <w:bottom w:val="none" w:sz="0" w:space="0" w:color="auto"/>
        <w:right w:val="none" w:sz="0" w:space="0" w:color="auto"/>
      </w:divBdr>
    </w:div>
    <w:div w:id="1886133992">
      <w:bodyDiv w:val="1"/>
      <w:marLeft w:val="0"/>
      <w:marRight w:val="0"/>
      <w:marTop w:val="0"/>
      <w:marBottom w:val="0"/>
      <w:divBdr>
        <w:top w:val="none" w:sz="0" w:space="0" w:color="auto"/>
        <w:left w:val="none" w:sz="0" w:space="0" w:color="auto"/>
        <w:bottom w:val="none" w:sz="0" w:space="0" w:color="auto"/>
        <w:right w:val="none" w:sz="0" w:space="0" w:color="auto"/>
      </w:divBdr>
    </w:div>
    <w:div w:id="1886485540">
      <w:bodyDiv w:val="1"/>
      <w:marLeft w:val="0"/>
      <w:marRight w:val="0"/>
      <w:marTop w:val="0"/>
      <w:marBottom w:val="0"/>
      <w:divBdr>
        <w:top w:val="none" w:sz="0" w:space="0" w:color="auto"/>
        <w:left w:val="none" w:sz="0" w:space="0" w:color="auto"/>
        <w:bottom w:val="none" w:sz="0" w:space="0" w:color="auto"/>
        <w:right w:val="none" w:sz="0" w:space="0" w:color="auto"/>
      </w:divBdr>
    </w:div>
    <w:div w:id="1887331210">
      <w:bodyDiv w:val="1"/>
      <w:marLeft w:val="0"/>
      <w:marRight w:val="0"/>
      <w:marTop w:val="0"/>
      <w:marBottom w:val="0"/>
      <w:divBdr>
        <w:top w:val="none" w:sz="0" w:space="0" w:color="auto"/>
        <w:left w:val="none" w:sz="0" w:space="0" w:color="auto"/>
        <w:bottom w:val="none" w:sz="0" w:space="0" w:color="auto"/>
        <w:right w:val="none" w:sz="0" w:space="0" w:color="auto"/>
      </w:divBdr>
    </w:div>
    <w:div w:id="1887447782">
      <w:bodyDiv w:val="1"/>
      <w:marLeft w:val="0"/>
      <w:marRight w:val="0"/>
      <w:marTop w:val="0"/>
      <w:marBottom w:val="0"/>
      <w:divBdr>
        <w:top w:val="none" w:sz="0" w:space="0" w:color="auto"/>
        <w:left w:val="none" w:sz="0" w:space="0" w:color="auto"/>
        <w:bottom w:val="none" w:sz="0" w:space="0" w:color="auto"/>
        <w:right w:val="none" w:sz="0" w:space="0" w:color="auto"/>
      </w:divBdr>
    </w:div>
    <w:div w:id="1888100306">
      <w:bodyDiv w:val="1"/>
      <w:marLeft w:val="0"/>
      <w:marRight w:val="0"/>
      <w:marTop w:val="0"/>
      <w:marBottom w:val="0"/>
      <w:divBdr>
        <w:top w:val="none" w:sz="0" w:space="0" w:color="auto"/>
        <w:left w:val="none" w:sz="0" w:space="0" w:color="auto"/>
        <w:bottom w:val="none" w:sz="0" w:space="0" w:color="auto"/>
        <w:right w:val="none" w:sz="0" w:space="0" w:color="auto"/>
      </w:divBdr>
    </w:div>
    <w:div w:id="1888252572">
      <w:bodyDiv w:val="1"/>
      <w:marLeft w:val="0"/>
      <w:marRight w:val="0"/>
      <w:marTop w:val="0"/>
      <w:marBottom w:val="0"/>
      <w:divBdr>
        <w:top w:val="none" w:sz="0" w:space="0" w:color="auto"/>
        <w:left w:val="none" w:sz="0" w:space="0" w:color="auto"/>
        <w:bottom w:val="none" w:sz="0" w:space="0" w:color="auto"/>
        <w:right w:val="none" w:sz="0" w:space="0" w:color="auto"/>
      </w:divBdr>
    </w:div>
    <w:div w:id="1888561262">
      <w:bodyDiv w:val="1"/>
      <w:marLeft w:val="0"/>
      <w:marRight w:val="0"/>
      <w:marTop w:val="0"/>
      <w:marBottom w:val="0"/>
      <w:divBdr>
        <w:top w:val="none" w:sz="0" w:space="0" w:color="auto"/>
        <w:left w:val="none" w:sz="0" w:space="0" w:color="auto"/>
        <w:bottom w:val="none" w:sz="0" w:space="0" w:color="auto"/>
        <w:right w:val="none" w:sz="0" w:space="0" w:color="auto"/>
      </w:divBdr>
    </w:div>
    <w:div w:id="1888762013">
      <w:bodyDiv w:val="1"/>
      <w:marLeft w:val="0"/>
      <w:marRight w:val="0"/>
      <w:marTop w:val="0"/>
      <w:marBottom w:val="0"/>
      <w:divBdr>
        <w:top w:val="none" w:sz="0" w:space="0" w:color="auto"/>
        <w:left w:val="none" w:sz="0" w:space="0" w:color="auto"/>
        <w:bottom w:val="none" w:sz="0" w:space="0" w:color="auto"/>
        <w:right w:val="none" w:sz="0" w:space="0" w:color="auto"/>
      </w:divBdr>
    </w:div>
    <w:div w:id="1889486603">
      <w:bodyDiv w:val="1"/>
      <w:marLeft w:val="0"/>
      <w:marRight w:val="0"/>
      <w:marTop w:val="0"/>
      <w:marBottom w:val="0"/>
      <w:divBdr>
        <w:top w:val="none" w:sz="0" w:space="0" w:color="auto"/>
        <w:left w:val="none" w:sz="0" w:space="0" w:color="auto"/>
        <w:bottom w:val="none" w:sz="0" w:space="0" w:color="auto"/>
        <w:right w:val="none" w:sz="0" w:space="0" w:color="auto"/>
      </w:divBdr>
    </w:div>
    <w:div w:id="1889682799">
      <w:bodyDiv w:val="1"/>
      <w:marLeft w:val="0"/>
      <w:marRight w:val="0"/>
      <w:marTop w:val="0"/>
      <w:marBottom w:val="0"/>
      <w:divBdr>
        <w:top w:val="none" w:sz="0" w:space="0" w:color="auto"/>
        <w:left w:val="none" w:sz="0" w:space="0" w:color="auto"/>
        <w:bottom w:val="none" w:sz="0" w:space="0" w:color="auto"/>
        <w:right w:val="none" w:sz="0" w:space="0" w:color="auto"/>
      </w:divBdr>
    </w:div>
    <w:div w:id="1890410556">
      <w:bodyDiv w:val="1"/>
      <w:marLeft w:val="0"/>
      <w:marRight w:val="0"/>
      <w:marTop w:val="0"/>
      <w:marBottom w:val="0"/>
      <w:divBdr>
        <w:top w:val="none" w:sz="0" w:space="0" w:color="auto"/>
        <w:left w:val="none" w:sz="0" w:space="0" w:color="auto"/>
        <w:bottom w:val="none" w:sz="0" w:space="0" w:color="auto"/>
        <w:right w:val="none" w:sz="0" w:space="0" w:color="auto"/>
      </w:divBdr>
    </w:div>
    <w:div w:id="1890460948">
      <w:bodyDiv w:val="1"/>
      <w:marLeft w:val="0"/>
      <w:marRight w:val="0"/>
      <w:marTop w:val="0"/>
      <w:marBottom w:val="0"/>
      <w:divBdr>
        <w:top w:val="none" w:sz="0" w:space="0" w:color="auto"/>
        <w:left w:val="none" w:sz="0" w:space="0" w:color="auto"/>
        <w:bottom w:val="none" w:sz="0" w:space="0" w:color="auto"/>
        <w:right w:val="none" w:sz="0" w:space="0" w:color="auto"/>
      </w:divBdr>
    </w:div>
    <w:div w:id="1890921186">
      <w:bodyDiv w:val="1"/>
      <w:marLeft w:val="0"/>
      <w:marRight w:val="0"/>
      <w:marTop w:val="0"/>
      <w:marBottom w:val="0"/>
      <w:divBdr>
        <w:top w:val="none" w:sz="0" w:space="0" w:color="auto"/>
        <w:left w:val="none" w:sz="0" w:space="0" w:color="auto"/>
        <w:bottom w:val="none" w:sz="0" w:space="0" w:color="auto"/>
        <w:right w:val="none" w:sz="0" w:space="0" w:color="auto"/>
      </w:divBdr>
    </w:div>
    <w:div w:id="1891571189">
      <w:bodyDiv w:val="1"/>
      <w:marLeft w:val="0"/>
      <w:marRight w:val="0"/>
      <w:marTop w:val="0"/>
      <w:marBottom w:val="0"/>
      <w:divBdr>
        <w:top w:val="none" w:sz="0" w:space="0" w:color="auto"/>
        <w:left w:val="none" w:sz="0" w:space="0" w:color="auto"/>
        <w:bottom w:val="none" w:sz="0" w:space="0" w:color="auto"/>
        <w:right w:val="none" w:sz="0" w:space="0" w:color="auto"/>
      </w:divBdr>
    </w:div>
    <w:div w:id="1891722592">
      <w:bodyDiv w:val="1"/>
      <w:marLeft w:val="0"/>
      <w:marRight w:val="0"/>
      <w:marTop w:val="0"/>
      <w:marBottom w:val="0"/>
      <w:divBdr>
        <w:top w:val="none" w:sz="0" w:space="0" w:color="auto"/>
        <w:left w:val="none" w:sz="0" w:space="0" w:color="auto"/>
        <w:bottom w:val="none" w:sz="0" w:space="0" w:color="auto"/>
        <w:right w:val="none" w:sz="0" w:space="0" w:color="auto"/>
      </w:divBdr>
    </w:div>
    <w:div w:id="1891919787">
      <w:bodyDiv w:val="1"/>
      <w:marLeft w:val="0"/>
      <w:marRight w:val="0"/>
      <w:marTop w:val="0"/>
      <w:marBottom w:val="0"/>
      <w:divBdr>
        <w:top w:val="none" w:sz="0" w:space="0" w:color="auto"/>
        <w:left w:val="none" w:sz="0" w:space="0" w:color="auto"/>
        <w:bottom w:val="none" w:sz="0" w:space="0" w:color="auto"/>
        <w:right w:val="none" w:sz="0" w:space="0" w:color="auto"/>
      </w:divBdr>
    </w:div>
    <w:div w:id="1891960041">
      <w:bodyDiv w:val="1"/>
      <w:marLeft w:val="0"/>
      <w:marRight w:val="0"/>
      <w:marTop w:val="0"/>
      <w:marBottom w:val="0"/>
      <w:divBdr>
        <w:top w:val="none" w:sz="0" w:space="0" w:color="auto"/>
        <w:left w:val="none" w:sz="0" w:space="0" w:color="auto"/>
        <w:bottom w:val="none" w:sz="0" w:space="0" w:color="auto"/>
        <w:right w:val="none" w:sz="0" w:space="0" w:color="auto"/>
      </w:divBdr>
    </w:div>
    <w:div w:id="1892034316">
      <w:bodyDiv w:val="1"/>
      <w:marLeft w:val="0"/>
      <w:marRight w:val="0"/>
      <w:marTop w:val="0"/>
      <w:marBottom w:val="0"/>
      <w:divBdr>
        <w:top w:val="none" w:sz="0" w:space="0" w:color="auto"/>
        <w:left w:val="none" w:sz="0" w:space="0" w:color="auto"/>
        <w:bottom w:val="none" w:sz="0" w:space="0" w:color="auto"/>
        <w:right w:val="none" w:sz="0" w:space="0" w:color="auto"/>
      </w:divBdr>
    </w:div>
    <w:div w:id="1892106160">
      <w:bodyDiv w:val="1"/>
      <w:marLeft w:val="0"/>
      <w:marRight w:val="0"/>
      <w:marTop w:val="0"/>
      <w:marBottom w:val="0"/>
      <w:divBdr>
        <w:top w:val="none" w:sz="0" w:space="0" w:color="auto"/>
        <w:left w:val="none" w:sz="0" w:space="0" w:color="auto"/>
        <w:bottom w:val="none" w:sz="0" w:space="0" w:color="auto"/>
        <w:right w:val="none" w:sz="0" w:space="0" w:color="auto"/>
      </w:divBdr>
    </w:div>
    <w:div w:id="1892113999">
      <w:bodyDiv w:val="1"/>
      <w:marLeft w:val="0"/>
      <w:marRight w:val="0"/>
      <w:marTop w:val="0"/>
      <w:marBottom w:val="0"/>
      <w:divBdr>
        <w:top w:val="none" w:sz="0" w:space="0" w:color="auto"/>
        <w:left w:val="none" w:sz="0" w:space="0" w:color="auto"/>
        <w:bottom w:val="none" w:sz="0" w:space="0" w:color="auto"/>
        <w:right w:val="none" w:sz="0" w:space="0" w:color="auto"/>
      </w:divBdr>
    </w:div>
    <w:div w:id="1892186459">
      <w:bodyDiv w:val="1"/>
      <w:marLeft w:val="0"/>
      <w:marRight w:val="0"/>
      <w:marTop w:val="0"/>
      <w:marBottom w:val="0"/>
      <w:divBdr>
        <w:top w:val="none" w:sz="0" w:space="0" w:color="auto"/>
        <w:left w:val="none" w:sz="0" w:space="0" w:color="auto"/>
        <w:bottom w:val="none" w:sz="0" w:space="0" w:color="auto"/>
        <w:right w:val="none" w:sz="0" w:space="0" w:color="auto"/>
      </w:divBdr>
    </w:div>
    <w:div w:id="1892305692">
      <w:bodyDiv w:val="1"/>
      <w:marLeft w:val="0"/>
      <w:marRight w:val="0"/>
      <w:marTop w:val="0"/>
      <w:marBottom w:val="0"/>
      <w:divBdr>
        <w:top w:val="none" w:sz="0" w:space="0" w:color="auto"/>
        <w:left w:val="none" w:sz="0" w:space="0" w:color="auto"/>
        <w:bottom w:val="none" w:sz="0" w:space="0" w:color="auto"/>
        <w:right w:val="none" w:sz="0" w:space="0" w:color="auto"/>
      </w:divBdr>
    </w:div>
    <w:div w:id="1892614345">
      <w:bodyDiv w:val="1"/>
      <w:marLeft w:val="0"/>
      <w:marRight w:val="0"/>
      <w:marTop w:val="0"/>
      <w:marBottom w:val="0"/>
      <w:divBdr>
        <w:top w:val="none" w:sz="0" w:space="0" w:color="auto"/>
        <w:left w:val="none" w:sz="0" w:space="0" w:color="auto"/>
        <w:bottom w:val="none" w:sz="0" w:space="0" w:color="auto"/>
        <w:right w:val="none" w:sz="0" w:space="0" w:color="auto"/>
      </w:divBdr>
    </w:div>
    <w:div w:id="1892615136">
      <w:bodyDiv w:val="1"/>
      <w:marLeft w:val="0"/>
      <w:marRight w:val="0"/>
      <w:marTop w:val="0"/>
      <w:marBottom w:val="0"/>
      <w:divBdr>
        <w:top w:val="none" w:sz="0" w:space="0" w:color="auto"/>
        <w:left w:val="none" w:sz="0" w:space="0" w:color="auto"/>
        <w:bottom w:val="none" w:sz="0" w:space="0" w:color="auto"/>
        <w:right w:val="none" w:sz="0" w:space="0" w:color="auto"/>
      </w:divBdr>
    </w:div>
    <w:div w:id="1892617985">
      <w:bodyDiv w:val="1"/>
      <w:marLeft w:val="0"/>
      <w:marRight w:val="0"/>
      <w:marTop w:val="0"/>
      <w:marBottom w:val="0"/>
      <w:divBdr>
        <w:top w:val="none" w:sz="0" w:space="0" w:color="auto"/>
        <w:left w:val="none" w:sz="0" w:space="0" w:color="auto"/>
        <w:bottom w:val="none" w:sz="0" w:space="0" w:color="auto"/>
        <w:right w:val="none" w:sz="0" w:space="0" w:color="auto"/>
      </w:divBdr>
    </w:div>
    <w:div w:id="1892769523">
      <w:bodyDiv w:val="1"/>
      <w:marLeft w:val="0"/>
      <w:marRight w:val="0"/>
      <w:marTop w:val="0"/>
      <w:marBottom w:val="0"/>
      <w:divBdr>
        <w:top w:val="none" w:sz="0" w:space="0" w:color="auto"/>
        <w:left w:val="none" w:sz="0" w:space="0" w:color="auto"/>
        <w:bottom w:val="none" w:sz="0" w:space="0" w:color="auto"/>
        <w:right w:val="none" w:sz="0" w:space="0" w:color="auto"/>
      </w:divBdr>
    </w:div>
    <w:div w:id="1893732900">
      <w:bodyDiv w:val="1"/>
      <w:marLeft w:val="0"/>
      <w:marRight w:val="0"/>
      <w:marTop w:val="0"/>
      <w:marBottom w:val="0"/>
      <w:divBdr>
        <w:top w:val="none" w:sz="0" w:space="0" w:color="auto"/>
        <w:left w:val="none" w:sz="0" w:space="0" w:color="auto"/>
        <w:bottom w:val="none" w:sz="0" w:space="0" w:color="auto"/>
        <w:right w:val="none" w:sz="0" w:space="0" w:color="auto"/>
      </w:divBdr>
    </w:div>
    <w:div w:id="1893884547">
      <w:bodyDiv w:val="1"/>
      <w:marLeft w:val="0"/>
      <w:marRight w:val="0"/>
      <w:marTop w:val="0"/>
      <w:marBottom w:val="0"/>
      <w:divBdr>
        <w:top w:val="none" w:sz="0" w:space="0" w:color="auto"/>
        <w:left w:val="none" w:sz="0" w:space="0" w:color="auto"/>
        <w:bottom w:val="none" w:sz="0" w:space="0" w:color="auto"/>
        <w:right w:val="none" w:sz="0" w:space="0" w:color="auto"/>
      </w:divBdr>
    </w:div>
    <w:div w:id="1894078361">
      <w:bodyDiv w:val="1"/>
      <w:marLeft w:val="0"/>
      <w:marRight w:val="0"/>
      <w:marTop w:val="0"/>
      <w:marBottom w:val="0"/>
      <w:divBdr>
        <w:top w:val="none" w:sz="0" w:space="0" w:color="auto"/>
        <w:left w:val="none" w:sz="0" w:space="0" w:color="auto"/>
        <w:bottom w:val="none" w:sz="0" w:space="0" w:color="auto"/>
        <w:right w:val="none" w:sz="0" w:space="0" w:color="auto"/>
      </w:divBdr>
    </w:div>
    <w:div w:id="1894191586">
      <w:bodyDiv w:val="1"/>
      <w:marLeft w:val="0"/>
      <w:marRight w:val="0"/>
      <w:marTop w:val="0"/>
      <w:marBottom w:val="0"/>
      <w:divBdr>
        <w:top w:val="none" w:sz="0" w:space="0" w:color="auto"/>
        <w:left w:val="none" w:sz="0" w:space="0" w:color="auto"/>
        <w:bottom w:val="none" w:sz="0" w:space="0" w:color="auto"/>
        <w:right w:val="none" w:sz="0" w:space="0" w:color="auto"/>
      </w:divBdr>
    </w:div>
    <w:div w:id="1894345668">
      <w:bodyDiv w:val="1"/>
      <w:marLeft w:val="0"/>
      <w:marRight w:val="0"/>
      <w:marTop w:val="0"/>
      <w:marBottom w:val="0"/>
      <w:divBdr>
        <w:top w:val="none" w:sz="0" w:space="0" w:color="auto"/>
        <w:left w:val="none" w:sz="0" w:space="0" w:color="auto"/>
        <w:bottom w:val="none" w:sz="0" w:space="0" w:color="auto"/>
        <w:right w:val="none" w:sz="0" w:space="0" w:color="auto"/>
      </w:divBdr>
    </w:div>
    <w:div w:id="1894466364">
      <w:bodyDiv w:val="1"/>
      <w:marLeft w:val="0"/>
      <w:marRight w:val="0"/>
      <w:marTop w:val="0"/>
      <w:marBottom w:val="0"/>
      <w:divBdr>
        <w:top w:val="none" w:sz="0" w:space="0" w:color="auto"/>
        <w:left w:val="none" w:sz="0" w:space="0" w:color="auto"/>
        <w:bottom w:val="none" w:sz="0" w:space="0" w:color="auto"/>
        <w:right w:val="none" w:sz="0" w:space="0" w:color="auto"/>
      </w:divBdr>
    </w:div>
    <w:div w:id="1894657585">
      <w:bodyDiv w:val="1"/>
      <w:marLeft w:val="0"/>
      <w:marRight w:val="0"/>
      <w:marTop w:val="0"/>
      <w:marBottom w:val="0"/>
      <w:divBdr>
        <w:top w:val="none" w:sz="0" w:space="0" w:color="auto"/>
        <w:left w:val="none" w:sz="0" w:space="0" w:color="auto"/>
        <w:bottom w:val="none" w:sz="0" w:space="0" w:color="auto"/>
        <w:right w:val="none" w:sz="0" w:space="0" w:color="auto"/>
      </w:divBdr>
    </w:div>
    <w:div w:id="1894849128">
      <w:bodyDiv w:val="1"/>
      <w:marLeft w:val="0"/>
      <w:marRight w:val="0"/>
      <w:marTop w:val="0"/>
      <w:marBottom w:val="0"/>
      <w:divBdr>
        <w:top w:val="none" w:sz="0" w:space="0" w:color="auto"/>
        <w:left w:val="none" w:sz="0" w:space="0" w:color="auto"/>
        <w:bottom w:val="none" w:sz="0" w:space="0" w:color="auto"/>
        <w:right w:val="none" w:sz="0" w:space="0" w:color="auto"/>
      </w:divBdr>
    </w:div>
    <w:div w:id="1895197157">
      <w:bodyDiv w:val="1"/>
      <w:marLeft w:val="0"/>
      <w:marRight w:val="0"/>
      <w:marTop w:val="0"/>
      <w:marBottom w:val="0"/>
      <w:divBdr>
        <w:top w:val="none" w:sz="0" w:space="0" w:color="auto"/>
        <w:left w:val="none" w:sz="0" w:space="0" w:color="auto"/>
        <w:bottom w:val="none" w:sz="0" w:space="0" w:color="auto"/>
        <w:right w:val="none" w:sz="0" w:space="0" w:color="auto"/>
      </w:divBdr>
    </w:div>
    <w:div w:id="1895386425">
      <w:bodyDiv w:val="1"/>
      <w:marLeft w:val="0"/>
      <w:marRight w:val="0"/>
      <w:marTop w:val="0"/>
      <w:marBottom w:val="0"/>
      <w:divBdr>
        <w:top w:val="none" w:sz="0" w:space="0" w:color="auto"/>
        <w:left w:val="none" w:sz="0" w:space="0" w:color="auto"/>
        <w:bottom w:val="none" w:sz="0" w:space="0" w:color="auto"/>
        <w:right w:val="none" w:sz="0" w:space="0" w:color="auto"/>
      </w:divBdr>
    </w:div>
    <w:div w:id="1895660255">
      <w:bodyDiv w:val="1"/>
      <w:marLeft w:val="0"/>
      <w:marRight w:val="0"/>
      <w:marTop w:val="0"/>
      <w:marBottom w:val="0"/>
      <w:divBdr>
        <w:top w:val="none" w:sz="0" w:space="0" w:color="auto"/>
        <w:left w:val="none" w:sz="0" w:space="0" w:color="auto"/>
        <w:bottom w:val="none" w:sz="0" w:space="0" w:color="auto"/>
        <w:right w:val="none" w:sz="0" w:space="0" w:color="auto"/>
      </w:divBdr>
    </w:div>
    <w:div w:id="1895772392">
      <w:bodyDiv w:val="1"/>
      <w:marLeft w:val="0"/>
      <w:marRight w:val="0"/>
      <w:marTop w:val="0"/>
      <w:marBottom w:val="0"/>
      <w:divBdr>
        <w:top w:val="none" w:sz="0" w:space="0" w:color="auto"/>
        <w:left w:val="none" w:sz="0" w:space="0" w:color="auto"/>
        <w:bottom w:val="none" w:sz="0" w:space="0" w:color="auto"/>
        <w:right w:val="none" w:sz="0" w:space="0" w:color="auto"/>
      </w:divBdr>
    </w:div>
    <w:div w:id="1896239212">
      <w:bodyDiv w:val="1"/>
      <w:marLeft w:val="0"/>
      <w:marRight w:val="0"/>
      <w:marTop w:val="0"/>
      <w:marBottom w:val="0"/>
      <w:divBdr>
        <w:top w:val="none" w:sz="0" w:space="0" w:color="auto"/>
        <w:left w:val="none" w:sz="0" w:space="0" w:color="auto"/>
        <w:bottom w:val="none" w:sz="0" w:space="0" w:color="auto"/>
        <w:right w:val="none" w:sz="0" w:space="0" w:color="auto"/>
      </w:divBdr>
    </w:div>
    <w:div w:id="1896500342">
      <w:bodyDiv w:val="1"/>
      <w:marLeft w:val="0"/>
      <w:marRight w:val="0"/>
      <w:marTop w:val="0"/>
      <w:marBottom w:val="0"/>
      <w:divBdr>
        <w:top w:val="none" w:sz="0" w:space="0" w:color="auto"/>
        <w:left w:val="none" w:sz="0" w:space="0" w:color="auto"/>
        <w:bottom w:val="none" w:sz="0" w:space="0" w:color="auto"/>
        <w:right w:val="none" w:sz="0" w:space="0" w:color="auto"/>
      </w:divBdr>
    </w:div>
    <w:div w:id="1897202901">
      <w:bodyDiv w:val="1"/>
      <w:marLeft w:val="0"/>
      <w:marRight w:val="0"/>
      <w:marTop w:val="0"/>
      <w:marBottom w:val="0"/>
      <w:divBdr>
        <w:top w:val="none" w:sz="0" w:space="0" w:color="auto"/>
        <w:left w:val="none" w:sz="0" w:space="0" w:color="auto"/>
        <w:bottom w:val="none" w:sz="0" w:space="0" w:color="auto"/>
        <w:right w:val="none" w:sz="0" w:space="0" w:color="auto"/>
      </w:divBdr>
    </w:div>
    <w:div w:id="1897819857">
      <w:bodyDiv w:val="1"/>
      <w:marLeft w:val="0"/>
      <w:marRight w:val="0"/>
      <w:marTop w:val="0"/>
      <w:marBottom w:val="0"/>
      <w:divBdr>
        <w:top w:val="none" w:sz="0" w:space="0" w:color="auto"/>
        <w:left w:val="none" w:sz="0" w:space="0" w:color="auto"/>
        <w:bottom w:val="none" w:sz="0" w:space="0" w:color="auto"/>
        <w:right w:val="none" w:sz="0" w:space="0" w:color="auto"/>
      </w:divBdr>
    </w:div>
    <w:div w:id="1898205964">
      <w:bodyDiv w:val="1"/>
      <w:marLeft w:val="0"/>
      <w:marRight w:val="0"/>
      <w:marTop w:val="0"/>
      <w:marBottom w:val="0"/>
      <w:divBdr>
        <w:top w:val="none" w:sz="0" w:space="0" w:color="auto"/>
        <w:left w:val="none" w:sz="0" w:space="0" w:color="auto"/>
        <w:bottom w:val="none" w:sz="0" w:space="0" w:color="auto"/>
        <w:right w:val="none" w:sz="0" w:space="0" w:color="auto"/>
      </w:divBdr>
    </w:div>
    <w:div w:id="1898512633">
      <w:bodyDiv w:val="1"/>
      <w:marLeft w:val="0"/>
      <w:marRight w:val="0"/>
      <w:marTop w:val="0"/>
      <w:marBottom w:val="0"/>
      <w:divBdr>
        <w:top w:val="none" w:sz="0" w:space="0" w:color="auto"/>
        <w:left w:val="none" w:sz="0" w:space="0" w:color="auto"/>
        <w:bottom w:val="none" w:sz="0" w:space="0" w:color="auto"/>
        <w:right w:val="none" w:sz="0" w:space="0" w:color="auto"/>
      </w:divBdr>
    </w:div>
    <w:div w:id="1899048204">
      <w:bodyDiv w:val="1"/>
      <w:marLeft w:val="0"/>
      <w:marRight w:val="0"/>
      <w:marTop w:val="0"/>
      <w:marBottom w:val="0"/>
      <w:divBdr>
        <w:top w:val="none" w:sz="0" w:space="0" w:color="auto"/>
        <w:left w:val="none" w:sz="0" w:space="0" w:color="auto"/>
        <w:bottom w:val="none" w:sz="0" w:space="0" w:color="auto"/>
        <w:right w:val="none" w:sz="0" w:space="0" w:color="auto"/>
      </w:divBdr>
    </w:div>
    <w:div w:id="1899823491">
      <w:bodyDiv w:val="1"/>
      <w:marLeft w:val="0"/>
      <w:marRight w:val="0"/>
      <w:marTop w:val="0"/>
      <w:marBottom w:val="0"/>
      <w:divBdr>
        <w:top w:val="none" w:sz="0" w:space="0" w:color="auto"/>
        <w:left w:val="none" w:sz="0" w:space="0" w:color="auto"/>
        <w:bottom w:val="none" w:sz="0" w:space="0" w:color="auto"/>
        <w:right w:val="none" w:sz="0" w:space="0" w:color="auto"/>
      </w:divBdr>
    </w:div>
    <w:div w:id="1900554129">
      <w:bodyDiv w:val="1"/>
      <w:marLeft w:val="0"/>
      <w:marRight w:val="0"/>
      <w:marTop w:val="0"/>
      <w:marBottom w:val="0"/>
      <w:divBdr>
        <w:top w:val="none" w:sz="0" w:space="0" w:color="auto"/>
        <w:left w:val="none" w:sz="0" w:space="0" w:color="auto"/>
        <w:bottom w:val="none" w:sz="0" w:space="0" w:color="auto"/>
        <w:right w:val="none" w:sz="0" w:space="0" w:color="auto"/>
      </w:divBdr>
    </w:div>
    <w:div w:id="1900942985">
      <w:bodyDiv w:val="1"/>
      <w:marLeft w:val="0"/>
      <w:marRight w:val="0"/>
      <w:marTop w:val="0"/>
      <w:marBottom w:val="0"/>
      <w:divBdr>
        <w:top w:val="none" w:sz="0" w:space="0" w:color="auto"/>
        <w:left w:val="none" w:sz="0" w:space="0" w:color="auto"/>
        <w:bottom w:val="none" w:sz="0" w:space="0" w:color="auto"/>
        <w:right w:val="none" w:sz="0" w:space="0" w:color="auto"/>
      </w:divBdr>
    </w:div>
    <w:div w:id="1901012529">
      <w:bodyDiv w:val="1"/>
      <w:marLeft w:val="0"/>
      <w:marRight w:val="0"/>
      <w:marTop w:val="0"/>
      <w:marBottom w:val="0"/>
      <w:divBdr>
        <w:top w:val="none" w:sz="0" w:space="0" w:color="auto"/>
        <w:left w:val="none" w:sz="0" w:space="0" w:color="auto"/>
        <w:bottom w:val="none" w:sz="0" w:space="0" w:color="auto"/>
        <w:right w:val="none" w:sz="0" w:space="0" w:color="auto"/>
      </w:divBdr>
    </w:div>
    <w:div w:id="1901205591">
      <w:bodyDiv w:val="1"/>
      <w:marLeft w:val="0"/>
      <w:marRight w:val="0"/>
      <w:marTop w:val="0"/>
      <w:marBottom w:val="0"/>
      <w:divBdr>
        <w:top w:val="none" w:sz="0" w:space="0" w:color="auto"/>
        <w:left w:val="none" w:sz="0" w:space="0" w:color="auto"/>
        <w:bottom w:val="none" w:sz="0" w:space="0" w:color="auto"/>
        <w:right w:val="none" w:sz="0" w:space="0" w:color="auto"/>
      </w:divBdr>
    </w:div>
    <w:div w:id="1901477407">
      <w:bodyDiv w:val="1"/>
      <w:marLeft w:val="0"/>
      <w:marRight w:val="0"/>
      <w:marTop w:val="0"/>
      <w:marBottom w:val="0"/>
      <w:divBdr>
        <w:top w:val="none" w:sz="0" w:space="0" w:color="auto"/>
        <w:left w:val="none" w:sz="0" w:space="0" w:color="auto"/>
        <w:bottom w:val="none" w:sz="0" w:space="0" w:color="auto"/>
        <w:right w:val="none" w:sz="0" w:space="0" w:color="auto"/>
      </w:divBdr>
    </w:div>
    <w:div w:id="1901861334">
      <w:bodyDiv w:val="1"/>
      <w:marLeft w:val="0"/>
      <w:marRight w:val="0"/>
      <w:marTop w:val="0"/>
      <w:marBottom w:val="0"/>
      <w:divBdr>
        <w:top w:val="none" w:sz="0" w:space="0" w:color="auto"/>
        <w:left w:val="none" w:sz="0" w:space="0" w:color="auto"/>
        <w:bottom w:val="none" w:sz="0" w:space="0" w:color="auto"/>
        <w:right w:val="none" w:sz="0" w:space="0" w:color="auto"/>
      </w:divBdr>
    </w:div>
    <w:div w:id="1901936869">
      <w:bodyDiv w:val="1"/>
      <w:marLeft w:val="0"/>
      <w:marRight w:val="0"/>
      <w:marTop w:val="0"/>
      <w:marBottom w:val="0"/>
      <w:divBdr>
        <w:top w:val="none" w:sz="0" w:space="0" w:color="auto"/>
        <w:left w:val="none" w:sz="0" w:space="0" w:color="auto"/>
        <w:bottom w:val="none" w:sz="0" w:space="0" w:color="auto"/>
        <w:right w:val="none" w:sz="0" w:space="0" w:color="auto"/>
      </w:divBdr>
    </w:div>
    <w:div w:id="1902279912">
      <w:bodyDiv w:val="1"/>
      <w:marLeft w:val="0"/>
      <w:marRight w:val="0"/>
      <w:marTop w:val="0"/>
      <w:marBottom w:val="0"/>
      <w:divBdr>
        <w:top w:val="none" w:sz="0" w:space="0" w:color="auto"/>
        <w:left w:val="none" w:sz="0" w:space="0" w:color="auto"/>
        <w:bottom w:val="none" w:sz="0" w:space="0" w:color="auto"/>
        <w:right w:val="none" w:sz="0" w:space="0" w:color="auto"/>
      </w:divBdr>
    </w:div>
    <w:div w:id="1902397132">
      <w:bodyDiv w:val="1"/>
      <w:marLeft w:val="0"/>
      <w:marRight w:val="0"/>
      <w:marTop w:val="0"/>
      <w:marBottom w:val="0"/>
      <w:divBdr>
        <w:top w:val="none" w:sz="0" w:space="0" w:color="auto"/>
        <w:left w:val="none" w:sz="0" w:space="0" w:color="auto"/>
        <w:bottom w:val="none" w:sz="0" w:space="0" w:color="auto"/>
        <w:right w:val="none" w:sz="0" w:space="0" w:color="auto"/>
      </w:divBdr>
    </w:div>
    <w:div w:id="1902448407">
      <w:bodyDiv w:val="1"/>
      <w:marLeft w:val="0"/>
      <w:marRight w:val="0"/>
      <w:marTop w:val="0"/>
      <w:marBottom w:val="0"/>
      <w:divBdr>
        <w:top w:val="none" w:sz="0" w:space="0" w:color="auto"/>
        <w:left w:val="none" w:sz="0" w:space="0" w:color="auto"/>
        <w:bottom w:val="none" w:sz="0" w:space="0" w:color="auto"/>
        <w:right w:val="none" w:sz="0" w:space="0" w:color="auto"/>
      </w:divBdr>
    </w:div>
    <w:div w:id="1903640940">
      <w:bodyDiv w:val="1"/>
      <w:marLeft w:val="0"/>
      <w:marRight w:val="0"/>
      <w:marTop w:val="0"/>
      <w:marBottom w:val="0"/>
      <w:divBdr>
        <w:top w:val="none" w:sz="0" w:space="0" w:color="auto"/>
        <w:left w:val="none" w:sz="0" w:space="0" w:color="auto"/>
        <w:bottom w:val="none" w:sz="0" w:space="0" w:color="auto"/>
        <w:right w:val="none" w:sz="0" w:space="0" w:color="auto"/>
      </w:divBdr>
    </w:div>
    <w:div w:id="1903641671">
      <w:bodyDiv w:val="1"/>
      <w:marLeft w:val="0"/>
      <w:marRight w:val="0"/>
      <w:marTop w:val="0"/>
      <w:marBottom w:val="0"/>
      <w:divBdr>
        <w:top w:val="none" w:sz="0" w:space="0" w:color="auto"/>
        <w:left w:val="none" w:sz="0" w:space="0" w:color="auto"/>
        <w:bottom w:val="none" w:sz="0" w:space="0" w:color="auto"/>
        <w:right w:val="none" w:sz="0" w:space="0" w:color="auto"/>
      </w:divBdr>
    </w:div>
    <w:div w:id="1903758718">
      <w:bodyDiv w:val="1"/>
      <w:marLeft w:val="0"/>
      <w:marRight w:val="0"/>
      <w:marTop w:val="0"/>
      <w:marBottom w:val="0"/>
      <w:divBdr>
        <w:top w:val="none" w:sz="0" w:space="0" w:color="auto"/>
        <w:left w:val="none" w:sz="0" w:space="0" w:color="auto"/>
        <w:bottom w:val="none" w:sz="0" w:space="0" w:color="auto"/>
        <w:right w:val="none" w:sz="0" w:space="0" w:color="auto"/>
      </w:divBdr>
    </w:div>
    <w:div w:id="1904023238">
      <w:bodyDiv w:val="1"/>
      <w:marLeft w:val="0"/>
      <w:marRight w:val="0"/>
      <w:marTop w:val="0"/>
      <w:marBottom w:val="0"/>
      <w:divBdr>
        <w:top w:val="none" w:sz="0" w:space="0" w:color="auto"/>
        <w:left w:val="none" w:sz="0" w:space="0" w:color="auto"/>
        <w:bottom w:val="none" w:sz="0" w:space="0" w:color="auto"/>
        <w:right w:val="none" w:sz="0" w:space="0" w:color="auto"/>
      </w:divBdr>
    </w:div>
    <w:div w:id="1904291260">
      <w:bodyDiv w:val="1"/>
      <w:marLeft w:val="0"/>
      <w:marRight w:val="0"/>
      <w:marTop w:val="0"/>
      <w:marBottom w:val="0"/>
      <w:divBdr>
        <w:top w:val="none" w:sz="0" w:space="0" w:color="auto"/>
        <w:left w:val="none" w:sz="0" w:space="0" w:color="auto"/>
        <w:bottom w:val="none" w:sz="0" w:space="0" w:color="auto"/>
        <w:right w:val="none" w:sz="0" w:space="0" w:color="auto"/>
      </w:divBdr>
    </w:div>
    <w:div w:id="1905604687">
      <w:bodyDiv w:val="1"/>
      <w:marLeft w:val="0"/>
      <w:marRight w:val="0"/>
      <w:marTop w:val="0"/>
      <w:marBottom w:val="0"/>
      <w:divBdr>
        <w:top w:val="none" w:sz="0" w:space="0" w:color="auto"/>
        <w:left w:val="none" w:sz="0" w:space="0" w:color="auto"/>
        <w:bottom w:val="none" w:sz="0" w:space="0" w:color="auto"/>
        <w:right w:val="none" w:sz="0" w:space="0" w:color="auto"/>
      </w:divBdr>
    </w:div>
    <w:div w:id="1906063772">
      <w:bodyDiv w:val="1"/>
      <w:marLeft w:val="0"/>
      <w:marRight w:val="0"/>
      <w:marTop w:val="0"/>
      <w:marBottom w:val="0"/>
      <w:divBdr>
        <w:top w:val="none" w:sz="0" w:space="0" w:color="auto"/>
        <w:left w:val="none" w:sz="0" w:space="0" w:color="auto"/>
        <w:bottom w:val="none" w:sz="0" w:space="0" w:color="auto"/>
        <w:right w:val="none" w:sz="0" w:space="0" w:color="auto"/>
      </w:divBdr>
    </w:div>
    <w:div w:id="1906453511">
      <w:bodyDiv w:val="1"/>
      <w:marLeft w:val="0"/>
      <w:marRight w:val="0"/>
      <w:marTop w:val="0"/>
      <w:marBottom w:val="0"/>
      <w:divBdr>
        <w:top w:val="none" w:sz="0" w:space="0" w:color="auto"/>
        <w:left w:val="none" w:sz="0" w:space="0" w:color="auto"/>
        <w:bottom w:val="none" w:sz="0" w:space="0" w:color="auto"/>
        <w:right w:val="none" w:sz="0" w:space="0" w:color="auto"/>
      </w:divBdr>
    </w:div>
    <w:div w:id="1906866069">
      <w:bodyDiv w:val="1"/>
      <w:marLeft w:val="0"/>
      <w:marRight w:val="0"/>
      <w:marTop w:val="0"/>
      <w:marBottom w:val="0"/>
      <w:divBdr>
        <w:top w:val="none" w:sz="0" w:space="0" w:color="auto"/>
        <w:left w:val="none" w:sz="0" w:space="0" w:color="auto"/>
        <w:bottom w:val="none" w:sz="0" w:space="0" w:color="auto"/>
        <w:right w:val="none" w:sz="0" w:space="0" w:color="auto"/>
      </w:divBdr>
    </w:div>
    <w:div w:id="1906913878">
      <w:bodyDiv w:val="1"/>
      <w:marLeft w:val="0"/>
      <w:marRight w:val="0"/>
      <w:marTop w:val="0"/>
      <w:marBottom w:val="0"/>
      <w:divBdr>
        <w:top w:val="none" w:sz="0" w:space="0" w:color="auto"/>
        <w:left w:val="none" w:sz="0" w:space="0" w:color="auto"/>
        <w:bottom w:val="none" w:sz="0" w:space="0" w:color="auto"/>
        <w:right w:val="none" w:sz="0" w:space="0" w:color="auto"/>
      </w:divBdr>
    </w:div>
    <w:div w:id="1907372829">
      <w:bodyDiv w:val="1"/>
      <w:marLeft w:val="0"/>
      <w:marRight w:val="0"/>
      <w:marTop w:val="0"/>
      <w:marBottom w:val="0"/>
      <w:divBdr>
        <w:top w:val="none" w:sz="0" w:space="0" w:color="auto"/>
        <w:left w:val="none" w:sz="0" w:space="0" w:color="auto"/>
        <w:bottom w:val="none" w:sz="0" w:space="0" w:color="auto"/>
        <w:right w:val="none" w:sz="0" w:space="0" w:color="auto"/>
      </w:divBdr>
    </w:div>
    <w:div w:id="1907523066">
      <w:bodyDiv w:val="1"/>
      <w:marLeft w:val="0"/>
      <w:marRight w:val="0"/>
      <w:marTop w:val="0"/>
      <w:marBottom w:val="0"/>
      <w:divBdr>
        <w:top w:val="none" w:sz="0" w:space="0" w:color="auto"/>
        <w:left w:val="none" w:sz="0" w:space="0" w:color="auto"/>
        <w:bottom w:val="none" w:sz="0" w:space="0" w:color="auto"/>
        <w:right w:val="none" w:sz="0" w:space="0" w:color="auto"/>
      </w:divBdr>
    </w:div>
    <w:div w:id="1907643329">
      <w:bodyDiv w:val="1"/>
      <w:marLeft w:val="0"/>
      <w:marRight w:val="0"/>
      <w:marTop w:val="0"/>
      <w:marBottom w:val="0"/>
      <w:divBdr>
        <w:top w:val="none" w:sz="0" w:space="0" w:color="auto"/>
        <w:left w:val="none" w:sz="0" w:space="0" w:color="auto"/>
        <w:bottom w:val="none" w:sz="0" w:space="0" w:color="auto"/>
        <w:right w:val="none" w:sz="0" w:space="0" w:color="auto"/>
      </w:divBdr>
    </w:div>
    <w:div w:id="1907718787">
      <w:bodyDiv w:val="1"/>
      <w:marLeft w:val="0"/>
      <w:marRight w:val="0"/>
      <w:marTop w:val="0"/>
      <w:marBottom w:val="0"/>
      <w:divBdr>
        <w:top w:val="none" w:sz="0" w:space="0" w:color="auto"/>
        <w:left w:val="none" w:sz="0" w:space="0" w:color="auto"/>
        <w:bottom w:val="none" w:sz="0" w:space="0" w:color="auto"/>
        <w:right w:val="none" w:sz="0" w:space="0" w:color="auto"/>
      </w:divBdr>
    </w:div>
    <w:div w:id="1907833337">
      <w:bodyDiv w:val="1"/>
      <w:marLeft w:val="0"/>
      <w:marRight w:val="0"/>
      <w:marTop w:val="0"/>
      <w:marBottom w:val="0"/>
      <w:divBdr>
        <w:top w:val="none" w:sz="0" w:space="0" w:color="auto"/>
        <w:left w:val="none" w:sz="0" w:space="0" w:color="auto"/>
        <w:bottom w:val="none" w:sz="0" w:space="0" w:color="auto"/>
        <w:right w:val="none" w:sz="0" w:space="0" w:color="auto"/>
      </w:divBdr>
    </w:div>
    <w:div w:id="1907833810">
      <w:bodyDiv w:val="1"/>
      <w:marLeft w:val="0"/>
      <w:marRight w:val="0"/>
      <w:marTop w:val="0"/>
      <w:marBottom w:val="0"/>
      <w:divBdr>
        <w:top w:val="none" w:sz="0" w:space="0" w:color="auto"/>
        <w:left w:val="none" w:sz="0" w:space="0" w:color="auto"/>
        <w:bottom w:val="none" w:sz="0" w:space="0" w:color="auto"/>
        <w:right w:val="none" w:sz="0" w:space="0" w:color="auto"/>
      </w:divBdr>
    </w:div>
    <w:div w:id="1908102243">
      <w:bodyDiv w:val="1"/>
      <w:marLeft w:val="0"/>
      <w:marRight w:val="0"/>
      <w:marTop w:val="0"/>
      <w:marBottom w:val="0"/>
      <w:divBdr>
        <w:top w:val="none" w:sz="0" w:space="0" w:color="auto"/>
        <w:left w:val="none" w:sz="0" w:space="0" w:color="auto"/>
        <w:bottom w:val="none" w:sz="0" w:space="0" w:color="auto"/>
        <w:right w:val="none" w:sz="0" w:space="0" w:color="auto"/>
      </w:divBdr>
    </w:div>
    <w:div w:id="1908343515">
      <w:bodyDiv w:val="1"/>
      <w:marLeft w:val="0"/>
      <w:marRight w:val="0"/>
      <w:marTop w:val="0"/>
      <w:marBottom w:val="0"/>
      <w:divBdr>
        <w:top w:val="none" w:sz="0" w:space="0" w:color="auto"/>
        <w:left w:val="none" w:sz="0" w:space="0" w:color="auto"/>
        <w:bottom w:val="none" w:sz="0" w:space="0" w:color="auto"/>
        <w:right w:val="none" w:sz="0" w:space="0" w:color="auto"/>
      </w:divBdr>
    </w:div>
    <w:div w:id="1909724259">
      <w:bodyDiv w:val="1"/>
      <w:marLeft w:val="0"/>
      <w:marRight w:val="0"/>
      <w:marTop w:val="0"/>
      <w:marBottom w:val="0"/>
      <w:divBdr>
        <w:top w:val="none" w:sz="0" w:space="0" w:color="auto"/>
        <w:left w:val="none" w:sz="0" w:space="0" w:color="auto"/>
        <w:bottom w:val="none" w:sz="0" w:space="0" w:color="auto"/>
        <w:right w:val="none" w:sz="0" w:space="0" w:color="auto"/>
      </w:divBdr>
    </w:div>
    <w:div w:id="1909807635">
      <w:bodyDiv w:val="1"/>
      <w:marLeft w:val="0"/>
      <w:marRight w:val="0"/>
      <w:marTop w:val="0"/>
      <w:marBottom w:val="0"/>
      <w:divBdr>
        <w:top w:val="none" w:sz="0" w:space="0" w:color="auto"/>
        <w:left w:val="none" w:sz="0" w:space="0" w:color="auto"/>
        <w:bottom w:val="none" w:sz="0" w:space="0" w:color="auto"/>
        <w:right w:val="none" w:sz="0" w:space="0" w:color="auto"/>
      </w:divBdr>
    </w:div>
    <w:div w:id="1909919944">
      <w:bodyDiv w:val="1"/>
      <w:marLeft w:val="0"/>
      <w:marRight w:val="0"/>
      <w:marTop w:val="0"/>
      <w:marBottom w:val="0"/>
      <w:divBdr>
        <w:top w:val="none" w:sz="0" w:space="0" w:color="auto"/>
        <w:left w:val="none" w:sz="0" w:space="0" w:color="auto"/>
        <w:bottom w:val="none" w:sz="0" w:space="0" w:color="auto"/>
        <w:right w:val="none" w:sz="0" w:space="0" w:color="auto"/>
      </w:divBdr>
    </w:div>
    <w:div w:id="1910383895">
      <w:bodyDiv w:val="1"/>
      <w:marLeft w:val="0"/>
      <w:marRight w:val="0"/>
      <w:marTop w:val="0"/>
      <w:marBottom w:val="0"/>
      <w:divBdr>
        <w:top w:val="none" w:sz="0" w:space="0" w:color="auto"/>
        <w:left w:val="none" w:sz="0" w:space="0" w:color="auto"/>
        <w:bottom w:val="none" w:sz="0" w:space="0" w:color="auto"/>
        <w:right w:val="none" w:sz="0" w:space="0" w:color="auto"/>
      </w:divBdr>
    </w:div>
    <w:div w:id="1910647593">
      <w:bodyDiv w:val="1"/>
      <w:marLeft w:val="0"/>
      <w:marRight w:val="0"/>
      <w:marTop w:val="0"/>
      <w:marBottom w:val="0"/>
      <w:divBdr>
        <w:top w:val="none" w:sz="0" w:space="0" w:color="auto"/>
        <w:left w:val="none" w:sz="0" w:space="0" w:color="auto"/>
        <w:bottom w:val="none" w:sz="0" w:space="0" w:color="auto"/>
        <w:right w:val="none" w:sz="0" w:space="0" w:color="auto"/>
      </w:divBdr>
    </w:div>
    <w:div w:id="1911118556">
      <w:bodyDiv w:val="1"/>
      <w:marLeft w:val="0"/>
      <w:marRight w:val="0"/>
      <w:marTop w:val="0"/>
      <w:marBottom w:val="0"/>
      <w:divBdr>
        <w:top w:val="none" w:sz="0" w:space="0" w:color="auto"/>
        <w:left w:val="none" w:sz="0" w:space="0" w:color="auto"/>
        <w:bottom w:val="none" w:sz="0" w:space="0" w:color="auto"/>
        <w:right w:val="none" w:sz="0" w:space="0" w:color="auto"/>
      </w:divBdr>
    </w:div>
    <w:div w:id="1911498743">
      <w:bodyDiv w:val="1"/>
      <w:marLeft w:val="0"/>
      <w:marRight w:val="0"/>
      <w:marTop w:val="0"/>
      <w:marBottom w:val="0"/>
      <w:divBdr>
        <w:top w:val="none" w:sz="0" w:space="0" w:color="auto"/>
        <w:left w:val="none" w:sz="0" w:space="0" w:color="auto"/>
        <w:bottom w:val="none" w:sz="0" w:space="0" w:color="auto"/>
        <w:right w:val="none" w:sz="0" w:space="0" w:color="auto"/>
      </w:divBdr>
    </w:div>
    <w:div w:id="1911621908">
      <w:bodyDiv w:val="1"/>
      <w:marLeft w:val="0"/>
      <w:marRight w:val="0"/>
      <w:marTop w:val="0"/>
      <w:marBottom w:val="0"/>
      <w:divBdr>
        <w:top w:val="none" w:sz="0" w:space="0" w:color="auto"/>
        <w:left w:val="none" w:sz="0" w:space="0" w:color="auto"/>
        <w:bottom w:val="none" w:sz="0" w:space="0" w:color="auto"/>
        <w:right w:val="none" w:sz="0" w:space="0" w:color="auto"/>
      </w:divBdr>
    </w:div>
    <w:div w:id="1912082627">
      <w:bodyDiv w:val="1"/>
      <w:marLeft w:val="0"/>
      <w:marRight w:val="0"/>
      <w:marTop w:val="0"/>
      <w:marBottom w:val="0"/>
      <w:divBdr>
        <w:top w:val="none" w:sz="0" w:space="0" w:color="auto"/>
        <w:left w:val="none" w:sz="0" w:space="0" w:color="auto"/>
        <w:bottom w:val="none" w:sz="0" w:space="0" w:color="auto"/>
        <w:right w:val="none" w:sz="0" w:space="0" w:color="auto"/>
      </w:divBdr>
    </w:div>
    <w:div w:id="1912232326">
      <w:bodyDiv w:val="1"/>
      <w:marLeft w:val="0"/>
      <w:marRight w:val="0"/>
      <w:marTop w:val="0"/>
      <w:marBottom w:val="0"/>
      <w:divBdr>
        <w:top w:val="none" w:sz="0" w:space="0" w:color="auto"/>
        <w:left w:val="none" w:sz="0" w:space="0" w:color="auto"/>
        <w:bottom w:val="none" w:sz="0" w:space="0" w:color="auto"/>
        <w:right w:val="none" w:sz="0" w:space="0" w:color="auto"/>
      </w:divBdr>
    </w:div>
    <w:div w:id="1913540976">
      <w:bodyDiv w:val="1"/>
      <w:marLeft w:val="0"/>
      <w:marRight w:val="0"/>
      <w:marTop w:val="0"/>
      <w:marBottom w:val="0"/>
      <w:divBdr>
        <w:top w:val="none" w:sz="0" w:space="0" w:color="auto"/>
        <w:left w:val="none" w:sz="0" w:space="0" w:color="auto"/>
        <w:bottom w:val="none" w:sz="0" w:space="0" w:color="auto"/>
        <w:right w:val="none" w:sz="0" w:space="0" w:color="auto"/>
      </w:divBdr>
    </w:div>
    <w:div w:id="1913660716">
      <w:bodyDiv w:val="1"/>
      <w:marLeft w:val="0"/>
      <w:marRight w:val="0"/>
      <w:marTop w:val="0"/>
      <w:marBottom w:val="0"/>
      <w:divBdr>
        <w:top w:val="none" w:sz="0" w:space="0" w:color="auto"/>
        <w:left w:val="none" w:sz="0" w:space="0" w:color="auto"/>
        <w:bottom w:val="none" w:sz="0" w:space="0" w:color="auto"/>
        <w:right w:val="none" w:sz="0" w:space="0" w:color="auto"/>
      </w:divBdr>
    </w:div>
    <w:div w:id="1913731443">
      <w:bodyDiv w:val="1"/>
      <w:marLeft w:val="0"/>
      <w:marRight w:val="0"/>
      <w:marTop w:val="0"/>
      <w:marBottom w:val="0"/>
      <w:divBdr>
        <w:top w:val="none" w:sz="0" w:space="0" w:color="auto"/>
        <w:left w:val="none" w:sz="0" w:space="0" w:color="auto"/>
        <w:bottom w:val="none" w:sz="0" w:space="0" w:color="auto"/>
        <w:right w:val="none" w:sz="0" w:space="0" w:color="auto"/>
      </w:divBdr>
    </w:div>
    <w:div w:id="1914075579">
      <w:bodyDiv w:val="1"/>
      <w:marLeft w:val="0"/>
      <w:marRight w:val="0"/>
      <w:marTop w:val="0"/>
      <w:marBottom w:val="0"/>
      <w:divBdr>
        <w:top w:val="none" w:sz="0" w:space="0" w:color="auto"/>
        <w:left w:val="none" w:sz="0" w:space="0" w:color="auto"/>
        <w:bottom w:val="none" w:sz="0" w:space="0" w:color="auto"/>
        <w:right w:val="none" w:sz="0" w:space="0" w:color="auto"/>
      </w:divBdr>
    </w:div>
    <w:div w:id="1914465298">
      <w:bodyDiv w:val="1"/>
      <w:marLeft w:val="0"/>
      <w:marRight w:val="0"/>
      <w:marTop w:val="0"/>
      <w:marBottom w:val="0"/>
      <w:divBdr>
        <w:top w:val="none" w:sz="0" w:space="0" w:color="auto"/>
        <w:left w:val="none" w:sz="0" w:space="0" w:color="auto"/>
        <w:bottom w:val="none" w:sz="0" w:space="0" w:color="auto"/>
        <w:right w:val="none" w:sz="0" w:space="0" w:color="auto"/>
      </w:divBdr>
    </w:div>
    <w:div w:id="1914924155">
      <w:bodyDiv w:val="1"/>
      <w:marLeft w:val="0"/>
      <w:marRight w:val="0"/>
      <w:marTop w:val="0"/>
      <w:marBottom w:val="0"/>
      <w:divBdr>
        <w:top w:val="none" w:sz="0" w:space="0" w:color="auto"/>
        <w:left w:val="none" w:sz="0" w:space="0" w:color="auto"/>
        <w:bottom w:val="none" w:sz="0" w:space="0" w:color="auto"/>
        <w:right w:val="none" w:sz="0" w:space="0" w:color="auto"/>
      </w:divBdr>
    </w:div>
    <w:div w:id="1915162475">
      <w:bodyDiv w:val="1"/>
      <w:marLeft w:val="0"/>
      <w:marRight w:val="0"/>
      <w:marTop w:val="0"/>
      <w:marBottom w:val="0"/>
      <w:divBdr>
        <w:top w:val="none" w:sz="0" w:space="0" w:color="auto"/>
        <w:left w:val="none" w:sz="0" w:space="0" w:color="auto"/>
        <w:bottom w:val="none" w:sz="0" w:space="0" w:color="auto"/>
        <w:right w:val="none" w:sz="0" w:space="0" w:color="auto"/>
      </w:divBdr>
    </w:div>
    <w:div w:id="1915235505">
      <w:bodyDiv w:val="1"/>
      <w:marLeft w:val="0"/>
      <w:marRight w:val="0"/>
      <w:marTop w:val="0"/>
      <w:marBottom w:val="0"/>
      <w:divBdr>
        <w:top w:val="none" w:sz="0" w:space="0" w:color="auto"/>
        <w:left w:val="none" w:sz="0" w:space="0" w:color="auto"/>
        <w:bottom w:val="none" w:sz="0" w:space="0" w:color="auto"/>
        <w:right w:val="none" w:sz="0" w:space="0" w:color="auto"/>
      </w:divBdr>
    </w:div>
    <w:div w:id="1915357457">
      <w:bodyDiv w:val="1"/>
      <w:marLeft w:val="0"/>
      <w:marRight w:val="0"/>
      <w:marTop w:val="0"/>
      <w:marBottom w:val="0"/>
      <w:divBdr>
        <w:top w:val="none" w:sz="0" w:space="0" w:color="auto"/>
        <w:left w:val="none" w:sz="0" w:space="0" w:color="auto"/>
        <w:bottom w:val="none" w:sz="0" w:space="0" w:color="auto"/>
        <w:right w:val="none" w:sz="0" w:space="0" w:color="auto"/>
      </w:divBdr>
    </w:div>
    <w:div w:id="1915509170">
      <w:bodyDiv w:val="1"/>
      <w:marLeft w:val="0"/>
      <w:marRight w:val="0"/>
      <w:marTop w:val="0"/>
      <w:marBottom w:val="0"/>
      <w:divBdr>
        <w:top w:val="none" w:sz="0" w:space="0" w:color="auto"/>
        <w:left w:val="none" w:sz="0" w:space="0" w:color="auto"/>
        <w:bottom w:val="none" w:sz="0" w:space="0" w:color="auto"/>
        <w:right w:val="none" w:sz="0" w:space="0" w:color="auto"/>
      </w:divBdr>
    </w:div>
    <w:div w:id="1915627553">
      <w:bodyDiv w:val="1"/>
      <w:marLeft w:val="0"/>
      <w:marRight w:val="0"/>
      <w:marTop w:val="0"/>
      <w:marBottom w:val="0"/>
      <w:divBdr>
        <w:top w:val="none" w:sz="0" w:space="0" w:color="auto"/>
        <w:left w:val="none" w:sz="0" w:space="0" w:color="auto"/>
        <w:bottom w:val="none" w:sz="0" w:space="0" w:color="auto"/>
        <w:right w:val="none" w:sz="0" w:space="0" w:color="auto"/>
      </w:divBdr>
    </w:div>
    <w:div w:id="1915820958">
      <w:bodyDiv w:val="1"/>
      <w:marLeft w:val="0"/>
      <w:marRight w:val="0"/>
      <w:marTop w:val="0"/>
      <w:marBottom w:val="0"/>
      <w:divBdr>
        <w:top w:val="none" w:sz="0" w:space="0" w:color="auto"/>
        <w:left w:val="none" w:sz="0" w:space="0" w:color="auto"/>
        <w:bottom w:val="none" w:sz="0" w:space="0" w:color="auto"/>
        <w:right w:val="none" w:sz="0" w:space="0" w:color="auto"/>
      </w:divBdr>
    </w:div>
    <w:div w:id="1916473650">
      <w:bodyDiv w:val="1"/>
      <w:marLeft w:val="0"/>
      <w:marRight w:val="0"/>
      <w:marTop w:val="0"/>
      <w:marBottom w:val="0"/>
      <w:divBdr>
        <w:top w:val="none" w:sz="0" w:space="0" w:color="auto"/>
        <w:left w:val="none" w:sz="0" w:space="0" w:color="auto"/>
        <w:bottom w:val="none" w:sz="0" w:space="0" w:color="auto"/>
        <w:right w:val="none" w:sz="0" w:space="0" w:color="auto"/>
      </w:divBdr>
    </w:div>
    <w:div w:id="1916892341">
      <w:bodyDiv w:val="1"/>
      <w:marLeft w:val="0"/>
      <w:marRight w:val="0"/>
      <w:marTop w:val="0"/>
      <w:marBottom w:val="0"/>
      <w:divBdr>
        <w:top w:val="none" w:sz="0" w:space="0" w:color="auto"/>
        <w:left w:val="none" w:sz="0" w:space="0" w:color="auto"/>
        <w:bottom w:val="none" w:sz="0" w:space="0" w:color="auto"/>
        <w:right w:val="none" w:sz="0" w:space="0" w:color="auto"/>
      </w:divBdr>
    </w:div>
    <w:div w:id="1916935853">
      <w:bodyDiv w:val="1"/>
      <w:marLeft w:val="0"/>
      <w:marRight w:val="0"/>
      <w:marTop w:val="0"/>
      <w:marBottom w:val="0"/>
      <w:divBdr>
        <w:top w:val="none" w:sz="0" w:space="0" w:color="auto"/>
        <w:left w:val="none" w:sz="0" w:space="0" w:color="auto"/>
        <w:bottom w:val="none" w:sz="0" w:space="0" w:color="auto"/>
        <w:right w:val="none" w:sz="0" w:space="0" w:color="auto"/>
      </w:divBdr>
    </w:div>
    <w:div w:id="1917785115">
      <w:bodyDiv w:val="1"/>
      <w:marLeft w:val="0"/>
      <w:marRight w:val="0"/>
      <w:marTop w:val="0"/>
      <w:marBottom w:val="0"/>
      <w:divBdr>
        <w:top w:val="none" w:sz="0" w:space="0" w:color="auto"/>
        <w:left w:val="none" w:sz="0" w:space="0" w:color="auto"/>
        <w:bottom w:val="none" w:sz="0" w:space="0" w:color="auto"/>
        <w:right w:val="none" w:sz="0" w:space="0" w:color="auto"/>
      </w:divBdr>
    </w:div>
    <w:div w:id="1917862317">
      <w:bodyDiv w:val="1"/>
      <w:marLeft w:val="0"/>
      <w:marRight w:val="0"/>
      <w:marTop w:val="0"/>
      <w:marBottom w:val="0"/>
      <w:divBdr>
        <w:top w:val="none" w:sz="0" w:space="0" w:color="auto"/>
        <w:left w:val="none" w:sz="0" w:space="0" w:color="auto"/>
        <w:bottom w:val="none" w:sz="0" w:space="0" w:color="auto"/>
        <w:right w:val="none" w:sz="0" w:space="0" w:color="auto"/>
      </w:divBdr>
    </w:div>
    <w:div w:id="1918244109">
      <w:bodyDiv w:val="1"/>
      <w:marLeft w:val="0"/>
      <w:marRight w:val="0"/>
      <w:marTop w:val="0"/>
      <w:marBottom w:val="0"/>
      <w:divBdr>
        <w:top w:val="none" w:sz="0" w:space="0" w:color="auto"/>
        <w:left w:val="none" w:sz="0" w:space="0" w:color="auto"/>
        <w:bottom w:val="none" w:sz="0" w:space="0" w:color="auto"/>
        <w:right w:val="none" w:sz="0" w:space="0" w:color="auto"/>
      </w:divBdr>
    </w:div>
    <w:div w:id="1918244519">
      <w:bodyDiv w:val="1"/>
      <w:marLeft w:val="0"/>
      <w:marRight w:val="0"/>
      <w:marTop w:val="0"/>
      <w:marBottom w:val="0"/>
      <w:divBdr>
        <w:top w:val="none" w:sz="0" w:space="0" w:color="auto"/>
        <w:left w:val="none" w:sz="0" w:space="0" w:color="auto"/>
        <w:bottom w:val="none" w:sz="0" w:space="0" w:color="auto"/>
        <w:right w:val="none" w:sz="0" w:space="0" w:color="auto"/>
      </w:divBdr>
    </w:div>
    <w:div w:id="1918395586">
      <w:bodyDiv w:val="1"/>
      <w:marLeft w:val="0"/>
      <w:marRight w:val="0"/>
      <w:marTop w:val="0"/>
      <w:marBottom w:val="0"/>
      <w:divBdr>
        <w:top w:val="none" w:sz="0" w:space="0" w:color="auto"/>
        <w:left w:val="none" w:sz="0" w:space="0" w:color="auto"/>
        <w:bottom w:val="none" w:sz="0" w:space="0" w:color="auto"/>
        <w:right w:val="none" w:sz="0" w:space="0" w:color="auto"/>
      </w:divBdr>
    </w:div>
    <w:div w:id="1919048724">
      <w:bodyDiv w:val="1"/>
      <w:marLeft w:val="0"/>
      <w:marRight w:val="0"/>
      <w:marTop w:val="0"/>
      <w:marBottom w:val="0"/>
      <w:divBdr>
        <w:top w:val="none" w:sz="0" w:space="0" w:color="auto"/>
        <w:left w:val="none" w:sz="0" w:space="0" w:color="auto"/>
        <w:bottom w:val="none" w:sz="0" w:space="0" w:color="auto"/>
        <w:right w:val="none" w:sz="0" w:space="0" w:color="auto"/>
      </w:divBdr>
    </w:div>
    <w:div w:id="1919363396">
      <w:bodyDiv w:val="1"/>
      <w:marLeft w:val="0"/>
      <w:marRight w:val="0"/>
      <w:marTop w:val="0"/>
      <w:marBottom w:val="0"/>
      <w:divBdr>
        <w:top w:val="none" w:sz="0" w:space="0" w:color="auto"/>
        <w:left w:val="none" w:sz="0" w:space="0" w:color="auto"/>
        <w:bottom w:val="none" w:sz="0" w:space="0" w:color="auto"/>
        <w:right w:val="none" w:sz="0" w:space="0" w:color="auto"/>
      </w:divBdr>
    </w:div>
    <w:div w:id="1919554875">
      <w:bodyDiv w:val="1"/>
      <w:marLeft w:val="0"/>
      <w:marRight w:val="0"/>
      <w:marTop w:val="0"/>
      <w:marBottom w:val="0"/>
      <w:divBdr>
        <w:top w:val="none" w:sz="0" w:space="0" w:color="auto"/>
        <w:left w:val="none" w:sz="0" w:space="0" w:color="auto"/>
        <w:bottom w:val="none" w:sz="0" w:space="0" w:color="auto"/>
        <w:right w:val="none" w:sz="0" w:space="0" w:color="auto"/>
      </w:divBdr>
    </w:div>
    <w:div w:id="1919632885">
      <w:bodyDiv w:val="1"/>
      <w:marLeft w:val="0"/>
      <w:marRight w:val="0"/>
      <w:marTop w:val="0"/>
      <w:marBottom w:val="0"/>
      <w:divBdr>
        <w:top w:val="none" w:sz="0" w:space="0" w:color="auto"/>
        <w:left w:val="none" w:sz="0" w:space="0" w:color="auto"/>
        <w:bottom w:val="none" w:sz="0" w:space="0" w:color="auto"/>
        <w:right w:val="none" w:sz="0" w:space="0" w:color="auto"/>
      </w:divBdr>
    </w:div>
    <w:div w:id="1919706914">
      <w:bodyDiv w:val="1"/>
      <w:marLeft w:val="0"/>
      <w:marRight w:val="0"/>
      <w:marTop w:val="0"/>
      <w:marBottom w:val="0"/>
      <w:divBdr>
        <w:top w:val="none" w:sz="0" w:space="0" w:color="auto"/>
        <w:left w:val="none" w:sz="0" w:space="0" w:color="auto"/>
        <w:bottom w:val="none" w:sz="0" w:space="0" w:color="auto"/>
        <w:right w:val="none" w:sz="0" w:space="0" w:color="auto"/>
      </w:divBdr>
    </w:div>
    <w:div w:id="1919904572">
      <w:bodyDiv w:val="1"/>
      <w:marLeft w:val="0"/>
      <w:marRight w:val="0"/>
      <w:marTop w:val="0"/>
      <w:marBottom w:val="0"/>
      <w:divBdr>
        <w:top w:val="none" w:sz="0" w:space="0" w:color="auto"/>
        <w:left w:val="none" w:sz="0" w:space="0" w:color="auto"/>
        <w:bottom w:val="none" w:sz="0" w:space="0" w:color="auto"/>
        <w:right w:val="none" w:sz="0" w:space="0" w:color="auto"/>
      </w:divBdr>
    </w:div>
    <w:div w:id="1920209203">
      <w:bodyDiv w:val="1"/>
      <w:marLeft w:val="0"/>
      <w:marRight w:val="0"/>
      <w:marTop w:val="0"/>
      <w:marBottom w:val="0"/>
      <w:divBdr>
        <w:top w:val="none" w:sz="0" w:space="0" w:color="auto"/>
        <w:left w:val="none" w:sz="0" w:space="0" w:color="auto"/>
        <w:bottom w:val="none" w:sz="0" w:space="0" w:color="auto"/>
        <w:right w:val="none" w:sz="0" w:space="0" w:color="auto"/>
      </w:divBdr>
    </w:div>
    <w:div w:id="1920289569">
      <w:bodyDiv w:val="1"/>
      <w:marLeft w:val="0"/>
      <w:marRight w:val="0"/>
      <w:marTop w:val="0"/>
      <w:marBottom w:val="0"/>
      <w:divBdr>
        <w:top w:val="none" w:sz="0" w:space="0" w:color="auto"/>
        <w:left w:val="none" w:sz="0" w:space="0" w:color="auto"/>
        <w:bottom w:val="none" w:sz="0" w:space="0" w:color="auto"/>
        <w:right w:val="none" w:sz="0" w:space="0" w:color="auto"/>
      </w:divBdr>
    </w:div>
    <w:div w:id="1920406107">
      <w:bodyDiv w:val="1"/>
      <w:marLeft w:val="0"/>
      <w:marRight w:val="0"/>
      <w:marTop w:val="0"/>
      <w:marBottom w:val="0"/>
      <w:divBdr>
        <w:top w:val="none" w:sz="0" w:space="0" w:color="auto"/>
        <w:left w:val="none" w:sz="0" w:space="0" w:color="auto"/>
        <w:bottom w:val="none" w:sz="0" w:space="0" w:color="auto"/>
        <w:right w:val="none" w:sz="0" w:space="0" w:color="auto"/>
      </w:divBdr>
    </w:div>
    <w:div w:id="1920552104">
      <w:bodyDiv w:val="1"/>
      <w:marLeft w:val="0"/>
      <w:marRight w:val="0"/>
      <w:marTop w:val="0"/>
      <w:marBottom w:val="0"/>
      <w:divBdr>
        <w:top w:val="none" w:sz="0" w:space="0" w:color="auto"/>
        <w:left w:val="none" w:sz="0" w:space="0" w:color="auto"/>
        <w:bottom w:val="none" w:sz="0" w:space="0" w:color="auto"/>
        <w:right w:val="none" w:sz="0" w:space="0" w:color="auto"/>
      </w:divBdr>
    </w:div>
    <w:div w:id="1920751859">
      <w:bodyDiv w:val="1"/>
      <w:marLeft w:val="0"/>
      <w:marRight w:val="0"/>
      <w:marTop w:val="0"/>
      <w:marBottom w:val="0"/>
      <w:divBdr>
        <w:top w:val="none" w:sz="0" w:space="0" w:color="auto"/>
        <w:left w:val="none" w:sz="0" w:space="0" w:color="auto"/>
        <w:bottom w:val="none" w:sz="0" w:space="0" w:color="auto"/>
        <w:right w:val="none" w:sz="0" w:space="0" w:color="auto"/>
      </w:divBdr>
    </w:div>
    <w:div w:id="1920943765">
      <w:bodyDiv w:val="1"/>
      <w:marLeft w:val="0"/>
      <w:marRight w:val="0"/>
      <w:marTop w:val="0"/>
      <w:marBottom w:val="0"/>
      <w:divBdr>
        <w:top w:val="none" w:sz="0" w:space="0" w:color="auto"/>
        <w:left w:val="none" w:sz="0" w:space="0" w:color="auto"/>
        <w:bottom w:val="none" w:sz="0" w:space="0" w:color="auto"/>
        <w:right w:val="none" w:sz="0" w:space="0" w:color="auto"/>
      </w:divBdr>
    </w:div>
    <w:div w:id="1921133350">
      <w:bodyDiv w:val="1"/>
      <w:marLeft w:val="0"/>
      <w:marRight w:val="0"/>
      <w:marTop w:val="0"/>
      <w:marBottom w:val="0"/>
      <w:divBdr>
        <w:top w:val="none" w:sz="0" w:space="0" w:color="auto"/>
        <w:left w:val="none" w:sz="0" w:space="0" w:color="auto"/>
        <w:bottom w:val="none" w:sz="0" w:space="0" w:color="auto"/>
        <w:right w:val="none" w:sz="0" w:space="0" w:color="auto"/>
      </w:divBdr>
    </w:div>
    <w:div w:id="1921599938">
      <w:bodyDiv w:val="1"/>
      <w:marLeft w:val="0"/>
      <w:marRight w:val="0"/>
      <w:marTop w:val="0"/>
      <w:marBottom w:val="0"/>
      <w:divBdr>
        <w:top w:val="none" w:sz="0" w:space="0" w:color="auto"/>
        <w:left w:val="none" w:sz="0" w:space="0" w:color="auto"/>
        <w:bottom w:val="none" w:sz="0" w:space="0" w:color="auto"/>
        <w:right w:val="none" w:sz="0" w:space="0" w:color="auto"/>
      </w:divBdr>
    </w:div>
    <w:div w:id="1921676174">
      <w:bodyDiv w:val="1"/>
      <w:marLeft w:val="0"/>
      <w:marRight w:val="0"/>
      <w:marTop w:val="0"/>
      <w:marBottom w:val="0"/>
      <w:divBdr>
        <w:top w:val="none" w:sz="0" w:space="0" w:color="auto"/>
        <w:left w:val="none" w:sz="0" w:space="0" w:color="auto"/>
        <w:bottom w:val="none" w:sz="0" w:space="0" w:color="auto"/>
        <w:right w:val="none" w:sz="0" w:space="0" w:color="auto"/>
      </w:divBdr>
    </w:div>
    <w:div w:id="1922135537">
      <w:bodyDiv w:val="1"/>
      <w:marLeft w:val="0"/>
      <w:marRight w:val="0"/>
      <w:marTop w:val="0"/>
      <w:marBottom w:val="0"/>
      <w:divBdr>
        <w:top w:val="none" w:sz="0" w:space="0" w:color="auto"/>
        <w:left w:val="none" w:sz="0" w:space="0" w:color="auto"/>
        <w:bottom w:val="none" w:sz="0" w:space="0" w:color="auto"/>
        <w:right w:val="none" w:sz="0" w:space="0" w:color="auto"/>
      </w:divBdr>
    </w:div>
    <w:div w:id="1923560986">
      <w:bodyDiv w:val="1"/>
      <w:marLeft w:val="0"/>
      <w:marRight w:val="0"/>
      <w:marTop w:val="0"/>
      <w:marBottom w:val="0"/>
      <w:divBdr>
        <w:top w:val="none" w:sz="0" w:space="0" w:color="auto"/>
        <w:left w:val="none" w:sz="0" w:space="0" w:color="auto"/>
        <w:bottom w:val="none" w:sz="0" w:space="0" w:color="auto"/>
        <w:right w:val="none" w:sz="0" w:space="0" w:color="auto"/>
      </w:divBdr>
    </w:div>
    <w:div w:id="1923641956">
      <w:bodyDiv w:val="1"/>
      <w:marLeft w:val="0"/>
      <w:marRight w:val="0"/>
      <w:marTop w:val="0"/>
      <w:marBottom w:val="0"/>
      <w:divBdr>
        <w:top w:val="none" w:sz="0" w:space="0" w:color="auto"/>
        <w:left w:val="none" w:sz="0" w:space="0" w:color="auto"/>
        <w:bottom w:val="none" w:sz="0" w:space="0" w:color="auto"/>
        <w:right w:val="none" w:sz="0" w:space="0" w:color="auto"/>
      </w:divBdr>
    </w:div>
    <w:div w:id="1923756466">
      <w:bodyDiv w:val="1"/>
      <w:marLeft w:val="0"/>
      <w:marRight w:val="0"/>
      <w:marTop w:val="0"/>
      <w:marBottom w:val="0"/>
      <w:divBdr>
        <w:top w:val="none" w:sz="0" w:space="0" w:color="auto"/>
        <w:left w:val="none" w:sz="0" w:space="0" w:color="auto"/>
        <w:bottom w:val="none" w:sz="0" w:space="0" w:color="auto"/>
        <w:right w:val="none" w:sz="0" w:space="0" w:color="auto"/>
      </w:divBdr>
    </w:div>
    <w:div w:id="1923834502">
      <w:bodyDiv w:val="1"/>
      <w:marLeft w:val="0"/>
      <w:marRight w:val="0"/>
      <w:marTop w:val="0"/>
      <w:marBottom w:val="0"/>
      <w:divBdr>
        <w:top w:val="none" w:sz="0" w:space="0" w:color="auto"/>
        <w:left w:val="none" w:sz="0" w:space="0" w:color="auto"/>
        <w:bottom w:val="none" w:sz="0" w:space="0" w:color="auto"/>
        <w:right w:val="none" w:sz="0" w:space="0" w:color="auto"/>
      </w:divBdr>
    </w:div>
    <w:div w:id="1924558777">
      <w:bodyDiv w:val="1"/>
      <w:marLeft w:val="0"/>
      <w:marRight w:val="0"/>
      <w:marTop w:val="0"/>
      <w:marBottom w:val="0"/>
      <w:divBdr>
        <w:top w:val="none" w:sz="0" w:space="0" w:color="auto"/>
        <w:left w:val="none" w:sz="0" w:space="0" w:color="auto"/>
        <w:bottom w:val="none" w:sz="0" w:space="0" w:color="auto"/>
        <w:right w:val="none" w:sz="0" w:space="0" w:color="auto"/>
      </w:divBdr>
    </w:div>
    <w:div w:id="1924803253">
      <w:bodyDiv w:val="1"/>
      <w:marLeft w:val="0"/>
      <w:marRight w:val="0"/>
      <w:marTop w:val="0"/>
      <w:marBottom w:val="0"/>
      <w:divBdr>
        <w:top w:val="none" w:sz="0" w:space="0" w:color="auto"/>
        <w:left w:val="none" w:sz="0" w:space="0" w:color="auto"/>
        <w:bottom w:val="none" w:sz="0" w:space="0" w:color="auto"/>
        <w:right w:val="none" w:sz="0" w:space="0" w:color="auto"/>
      </w:divBdr>
    </w:div>
    <w:div w:id="1924949978">
      <w:bodyDiv w:val="1"/>
      <w:marLeft w:val="0"/>
      <w:marRight w:val="0"/>
      <w:marTop w:val="0"/>
      <w:marBottom w:val="0"/>
      <w:divBdr>
        <w:top w:val="none" w:sz="0" w:space="0" w:color="auto"/>
        <w:left w:val="none" w:sz="0" w:space="0" w:color="auto"/>
        <w:bottom w:val="none" w:sz="0" w:space="0" w:color="auto"/>
        <w:right w:val="none" w:sz="0" w:space="0" w:color="auto"/>
      </w:divBdr>
    </w:div>
    <w:div w:id="1924952559">
      <w:bodyDiv w:val="1"/>
      <w:marLeft w:val="0"/>
      <w:marRight w:val="0"/>
      <w:marTop w:val="0"/>
      <w:marBottom w:val="0"/>
      <w:divBdr>
        <w:top w:val="none" w:sz="0" w:space="0" w:color="auto"/>
        <w:left w:val="none" w:sz="0" w:space="0" w:color="auto"/>
        <w:bottom w:val="none" w:sz="0" w:space="0" w:color="auto"/>
        <w:right w:val="none" w:sz="0" w:space="0" w:color="auto"/>
      </w:divBdr>
    </w:div>
    <w:div w:id="1925333684">
      <w:bodyDiv w:val="1"/>
      <w:marLeft w:val="0"/>
      <w:marRight w:val="0"/>
      <w:marTop w:val="0"/>
      <w:marBottom w:val="0"/>
      <w:divBdr>
        <w:top w:val="none" w:sz="0" w:space="0" w:color="auto"/>
        <w:left w:val="none" w:sz="0" w:space="0" w:color="auto"/>
        <w:bottom w:val="none" w:sz="0" w:space="0" w:color="auto"/>
        <w:right w:val="none" w:sz="0" w:space="0" w:color="auto"/>
      </w:divBdr>
    </w:div>
    <w:div w:id="1925988123">
      <w:bodyDiv w:val="1"/>
      <w:marLeft w:val="0"/>
      <w:marRight w:val="0"/>
      <w:marTop w:val="0"/>
      <w:marBottom w:val="0"/>
      <w:divBdr>
        <w:top w:val="none" w:sz="0" w:space="0" w:color="auto"/>
        <w:left w:val="none" w:sz="0" w:space="0" w:color="auto"/>
        <w:bottom w:val="none" w:sz="0" w:space="0" w:color="auto"/>
        <w:right w:val="none" w:sz="0" w:space="0" w:color="auto"/>
      </w:divBdr>
    </w:div>
    <w:div w:id="1926305129">
      <w:bodyDiv w:val="1"/>
      <w:marLeft w:val="0"/>
      <w:marRight w:val="0"/>
      <w:marTop w:val="0"/>
      <w:marBottom w:val="0"/>
      <w:divBdr>
        <w:top w:val="none" w:sz="0" w:space="0" w:color="auto"/>
        <w:left w:val="none" w:sz="0" w:space="0" w:color="auto"/>
        <w:bottom w:val="none" w:sz="0" w:space="0" w:color="auto"/>
        <w:right w:val="none" w:sz="0" w:space="0" w:color="auto"/>
      </w:divBdr>
    </w:div>
    <w:div w:id="1926332304">
      <w:bodyDiv w:val="1"/>
      <w:marLeft w:val="0"/>
      <w:marRight w:val="0"/>
      <w:marTop w:val="0"/>
      <w:marBottom w:val="0"/>
      <w:divBdr>
        <w:top w:val="none" w:sz="0" w:space="0" w:color="auto"/>
        <w:left w:val="none" w:sz="0" w:space="0" w:color="auto"/>
        <w:bottom w:val="none" w:sz="0" w:space="0" w:color="auto"/>
        <w:right w:val="none" w:sz="0" w:space="0" w:color="auto"/>
      </w:divBdr>
    </w:div>
    <w:div w:id="1926527730">
      <w:bodyDiv w:val="1"/>
      <w:marLeft w:val="0"/>
      <w:marRight w:val="0"/>
      <w:marTop w:val="0"/>
      <w:marBottom w:val="0"/>
      <w:divBdr>
        <w:top w:val="none" w:sz="0" w:space="0" w:color="auto"/>
        <w:left w:val="none" w:sz="0" w:space="0" w:color="auto"/>
        <w:bottom w:val="none" w:sz="0" w:space="0" w:color="auto"/>
        <w:right w:val="none" w:sz="0" w:space="0" w:color="auto"/>
      </w:divBdr>
    </w:div>
    <w:div w:id="1926719953">
      <w:bodyDiv w:val="1"/>
      <w:marLeft w:val="0"/>
      <w:marRight w:val="0"/>
      <w:marTop w:val="0"/>
      <w:marBottom w:val="0"/>
      <w:divBdr>
        <w:top w:val="none" w:sz="0" w:space="0" w:color="auto"/>
        <w:left w:val="none" w:sz="0" w:space="0" w:color="auto"/>
        <w:bottom w:val="none" w:sz="0" w:space="0" w:color="auto"/>
        <w:right w:val="none" w:sz="0" w:space="0" w:color="auto"/>
      </w:divBdr>
    </w:div>
    <w:div w:id="1926836618">
      <w:bodyDiv w:val="1"/>
      <w:marLeft w:val="0"/>
      <w:marRight w:val="0"/>
      <w:marTop w:val="0"/>
      <w:marBottom w:val="0"/>
      <w:divBdr>
        <w:top w:val="none" w:sz="0" w:space="0" w:color="auto"/>
        <w:left w:val="none" w:sz="0" w:space="0" w:color="auto"/>
        <w:bottom w:val="none" w:sz="0" w:space="0" w:color="auto"/>
        <w:right w:val="none" w:sz="0" w:space="0" w:color="auto"/>
      </w:divBdr>
    </w:div>
    <w:div w:id="1927226391">
      <w:bodyDiv w:val="1"/>
      <w:marLeft w:val="0"/>
      <w:marRight w:val="0"/>
      <w:marTop w:val="0"/>
      <w:marBottom w:val="0"/>
      <w:divBdr>
        <w:top w:val="none" w:sz="0" w:space="0" w:color="auto"/>
        <w:left w:val="none" w:sz="0" w:space="0" w:color="auto"/>
        <w:bottom w:val="none" w:sz="0" w:space="0" w:color="auto"/>
        <w:right w:val="none" w:sz="0" w:space="0" w:color="auto"/>
      </w:divBdr>
    </w:div>
    <w:div w:id="1927302127">
      <w:bodyDiv w:val="1"/>
      <w:marLeft w:val="0"/>
      <w:marRight w:val="0"/>
      <w:marTop w:val="0"/>
      <w:marBottom w:val="0"/>
      <w:divBdr>
        <w:top w:val="none" w:sz="0" w:space="0" w:color="auto"/>
        <w:left w:val="none" w:sz="0" w:space="0" w:color="auto"/>
        <w:bottom w:val="none" w:sz="0" w:space="0" w:color="auto"/>
        <w:right w:val="none" w:sz="0" w:space="0" w:color="auto"/>
      </w:divBdr>
    </w:div>
    <w:div w:id="1927885393">
      <w:bodyDiv w:val="1"/>
      <w:marLeft w:val="0"/>
      <w:marRight w:val="0"/>
      <w:marTop w:val="0"/>
      <w:marBottom w:val="0"/>
      <w:divBdr>
        <w:top w:val="none" w:sz="0" w:space="0" w:color="auto"/>
        <w:left w:val="none" w:sz="0" w:space="0" w:color="auto"/>
        <w:bottom w:val="none" w:sz="0" w:space="0" w:color="auto"/>
        <w:right w:val="none" w:sz="0" w:space="0" w:color="auto"/>
      </w:divBdr>
    </w:div>
    <w:div w:id="1928344812">
      <w:bodyDiv w:val="1"/>
      <w:marLeft w:val="0"/>
      <w:marRight w:val="0"/>
      <w:marTop w:val="0"/>
      <w:marBottom w:val="0"/>
      <w:divBdr>
        <w:top w:val="none" w:sz="0" w:space="0" w:color="auto"/>
        <w:left w:val="none" w:sz="0" w:space="0" w:color="auto"/>
        <w:bottom w:val="none" w:sz="0" w:space="0" w:color="auto"/>
        <w:right w:val="none" w:sz="0" w:space="0" w:color="auto"/>
      </w:divBdr>
    </w:div>
    <w:div w:id="1928883470">
      <w:bodyDiv w:val="1"/>
      <w:marLeft w:val="0"/>
      <w:marRight w:val="0"/>
      <w:marTop w:val="0"/>
      <w:marBottom w:val="0"/>
      <w:divBdr>
        <w:top w:val="none" w:sz="0" w:space="0" w:color="auto"/>
        <w:left w:val="none" w:sz="0" w:space="0" w:color="auto"/>
        <w:bottom w:val="none" w:sz="0" w:space="0" w:color="auto"/>
        <w:right w:val="none" w:sz="0" w:space="0" w:color="auto"/>
      </w:divBdr>
    </w:div>
    <w:div w:id="1928995835">
      <w:bodyDiv w:val="1"/>
      <w:marLeft w:val="0"/>
      <w:marRight w:val="0"/>
      <w:marTop w:val="0"/>
      <w:marBottom w:val="0"/>
      <w:divBdr>
        <w:top w:val="none" w:sz="0" w:space="0" w:color="auto"/>
        <w:left w:val="none" w:sz="0" w:space="0" w:color="auto"/>
        <w:bottom w:val="none" w:sz="0" w:space="0" w:color="auto"/>
        <w:right w:val="none" w:sz="0" w:space="0" w:color="auto"/>
      </w:divBdr>
    </w:div>
    <w:div w:id="1929069906">
      <w:bodyDiv w:val="1"/>
      <w:marLeft w:val="0"/>
      <w:marRight w:val="0"/>
      <w:marTop w:val="0"/>
      <w:marBottom w:val="0"/>
      <w:divBdr>
        <w:top w:val="none" w:sz="0" w:space="0" w:color="auto"/>
        <w:left w:val="none" w:sz="0" w:space="0" w:color="auto"/>
        <w:bottom w:val="none" w:sz="0" w:space="0" w:color="auto"/>
        <w:right w:val="none" w:sz="0" w:space="0" w:color="auto"/>
      </w:divBdr>
    </w:div>
    <w:div w:id="1929269510">
      <w:bodyDiv w:val="1"/>
      <w:marLeft w:val="0"/>
      <w:marRight w:val="0"/>
      <w:marTop w:val="0"/>
      <w:marBottom w:val="0"/>
      <w:divBdr>
        <w:top w:val="none" w:sz="0" w:space="0" w:color="auto"/>
        <w:left w:val="none" w:sz="0" w:space="0" w:color="auto"/>
        <w:bottom w:val="none" w:sz="0" w:space="0" w:color="auto"/>
        <w:right w:val="none" w:sz="0" w:space="0" w:color="auto"/>
      </w:divBdr>
    </w:div>
    <w:div w:id="1929338933">
      <w:bodyDiv w:val="1"/>
      <w:marLeft w:val="0"/>
      <w:marRight w:val="0"/>
      <w:marTop w:val="0"/>
      <w:marBottom w:val="0"/>
      <w:divBdr>
        <w:top w:val="none" w:sz="0" w:space="0" w:color="auto"/>
        <w:left w:val="none" w:sz="0" w:space="0" w:color="auto"/>
        <w:bottom w:val="none" w:sz="0" w:space="0" w:color="auto"/>
        <w:right w:val="none" w:sz="0" w:space="0" w:color="auto"/>
      </w:divBdr>
    </w:div>
    <w:div w:id="1929536688">
      <w:bodyDiv w:val="1"/>
      <w:marLeft w:val="0"/>
      <w:marRight w:val="0"/>
      <w:marTop w:val="0"/>
      <w:marBottom w:val="0"/>
      <w:divBdr>
        <w:top w:val="none" w:sz="0" w:space="0" w:color="auto"/>
        <w:left w:val="none" w:sz="0" w:space="0" w:color="auto"/>
        <w:bottom w:val="none" w:sz="0" w:space="0" w:color="auto"/>
        <w:right w:val="none" w:sz="0" w:space="0" w:color="auto"/>
      </w:divBdr>
    </w:div>
    <w:div w:id="1929655125">
      <w:bodyDiv w:val="1"/>
      <w:marLeft w:val="0"/>
      <w:marRight w:val="0"/>
      <w:marTop w:val="0"/>
      <w:marBottom w:val="0"/>
      <w:divBdr>
        <w:top w:val="none" w:sz="0" w:space="0" w:color="auto"/>
        <w:left w:val="none" w:sz="0" w:space="0" w:color="auto"/>
        <w:bottom w:val="none" w:sz="0" w:space="0" w:color="auto"/>
        <w:right w:val="none" w:sz="0" w:space="0" w:color="auto"/>
      </w:divBdr>
    </w:div>
    <w:div w:id="1929844382">
      <w:bodyDiv w:val="1"/>
      <w:marLeft w:val="0"/>
      <w:marRight w:val="0"/>
      <w:marTop w:val="0"/>
      <w:marBottom w:val="0"/>
      <w:divBdr>
        <w:top w:val="none" w:sz="0" w:space="0" w:color="auto"/>
        <w:left w:val="none" w:sz="0" w:space="0" w:color="auto"/>
        <w:bottom w:val="none" w:sz="0" w:space="0" w:color="auto"/>
        <w:right w:val="none" w:sz="0" w:space="0" w:color="auto"/>
      </w:divBdr>
    </w:div>
    <w:div w:id="1929850062">
      <w:bodyDiv w:val="1"/>
      <w:marLeft w:val="0"/>
      <w:marRight w:val="0"/>
      <w:marTop w:val="0"/>
      <w:marBottom w:val="0"/>
      <w:divBdr>
        <w:top w:val="none" w:sz="0" w:space="0" w:color="auto"/>
        <w:left w:val="none" w:sz="0" w:space="0" w:color="auto"/>
        <w:bottom w:val="none" w:sz="0" w:space="0" w:color="auto"/>
        <w:right w:val="none" w:sz="0" w:space="0" w:color="auto"/>
      </w:divBdr>
    </w:div>
    <w:div w:id="1930384274">
      <w:bodyDiv w:val="1"/>
      <w:marLeft w:val="0"/>
      <w:marRight w:val="0"/>
      <w:marTop w:val="0"/>
      <w:marBottom w:val="0"/>
      <w:divBdr>
        <w:top w:val="none" w:sz="0" w:space="0" w:color="auto"/>
        <w:left w:val="none" w:sz="0" w:space="0" w:color="auto"/>
        <w:bottom w:val="none" w:sz="0" w:space="0" w:color="auto"/>
        <w:right w:val="none" w:sz="0" w:space="0" w:color="auto"/>
      </w:divBdr>
    </w:div>
    <w:div w:id="1930652627">
      <w:bodyDiv w:val="1"/>
      <w:marLeft w:val="0"/>
      <w:marRight w:val="0"/>
      <w:marTop w:val="0"/>
      <w:marBottom w:val="0"/>
      <w:divBdr>
        <w:top w:val="none" w:sz="0" w:space="0" w:color="auto"/>
        <w:left w:val="none" w:sz="0" w:space="0" w:color="auto"/>
        <w:bottom w:val="none" w:sz="0" w:space="0" w:color="auto"/>
        <w:right w:val="none" w:sz="0" w:space="0" w:color="auto"/>
      </w:divBdr>
    </w:div>
    <w:div w:id="1930962697">
      <w:bodyDiv w:val="1"/>
      <w:marLeft w:val="0"/>
      <w:marRight w:val="0"/>
      <w:marTop w:val="0"/>
      <w:marBottom w:val="0"/>
      <w:divBdr>
        <w:top w:val="none" w:sz="0" w:space="0" w:color="auto"/>
        <w:left w:val="none" w:sz="0" w:space="0" w:color="auto"/>
        <w:bottom w:val="none" w:sz="0" w:space="0" w:color="auto"/>
        <w:right w:val="none" w:sz="0" w:space="0" w:color="auto"/>
      </w:divBdr>
    </w:div>
    <w:div w:id="1931351505">
      <w:bodyDiv w:val="1"/>
      <w:marLeft w:val="0"/>
      <w:marRight w:val="0"/>
      <w:marTop w:val="0"/>
      <w:marBottom w:val="0"/>
      <w:divBdr>
        <w:top w:val="none" w:sz="0" w:space="0" w:color="auto"/>
        <w:left w:val="none" w:sz="0" w:space="0" w:color="auto"/>
        <w:bottom w:val="none" w:sz="0" w:space="0" w:color="auto"/>
        <w:right w:val="none" w:sz="0" w:space="0" w:color="auto"/>
      </w:divBdr>
    </w:div>
    <w:div w:id="1931740784">
      <w:bodyDiv w:val="1"/>
      <w:marLeft w:val="0"/>
      <w:marRight w:val="0"/>
      <w:marTop w:val="0"/>
      <w:marBottom w:val="0"/>
      <w:divBdr>
        <w:top w:val="none" w:sz="0" w:space="0" w:color="auto"/>
        <w:left w:val="none" w:sz="0" w:space="0" w:color="auto"/>
        <w:bottom w:val="none" w:sz="0" w:space="0" w:color="auto"/>
        <w:right w:val="none" w:sz="0" w:space="0" w:color="auto"/>
      </w:divBdr>
    </w:div>
    <w:div w:id="1932155335">
      <w:bodyDiv w:val="1"/>
      <w:marLeft w:val="0"/>
      <w:marRight w:val="0"/>
      <w:marTop w:val="0"/>
      <w:marBottom w:val="0"/>
      <w:divBdr>
        <w:top w:val="none" w:sz="0" w:space="0" w:color="auto"/>
        <w:left w:val="none" w:sz="0" w:space="0" w:color="auto"/>
        <w:bottom w:val="none" w:sz="0" w:space="0" w:color="auto"/>
        <w:right w:val="none" w:sz="0" w:space="0" w:color="auto"/>
      </w:divBdr>
    </w:div>
    <w:div w:id="1932347806">
      <w:bodyDiv w:val="1"/>
      <w:marLeft w:val="0"/>
      <w:marRight w:val="0"/>
      <w:marTop w:val="0"/>
      <w:marBottom w:val="0"/>
      <w:divBdr>
        <w:top w:val="none" w:sz="0" w:space="0" w:color="auto"/>
        <w:left w:val="none" w:sz="0" w:space="0" w:color="auto"/>
        <w:bottom w:val="none" w:sz="0" w:space="0" w:color="auto"/>
        <w:right w:val="none" w:sz="0" w:space="0" w:color="auto"/>
      </w:divBdr>
    </w:div>
    <w:div w:id="1932347825">
      <w:bodyDiv w:val="1"/>
      <w:marLeft w:val="0"/>
      <w:marRight w:val="0"/>
      <w:marTop w:val="0"/>
      <w:marBottom w:val="0"/>
      <w:divBdr>
        <w:top w:val="none" w:sz="0" w:space="0" w:color="auto"/>
        <w:left w:val="none" w:sz="0" w:space="0" w:color="auto"/>
        <w:bottom w:val="none" w:sz="0" w:space="0" w:color="auto"/>
        <w:right w:val="none" w:sz="0" w:space="0" w:color="auto"/>
      </w:divBdr>
    </w:div>
    <w:div w:id="1932422570">
      <w:bodyDiv w:val="1"/>
      <w:marLeft w:val="0"/>
      <w:marRight w:val="0"/>
      <w:marTop w:val="0"/>
      <w:marBottom w:val="0"/>
      <w:divBdr>
        <w:top w:val="none" w:sz="0" w:space="0" w:color="auto"/>
        <w:left w:val="none" w:sz="0" w:space="0" w:color="auto"/>
        <w:bottom w:val="none" w:sz="0" w:space="0" w:color="auto"/>
        <w:right w:val="none" w:sz="0" w:space="0" w:color="auto"/>
      </w:divBdr>
    </w:div>
    <w:div w:id="1932659421">
      <w:bodyDiv w:val="1"/>
      <w:marLeft w:val="0"/>
      <w:marRight w:val="0"/>
      <w:marTop w:val="0"/>
      <w:marBottom w:val="0"/>
      <w:divBdr>
        <w:top w:val="none" w:sz="0" w:space="0" w:color="auto"/>
        <w:left w:val="none" w:sz="0" w:space="0" w:color="auto"/>
        <w:bottom w:val="none" w:sz="0" w:space="0" w:color="auto"/>
        <w:right w:val="none" w:sz="0" w:space="0" w:color="auto"/>
      </w:divBdr>
    </w:div>
    <w:div w:id="1932736867">
      <w:bodyDiv w:val="1"/>
      <w:marLeft w:val="0"/>
      <w:marRight w:val="0"/>
      <w:marTop w:val="0"/>
      <w:marBottom w:val="0"/>
      <w:divBdr>
        <w:top w:val="none" w:sz="0" w:space="0" w:color="auto"/>
        <w:left w:val="none" w:sz="0" w:space="0" w:color="auto"/>
        <w:bottom w:val="none" w:sz="0" w:space="0" w:color="auto"/>
        <w:right w:val="none" w:sz="0" w:space="0" w:color="auto"/>
      </w:divBdr>
    </w:div>
    <w:div w:id="1933010305">
      <w:bodyDiv w:val="1"/>
      <w:marLeft w:val="0"/>
      <w:marRight w:val="0"/>
      <w:marTop w:val="0"/>
      <w:marBottom w:val="0"/>
      <w:divBdr>
        <w:top w:val="none" w:sz="0" w:space="0" w:color="auto"/>
        <w:left w:val="none" w:sz="0" w:space="0" w:color="auto"/>
        <w:bottom w:val="none" w:sz="0" w:space="0" w:color="auto"/>
        <w:right w:val="none" w:sz="0" w:space="0" w:color="auto"/>
      </w:divBdr>
    </w:div>
    <w:div w:id="1933051764">
      <w:bodyDiv w:val="1"/>
      <w:marLeft w:val="0"/>
      <w:marRight w:val="0"/>
      <w:marTop w:val="0"/>
      <w:marBottom w:val="0"/>
      <w:divBdr>
        <w:top w:val="none" w:sz="0" w:space="0" w:color="auto"/>
        <w:left w:val="none" w:sz="0" w:space="0" w:color="auto"/>
        <w:bottom w:val="none" w:sz="0" w:space="0" w:color="auto"/>
        <w:right w:val="none" w:sz="0" w:space="0" w:color="auto"/>
      </w:divBdr>
    </w:div>
    <w:div w:id="1934390624">
      <w:bodyDiv w:val="1"/>
      <w:marLeft w:val="0"/>
      <w:marRight w:val="0"/>
      <w:marTop w:val="0"/>
      <w:marBottom w:val="0"/>
      <w:divBdr>
        <w:top w:val="none" w:sz="0" w:space="0" w:color="auto"/>
        <w:left w:val="none" w:sz="0" w:space="0" w:color="auto"/>
        <w:bottom w:val="none" w:sz="0" w:space="0" w:color="auto"/>
        <w:right w:val="none" w:sz="0" w:space="0" w:color="auto"/>
      </w:divBdr>
    </w:div>
    <w:div w:id="1934431222">
      <w:bodyDiv w:val="1"/>
      <w:marLeft w:val="0"/>
      <w:marRight w:val="0"/>
      <w:marTop w:val="0"/>
      <w:marBottom w:val="0"/>
      <w:divBdr>
        <w:top w:val="none" w:sz="0" w:space="0" w:color="auto"/>
        <w:left w:val="none" w:sz="0" w:space="0" w:color="auto"/>
        <w:bottom w:val="none" w:sz="0" w:space="0" w:color="auto"/>
        <w:right w:val="none" w:sz="0" w:space="0" w:color="auto"/>
      </w:divBdr>
    </w:div>
    <w:div w:id="1934628467">
      <w:bodyDiv w:val="1"/>
      <w:marLeft w:val="0"/>
      <w:marRight w:val="0"/>
      <w:marTop w:val="0"/>
      <w:marBottom w:val="0"/>
      <w:divBdr>
        <w:top w:val="none" w:sz="0" w:space="0" w:color="auto"/>
        <w:left w:val="none" w:sz="0" w:space="0" w:color="auto"/>
        <w:bottom w:val="none" w:sz="0" w:space="0" w:color="auto"/>
        <w:right w:val="none" w:sz="0" w:space="0" w:color="auto"/>
      </w:divBdr>
    </w:div>
    <w:div w:id="1934825007">
      <w:bodyDiv w:val="1"/>
      <w:marLeft w:val="0"/>
      <w:marRight w:val="0"/>
      <w:marTop w:val="0"/>
      <w:marBottom w:val="0"/>
      <w:divBdr>
        <w:top w:val="none" w:sz="0" w:space="0" w:color="auto"/>
        <w:left w:val="none" w:sz="0" w:space="0" w:color="auto"/>
        <w:bottom w:val="none" w:sz="0" w:space="0" w:color="auto"/>
        <w:right w:val="none" w:sz="0" w:space="0" w:color="auto"/>
      </w:divBdr>
    </w:div>
    <w:div w:id="1934901344">
      <w:bodyDiv w:val="1"/>
      <w:marLeft w:val="0"/>
      <w:marRight w:val="0"/>
      <w:marTop w:val="0"/>
      <w:marBottom w:val="0"/>
      <w:divBdr>
        <w:top w:val="none" w:sz="0" w:space="0" w:color="auto"/>
        <w:left w:val="none" w:sz="0" w:space="0" w:color="auto"/>
        <w:bottom w:val="none" w:sz="0" w:space="0" w:color="auto"/>
        <w:right w:val="none" w:sz="0" w:space="0" w:color="auto"/>
      </w:divBdr>
    </w:div>
    <w:div w:id="1936090784">
      <w:bodyDiv w:val="1"/>
      <w:marLeft w:val="0"/>
      <w:marRight w:val="0"/>
      <w:marTop w:val="0"/>
      <w:marBottom w:val="0"/>
      <w:divBdr>
        <w:top w:val="none" w:sz="0" w:space="0" w:color="auto"/>
        <w:left w:val="none" w:sz="0" w:space="0" w:color="auto"/>
        <w:bottom w:val="none" w:sz="0" w:space="0" w:color="auto"/>
        <w:right w:val="none" w:sz="0" w:space="0" w:color="auto"/>
      </w:divBdr>
    </w:div>
    <w:div w:id="1936329898">
      <w:bodyDiv w:val="1"/>
      <w:marLeft w:val="0"/>
      <w:marRight w:val="0"/>
      <w:marTop w:val="0"/>
      <w:marBottom w:val="0"/>
      <w:divBdr>
        <w:top w:val="none" w:sz="0" w:space="0" w:color="auto"/>
        <w:left w:val="none" w:sz="0" w:space="0" w:color="auto"/>
        <w:bottom w:val="none" w:sz="0" w:space="0" w:color="auto"/>
        <w:right w:val="none" w:sz="0" w:space="0" w:color="auto"/>
      </w:divBdr>
    </w:div>
    <w:div w:id="1936396509">
      <w:bodyDiv w:val="1"/>
      <w:marLeft w:val="0"/>
      <w:marRight w:val="0"/>
      <w:marTop w:val="0"/>
      <w:marBottom w:val="0"/>
      <w:divBdr>
        <w:top w:val="none" w:sz="0" w:space="0" w:color="auto"/>
        <w:left w:val="none" w:sz="0" w:space="0" w:color="auto"/>
        <w:bottom w:val="none" w:sz="0" w:space="0" w:color="auto"/>
        <w:right w:val="none" w:sz="0" w:space="0" w:color="auto"/>
      </w:divBdr>
    </w:div>
    <w:div w:id="1936476603">
      <w:bodyDiv w:val="1"/>
      <w:marLeft w:val="0"/>
      <w:marRight w:val="0"/>
      <w:marTop w:val="0"/>
      <w:marBottom w:val="0"/>
      <w:divBdr>
        <w:top w:val="none" w:sz="0" w:space="0" w:color="auto"/>
        <w:left w:val="none" w:sz="0" w:space="0" w:color="auto"/>
        <w:bottom w:val="none" w:sz="0" w:space="0" w:color="auto"/>
        <w:right w:val="none" w:sz="0" w:space="0" w:color="auto"/>
      </w:divBdr>
    </w:div>
    <w:div w:id="1936552556">
      <w:bodyDiv w:val="1"/>
      <w:marLeft w:val="0"/>
      <w:marRight w:val="0"/>
      <w:marTop w:val="0"/>
      <w:marBottom w:val="0"/>
      <w:divBdr>
        <w:top w:val="none" w:sz="0" w:space="0" w:color="auto"/>
        <w:left w:val="none" w:sz="0" w:space="0" w:color="auto"/>
        <w:bottom w:val="none" w:sz="0" w:space="0" w:color="auto"/>
        <w:right w:val="none" w:sz="0" w:space="0" w:color="auto"/>
      </w:divBdr>
    </w:div>
    <w:div w:id="1936594285">
      <w:bodyDiv w:val="1"/>
      <w:marLeft w:val="0"/>
      <w:marRight w:val="0"/>
      <w:marTop w:val="0"/>
      <w:marBottom w:val="0"/>
      <w:divBdr>
        <w:top w:val="none" w:sz="0" w:space="0" w:color="auto"/>
        <w:left w:val="none" w:sz="0" w:space="0" w:color="auto"/>
        <w:bottom w:val="none" w:sz="0" w:space="0" w:color="auto"/>
        <w:right w:val="none" w:sz="0" w:space="0" w:color="auto"/>
      </w:divBdr>
    </w:div>
    <w:div w:id="1936866764">
      <w:bodyDiv w:val="1"/>
      <w:marLeft w:val="0"/>
      <w:marRight w:val="0"/>
      <w:marTop w:val="0"/>
      <w:marBottom w:val="0"/>
      <w:divBdr>
        <w:top w:val="none" w:sz="0" w:space="0" w:color="auto"/>
        <w:left w:val="none" w:sz="0" w:space="0" w:color="auto"/>
        <w:bottom w:val="none" w:sz="0" w:space="0" w:color="auto"/>
        <w:right w:val="none" w:sz="0" w:space="0" w:color="auto"/>
      </w:divBdr>
    </w:div>
    <w:div w:id="1937319648">
      <w:bodyDiv w:val="1"/>
      <w:marLeft w:val="0"/>
      <w:marRight w:val="0"/>
      <w:marTop w:val="0"/>
      <w:marBottom w:val="0"/>
      <w:divBdr>
        <w:top w:val="none" w:sz="0" w:space="0" w:color="auto"/>
        <w:left w:val="none" w:sz="0" w:space="0" w:color="auto"/>
        <w:bottom w:val="none" w:sz="0" w:space="0" w:color="auto"/>
        <w:right w:val="none" w:sz="0" w:space="0" w:color="auto"/>
      </w:divBdr>
    </w:div>
    <w:div w:id="1937322842">
      <w:bodyDiv w:val="1"/>
      <w:marLeft w:val="0"/>
      <w:marRight w:val="0"/>
      <w:marTop w:val="0"/>
      <w:marBottom w:val="0"/>
      <w:divBdr>
        <w:top w:val="none" w:sz="0" w:space="0" w:color="auto"/>
        <w:left w:val="none" w:sz="0" w:space="0" w:color="auto"/>
        <w:bottom w:val="none" w:sz="0" w:space="0" w:color="auto"/>
        <w:right w:val="none" w:sz="0" w:space="0" w:color="auto"/>
      </w:divBdr>
    </w:div>
    <w:div w:id="1937324716">
      <w:bodyDiv w:val="1"/>
      <w:marLeft w:val="0"/>
      <w:marRight w:val="0"/>
      <w:marTop w:val="0"/>
      <w:marBottom w:val="0"/>
      <w:divBdr>
        <w:top w:val="none" w:sz="0" w:space="0" w:color="auto"/>
        <w:left w:val="none" w:sz="0" w:space="0" w:color="auto"/>
        <w:bottom w:val="none" w:sz="0" w:space="0" w:color="auto"/>
        <w:right w:val="none" w:sz="0" w:space="0" w:color="auto"/>
      </w:divBdr>
    </w:div>
    <w:div w:id="1937402686">
      <w:bodyDiv w:val="1"/>
      <w:marLeft w:val="0"/>
      <w:marRight w:val="0"/>
      <w:marTop w:val="0"/>
      <w:marBottom w:val="0"/>
      <w:divBdr>
        <w:top w:val="none" w:sz="0" w:space="0" w:color="auto"/>
        <w:left w:val="none" w:sz="0" w:space="0" w:color="auto"/>
        <w:bottom w:val="none" w:sz="0" w:space="0" w:color="auto"/>
        <w:right w:val="none" w:sz="0" w:space="0" w:color="auto"/>
      </w:divBdr>
    </w:div>
    <w:div w:id="1937715007">
      <w:bodyDiv w:val="1"/>
      <w:marLeft w:val="0"/>
      <w:marRight w:val="0"/>
      <w:marTop w:val="0"/>
      <w:marBottom w:val="0"/>
      <w:divBdr>
        <w:top w:val="none" w:sz="0" w:space="0" w:color="auto"/>
        <w:left w:val="none" w:sz="0" w:space="0" w:color="auto"/>
        <w:bottom w:val="none" w:sz="0" w:space="0" w:color="auto"/>
        <w:right w:val="none" w:sz="0" w:space="0" w:color="auto"/>
      </w:divBdr>
    </w:div>
    <w:div w:id="1938053769">
      <w:bodyDiv w:val="1"/>
      <w:marLeft w:val="0"/>
      <w:marRight w:val="0"/>
      <w:marTop w:val="0"/>
      <w:marBottom w:val="0"/>
      <w:divBdr>
        <w:top w:val="none" w:sz="0" w:space="0" w:color="auto"/>
        <w:left w:val="none" w:sz="0" w:space="0" w:color="auto"/>
        <w:bottom w:val="none" w:sz="0" w:space="0" w:color="auto"/>
        <w:right w:val="none" w:sz="0" w:space="0" w:color="auto"/>
      </w:divBdr>
    </w:div>
    <w:div w:id="1938370930">
      <w:bodyDiv w:val="1"/>
      <w:marLeft w:val="0"/>
      <w:marRight w:val="0"/>
      <w:marTop w:val="0"/>
      <w:marBottom w:val="0"/>
      <w:divBdr>
        <w:top w:val="none" w:sz="0" w:space="0" w:color="auto"/>
        <w:left w:val="none" w:sz="0" w:space="0" w:color="auto"/>
        <w:bottom w:val="none" w:sz="0" w:space="0" w:color="auto"/>
        <w:right w:val="none" w:sz="0" w:space="0" w:color="auto"/>
      </w:divBdr>
    </w:div>
    <w:div w:id="1938556577">
      <w:bodyDiv w:val="1"/>
      <w:marLeft w:val="0"/>
      <w:marRight w:val="0"/>
      <w:marTop w:val="0"/>
      <w:marBottom w:val="0"/>
      <w:divBdr>
        <w:top w:val="none" w:sz="0" w:space="0" w:color="auto"/>
        <w:left w:val="none" w:sz="0" w:space="0" w:color="auto"/>
        <w:bottom w:val="none" w:sz="0" w:space="0" w:color="auto"/>
        <w:right w:val="none" w:sz="0" w:space="0" w:color="auto"/>
      </w:divBdr>
    </w:div>
    <w:div w:id="1938751620">
      <w:bodyDiv w:val="1"/>
      <w:marLeft w:val="0"/>
      <w:marRight w:val="0"/>
      <w:marTop w:val="0"/>
      <w:marBottom w:val="0"/>
      <w:divBdr>
        <w:top w:val="none" w:sz="0" w:space="0" w:color="auto"/>
        <w:left w:val="none" w:sz="0" w:space="0" w:color="auto"/>
        <w:bottom w:val="none" w:sz="0" w:space="0" w:color="auto"/>
        <w:right w:val="none" w:sz="0" w:space="0" w:color="auto"/>
      </w:divBdr>
    </w:div>
    <w:div w:id="1938824350">
      <w:bodyDiv w:val="1"/>
      <w:marLeft w:val="0"/>
      <w:marRight w:val="0"/>
      <w:marTop w:val="0"/>
      <w:marBottom w:val="0"/>
      <w:divBdr>
        <w:top w:val="none" w:sz="0" w:space="0" w:color="auto"/>
        <w:left w:val="none" w:sz="0" w:space="0" w:color="auto"/>
        <w:bottom w:val="none" w:sz="0" w:space="0" w:color="auto"/>
        <w:right w:val="none" w:sz="0" w:space="0" w:color="auto"/>
      </w:divBdr>
    </w:div>
    <w:div w:id="1939632946">
      <w:bodyDiv w:val="1"/>
      <w:marLeft w:val="0"/>
      <w:marRight w:val="0"/>
      <w:marTop w:val="0"/>
      <w:marBottom w:val="0"/>
      <w:divBdr>
        <w:top w:val="none" w:sz="0" w:space="0" w:color="auto"/>
        <w:left w:val="none" w:sz="0" w:space="0" w:color="auto"/>
        <w:bottom w:val="none" w:sz="0" w:space="0" w:color="auto"/>
        <w:right w:val="none" w:sz="0" w:space="0" w:color="auto"/>
      </w:divBdr>
    </w:div>
    <w:div w:id="1939947294">
      <w:bodyDiv w:val="1"/>
      <w:marLeft w:val="0"/>
      <w:marRight w:val="0"/>
      <w:marTop w:val="0"/>
      <w:marBottom w:val="0"/>
      <w:divBdr>
        <w:top w:val="none" w:sz="0" w:space="0" w:color="auto"/>
        <w:left w:val="none" w:sz="0" w:space="0" w:color="auto"/>
        <w:bottom w:val="none" w:sz="0" w:space="0" w:color="auto"/>
        <w:right w:val="none" w:sz="0" w:space="0" w:color="auto"/>
      </w:divBdr>
    </w:div>
    <w:div w:id="1940023147">
      <w:bodyDiv w:val="1"/>
      <w:marLeft w:val="0"/>
      <w:marRight w:val="0"/>
      <w:marTop w:val="0"/>
      <w:marBottom w:val="0"/>
      <w:divBdr>
        <w:top w:val="none" w:sz="0" w:space="0" w:color="auto"/>
        <w:left w:val="none" w:sz="0" w:space="0" w:color="auto"/>
        <w:bottom w:val="none" w:sz="0" w:space="0" w:color="auto"/>
        <w:right w:val="none" w:sz="0" w:space="0" w:color="auto"/>
      </w:divBdr>
    </w:div>
    <w:div w:id="1940025429">
      <w:bodyDiv w:val="1"/>
      <w:marLeft w:val="0"/>
      <w:marRight w:val="0"/>
      <w:marTop w:val="0"/>
      <w:marBottom w:val="0"/>
      <w:divBdr>
        <w:top w:val="none" w:sz="0" w:space="0" w:color="auto"/>
        <w:left w:val="none" w:sz="0" w:space="0" w:color="auto"/>
        <w:bottom w:val="none" w:sz="0" w:space="0" w:color="auto"/>
        <w:right w:val="none" w:sz="0" w:space="0" w:color="auto"/>
      </w:divBdr>
    </w:div>
    <w:div w:id="1940329233">
      <w:bodyDiv w:val="1"/>
      <w:marLeft w:val="0"/>
      <w:marRight w:val="0"/>
      <w:marTop w:val="0"/>
      <w:marBottom w:val="0"/>
      <w:divBdr>
        <w:top w:val="none" w:sz="0" w:space="0" w:color="auto"/>
        <w:left w:val="none" w:sz="0" w:space="0" w:color="auto"/>
        <w:bottom w:val="none" w:sz="0" w:space="0" w:color="auto"/>
        <w:right w:val="none" w:sz="0" w:space="0" w:color="auto"/>
      </w:divBdr>
    </w:div>
    <w:div w:id="1940597460">
      <w:bodyDiv w:val="1"/>
      <w:marLeft w:val="0"/>
      <w:marRight w:val="0"/>
      <w:marTop w:val="0"/>
      <w:marBottom w:val="0"/>
      <w:divBdr>
        <w:top w:val="none" w:sz="0" w:space="0" w:color="auto"/>
        <w:left w:val="none" w:sz="0" w:space="0" w:color="auto"/>
        <w:bottom w:val="none" w:sz="0" w:space="0" w:color="auto"/>
        <w:right w:val="none" w:sz="0" w:space="0" w:color="auto"/>
      </w:divBdr>
    </w:div>
    <w:div w:id="1940793240">
      <w:bodyDiv w:val="1"/>
      <w:marLeft w:val="0"/>
      <w:marRight w:val="0"/>
      <w:marTop w:val="0"/>
      <w:marBottom w:val="0"/>
      <w:divBdr>
        <w:top w:val="none" w:sz="0" w:space="0" w:color="auto"/>
        <w:left w:val="none" w:sz="0" w:space="0" w:color="auto"/>
        <w:bottom w:val="none" w:sz="0" w:space="0" w:color="auto"/>
        <w:right w:val="none" w:sz="0" w:space="0" w:color="auto"/>
      </w:divBdr>
    </w:div>
    <w:div w:id="1941336200">
      <w:bodyDiv w:val="1"/>
      <w:marLeft w:val="0"/>
      <w:marRight w:val="0"/>
      <w:marTop w:val="0"/>
      <w:marBottom w:val="0"/>
      <w:divBdr>
        <w:top w:val="none" w:sz="0" w:space="0" w:color="auto"/>
        <w:left w:val="none" w:sz="0" w:space="0" w:color="auto"/>
        <w:bottom w:val="none" w:sz="0" w:space="0" w:color="auto"/>
        <w:right w:val="none" w:sz="0" w:space="0" w:color="auto"/>
      </w:divBdr>
    </w:div>
    <w:div w:id="1941647598">
      <w:bodyDiv w:val="1"/>
      <w:marLeft w:val="0"/>
      <w:marRight w:val="0"/>
      <w:marTop w:val="0"/>
      <w:marBottom w:val="0"/>
      <w:divBdr>
        <w:top w:val="none" w:sz="0" w:space="0" w:color="auto"/>
        <w:left w:val="none" w:sz="0" w:space="0" w:color="auto"/>
        <w:bottom w:val="none" w:sz="0" w:space="0" w:color="auto"/>
        <w:right w:val="none" w:sz="0" w:space="0" w:color="auto"/>
      </w:divBdr>
    </w:div>
    <w:div w:id="1942450383">
      <w:bodyDiv w:val="1"/>
      <w:marLeft w:val="0"/>
      <w:marRight w:val="0"/>
      <w:marTop w:val="0"/>
      <w:marBottom w:val="0"/>
      <w:divBdr>
        <w:top w:val="none" w:sz="0" w:space="0" w:color="auto"/>
        <w:left w:val="none" w:sz="0" w:space="0" w:color="auto"/>
        <w:bottom w:val="none" w:sz="0" w:space="0" w:color="auto"/>
        <w:right w:val="none" w:sz="0" w:space="0" w:color="auto"/>
      </w:divBdr>
    </w:div>
    <w:div w:id="1942561841">
      <w:bodyDiv w:val="1"/>
      <w:marLeft w:val="0"/>
      <w:marRight w:val="0"/>
      <w:marTop w:val="0"/>
      <w:marBottom w:val="0"/>
      <w:divBdr>
        <w:top w:val="none" w:sz="0" w:space="0" w:color="auto"/>
        <w:left w:val="none" w:sz="0" w:space="0" w:color="auto"/>
        <w:bottom w:val="none" w:sz="0" w:space="0" w:color="auto"/>
        <w:right w:val="none" w:sz="0" w:space="0" w:color="auto"/>
      </w:divBdr>
    </w:div>
    <w:div w:id="1942638835">
      <w:bodyDiv w:val="1"/>
      <w:marLeft w:val="0"/>
      <w:marRight w:val="0"/>
      <w:marTop w:val="0"/>
      <w:marBottom w:val="0"/>
      <w:divBdr>
        <w:top w:val="none" w:sz="0" w:space="0" w:color="auto"/>
        <w:left w:val="none" w:sz="0" w:space="0" w:color="auto"/>
        <w:bottom w:val="none" w:sz="0" w:space="0" w:color="auto"/>
        <w:right w:val="none" w:sz="0" w:space="0" w:color="auto"/>
      </w:divBdr>
    </w:div>
    <w:div w:id="1942908779">
      <w:bodyDiv w:val="1"/>
      <w:marLeft w:val="0"/>
      <w:marRight w:val="0"/>
      <w:marTop w:val="0"/>
      <w:marBottom w:val="0"/>
      <w:divBdr>
        <w:top w:val="none" w:sz="0" w:space="0" w:color="auto"/>
        <w:left w:val="none" w:sz="0" w:space="0" w:color="auto"/>
        <w:bottom w:val="none" w:sz="0" w:space="0" w:color="auto"/>
        <w:right w:val="none" w:sz="0" w:space="0" w:color="auto"/>
      </w:divBdr>
    </w:div>
    <w:div w:id="1943294256">
      <w:bodyDiv w:val="1"/>
      <w:marLeft w:val="0"/>
      <w:marRight w:val="0"/>
      <w:marTop w:val="0"/>
      <w:marBottom w:val="0"/>
      <w:divBdr>
        <w:top w:val="none" w:sz="0" w:space="0" w:color="auto"/>
        <w:left w:val="none" w:sz="0" w:space="0" w:color="auto"/>
        <w:bottom w:val="none" w:sz="0" w:space="0" w:color="auto"/>
        <w:right w:val="none" w:sz="0" w:space="0" w:color="auto"/>
      </w:divBdr>
    </w:div>
    <w:div w:id="1943414145">
      <w:bodyDiv w:val="1"/>
      <w:marLeft w:val="0"/>
      <w:marRight w:val="0"/>
      <w:marTop w:val="0"/>
      <w:marBottom w:val="0"/>
      <w:divBdr>
        <w:top w:val="none" w:sz="0" w:space="0" w:color="auto"/>
        <w:left w:val="none" w:sz="0" w:space="0" w:color="auto"/>
        <w:bottom w:val="none" w:sz="0" w:space="0" w:color="auto"/>
        <w:right w:val="none" w:sz="0" w:space="0" w:color="auto"/>
      </w:divBdr>
    </w:div>
    <w:div w:id="1943756750">
      <w:bodyDiv w:val="1"/>
      <w:marLeft w:val="0"/>
      <w:marRight w:val="0"/>
      <w:marTop w:val="0"/>
      <w:marBottom w:val="0"/>
      <w:divBdr>
        <w:top w:val="none" w:sz="0" w:space="0" w:color="auto"/>
        <w:left w:val="none" w:sz="0" w:space="0" w:color="auto"/>
        <w:bottom w:val="none" w:sz="0" w:space="0" w:color="auto"/>
        <w:right w:val="none" w:sz="0" w:space="0" w:color="auto"/>
      </w:divBdr>
    </w:div>
    <w:div w:id="1944065687">
      <w:bodyDiv w:val="1"/>
      <w:marLeft w:val="0"/>
      <w:marRight w:val="0"/>
      <w:marTop w:val="0"/>
      <w:marBottom w:val="0"/>
      <w:divBdr>
        <w:top w:val="none" w:sz="0" w:space="0" w:color="auto"/>
        <w:left w:val="none" w:sz="0" w:space="0" w:color="auto"/>
        <w:bottom w:val="none" w:sz="0" w:space="0" w:color="auto"/>
        <w:right w:val="none" w:sz="0" w:space="0" w:color="auto"/>
      </w:divBdr>
    </w:div>
    <w:div w:id="1945065037">
      <w:bodyDiv w:val="1"/>
      <w:marLeft w:val="0"/>
      <w:marRight w:val="0"/>
      <w:marTop w:val="0"/>
      <w:marBottom w:val="0"/>
      <w:divBdr>
        <w:top w:val="none" w:sz="0" w:space="0" w:color="auto"/>
        <w:left w:val="none" w:sz="0" w:space="0" w:color="auto"/>
        <w:bottom w:val="none" w:sz="0" w:space="0" w:color="auto"/>
        <w:right w:val="none" w:sz="0" w:space="0" w:color="auto"/>
      </w:divBdr>
    </w:div>
    <w:div w:id="1945381251">
      <w:bodyDiv w:val="1"/>
      <w:marLeft w:val="0"/>
      <w:marRight w:val="0"/>
      <w:marTop w:val="0"/>
      <w:marBottom w:val="0"/>
      <w:divBdr>
        <w:top w:val="none" w:sz="0" w:space="0" w:color="auto"/>
        <w:left w:val="none" w:sz="0" w:space="0" w:color="auto"/>
        <w:bottom w:val="none" w:sz="0" w:space="0" w:color="auto"/>
        <w:right w:val="none" w:sz="0" w:space="0" w:color="auto"/>
      </w:divBdr>
    </w:div>
    <w:div w:id="1945652467">
      <w:bodyDiv w:val="1"/>
      <w:marLeft w:val="0"/>
      <w:marRight w:val="0"/>
      <w:marTop w:val="0"/>
      <w:marBottom w:val="0"/>
      <w:divBdr>
        <w:top w:val="none" w:sz="0" w:space="0" w:color="auto"/>
        <w:left w:val="none" w:sz="0" w:space="0" w:color="auto"/>
        <w:bottom w:val="none" w:sz="0" w:space="0" w:color="auto"/>
        <w:right w:val="none" w:sz="0" w:space="0" w:color="auto"/>
      </w:divBdr>
    </w:div>
    <w:div w:id="1946188349">
      <w:bodyDiv w:val="1"/>
      <w:marLeft w:val="0"/>
      <w:marRight w:val="0"/>
      <w:marTop w:val="0"/>
      <w:marBottom w:val="0"/>
      <w:divBdr>
        <w:top w:val="none" w:sz="0" w:space="0" w:color="auto"/>
        <w:left w:val="none" w:sz="0" w:space="0" w:color="auto"/>
        <w:bottom w:val="none" w:sz="0" w:space="0" w:color="auto"/>
        <w:right w:val="none" w:sz="0" w:space="0" w:color="auto"/>
      </w:divBdr>
    </w:div>
    <w:div w:id="1946494365">
      <w:bodyDiv w:val="1"/>
      <w:marLeft w:val="0"/>
      <w:marRight w:val="0"/>
      <w:marTop w:val="0"/>
      <w:marBottom w:val="0"/>
      <w:divBdr>
        <w:top w:val="none" w:sz="0" w:space="0" w:color="auto"/>
        <w:left w:val="none" w:sz="0" w:space="0" w:color="auto"/>
        <w:bottom w:val="none" w:sz="0" w:space="0" w:color="auto"/>
        <w:right w:val="none" w:sz="0" w:space="0" w:color="auto"/>
      </w:divBdr>
    </w:div>
    <w:div w:id="1946501602">
      <w:bodyDiv w:val="1"/>
      <w:marLeft w:val="0"/>
      <w:marRight w:val="0"/>
      <w:marTop w:val="0"/>
      <w:marBottom w:val="0"/>
      <w:divBdr>
        <w:top w:val="none" w:sz="0" w:space="0" w:color="auto"/>
        <w:left w:val="none" w:sz="0" w:space="0" w:color="auto"/>
        <w:bottom w:val="none" w:sz="0" w:space="0" w:color="auto"/>
        <w:right w:val="none" w:sz="0" w:space="0" w:color="auto"/>
      </w:divBdr>
    </w:div>
    <w:div w:id="1946574317">
      <w:bodyDiv w:val="1"/>
      <w:marLeft w:val="0"/>
      <w:marRight w:val="0"/>
      <w:marTop w:val="0"/>
      <w:marBottom w:val="0"/>
      <w:divBdr>
        <w:top w:val="none" w:sz="0" w:space="0" w:color="auto"/>
        <w:left w:val="none" w:sz="0" w:space="0" w:color="auto"/>
        <w:bottom w:val="none" w:sz="0" w:space="0" w:color="auto"/>
        <w:right w:val="none" w:sz="0" w:space="0" w:color="auto"/>
      </w:divBdr>
    </w:div>
    <w:div w:id="1946881372">
      <w:bodyDiv w:val="1"/>
      <w:marLeft w:val="0"/>
      <w:marRight w:val="0"/>
      <w:marTop w:val="0"/>
      <w:marBottom w:val="0"/>
      <w:divBdr>
        <w:top w:val="none" w:sz="0" w:space="0" w:color="auto"/>
        <w:left w:val="none" w:sz="0" w:space="0" w:color="auto"/>
        <w:bottom w:val="none" w:sz="0" w:space="0" w:color="auto"/>
        <w:right w:val="none" w:sz="0" w:space="0" w:color="auto"/>
      </w:divBdr>
    </w:div>
    <w:div w:id="1947106060">
      <w:bodyDiv w:val="1"/>
      <w:marLeft w:val="0"/>
      <w:marRight w:val="0"/>
      <w:marTop w:val="0"/>
      <w:marBottom w:val="0"/>
      <w:divBdr>
        <w:top w:val="none" w:sz="0" w:space="0" w:color="auto"/>
        <w:left w:val="none" w:sz="0" w:space="0" w:color="auto"/>
        <w:bottom w:val="none" w:sz="0" w:space="0" w:color="auto"/>
        <w:right w:val="none" w:sz="0" w:space="0" w:color="auto"/>
      </w:divBdr>
    </w:div>
    <w:div w:id="1947230790">
      <w:bodyDiv w:val="1"/>
      <w:marLeft w:val="0"/>
      <w:marRight w:val="0"/>
      <w:marTop w:val="0"/>
      <w:marBottom w:val="0"/>
      <w:divBdr>
        <w:top w:val="none" w:sz="0" w:space="0" w:color="auto"/>
        <w:left w:val="none" w:sz="0" w:space="0" w:color="auto"/>
        <w:bottom w:val="none" w:sz="0" w:space="0" w:color="auto"/>
        <w:right w:val="none" w:sz="0" w:space="0" w:color="auto"/>
      </w:divBdr>
    </w:div>
    <w:div w:id="1947301556">
      <w:bodyDiv w:val="1"/>
      <w:marLeft w:val="0"/>
      <w:marRight w:val="0"/>
      <w:marTop w:val="0"/>
      <w:marBottom w:val="0"/>
      <w:divBdr>
        <w:top w:val="none" w:sz="0" w:space="0" w:color="auto"/>
        <w:left w:val="none" w:sz="0" w:space="0" w:color="auto"/>
        <w:bottom w:val="none" w:sz="0" w:space="0" w:color="auto"/>
        <w:right w:val="none" w:sz="0" w:space="0" w:color="auto"/>
      </w:divBdr>
    </w:div>
    <w:div w:id="1947422179">
      <w:bodyDiv w:val="1"/>
      <w:marLeft w:val="0"/>
      <w:marRight w:val="0"/>
      <w:marTop w:val="0"/>
      <w:marBottom w:val="0"/>
      <w:divBdr>
        <w:top w:val="none" w:sz="0" w:space="0" w:color="auto"/>
        <w:left w:val="none" w:sz="0" w:space="0" w:color="auto"/>
        <w:bottom w:val="none" w:sz="0" w:space="0" w:color="auto"/>
        <w:right w:val="none" w:sz="0" w:space="0" w:color="auto"/>
      </w:divBdr>
    </w:div>
    <w:div w:id="1948001722">
      <w:bodyDiv w:val="1"/>
      <w:marLeft w:val="0"/>
      <w:marRight w:val="0"/>
      <w:marTop w:val="0"/>
      <w:marBottom w:val="0"/>
      <w:divBdr>
        <w:top w:val="none" w:sz="0" w:space="0" w:color="auto"/>
        <w:left w:val="none" w:sz="0" w:space="0" w:color="auto"/>
        <w:bottom w:val="none" w:sz="0" w:space="0" w:color="auto"/>
        <w:right w:val="none" w:sz="0" w:space="0" w:color="auto"/>
      </w:divBdr>
    </w:div>
    <w:div w:id="1948073598">
      <w:bodyDiv w:val="1"/>
      <w:marLeft w:val="0"/>
      <w:marRight w:val="0"/>
      <w:marTop w:val="0"/>
      <w:marBottom w:val="0"/>
      <w:divBdr>
        <w:top w:val="none" w:sz="0" w:space="0" w:color="auto"/>
        <w:left w:val="none" w:sz="0" w:space="0" w:color="auto"/>
        <w:bottom w:val="none" w:sz="0" w:space="0" w:color="auto"/>
        <w:right w:val="none" w:sz="0" w:space="0" w:color="auto"/>
      </w:divBdr>
    </w:div>
    <w:div w:id="1949195630">
      <w:bodyDiv w:val="1"/>
      <w:marLeft w:val="0"/>
      <w:marRight w:val="0"/>
      <w:marTop w:val="0"/>
      <w:marBottom w:val="0"/>
      <w:divBdr>
        <w:top w:val="none" w:sz="0" w:space="0" w:color="auto"/>
        <w:left w:val="none" w:sz="0" w:space="0" w:color="auto"/>
        <w:bottom w:val="none" w:sz="0" w:space="0" w:color="auto"/>
        <w:right w:val="none" w:sz="0" w:space="0" w:color="auto"/>
      </w:divBdr>
    </w:div>
    <w:div w:id="1949268242">
      <w:bodyDiv w:val="1"/>
      <w:marLeft w:val="0"/>
      <w:marRight w:val="0"/>
      <w:marTop w:val="0"/>
      <w:marBottom w:val="0"/>
      <w:divBdr>
        <w:top w:val="none" w:sz="0" w:space="0" w:color="auto"/>
        <w:left w:val="none" w:sz="0" w:space="0" w:color="auto"/>
        <w:bottom w:val="none" w:sz="0" w:space="0" w:color="auto"/>
        <w:right w:val="none" w:sz="0" w:space="0" w:color="auto"/>
      </w:divBdr>
    </w:div>
    <w:div w:id="1949314305">
      <w:bodyDiv w:val="1"/>
      <w:marLeft w:val="0"/>
      <w:marRight w:val="0"/>
      <w:marTop w:val="0"/>
      <w:marBottom w:val="0"/>
      <w:divBdr>
        <w:top w:val="none" w:sz="0" w:space="0" w:color="auto"/>
        <w:left w:val="none" w:sz="0" w:space="0" w:color="auto"/>
        <w:bottom w:val="none" w:sz="0" w:space="0" w:color="auto"/>
        <w:right w:val="none" w:sz="0" w:space="0" w:color="auto"/>
      </w:divBdr>
    </w:div>
    <w:div w:id="1949509575">
      <w:bodyDiv w:val="1"/>
      <w:marLeft w:val="0"/>
      <w:marRight w:val="0"/>
      <w:marTop w:val="0"/>
      <w:marBottom w:val="0"/>
      <w:divBdr>
        <w:top w:val="none" w:sz="0" w:space="0" w:color="auto"/>
        <w:left w:val="none" w:sz="0" w:space="0" w:color="auto"/>
        <w:bottom w:val="none" w:sz="0" w:space="0" w:color="auto"/>
        <w:right w:val="none" w:sz="0" w:space="0" w:color="auto"/>
      </w:divBdr>
    </w:div>
    <w:div w:id="1950116997">
      <w:bodyDiv w:val="1"/>
      <w:marLeft w:val="0"/>
      <w:marRight w:val="0"/>
      <w:marTop w:val="0"/>
      <w:marBottom w:val="0"/>
      <w:divBdr>
        <w:top w:val="none" w:sz="0" w:space="0" w:color="auto"/>
        <w:left w:val="none" w:sz="0" w:space="0" w:color="auto"/>
        <w:bottom w:val="none" w:sz="0" w:space="0" w:color="auto"/>
        <w:right w:val="none" w:sz="0" w:space="0" w:color="auto"/>
      </w:divBdr>
    </w:div>
    <w:div w:id="1950891950">
      <w:bodyDiv w:val="1"/>
      <w:marLeft w:val="0"/>
      <w:marRight w:val="0"/>
      <w:marTop w:val="0"/>
      <w:marBottom w:val="0"/>
      <w:divBdr>
        <w:top w:val="none" w:sz="0" w:space="0" w:color="auto"/>
        <w:left w:val="none" w:sz="0" w:space="0" w:color="auto"/>
        <w:bottom w:val="none" w:sz="0" w:space="0" w:color="auto"/>
        <w:right w:val="none" w:sz="0" w:space="0" w:color="auto"/>
      </w:divBdr>
    </w:div>
    <w:div w:id="1951737196">
      <w:bodyDiv w:val="1"/>
      <w:marLeft w:val="0"/>
      <w:marRight w:val="0"/>
      <w:marTop w:val="0"/>
      <w:marBottom w:val="0"/>
      <w:divBdr>
        <w:top w:val="none" w:sz="0" w:space="0" w:color="auto"/>
        <w:left w:val="none" w:sz="0" w:space="0" w:color="auto"/>
        <w:bottom w:val="none" w:sz="0" w:space="0" w:color="auto"/>
        <w:right w:val="none" w:sz="0" w:space="0" w:color="auto"/>
      </w:divBdr>
    </w:div>
    <w:div w:id="1951938273">
      <w:bodyDiv w:val="1"/>
      <w:marLeft w:val="0"/>
      <w:marRight w:val="0"/>
      <w:marTop w:val="0"/>
      <w:marBottom w:val="0"/>
      <w:divBdr>
        <w:top w:val="none" w:sz="0" w:space="0" w:color="auto"/>
        <w:left w:val="none" w:sz="0" w:space="0" w:color="auto"/>
        <w:bottom w:val="none" w:sz="0" w:space="0" w:color="auto"/>
        <w:right w:val="none" w:sz="0" w:space="0" w:color="auto"/>
      </w:divBdr>
    </w:div>
    <w:div w:id="1952056240">
      <w:bodyDiv w:val="1"/>
      <w:marLeft w:val="0"/>
      <w:marRight w:val="0"/>
      <w:marTop w:val="0"/>
      <w:marBottom w:val="0"/>
      <w:divBdr>
        <w:top w:val="none" w:sz="0" w:space="0" w:color="auto"/>
        <w:left w:val="none" w:sz="0" w:space="0" w:color="auto"/>
        <w:bottom w:val="none" w:sz="0" w:space="0" w:color="auto"/>
        <w:right w:val="none" w:sz="0" w:space="0" w:color="auto"/>
      </w:divBdr>
    </w:div>
    <w:div w:id="1952125955">
      <w:bodyDiv w:val="1"/>
      <w:marLeft w:val="0"/>
      <w:marRight w:val="0"/>
      <w:marTop w:val="0"/>
      <w:marBottom w:val="0"/>
      <w:divBdr>
        <w:top w:val="none" w:sz="0" w:space="0" w:color="auto"/>
        <w:left w:val="none" w:sz="0" w:space="0" w:color="auto"/>
        <w:bottom w:val="none" w:sz="0" w:space="0" w:color="auto"/>
        <w:right w:val="none" w:sz="0" w:space="0" w:color="auto"/>
      </w:divBdr>
    </w:div>
    <w:div w:id="1953131165">
      <w:bodyDiv w:val="1"/>
      <w:marLeft w:val="0"/>
      <w:marRight w:val="0"/>
      <w:marTop w:val="0"/>
      <w:marBottom w:val="0"/>
      <w:divBdr>
        <w:top w:val="none" w:sz="0" w:space="0" w:color="auto"/>
        <w:left w:val="none" w:sz="0" w:space="0" w:color="auto"/>
        <w:bottom w:val="none" w:sz="0" w:space="0" w:color="auto"/>
        <w:right w:val="none" w:sz="0" w:space="0" w:color="auto"/>
      </w:divBdr>
    </w:div>
    <w:div w:id="1953244955">
      <w:bodyDiv w:val="1"/>
      <w:marLeft w:val="0"/>
      <w:marRight w:val="0"/>
      <w:marTop w:val="0"/>
      <w:marBottom w:val="0"/>
      <w:divBdr>
        <w:top w:val="none" w:sz="0" w:space="0" w:color="auto"/>
        <w:left w:val="none" w:sz="0" w:space="0" w:color="auto"/>
        <w:bottom w:val="none" w:sz="0" w:space="0" w:color="auto"/>
        <w:right w:val="none" w:sz="0" w:space="0" w:color="auto"/>
      </w:divBdr>
    </w:div>
    <w:div w:id="1953441184">
      <w:bodyDiv w:val="1"/>
      <w:marLeft w:val="0"/>
      <w:marRight w:val="0"/>
      <w:marTop w:val="0"/>
      <w:marBottom w:val="0"/>
      <w:divBdr>
        <w:top w:val="none" w:sz="0" w:space="0" w:color="auto"/>
        <w:left w:val="none" w:sz="0" w:space="0" w:color="auto"/>
        <w:bottom w:val="none" w:sz="0" w:space="0" w:color="auto"/>
        <w:right w:val="none" w:sz="0" w:space="0" w:color="auto"/>
      </w:divBdr>
    </w:div>
    <w:div w:id="1953514966">
      <w:bodyDiv w:val="1"/>
      <w:marLeft w:val="0"/>
      <w:marRight w:val="0"/>
      <w:marTop w:val="0"/>
      <w:marBottom w:val="0"/>
      <w:divBdr>
        <w:top w:val="none" w:sz="0" w:space="0" w:color="auto"/>
        <w:left w:val="none" w:sz="0" w:space="0" w:color="auto"/>
        <w:bottom w:val="none" w:sz="0" w:space="0" w:color="auto"/>
        <w:right w:val="none" w:sz="0" w:space="0" w:color="auto"/>
      </w:divBdr>
    </w:div>
    <w:div w:id="1953825571">
      <w:bodyDiv w:val="1"/>
      <w:marLeft w:val="0"/>
      <w:marRight w:val="0"/>
      <w:marTop w:val="0"/>
      <w:marBottom w:val="0"/>
      <w:divBdr>
        <w:top w:val="none" w:sz="0" w:space="0" w:color="auto"/>
        <w:left w:val="none" w:sz="0" w:space="0" w:color="auto"/>
        <w:bottom w:val="none" w:sz="0" w:space="0" w:color="auto"/>
        <w:right w:val="none" w:sz="0" w:space="0" w:color="auto"/>
      </w:divBdr>
    </w:div>
    <w:div w:id="1954046742">
      <w:bodyDiv w:val="1"/>
      <w:marLeft w:val="0"/>
      <w:marRight w:val="0"/>
      <w:marTop w:val="0"/>
      <w:marBottom w:val="0"/>
      <w:divBdr>
        <w:top w:val="none" w:sz="0" w:space="0" w:color="auto"/>
        <w:left w:val="none" w:sz="0" w:space="0" w:color="auto"/>
        <w:bottom w:val="none" w:sz="0" w:space="0" w:color="auto"/>
        <w:right w:val="none" w:sz="0" w:space="0" w:color="auto"/>
      </w:divBdr>
    </w:div>
    <w:div w:id="1954359618">
      <w:bodyDiv w:val="1"/>
      <w:marLeft w:val="0"/>
      <w:marRight w:val="0"/>
      <w:marTop w:val="0"/>
      <w:marBottom w:val="0"/>
      <w:divBdr>
        <w:top w:val="none" w:sz="0" w:space="0" w:color="auto"/>
        <w:left w:val="none" w:sz="0" w:space="0" w:color="auto"/>
        <w:bottom w:val="none" w:sz="0" w:space="0" w:color="auto"/>
        <w:right w:val="none" w:sz="0" w:space="0" w:color="auto"/>
      </w:divBdr>
    </w:div>
    <w:div w:id="1955012434">
      <w:bodyDiv w:val="1"/>
      <w:marLeft w:val="0"/>
      <w:marRight w:val="0"/>
      <w:marTop w:val="0"/>
      <w:marBottom w:val="0"/>
      <w:divBdr>
        <w:top w:val="none" w:sz="0" w:space="0" w:color="auto"/>
        <w:left w:val="none" w:sz="0" w:space="0" w:color="auto"/>
        <w:bottom w:val="none" w:sz="0" w:space="0" w:color="auto"/>
        <w:right w:val="none" w:sz="0" w:space="0" w:color="auto"/>
      </w:divBdr>
    </w:div>
    <w:div w:id="1955626089">
      <w:bodyDiv w:val="1"/>
      <w:marLeft w:val="0"/>
      <w:marRight w:val="0"/>
      <w:marTop w:val="0"/>
      <w:marBottom w:val="0"/>
      <w:divBdr>
        <w:top w:val="none" w:sz="0" w:space="0" w:color="auto"/>
        <w:left w:val="none" w:sz="0" w:space="0" w:color="auto"/>
        <w:bottom w:val="none" w:sz="0" w:space="0" w:color="auto"/>
        <w:right w:val="none" w:sz="0" w:space="0" w:color="auto"/>
      </w:divBdr>
    </w:div>
    <w:div w:id="1955791281">
      <w:bodyDiv w:val="1"/>
      <w:marLeft w:val="0"/>
      <w:marRight w:val="0"/>
      <w:marTop w:val="0"/>
      <w:marBottom w:val="0"/>
      <w:divBdr>
        <w:top w:val="none" w:sz="0" w:space="0" w:color="auto"/>
        <w:left w:val="none" w:sz="0" w:space="0" w:color="auto"/>
        <w:bottom w:val="none" w:sz="0" w:space="0" w:color="auto"/>
        <w:right w:val="none" w:sz="0" w:space="0" w:color="auto"/>
      </w:divBdr>
    </w:div>
    <w:div w:id="1955937784">
      <w:bodyDiv w:val="1"/>
      <w:marLeft w:val="0"/>
      <w:marRight w:val="0"/>
      <w:marTop w:val="0"/>
      <w:marBottom w:val="0"/>
      <w:divBdr>
        <w:top w:val="none" w:sz="0" w:space="0" w:color="auto"/>
        <w:left w:val="none" w:sz="0" w:space="0" w:color="auto"/>
        <w:bottom w:val="none" w:sz="0" w:space="0" w:color="auto"/>
        <w:right w:val="none" w:sz="0" w:space="0" w:color="auto"/>
      </w:divBdr>
    </w:div>
    <w:div w:id="1957591508">
      <w:bodyDiv w:val="1"/>
      <w:marLeft w:val="0"/>
      <w:marRight w:val="0"/>
      <w:marTop w:val="0"/>
      <w:marBottom w:val="0"/>
      <w:divBdr>
        <w:top w:val="none" w:sz="0" w:space="0" w:color="auto"/>
        <w:left w:val="none" w:sz="0" w:space="0" w:color="auto"/>
        <w:bottom w:val="none" w:sz="0" w:space="0" w:color="auto"/>
        <w:right w:val="none" w:sz="0" w:space="0" w:color="auto"/>
      </w:divBdr>
    </w:div>
    <w:div w:id="1957710454">
      <w:bodyDiv w:val="1"/>
      <w:marLeft w:val="0"/>
      <w:marRight w:val="0"/>
      <w:marTop w:val="0"/>
      <w:marBottom w:val="0"/>
      <w:divBdr>
        <w:top w:val="none" w:sz="0" w:space="0" w:color="auto"/>
        <w:left w:val="none" w:sz="0" w:space="0" w:color="auto"/>
        <w:bottom w:val="none" w:sz="0" w:space="0" w:color="auto"/>
        <w:right w:val="none" w:sz="0" w:space="0" w:color="auto"/>
      </w:divBdr>
    </w:div>
    <w:div w:id="1957910042">
      <w:bodyDiv w:val="1"/>
      <w:marLeft w:val="0"/>
      <w:marRight w:val="0"/>
      <w:marTop w:val="0"/>
      <w:marBottom w:val="0"/>
      <w:divBdr>
        <w:top w:val="none" w:sz="0" w:space="0" w:color="auto"/>
        <w:left w:val="none" w:sz="0" w:space="0" w:color="auto"/>
        <w:bottom w:val="none" w:sz="0" w:space="0" w:color="auto"/>
        <w:right w:val="none" w:sz="0" w:space="0" w:color="auto"/>
      </w:divBdr>
    </w:div>
    <w:div w:id="1958026277">
      <w:bodyDiv w:val="1"/>
      <w:marLeft w:val="0"/>
      <w:marRight w:val="0"/>
      <w:marTop w:val="0"/>
      <w:marBottom w:val="0"/>
      <w:divBdr>
        <w:top w:val="none" w:sz="0" w:space="0" w:color="auto"/>
        <w:left w:val="none" w:sz="0" w:space="0" w:color="auto"/>
        <w:bottom w:val="none" w:sz="0" w:space="0" w:color="auto"/>
        <w:right w:val="none" w:sz="0" w:space="0" w:color="auto"/>
      </w:divBdr>
    </w:div>
    <w:div w:id="1958172391">
      <w:bodyDiv w:val="1"/>
      <w:marLeft w:val="0"/>
      <w:marRight w:val="0"/>
      <w:marTop w:val="0"/>
      <w:marBottom w:val="0"/>
      <w:divBdr>
        <w:top w:val="none" w:sz="0" w:space="0" w:color="auto"/>
        <w:left w:val="none" w:sz="0" w:space="0" w:color="auto"/>
        <w:bottom w:val="none" w:sz="0" w:space="0" w:color="auto"/>
        <w:right w:val="none" w:sz="0" w:space="0" w:color="auto"/>
      </w:divBdr>
    </w:div>
    <w:div w:id="1958485294">
      <w:bodyDiv w:val="1"/>
      <w:marLeft w:val="0"/>
      <w:marRight w:val="0"/>
      <w:marTop w:val="0"/>
      <w:marBottom w:val="0"/>
      <w:divBdr>
        <w:top w:val="none" w:sz="0" w:space="0" w:color="auto"/>
        <w:left w:val="none" w:sz="0" w:space="0" w:color="auto"/>
        <w:bottom w:val="none" w:sz="0" w:space="0" w:color="auto"/>
        <w:right w:val="none" w:sz="0" w:space="0" w:color="auto"/>
      </w:divBdr>
    </w:div>
    <w:div w:id="1958679805">
      <w:bodyDiv w:val="1"/>
      <w:marLeft w:val="0"/>
      <w:marRight w:val="0"/>
      <w:marTop w:val="0"/>
      <w:marBottom w:val="0"/>
      <w:divBdr>
        <w:top w:val="none" w:sz="0" w:space="0" w:color="auto"/>
        <w:left w:val="none" w:sz="0" w:space="0" w:color="auto"/>
        <w:bottom w:val="none" w:sz="0" w:space="0" w:color="auto"/>
        <w:right w:val="none" w:sz="0" w:space="0" w:color="auto"/>
      </w:divBdr>
    </w:div>
    <w:div w:id="1958754485">
      <w:bodyDiv w:val="1"/>
      <w:marLeft w:val="0"/>
      <w:marRight w:val="0"/>
      <w:marTop w:val="0"/>
      <w:marBottom w:val="0"/>
      <w:divBdr>
        <w:top w:val="none" w:sz="0" w:space="0" w:color="auto"/>
        <w:left w:val="none" w:sz="0" w:space="0" w:color="auto"/>
        <w:bottom w:val="none" w:sz="0" w:space="0" w:color="auto"/>
        <w:right w:val="none" w:sz="0" w:space="0" w:color="auto"/>
      </w:divBdr>
    </w:div>
    <w:div w:id="1959019372">
      <w:bodyDiv w:val="1"/>
      <w:marLeft w:val="0"/>
      <w:marRight w:val="0"/>
      <w:marTop w:val="0"/>
      <w:marBottom w:val="0"/>
      <w:divBdr>
        <w:top w:val="none" w:sz="0" w:space="0" w:color="auto"/>
        <w:left w:val="none" w:sz="0" w:space="0" w:color="auto"/>
        <w:bottom w:val="none" w:sz="0" w:space="0" w:color="auto"/>
        <w:right w:val="none" w:sz="0" w:space="0" w:color="auto"/>
      </w:divBdr>
    </w:div>
    <w:div w:id="1959868157">
      <w:bodyDiv w:val="1"/>
      <w:marLeft w:val="0"/>
      <w:marRight w:val="0"/>
      <w:marTop w:val="0"/>
      <w:marBottom w:val="0"/>
      <w:divBdr>
        <w:top w:val="none" w:sz="0" w:space="0" w:color="auto"/>
        <w:left w:val="none" w:sz="0" w:space="0" w:color="auto"/>
        <w:bottom w:val="none" w:sz="0" w:space="0" w:color="auto"/>
        <w:right w:val="none" w:sz="0" w:space="0" w:color="auto"/>
      </w:divBdr>
    </w:div>
    <w:div w:id="1959949183">
      <w:bodyDiv w:val="1"/>
      <w:marLeft w:val="0"/>
      <w:marRight w:val="0"/>
      <w:marTop w:val="0"/>
      <w:marBottom w:val="0"/>
      <w:divBdr>
        <w:top w:val="none" w:sz="0" w:space="0" w:color="auto"/>
        <w:left w:val="none" w:sz="0" w:space="0" w:color="auto"/>
        <w:bottom w:val="none" w:sz="0" w:space="0" w:color="auto"/>
        <w:right w:val="none" w:sz="0" w:space="0" w:color="auto"/>
      </w:divBdr>
    </w:div>
    <w:div w:id="1960184902">
      <w:bodyDiv w:val="1"/>
      <w:marLeft w:val="0"/>
      <w:marRight w:val="0"/>
      <w:marTop w:val="0"/>
      <w:marBottom w:val="0"/>
      <w:divBdr>
        <w:top w:val="none" w:sz="0" w:space="0" w:color="auto"/>
        <w:left w:val="none" w:sz="0" w:space="0" w:color="auto"/>
        <w:bottom w:val="none" w:sz="0" w:space="0" w:color="auto"/>
        <w:right w:val="none" w:sz="0" w:space="0" w:color="auto"/>
      </w:divBdr>
    </w:div>
    <w:div w:id="1960337391">
      <w:bodyDiv w:val="1"/>
      <w:marLeft w:val="0"/>
      <w:marRight w:val="0"/>
      <w:marTop w:val="0"/>
      <w:marBottom w:val="0"/>
      <w:divBdr>
        <w:top w:val="none" w:sz="0" w:space="0" w:color="auto"/>
        <w:left w:val="none" w:sz="0" w:space="0" w:color="auto"/>
        <w:bottom w:val="none" w:sz="0" w:space="0" w:color="auto"/>
        <w:right w:val="none" w:sz="0" w:space="0" w:color="auto"/>
      </w:divBdr>
    </w:div>
    <w:div w:id="1960448940">
      <w:bodyDiv w:val="1"/>
      <w:marLeft w:val="0"/>
      <w:marRight w:val="0"/>
      <w:marTop w:val="0"/>
      <w:marBottom w:val="0"/>
      <w:divBdr>
        <w:top w:val="none" w:sz="0" w:space="0" w:color="auto"/>
        <w:left w:val="none" w:sz="0" w:space="0" w:color="auto"/>
        <w:bottom w:val="none" w:sz="0" w:space="0" w:color="auto"/>
        <w:right w:val="none" w:sz="0" w:space="0" w:color="auto"/>
      </w:divBdr>
    </w:div>
    <w:div w:id="1960647071">
      <w:bodyDiv w:val="1"/>
      <w:marLeft w:val="0"/>
      <w:marRight w:val="0"/>
      <w:marTop w:val="0"/>
      <w:marBottom w:val="0"/>
      <w:divBdr>
        <w:top w:val="none" w:sz="0" w:space="0" w:color="auto"/>
        <w:left w:val="none" w:sz="0" w:space="0" w:color="auto"/>
        <w:bottom w:val="none" w:sz="0" w:space="0" w:color="auto"/>
        <w:right w:val="none" w:sz="0" w:space="0" w:color="auto"/>
      </w:divBdr>
    </w:div>
    <w:div w:id="1960869265">
      <w:bodyDiv w:val="1"/>
      <w:marLeft w:val="0"/>
      <w:marRight w:val="0"/>
      <w:marTop w:val="0"/>
      <w:marBottom w:val="0"/>
      <w:divBdr>
        <w:top w:val="none" w:sz="0" w:space="0" w:color="auto"/>
        <w:left w:val="none" w:sz="0" w:space="0" w:color="auto"/>
        <w:bottom w:val="none" w:sz="0" w:space="0" w:color="auto"/>
        <w:right w:val="none" w:sz="0" w:space="0" w:color="auto"/>
      </w:divBdr>
    </w:div>
    <w:div w:id="1961761084">
      <w:bodyDiv w:val="1"/>
      <w:marLeft w:val="0"/>
      <w:marRight w:val="0"/>
      <w:marTop w:val="0"/>
      <w:marBottom w:val="0"/>
      <w:divBdr>
        <w:top w:val="none" w:sz="0" w:space="0" w:color="auto"/>
        <w:left w:val="none" w:sz="0" w:space="0" w:color="auto"/>
        <w:bottom w:val="none" w:sz="0" w:space="0" w:color="auto"/>
        <w:right w:val="none" w:sz="0" w:space="0" w:color="auto"/>
      </w:divBdr>
    </w:div>
    <w:div w:id="1962105998">
      <w:bodyDiv w:val="1"/>
      <w:marLeft w:val="0"/>
      <w:marRight w:val="0"/>
      <w:marTop w:val="0"/>
      <w:marBottom w:val="0"/>
      <w:divBdr>
        <w:top w:val="none" w:sz="0" w:space="0" w:color="auto"/>
        <w:left w:val="none" w:sz="0" w:space="0" w:color="auto"/>
        <w:bottom w:val="none" w:sz="0" w:space="0" w:color="auto"/>
        <w:right w:val="none" w:sz="0" w:space="0" w:color="auto"/>
      </w:divBdr>
    </w:div>
    <w:div w:id="1962147872">
      <w:bodyDiv w:val="1"/>
      <w:marLeft w:val="0"/>
      <w:marRight w:val="0"/>
      <w:marTop w:val="0"/>
      <w:marBottom w:val="0"/>
      <w:divBdr>
        <w:top w:val="none" w:sz="0" w:space="0" w:color="auto"/>
        <w:left w:val="none" w:sz="0" w:space="0" w:color="auto"/>
        <w:bottom w:val="none" w:sz="0" w:space="0" w:color="auto"/>
        <w:right w:val="none" w:sz="0" w:space="0" w:color="auto"/>
      </w:divBdr>
    </w:div>
    <w:div w:id="1962808102">
      <w:bodyDiv w:val="1"/>
      <w:marLeft w:val="0"/>
      <w:marRight w:val="0"/>
      <w:marTop w:val="0"/>
      <w:marBottom w:val="0"/>
      <w:divBdr>
        <w:top w:val="none" w:sz="0" w:space="0" w:color="auto"/>
        <w:left w:val="none" w:sz="0" w:space="0" w:color="auto"/>
        <w:bottom w:val="none" w:sz="0" w:space="0" w:color="auto"/>
        <w:right w:val="none" w:sz="0" w:space="0" w:color="auto"/>
      </w:divBdr>
    </w:div>
    <w:div w:id="1963028094">
      <w:bodyDiv w:val="1"/>
      <w:marLeft w:val="0"/>
      <w:marRight w:val="0"/>
      <w:marTop w:val="0"/>
      <w:marBottom w:val="0"/>
      <w:divBdr>
        <w:top w:val="none" w:sz="0" w:space="0" w:color="auto"/>
        <w:left w:val="none" w:sz="0" w:space="0" w:color="auto"/>
        <w:bottom w:val="none" w:sz="0" w:space="0" w:color="auto"/>
        <w:right w:val="none" w:sz="0" w:space="0" w:color="auto"/>
      </w:divBdr>
    </w:div>
    <w:div w:id="1963077307">
      <w:bodyDiv w:val="1"/>
      <w:marLeft w:val="0"/>
      <w:marRight w:val="0"/>
      <w:marTop w:val="0"/>
      <w:marBottom w:val="0"/>
      <w:divBdr>
        <w:top w:val="none" w:sz="0" w:space="0" w:color="auto"/>
        <w:left w:val="none" w:sz="0" w:space="0" w:color="auto"/>
        <w:bottom w:val="none" w:sz="0" w:space="0" w:color="auto"/>
        <w:right w:val="none" w:sz="0" w:space="0" w:color="auto"/>
      </w:divBdr>
    </w:div>
    <w:div w:id="1963266996">
      <w:bodyDiv w:val="1"/>
      <w:marLeft w:val="0"/>
      <w:marRight w:val="0"/>
      <w:marTop w:val="0"/>
      <w:marBottom w:val="0"/>
      <w:divBdr>
        <w:top w:val="none" w:sz="0" w:space="0" w:color="auto"/>
        <w:left w:val="none" w:sz="0" w:space="0" w:color="auto"/>
        <w:bottom w:val="none" w:sz="0" w:space="0" w:color="auto"/>
        <w:right w:val="none" w:sz="0" w:space="0" w:color="auto"/>
      </w:divBdr>
    </w:div>
    <w:div w:id="1963924943">
      <w:bodyDiv w:val="1"/>
      <w:marLeft w:val="0"/>
      <w:marRight w:val="0"/>
      <w:marTop w:val="0"/>
      <w:marBottom w:val="0"/>
      <w:divBdr>
        <w:top w:val="none" w:sz="0" w:space="0" w:color="auto"/>
        <w:left w:val="none" w:sz="0" w:space="0" w:color="auto"/>
        <w:bottom w:val="none" w:sz="0" w:space="0" w:color="auto"/>
        <w:right w:val="none" w:sz="0" w:space="0" w:color="auto"/>
      </w:divBdr>
    </w:div>
    <w:div w:id="1964653046">
      <w:bodyDiv w:val="1"/>
      <w:marLeft w:val="0"/>
      <w:marRight w:val="0"/>
      <w:marTop w:val="0"/>
      <w:marBottom w:val="0"/>
      <w:divBdr>
        <w:top w:val="none" w:sz="0" w:space="0" w:color="auto"/>
        <w:left w:val="none" w:sz="0" w:space="0" w:color="auto"/>
        <w:bottom w:val="none" w:sz="0" w:space="0" w:color="auto"/>
        <w:right w:val="none" w:sz="0" w:space="0" w:color="auto"/>
      </w:divBdr>
    </w:div>
    <w:div w:id="1964769958">
      <w:bodyDiv w:val="1"/>
      <w:marLeft w:val="0"/>
      <w:marRight w:val="0"/>
      <w:marTop w:val="0"/>
      <w:marBottom w:val="0"/>
      <w:divBdr>
        <w:top w:val="none" w:sz="0" w:space="0" w:color="auto"/>
        <w:left w:val="none" w:sz="0" w:space="0" w:color="auto"/>
        <w:bottom w:val="none" w:sz="0" w:space="0" w:color="auto"/>
        <w:right w:val="none" w:sz="0" w:space="0" w:color="auto"/>
      </w:divBdr>
    </w:div>
    <w:div w:id="1964775227">
      <w:bodyDiv w:val="1"/>
      <w:marLeft w:val="0"/>
      <w:marRight w:val="0"/>
      <w:marTop w:val="0"/>
      <w:marBottom w:val="0"/>
      <w:divBdr>
        <w:top w:val="none" w:sz="0" w:space="0" w:color="auto"/>
        <w:left w:val="none" w:sz="0" w:space="0" w:color="auto"/>
        <w:bottom w:val="none" w:sz="0" w:space="0" w:color="auto"/>
        <w:right w:val="none" w:sz="0" w:space="0" w:color="auto"/>
      </w:divBdr>
    </w:div>
    <w:div w:id="1964843741">
      <w:bodyDiv w:val="1"/>
      <w:marLeft w:val="0"/>
      <w:marRight w:val="0"/>
      <w:marTop w:val="0"/>
      <w:marBottom w:val="0"/>
      <w:divBdr>
        <w:top w:val="none" w:sz="0" w:space="0" w:color="auto"/>
        <w:left w:val="none" w:sz="0" w:space="0" w:color="auto"/>
        <w:bottom w:val="none" w:sz="0" w:space="0" w:color="auto"/>
        <w:right w:val="none" w:sz="0" w:space="0" w:color="auto"/>
      </w:divBdr>
    </w:div>
    <w:div w:id="1964919127">
      <w:bodyDiv w:val="1"/>
      <w:marLeft w:val="0"/>
      <w:marRight w:val="0"/>
      <w:marTop w:val="0"/>
      <w:marBottom w:val="0"/>
      <w:divBdr>
        <w:top w:val="none" w:sz="0" w:space="0" w:color="auto"/>
        <w:left w:val="none" w:sz="0" w:space="0" w:color="auto"/>
        <w:bottom w:val="none" w:sz="0" w:space="0" w:color="auto"/>
        <w:right w:val="none" w:sz="0" w:space="0" w:color="auto"/>
      </w:divBdr>
    </w:div>
    <w:div w:id="1965382721">
      <w:bodyDiv w:val="1"/>
      <w:marLeft w:val="0"/>
      <w:marRight w:val="0"/>
      <w:marTop w:val="0"/>
      <w:marBottom w:val="0"/>
      <w:divBdr>
        <w:top w:val="none" w:sz="0" w:space="0" w:color="auto"/>
        <w:left w:val="none" w:sz="0" w:space="0" w:color="auto"/>
        <w:bottom w:val="none" w:sz="0" w:space="0" w:color="auto"/>
        <w:right w:val="none" w:sz="0" w:space="0" w:color="auto"/>
      </w:divBdr>
    </w:div>
    <w:div w:id="1965622067">
      <w:bodyDiv w:val="1"/>
      <w:marLeft w:val="0"/>
      <w:marRight w:val="0"/>
      <w:marTop w:val="0"/>
      <w:marBottom w:val="0"/>
      <w:divBdr>
        <w:top w:val="none" w:sz="0" w:space="0" w:color="auto"/>
        <w:left w:val="none" w:sz="0" w:space="0" w:color="auto"/>
        <w:bottom w:val="none" w:sz="0" w:space="0" w:color="auto"/>
        <w:right w:val="none" w:sz="0" w:space="0" w:color="auto"/>
      </w:divBdr>
    </w:div>
    <w:div w:id="1965842524">
      <w:bodyDiv w:val="1"/>
      <w:marLeft w:val="0"/>
      <w:marRight w:val="0"/>
      <w:marTop w:val="0"/>
      <w:marBottom w:val="0"/>
      <w:divBdr>
        <w:top w:val="none" w:sz="0" w:space="0" w:color="auto"/>
        <w:left w:val="none" w:sz="0" w:space="0" w:color="auto"/>
        <w:bottom w:val="none" w:sz="0" w:space="0" w:color="auto"/>
        <w:right w:val="none" w:sz="0" w:space="0" w:color="auto"/>
      </w:divBdr>
    </w:div>
    <w:div w:id="1966034452">
      <w:bodyDiv w:val="1"/>
      <w:marLeft w:val="0"/>
      <w:marRight w:val="0"/>
      <w:marTop w:val="0"/>
      <w:marBottom w:val="0"/>
      <w:divBdr>
        <w:top w:val="none" w:sz="0" w:space="0" w:color="auto"/>
        <w:left w:val="none" w:sz="0" w:space="0" w:color="auto"/>
        <w:bottom w:val="none" w:sz="0" w:space="0" w:color="auto"/>
        <w:right w:val="none" w:sz="0" w:space="0" w:color="auto"/>
      </w:divBdr>
    </w:div>
    <w:div w:id="1966154442">
      <w:bodyDiv w:val="1"/>
      <w:marLeft w:val="0"/>
      <w:marRight w:val="0"/>
      <w:marTop w:val="0"/>
      <w:marBottom w:val="0"/>
      <w:divBdr>
        <w:top w:val="none" w:sz="0" w:space="0" w:color="auto"/>
        <w:left w:val="none" w:sz="0" w:space="0" w:color="auto"/>
        <w:bottom w:val="none" w:sz="0" w:space="0" w:color="auto"/>
        <w:right w:val="none" w:sz="0" w:space="0" w:color="auto"/>
      </w:divBdr>
    </w:div>
    <w:div w:id="1966228320">
      <w:bodyDiv w:val="1"/>
      <w:marLeft w:val="0"/>
      <w:marRight w:val="0"/>
      <w:marTop w:val="0"/>
      <w:marBottom w:val="0"/>
      <w:divBdr>
        <w:top w:val="none" w:sz="0" w:space="0" w:color="auto"/>
        <w:left w:val="none" w:sz="0" w:space="0" w:color="auto"/>
        <w:bottom w:val="none" w:sz="0" w:space="0" w:color="auto"/>
        <w:right w:val="none" w:sz="0" w:space="0" w:color="auto"/>
      </w:divBdr>
    </w:div>
    <w:div w:id="1966277324">
      <w:bodyDiv w:val="1"/>
      <w:marLeft w:val="0"/>
      <w:marRight w:val="0"/>
      <w:marTop w:val="0"/>
      <w:marBottom w:val="0"/>
      <w:divBdr>
        <w:top w:val="none" w:sz="0" w:space="0" w:color="auto"/>
        <w:left w:val="none" w:sz="0" w:space="0" w:color="auto"/>
        <w:bottom w:val="none" w:sz="0" w:space="0" w:color="auto"/>
        <w:right w:val="none" w:sz="0" w:space="0" w:color="auto"/>
      </w:divBdr>
    </w:div>
    <w:div w:id="1966543125">
      <w:bodyDiv w:val="1"/>
      <w:marLeft w:val="0"/>
      <w:marRight w:val="0"/>
      <w:marTop w:val="0"/>
      <w:marBottom w:val="0"/>
      <w:divBdr>
        <w:top w:val="none" w:sz="0" w:space="0" w:color="auto"/>
        <w:left w:val="none" w:sz="0" w:space="0" w:color="auto"/>
        <w:bottom w:val="none" w:sz="0" w:space="0" w:color="auto"/>
        <w:right w:val="none" w:sz="0" w:space="0" w:color="auto"/>
      </w:divBdr>
    </w:div>
    <w:div w:id="1966691816">
      <w:bodyDiv w:val="1"/>
      <w:marLeft w:val="0"/>
      <w:marRight w:val="0"/>
      <w:marTop w:val="0"/>
      <w:marBottom w:val="0"/>
      <w:divBdr>
        <w:top w:val="none" w:sz="0" w:space="0" w:color="auto"/>
        <w:left w:val="none" w:sz="0" w:space="0" w:color="auto"/>
        <w:bottom w:val="none" w:sz="0" w:space="0" w:color="auto"/>
        <w:right w:val="none" w:sz="0" w:space="0" w:color="auto"/>
      </w:divBdr>
    </w:div>
    <w:div w:id="1966768013">
      <w:bodyDiv w:val="1"/>
      <w:marLeft w:val="0"/>
      <w:marRight w:val="0"/>
      <w:marTop w:val="0"/>
      <w:marBottom w:val="0"/>
      <w:divBdr>
        <w:top w:val="none" w:sz="0" w:space="0" w:color="auto"/>
        <w:left w:val="none" w:sz="0" w:space="0" w:color="auto"/>
        <w:bottom w:val="none" w:sz="0" w:space="0" w:color="auto"/>
        <w:right w:val="none" w:sz="0" w:space="0" w:color="auto"/>
      </w:divBdr>
    </w:div>
    <w:div w:id="1966815857">
      <w:bodyDiv w:val="1"/>
      <w:marLeft w:val="0"/>
      <w:marRight w:val="0"/>
      <w:marTop w:val="0"/>
      <w:marBottom w:val="0"/>
      <w:divBdr>
        <w:top w:val="none" w:sz="0" w:space="0" w:color="auto"/>
        <w:left w:val="none" w:sz="0" w:space="0" w:color="auto"/>
        <w:bottom w:val="none" w:sz="0" w:space="0" w:color="auto"/>
        <w:right w:val="none" w:sz="0" w:space="0" w:color="auto"/>
      </w:divBdr>
    </w:div>
    <w:div w:id="1967196572">
      <w:bodyDiv w:val="1"/>
      <w:marLeft w:val="0"/>
      <w:marRight w:val="0"/>
      <w:marTop w:val="0"/>
      <w:marBottom w:val="0"/>
      <w:divBdr>
        <w:top w:val="none" w:sz="0" w:space="0" w:color="auto"/>
        <w:left w:val="none" w:sz="0" w:space="0" w:color="auto"/>
        <w:bottom w:val="none" w:sz="0" w:space="0" w:color="auto"/>
        <w:right w:val="none" w:sz="0" w:space="0" w:color="auto"/>
      </w:divBdr>
    </w:div>
    <w:div w:id="1967278151">
      <w:bodyDiv w:val="1"/>
      <w:marLeft w:val="0"/>
      <w:marRight w:val="0"/>
      <w:marTop w:val="0"/>
      <w:marBottom w:val="0"/>
      <w:divBdr>
        <w:top w:val="none" w:sz="0" w:space="0" w:color="auto"/>
        <w:left w:val="none" w:sz="0" w:space="0" w:color="auto"/>
        <w:bottom w:val="none" w:sz="0" w:space="0" w:color="auto"/>
        <w:right w:val="none" w:sz="0" w:space="0" w:color="auto"/>
      </w:divBdr>
    </w:div>
    <w:div w:id="1967344186">
      <w:bodyDiv w:val="1"/>
      <w:marLeft w:val="0"/>
      <w:marRight w:val="0"/>
      <w:marTop w:val="0"/>
      <w:marBottom w:val="0"/>
      <w:divBdr>
        <w:top w:val="none" w:sz="0" w:space="0" w:color="auto"/>
        <w:left w:val="none" w:sz="0" w:space="0" w:color="auto"/>
        <w:bottom w:val="none" w:sz="0" w:space="0" w:color="auto"/>
        <w:right w:val="none" w:sz="0" w:space="0" w:color="auto"/>
      </w:divBdr>
    </w:div>
    <w:div w:id="1967540120">
      <w:bodyDiv w:val="1"/>
      <w:marLeft w:val="0"/>
      <w:marRight w:val="0"/>
      <w:marTop w:val="0"/>
      <w:marBottom w:val="0"/>
      <w:divBdr>
        <w:top w:val="none" w:sz="0" w:space="0" w:color="auto"/>
        <w:left w:val="none" w:sz="0" w:space="0" w:color="auto"/>
        <w:bottom w:val="none" w:sz="0" w:space="0" w:color="auto"/>
        <w:right w:val="none" w:sz="0" w:space="0" w:color="auto"/>
      </w:divBdr>
    </w:div>
    <w:div w:id="1968001109">
      <w:bodyDiv w:val="1"/>
      <w:marLeft w:val="0"/>
      <w:marRight w:val="0"/>
      <w:marTop w:val="0"/>
      <w:marBottom w:val="0"/>
      <w:divBdr>
        <w:top w:val="none" w:sz="0" w:space="0" w:color="auto"/>
        <w:left w:val="none" w:sz="0" w:space="0" w:color="auto"/>
        <w:bottom w:val="none" w:sz="0" w:space="0" w:color="auto"/>
        <w:right w:val="none" w:sz="0" w:space="0" w:color="auto"/>
      </w:divBdr>
    </w:div>
    <w:div w:id="1968857039">
      <w:bodyDiv w:val="1"/>
      <w:marLeft w:val="0"/>
      <w:marRight w:val="0"/>
      <w:marTop w:val="0"/>
      <w:marBottom w:val="0"/>
      <w:divBdr>
        <w:top w:val="none" w:sz="0" w:space="0" w:color="auto"/>
        <w:left w:val="none" w:sz="0" w:space="0" w:color="auto"/>
        <w:bottom w:val="none" w:sz="0" w:space="0" w:color="auto"/>
        <w:right w:val="none" w:sz="0" w:space="0" w:color="auto"/>
      </w:divBdr>
    </w:div>
    <w:div w:id="1969818285">
      <w:bodyDiv w:val="1"/>
      <w:marLeft w:val="0"/>
      <w:marRight w:val="0"/>
      <w:marTop w:val="0"/>
      <w:marBottom w:val="0"/>
      <w:divBdr>
        <w:top w:val="none" w:sz="0" w:space="0" w:color="auto"/>
        <w:left w:val="none" w:sz="0" w:space="0" w:color="auto"/>
        <w:bottom w:val="none" w:sz="0" w:space="0" w:color="auto"/>
        <w:right w:val="none" w:sz="0" w:space="0" w:color="auto"/>
      </w:divBdr>
    </w:div>
    <w:div w:id="1969822156">
      <w:bodyDiv w:val="1"/>
      <w:marLeft w:val="0"/>
      <w:marRight w:val="0"/>
      <w:marTop w:val="0"/>
      <w:marBottom w:val="0"/>
      <w:divBdr>
        <w:top w:val="none" w:sz="0" w:space="0" w:color="auto"/>
        <w:left w:val="none" w:sz="0" w:space="0" w:color="auto"/>
        <w:bottom w:val="none" w:sz="0" w:space="0" w:color="auto"/>
        <w:right w:val="none" w:sz="0" w:space="0" w:color="auto"/>
      </w:divBdr>
    </w:div>
    <w:div w:id="1969897079">
      <w:bodyDiv w:val="1"/>
      <w:marLeft w:val="0"/>
      <w:marRight w:val="0"/>
      <w:marTop w:val="0"/>
      <w:marBottom w:val="0"/>
      <w:divBdr>
        <w:top w:val="none" w:sz="0" w:space="0" w:color="auto"/>
        <w:left w:val="none" w:sz="0" w:space="0" w:color="auto"/>
        <w:bottom w:val="none" w:sz="0" w:space="0" w:color="auto"/>
        <w:right w:val="none" w:sz="0" w:space="0" w:color="auto"/>
      </w:divBdr>
    </w:div>
    <w:div w:id="1971352894">
      <w:bodyDiv w:val="1"/>
      <w:marLeft w:val="0"/>
      <w:marRight w:val="0"/>
      <w:marTop w:val="0"/>
      <w:marBottom w:val="0"/>
      <w:divBdr>
        <w:top w:val="none" w:sz="0" w:space="0" w:color="auto"/>
        <w:left w:val="none" w:sz="0" w:space="0" w:color="auto"/>
        <w:bottom w:val="none" w:sz="0" w:space="0" w:color="auto"/>
        <w:right w:val="none" w:sz="0" w:space="0" w:color="auto"/>
      </w:divBdr>
    </w:div>
    <w:div w:id="1971663380">
      <w:bodyDiv w:val="1"/>
      <w:marLeft w:val="0"/>
      <w:marRight w:val="0"/>
      <w:marTop w:val="0"/>
      <w:marBottom w:val="0"/>
      <w:divBdr>
        <w:top w:val="none" w:sz="0" w:space="0" w:color="auto"/>
        <w:left w:val="none" w:sz="0" w:space="0" w:color="auto"/>
        <w:bottom w:val="none" w:sz="0" w:space="0" w:color="auto"/>
        <w:right w:val="none" w:sz="0" w:space="0" w:color="auto"/>
      </w:divBdr>
    </w:div>
    <w:div w:id="1971666061">
      <w:bodyDiv w:val="1"/>
      <w:marLeft w:val="0"/>
      <w:marRight w:val="0"/>
      <w:marTop w:val="0"/>
      <w:marBottom w:val="0"/>
      <w:divBdr>
        <w:top w:val="none" w:sz="0" w:space="0" w:color="auto"/>
        <w:left w:val="none" w:sz="0" w:space="0" w:color="auto"/>
        <w:bottom w:val="none" w:sz="0" w:space="0" w:color="auto"/>
        <w:right w:val="none" w:sz="0" w:space="0" w:color="auto"/>
      </w:divBdr>
    </w:div>
    <w:div w:id="1971813560">
      <w:bodyDiv w:val="1"/>
      <w:marLeft w:val="0"/>
      <w:marRight w:val="0"/>
      <w:marTop w:val="0"/>
      <w:marBottom w:val="0"/>
      <w:divBdr>
        <w:top w:val="none" w:sz="0" w:space="0" w:color="auto"/>
        <w:left w:val="none" w:sz="0" w:space="0" w:color="auto"/>
        <w:bottom w:val="none" w:sz="0" w:space="0" w:color="auto"/>
        <w:right w:val="none" w:sz="0" w:space="0" w:color="auto"/>
      </w:divBdr>
    </w:div>
    <w:div w:id="1972128656">
      <w:bodyDiv w:val="1"/>
      <w:marLeft w:val="0"/>
      <w:marRight w:val="0"/>
      <w:marTop w:val="0"/>
      <w:marBottom w:val="0"/>
      <w:divBdr>
        <w:top w:val="none" w:sz="0" w:space="0" w:color="auto"/>
        <w:left w:val="none" w:sz="0" w:space="0" w:color="auto"/>
        <w:bottom w:val="none" w:sz="0" w:space="0" w:color="auto"/>
        <w:right w:val="none" w:sz="0" w:space="0" w:color="auto"/>
      </w:divBdr>
    </w:div>
    <w:div w:id="1972130930">
      <w:bodyDiv w:val="1"/>
      <w:marLeft w:val="0"/>
      <w:marRight w:val="0"/>
      <w:marTop w:val="0"/>
      <w:marBottom w:val="0"/>
      <w:divBdr>
        <w:top w:val="none" w:sz="0" w:space="0" w:color="auto"/>
        <w:left w:val="none" w:sz="0" w:space="0" w:color="auto"/>
        <w:bottom w:val="none" w:sz="0" w:space="0" w:color="auto"/>
        <w:right w:val="none" w:sz="0" w:space="0" w:color="auto"/>
      </w:divBdr>
    </w:div>
    <w:div w:id="1972517540">
      <w:bodyDiv w:val="1"/>
      <w:marLeft w:val="0"/>
      <w:marRight w:val="0"/>
      <w:marTop w:val="0"/>
      <w:marBottom w:val="0"/>
      <w:divBdr>
        <w:top w:val="none" w:sz="0" w:space="0" w:color="auto"/>
        <w:left w:val="none" w:sz="0" w:space="0" w:color="auto"/>
        <w:bottom w:val="none" w:sz="0" w:space="0" w:color="auto"/>
        <w:right w:val="none" w:sz="0" w:space="0" w:color="auto"/>
      </w:divBdr>
    </w:div>
    <w:div w:id="1972588255">
      <w:bodyDiv w:val="1"/>
      <w:marLeft w:val="0"/>
      <w:marRight w:val="0"/>
      <w:marTop w:val="0"/>
      <w:marBottom w:val="0"/>
      <w:divBdr>
        <w:top w:val="none" w:sz="0" w:space="0" w:color="auto"/>
        <w:left w:val="none" w:sz="0" w:space="0" w:color="auto"/>
        <w:bottom w:val="none" w:sz="0" w:space="0" w:color="auto"/>
        <w:right w:val="none" w:sz="0" w:space="0" w:color="auto"/>
      </w:divBdr>
    </w:div>
    <w:div w:id="1972786491">
      <w:bodyDiv w:val="1"/>
      <w:marLeft w:val="0"/>
      <w:marRight w:val="0"/>
      <w:marTop w:val="0"/>
      <w:marBottom w:val="0"/>
      <w:divBdr>
        <w:top w:val="none" w:sz="0" w:space="0" w:color="auto"/>
        <w:left w:val="none" w:sz="0" w:space="0" w:color="auto"/>
        <w:bottom w:val="none" w:sz="0" w:space="0" w:color="auto"/>
        <w:right w:val="none" w:sz="0" w:space="0" w:color="auto"/>
      </w:divBdr>
    </w:div>
    <w:div w:id="1972906518">
      <w:bodyDiv w:val="1"/>
      <w:marLeft w:val="0"/>
      <w:marRight w:val="0"/>
      <w:marTop w:val="0"/>
      <w:marBottom w:val="0"/>
      <w:divBdr>
        <w:top w:val="none" w:sz="0" w:space="0" w:color="auto"/>
        <w:left w:val="none" w:sz="0" w:space="0" w:color="auto"/>
        <w:bottom w:val="none" w:sz="0" w:space="0" w:color="auto"/>
        <w:right w:val="none" w:sz="0" w:space="0" w:color="auto"/>
      </w:divBdr>
    </w:div>
    <w:div w:id="1973359787">
      <w:bodyDiv w:val="1"/>
      <w:marLeft w:val="0"/>
      <w:marRight w:val="0"/>
      <w:marTop w:val="0"/>
      <w:marBottom w:val="0"/>
      <w:divBdr>
        <w:top w:val="none" w:sz="0" w:space="0" w:color="auto"/>
        <w:left w:val="none" w:sz="0" w:space="0" w:color="auto"/>
        <w:bottom w:val="none" w:sz="0" w:space="0" w:color="auto"/>
        <w:right w:val="none" w:sz="0" w:space="0" w:color="auto"/>
      </w:divBdr>
    </w:div>
    <w:div w:id="1973749728">
      <w:bodyDiv w:val="1"/>
      <w:marLeft w:val="0"/>
      <w:marRight w:val="0"/>
      <w:marTop w:val="0"/>
      <w:marBottom w:val="0"/>
      <w:divBdr>
        <w:top w:val="none" w:sz="0" w:space="0" w:color="auto"/>
        <w:left w:val="none" w:sz="0" w:space="0" w:color="auto"/>
        <w:bottom w:val="none" w:sz="0" w:space="0" w:color="auto"/>
        <w:right w:val="none" w:sz="0" w:space="0" w:color="auto"/>
      </w:divBdr>
    </w:div>
    <w:div w:id="1973948199">
      <w:bodyDiv w:val="1"/>
      <w:marLeft w:val="0"/>
      <w:marRight w:val="0"/>
      <w:marTop w:val="0"/>
      <w:marBottom w:val="0"/>
      <w:divBdr>
        <w:top w:val="none" w:sz="0" w:space="0" w:color="auto"/>
        <w:left w:val="none" w:sz="0" w:space="0" w:color="auto"/>
        <w:bottom w:val="none" w:sz="0" w:space="0" w:color="auto"/>
        <w:right w:val="none" w:sz="0" w:space="0" w:color="auto"/>
      </w:divBdr>
    </w:div>
    <w:div w:id="1974023793">
      <w:bodyDiv w:val="1"/>
      <w:marLeft w:val="0"/>
      <w:marRight w:val="0"/>
      <w:marTop w:val="0"/>
      <w:marBottom w:val="0"/>
      <w:divBdr>
        <w:top w:val="none" w:sz="0" w:space="0" w:color="auto"/>
        <w:left w:val="none" w:sz="0" w:space="0" w:color="auto"/>
        <w:bottom w:val="none" w:sz="0" w:space="0" w:color="auto"/>
        <w:right w:val="none" w:sz="0" w:space="0" w:color="auto"/>
      </w:divBdr>
    </w:div>
    <w:div w:id="1974290176">
      <w:bodyDiv w:val="1"/>
      <w:marLeft w:val="0"/>
      <w:marRight w:val="0"/>
      <w:marTop w:val="0"/>
      <w:marBottom w:val="0"/>
      <w:divBdr>
        <w:top w:val="none" w:sz="0" w:space="0" w:color="auto"/>
        <w:left w:val="none" w:sz="0" w:space="0" w:color="auto"/>
        <w:bottom w:val="none" w:sz="0" w:space="0" w:color="auto"/>
        <w:right w:val="none" w:sz="0" w:space="0" w:color="auto"/>
      </w:divBdr>
    </w:div>
    <w:div w:id="1974360608">
      <w:bodyDiv w:val="1"/>
      <w:marLeft w:val="0"/>
      <w:marRight w:val="0"/>
      <w:marTop w:val="0"/>
      <w:marBottom w:val="0"/>
      <w:divBdr>
        <w:top w:val="none" w:sz="0" w:space="0" w:color="auto"/>
        <w:left w:val="none" w:sz="0" w:space="0" w:color="auto"/>
        <w:bottom w:val="none" w:sz="0" w:space="0" w:color="auto"/>
        <w:right w:val="none" w:sz="0" w:space="0" w:color="auto"/>
      </w:divBdr>
    </w:div>
    <w:div w:id="1974408350">
      <w:bodyDiv w:val="1"/>
      <w:marLeft w:val="0"/>
      <w:marRight w:val="0"/>
      <w:marTop w:val="0"/>
      <w:marBottom w:val="0"/>
      <w:divBdr>
        <w:top w:val="none" w:sz="0" w:space="0" w:color="auto"/>
        <w:left w:val="none" w:sz="0" w:space="0" w:color="auto"/>
        <w:bottom w:val="none" w:sz="0" w:space="0" w:color="auto"/>
        <w:right w:val="none" w:sz="0" w:space="0" w:color="auto"/>
      </w:divBdr>
    </w:div>
    <w:div w:id="1974752994">
      <w:bodyDiv w:val="1"/>
      <w:marLeft w:val="0"/>
      <w:marRight w:val="0"/>
      <w:marTop w:val="0"/>
      <w:marBottom w:val="0"/>
      <w:divBdr>
        <w:top w:val="none" w:sz="0" w:space="0" w:color="auto"/>
        <w:left w:val="none" w:sz="0" w:space="0" w:color="auto"/>
        <w:bottom w:val="none" w:sz="0" w:space="0" w:color="auto"/>
        <w:right w:val="none" w:sz="0" w:space="0" w:color="auto"/>
      </w:divBdr>
    </w:div>
    <w:div w:id="1974941066">
      <w:bodyDiv w:val="1"/>
      <w:marLeft w:val="0"/>
      <w:marRight w:val="0"/>
      <w:marTop w:val="0"/>
      <w:marBottom w:val="0"/>
      <w:divBdr>
        <w:top w:val="none" w:sz="0" w:space="0" w:color="auto"/>
        <w:left w:val="none" w:sz="0" w:space="0" w:color="auto"/>
        <w:bottom w:val="none" w:sz="0" w:space="0" w:color="auto"/>
        <w:right w:val="none" w:sz="0" w:space="0" w:color="auto"/>
      </w:divBdr>
    </w:div>
    <w:div w:id="1975941511">
      <w:bodyDiv w:val="1"/>
      <w:marLeft w:val="0"/>
      <w:marRight w:val="0"/>
      <w:marTop w:val="0"/>
      <w:marBottom w:val="0"/>
      <w:divBdr>
        <w:top w:val="none" w:sz="0" w:space="0" w:color="auto"/>
        <w:left w:val="none" w:sz="0" w:space="0" w:color="auto"/>
        <w:bottom w:val="none" w:sz="0" w:space="0" w:color="auto"/>
        <w:right w:val="none" w:sz="0" w:space="0" w:color="auto"/>
      </w:divBdr>
    </w:div>
    <w:div w:id="1975982181">
      <w:bodyDiv w:val="1"/>
      <w:marLeft w:val="0"/>
      <w:marRight w:val="0"/>
      <w:marTop w:val="0"/>
      <w:marBottom w:val="0"/>
      <w:divBdr>
        <w:top w:val="none" w:sz="0" w:space="0" w:color="auto"/>
        <w:left w:val="none" w:sz="0" w:space="0" w:color="auto"/>
        <w:bottom w:val="none" w:sz="0" w:space="0" w:color="auto"/>
        <w:right w:val="none" w:sz="0" w:space="0" w:color="auto"/>
      </w:divBdr>
    </w:div>
    <w:div w:id="1976250042">
      <w:bodyDiv w:val="1"/>
      <w:marLeft w:val="0"/>
      <w:marRight w:val="0"/>
      <w:marTop w:val="0"/>
      <w:marBottom w:val="0"/>
      <w:divBdr>
        <w:top w:val="none" w:sz="0" w:space="0" w:color="auto"/>
        <w:left w:val="none" w:sz="0" w:space="0" w:color="auto"/>
        <w:bottom w:val="none" w:sz="0" w:space="0" w:color="auto"/>
        <w:right w:val="none" w:sz="0" w:space="0" w:color="auto"/>
      </w:divBdr>
    </w:div>
    <w:div w:id="1976258912">
      <w:bodyDiv w:val="1"/>
      <w:marLeft w:val="0"/>
      <w:marRight w:val="0"/>
      <w:marTop w:val="0"/>
      <w:marBottom w:val="0"/>
      <w:divBdr>
        <w:top w:val="none" w:sz="0" w:space="0" w:color="auto"/>
        <w:left w:val="none" w:sz="0" w:space="0" w:color="auto"/>
        <w:bottom w:val="none" w:sz="0" w:space="0" w:color="auto"/>
        <w:right w:val="none" w:sz="0" w:space="0" w:color="auto"/>
      </w:divBdr>
    </w:div>
    <w:div w:id="1976373449">
      <w:bodyDiv w:val="1"/>
      <w:marLeft w:val="0"/>
      <w:marRight w:val="0"/>
      <w:marTop w:val="0"/>
      <w:marBottom w:val="0"/>
      <w:divBdr>
        <w:top w:val="none" w:sz="0" w:space="0" w:color="auto"/>
        <w:left w:val="none" w:sz="0" w:space="0" w:color="auto"/>
        <w:bottom w:val="none" w:sz="0" w:space="0" w:color="auto"/>
        <w:right w:val="none" w:sz="0" w:space="0" w:color="auto"/>
      </w:divBdr>
    </w:div>
    <w:div w:id="1976987661">
      <w:bodyDiv w:val="1"/>
      <w:marLeft w:val="0"/>
      <w:marRight w:val="0"/>
      <w:marTop w:val="0"/>
      <w:marBottom w:val="0"/>
      <w:divBdr>
        <w:top w:val="none" w:sz="0" w:space="0" w:color="auto"/>
        <w:left w:val="none" w:sz="0" w:space="0" w:color="auto"/>
        <w:bottom w:val="none" w:sz="0" w:space="0" w:color="auto"/>
        <w:right w:val="none" w:sz="0" w:space="0" w:color="auto"/>
      </w:divBdr>
    </w:div>
    <w:div w:id="1977493505">
      <w:bodyDiv w:val="1"/>
      <w:marLeft w:val="0"/>
      <w:marRight w:val="0"/>
      <w:marTop w:val="0"/>
      <w:marBottom w:val="0"/>
      <w:divBdr>
        <w:top w:val="none" w:sz="0" w:space="0" w:color="auto"/>
        <w:left w:val="none" w:sz="0" w:space="0" w:color="auto"/>
        <w:bottom w:val="none" w:sz="0" w:space="0" w:color="auto"/>
        <w:right w:val="none" w:sz="0" w:space="0" w:color="auto"/>
      </w:divBdr>
    </w:div>
    <w:div w:id="1977560869">
      <w:bodyDiv w:val="1"/>
      <w:marLeft w:val="0"/>
      <w:marRight w:val="0"/>
      <w:marTop w:val="0"/>
      <w:marBottom w:val="0"/>
      <w:divBdr>
        <w:top w:val="none" w:sz="0" w:space="0" w:color="auto"/>
        <w:left w:val="none" w:sz="0" w:space="0" w:color="auto"/>
        <w:bottom w:val="none" w:sz="0" w:space="0" w:color="auto"/>
        <w:right w:val="none" w:sz="0" w:space="0" w:color="auto"/>
      </w:divBdr>
    </w:div>
    <w:div w:id="1977755895">
      <w:bodyDiv w:val="1"/>
      <w:marLeft w:val="0"/>
      <w:marRight w:val="0"/>
      <w:marTop w:val="0"/>
      <w:marBottom w:val="0"/>
      <w:divBdr>
        <w:top w:val="none" w:sz="0" w:space="0" w:color="auto"/>
        <w:left w:val="none" w:sz="0" w:space="0" w:color="auto"/>
        <w:bottom w:val="none" w:sz="0" w:space="0" w:color="auto"/>
        <w:right w:val="none" w:sz="0" w:space="0" w:color="auto"/>
      </w:divBdr>
    </w:div>
    <w:div w:id="1977909037">
      <w:bodyDiv w:val="1"/>
      <w:marLeft w:val="0"/>
      <w:marRight w:val="0"/>
      <w:marTop w:val="0"/>
      <w:marBottom w:val="0"/>
      <w:divBdr>
        <w:top w:val="none" w:sz="0" w:space="0" w:color="auto"/>
        <w:left w:val="none" w:sz="0" w:space="0" w:color="auto"/>
        <w:bottom w:val="none" w:sz="0" w:space="0" w:color="auto"/>
        <w:right w:val="none" w:sz="0" w:space="0" w:color="auto"/>
      </w:divBdr>
    </w:div>
    <w:div w:id="1978366452">
      <w:bodyDiv w:val="1"/>
      <w:marLeft w:val="0"/>
      <w:marRight w:val="0"/>
      <w:marTop w:val="0"/>
      <w:marBottom w:val="0"/>
      <w:divBdr>
        <w:top w:val="none" w:sz="0" w:space="0" w:color="auto"/>
        <w:left w:val="none" w:sz="0" w:space="0" w:color="auto"/>
        <w:bottom w:val="none" w:sz="0" w:space="0" w:color="auto"/>
        <w:right w:val="none" w:sz="0" w:space="0" w:color="auto"/>
      </w:divBdr>
    </w:div>
    <w:div w:id="1978489019">
      <w:bodyDiv w:val="1"/>
      <w:marLeft w:val="0"/>
      <w:marRight w:val="0"/>
      <w:marTop w:val="0"/>
      <w:marBottom w:val="0"/>
      <w:divBdr>
        <w:top w:val="none" w:sz="0" w:space="0" w:color="auto"/>
        <w:left w:val="none" w:sz="0" w:space="0" w:color="auto"/>
        <w:bottom w:val="none" w:sz="0" w:space="0" w:color="auto"/>
        <w:right w:val="none" w:sz="0" w:space="0" w:color="auto"/>
      </w:divBdr>
    </w:div>
    <w:div w:id="1978878188">
      <w:bodyDiv w:val="1"/>
      <w:marLeft w:val="0"/>
      <w:marRight w:val="0"/>
      <w:marTop w:val="0"/>
      <w:marBottom w:val="0"/>
      <w:divBdr>
        <w:top w:val="none" w:sz="0" w:space="0" w:color="auto"/>
        <w:left w:val="none" w:sz="0" w:space="0" w:color="auto"/>
        <w:bottom w:val="none" w:sz="0" w:space="0" w:color="auto"/>
        <w:right w:val="none" w:sz="0" w:space="0" w:color="auto"/>
      </w:divBdr>
    </w:div>
    <w:div w:id="1979217675">
      <w:bodyDiv w:val="1"/>
      <w:marLeft w:val="0"/>
      <w:marRight w:val="0"/>
      <w:marTop w:val="0"/>
      <w:marBottom w:val="0"/>
      <w:divBdr>
        <w:top w:val="none" w:sz="0" w:space="0" w:color="auto"/>
        <w:left w:val="none" w:sz="0" w:space="0" w:color="auto"/>
        <w:bottom w:val="none" w:sz="0" w:space="0" w:color="auto"/>
        <w:right w:val="none" w:sz="0" w:space="0" w:color="auto"/>
      </w:divBdr>
    </w:div>
    <w:div w:id="1979333131">
      <w:bodyDiv w:val="1"/>
      <w:marLeft w:val="0"/>
      <w:marRight w:val="0"/>
      <w:marTop w:val="0"/>
      <w:marBottom w:val="0"/>
      <w:divBdr>
        <w:top w:val="none" w:sz="0" w:space="0" w:color="auto"/>
        <w:left w:val="none" w:sz="0" w:space="0" w:color="auto"/>
        <w:bottom w:val="none" w:sz="0" w:space="0" w:color="auto"/>
        <w:right w:val="none" w:sz="0" w:space="0" w:color="auto"/>
      </w:divBdr>
    </w:div>
    <w:div w:id="1979455034">
      <w:bodyDiv w:val="1"/>
      <w:marLeft w:val="0"/>
      <w:marRight w:val="0"/>
      <w:marTop w:val="0"/>
      <w:marBottom w:val="0"/>
      <w:divBdr>
        <w:top w:val="none" w:sz="0" w:space="0" w:color="auto"/>
        <w:left w:val="none" w:sz="0" w:space="0" w:color="auto"/>
        <w:bottom w:val="none" w:sz="0" w:space="0" w:color="auto"/>
        <w:right w:val="none" w:sz="0" w:space="0" w:color="auto"/>
      </w:divBdr>
    </w:div>
    <w:div w:id="1979652631">
      <w:bodyDiv w:val="1"/>
      <w:marLeft w:val="0"/>
      <w:marRight w:val="0"/>
      <w:marTop w:val="0"/>
      <w:marBottom w:val="0"/>
      <w:divBdr>
        <w:top w:val="none" w:sz="0" w:space="0" w:color="auto"/>
        <w:left w:val="none" w:sz="0" w:space="0" w:color="auto"/>
        <w:bottom w:val="none" w:sz="0" w:space="0" w:color="auto"/>
        <w:right w:val="none" w:sz="0" w:space="0" w:color="auto"/>
      </w:divBdr>
    </w:div>
    <w:div w:id="1979992029">
      <w:bodyDiv w:val="1"/>
      <w:marLeft w:val="0"/>
      <w:marRight w:val="0"/>
      <w:marTop w:val="0"/>
      <w:marBottom w:val="0"/>
      <w:divBdr>
        <w:top w:val="none" w:sz="0" w:space="0" w:color="auto"/>
        <w:left w:val="none" w:sz="0" w:space="0" w:color="auto"/>
        <w:bottom w:val="none" w:sz="0" w:space="0" w:color="auto"/>
        <w:right w:val="none" w:sz="0" w:space="0" w:color="auto"/>
      </w:divBdr>
    </w:div>
    <w:div w:id="1980067312">
      <w:bodyDiv w:val="1"/>
      <w:marLeft w:val="0"/>
      <w:marRight w:val="0"/>
      <w:marTop w:val="0"/>
      <w:marBottom w:val="0"/>
      <w:divBdr>
        <w:top w:val="none" w:sz="0" w:space="0" w:color="auto"/>
        <w:left w:val="none" w:sz="0" w:space="0" w:color="auto"/>
        <w:bottom w:val="none" w:sz="0" w:space="0" w:color="auto"/>
        <w:right w:val="none" w:sz="0" w:space="0" w:color="auto"/>
      </w:divBdr>
    </w:div>
    <w:div w:id="1981375330">
      <w:bodyDiv w:val="1"/>
      <w:marLeft w:val="0"/>
      <w:marRight w:val="0"/>
      <w:marTop w:val="0"/>
      <w:marBottom w:val="0"/>
      <w:divBdr>
        <w:top w:val="none" w:sz="0" w:space="0" w:color="auto"/>
        <w:left w:val="none" w:sz="0" w:space="0" w:color="auto"/>
        <w:bottom w:val="none" w:sz="0" w:space="0" w:color="auto"/>
        <w:right w:val="none" w:sz="0" w:space="0" w:color="auto"/>
      </w:divBdr>
    </w:div>
    <w:div w:id="1981567525">
      <w:bodyDiv w:val="1"/>
      <w:marLeft w:val="0"/>
      <w:marRight w:val="0"/>
      <w:marTop w:val="0"/>
      <w:marBottom w:val="0"/>
      <w:divBdr>
        <w:top w:val="none" w:sz="0" w:space="0" w:color="auto"/>
        <w:left w:val="none" w:sz="0" w:space="0" w:color="auto"/>
        <w:bottom w:val="none" w:sz="0" w:space="0" w:color="auto"/>
        <w:right w:val="none" w:sz="0" w:space="0" w:color="auto"/>
      </w:divBdr>
    </w:div>
    <w:div w:id="1982347685">
      <w:bodyDiv w:val="1"/>
      <w:marLeft w:val="0"/>
      <w:marRight w:val="0"/>
      <w:marTop w:val="0"/>
      <w:marBottom w:val="0"/>
      <w:divBdr>
        <w:top w:val="none" w:sz="0" w:space="0" w:color="auto"/>
        <w:left w:val="none" w:sz="0" w:space="0" w:color="auto"/>
        <w:bottom w:val="none" w:sz="0" w:space="0" w:color="auto"/>
        <w:right w:val="none" w:sz="0" w:space="0" w:color="auto"/>
      </w:divBdr>
    </w:div>
    <w:div w:id="1983075462">
      <w:bodyDiv w:val="1"/>
      <w:marLeft w:val="0"/>
      <w:marRight w:val="0"/>
      <w:marTop w:val="0"/>
      <w:marBottom w:val="0"/>
      <w:divBdr>
        <w:top w:val="none" w:sz="0" w:space="0" w:color="auto"/>
        <w:left w:val="none" w:sz="0" w:space="0" w:color="auto"/>
        <w:bottom w:val="none" w:sz="0" w:space="0" w:color="auto"/>
        <w:right w:val="none" w:sz="0" w:space="0" w:color="auto"/>
      </w:divBdr>
    </w:div>
    <w:div w:id="1983460964">
      <w:bodyDiv w:val="1"/>
      <w:marLeft w:val="0"/>
      <w:marRight w:val="0"/>
      <w:marTop w:val="0"/>
      <w:marBottom w:val="0"/>
      <w:divBdr>
        <w:top w:val="none" w:sz="0" w:space="0" w:color="auto"/>
        <w:left w:val="none" w:sz="0" w:space="0" w:color="auto"/>
        <w:bottom w:val="none" w:sz="0" w:space="0" w:color="auto"/>
        <w:right w:val="none" w:sz="0" w:space="0" w:color="auto"/>
      </w:divBdr>
    </w:div>
    <w:div w:id="1984384951">
      <w:bodyDiv w:val="1"/>
      <w:marLeft w:val="0"/>
      <w:marRight w:val="0"/>
      <w:marTop w:val="0"/>
      <w:marBottom w:val="0"/>
      <w:divBdr>
        <w:top w:val="none" w:sz="0" w:space="0" w:color="auto"/>
        <w:left w:val="none" w:sz="0" w:space="0" w:color="auto"/>
        <w:bottom w:val="none" w:sz="0" w:space="0" w:color="auto"/>
        <w:right w:val="none" w:sz="0" w:space="0" w:color="auto"/>
      </w:divBdr>
    </w:div>
    <w:div w:id="1984577469">
      <w:bodyDiv w:val="1"/>
      <w:marLeft w:val="0"/>
      <w:marRight w:val="0"/>
      <w:marTop w:val="0"/>
      <w:marBottom w:val="0"/>
      <w:divBdr>
        <w:top w:val="none" w:sz="0" w:space="0" w:color="auto"/>
        <w:left w:val="none" w:sz="0" w:space="0" w:color="auto"/>
        <w:bottom w:val="none" w:sz="0" w:space="0" w:color="auto"/>
        <w:right w:val="none" w:sz="0" w:space="0" w:color="auto"/>
      </w:divBdr>
    </w:div>
    <w:div w:id="1984961004">
      <w:bodyDiv w:val="1"/>
      <w:marLeft w:val="0"/>
      <w:marRight w:val="0"/>
      <w:marTop w:val="0"/>
      <w:marBottom w:val="0"/>
      <w:divBdr>
        <w:top w:val="none" w:sz="0" w:space="0" w:color="auto"/>
        <w:left w:val="none" w:sz="0" w:space="0" w:color="auto"/>
        <w:bottom w:val="none" w:sz="0" w:space="0" w:color="auto"/>
        <w:right w:val="none" w:sz="0" w:space="0" w:color="auto"/>
      </w:divBdr>
    </w:div>
    <w:div w:id="1985087824">
      <w:bodyDiv w:val="1"/>
      <w:marLeft w:val="0"/>
      <w:marRight w:val="0"/>
      <w:marTop w:val="0"/>
      <w:marBottom w:val="0"/>
      <w:divBdr>
        <w:top w:val="none" w:sz="0" w:space="0" w:color="auto"/>
        <w:left w:val="none" w:sz="0" w:space="0" w:color="auto"/>
        <w:bottom w:val="none" w:sz="0" w:space="0" w:color="auto"/>
        <w:right w:val="none" w:sz="0" w:space="0" w:color="auto"/>
      </w:divBdr>
    </w:div>
    <w:div w:id="1985162389">
      <w:bodyDiv w:val="1"/>
      <w:marLeft w:val="0"/>
      <w:marRight w:val="0"/>
      <w:marTop w:val="0"/>
      <w:marBottom w:val="0"/>
      <w:divBdr>
        <w:top w:val="none" w:sz="0" w:space="0" w:color="auto"/>
        <w:left w:val="none" w:sz="0" w:space="0" w:color="auto"/>
        <w:bottom w:val="none" w:sz="0" w:space="0" w:color="auto"/>
        <w:right w:val="none" w:sz="0" w:space="0" w:color="auto"/>
      </w:divBdr>
    </w:div>
    <w:div w:id="1985233695">
      <w:bodyDiv w:val="1"/>
      <w:marLeft w:val="0"/>
      <w:marRight w:val="0"/>
      <w:marTop w:val="0"/>
      <w:marBottom w:val="0"/>
      <w:divBdr>
        <w:top w:val="none" w:sz="0" w:space="0" w:color="auto"/>
        <w:left w:val="none" w:sz="0" w:space="0" w:color="auto"/>
        <w:bottom w:val="none" w:sz="0" w:space="0" w:color="auto"/>
        <w:right w:val="none" w:sz="0" w:space="0" w:color="auto"/>
      </w:divBdr>
    </w:div>
    <w:div w:id="1985354075">
      <w:bodyDiv w:val="1"/>
      <w:marLeft w:val="0"/>
      <w:marRight w:val="0"/>
      <w:marTop w:val="0"/>
      <w:marBottom w:val="0"/>
      <w:divBdr>
        <w:top w:val="none" w:sz="0" w:space="0" w:color="auto"/>
        <w:left w:val="none" w:sz="0" w:space="0" w:color="auto"/>
        <w:bottom w:val="none" w:sz="0" w:space="0" w:color="auto"/>
        <w:right w:val="none" w:sz="0" w:space="0" w:color="auto"/>
      </w:divBdr>
    </w:div>
    <w:div w:id="1985427882">
      <w:bodyDiv w:val="1"/>
      <w:marLeft w:val="0"/>
      <w:marRight w:val="0"/>
      <w:marTop w:val="0"/>
      <w:marBottom w:val="0"/>
      <w:divBdr>
        <w:top w:val="none" w:sz="0" w:space="0" w:color="auto"/>
        <w:left w:val="none" w:sz="0" w:space="0" w:color="auto"/>
        <w:bottom w:val="none" w:sz="0" w:space="0" w:color="auto"/>
        <w:right w:val="none" w:sz="0" w:space="0" w:color="auto"/>
      </w:divBdr>
    </w:div>
    <w:div w:id="1986546030">
      <w:bodyDiv w:val="1"/>
      <w:marLeft w:val="0"/>
      <w:marRight w:val="0"/>
      <w:marTop w:val="0"/>
      <w:marBottom w:val="0"/>
      <w:divBdr>
        <w:top w:val="none" w:sz="0" w:space="0" w:color="auto"/>
        <w:left w:val="none" w:sz="0" w:space="0" w:color="auto"/>
        <w:bottom w:val="none" w:sz="0" w:space="0" w:color="auto"/>
        <w:right w:val="none" w:sz="0" w:space="0" w:color="auto"/>
      </w:divBdr>
    </w:div>
    <w:div w:id="1987199794">
      <w:bodyDiv w:val="1"/>
      <w:marLeft w:val="0"/>
      <w:marRight w:val="0"/>
      <w:marTop w:val="0"/>
      <w:marBottom w:val="0"/>
      <w:divBdr>
        <w:top w:val="none" w:sz="0" w:space="0" w:color="auto"/>
        <w:left w:val="none" w:sz="0" w:space="0" w:color="auto"/>
        <w:bottom w:val="none" w:sz="0" w:space="0" w:color="auto"/>
        <w:right w:val="none" w:sz="0" w:space="0" w:color="auto"/>
      </w:divBdr>
    </w:div>
    <w:div w:id="1987464874">
      <w:bodyDiv w:val="1"/>
      <w:marLeft w:val="0"/>
      <w:marRight w:val="0"/>
      <w:marTop w:val="0"/>
      <w:marBottom w:val="0"/>
      <w:divBdr>
        <w:top w:val="none" w:sz="0" w:space="0" w:color="auto"/>
        <w:left w:val="none" w:sz="0" w:space="0" w:color="auto"/>
        <w:bottom w:val="none" w:sz="0" w:space="0" w:color="auto"/>
        <w:right w:val="none" w:sz="0" w:space="0" w:color="auto"/>
      </w:divBdr>
    </w:div>
    <w:div w:id="1987585098">
      <w:bodyDiv w:val="1"/>
      <w:marLeft w:val="0"/>
      <w:marRight w:val="0"/>
      <w:marTop w:val="0"/>
      <w:marBottom w:val="0"/>
      <w:divBdr>
        <w:top w:val="none" w:sz="0" w:space="0" w:color="auto"/>
        <w:left w:val="none" w:sz="0" w:space="0" w:color="auto"/>
        <w:bottom w:val="none" w:sz="0" w:space="0" w:color="auto"/>
        <w:right w:val="none" w:sz="0" w:space="0" w:color="auto"/>
      </w:divBdr>
    </w:div>
    <w:div w:id="1987776462">
      <w:bodyDiv w:val="1"/>
      <w:marLeft w:val="0"/>
      <w:marRight w:val="0"/>
      <w:marTop w:val="0"/>
      <w:marBottom w:val="0"/>
      <w:divBdr>
        <w:top w:val="none" w:sz="0" w:space="0" w:color="auto"/>
        <w:left w:val="none" w:sz="0" w:space="0" w:color="auto"/>
        <w:bottom w:val="none" w:sz="0" w:space="0" w:color="auto"/>
        <w:right w:val="none" w:sz="0" w:space="0" w:color="auto"/>
      </w:divBdr>
    </w:div>
    <w:div w:id="1988122703">
      <w:bodyDiv w:val="1"/>
      <w:marLeft w:val="0"/>
      <w:marRight w:val="0"/>
      <w:marTop w:val="0"/>
      <w:marBottom w:val="0"/>
      <w:divBdr>
        <w:top w:val="none" w:sz="0" w:space="0" w:color="auto"/>
        <w:left w:val="none" w:sz="0" w:space="0" w:color="auto"/>
        <w:bottom w:val="none" w:sz="0" w:space="0" w:color="auto"/>
        <w:right w:val="none" w:sz="0" w:space="0" w:color="auto"/>
      </w:divBdr>
    </w:div>
    <w:div w:id="1988899641">
      <w:bodyDiv w:val="1"/>
      <w:marLeft w:val="0"/>
      <w:marRight w:val="0"/>
      <w:marTop w:val="0"/>
      <w:marBottom w:val="0"/>
      <w:divBdr>
        <w:top w:val="none" w:sz="0" w:space="0" w:color="auto"/>
        <w:left w:val="none" w:sz="0" w:space="0" w:color="auto"/>
        <w:bottom w:val="none" w:sz="0" w:space="0" w:color="auto"/>
        <w:right w:val="none" w:sz="0" w:space="0" w:color="auto"/>
      </w:divBdr>
    </w:div>
    <w:div w:id="1988972325">
      <w:bodyDiv w:val="1"/>
      <w:marLeft w:val="0"/>
      <w:marRight w:val="0"/>
      <w:marTop w:val="0"/>
      <w:marBottom w:val="0"/>
      <w:divBdr>
        <w:top w:val="none" w:sz="0" w:space="0" w:color="auto"/>
        <w:left w:val="none" w:sz="0" w:space="0" w:color="auto"/>
        <w:bottom w:val="none" w:sz="0" w:space="0" w:color="auto"/>
        <w:right w:val="none" w:sz="0" w:space="0" w:color="auto"/>
      </w:divBdr>
    </w:div>
    <w:div w:id="1989479048">
      <w:bodyDiv w:val="1"/>
      <w:marLeft w:val="0"/>
      <w:marRight w:val="0"/>
      <w:marTop w:val="0"/>
      <w:marBottom w:val="0"/>
      <w:divBdr>
        <w:top w:val="none" w:sz="0" w:space="0" w:color="auto"/>
        <w:left w:val="none" w:sz="0" w:space="0" w:color="auto"/>
        <w:bottom w:val="none" w:sz="0" w:space="0" w:color="auto"/>
        <w:right w:val="none" w:sz="0" w:space="0" w:color="auto"/>
      </w:divBdr>
    </w:div>
    <w:div w:id="1989817634">
      <w:bodyDiv w:val="1"/>
      <w:marLeft w:val="0"/>
      <w:marRight w:val="0"/>
      <w:marTop w:val="0"/>
      <w:marBottom w:val="0"/>
      <w:divBdr>
        <w:top w:val="none" w:sz="0" w:space="0" w:color="auto"/>
        <w:left w:val="none" w:sz="0" w:space="0" w:color="auto"/>
        <w:bottom w:val="none" w:sz="0" w:space="0" w:color="auto"/>
        <w:right w:val="none" w:sz="0" w:space="0" w:color="auto"/>
      </w:divBdr>
    </w:div>
    <w:div w:id="1989893361">
      <w:bodyDiv w:val="1"/>
      <w:marLeft w:val="0"/>
      <w:marRight w:val="0"/>
      <w:marTop w:val="0"/>
      <w:marBottom w:val="0"/>
      <w:divBdr>
        <w:top w:val="none" w:sz="0" w:space="0" w:color="auto"/>
        <w:left w:val="none" w:sz="0" w:space="0" w:color="auto"/>
        <w:bottom w:val="none" w:sz="0" w:space="0" w:color="auto"/>
        <w:right w:val="none" w:sz="0" w:space="0" w:color="auto"/>
      </w:divBdr>
    </w:div>
    <w:div w:id="1989935322">
      <w:bodyDiv w:val="1"/>
      <w:marLeft w:val="0"/>
      <w:marRight w:val="0"/>
      <w:marTop w:val="0"/>
      <w:marBottom w:val="0"/>
      <w:divBdr>
        <w:top w:val="none" w:sz="0" w:space="0" w:color="auto"/>
        <w:left w:val="none" w:sz="0" w:space="0" w:color="auto"/>
        <w:bottom w:val="none" w:sz="0" w:space="0" w:color="auto"/>
        <w:right w:val="none" w:sz="0" w:space="0" w:color="auto"/>
      </w:divBdr>
    </w:div>
    <w:div w:id="1990160648">
      <w:bodyDiv w:val="1"/>
      <w:marLeft w:val="0"/>
      <w:marRight w:val="0"/>
      <w:marTop w:val="0"/>
      <w:marBottom w:val="0"/>
      <w:divBdr>
        <w:top w:val="none" w:sz="0" w:space="0" w:color="auto"/>
        <w:left w:val="none" w:sz="0" w:space="0" w:color="auto"/>
        <w:bottom w:val="none" w:sz="0" w:space="0" w:color="auto"/>
        <w:right w:val="none" w:sz="0" w:space="0" w:color="auto"/>
      </w:divBdr>
    </w:div>
    <w:div w:id="1991277797">
      <w:bodyDiv w:val="1"/>
      <w:marLeft w:val="0"/>
      <w:marRight w:val="0"/>
      <w:marTop w:val="0"/>
      <w:marBottom w:val="0"/>
      <w:divBdr>
        <w:top w:val="none" w:sz="0" w:space="0" w:color="auto"/>
        <w:left w:val="none" w:sz="0" w:space="0" w:color="auto"/>
        <w:bottom w:val="none" w:sz="0" w:space="0" w:color="auto"/>
        <w:right w:val="none" w:sz="0" w:space="0" w:color="auto"/>
      </w:divBdr>
    </w:div>
    <w:div w:id="1991446224">
      <w:bodyDiv w:val="1"/>
      <w:marLeft w:val="0"/>
      <w:marRight w:val="0"/>
      <w:marTop w:val="0"/>
      <w:marBottom w:val="0"/>
      <w:divBdr>
        <w:top w:val="none" w:sz="0" w:space="0" w:color="auto"/>
        <w:left w:val="none" w:sz="0" w:space="0" w:color="auto"/>
        <w:bottom w:val="none" w:sz="0" w:space="0" w:color="auto"/>
        <w:right w:val="none" w:sz="0" w:space="0" w:color="auto"/>
      </w:divBdr>
    </w:div>
    <w:div w:id="1992059674">
      <w:bodyDiv w:val="1"/>
      <w:marLeft w:val="0"/>
      <w:marRight w:val="0"/>
      <w:marTop w:val="0"/>
      <w:marBottom w:val="0"/>
      <w:divBdr>
        <w:top w:val="none" w:sz="0" w:space="0" w:color="auto"/>
        <w:left w:val="none" w:sz="0" w:space="0" w:color="auto"/>
        <w:bottom w:val="none" w:sz="0" w:space="0" w:color="auto"/>
        <w:right w:val="none" w:sz="0" w:space="0" w:color="auto"/>
      </w:divBdr>
    </w:div>
    <w:div w:id="1992170435">
      <w:bodyDiv w:val="1"/>
      <w:marLeft w:val="0"/>
      <w:marRight w:val="0"/>
      <w:marTop w:val="0"/>
      <w:marBottom w:val="0"/>
      <w:divBdr>
        <w:top w:val="none" w:sz="0" w:space="0" w:color="auto"/>
        <w:left w:val="none" w:sz="0" w:space="0" w:color="auto"/>
        <w:bottom w:val="none" w:sz="0" w:space="0" w:color="auto"/>
        <w:right w:val="none" w:sz="0" w:space="0" w:color="auto"/>
      </w:divBdr>
    </w:div>
    <w:div w:id="1992439407">
      <w:bodyDiv w:val="1"/>
      <w:marLeft w:val="0"/>
      <w:marRight w:val="0"/>
      <w:marTop w:val="0"/>
      <w:marBottom w:val="0"/>
      <w:divBdr>
        <w:top w:val="none" w:sz="0" w:space="0" w:color="auto"/>
        <w:left w:val="none" w:sz="0" w:space="0" w:color="auto"/>
        <w:bottom w:val="none" w:sz="0" w:space="0" w:color="auto"/>
        <w:right w:val="none" w:sz="0" w:space="0" w:color="auto"/>
      </w:divBdr>
    </w:div>
    <w:div w:id="1992630977">
      <w:bodyDiv w:val="1"/>
      <w:marLeft w:val="0"/>
      <w:marRight w:val="0"/>
      <w:marTop w:val="0"/>
      <w:marBottom w:val="0"/>
      <w:divBdr>
        <w:top w:val="none" w:sz="0" w:space="0" w:color="auto"/>
        <w:left w:val="none" w:sz="0" w:space="0" w:color="auto"/>
        <w:bottom w:val="none" w:sz="0" w:space="0" w:color="auto"/>
        <w:right w:val="none" w:sz="0" w:space="0" w:color="auto"/>
      </w:divBdr>
    </w:div>
    <w:div w:id="1992783152">
      <w:bodyDiv w:val="1"/>
      <w:marLeft w:val="0"/>
      <w:marRight w:val="0"/>
      <w:marTop w:val="0"/>
      <w:marBottom w:val="0"/>
      <w:divBdr>
        <w:top w:val="none" w:sz="0" w:space="0" w:color="auto"/>
        <w:left w:val="none" w:sz="0" w:space="0" w:color="auto"/>
        <w:bottom w:val="none" w:sz="0" w:space="0" w:color="auto"/>
        <w:right w:val="none" w:sz="0" w:space="0" w:color="auto"/>
      </w:divBdr>
    </w:div>
    <w:div w:id="1993945052">
      <w:bodyDiv w:val="1"/>
      <w:marLeft w:val="0"/>
      <w:marRight w:val="0"/>
      <w:marTop w:val="0"/>
      <w:marBottom w:val="0"/>
      <w:divBdr>
        <w:top w:val="none" w:sz="0" w:space="0" w:color="auto"/>
        <w:left w:val="none" w:sz="0" w:space="0" w:color="auto"/>
        <w:bottom w:val="none" w:sz="0" w:space="0" w:color="auto"/>
        <w:right w:val="none" w:sz="0" w:space="0" w:color="auto"/>
      </w:divBdr>
    </w:div>
    <w:div w:id="1994331162">
      <w:bodyDiv w:val="1"/>
      <w:marLeft w:val="0"/>
      <w:marRight w:val="0"/>
      <w:marTop w:val="0"/>
      <w:marBottom w:val="0"/>
      <w:divBdr>
        <w:top w:val="none" w:sz="0" w:space="0" w:color="auto"/>
        <w:left w:val="none" w:sz="0" w:space="0" w:color="auto"/>
        <w:bottom w:val="none" w:sz="0" w:space="0" w:color="auto"/>
        <w:right w:val="none" w:sz="0" w:space="0" w:color="auto"/>
      </w:divBdr>
    </w:div>
    <w:div w:id="1994790862">
      <w:bodyDiv w:val="1"/>
      <w:marLeft w:val="0"/>
      <w:marRight w:val="0"/>
      <w:marTop w:val="0"/>
      <w:marBottom w:val="0"/>
      <w:divBdr>
        <w:top w:val="none" w:sz="0" w:space="0" w:color="auto"/>
        <w:left w:val="none" w:sz="0" w:space="0" w:color="auto"/>
        <w:bottom w:val="none" w:sz="0" w:space="0" w:color="auto"/>
        <w:right w:val="none" w:sz="0" w:space="0" w:color="auto"/>
      </w:divBdr>
    </w:div>
    <w:div w:id="1994799607">
      <w:bodyDiv w:val="1"/>
      <w:marLeft w:val="0"/>
      <w:marRight w:val="0"/>
      <w:marTop w:val="0"/>
      <w:marBottom w:val="0"/>
      <w:divBdr>
        <w:top w:val="none" w:sz="0" w:space="0" w:color="auto"/>
        <w:left w:val="none" w:sz="0" w:space="0" w:color="auto"/>
        <w:bottom w:val="none" w:sz="0" w:space="0" w:color="auto"/>
        <w:right w:val="none" w:sz="0" w:space="0" w:color="auto"/>
      </w:divBdr>
    </w:div>
    <w:div w:id="1995404927">
      <w:bodyDiv w:val="1"/>
      <w:marLeft w:val="0"/>
      <w:marRight w:val="0"/>
      <w:marTop w:val="0"/>
      <w:marBottom w:val="0"/>
      <w:divBdr>
        <w:top w:val="none" w:sz="0" w:space="0" w:color="auto"/>
        <w:left w:val="none" w:sz="0" w:space="0" w:color="auto"/>
        <w:bottom w:val="none" w:sz="0" w:space="0" w:color="auto"/>
        <w:right w:val="none" w:sz="0" w:space="0" w:color="auto"/>
      </w:divBdr>
    </w:div>
    <w:div w:id="1995835875">
      <w:bodyDiv w:val="1"/>
      <w:marLeft w:val="0"/>
      <w:marRight w:val="0"/>
      <w:marTop w:val="0"/>
      <w:marBottom w:val="0"/>
      <w:divBdr>
        <w:top w:val="none" w:sz="0" w:space="0" w:color="auto"/>
        <w:left w:val="none" w:sz="0" w:space="0" w:color="auto"/>
        <w:bottom w:val="none" w:sz="0" w:space="0" w:color="auto"/>
        <w:right w:val="none" w:sz="0" w:space="0" w:color="auto"/>
      </w:divBdr>
    </w:div>
    <w:div w:id="1996833512">
      <w:bodyDiv w:val="1"/>
      <w:marLeft w:val="0"/>
      <w:marRight w:val="0"/>
      <w:marTop w:val="0"/>
      <w:marBottom w:val="0"/>
      <w:divBdr>
        <w:top w:val="none" w:sz="0" w:space="0" w:color="auto"/>
        <w:left w:val="none" w:sz="0" w:space="0" w:color="auto"/>
        <w:bottom w:val="none" w:sz="0" w:space="0" w:color="auto"/>
        <w:right w:val="none" w:sz="0" w:space="0" w:color="auto"/>
      </w:divBdr>
    </w:div>
    <w:div w:id="1996907723">
      <w:bodyDiv w:val="1"/>
      <w:marLeft w:val="0"/>
      <w:marRight w:val="0"/>
      <w:marTop w:val="0"/>
      <w:marBottom w:val="0"/>
      <w:divBdr>
        <w:top w:val="none" w:sz="0" w:space="0" w:color="auto"/>
        <w:left w:val="none" w:sz="0" w:space="0" w:color="auto"/>
        <w:bottom w:val="none" w:sz="0" w:space="0" w:color="auto"/>
        <w:right w:val="none" w:sz="0" w:space="0" w:color="auto"/>
      </w:divBdr>
    </w:div>
    <w:div w:id="1997101975">
      <w:bodyDiv w:val="1"/>
      <w:marLeft w:val="0"/>
      <w:marRight w:val="0"/>
      <w:marTop w:val="0"/>
      <w:marBottom w:val="0"/>
      <w:divBdr>
        <w:top w:val="none" w:sz="0" w:space="0" w:color="auto"/>
        <w:left w:val="none" w:sz="0" w:space="0" w:color="auto"/>
        <w:bottom w:val="none" w:sz="0" w:space="0" w:color="auto"/>
        <w:right w:val="none" w:sz="0" w:space="0" w:color="auto"/>
      </w:divBdr>
    </w:div>
    <w:div w:id="1997106529">
      <w:bodyDiv w:val="1"/>
      <w:marLeft w:val="0"/>
      <w:marRight w:val="0"/>
      <w:marTop w:val="0"/>
      <w:marBottom w:val="0"/>
      <w:divBdr>
        <w:top w:val="none" w:sz="0" w:space="0" w:color="auto"/>
        <w:left w:val="none" w:sz="0" w:space="0" w:color="auto"/>
        <w:bottom w:val="none" w:sz="0" w:space="0" w:color="auto"/>
        <w:right w:val="none" w:sz="0" w:space="0" w:color="auto"/>
      </w:divBdr>
    </w:div>
    <w:div w:id="1997489138">
      <w:bodyDiv w:val="1"/>
      <w:marLeft w:val="0"/>
      <w:marRight w:val="0"/>
      <w:marTop w:val="0"/>
      <w:marBottom w:val="0"/>
      <w:divBdr>
        <w:top w:val="none" w:sz="0" w:space="0" w:color="auto"/>
        <w:left w:val="none" w:sz="0" w:space="0" w:color="auto"/>
        <w:bottom w:val="none" w:sz="0" w:space="0" w:color="auto"/>
        <w:right w:val="none" w:sz="0" w:space="0" w:color="auto"/>
      </w:divBdr>
    </w:div>
    <w:div w:id="1997802446">
      <w:bodyDiv w:val="1"/>
      <w:marLeft w:val="0"/>
      <w:marRight w:val="0"/>
      <w:marTop w:val="0"/>
      <w:marBottom w:val="0"/>
      <w:divBdr>
        <w:top w:val="none" w:sz="0" w:space="0" w:color="auto"/>
        <w:left w:val="none" w:sz="0" w:space="0" w:color="auto"/>
        <w:bottom w:val="none" w:sz="0" w:space="0" w:color="auto"/>
        <w:right w:val="none" w:sz="0" w:space="0" w:color="auto"/>
      </w:divBdr>
    </w:div>
    <w:div w:id="1998071396">
      <w:bodyDiv w:val="1"/>
      <w:marLeft w:val="0"/>
      <w:marRight w:val="0"/>
      <w:marTop w:val="0"/>
      <w:marBottom w:val="0"/>
      <w:divBdr>
        <w:top w:val="none" w:sz="0" w:space="0" w:color="auto"/>
        <w:left w:val="none" w:sz="0" w:space="0" w:color="auto"/>
        <w:bottom w:val="none" w:sz="0" w:space="0" w:color="auto"/>
        <w:right w:val="none" w:sz="0" w:space="0" w:color="auto"/>
      </w:divBdr>
    </w:div>
    <w:div w:id="1999265588">
      <w:bodyDiv w:val="1"/>
      <w:marLeft w:val="0"/>
      <w:marRight w:val="0"/>
      <w:marTop w:val="0"/>
      <w:marBottom w:val="0"/>
      <w:divBdr>
        <w:top w:val="none" w:sz="0" w:space="0" w:color="auto"/>
        <w:left w:val="none" w:sz="0" w:space="0" w:color="auto"/>
        <w:bottom w:val="none" w:sz="0" w:space="0" w:color="auto"/>
        <w:right w:val="none" w:sz="0" w:space="0" w:color="auto"/>
      </w:divBdr>
    </w:div>
    <w:div w:id="1999914397">
      <w:bodyDiv w:val="1"/>
      <w:marLeft w:val="0"/>
      <w:marRight w:val="0"/>
      <w:marTop w:val="0"/>
      <w:marBottom w:val="0"/>
      <w:divBdr>
        <w:top w:val="none" w:sz="0" w:space="0" w:color="auto"/>
        <w:left w:val="none" w:sz="0" w:space="0" w:color="auto"/>
        <w:bottom w:val="none" w:sz="0" w:space="0" w:color="auto"/>
        <w:right w:val="none" w:sz="0" w:space="0" w:color="auto"/>
      </w:divBdr>
    </w:div>
    <w:div w:id="2000690182">
      <w:bodyDiv w:val="1"/>
      <w:marLeft w:val="0"/>
      <w:marRight w:val="0"/>
      <w:marTop w:val="0"/>
      <w:marBottom w:val="0"/>
      <w:divBdr>
        <w:top w:val="none" w:sz="0" w:space="0" w:color="auto"/>
        <w:left w:val="none" w:sz="0" w:space="0" w:color="auto"/>
        <w:bottom w:val="none" w:sz="0" w:space="0" w:color="auto"/>
        <w:right w:val="none" w:sz="0" w:space="0" w:color="auto"/>
      </w:divBdr>
    </w:div>
    <w:div w:id="2000765212">
      <w:bodyDiv w:val="1"/>
      <w:marLeft w:val="0"/>
      <w:marRight w:val="0"/>
      <w:marTop w:val="0"/>
      <w:marBottom w:val="0"/>
      <w:divBdr>
        <w:top w:val="none" w:sz="0" w:space="0" w:color="auto"/>
        <w:left w:val="none" w:sz="0" w:space="0" w:color="auto"/>
        <w:bottom w:val="none" w:sz="0" w:space="0" w:color="auto"/>
        <w:right w:val="none" w:sz="0" w:space="0" w:color="auto"/>
      </w:divBdr>
    </w:div>
    <w:div w:id="2000882857">
      <w:bodyDiv w:val="1"/>
      <w:marLeft w:val="0"/>
      <w:marRight w:val="0"/>
      <w:marTop w:val="0"/>
      <w:marBottom w:val="0"/>
      <w:divBdr>
        <w:top w:val="none" w:sz="0" w:space="0" w:color="auto"/>
        <w:left w:val="none" w:sz="0" w:space="0" w:color="auto"/>
        <w:bottom w:val="none" w:sz="0" w:space="0" w:color="auto"/>
        <w:right w:val="none" w:sz="0" w:space="0" w:color="auto"/>
      </w:divBdr>
    </w:div>
    <w:div w:id="2000884589">
      <w:bodyDiv w:val="1"/>
      <w:marLeft w:val="0"/>
      <w:marRight w:val="0"/>
      <w:marTop w:val="0"/>
      <w:marBottom w:val="0"/>
      <w:divBdr>
        <w:top w:val="none" w:sz="0" w:space="0" w:color="auto"/>
        <w:left w:val="none" w:sz="0" w:space="0" w:color="auto"/>
        <w:bottom w:val="none" w:sz="0" w:space="0" w:color="auto"/>
        <w:right w:val="none" w:sz="0" w:space="0" w:color="auto"/>
      </w:divBdr>
    </w:div>
    <w:div w:id="2000886721">
      <w:bodyDiv w:val="1"/>
      <w:marLeft w:val="0"/>
      <w:marRight w:val="0"/>
      <w:marTop w:val="0"/>
      <w:marBottom w:val="0"/>
      <w:divBdr>
        <w:top w:val="none" w:sz="0" w:space="0" w:color="auto"/>
        <w:left w:val="none" w:sz="0" w:space="0" w:color="auto"/>
        <w:bottom w:val="none" w:sz="0" w:space="0" w:color="auto"/>
        <w:right w:val="none" w:sz="0" w:space="0" w:color="auto"/>
      </w:divBdr>
    </w:div>
    <w:div w:id="2001156156">
      <w:bodyDiv w:val="1"/>
      <w:marLeft w:val="0"/>
      <w:marRight w:val="0"/>
      <w:marTop w:val="0"/>
      <w:marBottom w:val="0"/>
      <w:divBdr>
        <w:top w:val="none" w:sz="0" w:space="0" w:color="auto"/>
        <w:left w:val="none" w:sz="0" w:space="0" w:color="auto"/>
        <w:bottom w:val="none" w:sz="0" w:space="0" w:color="auto"/>
        <w:right w:val="none" w:sz="0" w:space="0" w:color="auto"/>
      </w:divBdr>
    </w:div>
    <w:div w:id="2001619495">
      <w:bodyDiv w:val="1"/>
      <w:marLeft w:val="0"/>
      <w:marRight w:val="0"/>
      <w:marTop w:val="0"/>
      <w:marBottom w:val="0"/>
      <w:divBdr>
        <w:top w:val="none" w:sz="0" w:space="0" w:color="auto"/>
        <w:left w:val="none" w:sz="0" w:space="0" w:color="auto"/>
        <w:bottom w:val="none" w:sz="0" w:space="0" w:color="auto"/>
        <w:right w:val="none" w:sz="0" w:space="0" w:color="auto"/>
      </w:divBdr>
    </w:div>
    <w:div w:id="2002997457">
      <w:bodyDiv w:val="1"/>
      <w:marLeft w:val="0"/>
      <w:marRight w:val="0"/>
      <w:marTop w:val="0"/>
      <w:marBottom w:val="0"/>
      <w:divBdr>
        <w:top w:val="none" w:sz="0" w:space="0" w:color="auto"/>
        <w:left w:val="none" w:sz="0" w:space="0" w:color="auto"/>
        <w:bottom w:val="none" w:sz="0" w:space="0" w:color="auto"/>
        <w:right w:val="none" w:sz="0" w:space="0" w:color="auto"/>
      </w:divBdr>
    </w:div>
    <w:div w:id="2003269594">
      <w:bodyDiv w:val="1"/>
      <w:marLeft w:val="0"/>
      <w:marRight w:val="0"/>
      <w:marTop w:val="0"/>
      <w:marBottom w:val="0"/>
      <w:divBdr>
        <w:top w:val="none" w:sz="0" w:space="0" w:color="auto"/>
        <w:left w:val="none" w:sz="0" w:space="0" w:color="auto"/>
        <w:bottom w:val="none" w:sz="0" w:space="0" w:color="auto"/>
        <w:right w:val="none" w:sz="0" w:space="0" w:color="auto"/>
      </w:divBdr>
    </w:div>
    <w:div w:id="2003313234">
      <w:bodyDiv w:val="1"/>
      <w:marLeft w:val="0"/>
      <w:marRight w:val="0"/>
      <w:marTop w:val="0"/>
      <w:marBottom w:val="0"/>
      <w:divBdr>
        <w:top w:val="none" w:sz="0" w:space="0" w:color="auto"/>
        <w:left w:val="none" w:sz="0" w:space="0" w:color="auto"/>
        <w:bottom w:val="none" w:sz="0" w:space="0" w:color="auto"/>
        <w:right w:val="none" w:sz="0" w:space="0" w:color="auto"/>
      </w:divBdr>
    </w:div>
    <w:div w:id="2004620787">
      <w:bodyDiv w:val="1"/>
      <w:marLeft w:val="0"/>
      <w:marRight w:val="0"/>
      <w:marTop w:val="0"/>
      <w:marBottom w:val="0"/>
      <w:divBdr>
        <w:top w:val="none" w:sz="0" w:space="0" w:color="auto"/>
        <w:left w:val="none" w:sz="0" w:space="0" w:color="auto"/>
        <w:bottom w:val="none" w:sz="0" w:space="0" w:color="auto"/>
        <w:right w:val="none" w:sz="0" w:space="0" w:color="auto"/>
      </w:divBdr>
    </w:div>
    <w:div w:id="2005815848">
      <w:bodyDiv w:val="1"/>
      <w:marLeft w:val="0"/>
      <w:marRight w:val="0"/>
      <w:marTop w:val="0"/>
      <w:marBottom w:val="0"/>
      <w:divBdr>
        <w:top w:val="none" w:sz="0" w:space="0" w:color="auto"/>
        <w:left w:val="none" w:sz="0" w:space="0" w:color="auto"/>
        <w:bottom w:val="none" w:sz="0" w:space="0" w:color="auto"/>
        <w:right w:val="none" w:sz="0" w:space="0" w:color="auto"/>
      </w:divBdr>
    </w:div>
    <w:div w:id="2006589782">
      <w:bodyDiv w:val="1"/>
      <w:marLeft w:val="0"/>
      <w:marRight w:val="0"/>
      <w:marTop w:val="0"/>
      <w:marBottom w:val="0"/>
      <w:divBdr>
        <w:top w:val="none" w:sz="0" w:space="0" w:color="auto"/>
        <w:left w:val="none" w:sz="0" w:space="0" w:color="auto"/>
        <w:bottom w:val="none" w:sz="0" w:space="0" w:color="auto"/>
        <w:right w:val="none" w:sz="0" w:space="0" w:color="auto"/>
      </w:divBdr>
    </w:div>
    <w:div w:id="2006853762">
      <w:bodyDiv w:val="1"/>
      <w:marLeft w:val="0"/>
      <w:marRight w:val="0"/>
      <w:marTop w:val="0"/>
      <w:marBottom w:val="0"/>
      <w:divBdr>
        <w:top w:val="none" w:sz="0" w:space="0" w:color="auto"/>
        <w:left w:val="none" w:sz="0" w:space="0" w:color="auto"/>
        <w:bottom w:val="none" w:sz="0" w:space="0" w:color="auto"/>
        <w:right w:val="none" w:sz="0" w:space="0" w:color="auto"/>
      </w:divBdr>
    </w:div>
    <w:div w:id="2007322998">
      <w:bodyDiv w:val="1"/>
      <w:marLeft w:val="0"/>
      <w:marRight w:val="0"/>
      <w:marTop w:val="0"/>
      <w:marBottom w:val="0"/>
      <w:divBdr>
        <w:top w:val="none" w:sz="0" w:space="0" w:color="auto"/>
        <w:left w:val="none" w:sz="0" w:space="0" w:color="auto"/>
        <w:bottom w:val="none" w:sz="0" w:space="0" w:color="auto"/>
        <w:right w:val="none" w:sz="0" w:space="0" w:color="auto"/>
      </w:divBdr>
    </w:div>
    <w:div w:id="2007630212">
      <w:bodyDiv w:val="1"/>
      <w:marLeft w:val="0"/>
      <w:marRight w:val="0"/>
      <w:marTop w:val="0"/>
      <w:marBottom w:val="0"/>
      <w:divBdr>
        <w:top w:val="none" w:sz="0" w:space="0" w:color="auto"/>
        <w:left w:val="none" w:sz="0" w:space="0" w:color="auto"/>
        <w:bottom w:val="none" w:sz="0" w:space="0" w:color="auto"/>
        <w:right w:val="none" w:sz="0" w:space="0" w:color="auto"/>
      </w:divBdr>
    </w:div>
    <w:div w:id="2007708541">
      <w:bodyDiv w:val="1"/>
      <w:marLeft w:val="0"/>
      <w:marRight w:val="0"/>
      <w:marTop w:val="0"/>
      <w:marBottom w:val="0"/>
      <w:divBdr>
        <w:top w:val="none" w:sz="0" w:space="0" w:color="auto"/>
        <w:left w:val="none" w:sz="0" w:space="0" w:color="auto"/>
        <w:bottom w:val="none" w:sz="0" w:space="0" w:color="auto"/>
        <w:right w:val="none" w:sz="0" w:space="0" w:color="auto"/>
      </w:divBdr>
    </w:div>
    <w:div w:id="2008747123">
      <w:bodyDiv w:val="1"/>
      <w:marLeft w:val="0"/>
      <w:marRight w:val="0"/>
      <w:marTop w:val="0"/>
      <w:marBottom w:val="0"/>
      <w:divBdr>
        <w:top w:val="none" w:sz="0" w:space="0" w:color="auto"/>
        <w:left w:val="none" w:sz="0" w:space="0" w:color="auto"/>
        <w:bottom w:val="none" w:sz="0" w:space="0" w:color="auto"/>
        <w:right w:val="none" w:sz="0" w:space="0" w:color="auto"/>
      </w:divBdr>
    </w:div>
    <w:div w:id="2008903013">
      <w:bodyDiv w:val="1"/>
      <w:marLeft w:val="0"/>
      <w:marRight w:val="0"/>
      <w:marTop w:val="0"/>
      <w:marBottom w:val="0"/>
      <w:divBdr>
        <w:top w:val="none" w:sz="0" w:space="0" w:color="auto"/>
        <w:left w:val="none" w:sz="0" w:space="0" w:color="auto"/>
        <w:bottom w:val="none" w:sz="0" w:space="0" w:color="auto"/>
        <w:right w:val="none" w:sz="0" w:space="0" w:color="auto"/>
      </w:divBdr>
    </w:div>
    <w:div w:id="2009137624">
      <w:bodyDiv w:val="1"/>
      <w:marLeft w:val="0"/>
      <w:marRight w:val="0"/>
      <w:marTop w:val="0"/>
      <w:marBottom w:val="0"/>
      <w:divBdr>
        <w:top w:val="none" w:sz="0" w:space="0" w:color="auto"/>
        <w:left w:val="none" w:sz="0" w:space="0" w:color="auto"/>
        <w:bottom w:val="none" w:sz="0" w:space="0" w:color="auto"/>
        <w:right w:val="none" w:sz="0" w:space="0" w:color="auto"/>
      </w:divBdr>
    </w:div>
    <w:div w:id="2009281566">
      <w:bodyDiv w:val="1"/>
      <w:marLeft w:val="0"/>
      <w:marRight w:val="0"/>
      <w:marTop w:val="0"/>
      <w:marBottom w:val="0"/>
      <w:divBdr>
        <w:top w:val="none" w:sz="0" w:space="0" w:color="auto"/>
        <w:left w:val="none" w:sz="0" w:space="0" w:color="auto"/>
        <w:bottom w:val="none" w:sz="0" w:space="0" w:color="auto"/>
        <w:right w:val="none" w:sz="0" w:space="0" w:color="auto"/>
      </w:divBdr>
    </w:div>
    <w:div w:id="2010793780">
      <w:bodyDiv w:val="1"/>
      <w:marLeft w:val="0"/>
      <w:marRight w:val="0"/>
      <w:marTop w:val="0"/>
      <w:marBottom w:val="0"/>
      <w:divBdr>
        <w:top w:val="none" w:sz="0" w:space="0" w:color="auto"/>
        <w:left w:val="none" w:sz="0" w:space="0" w:color="auto"/>
        <w:bottom w:val="none" w:sz="0" w:space="0" w:color="auto"/>
        <w:right w:val="none" w:sz="0" w:space="0" w:color="auto"/>
      </w:divBdr>
    </w:div>
    <w:div w:id="2011256274">
      <w:bodyDiv w:val="1"/>
      <w:marLeft w:val="0"/>
      <w:marRight w:val="0"/>
      <w:marTop w:val="0"/>
      <w:marBottom w:val="0"/>
      <w:divBdr>
        <w:top w:val="none" w:sz="0" w:space="0" w:color="auto"/>
        <w:left w:val="none" w:sz="0" w:space="0" w:color="auto"/>
        <w:bottom w:val="none" w:sz="0" w:space="0" w:color="auto"/>
        <w:right w:val="none" w:sz="0" w:space="0" w:color="auto"/>
      </w:divBdr>
    </w:div>
    <w:div w:id="2011324334">
      <w:bodyDiv w:val="1"/>
      <w:marLeft w:val="0"/>
      <w:marRight w:val="0"/>
      <w:marTop w:val="0"/>
      <w:marBottom w:val="0"/>
      <w:divBdr>
        <w:top w:val="none" w:sz="0" w:space="0" w:color="auto"/>
        <w:left w:val="none" w:sz="0" w:space="0" w:color="auto"/>
        <w:bottom w:val="none" w:sz="0" w:space="0" w:color="auto"/>
        <w:right w:val="none" w:sz="0" w:space="0" w:color="auto"/>
      </w:divBdr>
    </w:div>
    <w:div w:id="2011367136">
      <w:bodyDiv w:val="1"/>
      <w:marLeft w:val="0"/>
      <w:marRight w:val="0"/>
      <w:marTop w:val="0"/>
      <w:marBottom w:val="0"/>
      <w:divBdr>
        <w:top w:val="none" w:sz="0" w:space="0" w:color="auto"/>
        <w:left w:val="none" w:sz="0" w:space="0" w:color="auto"/>
        <w:bottom w:val="none" w:sz="0" w:space="0" w:color="auto"/>
        <w:right w:val="none" w:sz="0" w:space="0" w:color="auto"/>
      </w:divBdr>
    </w:div>
    <w:div w:id="2011370347">
      <w:bodyDiv w:val="1"/>
      <w:marLeft w:val="0"/>
      <w:marRight w:val="0"/>
      <w:marTop w:val="0"/>
      <w:marBottom w:val="0"/>
      <w:divBdr>
        <w:top w:val="none" w:sz="0" w:space="0" w:color="auto"/>
        <w:left w:val="none" w:sz="0" w:space="0" w:color="auto"/>
        <w:bottom w:val="none" w:sz="0" w:space="0" w:color="auto"/>
        <w:right w:val="none" w:sz="0" w:space="0" w:color="auto"/>
      </w:divBdr>
    </w:div>
    <w:div w:id="2011634936">
      <w:bodyDiv w:val="1"/>
      <w:marLeft w:val="0"/>
      <w:marRight w:val="0"/>
      <w:marTop w:val="0"/>
      <w:marBottom w:val="0"/>
      <w:divBdr>
        <w:top w:val="none" w:sz="0" w:space="0" w:color="auto"/>
        <w:left w:val="none" w:sz="0" w:space="0" w:color="auto"/>
        <w:bottom w:val="none" w:sz="0" w:space="0" w:color="auto"/>
        <w:right w:val="none" w:sz="0" w:space="0" w:color="auto"/>
      </w:divBdr>
    </w:div>
    <w:div w:id="2011715247">
      <w:bodyDiv w:val="1"/>
      <w:marLeft w:val="0"/>
      <w:marRight w:val="0"/>
      <w:marTop w:val="0"/>
      <w:marBottom w:val="0"/>
      <w:divBdr>
        <w:top w:val="none" w:sz="0" w:space="0" w:color="auto"/>
        <w:left w:val="none" w:sz="0" w:space="0" w:color="auto"/>
        <w:bottom w:val="none" w:sz="0" w:space="0" w:color="auto"/>
        <w:right w:val="none" w:sz="0" w:space="0" w:color="auto"/>
      </w:divBdr>
    </w:div>
    <w:div w:id="2013678528">
      <w:bodyDiv w:val="1"/>
      <w:marLeft w:val="0"/>
      <w:marRight w:val="0"/>
      <w:marTop w:val="0"/>
      <w:marBottom w:val="0"/>
      <w:divBdr>
        <w:top w:val="none" w:sz="0" w:space="0" w:color="auto"/>
        <w:left w:val="none" w:sz="0" w:space="0" w:color="auto"/>
        <w:bottom w:val="none" w:sz="0" w:space="0" w:color="auto"/>
        <w:right w:val="none" w:sz="0" w:space="0" w:color="auto"/>
      </w:divBdr>
    </w:div>
    <w:div w:id="2014187030">
      <w:bodyDiv w:val="1"/>
      <w:marLeft w:val="0"/>
      <w:marRight w:val="0"/>
      <w:marTop w:val="0"/>
      <w:marBottom w:val="0"/>
      <w:divBdr>
        <w:top w:val="none" w:sz="0" w:space="0" w:color="auto"/>
        <w:left w:val="none" w:sz="0" w:space="0" w:color="auto"/>
        <w:bottom w:val="none" w:sz="0" w:space="0" w:color="auto"/>
        <w:right w:val="none" w:sz="0" w:space="0" w:color="auto"/>
      </w:divBdr>
    </w:div>
    <w:div w:id="2014406976">
      <w:bodyDiv w:val="1"/>
      <w:marLeft w:val="0"/>
      <w:marRight w:val="0"/>
      <w:marTop w:val="0"/>
      <w:marBottom w:val="0"/>
      <w:divBdr>
        <w:top w:val="none" w:sz="0" w:space="0" w:color="auto"/>
        <w:left w:val="none" w:sz="0" w:space="0" w:color="auto"/>
        <w:bottom w:val="none" w:sz="0" w:space="0" w:color="auto"/>
        <w:right w:val="none" w:sz="0" w:space="0" w:color="auto"/>
      </w:divBdr>
    </w:div>
    <w:div w:id="2014527647">
      <w:bodyDiv w:val="1"/>
      <w:marLeft w:val="0"/>
      <w:marRight w:val="0"/>
      <w:marTop w:val="0"/>
      <w:marBottom w:val="0"/>
      <w:divBdr>
        <w:top w:val="none" w:sz="0" w:space="0" w:color="auto"/>
        <w:left w:val="none" w:sz="0" w:space="0" w:color="auto"/>
        <w:bottom w:val="none" w:sz="0" w:space="0" w:color="auto"/>
        <w:right w:val="none" w:sz="0" w:space="0" w:color="auto"/>
      </w:divBdr>
    </w:div>
    <w:div w:id="2014529026">
      <w:bodyDiv w:val="1"/>
      <w:marLeft w:val="0"/>
      <w:marRight w:val="0"/>
      <w:marTop w:val="0"/>
      <w:marBottom w:val="0"/>
      <w:divBdr>
        <w:top w:val="none" w:sz="0" w:space="0" w:color="auto"/>
        <w:left w:val="none" w:sz="0" w:space="0" w:color="auto"/>
        <w:bottom w:val="none" w:sz="0" w:space="0" w:color="auto"/>
        <w:right w:val="none" w:sz="0" w:space="0" w:color="auto"/>
      </w:divBdr>
    </w:div>
    <w:div w:id="2014988958">
      <w:bodyDiv w:val="1"/>
      <w:marLeft w:val="0"/>
      <w:marRight w:val="0"/>
      <w:marTop w:val="0"/>
      <w:marBottom w:val="0"/>
      <w:divBdr>
        <w:top w:val="none" w:sz="0" w:space="0" w:color="auto"/>
        <w:left w:val="none" w:sz="0" w:space="0" w:color="auto"/>
        <w:bottom w:val="none" w:sz="0" w:space="0" w:color="auto"/>
        <w:right w:val="none" w:sz="0" w:space="0" w:color="auto"/>
      </w:divBdr>
    </w:div>
    <w:div w:id="2015569705">
      <w:bodyDiv w:val="1"/>
      <w:marLeft w:val="0"/>
      <w:marRight w:val="0"/>
      <w:marTop w:val="0"/>
      <w:marBottom w:val="0"/>
      <w:divBdr>
        <w:top w:val="none" w:sz="0" w:space="0" w:color="auto"/>
        <w:left w:val="none" w:sz="0" w:space="0" w:color="auto"/>
        <w:bottom w:val="none" w:sz="0" w:space="0" w:color="auto"/>
        <w:right w:val="none" w:sz="0" w:space="0" w:color="auto"/>
      </w:divBdr>
    </w:div>
    <w:div w:id="2015644658">
      <w:bodyDiv w:val="1"/>
      <w:marLeft w:val="0"/>
      <w:marRight w:val="0"/>
      <w:marTop w:val="0"/>
      <w:marBottom w:val="0"/>
      <w:divBdr>
        <w:top w:val="none" w:sz="0" w:space="0" w:color="auto"/>
        <w:left w:val="none" w:sz="0" w:space="0" w:color="auto"/>
        <w:bottom w:val="none" w:sz="0" w:space="0" w:color="auto"/>
        <w:right w:val="none" w:sz="0" w:space="0" w:color="auto"/>
      </w:divBdr>
    </w:div>
    <w:div w:id="2015839431">
      <w:bodyDiv w:val="1"/>
      <w:marLeft w:val="0"/>
      <w:marRight w:val="0"/>
      <w:marTop w:val="0"/>
      <w:marBottom w:val="0"/>
      <w:divBdr>
        <w:top w:val="none" w:sz="0" w:space="0" w:color="auto"/>
        <w:left w:val="none" w:sz="0" w:space="0" w:color="auto"/>
        <w:bottom w:val="none" w:sz="0" w:space="0" w:color="auto"/>
        <w:right w:val="none" w:sz="0" w:space="0" w:color="auto"/>
      </w:divBdr>
    </w:div>
    <w:div w:id="2016376929">
      <w:bodyDiv w:val="1"/>
      <w:marLeft w:val="0"/>
      <w:marRight w:val="0"/>
      <w:marTop w:val="0"/>
      <w:marBottom w:val="0"/>
      <w:divBdr>
        <w:top w:val="none" w:sz="0" w:space="0" w:color="auto"/>
        <w:left w:val="none" w:sz="0" w:space="0" w:color="auto"/>
        <w:bottom w:val="none" w:sz="0" w:space="0" w:color="auto"/>
        <w:right w:val="none" w:sz="0" w:space="0" w:color="auto"/>
      </w:divBdr>
    </w:div>
    <w:div w:id="2017264372">
      <w:bodyDiv w:val="1"/>
      <w:marLeft w:val="0"/>
      <w:marRight w:val="0"/>
      <w:marTop w:val="0"/>
      <w:marBottom w:val="0"/>
      <w:divBdr>
        <w:top w:val="none" w:sz="0" w:space="0" w:color="auto"/>
        <w:left w:val="none" w:sz="0" w:space="0" w:color="auto"/>
        <w:bottom w:val="none" w:sz="0" w:space="0" w:color="auto"/>
        <w:right w:val="none" w:sz="0" w:space="0" w:color="auto"/>
      </w:divBdr>
    </w:div>
    <w:div w:id="2017269885">
      <w:bodyDiv w:val="1"/>
      <w:marLeft w:val="0"/>
      <w:marRight w:val="0"/>
      <w:marTop w:val="0"/>
      <w:marBottom w:val="0"/>
      <w:divBdr>
        <w:top w:val="none" w:sz="0" w:space="0" w:color="auto"/>
        <w:left w:val="none" w:sz="0" w:space="0" w:color="auto"/>
        <w:bottom w:val="none" w:sz="0" w:space="0" w:color="auto"/>
        <w:right w:val="none" w:sz="0" w:space="0" w:color="auto"/>
      </w:divBdr>
    </w:div>
    <w:div w:id="2017533616">
      <w:bodyDiv w:val="1"/>
      <w:marLeft w:val="0"/>
      <w:marRight w:val="0"/>
      <w:marTop w:val="0"/>
      <w:marBottom w:val="0"/>
      <w:divBdr>
        <w:top w:val="none" w:sz="0" w:space="0" w:color="auto"/>
        <w:left w:val="none" w:sz="0" w:space="0" w:color="auto"/>
        <w:bottom w:val="none" w:sz="0" w:space="0" w:color="auto"/>
        <w:right w:val="none" w:sz="0" w:space="0" w:color="auto"/>
      </w:divBdr>
    </w:div>
    <w:div w:id="2017807184">
      <w:bodyDiv w:val="1"/>
      <w:marLeft w:val="0"/>
      <w:marRight w:val="0"/>
      <w:marTop w:val="0"/>
      <w:marBottom w:val="0"/>
      <w:divBdr>
        <w:top w:val="none" w:sz="0" w:space="0" w:color="auto"/>
        <w:left w:val="none" w:sz="0" w:space="0" w:color="auto"/>
        <w:bottom w:val="none" w:sz="0" w:space="0" w:color="auto"/>
        <w:right w:val="none" w:sz="0" w:space="0" w:color="auto"/>
      </w:divBdr>
    </w:div>
    <w:div w:id="2017997250">
      <w:bodyDiv w:val="1"/>
      <w:marLeft w:val="0"/>
      <w:marRight w:val="0"/>
      <w:marTop w:val="0"/>
      <w:marBottom w:val="0"/>
      <w:divBdr>
        <w:top w:val="none" w:sz="0" w:space="0" w:color="auto"/>
        <w:left w:val="none" w:sz="0" w:space="0" w:color="auto"/>
        <w:bottom w:val="none" w:sz="0" w:space="0" w:color="auto"/>
        <w:right w:val="none" w:sz="0" w:space="0" w:color="auto"/>
      </w:divBdr>
    </w:div>
    <w:div w:id="2018264352">
      <w:bodyDiv w:val="1"/>
      <w:marLeft w:val="0"/>
      <w:marRight w:val="0"/>
      <w:marTop w:val="0"/>
      <w:marBottom w:val="0"/>
      <w:divBdr>
        <w:top w:val="none" w:sz="0" w:space="0" w:color="auto"/>
        <w:left w:val="none" w:sz="0" w:space="0" w:color="auto"/>
        <w:bottom w:val="none" w:sz="0" w:space="0" w:color="auto"/>
        <w:right w:val="none" w:sz="0" w:space="0" w:color="auto"/>
      </w:divBdr>
    </w:div>
    <w:div w:id="2018343869">
      <w:bodyDiv w:val="1"/>
      <w:marLeft w:val="0"/>
      <w:marRight w:val="0"/>
      <w:marTop w:val="0"/>
      <w:marBottom w:val="0"/>
      <w:divBdr>
        <w:top w:val="none" w:sz="0" w:space="0" w:color="auto"/>
        <w:left w:val="none" w:sz="0" w:space="0" w:color="auto"/>
        <w:bottom w:val="none" w:sz="0" w:space="0" w:color="auto"/>
        <w:right w:val="none" w:sz="0" w:space="0" w:color="auto"/>
      </w:divBdr>
    </w:div>
    <w:div w:id="2018731188">
      <w:bodyDiv w:val="1"/>
      <w:marLeft w:val="0"/>
      <w:marRight w:val="0"/>
      <w:marTop w:val="0"/>
      <w:marBottom w:val="0"/>
      <w:divBdr>
        <w:top w:val="none" w:sz="0" w:space="0" w:color="auto"/>
        <w:left w:val="none" w:sz="0" w:space="0" w:color="auto"/>
        <w:bottom w:val="none" w:sz="0" w:space="0" w:color="auto"/>
        <w:right w:val="none" w:sz="0" w:space="0" w:color="auto"/>
      </w:divBdr>
    </w:div>
    <w:div w:id="2018800685">
      <w:bodyDiv w:val="1"/>
      <w:marLeft w:val="0"/>
      <w:marRight w:val="0"/>
      <w:marTop w:val="0"/>
      <w:marBottom w:val="0"/>
      <w:divBdr>
        <w:top w:val="none" w:sz="0" w:space="0" w:color="auto"/>
        <w:left w:val="none" w:sz="0" w:space="0" w:color="auto"/>
        <w:bottom w:val="none" w:sz="0" w:space="0" w:color="auto"/>
        <w:right w:val="none" w:sz="0" w:space="0" w:color="auto"/>
      </w:divBdr>
    </w:div>
    <w:div w:id="2018917852">
      <w:bodyDiv w:val="1"/>
      <w:marLeft w:val="0"/>
      <w:marRight w:val="0"/>
      <w:marTop w:val="0"/>
      <w:marBottom w:val="0"/>
      <w:divBdr>
        <w:top w:val="none" w:sz="0" w:space="0" w:color="auto"/>
        <w:left w:val="none" w:sz="0" w:space="0" w:color="auto"/>
        <w:bottom w:val="none" w:sz="0" w:space="0" w:color="auto"/>
        <w:right w:val="none" w:sz="0" w:space="0" w:color="auto"/>
      </w:divBdr>
    </w:div>
    <w:div w:id="2018999032">
      <w:bodyDiv w:val="1"/>
      <w:marLeft w:val="0"/>
      <w:marRight w:val="0"/>
      <w:marTop w:val="0"/>
      <w:marBottom w:val="0"/>
      <w:divBdr>
        <w:top w:val="none" w:sz="0" w:space="0" w:color="auto"/>
        <w:left w:val="none" w:sz="0" w:space="0" w:color="auto"/>
        <w:bottom w:val="none" w:sz="0" w:space="0" w:color="auto"/>
        <w:right w:val="none" w:sz="0" w:space="0" w:color="auto"/>
      </w:divBdr>
    </w:div>
    <w:div w:id="2019963042">
      <w:bodyDiv w:val="1"/>
      <w:marLeft w:val="0"/>
      <w:marRight w:val="0"/>
      <w:marTop w:val="0"/>
      <w:marBottom w:val="0"/>
      <w:divBdr>
        <w:top w:val="none" w:sz="0" w:space="0" w:color="auto"/>
        <w:left w:val="none" w:sz="0" w:space="0" w:color="auto"/>
        <w:bottom w:val="none" w:sz="0" w:space="0" w:color="auto"/>
        <w:right w:val="none" w:sz="0" w:space="0" w:color="auto"/>
      </w:divBdr>
    </w:div>
    <w:div w:id="2020081973">
      <w:bodyDiv w:val="1"/>
      <w:marLeft w:val="0"/>
      <w:marRight w:val="0"/>
      <w:marTop w:val="0"/>
      <w:marBottom w:val="0"/>
      <w:divBdr>
        <w:top w:val="none" w:sz="0" w:space="0" w:color="auto"/>
        <w:left w:val="none" w:sz="0" w:space="0" w:color="auto"/>
        <w:bottom w:val="none" w:sz="0" w:space="0" w:color="auto"/>
        <w:right w:val="none" w:sz="0" w:space="0" w:color="auto"/>
      </w:divBdr>
    </w:div>
    <w:div w:id="2020110075">
      <w:bodyDiv w:val="1"/>
      <w:marLeft w:val="0"/>
      <w:marRight w:val="0"/>
      <w:marTop w:val="0"/>
      <w:marBottom w:val="0"/>
      <w:divBdr>
        <w:top w:val="none" w:sz="0" w:space="0" w:color="auto"/>
        <w:left w:val="none" w:sz="0" w:space="0" w:color="auto"/>
        <w:bottom w:val="none" w:sz="0" w:space="0" w:color="auto"/>
        <w:right w:val="none" w:sz="0" w:space="0" w:color="auto"/>
      </w:divBdr>
    </w:div>
    <w:div w:id="2020546874">
      <w:bodyDiv w:val="1"/>
      <w:marLeft w:val="0"/>
      <w:marRight w:val="0"/>
      <w:marTop w:val="0"/>
      <w:marBottom w:val="0"/>
      <w:divBdr>
        <w:top w:val="none" w:sz="0" w:space="0" w:color="auto"/>
        <w:left w:val="none" w:sz="0" w:space="0" w:color="auto"/>
        <w:bottom w:val="none" w:sz="0" w:space="0" w:color="auto"/>
        <w:right w:val="none" w:sz="0" w:space="0" w:color="auto"/>
      </w:divBdr>
    </w:div>
    <w:div w:id="2021201102">
      <w:bodyDiv w:val="1"/>
      <w:marLeft w:val="0"/>
      <w:marRight w:val="0"/>
      <w:marTop w:val="0"/>
      <w:marBottom w:val="0"/>
      <w:divBdr>
        <w:top w:val="none" w:sz="0" w:space="0" w:color="auto"/>
        <w:left w:val="none" w:sz="0" w:space="0" w:color="auto"/>
        <w:bottom w:val="none" w:sz="0" w:space="0" w:color="auto"/>
        <w:right w:val="none" w:sz="0" w:space="0" w:color="auto"/>
      </w:divBdr>
    </w:div>
    <w:div w:id="2021814015">
      <w:bodyDiv w:val="1"/>
      <w:marLeft w:val="0"/>
      <w:marRight w:val="0"/>
      <w:marTop w:val="0"/>
      <w:marBottom w:val="0"/>
      <w:divBdr>
        <w:top w:val="none" w:sz="0" w:space="0" w:color="auto"/>
        <w:left w:val="none" w:sz="0" w:space="0" w:color="auto"/>
        <w:bottom w:val="none" w:sz="0" w:space="0" w:color="auto"/>
        <w:right w:val="none" w:sz="0" w:space="0" w:color="auto"/>
      </w:divBdr>
    </w:div>
    <w:div w:id="2022199849">
      <w:bodyDiv w:val="1"/>
      <w:marLeft w:val="0"/>
      <w:marRight w:val="0"/>
      <w:marTop w:val="0"/>
      <w:marBottom w:val="0"/>
      <w:divBdr>
        <w:top w:val="none" w:sz="0" w:space="0" w:color="auto"/>
        <w:left w:val="none" w:sz="0" w:space="0" w:color="auto"/>
        <w:bottom w:val="none" w:sz="0" w:space="0" w:color="auto"/>
        <w:right w:val="none" w:sz="0" w:space="0" w:color="auto"/>
      </w:divBdr>
    </w:div>
    <w:div w:id="2022273074">
      <w:bodyDiv w:val="1"/>
      <w:marLeft w:val="0"/>
      <w:marRight w:val="0"/>
      <w:marTop w:val="0"/>
      <w:marBottom w:val="0"/>
      <w:divBdr>
        <w:top w:val="none" w:sz="0" w:space="0" w:color="auto"/>
        <w:left w:val="none" w:sz="0" w:space="0" w:color="auto"/>
        <w:bottom w:val="none" w:sz="0" w:space="0" w:color="auto"/>
        <w:right w:val="none" w:sz="0" w:space="0" w:color="auto"/>
      </w:divBdr>
    </w:div>
    <w:div w:id="2022276038">
      <w:bodyDiv w:val="1"/>
      <w:marLeft w:val="0"/>
      <w:marRight w:val="0"/>
      <w:marTop w:val="0"/>
      <w:marBottom w:val="0"/>
      <w:divBdr>
        <w:top w:val="none" w:sz="0" w:space="0" w:color="auto"/>
        <w:left w:val="none" w:sz="0" w:space="0" w:color="auto"/>
        <w:bottom w:val="none" w:sz="0" w:space="0" w:color="auto"/>
        <w:right w:val="none" w:sz="0" w:space="0" w:color="auto"/>
      </w:divBdr>
    </w:div>
    <w:div w:id="2022659354">
      <w:bodyDiv w:val="1"/>
      <w:marLeft w:val="0"/>
      <w:marRight w:val="0"/>
      <w:marTop w:val="0"/>
      <w:marBottom w:val="0"/>
      <w:divBdr>
        <w:top w:val="none" w:sz="0" w:space="0" w:color="auto"/>
        <w:left w:val="none" w:sz="0" w:space="0" w:color="auto"/>
        <w:bottom w:val="none" w:sz="0" w:space="0" w:color="auto"/>
        <w:right w:val="none" w:sz="0" w:space="0" w:color="auto"/>
      </w:divBdr>
    </w:div>
    <w:div w:id="2022662214">
      <w:bodyDiv w:val="1"/>
      <w:marLeft w:val="0"/>
      <w:marRight w:val="0"/>
      <w:marTop w:val="0"/>
      <w:marBottom w:val="0"/>
      <w:divBdr>
        <w:top w:val="none" w:sz="0" w:space="0" w:color="auto"/>
        <w:left w:val="none" w:sz="0" w:space="0" w:color="auto"/>
        <w:bottom w:val="none" w:sz="0" w:space="0" w:color="auto"/>
        <w:right w:val="none" w:sz="0" w:space="0" w:color="auto"/>
      </w:divBdr>
    </w:div>
    <w:div w:id="2022924430">
      <w:bodyDiv w:val="1"/>
      <w:marLeft w:val="0"/>
      <w:marRight w:val="0"/>
      <w:marTop w:val="0"/>
      <w:marBottom w:val="0"/>
      <w:divBdr>
        <w:top w:val="none" w:sz="0" w:space="0" w:color="auto"/>
        <w:left w:val="none" w:sz="0" w:space="0" w:color="auto"/>
        <w:bottom w:val="none" w:sz="0" w:space="0" w:color="auto"/>
        <w:right w:val="none" w:sz="0" w:space="0" w:color="auto"/>
      </w:divBdr>
    </w:div>
    <w:div w:id="2022932292">
      <w:bodyDiv w:val="1"/>
      <w:marLeft w:val="0"/>
      <w:marRight w:val="0"/>
      <w:marTop w:val="0"/>
      <w:marBottom w:val="0"/>
      <w:divBdr>
        <w:top w:val="none" w:sz="0" w:space="0" w:color="auto"/>
        <w:left w:val="none" w:sz="0" w:space="0" w:color="auto"/>
        <w:bottom w:val="none" w:sz="0" w:space="0" w:color="auto"/>
        <w:right w:val="none" w:sz="0" w:space="0" w:color="auto"/>
      </w:divBdr>
    </w:div>
    <w:div w:id="2022971753">
      <w:bodyDiv w:val="1"/>
      <w:marLeft w:val="0"/>
      <w:marRight w:val="0"/>
      <w:marTop w:val="0"/>
      <w:marBottom w:val="0"/>
      <w:divBdr>
        <w:top w:val="none" w:sz="0" w:space="0" w:color="auto"/>
        <w:left w:val="none" w:sz="0" w:space="0" w:color="auto"/>
        <w:bottom w:val="none" w:sz="0" w:space="0" w:color="auto"/>
        <w:right w:val="none" w:sz="0" w:space="0" w:color="auto"/>
      </w:divBdr>
    </w:div>
    <w:div w:id="2023050356">
      <w:bodyDiv w:val="1"/>
      <w:marLeft w:val="0"/>
      <w:marRight w:val="0"/>
      <w:marTop w:val="0"/>
      <w:marBottom w:val="0"/>
      <w:divBdr>
        <w:top w:val="none" w:sz="0" w:space="0" w:color="auto"/>
        <w:left w:val="none" w:sz="0" w:space="0" w:color="auto"/>
        <w:bottom w:val="none" w:sz="0" w:space="0" w:color="auto"/>
        <w:right w:val="none" w:sz="0" w:space="0" w:color="auto"/>
      </w:divBdr>
    </w:div>
    <w:div w:id="2023242433">
      <w:bodyDiv w:val="1"/>
      <w:marLeft w:val="0"/>
      <w:marRight w:val="0"/>
      <w:marTop w:val="0"/>
      <w:marBottom w:val="0"/>
      <w:divBdr>
        <w:top w:val="none" w:sz="0" w:space="0" w:color="auto"/>
        <w:left w:val="none" w:sz="0" w:space="0" w:color="auto"/>
        <w:bottom w:val="none" w:sz="0" w:space="0" w:color="auto"/>
        <w:right w:val="none" w:sz="0" w:space="0" w:color="auto"/>
      </w:divBdr>
    </w:div>
    <w:div w:id="2023315842">
      <w:bodyDiv w:val="1"/>
      <w:marLeft w:val="0"/>
      <w:marRight w:val="0"/>
      <w:marTop w:val="0"/>
      <w:marBottom w:val="0"/>
      <w:divBdr>
        <w:top w:val="none" w:sz="0" w:space="0" w:color="auto"/>
        <w:left w:val="none" w:sz="0" w:space="0" w:color="auto"/>
        <w:bottom w:val="none" w:sz="0" w:space="0" w:color="auto"/>
        <w:right w:val="none" w:sz="0" w:space="0" w:color="auto"/>
      </w:divBdr>
    </w:div>
    <w:div w:id="2024236037">
      <w:bodyDiv w:val="1"/>
      <w:marLeft w:val="0"/>
      <w:marRight w:val="0"/>
      <w:marTop w:val="0"/>
      <w:marBottom w:val="0"/>
      <w:divBdr>
        <w:top w:val="none" w:sz="0" w:space="0" w:color="auto"/>
        <w:left w:val="none" w:sz="0" w:space="0" w:color="auto"/>
        <w:bottom w:val="none" w:sz="0" w:space="0" w:color="auto"/>
        <w:right w:val="none" w:sz="0" w:space="0" w:color="auto"/>
      </w:divBdr>
    </w:div>
    <w:div w:id="2024241122">
      <w:bodyDiv w:val="1"/>
      <w:marLeft w:val="0"/>
      <w:marRight w:val="0"/>
      <w:marTop w:val="0"/>
      <w:marBottom w:val="0"/>
      <w:divBdr>
        <w:top w:val="none" w:sz="0" w:space="0" w:color="auto"/>
        <w:left w:val="none" w:sz="0" w:space="0" w:color="auto"/>
        <w:bottom w:val="none" w:sz="0" w:space="0" w:color="auto"/>
        <w:right w:val="none" w:sz="0" w:space="0" w:color="auto"/>
      </w:divBdr>
    </w:div>
    <w:div w:id="2024355908">
      <w:bodyDiv w:val="1"/>
      <w:marLeft w:val="0"/>
      <w:marRight w:val="0"/>
      <w:marTop w:val="0"/>
      <w:marBottom w:val="0"/>
      <w:divBdr>
        <w:top w:val="none" w:sz="0" w:space="0" w:color="auto"/>
        <w:left w:val="none" w:sz="0" w:space="0" w:color="auto"/>
        <w:bottom w:val="none" w:sz="0" w:space="0" w:color="auto"/>
        <w:right w:val="none" w:sz="0" w:space="0" w:color="auto"/>
      </w:divBdr>
    </w:div>
    <w:div w:id="2024621374">
      <w:bodyDiv w:val="1"/>
      <w:marLeft w:val="0"/>
      <w:marRight w:val="0"/>
      <w:marTop w:val="0"/>
      <w:marBottom w:val="0"/>
      <w:divBdr>
        <w:top w:val="none" w:sz="0" w:space="0" w:color="auto"/>
        <w:left w:val="none" w:sz="0" w:space="0" w:color="auto"/>
        <w:bottom w:val="none" w:sz="0" w:space="0" w:color="auto"/>
        <w:right w:val="none" w:sz="0" w:space="0" w:color="auto"/>
      </w:divBdr>
    </w:div>
    <w:div w:id="2024700531">
      <w:bodyDiv w:val="1"/>
      <w:marLeft w:val="0"/>
      <w:marRight w:val="0"/>
      <w:marTop w:val="0"/>
      <w:marBottom w:val="0"/>
      <w:divBdr>
        <w:top w:val="none" w:sz="0" w:space="0" w:color="auto"/>
        <w:left w:val="none" w:sz="0" w:space="0" w:color="auto"/>
        <w:bottom w:val="none" w:sz="0" w:space="0" w:color="auto"/>
        <w:right w:val="none" w:sz="0" w:space="0" w:color="auto"/>
      </w:divBdr>
    </w:div>
    <w:div w:id="2025130832">
      <w:bodyDiv w:val="1"/>
      <w:marLeft w:val="0"/>
      <w:marRight w:val="0"/>
      <w:marTop w:val="0"/>
      <w:marBottom w:val="0"/>
      <w:divBdr>
        <w:top w:val="none" w:sz="0" w:space="0" w:color="auto"/>
        <w:left w:val="none" w:sz="0" w:space="0" w:color="auto"/>
        <w:bottom w:val="none" w:sz="0" w:space="0" w:color="auto"/>
        <w:right w:val="none" w:sz="0" w:space="0" w:color="auto"/>
      </w:divBdr>
    </w:div>
    <w:div w:id="2025131857">
      <w:bodyDiv w:val="1"/>
      <w:marLeft w:val="0"/>
      <w:marRight w:val="0"/>
      <w:marTop w:val="0"/>
      <w:marBottom w:val="0"/>
      <w:divBdr>
        <w:top w:val="none" w:sz="0" w:space="0" w:color="auto"/>
        <w:left w:val="none" w:sz="0" w:space="0" w:color="auto"/>
        <w:bottom w:val="none" w:sz="0" w:space="0" w:color="auto"/>
        <w:right w:val="none" w:sz="0" w:space="0" w:color="auto"/>
      </w:divBdr>
    </w:div>
    <w:div w:id="2025403830">
      <w:bodyDiv w:val="1"/>
      <w:marLeft w:val="0"/>
      <w:marRight w:val="0"/>
      <w:marTop w:val="0"/>
      <w:marBottom w:val="0"/>
      <w:divBdr>
        <w:top w:val="none" w:sz="0" w:space="0" w:color="auto"/>
        <w:left w:val="none" w:sz="0" w:space="0" w:color="auto"/>
        <w:bottom w:val="none" w:sz="0" w:space="0" w:color="auto"/>
        <w:right w:val="none" w:sz="0" w:space="0" w:color="auto"/>
      </w:divBdr>
    </w:div>
    <w:div w:id="2025588138">
      <w:bodyDiv w:val="1"/>
      <w:marLeft w:val="0"/>
      <w:marRight w:val="0"/>
      <w:marTop w:val="0"/>
      <w:marBottom w:val="0"/>
      <w:divBdr>
        <w:top w:val="none" w:sz="0" w:space="0" w:color="auto"/>
        <w:left w:val="none" w:sz="0" w:space="0" w:color="auto"/>
        <w:bottom w:val="none" w:sz="0" w:space="0" w:color="auto"/>
        <w:right w:val="none" w:sz="0" w:space="0" w:color="auto"/>
      </w:divBdr>
    </w:div>
    <w:div w:id="2025663619">
      <w:bodyDiv w:val="1"/>
      <w:marLeft w:val="0"/>
      <w:marRight w:val="0"/>
      <w:marTop w:val="0"/>
      <w:marBottom w:val="0"/>
      <w:divBdr>
        <w:top w:val="none" w:sz="0" w:space="0" w:color="auto"/>
        <w:left w:val="none" w:sz="0" w:space="0" w:color="auto"/>
        <w:bottom w:val="none" w:sz="0" w:space="0" w:color="auto"/>
        <w:right w:val="none" w:sz="0" w:space="0" w:color="auto"/>
      </w:divBdr>
    </w:div>
    <w:div w:id="2025665400">
      <w:bodyDiv w:val="1"/>
      <w:marLeft w:val="0"/>
      <w:marRight w:val="0"/>
      <w:marTop w:val="0"/>
      <w:marBottom w:val="0"/>
      <w:divBdr>
        <w:top w:val="none" w:sz="0" w:space="0" w:color="auto"/>
        <w:left w:val="none" w:sz="0" w:space="0" w:color="auto"/>
        <w:bottom w:val="none" w:sz="0" w:space="0" w:color="auto"/>
        <w:right w:val="none" w:sz="0" w:space="0" w:color="auto"/>
      </w:divBdr>
    </w:div>
    <w:div w:id="2026130626">
      <w:bodyDiv w:val="1"/>
      <w:marLeft w:val="0"/>
      <w:marRight w:val="0"/>
      <w:marTop w:val="0"/>
      <w:marBottom w:val="0"/>
      <w:divBdr>
        <w:top w:val="none" w:sz="0" w:space="0" w:color="auto"/>
        <w:left w:val="none" w:sz="0" w:space="0" w:color="auto"/>
        <w:bottom w:val="none" w:sz="0" w:space="0" w:color="auto"/>
        <w:right w:val="none" w:sz="0" w:space="0" w:color="auto"/>
      </w:divBdr>
    </w:div>
    <w:div w:id="2026247103">
      <w:bodyDiv w:val="1"/>
      <w:marLeft w:val="0"/>
      <w:marRight w:val="0"/>
      <w:marTop w:val="0"/>
      <w:marBottom w:val="0"/>
      <w:divBdr>
        <w:top w:val="none" w:sz="0" w:space="0" w:color="auto"/>
        <w:left w:val="none" w:sz="0" w:space="0" w:color="auto"/>
        <w:bottom w:val="none" w:sz="0" w:space="0" w:color="auto"/>
        <w:right w:val="none" w:sz="0" w:space="0" w:color="auto"/>
      </w:divBdr>
    </w:div>
    <w:div w:id="2026513062">
      <w:bodyDiv w:val="1"/>
      <w:marLeft w:val="0"/>
      <w:marRight w:val="0"/>
      <w:marTop w:val="0"/>
      <w:marBottom w:val="0"/>
      <w:divBdr>
        <w:top w:val="none" w:sz="0" w:space="0" w:color="auto"/>
        <w:left w:val="none" w:sz="0" w:space="0" w:color="auto"/>
        <w:bottom w:val="none" w:sz="0" w:space="0" w:color="auto"/>
        <w:right w:val="none" w:sz="0" w:space="0" w:color="auto"/>
      </w:divBdr>
    </w:div>
    <w:div w:id="2026594968">
      <w:bodyDiv w:val="1"/>
      <w:marLeft w:val="0"/>
      <w:marRight w:val="0"/>
      <w:marTop w:val="0"/>
      <w:marBottom w:val="0"/>
      <w:divBdr>
        <w:top w:val="none" w:sz="0" w:space="0" w:color="auto"/>
        <w:left w:val="none" w:sz="0" w:space="0" w:color="auto"/>
        <w:bottom w:val="none" w:sz="0" w:space="0" w:color="auto"/>
        <w:right w:val="none" w:sz="0" w:space="0" w:color="auto"/>
      </w:divBdr>
    </w:div>
    <w:div w:id="2027058310">
      <w:bodyDiv w:val="1"/>
      <w:marLeft w:val="0"/>
      <w:marRight w:val="0"/>
      <w:marTop w:val="0"/>
      <w:marBottom w:val="0"/>
      <w:divBdr>
        <w:top w:val="none" w:sz="0" w:space="0" w:color="auto"/>
        <w:left w:val="none" w:sz="0" w:space="0" w:color="auto"/>
        <w:bottom w:val="none" w:sz="0" w:space="0" w:color="auto"/>
        <w:right w:val="none" w:sz="0" w:space="0" w:color="auto"/>
      </w:divBdr>
    </w:div>
    <w:div w:id="2027250146">
      <w:bodyDiv w:val="1"/>
      <w:marLeft w:val="0"/>
      <w:marRight w:val="0"/>
      <w:marTop w:val="0"/>
      <w:marBottom w:val="0"/>
      <w:divBdr>
        <w:top w:val="none" w:sz="0" w:space="0" w:color="auto"/>
        <w:left w:val="none" w:sz="0" w:space="0" w:color="auto"/>
        <w:bottom w:val="none" w:sz="0" w:space="0" w:color="auto"/>
        <w:right w:val="none" w:sz="0" w:space="0" w:color="auto"/>
      </w:divBdr>
    </w:div>
    <w:div w:id="2027830583">
      <w:bodyDiv w:val="1"/>
      <w:marLeft w:val="0"/>
      <w:marRight w:val="0"/>
      <w:marTop w:val="0"/>
      <w:marBottom w:val="0"/>
      <w:divBdr>
        <w:top w:val="none" w:sz="0" w:space="0" w:color="auto"/>
        <w:left w:val="none" w:sz="0" w:space="0" w:color="auto"/>
        <w:bottom w:val="none" w:sz="0" w:space="0" w:color="auto"/>
        <w:right w:val="none" w:sz="0" w:space="0" w:color="auto"/>
      </w:divBdr>
    </w:div>
    <w:div w:id="2028561753">
      <w:bodyDiv w:val="1"/>
      <w:marLeft w:val="0"/>
      <w:marRight w:val="0"/>
      <w:marTop w:val="0"/>
      <w:marBottom w:val="0"/>
      <w:divBdr>
        <w:top w:val="none" w:sz="0" w:space="0" w:color="auto"/>
        <w:left w:val="none" w:sz="0" w:space="0" w:color="auto"/>
        <w:bottom w:val="none" w:sz="0" w:space="0" w:color="auto"/>
        <w:right w:val="none" w:sz="0" w:space="0" w:color="auto"/>
      </w:divBdr>
    </w:div>
    <w:div w:id="2029601026">
      <w:bodyDiv w:val="1"/>
      <w:marLeft w:val="0"/>
      <w:marRight w:val="0"/>
      <w:marTop w:val="0"/>
      <w:marBottom w:val="0"/>
      <w:divBdr>
        <w:top w:val="none" w:sz="0" w:space="0" w:color="auto"/>
        <w:left w:val="none" w:sz="0" w:space="0" w:color="auto"/>
        <w:bottom w:val="none" w:sz="0" w:space="0" w:color="auto"/>
        <w:right w:val="none" w:sz="0" w:space="0" w:color="auto"/>
      </w:divBdr>
    </w:div>
    <w:div w:id="2030256272">
      <w:bodyDiv w:val="1"/>
      <w:marLeft w:val="0"/>
      <w:marRight w:val="0"/>
      <w:marTop w:val="0"/>
      <w:marBottom w:val="0"/>
      <w:divBdr>
        <w:top w:val="none" w:sz="0" w:space="0" w:color="auto"/>
        <w:left w:val="none" w:sz="0" w:space="0" w:color="auto"/>
        <w:bottom w:val="none" w:sz="0" w:space="0" w:color="auto"/>
        <w:right w:val="none" w:sz="0" w:space="0" w:color="auto"/>
      </w:divBdr>
    </w:div>
    <w:div w:id="2030403353">
      <w:bodyDiv w:val="1"/>
      <w:marLeft w:val="0"/>
      <w:marRight w:val="0"/>
      <w:marTop w:val="0"/>
      <w:marBottom w:val="0"/>
      <w:divBdr>
        <w:top w:val="none" w:sz="0" w:space="0" w:color="auto"/>
        <w:left w:val="none" w:sz="0" w:space="0" w:color="auto"/>
        <w:bottom w:val="none" w:sz="0" w:space="0" w:color="auto"/>
        <w:right w:val="none" w:sz="0" w:space="0" w:color="auto"/>
      </w:divBdr>
    </w:div>
    <w:div w:id="2030444448">
      <w:bodyDiv w:val="1"/>
      <w:marLeft w:val="0"/>
      <w:marRight w:val="0"/>
      <w:marTop w:val="0"/>
      <w:marBottom w:val="0"/>
      <w:divBdr>
        <w:top w:val="none" w:sz="0" w:space="0" w:color="auto"/>
        <w:left w:val="none" w:sz="0" w:space="0" w:color="auto"/>
        <w:bottom w:val="none" w:sz="0" w:space="0" w:color="auto"/>
        <w:right w:val="none" w:sz="0" w:space="0" w:color="auto"/>
      </w:divBdr>
    </w:div>
    <w:div w:id="2030794563">
      <w:bodyDiv w:val="1"/>
      <w:marLeft w:val="0"/>
      <w:marRight w:val="0"/>
      <w:marTop w:val="0"/>
      <w:marBottom w:val="0"/>
      <w:divBdr>
        <w:top w:val="none" w:sz="0" w:space="0" w:color="auto"/>
        <w:left w:val="none" w:sz="0" w:space="0" w:color="auto"/>
        <w:bottom w:val="none" w:sz="0" w:space="0" w:color="auto"/>
        <w:right w:val="none" w:sz="0" w:space="0" w:color="auto"/>
      </w:divBdr>
    </w:div>
    <w:div w:id="2031252540">
      <w:bodyDiv w:val="1"/>
      <w:marLeft w:val="0"/>
      <w:marRight w:val="0"/>
      <w:marTop w:val="0"/>
      <w:marBottom w:val="0"/>
      <w:divBdr>
        <w:top w:val="none" w:sz="0" w:space="0" w:color="auto"/>
        <w:left w:val="none" w:sz="0" w:space="0" w:color="auto"/>
        <w:bottom w:val="none" w:sz="0" w:space="0" w:color="auto"/>
        <w:right w:val="none" w:sz="0" w:space="0" w:color="auto"/>
      </w:divBdr>
    </w:div>
    <w:div w:id="2031568930">
      <w:bodyDiv w:val="1"/>
      <w:marLeft w:val="0"/>
      <w:marRight w:val="0"/>
      <w:marTop w:val="0"/>
      <w:marBottom w:val="0"/>
      <w:divBdr>
        <w:top w:val="none" w:sz="0" w:space="0" w:color="auto"/>
        <w:left w:val="none" w:sz="0" w:space="0" w:color="auto"/>
        <w:bottom w:val="none" w:sz="0" w:space="0" w:color="auto"/>
        <w:right w:val="none" w:sz="0" w:space="0" w:color="auto"/>
      </w:divBdr>
    </w:div>
    <w:div w:id="2031639416">
      <w:bodyDiv w:val="1"/>
      <w:marLeft w:val="0"/>
      <w:marRight w:val="0"/>
      <w:marTop w:val="0"/>
      <w:marBottom w:val="0"/>
      <w:divBdr>
        <w:top w:val="none" w:sz="0" w:space="0" w:color="auto"/>
        <w:left w:val="none" w:sz="0" w:space="0" w:color="auto"/>
        <w:bottom w:val="none" w:sz="0" w:space="0" w:color="auto"/>
        <w:right w:val="none" w:sz="0" w:space="0" w:color="auto"/>
      </w:divBdr>
    </w:div>
    <w:div w:id="2031831321">
      <w:bodyDiv w:val="1"/>
      <w:marLeft w:val="0"/>
      <w:marRight w:val="0"/>
      <w:marTop w:val="0"/>
      <w:marBottom w:val="0"/>
      <w:divBdr>
        <w:top w:val="none" w:sz="0" w:space="0" w:color="auto"/>
        <w:left w:val="none" w:sz="0" w:space="0" w:color="auto"/>
        <w:bottom w:val="none" w:sz="0" w:space="0" w:color="auto"/>
        <w:right w:val="none" w:sz="0" w:space="0" w:color="auto"/>
      </w:divBdr>
    </w:div>
    <w:div w:id="2032102298">
      <w:bodyDiv w:val="1"/>
      <w:marLeft w:val="0"/>
      <w:marRight w:val="0"/>
      <w:marTop w:val="0"/>
      <w:marBottom w:val="0"/>
      <w:divBdr>
        <w:top w:val="none" w:sz="0" w:space="0" w:color="auto"/>
        <w:left w:val="none" w:sz="0" w:space="0" w:color="auto"/>
        <w:bottom w:val="none" w:sz="0" w:space="0" w:color="auto"/>
        <w:right w:val="none" w:sz="0" w:space="0" w:color="auto"/>
      </w:divBdr>
    </w:div>
    <w:div w:id="2032224628">
      <w:bodyDiv w:val="1"/>
      <w:marLeft w:val="0"/>
      <w:marRight w:val="0"/>
      <w:marTop w:val="0"/>
      <w:marBottom w:val="0"/>
      <w:divBdr>
        <w:top w:val="none" w:sz="0" w:space="0" w:color="auto"/>
        <w:left w:val="none" w:sz="0" w:space="0" w:color="auto"/>
        <w:bottom w:val="none" w:sz="0" w:space="0" w:color="auto"/>
        <w:right w:val="none" w:sz="0" w:space="0" w:color="auto"/>
      </w:divBdr>
    </w:div>
    <w:div w:id="2032294466">
      <w:bodyDiv w:val="1"/>
      <w:marLeft w:val="0"/>
      <w:marRight w:val="0"/>
      <w:marTop w:val="0"/>
      <w:marBottom w:val="0"/>
      <w:divBdr>
        <w:top w:val="none" w:sz="0" w:space="0" w:color="auto"/>
        <w:left w:val="none" w:sz="0" w:space="0" w:color="auto"/>
        <w:bottom w:val="none" w:sz="0" w:space="0" w:color="auto"/>
        <w:right w:val="none" w:sz="0" w:space="0" w:color="auto"/>
      </w:divBdr>
    </w:div>
    <w:div w:id="2032563267">
      <w:bodyDiv w:val="1"/>
      <w:marLeft w:val="0"/>
      <w:marRight w:val="0"/>
      <w:marTop w:val="0"/>
      <w:marBottom w:val="0"/>
      <w:divBdr>
        <w:top w:val="none" w:sz="0" w:space="0" w:color="auto"/>
        <w:left w:val="none" w:sz="0" w:space="0" w:color="auto"/>
        <w:bottom w:val="none" w:sz="0" w:space="0" w:color="auto"/>
        <w:right w:val="none" w:sz="0" w:space="0" w:color="auto"/>
      </w:divBdr>
    </w:div>
    <w:div w:id="2032680698">
      <w:bodyDiv w:val="1"/>
      <w:marLeft w:val="0"/>
      <w:marRight w:val="0"/>
      <w:marTop w:val="0"/>
      <w:marBottom w:val="0"/>
      <w:divBdr>
        <w:top w:val="none" w:sz="0" w:space="0" w:color="auto"/>
        <w:left w:val="none" w:sz="0" w:space="0" w:color="auto"/>
        <w:bottom w:val="none" w:sz="0" w:space="0" w:color="auto"/>
        <w:right w:val="none" w:sz="0" w:space="0" w:color="auto"/>
      </w:divBdr>
    </w:div>
    <w:div w:id="2032879625">
      <w:bodyDiv w:val="1"/>
      <w:marLeft w:val="0"/>
      <w:marRight w:val="0"/>
      <w:marTop w:val="0"/>
      <w:marBottom w:val="0"/>
      <w:divBdr>
        <w:top w:val="none" w:sz="0" w:space="0" w:color="auto"/>
        <w:left w:val="none" w:sz="0" w:space="0" w:color="auto"/>
        <w:bottom w:val="none" w:sz="0" w:space="0" w:color="auto"/>
        <w:right w:val="none" w:sz="0" w:space="0" w:color="auto"/>
      </w:divBdr>
    </w:div>
    <w:div w:id="2033872473">
      <w:bodyDiv w:val="1"/>
      <w:marLeft w:val="0"/>
      <w:marRight w:val="0"/>
      <w:marTop w:val="0"/>
      <w:marBottom w:val="0"/>
      <w:divBdr>
        <w:top w:val="none" w:sz="0" w:space="0" w:color="auto"/>
        <w:left w:val="none" w:sz="0" w:space="0" w:color="auto"/>
        <w:bottom w:val="none" w:sz="0" w:space="0" w:color="auto"/>
        <w:right w:val="none" w:sz="0" w:space="0" w:color="auto"/>
      </w:divBdr>
    </w:div>
    <w:div w:id="2034109941">
      <w:bodyDiv w:val="1"/>
      <w:marLeft w:val="0"/>
      <w:marRight w:val="0"/>
      <w:marTop w:val="0"/>
      <w:marBottom w:val="0"/>
      <w:divBdr>
        <w:top w:val="none" w:sz="0" w:space="0" w:color="auto"/>
        <w:left w:val="none" w:sz="0" w:space="0" w:color="auto"/>
        <w:bottom w:val="none" w:sz="0" w:space="0" w:color="auto"/>
        <w:right w:val="none" w:sz="0" w:space="0" w:color="auto"/>
      </w:divBdr>
    </w:div>
    <w:div w:id="2034183115">
      <w:bodyDiv w:val="1"/>
      <w:marLeft w:val="0"/>
      <w:marRight w:val="0"/>
      <w:marTop w:val="0"/>
      <w:marBottom w:val="0"/>
      <w:divBdr>
        <w:top w:val="none" w:sz="0" w:space="0" w:color="auto"/>
        <w:left w:val="none" w:sz="0" w:space="0" w:color="auto"/>
        <w:bottom w:val="none" w:sz="0" w:space="0" w:color="auto"/>
        <w:right w:val="none" w:sz="0" w:space="0" w:color="auto"/>
      </w:divBdr>
    </w:div>
    <w:div w:id="2034265552">
      <w:bodyDiv w:val="1"/>
      <w:marLeft w:val="0"/>
      <w:marRight w:val="0"/>
      <w:marTop w:val="0"/>
      <w:marBottom w:val="0"/>
      <w:divBdr>
        <w:top w:val="none" w:sz="0" w:space="0" w:color="auto"/>
        <w:left w:val="none" w:sz="0" w:space="0" w:color="auto"/>
        <w:bottom w:val="none" w:sz="0" w:space="0" w:color="auto"/>
        <w:right w:val="none" w:sz="0" w:space="0" w:color="auto"/>
      </w:divBdr>
    </w:div>
    <w:div w:id="2034333767">
      <w:bodyDiv w:val="1"/>
      <w:marLeft w:val="0"/>
      <w:marRight w:val="0"/>
      <w:marTop w:val="0"/>
      <w:marBottom w:val="0"/>
      <w:divBdr>
        <w:top w:val="none" w:sz="0" w:space="0" w:color="auto"/>
        <w:left w:val="none" w:sz="0" w:space="0" w:color="auto"/>
        <w:bottom w:val="none" w:sz="0" w:space="0" w:color="auto"/>
        <w:right w:val="none" w:sz="0" w:space="0" w:color="auto"/>
      </w:divBdr>
    </w:div>
    <w:div w:id="2034450454">
      <w:bodyDiv w:val="1"/>
      <w:marLeft w:val="0"/>
      <w:marRight w:val="0"/>
      <w:marTop w:val="0"/>
      <w:marBottom w:val="0"/>
      <w:divBdr>
        <w:top w:val="none" w:sz="0" w:space="0" w:color="auto"/>
        <w:left w:val="none" w:sz="0" w:space="0" w:color="auto"/>
        <w:bottom w:val="none" w:sz="0" w:space="0" w:color="auto"/>
        <w:right w:val="none" w:sz="0" w:space="0" w:color="auto"/>
      </w:divBdr>
    </w:div>
    <w:div w:id="2034652551">
      <w:bodyDiv w:val="1"/>
      <w:marLeft w:val="0"/>
      <w:marRight w:val="0"/>
      <w:marTop w:val="0"/>
      <w:marBottom w:val="0"/>
      <w:divBdr>
        <w:top w:val="none" w:sz="0" w:space="0" w:color="auto"/>
        <w:left w:val="none" w:sz="0" w:space="0" w:color="auto"/>
        <w:bottom w:val="none" w:sz="0" w:space="0" w:color="auto"/>
        <w:right w:val="none" w:sz="0" w:space="0" w:color="auto"/>
      </w:divBdr>
    </w:div>
    <w:div w:id="2035689923">
      <w:bodyDiv w:val="1"/>
      <w:marLeft w:val="0"/>
      <w:marRight w:val="0"/>
      <w:marTop w:val="0"/>
      <w:marBottom w:val="0"/>
      <w:divBdr>
        <w:top w:val="none" w:sz="0" w:space="0" w:color="auto"/>
        <w:left w:val="none" w:sz="0" w:space="0" w:color="auto"/>
        <w:bottom w:val="none" w:sz="0" w:space="0" w:color="auto"/>
        <w:right w:val="none" w:sz="0" w:space="0" w:color="auto"/>
      </w:divBdr>
    </w:div>
    <w:div w:id="2037152598">
      <w:bodyDiv w:val="1"/>
      <w:marLeft w:val="0"/>
      <w:marRight w:val="0"/>
      <w:marTop w:val="0"/>
      <w:marBottom w:val="0"/>
      <w:divBdr>
        <w:top w:val="none" w:sz="0" w:space="0" w:color="auto"/>
        <w:left w:val="none" w:sz="0" w:space="0" w:color="auto"/>
        <w:bottom w:val="none" w:sz="0" w:space="0" w:color="auto"/>
        <w:right w:val="none" w:sz="0" w:space="0" w:color="auto"/>
      </w:divBdr>
    </w:div>
    <w:div w:id="2037273901">
      <w:bodyDiv w:val="1"/>
      <w:marLeft w:val="0"/>
      <w:marRight w:val="0"/>
      <w:marTop w:val="0"/>
      <w:marBottom w:val="0"/>
      <w:divBdr>
        <w:top w:val="none" w:sz="0" w:space="0" w:color="auto"/>
        <w:left w:val="none" w:sz="0" w:space="0" w:color="auto"/>
        <w:bottom w:val="none" w:sz="0" w:space="0" w:color="auto"/>
        <w:right w:val="none" w:sz="0" w:space="0" w:color="auto"/>
      </w:divBdr>
    </w:div>
    <w:div w:id="2037343833">
      <w:bodyDiv w:val="1"/>
      <w:marLeft w:val="0"/>
      <w:marRight w:val="0"/>
      <w:marTop w:val="0"/>
      <w:marBottom w:val="0"/>
      <w:divBdr>
        <w:top w:val="none" w:sz="0" w:space="0" w:color="auto"/>
        <w:left w:val="none" w:sz="0" w:space="0" w:color="auto"/>
        <w:bottom w:val="none" w:sz="0" w:space="0" w:color="auto"/>
        <w:right w:val="none" w:sz="0" w:space="0" w:color="auto"/>
      </w:divBdr>
    </w:div>
    <w:div w:id="2037346454">
      <w:bodyDiv w:val="1"/>
      <w:marLeft w:val="0"/>
      <w:marRight w:val="0"/>
      <w:marTop w:val="0"/>
      <w:marBottom w:val="0"/>
      <w:divBdr>
        <w:top w:val="none" w:sz="0" w:space="0" w:color="auto"/>
        <w:left w:val="none" w:sz="0" w:space="0" w:color="auto"/>
        <w:bottom w:val="none" w:sz="0" w:space="0" w:color="auto"/>
        <w:right w:val="none" w:sz="0" w:space="0" w:color="auto"/>
      </w:divBdr>
    </w:div>
    <w:div w:id="2037926879">
      <w:bodyDiv w:val="1"/>
      <w:marLeft w:val="0"/>
      <w:marRight w:val="0"/>
      <w:marTop w:val="0"/>
      <w:marBottom w:val="0"/>
      <w:divBdr>
        <w:top w:val="none" w:sz="0" w:space="0" w:color="auto"/>
        <w:left w:val="none" w:sz="0" w:space="0" w:color="auto"/>
        <w:bottom w:val="none" w:sz="0" w:space="0" w:color="auto"/>
        <w:right w:val="none" w:sz="0" w:space="0" w:color="auto"/>
      </w:divBdr>
    </w:div>
    <w:div w:id="2038041790">
      <w:bodyDiv w:val="1"/>
      <w:marLeft w:val="0"/>
      <w:marRight w:val="0"/>
      <w:marTop w:val="0"/>
      <w:marBottom w:val="0"/>
      <w:divBdr>
        <w:top w:val="none" w:sz="0" w:space="0" w:color="auto"/>
        <w:left w:val="none" w:sz="0" w:space="0" w:color="auto"/>
        <w:bottom w:val="none" w:sz="0" w:space="0" w:color="auto"/>
        <w:right w:val="none" w:sz="0" w:space="0" w:color="auto"/>
      </w:divBdr>
    </w:div>
    <w:div w:id="2038116604">
      <w:bodyDiv w:val="1"/>
      <w:marLeft w:val="0"/>
      <w:marRight w:val="0"/>
      <w:marTop w:val="0"/>
      <w:marBottom w:val="0"/>
      <w:divBdr>
        <w:top w:val="none" w:sz="0" w:space="0" w:color="auto"/>
        <w:left w:val="none" w:sz="0" w:space="0" w:color="auto"/>
        <w:bottom w:val="none" w:sz="0" w:space="0" w:color="auto"/>
        <w:right w:val="none" w:sz="0" w:space="0" w:color="auto"/>
      </w:divBdr>
    </w:div>
    <w:div w:id="2038308781">
      <w:bodyDiv w:val="1"/>
      <w:marLeft w:val="0"/>
      <w:marRight w:val="0"/>
      <w:marTop w:val="0"/>
      <w:marBottom w:val="0"/>
      <w:divBdr>
        <w:top w:val="none" w:sz="0" w:space="0" w:color="auto"/>
        <w:left w:val="none" w:sz="0" w:space="0" w:color="auto"/>
        <w:bottom w:val="none" w:sz="0" w:space="0" w:color="auto"/>
        <w:right w:val="none" w:sz="0" w:space="0" w:color="auto"/>
      </w:divBdr>
    </w:div>
    <w:div w:id="2038846845">
      <w:bodyDiv w:val="1"/>
      <w:marLeft w:val="0"/>
      <w:marRight w:val="0"/>
      <w:marTop w:val="0"/>
      <w:marBottom w:val="0"/>
      <w:divBdr>
        <w:top w:val="none" w:sz="0" w:space="0" w:color="auto"/>
        <w:left w:val="none" w:sz="0" w:space="0" w:color="auto"/>
        <w:bottom w:val="none" w:sz="0" w:space="0" w:color="auto"/>
        <w:right w:val="none" w:sz="0" w:space="0" w:color="auto"/>
      </w:divBdr>
    </w:div>
    <w:div w:id="2039160562">
      <w:bodyDiv w:val="1"/>
      <w:marLeft w:val="0"/>
      <w:marRight w:val="0"/>
      <w:marTop w:val="0"/>
      <w:marBottom w:val="0"/>
      <w:divBdr>
        <w:top w:val="none" w:sz="0" w:space="0" w:color="auto"/>
        <w:left w:val="none" w:sz="0" w:space="0" w:color="auto"/>
        <w:bottom w:val="none" w:sz="0" w:space="0" w:color="auto"/>
        <w:right w:val="none" w:sz="0" w:space="0" w:color="auto"/>
      </w:divBdr>
    </w:div>
    <w:div w:id="2039237413">
      <w:bodyDiv w:val="1"/>
      <w:marLeft w:val="0"/>
      <w:marRight w:val="0"/>
      <w:marTop w:val="0"/>
      <w:marBottom w:val="0"/>
      <w:divBdr>
        <w:top w:val="none" w:sz="0" w:space="0" w:color="auto"/>
        <w:left w:val="none" w:sz="0" w:space="0" w:color="auto"/>
        <w:bottom w:val="none" w:sz="0" w:space="0" w:color="auto"/>
        <w:right w:val="none" w:sz="0" w:space="0" w:color="auto"/>
      </w:divBdr>
    </w:div>
    <w:div w:id="2039355015">
      <w:bodyDiv w:val="1"/>
      <w:marLeft w:val="0"/>
      <w:marRight w:val="0"/>
      <w:marTop w:val="0"/>
      <w:marBottom w:val="0"/>
      <w:divBdr>
        <w:top w:val="none" w:sz="0" w:space="0" w:color="auto"/>
        <w:left w:val="none" w:sz="0" w:space="0" w:color="auto"/>
        <w:bottom w:val="none" w:sz="0" w:space="0" w:color="auto"/>
        <w:right w:val="none" w:sz="0" w:space="0" w:color="auto"/>
      </w:divBdr>
    </w:div>
    <w:div w:id="2039624945">
      <w:bodyDiv w:val="1"/>
      <w:marLeft w:val="0"/>
      <w:marRight w:val="0"/>
      <w:marTop w:val="0"/>
      <w:marBottom w:val="0"/>
      <w:divBdr>
        <w:top w:val="none" w:sz="0" w:space="0" w:color="auto"/>
        <w:left w:val="none" w:sz="0" w:space="0" w:color="auto"/>
        <w:bottom w:val="none" w:sz="0" w:space="0" w:color="auto"/>
        <w:right w:val="none" w:sz="0" w:space="0" w:color="auto"/>
      </w:divBdr>
    </w:div>
    <w:div w:id="2039819669">
      <w:bodyDiv w:val="1"/>
      <w:marLeft w:val="0"/>
      <w:marRight w:val="0"/>
      <w:marTop w:val="0"/>
      <w:marBottom w:val="0"/>
      <w:divBdr>
        <w:top w:val="none" w:sz="0" w:space="0" w:color="auto"/>
        <w:left w:val="none" w:sz="0" w:space="0" w:color="auto"/>
        <w:bottom w:val="none" w:sz="0" w:space="0" w:color="auto"/>
        <w:right w:val="none" w:sz="0" w:space="0" w:color="auto"/>
      </w:divBdr>
    </w:div>
    <w:div w:id="2039819949">
      <w:bodyDiv w:val="1"/>
      <w:marLeft w:val="0"/>
      <w:marRight w:val="0"/>
      <w:marTop w:val="0"/>
      <w:marBottom w:val="0"/>
      <w:divBdr>
        <w:top w:val="none" w:sz="0" w:space="0" w:color="auto"/>
        <w:left w:val="none" w:sz="0" w:space="0" w:color="auto"/>
        <w:bottom w:val="none" w:sz="0" w:space="0" w:color="auto"/>
        <w:right w:val="none" w:sz="0" w:space="0" w:color="auto"/>
      </w:divBdr>
    </w:div>
    <w:div w:id="2040079565">
      <w:bodyDiv w:val="1"/>
      <w:marLeft w:val="0"/>
      <w:marRight w:val="0"/>
      <w:marTop w:val="0"/>
      <w:marBottom w:val="0"/>
      <w:divBdr>
        <w:top w:val="none" w:sz="0" w:space="0" w:color="auto"/>
        <w:left w:val="none" w:sz="0" w:space="0" w:color="auto"/>
        <w:bottom w:val="none" w:sz="0" w:space="0" w:color="auto"/>
        <w:right w:val="none" w:sz="0" w:space="0" w:color="auto"/>
      </w:divBdr>
    </w:div>
    <w:div w:id="2040350052">
      <w:bodyDiv w:val="1"/>
      <w:marLeft w:val="0"/>
      <w:marRight w:val="0"/>
      <w:marTop w:val="0"/>
      <w:marBottom w:val="0"/>
      <w:divBdr>
        <w:top w:val="none" w:sz="0" w:space="0" w:color="auto"/>
        <w:left w:val="none" w:sz="0" w:space="0" w:color="auto"/>
        <w:bottom w:val="none" w:sz="0" w:space="0" w:color="auto"/>
        <w:right w:val="none" w:sz="0" w:space="0" w:color="auto"/>
      </w:divBdr>
    </w:div>
    <w:div w:id="2040425476">
      <w:bodyDiv w:val="1"/>
      <w:marLeft w:val="0"/>
      <w:marRight w:val="0"/>
      <w:marTop w:val="0"/>
      <w:marBottom w:val="0"/>
      <w:divBdr>
        <w:top w:val="none" w:sz="0" w:space="0" w:color="auto"/>
        <w:left w:val="none" w:sz="0" w:space="0" w:color="auto"/>
        <w:bottom w:val="none" w:sz="0" w:space="0" w:color="auto"/>
        <w:right w:val="none" w:sz="0" w:space="0" w:color="auto"/>
      </w:divBdr>
    </w:div>
    <w:div w:id="2040550390">
      <w:bodyDiv w:val="1"/>
      <w:marLeft w:val="0"/>
      <w:marRight w:val="0"/>
      <w:marTop w:val="0"/>
      <w:marBottom w:val="0"/>
      <w:divBdr>
        <w:top w:val="none" w:sz="0" w:space="0" w:color="auto"/>
        <w:left w:val="none" w:sz="0" w:space="0" w:color="auto"/>
        <w:bottom w:val="none" w:sz="0" w:space="0" w:color="auto"/>
        <w:right w:val="none" w:sz="0" w:space="0" w:color="auto"/>
      </w:divBdr>
    </w:div>
    <w:div w:id="2041083885">
      <w:bodyDiv w:val="1"/>
      <w:marLeft w:val="0"/>
      <w:marRight w:val="0"/>
      <w:marTop w:val="0"/>
      <w:marBottom w:val="0"/>
      <w:divBdr>
        <w:top w:val="none" w:sz="0" w:space="0" w:color="auto"/>
        <w:left w:val="none" w:sz="0" w:space="0" w:color="auto"/>
        <w:bottom w:val="none" w:sz="0" w:space="0" w:color="auto"/>
        <w:right w:val="none" w:sz="0" w:space="0" w:color="auto"/>
      </w:divBdr>
    </w:div>
    <w:div w:id="2041778678">
      <w:bodyDiv w:val="1"/>
      <w:marLeft w:val="0"/>
      <w:marRight w:val="0"/>
      <w:marTop w:val="0"/>
      <w:marBottom w:val="0"/>
      <w:divBdr>
        <w:top w:val="none" w:sz="0" w:space="0" w:color="auto"/>
        <w:left w:val="none" w:sz="0" w:space="0" w:color="auto"/>
        <w:bottom w:val="none" w:sz="0" w:space="0" w:color="auto"/>
        <w:right w:val="none" w:sz="0" w:space="0" w:color="auto"/>
      </w:divBdr>
    </w:div>
    <w:div w:id="2041779130">
      <w:bodyDiv w:val="1"/>
      <w:marLeft w:val="0"/>
      <w:marRight w:val="0"/>
      <w:marTop w:val="0"/>
      <w:marBottom w:val="0"/>
      <w:divBdr>
        <w:top w:val="none" w:sz="0" w:space="0" w:color="auto"/>
        <w:left w:val="none" w:sz="0" w:space="0" w:color="auto"/>
        <w:bottom w:val="none" w:sz="0" w:space="0" w:color="auto"/>
        <w:right w:val="none" w:sz="0" w:space="0" w:color="auto"/>
      </w:divBdr>
    </w:div>
    <w:div w:id="2041785096">
      <w:bodyDiv w:val="1"/>
      <w:marLeft w:val="0"/>
      <w:marRight w:val="0"/>
      <w:marTop w:val="0"/>
      <w:marBottom w:val="0"/>
      <w:divBdr>
        <w:top w:val="none" w:sz="0" w:space="0" w:color="auto"/>
        <w:left w:val="none" w:sz="0" w:space="0" w:color="auto"/>
        <w:bottom w:val="none" w:sz="0" w:space="0" w:color="auto"/>
        <w:right w:val="none" w:sz="0" w:space="0" w:color="auto"/>
      </w:divBdr>
    </w:div>
    <w:div w:id="2042511514">
      <w:bodyDiv w:val="1"/>
      <w:marLeft w:val="0"/>
      <w:marRight w:val="0"/>
      <w:marTop w:val="0"/>
      <w:marBottom w:val="0"/>
      <w:divBdr>
        <w:top w:val="none" w:sz="0" w:space="0" w:color="auto"/>
        <w:left w:val="none" w:sz="0" w:space="0" w:color="auto"/>
        <w:bottom w:val="none" w:sz="0" w:space="0" w:color="auto"/>
        <w:right w:val="none" w:sz="0" w:space="0" w:color="auto"/>
      </w:divBdr>
    </w:div>
    <w:div w:id="2042902484">
      <w:bodyDiv w:val="1"/>
      <w:marLeft w:val="0"/>
      <w:marRight w:val="0"/>
      <w:marTop w:val="0"/>
      <w:marBottom w:val="0"/>
      <w:divBdr>
        <w:top w:val="none" w:sz="0" w:space="0" w:color="auto"/>
        <w:left w:val="none" w:sz="0" w:space="0" w:color="auto"/>
        <w:bottom w:val="none" w:sz="0" w:space="0" w:color="auto"/>
        <w:right w:val="none" w:sz="0" w:space="0" w:color="auto"/>
      </w:divBdr>
    </w:div>
    <w:div w:id="2043631371">
      <w:bodyDiv w:val="1"/>
      <w:marLeft w:val="0"/>
      <w:marRight w:val="0"/>
      <w:marTop w:val="0"/>
      <w:marBottom w:val="0"/>
      <w:divBdr>
        <w:top w:val="none" w:sz="0" w:space="0" w:color="auto"/>
        <w:left w:val="none" w:sz="0" w:space="0" w:color="auto"/>
        <w:bottom w:val="none" w:sz="0" w:space="0" w:color="auto"/>
        <w:right w:val="none" w:sz="0" w:space="0" w:color="auto"/>
      </w:divBdr>
    </w:div>
    <w:div w:id="2043823205">
      <w:bodyDiv w:val="1"/>
      <w:marLeft w:val="0"/>
      <w:marRight w:val="0"/>
      <w:marTop w:val="0"/>
      <w:marBottom w:val="0"/>
      <w:divBdr>
        <w:top w:val="none" w:sz="0" w:space="0" w:color="auto"/>
        <w:left w:val="none" w:sz="0" w:space="0" w:color="auto"/>
        <w:bottom w:val="none" w:sz="0" w:space="0" w:color="auto"/>
        <w:right w:val="none" w:sz="0" w:space="0" w:color="auto"/>
      </w:divBdr>
    </w:div>
    <w:div w:id="2044165207">
      <w:bodyDiv w:val="1"/>
      <w:marLeft w:val="0"/>
      <w:marRight w:val="0"/>
      <w:marTop w:val="0"/>
      <w:marBottom w:val="0"/>
      <w:divBdr>
        <w:top w:val="none" w:sz="0" w:space="0" w:color="auto"/>
        <w:left w:val="none" w:sz="0" w:space="0" w:color="auto"/>
        <w:bottom w:val="none" w:sz="0" w:space="0" w:color="auto"/>
        <w:right w:val="none" w:sz="0" w:space="0" w:color="auto"/>
      </w:divBdr>
    </w:div>
    <w:div w:id="2044670190">
      <w:bodyDiv w:val="1"/>
      <w:marLeft w:val="0"/>
      <w:marRight w:val="0"/>
      <w:marTop w:val="0"/>
      <w:marBottom w:val="0"/>
      <w:divBdr>
        <w:top w:val="none" w:sz="0" w:space="0" w:color="auto"/>
        <w:left w:val="none" w:sz="0" w:space="0" w:color="auto"/>
        <w:bottom w:val="none" w:sz="0" w:space="0" w:color="auto"/>
        <w:right w:val="none" w:sz="0" w:space="0" w:color="auto"/>
      </w:divBdr>
    </w:div>
    <w:div w:id="2044674310">
      <w:bodyDiv w:val="1"/>
      <w:marLeft w:val="0"/>
      <w:marRight w:val="0"/>
      <w:marTop w:val="0"/>
      <w:marBottom w:val="0"/>
      <w:divBdr>
        <w:top w:val="none" w:sz="0" w:space="0" w:color="auto"/>
        <w:left w:val="none" w:sz="0" w:space="0" w:color="auto"/>
        <w:bottom w:val="none" w:sz="0" w:space="0" w:color="auto"/>
        <w:right w:val="none" w:sz="0" w:space="0" w:color="auto"/>
      </w:divBdr>
    </w:div>
    <w:div w:id="2044820999">
      <w:bodyDiv w:val="1"/>
      <w:marLeft w:val="0"/>
      <w:marRight w:val="0"/>
      <w:marTop w:val="0"/>
      <w:marBottom w:val="0"/>
      <w:divBdr>
        <w:top w:val="none" w:sz="0" w:space="0" w:color="auto"/>
        <w:left w:val="none" w:sz="0" w:space="0" w:color="auto"/>
        <w:bottom w:val="none" w:sz="0" w:space="0" w:color="auto"/>
        <w:right w:val="none" w:sz="0" w:space="0" w:color="auto"/>
      </w:divBdr>
    </w:div>
    <w:div w:id="2045129343">
      <w:bodyDiv w:val="1"/>
      <w:marLeft w:val="0"/>
      <w:marRight w:val="0"/>
      <w:marTop w:val="0"/>
      <w:marBottom w:val="0"/>
      <w:divBdr>
        <w:top w:val="none" w:sz="0" w:space="0" w:color="auto"/>
        <w:left w:val="none" w:sz="0" w:space="0" w:color="auto"/>
        <w:bottom w:val="none" w:sz="0" w:space="0" w:color="auto"/>
        <w:right w:val="none" w:sz="0" w:space="0" w:color="auto"/>
      </w:divBdr>
    </w:div>
    <w:div w:id="2045136499">
      <w:bodyDiv w:val="1"/>
      <w:marLeft w:val="0"/>
      <w:marRight w:val="0"/>
      <w:marTop w:val="0"/>
      <w:marBottom w:val="0"/>
      <w:divBdr>
        <w:top w:val="none" w:sz="0" w:space="0" w:color="auto"/>
        <w:left w:val="none" w:sz="0" w:space="0" w:color="auto"/>
        <w:bottom w:val="none" w:sz="0" w:space="0" w:color="auto"/>
        <w:right w:val="none" w:sz="0" w:space="0" w:color="auto"/>
      </w:divBdr>
    </w:div>
    <w:div w:id="2045323740">
      <w:bodyDiv w:val="1"/>
      <w:marLeft w:val="0"/>
      <w:marRight w:val="0"/>
      <w:marTop w:val="0"/>
      <w:marBottom w:val="0"/>
      <w:divBdr>
        <w:top w:val="none" w:sz="0" w:space="0" w:color="auto"/>
        <w:left w:val="none" w:sz="0" w:space="0" w:color="auto"/>
        <w:bottom w:val="none" w:sz="0" w:space="0" w:color="auto"/>
        <w:right w:val="none" w:sz="0" w:space="0" w:color="auto"/>
      </w:divBdr>
    </w:div>
    <w:div w:id="2045445218">
      <w:bodyDiv w:val="1"/>
      <w:marLeft w:val="0"/>
      <w:marRight w:val="0"/>
      <w:marTop w:val="0"/>
      <w:marBottom w:val="0"/>
      <w:divBdr>
        <w:top w:val="none" w:sz="0" w:space="0" w:color="auto"/>
        <w:left w:val="none" w:sz="0" w:space="0" w:color="auto"/>
        <w:bottom w:val="none" w:sz="0" w:space="0" w:color="auto"/>
        <w:right w:val="none" w:sz="0" w:space="0" w:color="auto"/>
      </w:divBdr>
    </w:div>
    <w:div w:id="2045786997">
      <w:bodyDiv w:val="1"/>
      <w:marLeft w:val="0"/>
      <w:marRight w:val="0"/>
      <w:marTop w:val="0"/>
      <w:marBottom w:val="0"/>
      <w:divBdr>
        <w:top w:val="none" w:sz="0" w:space="0" w:color="auto"/>
        <w:left w:val="none" w:sz="0" w:space="0" w:color="auto"/>
        <w:bottom w:val="none" w:sz="0" w:space="0" w:color="auto"/>
        <w:right w:val="none" w:sz="0" w:space="0" w:color="auto"/>
      </w:divBdr>
    </w:div>
    <w:div w:id="2046253290">
      <w:bodyDiv w:val="1"/>
      <w:marLeft w:val="0"/>
      <w:marRight w:val="0"/>
      <w:marTop w:val="0"/>
      <w:marBottom w:val="0"/>
      <w:divBdr>
        <w:top w:val="none" w:sz="0" w:space="0" w:color="auto"/>
        <w:left w:val="none" w:sz="0" w:space="0" w:color="auto"/>
        <w:bottom w:val="none" w:sz="0" w:space="0" w:color="auto"/>
        <w:right w:val="none" w:sz="0" w:space="0" w:color="auto"/>
      </w:divBdr>
    </w:div>
    <w:div w:id="2046446424">
      <w:bodyDiv w:val="1"/>
      <w:marLeft w:val="0"/>
      <w:marRight w:val="0"/>
      <w:marTop w:val="0"/>
      <w:marBottom w:val="0"/>
      <w:divBdr>
        <w:top w:val="none" w:sz="0" w:space="0" w:color="auto"/>
        <w:left w:val="none" w:sz="0" w:space="0" w:color="auto"/>
        <w:bottom w:val="none" w:sz="0" w:space="0" w:color="auto"/>
        <w:right w:val="none" w:sz="0" w:space="0" w:color="auto"/>
      </w:divBdr>
    </w:div>
    <w:div w:id="2046900409">
      <w:bodyDiv w:val="1"/>
      <w:marLeft w:val="0"/>
      <w:marRight w:val="0"/>
      <w:marTop w:val="0"/>
      <w:marBottom w:val="0"/>
      <w:divBdr>
        <w:top w:val="none" w:sz="0" w:space="0" w:color="auto"/>
        <w:left w:val="none" w:sz="0" w:space="0" w:color="auto"/>
        <w:bottom w:val="none" w:sz="0" w:space="0" w:color="auto"/>
        <w:right w:val="none" w:sz="0" w:space="0" w:color="auto"/>
      </w:divBdr>
    </w:div>
    <w:div w:id="2047095356">
      <w:bodyDiv w:val="1"/>
      <w:marLeft w:val="0"/>
      <w:marRight w:val="0"/>
      <w:marTop w:val="0"/>
      <w:marBottom w:val="0"/>
      <w:divBdr>
        <w:top w:val="none" w:sz="0" w:space="0" w:color="auto"/>
        <w:left w:val="none" w:sz="0" w:space="0" w:color="auto"/>
        <w:bottom w:val="none" w:sz="0" w:space="0" w:color="auto"/>
        <w:right w:val="none" w:sz="0" w:space="0" w:color="auto"/>
      </w:divBdr>
    </w:div>
    <w:div w:id="2047291588">
      <w:bodyDiv w:val="1"/>
      <w:marLeft w:val="0"/>
      <w:marRight w:val="0"/>
      <w:marTop w:val="0"/>
      <w:marBottom w:val="0"/>
      <w:divBdr>
        <w:top w:val="none" w:sz="0" w:space="0" w:color="auto"/>
        <w:left w:val="none" w:sz="0" w:space="0" w:color="auto"/>
        <w:bottom w:val="none" w:sz="0" w:space="0" w:color="auto"/>
        <w:right w:val="none" w:sz="0" w:space="0" w:color="auto"/>
      </w:divBdr>
    </w:div>
    <w:div w:id="2047442221">
      <w:bodyDiv w:val="1"/>
      <w:marLeft w:val="0"/>
      <w:marRight w:val="0"/>
      <w:marTop w:val="0"/>
      <w:marBottom w:val="0"/>
      <w:divBdr>
        <w:top w:val="none" w:sz="0" w:space="0" w:color="auto"/>
        <w:left w:val="none" w:sz="0" w:space="0" w:color="auto"/>
        <w:bottom w:val="none" w:sz="0" w:space="0" w:color="auto"/>
        <w:right w:val="none" w:sz="0" w:space="0" w:color="auto"/>
      </w:divBdr>
    </w:div>
    <w:div w:id="2047635861">
      <w:bodyDiv w:val="1"/>
      <w:marLeft w:val="0"/>
      <w:marRight w:val="0"/>
      <w:marTop w:val="0"/>
      <w:marBottom w:val="0"/>
      <w:divBdr>
        <w:top w:val="none" w:sz="0" w:space="0" w:color="auto"/>
        <w:left w:val="none" w:sz="0" w:space="0" w:color="auto"/>
        <w:bottom w:val="none" w:sz="0" w:space="0" w:color="auto"/>
        <w:right w:val="none" w:sz="0" w:space="0" w:color="auto"/>
      </w:divBdr>
    </w:div>
    <w:div w:id="2047870749">
      <w:bodyDiv w:val="1"/>
      <w:marLeft w:val="0"/>
      <w:marRight w:val="0"/>
      <w:marTop w:val="0"/>
      <w:marBottom w:val="0"/>
      <w:divBdr>
        <w:top w:val="none" w:sz="0" w:space="0" w:color="auto"/>
        <w:left w:val="none" w:sz="0" w:space="0" w:color="auto"/>
        <w:bottom w:val="none" w:sz="0" w:space="0" w:color="auto"/>
        <w:right w:val="none" w:sz="0" w:space="0" w:color="auto"/>
      </w:divBdr>
    </w:div>
    <w:div w:id="2048528916">
      <w:bodyDiv w:val="1"/>
      <w:marLeft w:val="0"/>
      <w:marRight w:val="0"/>
      <w:marTop w:val="0"/>
      <w:marBottom w:val="0"/>
      <w:divBdr>
        <w:top w:val="none" w:sz="0" w:space="0" w:color="auto"/>
        <w:left w:val="none" w:sz="0" w:space="0" w:color="auto"/>
        <w:bottom w:val="none" w:sz="0" w:space="0" w:color="auto"/>
        <w:right w:val="none" w:sz="0" w:space="0" w:color="auto"/>
      </w:divBdr>
    </w:div>
    <w:div w:id="2048866385">
      <w:bodyDiv w:val="1"/>
      <w:marLeft w:val="0"/>
      <w:marRight w:val="0"/>
      <w:marTop w:val="0"/>
      <w:marBottom w:val="0"/>
      <w:divBdr>
        <w:top w:val="none" w:sz="0" w:space="0" w:color="auto"/>
        <w:left w:val="none" w:sz="0" w:space="0" w:color="auto"/>
        <w:bottom w:val="none" w:sz="0" w:space="0" w:color="auto"/>
        <w:right w:val="none" w:sz="0" w:space="0" w:color="auto"/>
      </w:divBdr>
    </w:div>
    <w:div w:id="2048872088">
      <w:bodyDiv w:val="1"/>
      <w:marLeft w:val="0"/>
      <w:marRight w:val="0"/>
      <w:marTop w:val="0"/>
      <w:marBottom w:val="0"/>
      <w:divBdr>
        <w:top w:val="none" w:sz="0" w:space="0" w:color="auto"/>
        <w:left w:val="none" w:sz="0" w:space="0" w:color="auto"/>
        <w:bottom w:val="none" w:sz="0" w:space="0" w:color="auto"/>
        <w:right w:val="none" w:sz="0" w:space="0" w:color="auto"/>
      </w:divBdr>
    </w:div>
    <w:div w:id="2048991199">
      <w:bodyDiv w:val="1"/>
      <w:marLeft w:val="0"/>
      <w:marRight w:val="0"/>
      <w:marTop w:val="0"/>
      <w:marBottom w:val="0"/>
      <w:divBdr>
        <w:top w:val="none" w:sz="0" w:space="0" w:color="auto"/>
        <w:left w:val="none" w:sz="0" w:space="0" w:color="auto"/>
        <w:bottom w:val="none" w:sz="0" w:space="0" w:color="auto"/>
        <w:right w:val="none" w:sz="0" w:space="0" w:color="auto"/>
      </w:divBdr>
    </w:div>
    <w:div w:id="2049329889">
      <w:bodyDiv w:val="1"/>
      <w:marLeft w:val="0"/>
      <w:marRight w:val="0"/>
      <w:marTop w:val="0"/>
      <w:marBottom w:val="0"/>
      <w:divBdr>
        <w:top w:val="none" w:sz="0" w:space="0" w:color="auto"/>
        <w:left w:val="none" w:sz="0" w:space="0" w:color="auto"/>
        <w:bottom w:val="none" w:sz="0" w:space="0" w:color="auto"/>
        <w:right w:val="none" w:sz="0" w:space="0" w:color="auto"/>
      </w:divBdr>
    </w:div>
    <w:div w:id="2049639394">
      <w:bodyDiv w:val="1"/>
      <w:marLeft w:val="0"/>
      <w:marRight w:val="0"/>
      <w:marTop w:val="0"/>
      <w:marBottom w:val="0"/>
      <w:divBdr>
        <w:top w:val="none" w:sz="0" w:space="0" w:color="auto"/>
        <w:left w:val="none" w:sz="0" w:space="0" w:color="auto"/>
        <w:bottom w:val="none" w:sz="0" w:space="0" w:color="auto"/>
        <w:right w:val="none" w:sz="0" w:space="0" w:color="auto"/>
      </w:divBdr>
    </w:div>
    <w:div w:id="2050298811">
      <w:bodyDiv w:val="1"/>
      <w:marLeft w:val="0"/>
      <w:marRight w:val="0"/>
      <w:marTop w:val="0"/>
      <w:marBottom w:val="0"/>
      <w:divBdr>
        <w:top w:val="none" w:sz="0" w:space="0" w:color="auto"/>
        <w:left w:val="none" w:sz="0" w:space="0" w:color="auto"/>
        <w:bottom w:val="none" w:sz="0" w:space="0" w:color="auto"/>
        <w:right w:val="none" w:sz="0" w:space="0" w:color="auto"/>
      </w:divBdr>
    </w:div>
    <w:div w:id="2050569445">
      <w:bodyDiv w:val="1"/>
      <w:marLeft w:val="0"/>
      <w:marRight w:val="0"/>
      <w:marTop w:val="0"/>
      <w:marBottom w:val="0"/>
      <w:divBdr>
        <w:top w:val="none" w:sz="0" w:space="0" w:color="auto"/>
        <w:left w:val="none" w:sz="0" w:space="0" w:color="auto"/>
        <w:bottom w:val="none" w:sz="0" w:space="0" w:color="auto"/>
        <w:right w:val="none" w:sz="0" w:space="0" w:color="auto"/>
      </w:divBdr>
    </w:div>
    <w:div w:id="2050840466">
      <w:bodyDiv w:val="1"/>
      <w:marLeft w:val="0"/>
      <w:marRight w:val="0"/>
      <w:marTop w:val="0"/>
      <w:marBottom w:val="0"/>
      <w:divBdr>
        <w:top w:val="none" w:sz="0" w:space="0" w:color="auto"/>
        <w:left w:val="none" w:sz="0" w:space="0" w:color="auto"/>
        <w:bottom w:val="none" w:sz="0" w:space="0" w:color="auto"/>
        <w:right w:val="none" w:sz="0" w:space="0" w:color="auto"/>
      </w:divBdr>
    </w:div>
    <w:div w:id="2051563398">
      <w:bodyDiv w:val="1"/>
      <w:marLeft w:val="0"/>
      <w:marRight w:val="0"/>
      <w:marTop w:val="0"/>
      <w:marBottom w:val="0"/>
      <w:divBdr>
        <w:top w:val="none" w:sz="0" w:space="0" w:color="auto"/>
        <w:left w:val="none" w:sz="0" w:space="0" w:color="auto"/>
        <w:bottom w:val="none" w:sz="0" w:space="0" w:color="auto"/>
        <w:right w:val="none" w:sz="0" w:space="0" w:color="auto"/>
      </w:divBdr>
    </w:div>
    <w:div w:id="2052221386">
      <w:bodyDiv w:val="1"/>
      <w:marLeft w:val="0"/>
      <w:marRight w:val="0"/>
      <w:marTop w:val="0"/>
      <w:marBottom w:val="0"/>
      <w:divBdr>
        <w:top w:val="none" w:sz="0" w:space="0" w:color="auto"/>
        <w:left w:val="none" w:sz="0" w:space="0" w:color="auto"/>
        <w:bottom w:val="none" w:sz="0" w:space="0" w:color="auto"/>
        <w:right w:val="none" w:sz="0" w:space="0" w:color="auto"/>
      </w:divBdr>
    </w:div>
    <w:div w:id="2053259957">
      <w:bodyDiv w:val="1"/>
      <w:marLeft w:val="0"/>
      <w:marRight w:val="0"/>
      <w:marTop w:val="0"/>
      <w:marBottom w:val="0"/>
      <w:divBdr>
        <w:top w:val="none" w:sz="0" w:space="0" w:color="auto"/>
        <w:left w:val="none" w:sz="0" w:space="0" w:color="auto"/>
        <w:bottom w:val="none" w:sz="0" w:space="0" w:color="auto"/>
        <w:right w:val="none" w:sz="0" w:space="0" w:color="auto"/>
      </w:divBdr>
    </w:div>
    <w:div w:id="2053505287">
      <w:bodyDiv w:val="1"/>
      <w:marLeft w:val="0"/>
      <w:marRight w:val="0"/>
      <w:marTop w:val="0"/>
      <w:marBottom w:val="0"/>
      <w:divBdr>
        <w:top w:val="none" w:sz="0" w:space="0" w:color="auto"/>
        <w:left w:val="none" w:sz="0" w:space="0" w:color="auto"/>
        <w:bottom w:val="none" w:sz="0" w:space="0" w:color="auto"/>
        <w:right w:val="none" w:sz="0" w:space="0" w:color="auto"/>
      </w:divBdr>
    </w:div>
    <w:div w:id="2053573854">
      <w:bodyDiv w:val="1"/>
      <w:marLeft w:val="0"/>
      <w:marRight w:val="0"/>
      <w:marTop w:val="0"/>
      <w:marBottom w:val="0"/>
      <w:divBdr>
        <w:top w:val="none" w:sz="0" w:space="0" w:color="auto"/>
        <w:left w:val="none" w:sz="0" w:space="0" w:color="auto"/>
        <w:bottom w:val="none" w:sz="0" w:space="0" w:color="auto"/>
        <w:right w:val="none" w:sz="0" w:space="0" w:color="auto"/>
      </w:divBdr>
    </w:div>
    <w:div w:id="2053992705">
      <w:bodyDiv w:val="1"/>
      <w:marLeft w:val="0"/>
      <w:marRight w:val="0"/>
      <w:marTop w:val="0"/>
      <w:marBottom w:val="0"/>
      <w:divBdr>
        <w:top w:val="none" w:sz="0" w:space="0" w:color="auto"/>
        <w:left w:val="none" w:sz="0" w:space="0" w:color="auto"/>
        <w:bottom w:val="none" w:sz="0" w:space="0" w:color="auto"/>
        <w:right w:val="none" w:sz="0" w:space="0" w:color="auto"/>
      </w:divBdr>
    </w:div>
    <w:div w:id="2053995125">
      <w:bodyDiv w:val="1"/>
      <w:marLeft w:val="0"/>
      <w:marRight w:val="0"/>
      <w:marTop w:val="0"/>
      <w:marBottom w:val="0"/>
      <w:divBdr>
        <w:top w:val="none" w:sz="0" w:space="0" w:color="auto"/>
        <w:left w:val="none" w:sz="0" w:space="0" w:color="auto"/>
        <w:bottom w:val="none" w:sz="0" w:space="0" w:color="auto"/>
        <w:right w:val="none" w:sz="0" w:space="0" w:color="auto"/>
      </w:divBdr>
    </w:div>
    <w:div w:id="2054307081">
      <w:bodyDiv w:val="1"/>
      <w:marLeft w:val="0"/>
      <w:marRight w:val="0"/>
      <w:marTop w:val="0"/>
      <w:marBottom w:val="0"/>
      <w:divBdr>
        <w:top w:val="none" w:sz="0" w:space="0" w:color="auto"/>
        <w:left w:val="none" w:sz="0" w:space="0" w:color="auto"/>
        <w:bottom w:val="none" w:sz="0" w:space="0" w:color="auto"/>
        <w:right w:val="none" w:sz="0" w:space="0" w:color="auto"/>
      </w:divBdr>
    </w:div>
    <w:div w:id="2054571134">
      <w:bodyDiv w:val="1"/>
      <w:marLeft w:val="0"/>
      <w:marRight w:val="0"/>
      <w:marTop w:val="0"/>
      <w:marBottom w:val="0"/>
      <w:divBdr>
        <w:top w:val="none" w:sz="0" w:space="0" w:color="auto"/>
        <w:left w:val="none" w:sz="0" w:space="0" w:color="auto"/>
        <w:bottom w:val="none" w:sz="0" w:space="0" w:color="auto"/>
        <w:right w:val="none" w:sz="0" w:space="0" w:color="auto"/>
      </w:divBdr>
    </w:div>
    <w:div w:id="2054647188">
      <w:bodyDiv w:val="1"/>
      <w:marLeft w:val="0"/>
      <w:marRight w:val="0"/>
      <w:marTop w:val="0"/>
      <w:marBottom w:val="0"/>
      <w:divBdr>
        <w:top w:val="none" w:sz="0" w:space="0" w:color="auto"/>
        <w:left w:val="none" w:sz="0" w:space="0" w:color="auto"/>
        <w:bottom w:val="none" w:sz="0" w:space="0" w:color="auto"/>
        <w:right w:val="none" w:sz="0" w:space="0" w:color="auto"/>
      </w:divBdr>
    </w:div>
    <w:div w:id="2055301389">
      <w:bodyDiv w:val="1"/>
      <w:marLeft w:val="0"/>
      <w:marRight w:val="0"/>
      <w:marTop w:val="0"/>
      <w:marBottom w:val="0"/>
      <w:divBdr>
        <w:top w:val="none" w:sz="0" w:space="0" w:color="auto"/>
        <w:left w:val="none" w:sz="0" w:space="0" w:color="auto"/>
        <w:bottom w:val="none" w:sz="0" w:space="0" w:color="auto"/>
        <w:right w:val="none" w:sz="0" w:space="0" w:color="auto"/>
      </w:divBdr>
    </w:div>
    <w:div w:id="2055496895">
      <w:bodyDiv w:val="1"/>
      <w:marLeft w:val="0"/>
      <w:marRight w:val="0"/>
      <w:marTop w:val="0"/>
      <w:marBottom w:val="0"/>
      <w:divBdr>
        <w:top w:val="none" w:sz="0" w:space="0" w:color="auto"/>
        <w:left w:val="none" w:sz="0" w:space="0" w:color="auto"/>
        <w:bottom w:val="none" w:sz="0" w:space="0" w:color="auto"/>
        <w:right w:val="none" w:sz="0" w:space="0" w:color="auto"/>
      </w:divBdr>
    </w:div>
    <w:div w:id="2055615970">
      <w:bodyDiv w:val="1"/>
      <w:marLeft w:val="0"/>
      <w:marRight w:val="0"/>
      <w:marTop w:val="0"/>
      <w:marBottom w:val="0"/>
      <w:divBdr>
        <w:top w:val="none" w:sz="0" w:space="0" w:color="auto"/>
        <w:left w:val="none" w:sz="0" w:space="0" w:color="auto"/>
        <w:bottom w:val="none" w:sz="0" w:space="0" w:color="auto"/>
        <w:right w:val="none" w:sz="0" w:space="0" w:color="auto"/>
      </w:divBdr>
    </w:div>
    <w:div w:id="2055619878">
      <w:bodyDiv w:val="1"/>
      <w:marLeft w:val="0"/>
      <w:marRight w:val="0"/>
      <w:marTop w:val="0"/>
      <w:marBottom w:val="0"/>
      <w:divBdr>
        <w:top w:val="none" w:sz="0" w:space="0" w:color="auto"/>
        <w:left w:val="none" w:sz="0" w:space="0" w:color="auto"/>
        <w:bottom w:val="none" w:sz="0" w:space="0" w:color="auto"/>
        <w:right w:val="none" w:sz="0" w:space="0" w:color="auto"/>
      </w:divBdr>
    </w:div>
    <w:div w:id="2056000465">
      <w:bodyDiv w:val="1"/>
      <w:marLeft w:val="0"/>
      <w:marRight w:val="0"/>
      <w:marTop w:val="0"/>
      <w:marBottom w:val="0"/>
      <w:divBdr>
        <w:top w:val="none" w:sz="0" w:space="0" w:color="auto"/>
        <w:left w:val="none" w:sz="0" w:space="0" w:color="auto"/>
        <w:bottom w:val="none" w:sz="0" w:space="0" w:color="auto"/>
        <w:right w:val="none" w:sz="0" w:space="0" w:color="auto"/>
      </w:divBdr>
    </w:div>
    <w:div w:id="2056544680">
      <w:bodyDiv w:val="1"/>
      <w:marLeft w:val="0"/>
      <w:marRight w:val="0"/>
      <w:marTop w:val="0"/>
      <w:marBottom w:val="0"/>
      <w:divBdr>
        <w:top w:val="none" w:sz="0" w:space="0" w:color="auto"/>
        <w:left w:val="none" w:sz="0" w:space="0" w:color="auto"/>
        <w:bottom w:val="none" w:sz="0" w:space="0" w:color="auto"/>
        <w:right w:val="none" w:sz="0" w:space="0" w:color="auto"/>
      </w:divBdr>
    </w:div>
    <w:div w:id="2057117897">
      <w:bodyDiv w:val="1"/>
      <w:marLeft w:val="0"/>
      <w:marRight w:val="0"/>
      <w:marTop w:val="0"/>
      <w:marBottom w:val="0"/>
      <w:divBdr>
        <w:top w:val="none" w:sz="0" w:space="0" w:color="auto"/>
        <w:left w:val="none" w:sz="0" w:space="0" w:color="auto"/>
        <w:bottom w:val="none" w:sz="0" w:space="0" w:color="auto"/>
        <w:right w:val="none" w:sz="0" w:space="0" w:color="auto"/>
      </w:divBdr>
    </w:div>
    <w:div w:id="2057314833">
      <w:bodyDiv w:val="1"/>
      <w:marLeft w:val="0"/>
      <w:marRight w:val="0"/>
      <w:marTop w:val="0"/>
      <w:marBottom w:val="0"/>
      <w:divBdr>
        <w:top w:val="none" w:sz="0" w:space="0" w:color="auto"/>
        <w:left w:val="none" w:sz="0" w:space="0" w:color="auto"/>
        <w:bottom w:val="none" w:sz="0" w:space="0" w:color="auto"/>
        <w:right w:val="none" w:sz="0" w:space="0" w:color="auto"/>
      </w:divBdr>
    </w:div>
    <w:div w:id="2058165522">
      <w:bodyDiv w:val="1"/>
      <w:marLeft w:val="0"/>
      <w:marRight w:val="0"/>
      <w:marTop w:val="0"/>
      <w:marBottom w:val="0"/>
      <w:divBdr>
        <w:top w:val="none" w:sz="0" w:space="0" w:color="auto"/>
        <w:left w:val="none" w:sz="0" w:space="0" w:color="auto"/>
        <w:bottom w:val="none" w:sz="0" w:space="0" w:color="auto"/>
        <w:right w:val="none" w:sz="0" w:space="0" w:color="auto"/>
      </w:divBdr>
    </w:div>
    <w:div w:id="2058619715">
      <w:bodyDiv w:val="1"/>
      <w:marLeft w:val="0"/>
      <w:marRight w:val="0"/>
      <w:marTop w:val="0"/>
      <w:marBottom w:val="0"/>
      <w:divBdr>
        <w:top w:val="none" w:sz="0" w:space="0" w:color="auto"/>
        <w:left w:val="none" w:sz="0" w:space="0" w:color="auto"/>
        <w:bottom w:val="none" w:sz="0" w:space="0" w:color="auto"/>
        <w:right w:val="none" w:sz="0" w:space="0" w:color="auto"/>
      </w:divBdr>
    </w:div>
    <w:div w:id="2059164135">
      <w:bodyDiv w:val="1"/>
      <w:marLeft w:val="0"/>
      <w:marRight w:val="0"/>
      <w:marTop w:val="0"/>
      <w:marBottom w:val="0"/>
      <w:divBdr>
        <w:top w:val="none" w:sz="0" w:space="0" w:color="auto"/>
        <w:left w:val="none" w:sz="0" w:space="0" w:color="auto"/>
        <w:bottom w:val="none" w:sz="0" w:space="0" w:color="auto"/>
        <w:right w:val="none" w:sz="0" w:space="0" w:color="auto"/>
      </w:divBdr>
    </w:div>
    <w:div w:id="2059358466">
      <w:bodyDiv w:val="1"/>
      <w:marLeft w:val="0"/>
      <w:marRight w:val="0"/>
      <w:marTop w:val="0"/>
      <w:marBottom w:val="0"/>
      <w:divBdr>
        <w:top w:val="none" w:sz="0" w:space="0" w:color="auto"/>
        <w:left w:val="none" w:sz="0" w:space="0" w:color="auto"/>
        <w:bottom w:val="none" w:sz="0" w:space="0" w:color="auto"/>
        <w:right w:val="none" w:sz="0" w:space="0" w:color="auto"/>
      </w:divBdr>
    </w:div>
    <w:div w:id="2059543959">
      <w:bodyDiv w:val="1"/>
      <w:marLeft w:val="0"/>
      <w:marRight w:val="0"/>
      <w:marTop w:val="0"/>
      <w:marBottom w:val="0"/>
      <w:divBdr>
        <w:top w:val="none" w:sz="0" w:space="0" w:color="auto"/>
        <w:left w:val="none" w:sz="0" w:space="0" w:color="auto"/>
        <w:bottom w:val="none" w:sz="0" w:space="0" w:color="auto"/>
        <w:right w:val="none" w:sz="0" w:space="0" w:color="auto"/>
      </w:divBdr>
    </w:div>
    <w:div w:id="2059669149">
      <w:bodyDiv w:val="1"/>
      <w:marLeft w:val="0"/>
      <w:marRight w:val="0"/>
      <w:marTop w:val="0"/>
      <w:marBottom w:val="0"/>
      <w:divBdr>
        <w:top w:val="none" w:sz="0" w:space="0" w:color="auto"/>
        <w:left w:val="none" w:sz="0" w:space="0" w:color="auto"/>
        <w:bottom w:val="none" w:sz="0" w:space="0" w:color="auto"/>
        <w:right w:val="none" w:sz="0" w:space="0" w:color="auto"/>
      </w:divBdr>
    </w:div>
    <w:div w:id="2059745506">
      <w:bodyDiv w:val="1"/>
      <w:marLeft w:val="0"/>
      <w:marRight w:val="0"/>
      <w:marTop w:val="0"/>
      <w:marBottom w:val="0"/>
      <w:divBdr>
        <w:top w:val="none" w:sz="0" w:space="0" w:color="auto"/>
        <w:left w:val="none" w:sz="0" w:space="0" w:color="auto"/>
        <w:bottom w:val="none" w:sz="0" w:space="0" w:color="auto"/>
        <w:right w:val="none" w:sz="0" w:space="0" w:color="auto"/>
      </w:divBdr>
    </w:div>
    <w:div w:id="2059817919">
      <w:bodyDiv w:val="1"/>
      <w:marLeft w:val="0"/>
      <w:marRight w:val="0"/>
      <w:marTop w:val="0"/>
      <w:marBottom w:val="0"/>
      <w:divBdr>
        <w:top w:val="none" w:sz="0" w:space="0" w:color="auto"/>
        <w:left w:val="none" w:sz="0" w:space="0" w:color="auto"/>
        <w:bottom w:val="none" w:sz="0" w:space="0" w:color="auto"/>
        <w:right w:val="none" w:sz="0" w:space="0" w:color="auto"/>
      </w:divBdr>
    </w:div>
    <w:div w:id="2059818587">
      <w:bodyDiv w:val="1"/>
      <w:marLeft w:val="0"/>
      <w:marRight w:val="0"/>
      <w:marTop w:val="0"/>
      <w:marBottom w:val="0"/>
      <w:divBdr>
        <w:top w:val="none" w:sz="0" w:space="0" w:color="auto"/>
        <w:left w:val="none" w:sz="0" w:space="0" w:color="auto"/>
        <w:bottom w:val="none" w:sz="0" w:space="0" w:color="auto"/>
        <w:right w:val="none" w:sz="0" w:space="0" w:color="auto"/>
      </w:divBdr>
    </w:div>
    <w:div w:id="2061054076">
      <w:bodyDiv w:val="1"/>
      <w:marLeft w:val="0"/>
      <w:marRight w:val="0"/>
      <w:marTop w:val="0"/>
      <w:marBottom w:val="0"/>
      <w:divBdr>
        <w:top w:val="none" w:sz="0" w:space="0" w:color="auto"/>
        <w:left w:val="none" w:sz="0" w:space="0" w:color="auto"/>
        <w:bottom w:val="none" w:sz="0" w:space="0" w:color="auto"/>
        <w:right w:val="none" w:sz="0" w:space="0" w:color="auto"/>
      </w:divBdr>
    </w:div>
    <w:div w:id="2061245711">
      <w:bodyDiv w:val="1"/>
      <w:marLeft w:val="0"/>
      <w:marRight w:val="0"/>
      <w:marTop w:val="0"/>
      <w:marBottom w:val="0"/>
      <w:divBdr>
        <w:top w:val="none" w:sz="0" w:space="0" w:color="auto"/>
        <w:left w:val="none" w:sz="0" w:space="0" w:color="auto"/>
        <w:bottom w:val="none" w:sz="0" w:space="0" w:color="auto"/>
        <w:right w:val="none" w:sz="0" w:space="0" w:color="auto"/>
      </w:divBdr>
    </w:div>
    <w:div w:id="2061324994">
      <w:bodyDiv w:val="1"/>
      <w:marLeft w:val="0"/>
      <w:marRight w:val="0"/>
      <w:marTop w:val="0"/>
      <w:marBottom w:val="0"/>
      <w:divBdr>
        <w:top w:val="none" w:sz="0" w:space="0" w:color="auto"/>
        <w:left w:val="none" w:sz="0" w:space="0" w:color="auto"/>
        <w:bottom w:val="none" w:sz="0" w:space="0" w:color="auto"/>
        <w:right w:val="none" w:sz="0" w:space="0" w:color="auto"/>
      </w:divBdr>
    </w:div>
    <w:div w:id="2061593347">
      <w:bodyDiv w:val="1"/>
      <w:marLeft w:val="0"/>
      <w:marRight w:val="0"/>
      <w:marTop w:val="0"/>
      <w:marBottom w:val="0"/>
      <w:divBdr>
        <w:top w:val="none" w:sz="0" w:space="0" w:color="auto"/>
        <w:left w:val="none" w:sz="0" w:space="0" w:color="auto"/>
        <w:bottom w:val="none" w:sz="0" w:space="0" w:color="auto"/>
        <w:right w:val="none" w:sz="0" w:space="0" w:color="auto"/>
      </w:divBdr>
    </w:div>
    <w:div w:id="2062514463">
      <w:bodyDiv w:val="1"/>
      <w:marLeft w:val="0"/>
      <w:marRight w:val="0"/>
      <w:marTop w:val="0"/>
      <w:marBottom w:val="0"/>
      <w:divBdr>
        <w:top w:val="none" w:sz="0" w:space="0" w:color="auto"/>
        <w:left w:val="none" w:sz="0" w:space="0" w:color="auto"/>
        <w:bottom w:val="none" w:sz="0" w:space="0" w:color="auto"/>
        <w:right w:val="none" w:sz="0" w:space="0" w:color="auto"/>
      </w:divBdr>
    </w:div>
    <w:div w:id="2062705676">
      <w:bodyDiv w:val="1"/>
      <w:marLeft w:val="0"/>
      <w:marRight w:val="0"/>
      <w:marTop w:val="0"/>
      <w:marBottom w:val="0"/>
      <w:divBdr>
        <w:top w:val="none" w:sz="0" w:space="0" w:color="auto"/>
        <w:left w:val="none" w:sz="0" w:space="0" w:color="auto"/>
        <w:bottom w:val="none" w:sz="0" w:space="0" w:color="auto"/>
        <w:right w:val="none" w:sz="0" w:space="0" w:color="auto"/>
      </w:divBdr>
    </w:div>
    <w:div w:id="2063014702">
      <w:bodyDiv w:val="1"/>
      <w:marLeft w:val="0"/>
      <w:marRight w:val="0"/>
      <w:marTop w:val="0"/>
      <w:marBottom w:val="0"/>
      <w:divBdr>
        <w:top w:val="none" w:sz="0" w:space="0" w:color="auto"/>
        <w:left w:val="none" w:sz="0" w:space="0" w:color="auto"/>
        <w:bottom w:val="none" w:sz="0" w:space="0" w:color="auto"/>
        <w:right w:val="none" w:sz="0" w:space="0" w:color="auto"/>
      </w:divBdr>
    </w:div>
    <w:div w:id="2064209586">
      <w:bodyDiv w:val="1"/>
      <w:marLeft w:val="0"/>
      <w:marRight w:val="0"/>
      <w:marTop w:val="0"/>
      <w:marBottom w:val="0"/>
      <w:divBdr>
        <w:top w:val="none" w:sz="0" w:space="0" w:color="auto"/>
        <w:left w:val="none" w:sz="0" w:space="0" w:color="auto"/>
        <w:bottom w:val="none" w:sz="0" w:space="0" w:color="auto"/>
        <w:right w:val="none" w:sz="0" w:space="0" w:color="auto"/>
      </w:divBdr>
    </w:div>
    <w:div w:id="2064405306">
      <w:bodyDiv w:val="1"/>
      <w:marLeft w:val="0"/>
      <w:marRight w:val="0"/>
      <w:marTop w:val="0"/>
      <w:marBottom w:val="0"/>
      <w:divBdr>
        <w:top w:val="none" w:sz="0" w:space="0" w:color="auto"/>
        <w:left w:val="none" w:sz="0" w:space="0" w:color="auto"/>
        <w:bottom w:val="none" w:sz="0" w:space="0" w:color="auto"/>
        <w:right w:val="none" w:sz="0" w:space="0" w:color="auto"/>
      </w:divBdr>
    </w:div>
    <w:div w:id="2064474606">
      <w:bodyDiv w:val="1"/>
      <w:marLeft w:val="0"/>
      <w:marRight w:val="0"/>
      <w:marTop w:val="0"/>
      <w:marBottom w:val="0"/>
      <w:divBdr>
        <w:top w:val="none" w:sz="0" w:space="0" w:color="auto"/>
        <w:left w:val="none" w:sz="0" w:space="0" w:color="auto"/>
        <w:bottom w:val="none" w:sz="0" w:space="0" w:color="auto"/>
        <w:right w:val="none" w:sz="0" w:space="0" w:color="auto"/>
      </w:divBdr>
    </w:div>
    <w:div w:id="2064600803">
      <w:bodyDiv w:val="1"/>
      <w:marLeft w:val="0"/>
      <w:marRight w:val="0"/>
      <w:marTop w:val="0"/>
      <w:marBottom w:val="0"/>
      <w:divBdr>
        <w:top w:val="none" w:sz="0" w:space="0" w:color="auto"/>
        <w:left w:val="none" w:sz="0" w:space="0" w:color="auto"/>
        <w:bottom w:val="none" w:sz="0" w:space="0" w:color="auto"/>
        <w:right w:val="none" w:sz="0" w:space="0" w:color="auto"/>
      </w:divBdr>
    </w:div>
    <w:div w:id="2064669189">
      <w:bodyDiv w:val="1"/>
      <w:marLeft w:val="0"/>
      <w:marRight w:val="0"/>
      <w:marTop w:val="0"/>
      <w:marBottom w:val="0"/>
      <w:divBdr>
        <w:top w:val="none" w:sz="0" w:space="0" w:color="auto"/>
        <w:left w:val="none" w:sz="0" w:space="0" w:color="auto"/>
        <w:bottom w:val="none" w:sz="0" w:space="0" w:color="auto"/>
        <w:right w:val="none" w:sz="0" w:space="0" w:color="auto"/>
      </w:divBdr>
    </w:div>
    <w:div w:id="2064715730">
      <w:bodyDiv w:val="1"/>
      <w:marLeft w:val="0"/>
      <w:marRight w:val="0"/>
      <w:marTop w:val="0"/>
      <w:marBottom w:val="0"/>
      <w:divBdr>
        <w:top w:val="none" w:sz="0" w:space="0" w:color="auto"/>
        <w:left w:val="none" w:sz="0" w:space="0" w:color="auto"/>
        <w:bottom w:val="none" w:sz="0" w:space="0" w:color="auto"/>
        <w:right w:val="none" w:sz="0" w:space="0" w:color="auto"/>
      </w:divBdr>
    </w:div>
    <w:div w:id="2065135305">
      <w:bodyDiv w:val="1"/>
      <w:marLeft w:val="0"/>
      <w:marRight w:val="0"/>
      <w:marTop w:val="0"/>
      <w:marBottom w:val="0"/>
      <w:divBdr>
        <w:top w:val="none" w:sz="0" w:space="0" w:color="auto"/>
        <w:left w:val="none" w:sz="0" w:space="0" w:color="auto"/>
        <w:bottom w:val="none" w:sz="0" w:space="0" w:color="auto"/>
        <w:right w:val="none" w:sz="0" w:space="0" w:color="auto"/>
      </w:divBdr>
    </w:div>
    <w:div w:id="2065328592">
      <w:bodyDiv w:val="1"/>
      <w:marLeft w:val="0"/>
      <w:marRight w:val="0"/>
      <w:marTop w:val="0"/>
      <w:marBottom w:val="0"/>
      <w:divBdr>
        <w:top w:val="none" w:sz="0" w:space="0" w:color="auto"/>
        <w:left w:val="none" w:sz="0" w:space="0" w:color="auto"/>
        <w:bottom w:val="none" w:sz="0" w:space="0" w:color="auto"/>
        <w:right w:val="none" w:sz="0" w:space="0" w:color="auto"/>
      </w:divBdr>
    </w:div>
    <w:div w:id="2065789623">
      <w:bodyDiv w:val="1"/>
      <w:marLeft w:val="0"/>
      <w:marRight w:val="0"/>
      <w:marTop w:val="0"/>
      <w:marBottom w:val="0"/>
      <w:divBdr>
        <w:top w:val="none" w:sz="0" w:space="0" w:color="auto"/>
        <w:left w:val="none" w:sz="0" w:space="0" w:color="auto"/>
        <w:bottom w:val="none" w:sz="0" w:space="0" w:color="auto"/>
        <w:right w:val="none" w:sz="0" w:space="0" w:color="auto"/>
      </w:divBdr>
    </w:div>
    <w:div w:id="2067022505">
      <w:bodyDiv w:val="1"/>
      <w:marLeft w:val="0"/>
      <w:marRight w:val="0"/>
      <w:marTop w:val="0"/>
      <w:marBottom w:val="0"/>
      <w:divBdr>
        <w:top w:val="none" w:sz="0" w:space="0" w:color="auto"/>
        <w:left w:val="none" w:sz="0" w:space="0" w:color="auto"/>
        <w:bottom w:val="none" w:sz="0" w:space="0" w:color="auto"/>
        <w:right w:val="none" w:sz="0" w:space="0" w:color="auto"/>
      </w:divBdr>
    </w:div>
    <w:div w:id="2067488293">
      <w:bodyDiv w:val="1"/>
      <w:marLeft w:val="0"/>
      <w:marRight w:val="0"/>
      <w:marTop w:val="0"/>
      <w:marBottom w:val="0"/>
      <w:divBdr>
        <w:top w:val="none" w:sz="0" w:space="0" w:color="auto"/>
        <w:left w:val="none" w:sz="0" w:space="0" w:color="auto"/>
        <w:bottom w:val="none" w:sz="0" w:space="0" w:color="auto"/>
        <w:right w:val="none" w:sz="0" w:space="0" w:color="auto"/>
      </w:divBdr>
    </w:div>
    <w:div w:id="2067602793">
      <w:bodyDiv w:val="1"/>
      <w:marLeft w:val="0"/>
      <w:marRight w:val="0"/>
      <w:marTop w:val="0"/>
      <w:marBottom w:val="0"/>
      <w:divBdr>
        <w:top w:val="none" w:sz="0" w:space="0" w:color="auto"/>
        <w:left w:val="none" w:sz="0" w:space="0" w:color="auto"/>
        <w:bottom w:val="none" w:sz="0" w:space="0" w:color="auto"/>
        <w:right w:val="none" w:sz="0" w:space="0" w:color="auto"/>
      </w:divBdr>
    </w:div>
    <w:div w:id="2067608215">
      <w:bodyDiv w:val="1"/>
      <w:marLeft w:val="0"/>
      <w:marRight w:val="0"/>
      <w:marTop w:val="0"/>
      <w:marBottom w:val="0"/>
      <w:divBdr>
        <w:top w:val="none" w:sz="0" w:space="0" w:color="auto"/>
        <w:left w:val="none" w:sz="0" w:space="0" w:color="auto"/>
        <w:bottom w:val="none" w:sz="0" w:space="0" w:color="auto"/>
        <w:right w:val="none" w:sz="0" w:space="0" w:color="auto"/>
      </w:divBdr>
    </w:div>
    <w:div w:id="2067875297">
      <w:bodyDiv w:val="1"/>
      <w:marLeft w:val="0"/>
      <w:marRight w:val="0"/>
      <w:marTop w:val="0"/>
      <w:marBottom w:val="0"/>
      <w:divBdr>
        <w:top w:val="none" w:sz="0" w:space="0" w:color="auto"/>
        <w:left w:val="none" w:sz="0" w:space="0" w:color="auto"/>
        <w:bottom w:val="none" w:sz="0" w:space="0" w:color="auto"/>
        <w:right w:val="none" w:sz="0" w:space="0" w:color="auto"/>
      </w:divBdr>
    </w:div>
    <w:div w:id="2068020263">
      <w:bodyDiv w:val="1"/>
      <w:marLeft w:val="0"/>
      <w:marRight w:val="0"/>
      <w:marTop w:val="0"/>
      <w:marBottom w:val="0"/>
      <w:divBdr>
        <w:top w:val="none" w:sz="0" w:space="0" w:color="auto"/>
        <w:left w:val="none" w:sz="0" w:space="0" w:color="auto"/>
        <w:bottom w:val="none" w:sz="0" w:space="0" w:color="auto"/>
        <w:right w:val="none" w:sz="0" w:space="0" w:color="auto"/>
      </w:divBdr>
    </w:div>
    <w:div w:id="2068455343">
      <w:bodyDiv w:val="1"/>
      <w:marLeft w:val="0"/>
      <w:marRight w:val="0"/>
      <w:marTop w:val="0"/>
      <w:marBottom w:val="0"/>
      <w:divBdr>
        <w:top w:val="none" w:sz="0" w:space="0" w:color="auto"/>
        <w:left w:val="none" w:sz="0" w:space="0" w:color="auto"/>
        <w:bottom w:val="none" w:sz="0" w:space="0" w:color="auto"/>
        <w:right w:val="none" w:sz="0" w:space="0" w:color="auto"/>
      </w:divBdr>
    </w:div>
    <w:div w:id="2068601382">
      <w:bodyDiv w:val="1"/>
      <w:marLeft w:val="0"/>
      <w:marRight w:val="0"/>
      <w:marTop w:val="0"/>
      <w:marBottom w:val="0"/>
      <w:divBdr>
        <w:top w:val="none" w:sz="0" w:space="0" w:color="auto"/>
        <w:left w:val="none" w:sz="0" w:space="0" w:color="auto"/>
        <w:bottom w:val="none" w:sz="0" w:space="0" w:color="auto"/>
        <w:right w:val="none" w:sz="0" w:space="0" w:color="auto"/>
      </w:divBdr>
    </w:div>
    <w:div w:id="2068917669">
      <w:bodyDiv w:val="1"/>
      <w:marLeft w:val="0"/>
      <w:marRight w:val="0"/>
      <w:marTop w:val="0"/>
      <w:marBottom w:val="0"/>
      <w:divBdr>
        <w:top w:val="none" w:sz="0" w:space="0" w:color="auto"/>
        <w:left w:val="none" w:sz="0" w:space="0" w:color="auto"/>
        <w:bottom w:val="none" w:sz="0" w:space="0" w:color="auto"/>
        <w:right w:val="none" w:sz="0" w:space="0" w:color="auto"/>
      </w:divBdr>
    </w:div>
    <w:div w:id="2068990854">
      <w:bodyDiv w:val="1"/>
      <w:marLeft w:val="0"/>
      <w:marRight w:val="0"/>
      <w:marTop w:val="0"/>
      <w:marBottom w:val="0"/>
      <w:divBdr>
        <w:top w:val="none" w:sz="0" w:space="0" w:color="auto"/>
        <w:left w:val="none" w:sz="0" w:space="0" w:color="auto"/>
        <w:bottom w:val="none" w:sz="0" w:space="0" w:color="auto"/>
        <w:right w:val="none" w:sz="0" w:space="0" w:color="auto"/>
      </w:divBdr>
    </w:div>
    <w:div w:id="2069065611">
      <w:bodyDiv w:val="1"/>
      <w:marLeft w:val="0"/>
      <w:marRight w:val="0"/>
      <w:marTop w:val="0"/>
      <w:marBottom w:val="0"/>
      <w:divBdr>
        <w:top w:val="none" w:sz="0" w:space="0" w:color="auto"/>
        <w:left w:val="none" w:sz="0" w:space="0" w:color="auto"/>
        <w:bottom w:val="none" w:sz="0" w:space="0" w:color="auto"/>
        <w:right w:val="none" w:sz="0" w:space="0" w:color="auto"/>
      </w:divBdr>
    </w:div>
    <w:div w:id="2069301085">
      <w:bodyDiv w:val="1"/>
      <w:marLeft w:val="0"/>
      <w:marRight w:val="0"/>
      <w:marTop w:val="0"/>
      <w:marBottom w:val="0"/>
      <w:divBdr>
        <w:top w:val="none" w:sz="0" w:space="0" w:color="auto"/>
        <w:left w:val="none" w:sz="0" w:space="0" w:color="auto"/>
        <w:bottom w:val="none" w:sz="0" w:space="0" w:color="auto"/>
        <w:right w:val="none" w:sz="0" w:space="0" w:color="auto"/>
      </w:divBdr>
    </w:div>
    <w:div w:id="2069721657">
      <w:bodyDiv w:val="1"/>
      <w:marLeft w:val="0"/>
      <w:marRight w:val="0"/>
      <w:marTop w:val="0"/>
      <w:marBottom w:val="0"/>
      <w:divBdr>
        <w:top w:val="none" w:sz="0" w:space="0" w:color="auto"/>
        <w:left w:val="none" w:sz="0" w:space="0" w:color="auto"/>
        <w:bottom w:val="none" w:sz="0" w:space="0" w:color="auto"/>
        <w:right w:val="none" w:sz="0" w:space="0" w:color="auto"/>
      </w:divBdr>
    </w:div>
    <w:div w:id="2070110341">
      <w:bodyDiv w:val="1"/>
      <w:marLeft w:val="0"/>
      <w:marRight w:val="0"/>
      <w:marTop w:val="0"/>
      <w:marBottom w:val="0"/>
      <w:divBdr>
        <w:top w:val="none" w:sz="0" w:space="0" w:color="auto"/>
        <w:left w:val="none" w:sz="0" w:space="0" w:color="auto"/>
        <w:bottom w:val="none" w:sz="0" w:space="0" w:color="auto"/>
        <w:right w:val="none" w:sz="0" w:space="0" w:color="auto"/>
      </w:divBdr>
    </w:div>
    <w:div w:id="2070377807">
      <w:bodyDiv w:val="1"/>
      <w:marLeft w:val="0"/>
      <w:marRight w:val="0"/>
      <w:marTop w:val="0"/>
      <w:marBottom w:val="0"/>
      <w:divBdr>
        <w:top w:val="none" w:sz="0" w:space="0" w:color="auto"/>
        <w:left w:val="none" w:sz="0" w:space="0" w:color="auto"/>
        <w:bottom w:val="none" w:sz="0" w:space="0" w:color="auto"/>
        <w:right w:val="none" w:sz="0" w:space="0" w:color="auto"/>
      </w:divBdr>
    </w:div>
    <w:div w:id="2070692783">
      <w:bodyDiv w:val="1"/>
      <w:marLeft w:val="0"/>
      <w:marRight w:val="0"/>
      <w:marTop w:val="0"/>
      <w:marBottom w:val="0"/>
      <w:divBdr>
        <w:top w:val="none" w:sz="0" w:space="0" w:color="auto"/>
        <w:left w:val="none" w:sz="0" w:space="0" w:color="auto"/>
        <w:bottom w:val="none" w:sz="0" w:space="0" w:color="auto"/>
        <w:right w:val="none" w:sz="0" w:space="0" w:color="auto"/>
      </w:divBdr>
    </w:div>
    <w:div w:id="2070835458">
      <w:bodyDiv w:val="1"/>
      <w:marLeft w:val="0"/>
      <w:marRight w:val="0"/>
      <w:marTop w:val="0"/>
      <w:marBottom w:val="0"/>
      <w:divBdr>
        <w:top w:val="none" w:sz="0" w:space="0" w:color="auto"/>
        <w:left w:val="none" w:sz="0" w:space="0" w:color="auto"/>
        <w:bottom w:val="none" w:sz="0" w:space="0" w:color="auto"/>
        <w:right w:val="none" w:sz="0" w:space="0" w:color="auto"/>
      </w:divBdr>
    </w:div>
    <w:div w:id="2071035073">
      <w:bodyDiv w:val="1"/>
      <w:marLeft w:val="0"/>
      <w:marRight w:val="0"/>
      <w:marTop w:val="0"/>
      <w:marBottom w:val="0"/>
      <w:divBdr>
        <w:top w:val="none" w:sz="0" w:space="0" w:color="auto"/>
        <w:left w:val="none" w:sz="0" w:space="0" w:color="auto"/>
        <w:bottom w:val="none" w:sz="0" w:space="0" w:color="auto"/>
        <w:right w:val="none" w:sz="0" w:space="0" w:color="auto"/>
      </w:divBdr>
      <w:divsChild>
        <w:div w:id="1851749978">
          <w:marLeft w:val="0"/>
          <w:marRight w:val="0"/>
          <w:marTop w:val="0"/>
          <w:marBottom w:val="0"/>
          <w:divBdr>
            <w:top w:val="none" w:sz="0" w:space="0" w:color="auto"/>
            <w:left w:val="none" w:sz="0" w:space="0" w:color="auto"/>
            <w:bottom w:val="none" w:sz="0" w:space="0" w:color="auto"/>
            <w:right w:val="none" w:sz="0" w:space="0" w:color="auto"/>
          </w:divBdr>
        </w:div>
      </w:divsChild>
    </w:div>
    <w:div w:id="2071879394">
      <w:bodyDiv w:val="1"/>
      <w:marLeft w:val="0"/>
      <w:marRight w:val="0"/>
      <w:marTop w:val="0"/>
      <w:marBottom w:val="0"/>
      <w:divBdr>
        <w:top w:val="none" w:sz="0" w:space="0" w:color="auto"/>
        <w:left w:val="none" w:sz="0" w:space="0" w:color="auto"/>
        <w:bottom w:val="none" w:sz="0" w:space="0" w:color="auto"/>
        <w:right w:val="none" w:sz="0" w:space="0" w:color="auto"/>
      </w:divBdr>
    </w:div>
    <w:div w:id="2072385663">
      <w:bodyDiv w:val="1"/>
      <w:marLeft w:val="0"/>
      <w:marRight w:val="0"/>
      <w:marTop w:val="0"/>
      <w:marBottom w:val="0"/>
      <w:divBdr>
        <w:top w:val="none" w:sz="0" w:space="0" w:color="auto"/>
        <w:left w:val="none" w:sz="0" w:space="0" w:color="auto"/>
        <w:bottom w:val="none" w:sz="0" w:space="0" w:color="auto"/>
        <w:right w:val="none" w:sz="0" w:space="0" w:color="auto"/>
      </w:divBdr>
    </w:div>
    <w:div w:id="2072457814">
      <w:bodyDiv w:val="1"/>
      <w:marLeft w:val="0"/>
      <w:marRight w:val="0"/>
      <w:marTop w:val="0"/>
      <w:marBottom w:val="0"/>
      <w:divBdr>
        <w:top w:val="none" w:sz="0" w:space="0" w:color="auto"/>
        <w:left w:val="none" w:sz="0" w:space="0" w:color="auto"/>
        <w:bottom w:val="none" w:sz="0" w:space="0" w:color="auto"/>
        <w:right w:val="none" w:sz="0" w:space="0" w:color="auto"/>
      </w:divBdr>
    </w:div>
    <w:div w:id="2072800166">
      <w:bodyDiv w:val="1"/>
      <w:marLeft w:val="0"/>
      <w:marRight w:val="0"/>
      <w:marTop w:val="0"/>
      <w:marBottom w:val="0"/>
      <w:divBdr>
        <w:top w:val="none" w:sz="0" w:space="0" w:color="auto"/>
        <w:left w:val="none" w:sz="0" w:space="0" w:color="auto"/>
        <w:bottom w:val="none" w:sz="0" w:space="0" w:color="auto"/>
        <w:right w:val="none" w:sz="0" w:space="0" w:color="auto"/>
      </w:divBdr>
    </w:div>
    <w:div w:id="2073040790">
      <w:bodyDiv w:val="1"/>
      <w:marLeft w:val="0"/>
      <w:marRight w:val="0"/>
      <w:marTop w:val="0"/>
      <w:marBottom w:val="0"/>
      <w:divBdr>
        <w:top w:val="none" w:sz="0" w:space="0" w:color="auto"/>
        <w:left w:val="none" w:sz="0" w:space="0" w:color="auto"/>
        <w:bottom w:val="none" w:sz="0" w:space="0" w:color="auto"/>
        <w:right w:val="none" w:sz="0" w:space="0" w:color="auto"/>
      </w:divBdr>
    </w:div>
    <w:div w:id="2074040013">
      <w:bodyDiv w:val="1"/>
      <w:marLeft w:val="0"/>
      <w:marRight w:val="0"/>
      <w:marTop w:val="0"/>
      <w:marBottom w:val="0"/>
      <w:divBdr>
        <w:top w:val="none" w:sz="0" w:space="0" w:color="auto"/>
        <w:left w:val="none" w:sz="0" w:space="0" w:color="auto"/>
        <w:bottom w:val="none" w:sz="0" w:space="0" w:color="auto"/>
        <w:right w:val="none" w:sz="0" w:space="0" w:color="auto"/>
      </w:divBdr>
    </w:div>
    <w:div w:id="2074546268">
      <w:bodyDiv w:val="1"/>
      <w:marLeft w:val="0"/>
      <w:marRight w:val="0"/>
      <w:marTop w:val="0"/>
      <w:marBottom w:val="0"/>
      <w:divBdr>
        <w:top w:val="none" w:sz="0" w:space="0" w:color="auto"/>
        <w:left w:val="none" w:sz="0" w:space="0" w:color="auto"/>
        <w:bottom w:val="none" w:sz="0" w:space="0" w:color="auto"/>
        <w:right w:val="none" w:sz="0" w:space="0" w:color="auto"/>
      </w:divBdr>
    </w:div>
    <w:div w:id="2074690992">
      <w:bodyDiv w:val="1"/>
      <w:marLeft w:val="0"/>
      <w:marRight w:val="0"/>
      <w:marTop w:val="0"/>
      <w:marBottom w:val="0"/>
      <w:divBdr>
        <w:top w:val="none" w:sz="0" w:space="0" w:color="auto"/>
        <w:left w:val="none" w:sz="0" w:space="0" w:color="auto"/>
        <w:bottom w:val="none" w:sz="0" w:space="0" w:color="auto"/>
        <w:right w:val="none" w:sz="0" w:space="0" w:color="auto"/>
      </w:divBdr>
    </w:div>
    <w:div w:id="2075156507">
      <w:bodyDiv w:val="1"/>
      <w:marLeft w:val="0"/>
      <w:marRight w:val="0"/>
      <w:marTop w:val="0"/>
      <w:marBottom w:val="0"/>
      <w:divBdr>
        <w:top w:val="none" w:sz="0" w:space="0" w:color="auto"/>
        <w:left w:val="none" w:sz="0" w:space="0" w:color="auto"/>
        <w:bottom w:val="none" w:sz="0" w:space="0" w:color="auto"/>
        <w:right w:val="none" w:sz="0" w:space="0" w:color="auto"/>
      </w:divBdr>
    </w:div>
    <w:div w:id="2075622458">
      <w:bodyDiv w:val="1"/>
      <w:marLeft w:val="0"/>
      <w:marRight w:val="0"/>
      <w:marTop w:val="0"/>
      <w:marBottom w:val="0"/>
      <w:divBdr>
        <w:top w:val="none" w:sz="0" w:space="0" w:color="auto"/>
        <w:left w:val="none" w:sz="0" w:space="0" w:color="auto"/>
        <w:bottom w:val="none" w:sz="0" w:space="0" w:color="auto"/>
        <w:right w:val="none" w:sz="0" w:space="0" w:color="auto"/>
      </w:divBdr>
    </w:div>
    <w:div w:id="2075930081">
      <w:bodyDiv w:val="1"/>
      <w:marLeft w:val="0"/>
      <w:marRight w:val="0"/>
      <w:marTop w:val="0"/>
      <w:marBottom w:val="0"/>
      <w:divBdr>
        <w:top w:val="none" w:sz="0" w:space="0" w:color="auto"/>
        <w:left w:val="none" w:sz="0" w:space="0" w:color="auto"/>
        <w:bottom w:val="none" w:sz="0" w:space="0" w:color="auto"/>
        <w:right w:val="none" w:sz="0" w:space="0" w:color="auto"/>
      </w:divBdr>
    </w:div>
    <w:div w:id="2076051146">
      <w:bodyDiv w:val="1"/>
      <w:marLeft w:val="0"/>
      <w:marRight w:val="0"/>
      <w:marTop w:val="0"/>
      <w:marBottom w:val="0"/>
      <w:divBdr>
        <w:top w:val="none" w:sz="0" w:space="0" w:color="auto"/>
        <w:left w:val="none" w:sz="0" w:space="0" w:color="auto"/>
        <w:bottom w:val="none" w:sz="0" w:space="0" w:color="auto"/>
        <w:right w:val="none" w:sz="0" w:space="0" w:color="auto"/>
      </w:divBdr>
    </w:div>
    <w:div w:id="2076312025">
      <w:bodyDiv w:val="1"/>
      <w:marLeft w:val="0"/>
      <w:marRight w:val="0"/>
      <w:marTop w:val="0"/>
      <w:marBottom w:val="0"/>
      <w:divBdr>
        <w:top w:val="none" w:sz="0" w:space="0" w:color="auto"/>
        <w:left w:val="none" w:sz="0" w:space="0" w:color="auto"/>
        <w:bottom w:val="none" w:sz="0" w:space="0" w:color="auto"/>
        <w:right w:val="none" w:sz="0" w:space="0" w:color="auto"/>
      </w:divBdr>
    </w:div>
    <w:div w:id="2076393763">
      <w:bodyDiv w:val="1"/>
      <w:marLeft w:val="0"/>
      <w:marRight w:val="0"/>
      <w:marTop w:val="0"/>
      <w:marBottom w:val="0"/>
      <w:divBdr>
        <w:top w:val="none" w:sz="0" w:space="0" w:color="auto"/>
        <w:left w:val="none" w:sz="0" w:space="0" w:color="auto"/>
        <w:bottom w:val="none" w:sz="0" w:space="0" w:color="auto"/>
        <w:right w:val="none" w:sz="0" w:space="0" w:color="auto"/>
      </w:divBdr>
    </w:div>
    <w:div w:id="2077313760">
      <w:bodyDiv w:val="1"/>
      <w:marLeft w:val="0"/>
      <w:marRight w:val="0"/>
      <w:marTop w:val="0"/>
      <w:marBottom w:val="0"/>
      <w:divBdr>
        <w:top w:val="none" w:sz="0" w:space="0" w:color="auto"/>
        <w:left w:val="none" w:sz="0" w:space="0" w:color="auto"/>
        <w:bottom w:val="none" w:sz="0" w:space="0" w:color="auto"/>
        <w:right w:val="none" w:sz="0" w:space="0" w:color="auto"/>
      </w:divBdr>
    </w:div>
    <w:div w:id="2077316207">
      <w:bodyDiv w:val="1"/>
      <w:marLeft w:val="0"/>
      <w:marRight w:val="0"/>
      <w:marTop w:val="0"/>
      <w:marBottom w:val="0"/>
      <w:divBdr>
        <w:top w:val="none" w:sz="0" w:space="0" w:color="auto"/>
        <w:left w:val="none" w:sz="0" w:space="0" w:color="auto"/>
        <w:bottom w:val="none" w:sz="0" w:space="0" w:color="auto"/>
        <w:right w:val="none" w:sz="0" w:space="0" w:color="auto"/>
      </w:divBdr>
    </w:div>
    <w:div w:id="2077706850">
      <w:bodyDiv w:val="1"/>
      <w:marLeft w:val="0"/>
      <w:marRight w:val="0"/>
      <w:marTop w:val="0"/>
      <w:marBottom w:val="0"/>
      <w:divBdr>
        <w:top w:val="none" w:sz="0" w:space="0" w:color="auto"/>
        <w:left w:val="none" w:sz="0" w:space="0" w:color="auto"/>
        <w:bottom w:val="none" w:sz="0" w:space="0" w:color="auto"/>
        <w:right w:val="none" w:sz="0" w:space="0" w:color="auto"/>
      </w:divBdr>
    </w:div>
    <w:div w:id="2077969261">
      <w:bodyDiv w:val="1"/>
      <w:marLeft w:val="0"/>
      <w:marRight w:val="0"/>
      <w:marTop w:val="0"/>
      <w:marBottom w:val="0"/>
      <w:divBdr>
        <w:top w:val="none" w:sz="0" w:space="0" w:color="auto"/>
        <w:left w:val="none" w:sz="0" w:space="0" w:color="auto"/>
        <w:bottom w:val="none" w:sz="0" w:space="0" w:color="auto"/>
        <w:right w:val="none" w:sz="0" w:space="0" w:color="auto"/>
      </w:divBdr>
    </w:div>
    <w:div w:id="2078047920">
      <w:bodyDiv w:val="1"/>
      <w:marLeft w:val="0"/>
      <w:marRight w:val="0"/>
      <w:marTop w:val="0"/>
      <w:marBottom w:val="0"/>
      <w:divBdr>
        <w:top w:val="none" w:sz="0" w:space="0" w:color="auto"/>
        <w:left w:val="none" w:sz="0" w:space="0" w:color="auto"/>
        <w:bottom w:val="none" w:sz="0" w:space="0" w:color="auto"/>
        <w:right w:val="none" w:sz="0" w:space="0" w:color="auto"/>
      </w:divBdr>
    </w:div>
    <w:div w:id="2078629122">
      <w:bodyDiv w:val="1"/>
      <w:marLeft w:val="0"/>
      <w:marRight w:val="0"/>
      <w:marTop w:val="0"/>
      <w:marBottom w:val="0"/>
      <w:divBdr>
        <w:top w:val="none" w:sz="0" w:space="0" w:color="auto"/>
        <w:left w:val="none" w:sz="0" w:space="0" w:color="auto"/>
        <w:bottom w:val="none" w:sz="0" w:space="0" w:color="auto"/>
        <w:right w:val="none" w:sz="0" w:space="0" w:color="auto"/>
      </w:divBdr>
    </w:div>
    <w:div w:id="2078823729">
      <w:bodyDiv w:val="1"/>
      <w:marLeft w:val="0"/>
      <w:marRight w:val="0"/>
      <w:marTop w:val="0"/>
      <w:marBottom w:val="0"/>
      <w:divBdr>
        <w:top w:val="none" w:sz="0" w:space="0" w:color="auto"/>
        <w:left w:val="none" w:sz="0" w:space="0" w:color="auto"/>
        <w:bottom w:val="none" w:sz="0" w:space="0" w:color="auto"/>
        <w:right w:val="none" w:sz="0" w:space="0" w:color="auto"/>
      </w:divBdr>
    </w:div>
    <w:div w:id="2078942089">
      <w:bodyDiv w:val="1"/>
      <w:marLeft w:val="0"/>
      <w:marRight w:val="0"/>
      <w:marTop w:val="0"/>
      <w:marBottom w:val="0"/>
      <w:divBdr>
        <w:top w:val="none" w:sz="0" w:space="0" w:color="auto"/>
        <w:left w:val="none" w:sz="0" w:space="0" w:color="auto"/>
        <w:bottom w:val="none" w:sz="0" w:space="0" w:color="auto"/>
        <w:right w:val="none" w:sz="0" w:space="0" w:color="auto"/>
      </w:divBdr>
    </w:div>
    <w:div w:id="2079011844">
      <w:bodyDiv w:val="1"/>
      <w:marLeft w:val="0"/>
      <w:marRight w:val="0"/>
      <w:marTop w:val="0"/>
      <w:marBottom w:val="0"/>
      <w:divBdr>
        <w:top w:val="none" w:sz="0" w:space="0" w:color="auto"/>
        <w:left w:val="none" w:sz="0" w:space="0" w:color="auto"/>
        <w:bottom w:val="none" w:sz="0" w:space="0" w:color="auto"/>
        <w:right w:val="none" w:sz="0" w:space="0" w:color="auto"/>
      </w:divBdr>
    </w:div>
    <w:div w:id="2079745487">
      <w:bodyDiv w:val="1"/>
      <w:marLeft w:val="0"/>
      <w:marRight w:val="0"/>
      <w:marTop w:val="0"/>
      <w:marBottom w:val="0"/>
      <w:divBdr>
        <w:top w:val="none" w:sz="0" w:space="0" w:color="auto"/>
        <w:left w:val="none" w:sz="0" w:space="0" w:color="auto"/>
        <w:bottom w:val="none" w:sz="0" w:space="0" w:color="auto"/>
        <w:right w:val="none" w:sz="0" w:space="0" w:color="auto"/>
      </w:divBdr>
    </w:div>
    <w:div w:id="2079984343">
      <w:bodyDiv w:val="1"/>
      <w:marLeft w:val="0"/>
      <w:marRight w:val="0"/>
      <w:marTop w:val="0"/>
      <w:marBottom w:val="0"/>
      <w:divBdr>
        <w:top w:val="none" w:sz="0" w:space="0" w:color="auto"/>
        <w:left w:val="none" w:sz="0" w:space="0" w:color="auto"/>
        <w:bottom w:val="none" w:sz="0" w:space="0" w:color="auto"/>
        <w:right w:val="none" w:sz="0" w:space="0" w:color="auto"/>
      </w:divBdr>
    </w:div>
    <w:div w:id="2080133684">
      <w:bodyDiv w:val="1"/>
      <w:marLeft w:val="0"/>
      <w:marRight w:val="0"/>
      <w:marTop w:val="0"/>
      <w:marBottom w:val="0"/>
      <w:divBdr>
        <w:top w:val="none" w:sz="0" w:space="0" w:color="auto"/>
        <w:left w:val="none" w:sz="0" w:space="0" w:color="auto"/>
        <w:bottom w:val="none" w:sz="0" w:space="0" w:color="auto"/>
        <w:right w:val="none" w:sz="0" w:space="0" w:color="auto"/>
      </w:divBdr>
    </w:div>
    <w:div w:id="2080394712">
      <w:bodyDiv w:val="1"/>
      <w:marLeft w:val="0"/>
      <w:marRight w:val="0"/>
      <w:marTop w:val="0"/>
      <w:marBottom w:val="0"/>
      <w:divBdr>
        <w:top w:val="none" w:sz="0" w:space="0" w:color="auto"/>
        <w:left w:val="none" w:sz="0" w:space="0" w:color="auto"/>
        <w:bottom w:val="none" w:sz="0" w:space="0" w:color="auto"/>
        <w:right w:val="none" w:sz="0" w:space="0" w:color="auto"/>
      </w:divBdr>
    </w:div>
    <w:div w:id="2080592895">
      <w:bodyDiv w:val="1"/>
      <w:marLeft w:val="0"/>
      <w:marRight w:val="0"/>
      <w:marTop w:val="0"/>
      <w:marBottom w:val="0"/>
      <w:divBdr>
        <w:top w:val="none" w:sz="0" w:space="0" w:color="auto"/>
        <w:left w:val="none" w:sz="0" w:space="0" w:color="auto"/>
        <w:bottom w:val="none" w:sz="0" w:space="0" w:color="auto"/>
        <w:right w:val="none" w:sz="0" w:space="0" w:color="auto"/>
      </w:divBdr>
    </w:div>
    <w:div w:id="2080637089">
      <w:bodyDiv w:val="1"/>
      <w:marLeft w:val="0"/>
      <w:marRight w:val="0"/>
      <w:marTop w:val="0"/>
      <w:marBottom w:val="0"/>
      <w:divBdr>
        <w:top w:val="none" w:sz="0" w:space="0" w:color="auto"/>
        <w:left w:val="none" w:sz="0" w:space="0" w:color="auto"/>
        <w:bottom w:val="none" w:sz="0" w:space="0" w:color="auto"/>
        <w:right w:val="none" w:sz="0" w:space="0" w:color="auto"/>
      </w:divBdr>
    </w:div>
    <w:div w:id="2080862151">
      <w:bodyDiv w:val="1"/>
      <w:marLeft w:val="0"/>
      <w:marRight w:val="0"/>
      <w:marTop w:val="0"/>
      <w:marBottom w:val="0"/>
      <w:divBdr>
        <w:top w:val="none" w:sz="0" w:space="0" w:color="auto"/>
        <w:left w:val="none" w:sz="0" w:space="0" w:color="auto"/>
        <w:bottom w:val="none" w:sz="0" w:space="0" w:color="auto"/>
        <w:right w:val="none" w:sz="0" w:space="0" w:color="auto"/>
      </w:divBdr>
    </w:div>
    <w:div w:id="2080984018">
      <w:bodyDiv w:val="1"/>
      <w:marLeft w:val="0"/>
      <w:marRight w:val="0"/>
      <w:marTop w:val="0"/>
      <w:marBottom w:val="0"/>
      <w:divBdr>
        <w:top w:val="none" w:sz="0" w:space="0" w:color="auto"/>
        <w:left w:val="none" w:sz="0" w:space="0" w:color="auto"/>
        <w:bottom w:val="none" w:sz="0" w:space="0" w:color="auto"/>
        <w:right w:val="none" w:sz="0" w:space="0" w:color="auto"/>
      </w:divBdr>
    </w:div>
    <w:div w:id="2081904093">
      <w:bodyDiv w:val="1"/>
      <w:marLeft w:val="0"/>
      <w:marRight w:val="0"/>
      <w:marTop w:val="0"/>
      <w:marBottom w:val="0"/>
      <w:divBdr>
        <w:top w:val="none" w:sz="0" w:space="0" w:color="auto"/>
        <w:left w:val="none" w:sz="0" w:space="0" w:color="auto"/>
        <w:bottom w:val="none" w:sz="0" w:space="0" w:color="auto"/>
        <w:right w:val="none" w:sz="0" w:space="0" w:color="auto"/>
      </w:divBdr>
    </w:div>
    <w:div w:id="2082025509">
      <w:bodyDiv w:val="1"/>
      <w:marLeft w:val="0"/>
      <w:marRight w:val="0"/>
      <w:marTop w:val="0"/>
      <w:marBottom w:val="0"/>
      <w:divBdr>
        <w:top w:val="none" w:sz="0" w:space="0" w:color="auto"/>
        <w:left w:val="none" w:sz="0" w:space="0" w:color="auto"/>
        <w:bottom w:val="none" w:sz="0" w:space="0" w:color="auto"/>
        <w:right w:val="none" w:sz="0" w:space="0" w:color="auto"/>
      </w:divBdr>
    </w:div>
    <w:div w:id="2082172145">
      <w:bodyDiv w:val="1"/>
      <w:marLeft w:val="0"/>
      <w:marRight w:val="0"/>
      <w:marTop w:val="0"/>
      <w:marBottom w:val="0"/>
      <w:divBdr>
        <w:top w:val="none" w:sz="0" w:space="0" w:color="auto"/>
        <w:left w:val="none" w:sz="0" w:space="0" w:color="auto"/>
        <w:bottom w:val="none" w:sz="0" w:space="0" w:color="auto"/>
        <w:right w:val="none" w:sz="0" w:space="0" w:color="auto"/>
      </w:divBdr>
    </w:div>
    <w:div w:id="2082210517">
      <w:bodyDiv w:val="1"/>
      <w:marLeft w:val="0"/>
      <w:marRight w:val="0"/>
      <w:marTop w:val="0"/>
      <w:marBottom w:val="0"/>
      <w:divBdr>
        <w:top w:val="none" w:sz="0" w:space="0" w:color="auto"/>
        <w:left w:val="none" w:sz="0" w:space="0" w:color="auto"/>
        <w:bottom w:val="none" w:sz="0" w:space="0" w:color="auto"/>
        <w:right w:val="none" w:sz="0" w:space="0" w:color="auto"/>
      </w:divBdr>
    </w:div>
    <w:div w:id="2082412169">
      <w:bodyDiv w:val="1"/>
      <w:marLeft w:val="0"/>
      <w:marRight w:val="0"/>
      <w:marTop w:val="0"/>
      <w:marBottom w:val="0"/>
      <w:divBdr>
        <w:top w:val="none" w:sz="0" w:space="0" w:color="auto"/>
        <w:left w:val="none" w:sz="0" w:space="0" w:color="auto"/>
        <w:bottom w:val="none" w:sz="0" w:space="0" w:color="auto"/>
        <w:right w:val="none" w:sz="0" w:space="0" w:color="auto"/>
      </w:divBdr>
    </w:div>
    <w:div w:id="2082870524">
      <w:bodyDiv w:val="1"/>
      <w:marLeft w:val="0"/>
      <w:marRight w:val="0"/>
      <w:marTop w:val="0"/>
      <w:marBottom w:val="0"/>
      <w:divBdr>
        <w:top w:val="none" w:sz="0" w:space="0" w:color="auto"/>
        <w:left w:val="none" w:sz="0" w:space="0" w:color="auto"/>
        <w:bottom w:val="none" w:sz="0" w:space="0" w:color="auto"/>
        <w:right w:val="none" w:sz="0" w:space="0" w:color="auto"/>
      </w:divBdr>
    </w:div>
    <w:div w:id="2084719481">
      <w:bodyDiv w:val="1"/>
      <w:marLeft w:val="0"/>
      <w:marRight w:val="0"/>
      <w:marTop w:val="0"/>
      <w:marBottom w:val="0"/>
      <w:divBdr>
        <w:top w:val="none" w:sz="0" w:space="0" w:color="auto"/>
        <w:left w:val="none" w:sz="0" w:space="0" w:color="auto"/>
        <w:bottom w:val="none" w:sz="0" w:space="0" w:color="auto"/>
        <w:right w:val="none" w:sz="0" w:space="0" w:color="auto"/>
      </w:divBdr>
    </w:div>
    <w:div w:id="2084913209">
      <w:bodyDiv w:val="1"/>
      <w:marLeft w:val="0"/>
      <w:marRight w:val="0"/>
      <w:marTop w:val="0"/>
      <w:marBottom w:val="0"/>
      <w:divBdr>
        <w:top w:val="none" w:sz="0" w:space="0" w:color="auto"/>
        <w:left w:val="none" w:sz="0" w:space="0" w:color="auto"/>
        <w:bottom w:val="none" w:sz="0" w:space="0" w:color="auto"/>
        <w:right w:val="none" w:sz="0" w:space="0" w:color="auto"/>
      </w:divBdr>
    </w:div>
    <w:div w:id="2084982788">
      <w:bodyDiv w:val="1"/>
      <w:marLeft w:val="0"/>
      <w:marRight w:val="0"/>
      <w:marTop w:val="0"/>
      <w:marBottom w:val="0"/>
      <w:divBdr>
        <w:top w:val="none" w:sz="0" w:space="0" w:color="auto"/>
        <w:left w:val="none" w:sz="0" w:space="0" w:color="auto"/>
        <w:bottom w:val="none" w:sz="0" w:space="0" w:color="auto"/>
        <w:right w:val="none" w:sz="0" w:space="0" w:color="auto"/>
      </w:divBdr>
    </w:div>
    <w:div w:id="2085177550">
      <w:bodyDiv w:val="1"/>
      <w:marLeft w:val="0"/>
      <w:marRight w:val="0"/>
      <w:marTop w:val="0"/>
      <w:marBottom w:val="0"/>
      <w:divBdr>
        <w:top w:val="none" w:sz="0" w:space="0" w:color="auto"/>
        <w:left w:val="none" w:sz="0" w:space="0" w:color="auto"/>
        <w:bottom w:val="none" w:sz="0" w:space="0" w:color="auto"/>
        <w:right w:val="none" w:sz="0" w:space="0" w:color="auto"/>
      </w:divBdr>
    </w:div>
    <w:div w:id="2085519261">
      <w:bodyDiv w:val="1"/>
      <w:marLeft w:val="0"/>
      <w:marRight w:val="0"/>
      <w:marTop w:val="0"/>
      <w:marBottom w:val="0"/>
      <w:divBdr>
        <w:top w:val="none" w:sz="0" w:space="0" w:color="auto"/>
        <w:left w:val="none" w:sz="0" w:space="0" w:color="auto"/>
        <w:bottom w:val="none" w:sz="0" w:space="0" w:color="auto"/>
        <w:right w:val="none" w:sz="0" w:space="0" w:color="auto"/>
      </w:divBdr>
    </w:div>
    <w:div w:id="2085684265">
      <w:bodyDiv w:val="1"/>
      <w:marLeft w:val="0"/>
      <w:marRight w:val="0"/>
      <w:marTop w:val="0"/>
      <w:marBottom w:val="0"/>
      <w:divBdr>
        <w:top w:val="none" w:sz="0" w:space="0" w:color="auto"/>
        <w:left w:val="none" w:sz="0" w:space="0" w:color="auto"/>
        <w:bottom w:val="none" w:sz="0" w:space="0" w:color="auto"/>
        <w:right w:val="none" w:sz="0" w:space="0" w:color="auto"/>
      </w:divBdr>
    </w:div>
    <w:div w:id="2085880687">
      <w:bodyDiv w:val="1"/>
      <w:marLeft w:val="0"/>
      <w:marRight w:val="0"/>
      <w:marTop w:val="0"/>
      <w:marBottom w:val="0"/>
      <w:divBdr>
        <w:top w:val="none" w:sz="0" w:space="0" w:color="auto"/>
        <w:left w:val="none" w:sz="0" w:space="0" w:color="auto"/>
        <w:bottom w:val="none" w:sz="0" w:space="0" w:color="auto"/>
        <w:right w:val="none" w:sz="0" w:space="0" w:color="auto"/>
      </w:divBdr>
    </w:div>
    <w:div w:id="2085906450">
      <w:bodyDiv w:val="1"/>
      <w:marLeft w:val="0"/>
      <w:marRight w:val="0"/>
      <w:marTop w:val="0"/>
      <w:marBottom w:val="0"/>
      <w:divBdr>
        <w:top w:val="none" w:sz="0" w:space="0" w:color="auto"/>
        <w:left w:val="none" w:sz="0" w:space="0" w:color="auto"/>
        <w:bottom w:val="none" w:sz="0" w:space="0" w:color="auto"/>
        <w:right w:val="none" w:sz="0" w:space="0" w:color="auto"/>
      </w:divBdr>
    </w:div>
    <w:div w:id="2086146861">
      <w:bodyDiv w:val="1"/>
      <w:marLeft w:val="0"/>
      <w:marRight w:val="0"/>
      <w:marTop w:val="0"/>
      <w:marBottom w:val="0"/>
      <w:divBdr>
        <w:top w:val="none" w:sz="0" w:space="0" w:color="auto"/>
        <w:left w:val="none" w:sz="0" w:space="0" w:color="auto"/>
        <w:bottom w:val="none" w:sz="0" w:space="0" w:color="auto"/>
        <w:right w:val="none" w:sz="0" w:space="0" w:color="auto"/>
      </w:divBdr>
    </w:div>
    <w:div w:id="2086149094">
      <w:bodyDiv w:val="1"/>
      <w:marLeft w:val="0"/>
      <w:marRight w:val="0"/>
      <w:marTop w:val="0"/>
      <w:marBottom w:val="0"/>
      <w:divBdr>
        <w:top w:val="none" w:sz="0" w:space="0" w:color="auto"/>
        <w:left w:val="none" w:sz="0" w:space="0" w:color="auto"/>
        <w:bottom w:val="none" w:sz="0" w:space="0" w:color="auto"/>
        <w:right w:val="none" w:sz="0" w:space="0" w:color="auto"/>
      </w:divBdr>
    </w:div>
    <w:div w:id="2086219651">
      <w:bodyDiv w:val="1"/>
      <w:marLeft w:val="0"/>
      <w:marRight w:val="0"/>
      <w:marTop w:val="0"/>
      <w:marBottom w:val="0"/>
      <w:divBdr>
        <w:top w:val="none" w:sz="0" w:space="0" w:color="auto"/>
        <w:left w:val="none" w:sz="0" w:space="0" w:color="auto"/>
        <w:bottom w:val="none" w:sz="0" w:space="0" w:color="auto"/>
        <w:right w:val="none" w:sz="0" w:space="0" w:color="auto"/>
      </w:divBdr>
    </w:div>
    <w:div w:id="2086338714">
      <w:bodyDiv w:val="1"/>
      <w:marLeft w:val="0"/>
      <w:marRight w:val="0"/>
      <w:marTop w:val="0"/>
      <w:marBottom w:val="0"/>
      <w:divBdr>
        <w:top w:val="none" w:sz="0" w:space="0" w:color="auto"/>
        <w:left w:val="none" w:sz="0" w:space="0" w:color="auto"/>
        <w:bottom w:val="none" w:sz="0" w:space="0" w:color="auto"/>
        <w:right w:val="none" w:sz="0" w:space="0" w:color="auto"/>
      </w:divBdr>
    </w:div>
    <w:div w:id="2087068873">
      <w:bodyDiv w:val="1"/>
      <w:marLeft w:val="0"/>
      <w:marRight w:val="0"/>
      <w:marTop w:val="0"/>
      <w:marBottom w:val="0"/>
      <w:divBdr>
        <w:top w:val="none" w:sz="0" w:space="0" w:color="auto"/>
        <w:left w:val="none" w:sz="0" w:space="0" w:color="auto"/>
        <w:bottom w:val="none" w:sz="0" w:space="0" w:color="auto"/>
        <w:right w:val="none" w:sz="0" w:space="0" w:color="auto"/>
      </w:divBdr>
    </w:div>
    <w:div w:id="2087219342">
      <w:bodyDiv w:val="1"/>
      <w:marLeft w:val="0"/>
      <w:marRight w:val="0"/>
      <w:marTop w:val="0"/>
      <w:marBottom w:val="0"/>
      <w:divBdr>
        <w:top w:val="none" w:sz="0" w:space="0" w:color="auto"/>
        <w:left w:val="none" w:sz="0" w:space="0" w:color="auto"/>
        <w:bottom w:val="none" w:sz="0" w:space="0" w:color="auto"/>
        <w:right w:val="none" w:sz="0" w:space="0" w:color="auto"/>
      </w:divBdr>
    </w:div>
    <w:div w:id="2087342670">
      <w:bodyDiv w:val="1"/>
      <w:marLeft w:val="0"/>
      <w:marRight w:val="0"/>
      <w:marTop w:val="0"/>
      <w:marBottom w:val="0"/>
      <w:divBdr>
        <w:top w:val="none" w:sz="0" w:space="0" w:color="auto"/>
        <w:left w:val="none" w:sz="0" w:space="0" w:color="auto"/>
        <w:bottom w:val="none" w:sz="0" w:space="0" w:color="auto"/>
        <w:right w:val="none" w:sz="0" w:space="0" w:color="auto"/>
      </w:divBdr>
    </w:div>
    <w:div w:id="2087651736">
      <w:bodyDiv w:val="1"/>
      <w:marLeft w:val="0"/>
      <w:marRight w:val="0"/>
      <w:marTop w:val="0"/>
      <w:marBottom w:val="0"/>
      <w:divBdr>
        <w:top w:val="none" w:sz="0" w:space="0" w:color="auto"/>
        <w:left w:val="none" w:sz="0" w:space="0" w:color="auto"/>
        <w:bottom w:val="none" w:sz="0" w:space="0" w:color="auto"/>
        <w:right w:val="none" w:sz="0" w:space="0" w:color="auto"/>
      </w:divBdr>
    </w:div>
    <w:div w:id="2087725616">
      <w:bodyDiv w:val="1"/>
      <w:marLeft w:val="0"/>
      <w:marRight w:val="0"/>
      <w:marTop w:val="0"/>
      <w:marBottom w:val="0"/>
      <w:divBdr>
        <w:top w:val="none" w:sz="0" w:space="0" w:color="auto"/>
        <w:left w:val="none" w:sz="0" w:space="0" w:color="auto"/>
        <w:bottom w:val="none" w:sz="0" w:space="0" w:color="auto"/>
        <w:right w:val="none" w:sz="0" w:space="0" w:color="auto"/>
      </w:divBdr>
    </w:div>
    <w:div w:id="2087995366">
      <w:bodyDiv w:val="1"/>
      <w:marLeft w:val="0"/>
      <w:marRight w:val="0"/>
      <w:marTop w:val="0"/>
      <w:marBottom w:val="0"/>
      <w:divBdr>
        <w:top w:val="none" w:sz="0" w:space="0" w:color="auto"/>
        <w:left w:val="none" w:sz="0" w:space="0" w:color="auto"/>
        <w:bottom w:val="none" w:sz="0" w:space="0" w:color="auto"/>
        <w:right w:val="none" w:sz="0" w:space="0" w:color="auto"/>
      </w:divBdr>
    </w:div>
    <w:div w:id="2088110796">
      <w:bodyDiv w:val="1"/>
      <w:marLeft w:val="0"/>
      <w:marRight w:val="0"/>
      <w:marTop w:val="0"/>
      <w:marBottom w:val="0"/>
      <w:divBdr>
        <w:top w:val="none" w:sz="0" w:space="0" w:color="auto"/>
        <w:left w:val="none" w:sz="0" w:space="0" w:color="auto"/>
        <w:bottom w:val="none" w:sz="0" w:space="0" w:color="auto"/>
        <w:right w:val="none" w:sz="0" w:space="0" w:color="auto"/>
      </w:divBdr>
    </w:div>
    <w:div w:id="2088922313">
      <w:bodyDiv w:val="1"/>
      <w:marLeft w:val="0"/>
      <w:marRight w:val="0"/>
      <w:marTop w:val="0"/>
      <w:marBottom w:val="0"/>
      <w:divBdr>
        <w:top w:val="none" w:sz="0" w:space="0" w:color="auto"/>
        <w:left w:val="none" w:sz="0" w:space="0" w:color="auto"/>
        <w:bottom w:val="none" w:sz="0" w:space="0" w:color="auto"/>
        <w:right w:val="none" w:sz="0" w:space="0" w:color="auto"/>
      </w:divBdr>
    </w:div>
    <w:div w:id="2089111803">
      <w:bodyDiv w:val="1"/>
      <w:marLeft w:val="0"/>
      <w:marRight w:val="0"/>
      <w:marTop w:val="0"/>
      <w:marBottom w:val="0"/>
      <w:divBdr>
        <w:top w:val="none" w:sz="0" w:space="0" w:color="auto"/>
        <w:left w:val="none" w:sz="0" w:space="0" w:color="auto"/>
        <w:bottom w:val="none" w:sz="0" w:space="0" w:color="auto"/>
        <w:right w:val="none" w:sz="0" w:space="0" w:color="auto"/>
      </w:divBdr>
    </w:div>
    <w:div w:id="2089955191">
      <w:bodyDiv w:val="1"/>
      <w:marLeft w:val="0"/>
      <w:marRight w:val="0"/>
      <w:marTop w:val="0"/>
      <w:marBottom w:val="0"/>
      <w:divBdr>
        <w:top w:val="none" w:sz="0" w:space="0" w:color="auto"/>
        <w:left w:val="none" w:sz="0" w:space="0" w:color="auto"/>
        <w:bottom w:val="none" w:sz="0" w:space="0" w:color="auto"/>
        <w:right w:val="none" w:sz="0" w:space="0" w:color="auto"/>
      </w:divBdr>
    </w:div>
    <w:div w:id="2090076804">
      <w:bodyDiv w:val="1"/>
      <w:marLeft w:val="0"/>
      <w:marRight w:val="0"/>
      <w:marTop w:val="0"/>
      <w:marBottom w:val="0"/>
      <w:divBdr>
        <w:top w:val="none" w:sz="0" w:space="0" w:color="auto"/>
        <w:left w:val="none" w:sz="0" w:space="0" w:color="auto"/>
        <w:bottom w:val="none" w:sz="0" w:space="0" w:color="auto"/>
        <w:right w:val="none" w:sz="0" w:space="0" w:color="auto"/>
      </w:divBdr>
    </w:div>
    <w:div w:id="2090345164">
      <w:bodyDiv w:val="1"/>
      <w:marLeft w:val="0"/>
      <w:marRight w:val="0"/>
      <w:marTop w:val="0"/>
      <w:marBottom w:val="0"/>
      <w:divBdr>
        <w:top w:val="none" w:sz="0" w:space="0" w:color="auto"/>
        <w:left w:val="none" w:sz="0" w:space="0" w:color="auto"/>
        <w:bottom w:val="none" w:sz="0" w:space="0" w:color="auto"/>
        <w:right w:val="none" w:sz="0" w:space="0" w:color="auto"/>
      </w:divBdr>
    </w:div>
    <w:div w:id="2090347812">
      <w:bodyDiv w:val="1"/>
      <w:marLeft w:val="0"/>
      <w:marRight w:val="0"/>
      <w:marTop w:val="0"/>
      <w:marBottom w:val="0"/>
      <w:divBdr>
        <w:top w:val="none" w:sz="0" w:space="0" w:color="auto"/>
        <w:left w:val="none" w:sz="0" w:space="0" w:color="auto"/>
        <w:bottom w:val="none" w:sz="0" w:space="0" w:color="auto"/>
        <w:right w:val="none" w:sz="0" w:space="0" w:color="auto"/>
      </w:divBdr>
    </w:div>
    <w:div w:id="2090611194">
      <w:bodyDiv w:val="1"/>
      <w:marLeft w:val="0"/>
      <w:marRight w:val="0"/>
      <w:marTop w:val="0"/>
      <w:marBottom w:val="0"/>
      <w:divBdr>
        <w:top w:val="none" w:sz="0" w:space="0" w:color="auto"/>
        <w:left w:val="none" w:sz="0" w:space="0" w:color="auto"/>
        <w:bottom w:val="none" w:sz="0" w:space="0" w:color="auto"/>
        <w:right w:val="none" w:sz="0" w:space="0" w:color="auto"/>
      </w:divBdr>
    </w:div>
    <w:div w:id="2091076353">
      <w:bodyDiv w:val="1"/>
      <w:marLeft w:val="0"/>
      <w:marRight w:val="0"/>
      <w:marTop w:val="0"/>
      <w:marBottom w:val="0"/>
      <w:divBdr>
        <w:top w:val="none" w:sz="0" w:space="0" w:color="auto"/>
        <w:left w:val="none" w:sz="0" w:space="0" w:color="auto"/>
        <w:bottom w:val="none" w:sz="0" w:space="0" w:color="auto"/>
        <w:right w:val="none" w:sz="0" w:space="0" w:color="auto"/>
      </w:divBdr>
    </w:div>
    <w:div w:id="2091390721">
      <w:bodyDiv w:val="1"/>
      <w:marLeft w:val="0"/>
      <w:marRight w:val="0"/>
      <w:marTop w:val="0"/>
      <w:marBottom w:val="0"/>
      <w:divBdr>
        <w:top w:val="none" w:sz="0" w:space="0" w:color="auto"/>
        <w:left w:val="none" w:sz="0" w:space="0" w:color="auto"/>
        <w:bottom w:val="none" w:sz="0" w:space="0" w:color="auto"/>
        <w:right w:val="none" w:sz="0" w:space="0" w:color="auto"/>
      </w:divBdr>
    </w:div>
    <w:div w:id="2091537387">
      <w:bodyDiv w:val="1"/>
      <w:marLeft w:val="0"/>
      <w:marRight w:val="0"/>
      <w:marTop w:val="0"/>
      <w:marBottom w:val="0"/>
      <w:divBdr>
        <w:top w:val="none" w:sz="0" w:space="0" w:color="auto"/>
        <w:left w:val="none" w:sz="0" w:space="0" w:color="auto"/>
        <w:bottom w:val="none" w:sz="0" w:space="0" w:color="auto"/>
        <w:right w:val="none" w:sz="0" w:space="0" w:color="auto"/>
      </w:divBdr>
    </w:div>
    <w:div w:id="2091538550">
      <w:bodyDiv w:val="1"/>
      <w:marLeft w:val="0"/>
      <w:marRight w:val="0"/>
      <w:marTop w:val="0"/>
      <w:marBottom w:val="0"/>
      <w:divBdr>
        <w:top w:val="none" w:sz="0" w:space="0" w:color="auto"/>
        <w:left w:val="none" w:sz="0" w:space="0" w:color="auto"/>
        <w:bottom w:val="none" w:sz="0" w:space="0" w:color="auto"/>
        <w:right w:val="none" w:sz="0" w:space="0" w:color="auto"/>
      </w:divBdr>
    </w:div>
    <w:div w:id="2091727376">
      <w:bodyDiv w:val="1"/>
      <w:marLeft w:val="0"/>
      <w:marRight w:val="0"/>
      <w:marTop w:val="0"/>
      <w:marBottom w:val="0"/>
      <w:divBdr>
        <w:top w:val="none" w:sz="0" w:space="0" w:color="auto"/>
        <w:left w:val="none" w:sz="0" w:space="0" w:color="auto"/>
        <w:bottom w:val="none" w:sz="0" w:space="0" w:color="auto"/>
        <w:right w:val="none" w:sz="0" w:space="0" w:color="auto"/>
      </w:divBdr>
    </w:div>
    <w:div w:id="2091729190">
      <w:bodyDiv w:val="1"/>
      <w:marLeft w:val="0"/>
      <w:marRight w:val="0"/>
      <w:marTop w:val="0"/>
      <w:marBottom w:val="0"/>
      <w:divBdr>
        <w:top w:val="none" w:sz="0" w:space="0" w:color="auto"/>
        <w:left w:val="none" w:sz="0" w:space="0" w:color="auto"/>
        <w:bottom w:val="none" w:sz="0" w:space="0" w:color="auto"/>
        <w:right w:val="none" w:sz="0" w:space="0" w:color="auto"/>
      </w:divBdr>
    </w:div>
    <w:div w:id="2092041505">
      <w:bodyDiv w:val="1"/>
      <w:marLeft w:val="0"/>
      <w:marRight w:val="0"/>
      <w:marTop w:val="0"/>
      <w:marBottom w:val="0"/>
      <w:divBdr>
        <w:top w:val="none" w:sz="0" w:space="0" w:color="auto"/>
        <w:left w:val="none" w:sz="0" w:space="0" w:color="auto"/>
        <w:bottom w:val="none" w:sz="0" w:space="0" w:color="auto"/>
        <w:right w:val="none" w:sz="0" w:space="0" w:color="auto"/>
      </w:divBdr>
    </w:div>
    <w:div w:id="2092241450">
      <w:bodyDiv w:val="1"/>
      <w:marLeft w:val="0"/>
      <w:marRight w:val="0"/>
      <w:marTop w:val="0"/>
      <w:marBottom w:val="0"/>
      <w:divBdr>
        <w:top w:val="none" w:sz="0" w:space="0" w:color="auto"/>
        <w:left w:val="none" w:sz="0" w:space="0" w:color="auto"/>
        <w:bottom w:val="none" w:sz="0" w:space="0" w:color="auto"/>
        <w:right w:val="none" w:sz="0" w:space="0" w:color="auto"/>
      </w:divBdr>
    </w:div>
    <w:div w:id="2092696369">
      <w:bodyDiv w:val="1"/>
      <w:marLeft w:val="0"/>
      <w:marRight w:val="0"/>
      <w:marTop w:val="0"/>
      <w:marBottom w:val="0"/>
      <w:divBdr>
        <w:top w:val="none" w:sz="0" w:space="0" w:color="auto"/>
        <w:left w:val="none" w:sz="0" w:space="0" w:color="auto"/>
        <w:bottom w:val="none" w:sz="0" w:space="0" w:color="auto"/>
        <w:right w:val="none" w:sz="0" w:space="0" w:color="auto"/>
      </w:divBdr>
    </w:div>
    <w:div w:id="2093046051">
      <w:bodyDiv w:val="1"/>
      <w:marLeft w:val="0"/>
      <w:marRight w:val="0"/>
      <w:marTop w:val="0"/>
      <w:marBottom w:val="0"/>
      <w:divBdr>
        <w:top w:val="none" w:sz="0" w:space="0" w:color="auto"/>
        <w:left w:val="none" w:sz="0" w:space="0" w:color="auto"/>
        <w:bottom w:val="none" w:sz="0" w:space="0" w:color="auto"/>
        <w:right w:val="none" w:sz="0" w:space="0" w:color="auto"/>
      </w:divBdr>
    </w:div>
    <w:div w:id="2093163273">
      <w:bodyDiv w:val="1"/>
      <w:marLeft w:val="0"/>
      <w:marRight w:val="0"/>
      <w:marTop w:val="0"/>
      <w:marBottom w:val="0"/>
      <w:divBdr>
        <w:top w:val="none" w:sz="0" w:space="0" w:color="auto"/>
        <w:left w:val="none" w:sz="0" w:space="0" w:color="auto"/>
        <w:bottom w:val="none" w:sz="0" w:space="0" w:color="auto"/>
        <w:right w:val="none" w:sz="0" w:space="0" w:color="auto"/>
      </w:divBdr>
    </w:div>
    <w:div w:id="2093434031">
      <w:bodyDiv w:val="1"/>
      <w:marLeft w:val="0"/>
      <w:marRight w:val="0"/>
      <w:marTop w:val="0"/>
      <w:marBottom w:val="0"/>
      <w:divBdr>
        <w:top w:val="none" w:sz="0" w:space="0" w:color="auto"/>
        <w:left w:val="none" w:sz="0" w:space="0" w:color="auto"/>
        <w:bottom w:val="none" w:sz="0" w:space="0" w:color="auto"/>
        <w:right w:val="none" w:sz="0" w:space="0" w:color="auto"/>
      </w:divBdr>
    </w:div>
    <w:div w:id="2093501453">
      <w:bodyDiv w:val="1"/>
      <w:marLeft w:val="0"/>
      <w:marRight w:val="0"/>
      <w:marTop w:val="0"/>
      <w:marBottom w:val="0"/>
      <w:divBdr>
        <w:top w:val="none" w:sz="0" w:space="0" w:color="auto"/>
        <w:left w:val="none" w:sz="0" w:space="0" w:color="auto"/>
        <w:bottom w:val="none" w:sz="0" w:space="0" w:color="auto"/>
        <w:right w:val="none" w:sz="0" w:space="0" w:color="auto"/>
      </w:divBdr>
    </w:div>
    <w:div w:id="2093702111">
      <w:bodyDiv w:val="1"/>
      <w:marLeft w:val="0"/>
      <w:marRight w:val="0"/>
      <w:marTop w:val="0"/>
      <w:marBottom w:val="0"/>
      <w:divBdr>
        <w:top w:val="none" w:sz="0" w:space="0" w:color="auto"/>
        <w:left w:val="none" w:sz="0" w:space="0" w:color="auto"/>
        <w:bottom w:val="none" w:sz="0" w:space="0" w:color="auto"/>
        <w:right w:val="none" w:sz="0" w:space="0" w:color="auto"/>
      </w:divBdr>
    </w:div>
    <w:div w:id="2093895452">
      <w:bodyDiv w:val="1"/>
      <w:marLeft w:val="0"/>
      <w:marRight w:val="0"/>
      <w:marTop w:val="0"/>
      <w:marBottom w:val="0"/>
      <w:divBdr>
        <w:top w:val="none" w:sz="0" w:space="0" w:color="auto"/>
        <w:left w:val="none" w:sz="0" w:space="0" w:color="auto"/>
        <w:bottom w:val="none" w:sz="0" w:space="0" w:color="auto"/>
        <w:right w:val="none" w:sz="0" w:space="0" w:color="auto"/>
      </w:divBdr>
    </w:div>
    <w:div w:id="2094466203">
      <w:bodyDiv w:val="1"/>
      <w:marLeft w:val="0"/>
      <w:marRight w:val="0"/>
      <w:marTop w:val="0"/>
      <w:marBottom w:val="0"/>
      <w:divBdr>
        <w:top w:val="none" w:sz="0" w:space="0" w:color="auto"/>
        <w:left w:val="none" w:sz="0" w:space="0" w:color="auto"/>
        <w:bottom w:val="none" w:sz="0" w:space="0" w:color="auto"/>
        <w:right w:val="none" w:sz="0" w:space="0" w:color="auto"/>
      </w:divBdr>
    </w:div>
    <w:div w:id="2094625902">
      <w:bodyDiv w:val="1"/>
      <w:marLeft w:val="0"/>
      <w:marRight w:val="0"/>
      <w:marTop w:val="0"/>
      <w:marBottom w:val="0"/>
      <w:divBdr>
        <w:top w:val="none" w:sz="0" w:space="0" w:color="auto"/>
        <w:left w:val="none" w:sz="0" w:space="0" w:color="auto"/>
        <w:bottom w:val="none" w:sz="0" w:space="0" w:color="auto"/>
        <w:right w:val="none" w:sz="0" w:space="0" w:color="auto"/>
      </w:divBdr>
    </w:div>
    <w:div w:id="2094860498">
      <w:bodyDiv w:val="1"/>
      <w:marLeft w:val="0"/>
      <w:marRight w:val="0"/>
      <w:marTop w:val="0"/>
      <w:marBottom w:val="0"/>
      <w:divBdr>
        <w:top w:val="none" w:sz="0" w:space="0" w:color="auto"/>
        <w:left w:val="none" w:sz="0" w:space="0" w:color="auto"/>
        <w:bottom w:val="none" w:sz="0" w:space="0" w:color="auto"/>
        <w:right w:val="none" w:sz="0" w:space="0" w:color="auto"/>
      </w:divBdr>
    </w:div>
    <w:div w:id="2095086841">
      <w:bodyDiv w:val="1"/>
      <w:marLeft w:val="0"/>
      <w:marRight w:val="0"/>
      <w:marTop w:val="0"/>
      <w:marBottom w:val="0"/>
      <w:divBdr>
        <w:top w:val="none" w:sz="0" w:space="0" w:color="auto"/>
        <w:left w:val="none" w:sz="0" w:space="0" w:color="auto"/>
        <w:bottom w:val="none" w:sz="0" w:space="0" w:color="auto"/>
        <w:right w:val="none" w:sz="0" w:space="0" w:color="auto"/>
      </w:divBdr>
    </w:div>
    <w:div w:id="2095857839">
      <w:bodyDiv w:val="1"/>
      <w:marLeft w:val="0"/>
      <w:marRight w:val="0"/>
      <w:marTop w:val="0"/>
      <w:marBottom w:val="0"/>
      <w:divBdr>
        <w:top w:val="none" w:sz="0" w:space="0" w:color="auto"/>
        <w:left w:val="none" w:sz="0" w:space="0" w:color="auto"/>
        <w:bottom w:val="none" w:sz="0" w:space="0" w:color="auto"/>
        <w:right w:val="none" w:sz="0" w:space="0" w:color="auto"/>
      </w:divBdr>
    </w:div>
    <w:div w:id="2096438642">
      <w:bodyDiv w:val="1"/>
      <w:marLeft w:val="0"/>
      <w:marRight w:val="0"/>
      <w:marTop w:val="0"/>
      <w:marBottom w:val="0"/>
      <w:divBdr>
        <w:top w:val="none" w:sz="0" w:space="0" w:color="auto"/>
        <w:left w:val="none" w:sz="0" w:space="0" w:color="auto"/>
        <w:bottom w:val="none" w:sz="0" w:space="0" w:color="auto"/>
        <w:right w:val="none" w:sz="0" w:space="0" w:color="auto"/>
      </w:divBdr>
    </w:div>
    <w:div w:id="2097091137">
      <w:bodyDiv w:val="1"/>
      <w:marLeft w:val="0"/>
      <w:marRight w:val="0"/>
      <w:marTop w:val="0"/>
      <w:marBottom w:val="0"/>
      <w:divBdr>
        <w:top w:val="none" w:sz="0" w:space="0" w:color="auto"/>
        <w:left w:val="none" w:sz="0" w:space="0" w:color="auto"/>
        <w:bottom w:val="none" w:sz="0" w:space="0" w:color="auto"/>
        <w:right w:val="none" w:sz="0" w:space="0" w:color="auto"/>
      </w:divBdr>
    </w:div>
    <w:div w:id="2097285197">
      <w:bodyDiv w:val="1"/>
      <w:marLeft w:val="0"/>
      <w:marRight w:val="0"/>
      <w:marTop w:val="0"/>
      <w:marBottom w:val="0"/>
      <w:divBdr>
        <w:top w:val="none" w:sz="0" w:space="0" w:color="auto"/>
        <w:left w:val="none" w:sz="0" w:space="0" w:color="auto"/>
        <w:bottom w:val="none" w:sz="0" w:space="0" w:color="auto"/>
        <w:right w:val="none" w:sz="0" w:space="0" w:color="auto"/>
      </w:divBdr>
    </w:div>
    <w:div w:id="2097706727">
      <w:bodyDiv w:val="1"/>
      <w:marLeft w:val="0"/>
      <w:marRight w:val="0"/>
      <w:marTop w:val="0"/>
      <w:marBottom w:val="0"/>
      <w:divBdr>
        <w:top w:val="none" w:sz="0" w:space="0" w:color="auto"/>
        <w:left w:val="none" w:sz="0" w:space="0" w:color="auto"/>
        <w:bottom w:val="none" w:sz="0" w:space="0" w:color="auto"/>
        <w:right w:val="none" w:sz="0" w:space="0" w:color="auto"/>
      </w:divBdr>
    </w:div>
    <w:div w:id="2098015624">
      <w:bodyDiv w:val="1"/>
      <w:marLeft w:val="0"/>
      <w:marRight w:val="0"/>
      <w:marTop w:val="0"/>
      <w:marBottom w:val="0"/>
      <w:divBdr>
        <w:top w:val="none" w:sz="0" w:space="0" w:color="auto"/>
        <w:left w:val="none" w:sz="0" w:space="0" w:color="auto"/>
        <w:bottom w:val="none" w:sz="0" w:space="0" w:color="auto"/>
        <w:right w:val="none" w:sz="0" w:space="0" w:color="auto"/>
      </w:divBdr>
    </w:div>
    <w:div w:id="2098088109">
      <w:bodyDiv w:val="1"/>
      <w:marLeft w:val="0"/>
      <w:marRight w:val="0"/>
      <w:marTop w:val="0"/>
      <w:marBottom w:val="0"/>
      <w:divBdr>
        <w:top w:val="none" w:sz="0" w:space="0" w:color="auto"/>
        <w:left w:val="none" w:sz="0" w:space="0" w:color="auto"/>
        <w:bottom w:val="none" w:sz="0" w:space="0" w:color="auto"/>
        <w:right w:val="none" w:sz="0" w:space="0" w:color="auto"/>
      </w:divBdr>
    </w:div>
    <w:div w:id="2098137595">
      <w:bodyDiv w:val="1"/>
      <w:marLeft w:val="0"/>
      <w:marRight w:val="0"/>
      <w:marTop w:val="0"/>
      <w:marBottom w:val="0"/>
      <w:divBdr>
        <w:top w:val="none" w:sz="0" w:space="0" w:color="auto"/>
        <w:left w:val="none" w:sz="0" w:space="0" w:color="auto"/>
        <w:bottom w:val="none" w:sz="0" w:space="0" w:color="auto"/>
        <w:right w:val="none" w:sz="0" w:space="0" w:color="auto"/>
      </w:divBdr>
    </w:div>
    <w:div w:id="2098359977">
      <w:bodyDiv w:val="1"/>
      <w:marLeft w:val="0"/>
      <w:marRight w:val="0"/>
      <w:marTop w:val="0"/>
      <w:marBottom w:val="0"/>
      <w:divBdr>
        <w:top w:val="none" w:sz="0" w:space="0" w:color="auto"/>
        <w:left w:val="none" w:sz="0" w:space="0" w:color="auto"/>
        <w:bottom w:val="none" w:sz="0" w:space="0" w:color="auto"/>
        <w:right w:val="none" w:sz="0" w:space="0" w:color="auto"/>
      </w:divBdr>
    </w:div>
    <w:div w:id="2098600809">
      <w:bodyDiv w:val="1"/>
      <w:marLeft w:val="0"/>
      <w:marRight w:val="0"/>
      <w:marTop w:val="0"/>
      <w:marBottom w:val="0"/>
      <w:divBdr>
        <w:top w:val="none" w:sz="0" w:space="0" w:color="auto"/>
        <w:left w:val="none" w:sz="0" w:space="0" w:color="auto"/>
        <w:bottom w:val="none" w:sz="0" w:space="0" w:color="auto"/>
        <w:right w:val="none" w:sz="0" w:space="0" w:color="auto"/>
      </w:divBdr>
    </w:div>
    <w:div w:id="2099476195">
      <w:bodyDiv w:val="1"/>
      <w:marLeft w:val="0"/>
      <w:marRight w:val="0"/>
      <w:marTop w:val="0"/>
      <w:marBottom w:val="0"/>
      <w:divBdr>
        <w:top w:val="none" w:sz="0" w:space="0" w:color="auto"/>
        <w:left w:val="none" w:sz="0" w:space="0" w:color="auto"/>
        <w:bottom w:val="none" w:sz="0" w:space="0" w:color="auto"/>
        <w:right w:val="none" w:sz="0" w:space="0" w:color="auto"/>
      </w:divBdr>
    </w:div>
    <w:div w:id="2099909504">
      <w:bodyDiv w:val="1"/>
      <w:marLeft w:val="0"/>
      <w:marRight w:val="0"/>
      <w:marTop w:val="0"/>
      <w:marBottom w:val="0"/>
      <w:divBdr>
        <w:top w:val="none" w:sz="0" w:space="0" w:color="auto"/>
        <w:left w:val="none" w:sz="0" w:space="0" w:color="auto"/>
        <w:bottom w:val="none" w:sz="0" w:space="0" w:color="auto"/>
        <w:right w:val="none" w:sz="0" w:space="0" w:color="auto"/>
      </w:divBdr>
    </w:div>
    <w:div w:id="2100368955">
      <w:bodyDiv w:val="1"/>
      <w:marLeft w:val="0"/>
      <w:marRight w:val="0"/>
      <w:marTop w:val="0"/>
      <w:marBottom w:val="0"/>
      <w:divBdr>
        <w:top w:val="none" w:sz="0" w:space="0" w:color="auto"/>
        <w:left w:val="none" w:sz="0" w:space="0" w:color="auto"/>
        <w:bottom w:val="none" w:sz="0" w:space="0" w:color="auto"/>
        <w:right w:val="none" w:sz="0" w:space="0" w:color="auto"/>
      </w:divBdr>
    </w:div>
    <w:div w:id="2100372313">
      <w:bodyDiv w:val="1"/>
      <w:marLeft w:val="0"/>
      <w:marRight w:val="0"/>
      <w:marTop w:val="0"/>
      <w:marBottom w:val="0"/>
      <w:divBdr>
        <w:top w:val="none" w:sz="0" w:space="0" w:color="auto"/>
        <w:left w:val="none" w:sz="0" w:space="0" w:color="auto"/>
        <w:bottom w:val="none" w:sz="0" w:space="0" w:color="auto"/>
        <w:right w:val="none" w:sz="0" w:space="0" w:color="auto"/>
      </w:divBdr>
    </w:div>
    <w:div w:id="2100759873">
      <w:bodyDiv w:val="1"/>
      <w:marLeft w:val="0"/>
      <w:marRight w:val="0"/>
      <w:marTop w:val="0"/>
      <w:marBottom w:val="0"/>
      <w:divBdr>
        <w:top w:val="none" w:sz="0" w:space="0" w:color="auto"/>
        <w:left w:val="none" w:sz="0" w:space="0" w:color="auto"/>
        <w:bottom w:val="none" w:sz="0" w:space="0" w:color="auto"/>
        <w:right w:val="none" w:sz="0" w:space="0" w:color="auto"/>
      </w:divBdr>
    </w:div>
    <w:div w:id="2100828553">
      <w:bodyDiv w:val="1"/>
      <w:marLeft w:val="0"/>
      <w:marRight w:val="0"/>
      <w:marTop w:val="0"/>
      <w:marBottom w:val="0"/>
      <w:divBdr>
        <w:top w:val="none" w:sz="0" w:space="0" w:color="auto"/>
        <w:left w:val="none" w:sz="0" w:space="0" w:color="auto"/>
        <w:bottom w:val="none" w:sz="0" w:space="0" w:color="auto"/>
        <w:right w:val="none" w:sz="0" w:space="0" w:color="auto"/>
      </w:divBdr>
    </w:div>
    <w:div w:id="2100831061">
      <w:bodyDiv w:val="1"/>
      <w:marLeft w:val="0"/>
      <w:marRight w:val="0"/>
      <w:marTop w:val="0"/>
      <w:marBottom w:val="0"/>
      <w:divBdr>
        <w:top w:val="none" w:sz="0" w:space="0" w:color="auto"/>
        <w:left w:val="none" w:sz="0" w:space="0" w:color="auto"/>
        <w:bottom w:val="none" w:sz="0" w:space="0" w:color="auto"/>
        <w:right w:val="none" w:sz="0" w:space="0" w:color="auto"/>
      </w:divBdr>
    </w:div>
    <w:div w:id="2102331268">
      <w:bodyDiv w:val="1"/>
      <w:marLeft w:val="0"/>
      <w:marRight w:val="0"/>
      <w:marTop w:val="0"/>
      <w:marBottom w:val="0"/>
      <w:divBdr>
        <w:top w:val="none" w:sz="0" w:space="0" w:color="auto"/>
        <w:left w:val="none" w:sz="0" w:space="0" w:color="auto"/>
        <w:bottom w:val="none" w:sz="0" w:space="0" w:color="auto"/>
        <w:right w:val="none" w:sz="0" w:space="0" w:color="auto"/>
      </w:divBdr>
    </w:div>
    <w:div w:id="2102675822">
      <w:bodyDiv w:val="1"/>
      <w:marLeft w:val="0"/>
      <w:marRight w:val="0"/>
      <w:marTop w:val="0"/>
      <w:marBottom w:val="0"/>
      <w:divBdr>
        <w:top w:val="none" w:sz="0" w:space="0" w:color="auto"/>
        <w:left w:val="none" w:sz="0" w:space="0" w:color="auto"/>
        <w:bottom w:val="none" w:sz="0" w:space="0" w:color="auto"/>
        <w:right w:val="none" w:sz="0" w:space="0" w:color="auto"/>
      </w:divBdr>
    </w:div>
    <w:div w:id="2102792634">
      <w:bodyDiv w:val="1"/>
      <w:marLeft w:val="0"/>
      <w:marRight w:val="0"/>
      <w:marTop w:val="0"/>
      <w:marBottom w:val="0"/>
      <w:divBdr>
        <w:top w:val="none" w:sz="0" w:space="0" w:color="auto"/>
        <w:left w:val="none" w:sz="0" w:space="0" w:color="auto"/>
        <w:bottom w:val="none" w:sz="0" w:space="0" w:color="auto"/>
        <w:right w:val="none" w:sz="0" w:space="0" w:color="auto"/>
      </w:divBdr>
    </w:div>
    <w:div w:id="2103330586">
      <w:bodyDiv w:val="1"/>
      <w:marLeft w:val="0"/>
      <w:marRight w:val="0"/>
      <w:marTop w:val="0"/>
      <w:marBottom w:val="0"/>
      <w:divBdr>
        <w:top w:val="none" w:sz="0" w:space="0" w:color="auto"/>
        <w:left w:val="none" w:sz="0" w:space="0" w:color="auto"/>
        <w:bottom w:val="none" w:sz="0" w:space="0" w:color="auto"/>
        <w:right w:val="none" w:sz="0" w:space="0" w:color="auto"/>
      </w:divBdr>
    </w:div>
    <w:div w:id="2103451082">
      <w:bodyDiv w:val="1"/>
      <w:marLeft w:val="0"/>
      <w:marRight w:val="0"/>
      <w:marTop w:val="0"/>
      <w:marBottom w:val="0"/>
      <w:divBdr>
        <w:top w:val="none" w:sz="0" w:space="0" w:color="auto"/>
        <w:left w:val="none" w:sz="0" w:space="0" w:color="auto"/>
        <w:bottom w:val="none" w:sz="0" w:space="0" w:color="auto"/>
        <w:right w:val="none" w:sz="0" w:space="0" w:color="auto"/>
      </w:divBdr>
    </w:div>
    <w:div w:id="2103523529">
      <w:bodyDiv w:val="1"/>
      <w:marLeft w:val="0"/>
      <w:marRight w:val="0"/>
      <w:marTop w:val="0"/>
      <w:marBottom w:val="0"/>
      <w:divBdr>
        <w:top w:val="none" w:sz="0" w:space="0" w:color="auto"/>
        <w:left w:val="none" w:sz="0" w:space="0" w:color="auto"/>
        <w:bottom w:val="none" w:sz="0" w:space="0" w:color="auto"/>
        <w:right w:val="none" w:sz="0" w:space="0" w:color="auto"/>
      </w:divBdr>
    </w:div>
    <w:div w:id="2103528455">
      <w:bodyDiv w:val="1"/>
      <w:marLeft w:val="0"/>
      <w:marRight w:val="0"/>
      <w:marTop w:val="0"/>
      <w:marBottom w:val="0"/>
      <w:divBdr>
        <w:top w:val="none" w:sz="0" w:space="0" w:color="auto"/>
        <w:left w:val="none" w:sz="0" w:space="0" w:color="auto"/>
        <w:bottom w:val="none" w:sz="0" w:space="0" w:color="auto"/>
        <w:right w:val="none" w:sz="0" w:space="0" w:color="auto"/>
      </w:divBdr>
    </w:div>
    <w:div w:id="2103721756">
      <w:bodyDiv w:val="1"/>
      <w:marLeft w:val="0"/>
      <w:marRight w:val="0"/>
      <w:marTop w:val="0"/>
      <w:marBottom w:val="0"/>
      <w:divBdr>
        <w:top w:val="none" w:sz="0" w:space="0" w:color="auto"/>
        <w:left w:val="none" w:sz="0" w:space="0" w:color="auto"/>
        <w:bottom w:val="none" w:sz="0" w:space="0" w:color="auto"/>
        <w:right w:val="none" w:sz="0" w:space="0" w:color="auto"/>
      </w:divBdr>
    </w:div>
    <w:div w:id="2104102871">
      <w:bodyDiv w:val="1"/>
      <w:marLeft w:val="0"/>
      <w:marRight w:val="0"/>
      <w:marTop w:val="0"/>
      <w:marBottom w:val="0"/>
      <w:divBdr>
        <w:top w:val="none" w:sz="0" w:space="0" w:color="auto"/>
        <w:left w:val="none" w:sz="0" w:space="0" w:color="auto"/>
        <w:bottom w:val="none" w:sz="0" w:space="0" w:color="auto"/>
        <w:right w:val="none" w:sz="0" w:space="0" w:color="auto"/>
      </w:divBdr>
    </w:div>
    <w:div w:id="2104378845">
      <w:bodyDiv w:val="1"/>
      <w:marLeft w:val="0"/>
      <w:marRight w:val="0"/>
      <w:marTop w:val="0"/>
      <w:marBottom w:val="0"/>
      <w:divBdr>
        <w:top w:val="none" w:sz="0" w:space="0" w:color="auto"/>
        <w:left w:val="none" w:sz="0" w:space="0" w:color="auto"/>
        <w:bottom w:val="none" w:sz="0" w:space="0" w:color="auto"/>
        <w:right w:val="none" w:sz="0" w:space="0" w:color="auto"/>
      </w:divBdr>
    </w:div>
    <w:div w:id="2104643690">
      <w:bodyDiv w:val="1"/>
      <w:marLeft w:val="0"/>
      <w:marRight w:val="0"/>
      <w:marTop w:val="0"/>
      <w:marBottom w:val="0"/>
      <w:divBdr>
        <w:top w:val="none" w:sz="0" w:space="0" w:color="auto"/>
        <w:left w:val="none" w:sz="0" w:space="0" w:color="auto"/>
        <w:bottom w:val="none" w:sz="0" w:space="0" w:color="auto"/>
        <w:right w:val="none" w:sz="0" w:space="0" w:color="auto"/>
      </w:divBdr>
    </w:div>
    <w:div w:id="2104839053">
      <w:bodyDiv w:val="1"/>
      <w:marLeft w:val="0"/>
      <w:marRight w:val="0"/>
      <w:marTop w:val="0"/>
      <w:marBottom w:val="0"/>
      <w:divBdr>
        <w:top w:val="none" w:sz="0" w:space="0" w:color="auto"/>
        <w:left w:val="none" w:sz="0" w:space="0" w:color="auto"/>
        <w:bottom w:val="none" w:sz="0" w:space="0" w:color="auto"/>
        <w:right w:val="none" w:sz="0" w:space="0" w:color="auto"/>
      </w:divBdr>
    </w:div>
    <w:div w:id="2104952122">
      <w:bodyDiv w:val="1"/>
      <w:marLeft w:val="0"/>
      <w:marRight w:val="0"/>
      <w:marTop w:val="0"/>
      <w:marBottom w:val="0"/>
      <w:divBdr>
        <w:top w:val="none" w:sz="0" w:space="0" w:color="auto"/>
        <w:left w:val="none" w:sz="0" w:space="0" w:color="auto"/>
        <w:bottom w:val="none" w:sz="0" w:space="0" w:color="auto"/>
        <w:right w:val="none" w:sz="0" w:space="0" w:color="auto"/>
      </w:divBdr>
    </w:div>
    <w:div w:id="2105103639">
      <w:bodyDiv w:val="1"/>
      <w:marLeft w:val="0"/>
      <w:marRight w:val="0"/>
      <w:marTop w:val="0"/>
      <w:marBottom w:val="0"/>
      <w:divBdr>
        <w:top w:val="none" w:sz="0" w:space="0" w:color="auto"/>
        <w:left w:val="none" w:sz="0" w:space="0" w:color="auto"/>
        <w:bottom w:val="none" w:sz="0" w:space="0" w:color="auto"/>
        <w:right w:val="none" w:sz="0" w:space="0" w:color="auto"/>
      </w:divBdr>
    </w:div>
    <w:div w:id="2105345373">
      <w:bodyDiv w:val="1"/>
      <w:marLeft w:val="0"/>
      <w:marRight w:val="0"/>
      <w:marTop w:val="0"/>
      <w:marBottom w:val="0"/>
      <w:divBdr>
        <w:top w:val="none" w:sz="0" w:space="0" w:color="auto"/>
        <w:left w:val="none" w:sz="0" w:space="0" w:color="auto"/>
        <w:bottom w:val="none" w:sz="0" w:space="0" w:color="auto"/>
        <w:right w:val="none" w:sz="0" w:space="0" w:color="auto"/>
      </w:divBdr>
    </w:div>
    <w:div w:id="2105418884">
      <w:bodyDiv w:val="1"/>
      <w:marLeft w:val="0"/>
      <w:marRight w:val="0"/>
      <w:marTop w:val="0"/>
      <w:marBottom w:val="0"/>
      <w:divBdr>
        <w:top w:val="none" w:sz="0" w:space="0" w:color="auto"/>
        <w:left w:val="none" w:sz="0" w:space="0" w:color="auto"/>
        <w:bottom w:val="none" w:sz="0" w:space="0" w:color="auto"/>
        <w:right w:val="none" w:sz="0" w:space="0" w:color="auto"/>
      </w:divBdr>
    </w:div>
    <w:div w:id="2106225667">
      <w:bodyDiv w:val="1"/>
      <w:marLeft w:val="0"/>
      <w:marRight w:val="0"/>
      <w:marTop w:val="0"/>
      <w:marBottom w:val="0"/>
      <w:divBdr>
        <w:top w:val="none" w:sz="0" w:space="0" w:color="auto"/>
        <w:left w:val="none" w:sz="0" w:space="0" w:color="auto"/>
        <w:bottom w:val="none" w:sz="0" w:space="0" w:color="auto"/>
        <w:right w:val="none" w:sz="0" w:space="0" w:color="auto"/>
      </w:divBdr>
    </w:div>
    <w:div w:id="2106337045">
      <w:bodyDiv w:val="1"/>
      <w:marLeft w:val="0"/>
      <w:marRight w:val="0"/>
      <w:marTop w:val="0"/>
      <w:marBottom w:val="0"/>
      <w:divBdr>
        <w:top w:val="none" w:sz="0" w:space="0" w:color="auto"/>
        <w:left w:val="none" w:sz="0" w:space="0" w:color="auto"/>
        <w:bottom w:val="none" w:sz="0" w:space="0" w:color="auto"/>
        <w:right w:val="none" w:sz="0" w:space="0" w:color="auto"/>
      </w:divBdr>
    </w:div>
    <w:div w:id="2106878190">
      <w:bodyDiv w:val="1"/>
      <w:marLeft w:val="0"/>
      <w:marRight w:val="0"/>
      <w:marTop w:val="0"/>
      <w:marBottom w:val="0"/>
      <w:divBdr>
        <w:top w:val="none" w:sz="0" w:space="0" w:color="auto"/>
        <w:left w:val="none" w:sz="0" w:space="0" w:color="auto"/>
        <w:bottom w:val="none" w:sz="0" w:space="0" w:color="auto"/>
        <w:right w:val="none" w:sz="0" w:space="0" w:color="auto"/>
      </w:divBdr>
    </w:div>
    <w:div w:id="2106923037">
      <w:bodyDiv w:val="1"/>
      <w:marLeft w:val="0"/>
      <w:marRight w:val="0"/>
      <w:marTop w:val="0"/>
      <w:marBottom w:val="0"/>
      <w:divBdr>
        <w:top w:val="none" w:sz="0" w:space="0" w:color="auto"/>
        <w:left w:val="none" w:sz="0" w:space="0" w:color="auto"/>
        <w:bottom w:val="none" w:sz="0" w:space="0" w:color="auto"/>
        <w:right w:val="none" w:sz="0" w:space="0" w:color="auto"/>
      </w:divBdr>
    </w:div>
    <w:div w:id="2107191257">
      <w:bodyDiv w:val="1"/>
      <w:marLeft w:val="0"/>
      <w:marRight w:val="0"/>
      <w:marTop w:val="0"/>
      <w:marBottom w:val="0"/>
      <w:divBdr>
        <w:top w:val="none" w:sz="0" w:space="0" w:color="auto"/>
        <w:left w:val="none" w:sz="0" w:space="0" w:color="auto"/>
        <w:bottom w:val="none" w:sz="0" w:space="0" w:color="auto"/>
        <w:right w:val="none" w:sz="0" w:space="0" w:color="auto"/>
      </w:divBdr>
    </w:div>
    <w:div w:id="2107461020">
      <w:bodyDiv w:val="1"/>
      <w:marLeft w:val="0"/>
      <w:marRight w:val="0"/>
      <w:marTop w:val="0"/>
      <w:marBottom w:val="0"/>
      <w:divBdr>
        <w:top w:val="none" w:sz="0" w:space="0" w:color="auto"/>
        <w:left w:val="none" w:sz="0" w:space="0" w:color="auto"/>
        <w:bottom w:val="none" w:sz="0" w:space="0" w:color="auto"/>
        <w:right w:val="none" w:sz="0" w:space="0" w:color="auto"/>
      </w:divBdr>
    </w:div>
    <w:div w:id="2107604367">
      <w:bodyDiv w:val="1"/>
      <w:marLeft w:val="0"/>
      <w:marRight w:val="0"/>
      <w:marTop w:val="0"/>
      <w:marBottom w:val="0"/>
      <w:divBdr>
        <w:top w:val="none" w:sz="0" w:space="0" w:color="auto"/>
        <w:left w:val="none" w:sz="0" w:space="0" w:color="auto"/>
        <w:bottom w:val="none" w:sz="0" w:space="0" w:color="auto"/>
        <w:right w:val="none" w:sz="0" w:space="0" w:color="auto"/>
      </w:divBdr>
    </w:div>
    <w:div w:id="2108114777">
      <w:bodyDiv w:val="1"/>
      <w:marLeft w:val="0"/>
      <w:marRight w:val="0"/>
      <w:marTop w:val="0"/>
      <w:marBottom w:val="0"/>
      <w:divBdr>
        <w:top w:val="none" w:sz="0" w:space="0" w:color="auto"/>
        <w:left w:val="none" w:sz="0" w:space="0" w:color="auto"/>
        <w:bottom w:val="none" w:sz="0" w:space="0" w:color="auto"/>
        <w:right w:val="none" w:sz="0" w:space="0" w:color="auto"/>
      </w:divBdr>
    </w:div>
    <w:div w:id="2108303488">
      <w:bodyDiv w:val="1"/>
      <w:marLeft w:val="0"/>
      <w:marRight w:val="0"/>
      <w:marTop w:val="0"/>
      <w:marBottom w:val="0"/>
      <w:divBdr>
        <w:top w:val="none" w:sz="0" w:space="0" w:color="auto"/>
        <w:left w:val="none" w:sz="0" w:space="0" w:color="auto"/>
        <w:bottom w:val="none" w:sz="0" w:space="0" w:color="auto"/>
        <w:right w:val="none" w:sz="0" w:space="0" w:color="auto"/>
      </w:divBdr>
    </w:div>
    <w:div w:id="2108307900">
      <w:bodyDiv w:val="1"/>
      <w:marLeft w:val="0"/>
      <w:marRight w:val="0"/>
      <w:marTop w:val="0"/>
      <w:marBottom w:val="0"/>
      <w:divBdr>
        <w:top w:val="none" w:sz="0" w:space="0" w:color="auto"/>
        <w:left w:val="none" w:sz="0" w:space="0" w:color="auto"/>
        <w:bottom w:val="none" w:sz="0" w:space="0" w:color="auto"/>
        <w:right w:val="none" w:sz="0" w:space="0" w:color="auto"/>
      </w:divBdr>
    </w:div>
    <w:div w:id="2108378431">
      <w:bodyDiv w:val="1"/>
      <w:marLeft w:val="0"/>
      <w:marRight w:val="0"/>
      <w:marTop w:val="0"/>
      <w:marBottom w:val="0"/>
      <w:divBdr>
        <w:top w:val="none" w:sz="0" w:space="0" w:color="auto"/>
        <w:left w:val="none" w:sz="0" w:space="0" w:color="auto"/>
        <w:bottom w:val="none" w:sz="0" w:space="0" w:color="auto"/>
        <w:right w:val="none" w:sz="0" w:space="0" w:color="auto"/>
      </w:divBdr>
    </w:div>
    <w:div w:id="2108496140">
      <w:bodyDiv w:val="1"/>
      <w:marLeft w:val="0"/>
      <w:marRight w:val="0"/>
      <w:marTop w:val="0"/>
      <w:marBottom w:val="0"/>
      <w:divBdr>
        <w:top w:val="none" w:sz="0" w:space="0" w:color="auto"/>
        <w:left w:val="none" w:sz="0" w:space="0" w:color="auto"/>
        <w:bottom w:val="none" w:sz="0" w:space="0" w:color="auto"/>
        <w:right w:val="none" w:sz="0" w:space="0" w:color="auto"/>
      </w:divBdr>
    </w:div>
    <w:div w:id="2108576945">
      <w:bodyDiv w:val="1"/>
      <w:marLeft w:val="0"/>
      <w:marRight w:val="0"/>
      <w:marTop w:val="0"/>
      <w:marBottom w:val="0"/>
      <w:divBdr>
        <w:top w:val="none" w:sz="0" w:space="0" w:color="auto"/>
        <w:left w:val="none" w:sz="0" w:space="0" w:color="auto"/>
        <w:bottom w:val="none" w:sz="0" w:space="0" w:color="auto"/>
        <w:right w:val="none" w:sz="0" w:space="0" w:color="auto"/>
      </w:divBdr>
    </w:div>
    <w:div w:id="2108840910">
      <w:bodyDiv w:val="1"/>
      <w:marLeft w:val="0"/>
      <w:marRight w:val="0"/>
      <w:marTop w:val="0"/>
      <w:marBottom w:val="0"/>
      <w:divBdr>
        <w:top w:val="none" w:sz="0" w:space="0" w:color="auto"/>
        <w:left w:val="none" w:sz="0" w:space="0" w:color="auto"/>
        <w:bottom w:val="none" w:sz="0" w:space="0" w:color="auto"/>
        <w:right w:val="none" w:sz="0" w:space="0" w:color="auto"/>
      </w:divBdr>
    </w:div>
    <w:div w:id="2109041127">
      <w:bodyDiv w:val="1"/>
      <w:marLeft w:val="0"/>
      <w:marRight w:val="0"/>
      <w:marTop w:val="0"/>
      <w:marBottom w:val="0"/>
      <w:divBdr>
        <w:top w:val="none" w:sz="0" w:space="0" w:color="auto"/>
        <w:left w:val="none" w:sz="0" w:space="0" w:color="auto"/>
        <w:bottom w:val="none" w:sz="0" w:space="0" w:color="auto"/>
        <w:right w:val="none" w:sz="0" w:space="0" w:color="auto"/>
      </w:divBdr>
    </w:div>
    <w:div w:id="2109111294">
      <w:bodyDiv w:val="1"/>
      <w:marLeft w:val="0"/>
      <w:marRight w:val="0"/>
      <w:marTop w:val="0"/>
      <w:marBottom w:val="0"/>
      <w:divBdr>
        <w:top w:val="none" w:sz="0" w:space="0" w:color="auto"/>
        <w:left w:val="none" w:sz="0" w:space="0" w:color="auto"/>
        <w:bottom w:val="none" w:sz="0" w:space="0" w:color="auto"/>
        <w:right w:val="none" w:sz="0" w:space="0" w:color="auto"/>
      </w:divBdr>
    </w:div>
    <w:div w:id="2109111454">
      <w:bodyDiv w:val="1"/>
      <w:marLeft w:val="0"/>
      <w:marRight w:val="0"/>
      <w:marTop w:val="0"/>
      <w:marBottom w:val="0"/>
      <w:divBdr>
        <w:top w:val="none" w:sz="0" w:space="0" w:color="auto"/>
        <w:left w:val="none" w:sz="0" w:space="0" w:color="auto"/>
        <w:bottom w:val="none" w:sz="0" w:space="0" w:color="auto"/>
        <w:right w:val="none" w:sz="0" w:space="0" w:color="auto"/>
      </w:divBdr>
    </w:div>
    <w:div w:id="2109345615">
      <w:bodyDiv w:val="1"/>
      <w:marLeft w:val="0"/>
      <w:marRight w:val="0"/>
      <w:marTop w:val="0"/>
      <w:marBottom w:val="0"/>
      <w:divBdr>
        <w:top w:val="none" w:sz="0" w:space="0" w:color="auto"/>
        <w:left w:val="none" w:sz="0" w:space="0" w:color="auto"/>
        <w:bottom w:val="none" w:sz="0" w:space="0" w:color="auto"/>
        <w:right w:val="none" w:sz="0" w:space="0" w:color="auto"/>
      </w:divBdr>
    </w:div>
    <w:div w:id="2109546898">
      <w:bodyDiv w:val="1"/>
      <w:marLeft w:val="0"/>
      <w:marRight w:val="0"/>
      <w:marTop w:val="0"/>
      <w:marBottom w:val="0"/>
      <w:divBdr>
        <w:top w:val="none" w:sz="0" w:space="0" w:color="auto"/>
        <w:left w:val="none" w:sz="0" w:space="0" w:color="auto"/>
        <w:bottom w:val="none" w:sz="0" w:space="0" w:color="auto"/>
        <w:right w:val="none" w:sz="0" w:space="0" w:color="auto"/>
      </w:divBdr>
    </w:div>
    <w:div w:id="2109616532">
      <w:bodyDiv w:val="1"/>
      <w:marLeft w:val="0"/>
      <w:marRight w:val="0"/>
      <w:marTop w:val="0"/>
      <w:marBottom w:val="0"/>
      <w:divBdr>
        <w:top w:val="none" w:sz="0" w:space="0" w:color="auto"/>
        <w:left w:val="none" w:sz="0" w:space="0" w:color="auto"/>
        <w:bottom w:val="none" w:sz="0" w:space="0" w:color="auto"/>
        <w:right w:val="none" w:sz="0" w:space="0" w:color="auto"/>
      </w:divBdr>
    </w:div>
    <w:div w:id="2109696612">
      <w:bodyDiv w:val="1"/>
      <w:marLeft w:val="0"/>
      <w:marRight w:val="0"/>
      <w:marTop w:val="0"/>
      <w:marBottom w:val="0"/>
      <w:divBdr>
        <w:top w:val="none" w:sz="0" w:space="0" w:color="auto"/>
        <w:left w:val="none" w:sz="0" w:space="0" w:color="auto"/>
        <w:bottom w:val="none" w:sz="0" w:space="0" w:color="auto"/>
        <w:right w:val="none" w:sz="0" w:space="0" w:color="auto"/>
      </w:divBdr>
    </w:div>
    <w:div w:id="2110000385">
      <w:bodyDiv w:val="1"/>
      <w:marLeft w:val="0"/>
      <w:marRight w:val="0"/>
      <w:marTop w:val="0"/>
      <w:marBottom w:val="0"/>
      <w:divBdr>
        <w:top w:val="none" w:sz="0" w:space="0" w:color="auto"/>
        <w:left w:val="none" w:sz="0" w:space="0" w:color="auto"/>
        <w:bottom w:val="none" w:sz="0" w:space="0" w:color="auto"/>
        <w:right w:val="none" w:sz="0" w:space="0" w:color="auto"/>
      </w:divBdr>
    </w:div>
    <w:div w:id="2110198061">
      <w:bodyDiv w:val="1"/>
      <w:marLeft w:val="0"/>
      <w:marRight w:val="0"/>
      <w:marTop w:val="0"/>
      <w:marBottom w:val="0"/>
      <w:divBdr>
        <w:top w:val="none" w:sz="0" w:space="0" w:color="auto"/>
        <w:left w:val="none" w:sz="0" w:space="0" w:color="auto"/>
        <w:bottom w:val="none" w:sz="0" w:space="0" w:color="auto"/>
        <w:right w:val="none" w:sz="0" w:space="0" w:color="auto"/>
      </w:divBdr>
    </w:div>
    <w:div w:id="2110395537">
      <w:bodyDiv w:val="1"/>
      <w:marLeft w:val="0"/>
      <w:marRight w:val="0"/>
      <w:marTop w:val="0"/>
      <w:marBottom w:val="0"/>
      <w:divBdr>
        <w:top w:val="none" w:sz="0" w:space="0" w:color="auto"/>
        <w:left w:val="none" w:sz="0" w:space="0" w:color="auto"/>
        <w:bottom w:val="none" w:sz="0" w:space="0" w:color="auto"/>
        <w:right w:val="none" w:sz="0" w:space="0" w:color="auto"/>
      </w:divBdr>
    </w:div>
    <w:div w:id="2110421622">
      <w:bodyDiv w:val="1"/>
      <w:marLeft w:val="0"/>
      <w:marRight w:val="0"/>
      <w:marTop w:val="0"/>
      <w:marBottom w:val="0"/>
      <w:divBdr>
        <w:top w:val="none" w:sz="0" w:space="0" w:color="auto"/>
        <w:left w:val="none" w:sz="0" w:space="0" w:color="auto"/>
        <w:bottom w:val="none" w:sz="0" w:space="0" w:color="auto"/>
        <w:right w:val="none" w:sz="0" w:space="0" w:color="auto"/>
      </w:divBdr>
    </w:div>
    <w:div w:id="2110541079">
      <w:bodyDiv w:val="1"/>
      <w:marLeft w:val="0"/>
      <w:marRight w:val="0"/>
      <w:marTop w:val="0"/>
      <w:marBottom w:val="0"/>
      <w:divBdr>
        <w:top w:val="none" w:sz="0" w:space="0" w:color="auto"/>
        <w:left w:val="none" w:sz="0" w:space="0" w:color="auto"/>
        <w:bottom w:val="none" w:sz="0" w:space="0" w:color="auto"/>
        <w:right w:val="none" w:sz="0" w:space="0" w:color="auto"/>
      </w:divBdr>
    </w:div>
    <w:div w:id="2110733779">
      <w:bodyDiv w:val="1"/>
      <w:marLeft w:val="0"/>
      <w:marRight w:val="0"/>
      <w:marTop w:val="0"/>
      <w:marBottom w:val="0"/>
      <w:divBdr>
        <w:top w:val="none" w:sz="0" w:space="0" w:color="auto"/>
        <w:left w:val="none" w:sz="0" w:space="0" w:color="auto"/>
        <w:bottom w:val="none" w:sz="0" w:space="0" w:color="auto"/>
        <w:right w:val="none" w:sz="0" w:space="0" w:color="auto"/>
      </w:divBdr>
    </w:div>
    <w:div w:id="2110923761">
      <w:bodyDiv w:val="1"/>
      <w:marLeft w:val="0"/>
      <w:marRight w:val="0"/>
      <w:marTop w:val="0"/>
      <w:marBottom w:val="0"/>
      <w:divBdr>
        <w:top w:val="none" w:sz="0" w:space="0" w:color="auto"/>
        <w:left w:val="none" w:sz="0" w:space="0" w:color="auto"/>
        <w:bottom w:val="none" w:sz="0" w:space="0" w:color="auto"/>
        <w:right w:val="none" w:sz="0" w:space="0" w:color="auto"/>
      </w:divBdr>
    </w:div>
    <w:div w:id="2111001358">
      <w:bodyDiv w:val="1"/>
      <w:marLeft w:val="0"/>
      <w:marRight w:val="0"/>
      <w:marTop w:val="0"/>
      <w:marBottom w:val="0"/>
      <w:divBdr>
        <w:top w:val="none" w:sz="0" w:space="0" w:color="auto"/>
        <w:left w:val="none" w:sz="0" w:space="0" w:color="auto"/>
        <w:bottom w:val="none" w:sz="0" w:space="0" w:color="auto"/>
        <w:right w:val="none" w:sz="0" w:space="0" w:color="auto"/>
      </w:divBdr>
    </w:div>
    <w:div w:id="2111965911">
      <w:bodyDiv w:val="1"/>
      <w:marLeft w:val="0"/>
      <w:marRight w:val="0"/>
      <w:marTop w:val="0"/>
      <w:marBottom w:val="0"/>
      <w:divBdr>
        <w:top w:val="none" w:sz="0" w:space="0" w:color="auto"/>
        <w:left w:val="none" w:sz="0" w:space="0" w:color="auto"/>
        <w:bottom w:val="none" w:sz="0" w:space="0" w:color="auto"/>
        <w:right w:val="none" w:sz="0" w:space="0" w:color="auto"/>
      </w:divBdr>
    </w:div>
    <w:div w:id="2112041852">
      <w:bodyDiv w:val="1"/>
      <w:marLeft w:val="0"/>
      <w:marRight w:val="0"/>
      <w:marTop w:val="0"/>
      <w:marBottom w:val="0"/>
      <w:divBdr>
        <w:top w:val="none" w:sz="0" w:space="0" w:color="auto"/>
        <w:left w:val="none" w:sz="0" w:space="0" w:color="auto"/>
        <w:bottom w:val="none" w:sz="0" w:space="0" w:color="auto"/>
        <w:right w:val="none" w:sz="0" w:space="0" w:color="auto"/>
      </w:divBdr>
    </w:div>
    <w:div w:id="2112117704">
      <w:bodyDiv w:val="1"/>
      <w:marLeft w:val="0"/>
      <w:marRight w:val="0"/>
      <w:marTop w:val="0"/>
      <w:marBottom w:val="0"/>
      <w:divBdr>
        <w:top w:val="none" w:sz="0" w:space="0" w:color="auto"/>
        <w:left w:val="none" w:sz="0" w:space="0" w:color="auto"/>
        <w:bottom w:val="none" w:sz="0" w:space="0" w:color="auto"/>
        <w:right w:val="none" w:sz="0" w:space="0" w:color="auto"/>
      </w:divBdr>
    </w:div>
    <w:div w:id="2112234503">
      <w:bodyDiv w:val="1"/>
      <w:marLeft w:val="0"/>
      <w:marRight w:val="0"/>
      <w:marTop w:val="0"/>
      <w:marBottom w:val="0"/>
      <w:divBdr>
        <w:top w:val="none" w:sz="0" w:space="0" w:color="auto"/>
        <w:left w:val="none" w:sz="0" w:space="0" w:color="auto"/>
        <w:bottom w:val="none" w:sz="0" w:space="0" w:color="auto"/>
        <w:right w:val="none" w:sz="0" w:space="0" w:color="auto"/>
      </w:divBdr>
    </w:div>
    <w:div w:id="2112361023">
      <w:bodyDiv w:val="1"/>
      <w:marLeft w:val="0"/>
      <w:marRight w:val="0"/>
      <w:marTop w:val="0"/>
      <w:marBottom w:val="0"/>
      <w:divBdr>
        <w:top w:val="none" w:sz="0" w:space="0" w:color="auto"/>
        <w:left w:val="none" w:sz="0" w:space="0" w:color="auto"/>
        <w:bottom w:val="none" w:sz="0" w:space="0" w:color="auto"/>
        <w:right w:val="none" w:sz="0" w:space="0" w:color="auto"/>
      </w:divBdr>
    </w:div>
    <w:div w:id="2112581286">
      <w:bodyDiv w:val="1"/>
      <w:marLeft w:val="0"/>
      <w:marRight w:val="0"/>
      <w:marTop w:val="0"/>
      <w:marBottom w:val="0"/>
      <w:divBdr>
        <w:top w:val="none" w:sz="0" w:space="0" w:color="auto"/>
        <w:left w:val="none" w:sz="0" w:space="0" w:color="auto"/>
        <w:bottom w:val="none" w:sz="0" w:space="0" w:color="auto"/>
        <w:right w:val="none" w:sz="0" w:space="0" w:color="auto"/>
      </w:divBdr>
    </w:div>
    <w:div w:id="2112775519">
      <w:bodyDiv w:val="1"/>
      <w:marLeft w:val="0"/>
      <w:marRight w:val="0"/>
      <w:marTop w:val="0"/>
      <w:marBottom w:val="0"/>
      <w:divBdr>
        <w:top w:val="none" w:sz="0" w:space="0" w:color="auto"/>
        <w:left w:val="none" w:sz="0" w:space="0" w:color="auto"/>
        <w:bottom w:val="none" w:sz="0" w:space="0" w:color="auto"/>
        <w:right w:val="none" w:sz="0" w:space="0" w:color="auto"/>
      </w:divBdr>
    </w:div>
    <w:div w:id="2112817997">
      <w:bodyDiv w:val="1"/>
      <w:marLeft w:val="0"/>
      <w:marRight w:val="0"/>
      <w:marTop w:val="0"/>
      <w:marBottom w:val="0"/>
      <w:divBdr>
        <w:top w:val="none" w:sz="0" w:space="0" w:color="auto"/>
        <w:left w:val="none" w:sz="0" w:space="0" w:color="auto"/>
        <w:bottom w:val="none" w:sz="0" w:space="0" w:color="auto"/>
        <w:right w:val="none" w:sz="0" w:space="0" w:color="auto"/>
      </w:divBdr>
    </w:div>
    <w:div w:id="2112896803">
      <w:bodyDiv w:val="1"/>
      <w:marLeft w:val="0"/>
      <w:marRight w:val="0"/>
      <w:marTop w:val="0"/>
      <w:marBottom w:val="0"/>
      <w:divBdr>
        <w:top w:val="none" w:sz="0" w:space="0" w:color="auto"/>
        <w:left w:val="none" w:sz="0" w:space="0" w:color="auto"/>
        <w:bottom w:val="none" w:sz="0" w:space="0" w:color="auto"/>
        <w:right w:val="none" w:sz="0" w:space="0" w:color="auto"/>
      </w:divBdr>
    </w:div>
    <w:div w:id="2113040111">
      <w:bodyDiv w:val="1"/>
      <w:marLeft w:val="0"/>
      <w:marRight w:val="0"/>
      <w:marTop w:val="0"/>
      <w:marBottom w:val="0"/>
      <w:divBdr>
        <w:top w:val="none" w:sz="0" w:space="0" w:color="auto"/>
        <w:left w:val="none" w:sz="0" w:space="0" w:color="auto"/>
        <w:bottom w:val="none" w:sz="0" w:space="0" w:color="auto"/>
        <w:right w:val="none" w:sz="0" w:space="0" w:color="auto"/>
      </w:divBdr>
    </w:div>
    <w:div w:id="2113432434">
      <w:bodyDiv w:val="1"/>
      <w:marLeft w:val="0"/>
      <w:marRight w:val="0"/>
      <w:marTop w:val="0"/>
      <w:marBottom w:val="0"/>
      <w:divBdr>
        <w:top w:val="none" w:sz="0" w:space="0" w:color="auto"/>
        <w:left w:val="none" w:sz="0" w:space="0" w:color="auto"/>
        <w:bottom w:val="none" w:sz="0" w:space="0" w:color="auto"/>
        <w:right w:val="none" w:sz="0" w:space="0" w:color="auto"/>
      </w:divBdr>
    </w:div>
    <w:div w:id="2113432646">
      <w:bodyDiv w:val="1"/>
      <w:marLeft w:val="0"/>
      <w:marRight w:val="0"/>
      <w:marTop w:val="0"/>
      <w:marBottom w:val="0"/>
      <w:divBdr>
        <w:top w:val="none" w:sz="0" w:space="0" w:color="auto"/>
        <w:left w:val="none" w:sz="0" w:space="0" w:color="auto"/>
        <w:bottom w:val="none" w:sz="0" w:space="0" w:color="auto"/>
        <w:right w:val="none" w:sz="0" w:space="0" w:color="auto"/>
      </w:divBdr>
    </w:div>
    <w:div w:id="2113933679">
      <w:bodyDiv w:val="1"/>
      <w:marLeft w:val="0"/>
      <w:marRight w:val="0"/>
      <w:marTop w:val="0"/>
      <w:marBottom w:val="0"/>
      <w:divBdr>
        <w:top w:val="none" w:sz="0" w:space="0" w:color="auto"/>
        <w:left w:val="none" w:sz="0" w:space="0" w:color="auto"/>
        <w:bottom w:val="none" w:sz="0" w:space="0" w:color="auto"/>
        <w:right w:val="none" w:sz="0" w:space="0" w:color="auto"/>
      </w:divBdr>
    </w:div>
    <w:div w:id="2114279734">
      <w:bodyDiv w:val="1"/>
      <w:marLeft w:val="0"/>
      <w:marRight w:val="0"/>
      <w:marTop w:val="0"/>
      <w:marBottom w:val="0"/>
      <w:divBdr>
        <w:top w:val="none" w:sz="0" w:space="0" w:color="auto"/>
        <w:left w:val="none" w:sz="0" w:space="0" w:color="auto"/>
        <w:bottom w:val="none" w:sz="0" w:space="0" w:color="auto"/>
        <w:right w:val="none" w:sz="0" w:space="0" w:color="auto"/>
      </w:divBdr>
    </w:div>
    <w:div w:id="2114471481">
      <w:bodyDiv w:val="1"/>
      <w:marLeft w:val="0"/>
      <w:marRight w:val="0"/>
      <w:marTop w:val="0"/>
      <w:marBottom w:val="0"/>
      <w:divBdr>
        <w:top w:val="none" w:sz="0" w:space="0" w:color="auto"/>
        <w:left w:val="none" w:sz="0" w:space="0" w:color="auto"/>
        <w:bottom w:val="none" w:sz="0" w:space="0" w:color="auto"/>
        <w:right w:val="none" w:sz="0" w:space="0" w:color="auto"/>
      </w:divBdr>
    </w:div>
    <w:div w:id="2114669976">
      <w:bodyDiv w:val="1"/>
      <w:marLeft w:val="0"/>
      <w:marRight w:val="0"/>
      <w:marTop w:val="0"/>
      <w:marBottom w:val="0"/>
      <w:divBdr>
        <w:top w:val="none" w:sz="0" w:space="0" w:color="auto"/>
        <w:left w:val="none" w:sz="0" w:space="0" w:color="auto"/>
        <w:bottom w:val="none" w:sz="0" w:space="0" w:color="auto"/>
        <w:right w:val="none" w:sz="0" w:space="0" w:color="auto"/>
      </w:divBdr>
    </w:div>
    <w:div w:id="2115010469">
      <w:bodyDiv w:val="1"/>
      <w:marLeft w:val="0"/>
      <w:marRight w:val="0"/>
      <w:marTop w:val="0"/>
      <w:marBottom w:val="0"/>
      <w:divBdr>
        <w:top w:val="none" w:sz="0" w:space="0" w:color="auto"/>
        <w:left w:val="none" w:sz="0" w:space="0" w:color="auto"/>
        <w:bottom w:val="none" w:sz="0" w:space="0" w:color="auto"/>
        <w:right w:val="none" w:sz="0" w:space="0" w:color="auto"/>
      </w:divBdr>
    </w:div>
    <w:div w:id="2115175238">
      <w:bodyDiv w:val="1"/>
      <w:marLeft w:val="0"/>
      <w:marRight w:val="0"/>
      <w:marTop w:val="0"/>
      <w:marBottom w:val="0"/>
      <w:divBdr>
        <w:top w:val="none" w:sz="0" w:space="0" w:color="auto"/>
        <w:left w:val="none" w:sz="0" w:space="0" w:color="auto"/>
        <w:bottom w:val="none" w:sz="0" w:space="0" w:color="auto"/>
        <w:right w:val="none" w:sz="0" w:space="0" w:color="auto"/>
      </w:divBdr>
    </w:div>
    <w:div w:id="2115319421">
      <w:bodyDiv w:val="1"/>
      <w:marLeft w:val="0"/>
      <w:marRight w:val="0"/>
      <w:marTop w:val="0"/>
      <w:marBottom w:val="0"/>
      <w:divBdr>
        <w:top w:val="none" w:sz="0" w:space="0" w:color="auto"/>
        <w:left w:val="none" w:sz="0" w:space="0" w:color="auto"/>
        <w:bottom w:val="none" w:sz="0" w:space="0" w:color="auto"/>
        <w:right w:val="none" w:sz="0" w:space="0" w:color="auto"/>
      </w:divBdr>
    </w:div>
    <w:div w:id="2115704118">
      <w:bodyDiv w:val="1"/>
      <w:marLeft w:val="0"/>
      <w:marRight w:val="0"/>
      <w:marTop w:val="0"/>
      <w:marBottom w:val="0"/>
      <w:divBdr>
        <w:top w:val="none" w:sz="0" w:space="0" w:color="auto"/>
        <w:left w:val="none" w:sz="0" w:space="0" w:color="auto"/>
        <w:bottom w:val="none" w:sz="0" w:space="0" w:color="auto"/>
        <w:right w:val="none" w:sz="0" w:space="0" w:color="auto"/>
      </w:divBdr>
    </w:div>
    <w:div w:id="2115707396">
      <w:bodyDiv w:val="1"/>
      <w:marLeft w:val="0"/>
      <w:marRight w:val="0"/>
      <w:marTop w:val="0"/>
      <w:marBottom w:val="0"/>
      <w:divBdr>
        <w:top w:val="none" w:sz="0" w:space="0" w:color="auto"/>
        <w:left w:val="none" w:sz="0" w:space="0" w:color="auto"/>
        <w:bottom w:val="none" w:sz="0" w:space="0" w:color="auto"/>
        <w:right w:val="none" w:sz="0" w:space="0" w:color="auto"/>
      </w:divBdr>
    </w:div>
    <w:div w:id="2115861119">
      <w:bodyDiv w:val="1"/>
      <w:marLeft w:val="0"/>
      <w:marRight w:val="0"/>
      <w:marTop w:val="0"/>
      <w:marBottom w:val="0"/>
      <w:divBdr>
        <w:top w:val="none" w:sz="0" w:space="0" w:color="auto"/>
        <w:left w:val="none" w:sz="0" w:space="0" w:color="auto"/>
        <w:bottom w:val="none" w:sz="0" w:space="0" w:color="auto"/>
        <w:right w:val="none" w:sz="0" w:space="0" w:color="auto"/>
      </w:divBdr>
    </w:div>
    <w:div w:id="2115904972">
      <w:bodyDiv w:val="1"/>
      <w:marLeft w:val="0"/>
      <w:marRight w:val="0"/>
      <w:marTop w:val="0"/>
      <w:marBottom w:val="0"/>
      <w:divBdr>
        <w:top w:val="none" w:sz="0" w:space="0" w:color="auto"/>
        <w:left w:val="none" w:sz="0" w:space="0" w:color="auto"/>
        <w:bottom w:val="none" w:sz="0" w:space="0" w:color="auto"/>
        <w:right w:val="none" w:sz="0" w:space="0" w:color="auto"/>
      </w:divBdr>
    </w:div>
    <w:div w:id="2116553014">
      <w:bodyDiv w:val="1"/>
      <w:marLeft w:val="0"/>
      <w:marRight w:val="0"/>
      <w:marTop w:val="0"/>
      <w:marBottom w:val="0"/>
      <w:divBdr>
        <w:top w:val="none" w:sz="0" w:space="0" w:color="auto"/>
        <w:left w:val="none" w:sz="0" w:space="0" w:color="auto"/>
        <w:bottom w:val="none" w:sz="0" w:space="0" w:color="auto"/>
        <w:right w:val="none" w:sz="0" w:space="0" w:color="auto"/>
      </w:divBdr>
    </w:div>
    <w:div w:id="2117628291">
      <w:bodyDiv w:val="1"/>
      <w:marLeft w:val="0"/>
      <w:marRight w:val="0"/>
      <w:marTop w:val="0"/>
      <w:marBottom w:val="0"/>
      <w:divBdr>
        <w:top w:val="none" w:sz="0" w:space="0" w:color="auto"/>
        <w:left w:val="none" w:sz="0" w:space="0" w:color="auto"/>
        <w:bottom w:val="none" w:sz="0" w:space="0" w:color="auto"/>
        <w:right w:val="none" w:sz="0" w:space="0" w:color="auto"/>
      </w:divBdr>
    </w:div>
    <w:div w:id="2117827174">
      <w:bodyDiv w:val="1"/>
      <w:marLeft w:val="0"/>
      <w:marRight w:val="0"/>
      <w:marTop w:val="0"/>
      <w:marBottom w:val="0"/>
      <w:divBdr>
        <w:top w:val="none" w:sz="0" w:space="0" w:color="auto"/>
        <w:left w:val="none" w:sz="0" w:space="0" w:color="auto"/>
        <w:bottom w:val="none" w:sz="0" w:space="0" w:color="auto"/>
        <w:right w:val="none" w:sz="0" w:space="0" w:color="auto"/>
      </w:divBdr>
    </w:div>
    <w:div w:id="2118327821">
      <w:bodyDiv w:val="1"/>
      <w:marLeft w:val="0"/>
      <w:marRight w:val="0"/>
      <w:marTop w:val="0"/>
      <w:marBottom w:val="0"/>
      <w:divBdr>
        <w:top w:val="none" w:sz="0" w:space="0" w:color="auto"/>
        <w:left w:val="none" w:sz="0" w:space="0" w:color="auto"/>
        <w:bottom w:val="none" w:sz="0" w:space="0" w:color="auto"/>
        <w:right w:val="none" w:sz="0" w:space="0" w:color="auto"/>
      </w:divBdr>
    </w:div>
    <w:div w:id="2119518891">
      <w:bodyDiv w:val="1"/>
      <w:marLeft w:val="0"/>
      <w:marRight w:val="0"/>
      <w:marTop w:val="0"/>
      <w:marBottom w:val="0"/>
      <w:divBdr>
        <w:top w:val="none" w:sz="0" w:space="0" w:color="auto"/>
        <w:left w:val="none" w:sz="0" w:space="0" w:color="auto"/>
        <w:bottom w:val="none" w:sz="0" w:space="0" w:color="auto"/>
        <w:right w:val="none" w:sz="0" w:space="0" w:color="auto"/>
      </w:divBdr>
    </w:div>
    <w:div w:id="2119566145">
      <w:bodyDiv w:val="1"/>
      <w:marLeft w:val="0"/>
      <w:marRight w:val="0"/>
      <w:marTop w:val="0"/>
      <w:marBottom w:val="0"/>
      <w:divBdr>
        <w:top w:val="none" w:sz="0" w:space="0" w:color="auto"/>
        <w:left w:val="none" w:sz="0" w:space="0" w:color="auto"/>
        <w:bottom w:val="none" w:sz="0" w:space="0" w:color="auto"/>
        <w:right w:val="none" w:sz="0" w:space="0" w:color="auto"/>
      </w:divBdr>
    </w:div>
    <w:div w:id="2119981887">
      <w:bodyDiv w:val="1"/>
      <w:marLeft w:val="0"/>
      <w:marRight w:val="0"/>
      <w:marTop w:val="0"/>
      <w:marBottom w:val="0"/>
      <w:divBdr>
        <w:top w:val="none" w:sz="0" w:space="0" w:color="auto"/>
        <w:left w:val="none" w:sz="0" w:space="0" w:color="auto"/>
        <w:bottom w:val="none" w:sz="0" w:space="0" w:color="auto"/>
        <w:right w:val="none" w:sz="0" w:space="0" w:color="auto"/>
      </w:divBdr>
    </w:div>
    <w:div w:id="2120177237">
      <w:bodyDiv w:val="1"/>
      <w:marLeft w:val="0"/>
      <w:marRight w:val="0"/>
      <w:marTop w:val="0"/>
      <w:marBottom w:val="0"/>
      <w:divBdr>
        <w:top w:val="none" w:sz="0" w:space="0" w:color="auto"/>
        <w:left w:val="none" w:sz="0" w:space="0" w:color="auto"/>
        <w:bottom w:val="none" w:sz="0" w:space="0" w:color="auto"/>
        <w:right w:val="none" w:sz="0" w:space="0" w:color="auto"/>
      </w:divBdr>
    </w:div>
    <w:div w:id="2120369111">
      <w:bodyDiv w:val="1"/>
      <w:marLeft w:val="0"/>
      <w:marRight w:val="0"/>
      <w:marTop w:val="0"/>
      <w:marBottom w:val="0"/>
      <w:divBdr>
        <w:top w:val="none" w:sz="0" w:space="0" w:color="auto"/>
        <w:left w:val="none" w:sz="0" w:space="0" w:color="auto"/>
        <w:bottom w:val="none" w:sz="0" w:space="0" w:color="auto"/>
        <w:right w:val="none" w:sz="0" w:space="0" w:color="auto"/>
      </w:divBdr>
    </w:div>
    <w:div w:id="2121097253">
      <w:bodyDiv w:val="1"/>
      <w:marLeft w:val="0"/>
      <w:marRight w:val="0"/>
      <w:marTop w:val="0"/>
      <w:marBottom w:val="0"/>
      <w:divBdr>
        <w:top w:val="none" w:sz="0" w:space="0" w:color="auto"/>
        <w:left w:val="none" w:sz="0" w:space="0" w:color="auto"/>
        <w:bottom w:val="none" w:sz="0" w:space="0" w:color="auto"/>
        <w:right w:val="none" w:sz="0" w:space="0" w:color="auto"/>
      </w:divBdr>
    </w:div>
    <w:div w:id="2121877383">
      <w:bodyDiv w:val="1"/>
      <w:marLeft w:val="0"/>
      <w:marRight w:val="0"/>
      <w:marTop w:val="0"/>
      <w:marBottom w:val="0"/>
      <w:divBdr>
        <w:top w:val="none" w:sz="0" w:space="0" w:color="auto"/>
        <w:left w:val="none" w:sz="0" w:space="0" w:color="auto"/>
        <w:bottom w:val="none" w:sz="0" w:space="0" w:color="auto"/>
        <w:right w:val="none" w:sz="0" w:space="0" w:color="auto"/>
      </w:divBdr>
    </w:div>
    <w:div w:id="2122263986">
      <w:bodyDiv w:val="1"/>
      <w:marLeft w:val="0"/>
      <w:marRight w:val="0"/>
      <w:marTop w:val="0"/>
      <w:marBottom w:val="0"/>
      <w:divBdr>
        <w:top w:val="none" w:sz="0" w:space="0" w:color="auto"/>
        <w:left w:val="none" w:sz="0" w:space="0" w:color="auto"/>
        <w:bottom w:val="none" w:sz="0" w:space="0" w:color="auto"/>
        <w:right w:val="none" w:sz="0" w:space="0" w:color="auto"/>
      </w:divBdr>
    </w:div>
    <w:div w:id="2122801997">
      <w:bodyDiv w:val="1"/>
      <w:marLeft w:val="0"/>
      <w:marRight w:val="0"/>
      <w:marTop w:val="0"/>
      <w:marBottom w:val="0"/>
      <w:divBdr>
        <w:top w:val="none" w:sz="0" w:space="0" w:color="auto"/>
        <w:left w:val="none" w:sz="0" w:space="0" w:color="auto"/>
        <w:bottom w:val="none" w:sz="0" w:space="0" w:color="auto"/>
        <w:right w:val="none" w:sz="0" w:space="0" w:color="auto"/>
      </w:divBdr>
    </w:div>
    <w:div w:id="2123069267">
      <w:bodyDiv w:val="1"/>
      <w:marLeft w:val="0"/>
      <w:marRight w:val="0"/>
      <w:marTop w:val="0"/>
      <w:marBottom w:val="0"/>
      <w:divBdr>
        <w:top w:val="none" w:sz="0" w:space="0" w:color="auto"/>
        <w:left w:val="none" w:sz="0" w:space="0" w:color="auto"/>
        <w:bottom w:val="none" w:sz="0" w:space="0" w:color="auto"/>
        <w:right w:val="none" w:sz="0" w:space="0" w:color="auto"/>
      </w:divBdr>
    </w:div>
    <w:div w:id="2123525742">
      <w:bodyDiv w:val="1"/>
      <w:marLeft w:val="0"/>
      <w:marRight w:val="0"/>
      <w:marTop w:val="0"/>
      <w:marBottom w:val="0"/>
      <w:divBdr>
        <w:top w:val="none" w:sz="0" w:space="0" w:color="auto"/>
        <w:left w:val="none" w:sz="0" w:space="0" w:color="auto"/>
        <w:bottom w:val="none" w:sz="0" w:space="0" w:color="auto"/>
        <w:right w:val="none" w:sz="0" w:space="0" w:color="auto"/>
      </w:divBdr>
    </w:div>
    <w:div w:id="2124306998">
      <w:bodyDiv w:val="1"/>
      <w:marLeft w:val="0"/>
      <w:marRight w:val="0"/>
      <w:marTop w:val="0"/>
      <w:marBottom w:val="0"/>
      <w:divBdr>
        <w:top w:val="none" w:sz="0" w:space="0" w:color="auto"/>
        <w:left w:val="none" w:sz="0" w:space="0" w:color="auto"/>
        <w:bottom w:val="none" w:sz="0" w:space="0" w:color="auto"/>
        <w:right w:val="none" w:sz="0" w:space="0" w:color="auto"/>
      </w:divBdr>
    </w:div>
    <w:div w:id="2124568625">
      <w:bodyDiv w:val="1"/>
      <w:marLeft w:val="0"/>
      <w:marRight w:val="0"/>
      <w:marTop w:val="0"/>
      <w:marBottom w:val="0"/>
      <w:divBdr>
        <w:top w:val="none" w:sz="0" w:space="0" w:color="auto"/>
        <w:left w:val="none" w:sz="0" w:space="0" w:color="auto"/>
        <w:bottom w:val="none" w:sz="0" w:space="0" w:color="auto"/>
        <w:right w:val="none" w:sz="0" w:space="0" w:color="auto"/>
      </w:divBdr>
    </w:div>
    <w:div w:id="2124759456">
      <w:bodyDiv w:val="1"/>
      <w:marLeft w:val="0"/>
      <w:marRight w:val="0"/>
      <w:marTop w:val="0"/>
      <w:marBottom w:val="0"/>
      <w:divBdr>
        <w:top w:val="none" w:sz="0" w:space="0" w:color="auto"/>
        <w:left w:val="none" w:sz="0" w:space="0" w:color="auto"/>
        <w:bottom w:val="none" w:sz="0" w:space="0" w:color="auto"/>
        <w:right w:val="none" w:sz="0" w:space="0" w:color="auto"/>
      </w:divBdr>
    </w:div>
    <w:div w:id="2124763611">
      <w:bodyDiv w:val="1"/>
      <w:marLeft w:val="0"/>
      <w:marRight w:val="0"/>
      <w:marTop w:val="0"/>
      <w:marBottom w:val="0"/>
      <w:divBdr>
        <w:top w:val="none" w:sz="0" w:space="0" w:color="auto"/>
        <w:left w:val="none" w:sz="0" w:space="0" w:color="auto"/>
        <w:bottom w:val="none" w:sz="0" w:space="0" w:color="auto"/>
        <w:right w:val="none" w:sz="0" w:space="0" w:color="auto"/>
      </w:divBdr>
    </w:div>
    <w:div w:id="2124768574">
      <w:bodyDiv w:val="1"/>
      <w:marLeft w:val="0"/>
      <w:marRight w:val="0"/>
      <w:marTop w:val="0"/>
      <w:marBottom w:val="0"/>
      <w:divBdr>
        <w:top w:val="none" w:sz="0" w:space="0" w:color="auto"/>
        <w:left w:val="none" w:sz="0" w:space="0" w:color="auto"/>
        <w:bottom w:val="none" w:sz="0" w:space="0" w:color="auto"/>
        <w:right w:val="none" w:sz="0" w:space="0" w:color="auto"/>
      </w:divBdr>
    </w:div>
    <w:div w:id="2125493915">
      <w:bodyDiv w:val="1"/>
      <w:marLeft w:val="0"/>
      <w:marRight w:val="0"/>
      <w:marTop w:val="0"/>
      <w:marBottom w:val="0"/>
      <w:divBdr>
        <w:top w:val="none" w:sz="0" w:space="0" w:color="auto"/>
        <w:left w:val="none" w:sz="0" w:space="0" w:color="auto"/>
        <w:bottom w:val="none" w:sz="0" w:space="0" w:color="auto"/>
        <w:right w:val="none" w:sz="0" w:space="0" w:color="auto"/>
      </w:divBdr>
    </w:div>
    <w:div w:id="2125541094">
      <w:bodyDiv w:val="1"/>
      <w:marLeft w:val="0"/>
      <w:marRight w:val="0"/>
      <w:marTop w:val="0"/>
      <w:marBottom w:val="0"/>
      <w:divBdr>
        <w:top w:val="none" w:sz="0" w:space="0" w:color="auto"/>
        <w:left w:val="none" w:sz="0" w:space="0" w:color="auto"/>
        <w:bottom w:val="none" w:sz="0" w:space="0" w:color="auto"/>
        <w:right w:val="none" w:sz="0" w:space="0" w:color="auto"/>
      </w:divBdr>
    </w:div>
    <w:div w:id="2125880279">
      <w:bodyDiv w:val="1"/>
      <w:marLeft w:val="0"/>
      <w:marRight w:val="0"/>
      <w:marTop w:val="0"/>
      <w:marBottom w:val="0"/>
      <w:divBdr>
        <w:top w:val="none" w:sz="0" w:space="0" w:color="auto"/>
        <w:left w:val="none" w:sz="0" w:space="0" w:color="auto"/>
        <w:bottom w:val="none" w:sz="0" w:space="0" w:color="auto"/>
        <w:right w:val="none" w:sz="0" w:space="0" w:color="auto"/>
      </w:divBdr>
    </w:div>
    <w:div w:id="2126267185">
      <w:bodyDiv w:val="1"/>
      <w:marLeft w:val="0"/>
      <w:marRight w:val="0"/>
      <w:marTop w:val="0"/>
      <w:marBottom w:val="0"/>
      <w:divBdr>
        <w:top w:val="none" w:sz="0" w:space="0" w:color="auto"/>
        <w:left w:val="none" w:sz="0" w:space="0" w:color="auto"/>
        <w:bottom w:val="none" w:sz="0" w:space="0" w:color="auto"/>
        <w:right w:val="none" w:sz="0" w:space="0" w:color="auto"/>
      </w:divBdr>
    </w:div>
    <w:div w:id="2126457348">
      <w:bodyDiv w:val="1"/>
      <w:marLeft w:val="0"/>
      <w:marRight w:val="0"/>
      <w:marTop w:val="0"/>
      <w:marBottom w:val="0"/>
      <w:divBdr>
        <w:top w:val="none" w:sz="0" w:space="0" w:color="auto"/>
        <w:left w:val="none" w:sz="0" w:space="0" w:color="auto"/>
        <w:bottom w:val="none" w:sz="0" w:space="0" w:color="auto"/>
        <w:right w:val="none" w:sz="0" w:space="0" w:color="auto"/>
      </w:divBdr>
    </w:div>
    <w:div w:id="2126924986">
      <w:bodyDiv w:val="1"/>
      <w:marLeft w:val="0"/>
      <w:marRight w:val="0"/>
      <w:marTop w:val="0"/>
      <w:marBottom w:val="0"/>
      <w:divBdr>
        <w:top w:val="none" w:sz="0" w:space="0" w:color="auto"/>
        <w:left w:val="none" w:sz="0" w:space="0" w:color="auto"/>
        <w:bottom w:val="none" w:sz="0" w:space="0" w:color="auto"/>
        <w:right w:val="none" w:sz="0" w:space="0" w:color="auto"/>
      </w:divBdr>
    </w:div>
    <w:div w:id="2127388818">
      <w:bodyDiv w:val="1"/>
      <w:marLeft w:val="0"/>
      <w:marRight w:val="0"/>
      <w:marTop w:val="0"/>
      <w:marBottom w:val="0"/>
      <w:divBdr>
        <w:top w:val="none" w:sz="0" w:space="0" w:color="auto"/>
        <w:left w:val="none" w:sz="0" w:space="0" w:color="auto"/>
        <w:bottom w:val="none" w:sz="0" w:space="0" w:color="auto"/>
        <w:right w:val="none" w:sz="0" w:space="0" w:color="auto"/>
      </w:divBdr>
    </w:div>
    <w:div w:id="2127505603">
      <w:bodyDiv w:val="1"/>
      <w:marLeft w:val="0"/>
      <w:marRight w:val="0"/>
      <w:marTop w:val="0"/>
      <w:marBottom w:val="0"/>
      <w:divBdr>
        <w:top w:val="none" w:sz="0" w:space="0" w:color="auto"/>
        <w:left w:val="none" w:sz="0" w:space="0" w:color="auto"/>
        <w:bottom w:val="none" w:sz="0" w:space="0" w:color="auto"/>
        <w:right w:val="none" w:sz="0" w:space="0" w:color="auto"/>
      </w:divBdr>
    </w:div>
    <w:div w:id="2127581252">
      <w:bodyDiv w:val="1"/>
      <w:marLeft w:val="0"/>
      <w:marRight w:val="0"/>
      <w:marTop w:val="0"/>
      <w:marBottom w:val="0"/>
      <w:divBdr>
        <w:top w:val="none" w:sz="0" w:space="0" w:color="auto"/>
        <w:left w:val="none" w:sz="0" w:space="0" w:color="auto"/>
        <w:bottom w:val="none" w:sz="0" w:space="0" w:color="auto"/>
        <w:right w:val="none" w:sz="0" w:space="0" w:color="auto"/>
      </w:divBdr>
    </w:div>
    <w:div w:id="2127919126">
      <w:bodyDiv w:val="1"/>
      <w:marLeft w:val="0"/>
      <w:marRight w:val="0"/>
      <w:marTop w:val="0"/>
      <w:marBottom w:val="0"/>
      <w:divBdr>
        <w:top w:val="none" w:sz="0" w:space="0" w:color="auto"/>
        <w:left w:val="none" w:sz="0" w:space="0" w:color="auto"/>
        <w:bottom w:val="none" w:sz="0" w:space="0" w:color="auto"/>
        <w:right w:val="none" w:sz="0" w:space="0" w:color="auto"/>
      </w:divBdr>
    </w:div>
    <w:div w:id="2128309174">
      <w:bodyDiv w:val="1"/>
      <w:marLeft w:val="0"/>
      <w:marRight w:val="0"/>
      <w:marTop w:val="0"/>
      <w:marBottom w:val="0"/>
      <w:divBdr>
        <w:top w:val="none" w:sz="0" w:space="0" w:color="auto"/>
        <w:left w:val="none" w:sz="0" w:space="0" w:color="auto"/>
        <w:bottom w:val="none" w:sz="0" w:space="0" w:color="auto"/>
        <w:right w:val="none" w:sz="0" w:space="0" w:color="auto"/>
      </w:divBdr>
    </w:div>
    <w:div w:id="2128348696">
      <w:bodyDiv w:val="1"/>
      <w:marLeft w:val="0"/>
      <w:marRight w:val="0"/>
      <w:marTop w:val="0"/>
      <w:marBottom w:val="0"/>
      <w:divBdr>
        <w:top w:val="none" w:sz="0" w:space="0" w:color="auto"/>
        <w:left w:val="none" w:sz="0" w:space="0" w:color="auto"/>
        <w:bottom w:val="none" w:sz="0" w:space="0" w:color="auto"/>
        <w:right w:val="none" w:sz="0" w:space="0" w:color="auto"/>
      </w:divBdr>
    </w:div>
    <w:div w:id="2128431690">
      <w:bodyDiv w:val="1"/>
      <w:marLeft w:val="0"/>
      <w:marRight w:val="0"/>
      <w:marTop w:val="0"/>
      <w:marBottom w:val="0"/>
      <w:divBdr>
        <w:top w:val="none" w:sz="0" w:space="0" w:color="auto"/>
        <w:left w:val="none" w:sz="0" w:space="0" w:color="auto"/>
        <w:bottom w:val="none" w:sz="0" w:space="0" w:color="auto"/>
        <w:right w:val="none" w:sz="0" w:space="0" w:color="auto"/>
      </w:divBdr>
    </w:div>
    <w:div w:id="2130470234">
      <w:bodyDiv w:val="1"/>
      <w:marLeft w:val="0"/>
      <w:marRight w:val="0"/>
      <w:marTop w:val="0"/>
      <w:marBottom w:val="0"/>
      <w:divBdr>
        <w:top w:val="none" w:sz="0" w:space="0" w:color="auto"/>
        <w:left w:val="none" w:sz="0" w:space="0" w:color="auto"/>
        <w:bottom w:val="none" w:sz="0" w:space="0" w:color="auto"/>
        <w:right w:val="none" w:sz="0" w:space="0" w:color="auto"/>
      </w:divBdr>
    </w:div>
    <w:div w:id="2130732875">
      <w:bodyDiv w:val="1"/>
      <w:marLeft w:val="0"/>
      <w:marRight w:val="0"/>
      <w:marTop w:val="0"/>
      <w:marBottom w:val="0"/>
      <w:divBdr>
        <w:top w:val="none" w:sz="0" w:space="0" w:color="auto"/>
        <w:left w:val="none" w:sz="0" w:space="0" w:color="auto"/>
        <w:bottom w:val="none" w:sz="0" w:space="0" w:color="auto"/>
        <w:right w:val="none" w:sz="0" w:space="0" w:color="auto"/>
      </w:divBdr>
    </w:div>
    <w:div w:id="2130928719">
      <w:bodyDiv w:val="1"/>
      <w:marLeft w:val="0"/>
      <w:marRight w:val="0"/>
      <w:marTop w:val="0"/>
      <w:marBottom w:val="0"/>
      <w:divBdr>
        <w:top w:val="none" w:sz="0" w:space="0" w:color="auto"/>
        <w:left w:val="none" w:sz="0" w:space="0" w:color="auto"/>
        <w:bottom w:val="none" w:sz="0" w:space="0" w:color="auto"/>
        <w:right w:val="none" w:sz="0" w:space="0" w:color="auto"/>
      </w:divBdr>
    </w:div>
    <w:div w:id="2131120019">
      <w:bodyDiv w:val="1"/>
      <w:marLeft w:val="0"/>
      <w:marRight w:val="0"/>
      <w:marTop w:val="0"/>
      <w:marBottom w:val="0"/>
      <w:divBdr>
        <w:top w:val="none" w:sz="0" w:space="0" w:color="auto"/>
        <w:left w:val="none" w:sz="0" w:space="0" w:color="auto"/>
        <w:bottom w:val="none" w:sz="0" w:space="0" w:color="auto"/>
        <w:right w:val="none" w:sz="0" w:space="0" w:color="auto"/>
      </w:divBdr>
    </w:div>
    <w:div w:id="2131196045">
      <w:bodyDiv w:val="1"/>
      <w:marLeft w:val="0"/>
      <w:marRight w:val="0"/>
      <w:marTop w:val="0"/>
      <w:marBottom w:val="0"/>
      <w:divBdr>
        <w:top w:val="none" w:sz="0" w:space="0" w:color="auto"/>
        <w:left w:val="none" w:sz="0" w:space="0" w:color="auto"/>
        <w:bottom w:val="none" w:sz="0" w:space="0" w:color="auto"/>
        <w:right w:val="none" w:sz="0" w:space="0" w:color="auto"/>
      </w:divBdr>
    </w:div>
    <w:div w:id="2131704861">
      <w:bodyDiv w:val="1"/>
      <w:marLeft w:val="0"/>
      <w:marRight w:val="0"/>
      <w:marTop w:val="0"/>
      <w:marBottom w:val="0"/>
      <w:divBdr>
        <w:top w:val="none" w:sz="0" w:space="0" w:color="auto"/>
        <w:left w:val="none" w:sz="0" w:space="0" w:color="auto"/>
        <w:bottom w:val="none" w:sz="0" w:space="0" w:color="auto"/>
        <w:right w:val="none" w:sz="0" w:space="0" w:color="auto"/>
      </w:divBdr>
    </w:div>
    <w:div w:id="2132279494">
      <w:bodyDiv w:val="1"/>
      <w:marLeft w:val="0"/>
      <w:marRight w:val="0"/>
      <w:marTop w:val="0"/>
      <w:marBottom w:val="0"/>
      <w:divBdr>
        <w:top w:val="none" w:sz="0" w:space="0" w:color="auto"/>
        <w:left w:val="none" w:sz="0" w:space="0" w:color="auto"/>
        <w:bottom w:val="none" w:sz="0" w:space="0" w:color="auto"/>
        <w:right w:val="none" w:sz="0" w:space="0" w:color="auto"/>
      </w:divBdr>
    </w:div>
    <w:div w:id="2133477078">
      <w:bodyDiv w:val="1"/>
      <w:marLeft w:val="0"/>
      <w:marRight w:val="0"/>
      <w:marTop w:val="0"/>
      <w:marBottom w:val="0"/>
      <w:divBdr>
        <w:top w:val="none" w:sz="0" w:space="0" w:color="auto"/>
        <w:left w:val="none" w:sz="0" w:space="0" w:color="auto"/>
        <w:bottom w:val="none" w:sz="0" w:space="0" w:color="auto"/>
        <w:right w:val="none" w:sz="0" w:space="0" w:color="auto"/>
      </w:divBdr>
    </w:div>
    <w:div w:id="2133791261">
      <w:bodyDiv w:val="1"/>
      <w:marLeft w:val="0"/>
      <w:marRight w:val="0"/>
      <w:marTop w:val="0"/>
      <w:marBottom w:val="0"/>
      <w:divBdr>
        <w:top w:val="none" w:sz="0" w:space="0" w:color="auto"/>
        <w:left w:val="none" w:sz="0" w:space="0" w:color="auto"/>
        <w:bottom w:val="none" w:sz="0" w:space="0" w:color="auto"/>
        <w:right w:val="none" w:sz="0" w:space="0" w:color="auto"/>
      </w:divBdr>
    </w:div>
    <w:div w:id="2134404217">
      <w:bodyDiv w:val="1"/>
      <w:marLeft w:val="0"/>
      <w:marRight w:val="0"/>
      <w:marTop w:val="0"/>
      <w:marBottom w:val="0"/>
      <w:divBdr>
        <w:top w:val="none" w:sz="0" w:space="0" w:color="auto"/>
        <w:left w:val="none" w:sz="0" w:space="0" w:color="auto"/>
        <w:bottom w:val="none" w:sz="0" w:space="0" w:color="auto"/>
        <w:right w:val="none" w:sz="0" w:space="0" w:color="auto"/>
      </w:divBdr>
    </w:div>
    <w:div w:id="2134442306">
      <w:bodyDiv w:val="1"/>
      <w:marLeft w:val="0"/>
      <w:marRight w:val="0"/>
      <w:marTop w:val="0"/>
      <w:marBottom w:val="0"/>
      <w:divBdr>
        <w:top w:val="none" w:sz="0" w:space="0" w:color="auto"/>
        <w:left w:val="none" w:sz="0" w:space="0" w:color="auto"/>
        <w:bottom w:val="none" w:sz="0" w:space="0" w:color="auto"/>
        <w:right w:val="none" w:sz="0" w:space="0" w:color="auto"/>
      </w:divBdr>
    </w:div>
    <w:div w:id="2134863121">
      <w:bodyDiv w:val="1"/>
      <w:marLeft w:val="0"/>
      <w:marRight w:val="0"/>
      <w:marTop w:val="0"/>
      <w:marBottom w:val="0"/>
      <w:divBdr>
        <w:top w:val="none" w:sz="0" w:space="0" w:color="auto"/>
        <w:left w:val="none" w:sz="0" w:space="0" w:color="auto"/>
        <w:bottom w:val="none" w:sz="0" w:space="0" w:color="auto"/>
        <w:right w:val="none" w:sz="0" w:space="0" w:color="auto"/>
      </w:divBdr>
    </w:div>
    <w:div w:id="2135127700">
      <w:bodyDiv w:val="1"/>
      <w:marLeft w:val="0"/>
      <w:marRight w:val="0"/>
      <w:marTop w:val="0"/>
      <w:marBottom w:val="0"/>
      <w:divBdr>
        <w:top w:val="none" w:sz="0" w:space="0" w:color="auto"/>
        <w:left w:val="none" w:sz="0" w:space="0" w:color="auto"/>
        <w:bottom w:val="none" w:sz="0" w:space="0" w:color="auto"/>
        <w:right w:val="none" w:sz="0" w:space="0" w:color="auto"/>
      </w:divBdr>
    </w:div>
    <w:div w:id="2135295784">
      <w:bodyDiv w:val="1"/>
      <w:marLeft w:val="0"/>
      <w:marRight w:val="0"/>
      <w:marTop w:val="0"/>
      <w:marBottom w:val="0"/>
      <w:divBdr>
        <w:top w:val="none" w:sz="0" w:space="0" w:color="auto"/>
        <w:left w:val="none" w:sz="0" w:space="0" w:color="auto"/>
        <w:bottom w:val="none" w:sz="0" w:space="0" w:color="auto"/>
        <w:right w:val="none" w:sz="0" w:space="0" w:color="auto"/>
      </w:divBdr>
    </w:div>
    <w:div w:id="2135515170">
      <w:bodyDiv w:val="1"/>
      <w:marLeft w:val="0"/>
      <w:marRight w:val="0"/>
      <w:marTop w:val="0"/>
      <w:marBottom w:val="0"/>
      <w:divBdr>
        <w:top w:val="none" w:sz="0" w:space="0" w:color="auto"/>
        <w:left w:val="none" w:sz="0" w:space="0" w:color="auto"/>
        <w:bottom w:val="none" w:sz="0" w:space="0" w:color="auto"/>
        <w:right w:val="none" w:sz="0" w:space="0" w:color="auto"/>
      </w:divBdr>
    </w:div>
    <w:div w:id="2135558344">
      <w:bodyDiv w:val="1"/>
      <w:marLeft w:val="0"/>
      <w:marRight w:val="0"/>
      <w:marTop w:val="0"/>
      <w:marBottom w:val="0"/>
      <w:divBdr>
        <w:top w:val="none" w:sz="0" w:space="0" w:color="auto"/>
        <w:left w:val="none" w:sz="0" w:space="0" w:color="auto"/>
        <w:bottom w:val="none" w:sz="0" w:space="0" w:color="auto"/>
        <w:right w:val="none" w:sz="0" w:space="0" w:color="auto"/>
      </w:divBdr>
    </w:div>
    <w:div w:id="2135562177">
      <w:bodyDiv w:val="1"/>
      <w:marLeft w:val="0"/>
      <w:marRight w:val="0"/>
      <w:marTop w:val="0"/>
      <w:marBottom w:val="0"/>
      <w:divBdr>
        <w:top w:val="none" w:sz="0" w:space="0" w:color="auto"/>
        <w:left w:val="none" w:sz="0" w:space="0" w:color="auto"/>
        <w:bottom w:val="none" w:sz="0" w:space="0" w:color="auto"/>
        <w:right w:val="none" w:sz="0" w:space="0" w:color="auto"/>
      </w:divBdr>
    </w:div>
    <w:div w:id="2136295092">
      <w:bodyDiv w:val="1"/>
      <w:marLeft w:val="0"/>
      <w:marRight w:val="0"/>
      <w:marTop w:val="0"/>
      <w:marBottom w:val="0"/>
      <w:divBdr>
        <w:top w:val="none" w:sz="0" w:space="0" w:color="auto"/>
        <w:left w:val="none" w:sz="0" w:space="0" w:color="auto"/>
        <w:bottom w:val="none" w:sz="0" w:space="0" w:color="auto"/>
        <w:right w:val="none" w:sz="0" w:space="0" w:color="auto"/>
      </w:divBdr>
    </w:div>
    <w:div w:id="2136368446">
      <w:bodyDiv w:val="1"/>
      <w:marLeft w:val="0"/>
      <w:marRight w:val="0"/>
      <w:marTop w:val="0"/>
      <w:marBottom w:val="0"/>
      <w:divBdr>
        <w:top w:val="none" w:sz="0" w:space="0" w:color="auto"/>
        <w:left w:val="none" w:sz="0" w:space="0" w:color="auto"/>
        <w:bottom w:val="none" w:sz="0" w:space="0" w:color="auto"/>
        <w:right w:val="none" w:sz="0" w:space="0" w:color="auto"/>
      </w:divBdr>
    </w:div>
    <w:div w:id="2136561247">
      <w:bodyDiv w:val="1"/>
      <w:marLeft w:val="0"/>
      <w:marRight w:val="0"/>
      <w:marTop w:val="0"/>
      <w:marBottom w:val="0"/>
      <w:divBdr>
        <w:top w:val="none" w:sz="0" w:space="0" w:color="auto"/>
        <w:left w:val="none" w:sz="0" w:space="0" w:color="auto"/>
        <w:bottom w:val="none" w:sz="0" w:space="0" w:color="auto"/>
        <w:right w:val="none" w:sz="0" w:space="0" w:color="auto"/>
      </w:divBdr>
    </w:div>
    <w:div w:id="2136942754">
      <w:bodyDiv w:val="1"/>
      <w:marLeft w:val="0"/>
      <w:marRight w:val="0"/>
      <w:marTop w:val="0"/>
      <w:marBottom w:val="0"/>
      <w:divBdr>
        <w:top w:val="none" w:sz="0" w:space="0" w:color="auto"/>
        <w:left w:val="none" w:sz="0" w:space="0" w:color="auto"/>
        <w:bottom w:val="none" w:sz="0" w:space="0" w:color="auto"/>
        <w:right w:val="none" w:sz="0" w:space="0" w:color="auto"/>
      </w:divBdr>
    </w:div>
    <w:div w:id="2137335428">
      <w:bodyDiv w:val="1"/>
      <w:marLeft w:val="0"/>
      <w:marRight w:val="0"/>
      <w:marTop w:val="0"/>
      <w:marBottom w:val="0"/>
      <w:divBdr>
        <w:top w:val="none" w:sz="0" w:space="0" w:color="auto"/>
        <w:left w:val="none" w:sz="0" w:space="0" w:color="auto"/>
        <w:bottom w:val="none" w:sz="0" w:space="0" w:color="auto"/>
        <w:right w:val="none" w:sz="0" w:space="0" w:color="auto"/>
      </w:divBdr>
    </w:div>
    <w:div w:id="2137409227">
      <w:bodyDiv w:val="1"/>
      <w:marLeft w:val="0"/>
      <w:marRight w:val="0"/>
      <w:marTop w:val="0"/>
      <w:marBottom w:val="0"/>
      <w:divBdr>
        <w:top w:val="none" w:sz="0" w:space="0" w:color="auto"/>
        <w:left w:val="none" w:sz="0" w:space="0" w:color="auto"/>
        <w:bottom w:val="none" w:sz="0" w:space="0" w:color="auto"/>
        <w:right w:val="none" w:sz="0" w:space="0" w:color="auto"/>
      </w:divBdr>
    </w:div>
    <w:div w:id="2137719086">
      <w:bodyDiv w:val="1"/>
      <w:marLeft w:val="0"/>
      <w:marRight w:val="0"/>
      <w:marTop w:val="0"/>
      <w:marBottom w:val="0"/>
      <w:divBdr>
        <w:top w:val="none" w:sz="0" w:space="0" w:color="auto"/>
        <w:left w:val="none" w:sz="0" w:space="0" w:color="auto"/>
        <w:bottom w:val="none" w:sz="0" w:space="0" w:color="auto"/>
        <w:right w:val="none" w:sz="0" w:space="0" w:color="auto"/>
      </w:divBdr>
    </w:div>
    <w:div w:id="2138062843">
      <w:bodyDiv w:val="1"/>
      <w:marLeft w:val="0"/>
      <w:marRight w:val="0"/>
      <w:marTop w:val="0"/>
      <w:marBottom w:val="0"/>
      <w:divBdr>
        <w:top w:val="none" w:sz="0" w:space="0" w:color="auto"/>
        <w:left w:val="none" w:sz="0" w:space="0" w:color="auto"/>
        <w:bottom w:val="none" w:sz="0" w:space="0" w:color="auto"/>
        <w:right w:val="none" w:sz="0" w:space="0" w:color="auto"/>
      </w:divBdr>
    </w:div>
    <w:div w:id="2138209080">
      <w:bodyDiv w:val="1"/>
      <w:marLeft w:val="0"/>
      <w:marRight w:val="0"/>
      <w:marTop w:val="0"/>
      <w:marBottom w:val="0"/>
      <w:divBdr>
        <w:top w:val="none" w:sz="0" w:space="0" w:color="auto"/>
        <w:left w:val="none" w:sz="0" w:space="0" w:color="auto"/>
        <w:bottom w:val="none" w:sz="0" w:space="0" w:color="auto"/>
        <w:right w:val="none" w:sz="0" w:space="0" w:color="auto"/>
      </w:divBdr>
    </w:div>
    <w:div w:id="2138525581">
      <w:bodyDiv w:val="1"/>
      <w:marLeft w:val="0"/>
      <w:marRight w:val="0"/>
      <w:marTop w:val="0"/>
      <w:marBottom w:val="0"/>
      <w:divBdr>
        <w:top w:val="none" w:sz="0" w:space="0" w:color="auto"/>
        <w:left w:val="none" w:sz="0" w:space="0" w:color="auto"/>
        <w:bottom w:val="none" w:sz="0" w:space="0" w:color="auto"/>
        <w:right w:val="none" w:sz="0" w:space="0" w:color="auto"/>
      </w:divBdr>
    </w:div>
    <w:div w:id="2138527668">
      <w:bodyDiv w:val="1"/>
      <w:marLeft w:val="0"/>
      <w:marRight w:val="0"/>
      <w:marTop w:val="0"/>
      <w:marBottom w:val="0"/>
      <w:divBdr>
        <w:top w:val="none" w:sz="0" w:space="0" w:color="auto"/>
        <w:left w:val="none" w:sz="0" w:space="0" w:color="auto"/>
        <w:bottom w:val="none" w:sz="0" w:space="0" w:color="auto"/>
        <w:right w:val="none" w:sz="0" w:space="0" w:color="auto"/>
      </w:divBdr>
    </w:div>
    <w:div w:id="2138914738">
      <w:bodyDiv w:val="1"/>
      <w:marLeft w:val="0"/>
      <w:marRight w:val="0"/>
      <w:marTop w:val="0"/>
      <w:marBottom w:val="0"/>
      <w:divBdr>
        <w:top w:val="none" w:sz="0" w:space="0" w:color="auto"/>
        <w:left w:val="none" w:sz="0" w:space="0" w:color="auto"/>
        <w:bottom w:val="none" w:sz="0" w:space="0" w:color="auto"/>
        <w:right w:val="none" w:sz="0" w:space="0" w:color="auto"/>
      </w:divBdr>
    </w:div>
    <w:div w:id="2138986687">
      <w:bodyDiv w:val="1"/>
      <w:marLeft w:val="0"/>
      <w:marRight w:val="0"/>
      <w:marTop w:val="0"/>
      <w:marBottom w:val="0"/>
      <w:divBdr>
        <w:top w:val="none" w:sz="0" w:space="0" w:color="auto"/>
        <w:left w:val="none" w:sz="0" w:space="0" w:color="auto"/>
        <w:bottom w:val="none" w:sz="0" w:space="0" w:color="auto"/>
        <w:right w:val="none" w:sz="0" w:space="0" w:color="auto"/>
      </w:divBdr>
    </w:div>
    <w:div w:id="2139183693">
      <w:bodyDiv w:val="1"/>
      <w:marLeft w:val="0"/>
      <w:marRight w:val="0"/>
      <w:marTop w:val="0"/>
      <w:marBottom w:val="0"/>
      <w:divBdr>
        <w:top w:val="none" w:sz="0" w:space="0" w:color="auto"/>
        <w:left w:val="none" w:sz="0" w:space="0" w:color="auto"/>
        <w:bottom w:val="none" w:sz="0" w:space="0" w:color="auto"/>
        <w:right w:val="none" w:sz="0" w:space="0" w:color="auto"/>
      </w:divBdr>
    </w:div>
    <w:div w:id="2139257709">
      <w:bodyDiv w:val="1"/>
      <w:marLeft w:val="0"/>
      <w:marRight w:val="0"/>
      <w:marTop w:val="0"/>
      <w:marBottom w:val="0"/>
      <w:divBdr>
        <w:top w:val="none" w:sz="0" w:space="0" w:color="auto"/>
        <w:left w:val="none" w:sz="0" w:space="0" w:color="auto"/>
        <w:bottom w:val="none" w:sz="0" w:space="0" w:color="auto"/>
        <w:right w:val="none" w:sz="0" w:space="0" w:color="auto"/>
      </w:divBdr>
    </w:div>
    <w:div w:id="2139638976">
      <w:bodyDiv w:val="1"/>
      <w:marLeft w:val="0"/>
      <w:marRight w:val="0"/>
      <w:marTop w:val="0"/>
      <w:marBottom w:val="0"/>
      <w:divBdr>
        <w:top w:val="none" w:sz="0" w:space="0" w:color="auto"/>
        <w:left w:val="none" w:sz="0" w:space="0" w:color="auto"/>
        <w:bottom w:val="none" w:sz="0" w:space="0" w:color="auto"/>
        <w:right w:val="none" w:sz="0" w:space="0" w:color="auto"/>
      </w:divBdr>
    </w:div>
    <w:div w:id="2139762705">
      <w:bodyDiv w:val="1"/>
      <w:marLeft w:val="0"/>
      <w:marRight w:val="0"/>
      <w:marTop w:val="0"/>
      <w:marBottom w:val="0"/>
      <w:divBdr>
        <w:top w:val="none" w:sz="0" w:space="0" w:color="auto"/>
        <w:left w:val="none" w:sz="0" w:space="0" w:color="auto"/>
        <w:bottom w:val="none" w:sz="0" w:space="0" w:color="auto"/>
        <w:right w:val="none" w:sz="0" w:space="0" w:color="auto"/>
      </w:divBdr>
    </w:div>
    <w:div w:id="2140100332">
      <w:bodyDiv w:val="1"/>
      <w:marLeft w:val="0"/>
      <w:marRight w:val="0"/>
      <w:marTop w:val="0"/>
      <w:marBottom w:val="0"/>
      <w:divBdr>
        <w:top w:val="none" w:sz="0" w:space="0" w:color="auto"/>
        <w:left w:val="none" w:sz="0" w:space="0" w:color="auto"/>
        <w:bottom w:val="none" w:sz="0" w:space="0" w:color="auto"/>
        <w:right w:val="none" w:sz="0" w:space="0" w:color="auto"/>
      </w:divBdr>
    </w:div>
    <w:div w:id="2140147181">
      <w:bodyDiv w:val="1"/>
      <w:marLeft w:val="0"/>
      <w:marRight w:val="0"/>
      <w:marTop w:val="0"/>
      <w:marBottom w:val="0"/>
      <w:divBdr>
        <w:top w:val="none" w:sz="0" w:space="0" w:color="auto"/>
        <w:left w:val="none" w:sz="0" w:space="0" w:color="auto"/>
        <w:bottom w:val="none" w:sz="0" w:space="0" w:color="auto"/>
        <w:right w:val="none" w:sz="0" w:space="0" w:color="auto"/>
      </w:divBdr>
    </w:div>
    <w:div w:id="2140879661">
      <w:bodyDiv w:val="1"/>
      <w:marLeft w:val="0"/>
      <w:marRight w:val="0"/>
      <w:marTop w:val="0"/>
      <w:marBottom w:val="0"/>
      <w:divBdr>
        <w:top w:val="none" w:sz="0" w:space="0" w:color="auto"/>
        <w:left w:val="none" w:sz="0" w:space="0" w:color="auto"/>
        <w:bottom w:val="none" w:sz="0" w:space="0" w:color="auto"/>
        <w:right w:val="none" w:sz="0" w:space="0" w:color="auto"/>
      </w:divBdr>
    </w:div>
    <w:div w:id="2141070415">
      <w:bodyDiv w:val="1"/>
      <w:marLeft w:val="0"/>
      <w:marRight w:val="0"/>
      <w:marTop w:val="0"/>
      <w:marBottom w:val="0"/>
      <w:divBdr>
        <w:top w:val="none" w:sz="0" w:space="0" w:color="auto"/>
        <w:left w:val="none" w:sz="0" w:space="0" w:color="auto"/>
        <w:bottom w:val="none" w:sz="0" w:space="0" w:color="auto"/>
        <w:right w:val="none" w:sz="0" w:space="0" w:color="auto"/>
      </w:divBdr>
    </w:div>
    <w:div w:id="2141193308">
      <w:bodyDiv w:val="1"/>
      <w:marLeft w:val="0"/>
      <w:marRight w:val="0"/>
      <w:marTop w:val="0"/>
      <w:marBottom w:val="0"/>
      <w:divBdr>
        <w:top w:val="none" w:sz="0" w:space="0" w:color="auto"/>
        <w:left w:val="none" w:sz="0" w:space="0" w:color="auto"/>
        <w:bottom w:val="none" w:sz="0" w:space="0" w:color="auto"/>
        <w:right w:val="none" w:sz="0" w:space="0" w:color="auto"/>
      </w:divBdr>
    </w:div>
    <w:div w:id="2141265112">
      <w:bodyDiv w:val="1"/>
      <w:marLeft w:val="0"/>
      <w:marRight w:val="0"/>
      <w:marTop w:val="0"/>
      <w:marBottom w:val="0"/>
      <w:divBdr>
        <w:top w:val="none" w:sz="0" w:space="0" w:color="auto"/>
        <w:left w:val="none" w:sz="0" w:space="0" w:color="auto"/>
        <w:bottom w:val="none" w:sz="0" w:space="0" w:color="auto"/>
        <w:right w:val="none" w:sz="0" w:space="0" w:color="auto"/>
      </w:divBdr>
    </w:div>
    <w:div w:id="2141605990">
      <w:bodyDiv w:val="1"/>
      <w:marLeft w:val="0"/>
      <w:marRight w:val="0"/>
      <w:marTop w:val="0"/>
      <w:marBottom w:val="0"/>
      <w:divBdr>
        <w:top w:val="none" w:sz="0" w:space="0" w:color="auto"/>
        <w:left w:val="none" w:sz="0" w:space="0" w:color="auto"/>
        <w:bottom w:val="none" w:sz="0" w:space="0" w:color="auto"/>
        <w:right w:val="none" w:sz="0" w:space="0" w:color="auto"/>
      </w:divBdr>
    </w:div>
    <w:div w:id="2142189657">
      <w:bodyDiv w:val="1"/>
      <w:marLeft w:val="0"/>
      <w:marRight w:val="0"/>
      <w:marTop w:val="0"/>
      <w:marBottom w:val="0"/>
      <w:divBdr>
        <w:top w:val="none" w:sz="0" w:space="0" w:color="auto"/>
        <w:left w:val="none" w:sz="0" w:space="0" w:color="auto"/>
        <w:bottom w:val="none" w:sz="0" w:space="0" w:color="auto"/>
        <w:right w:val="none" w:sz="0" w:space="0" w:color="auto"/>
      </w:divBdr>
    </w:div>
    <w:div w:id="2142260547">
      <w:bodyDiv w:val="1"/>
      <w:marLeft w:val="0"/>
      <w:marRight w:val="0"/>
      <w:marTop w:val="0"/>
      <w:marBottom w:val="0"/>
      <w:divBdr>
        <w:top w:val="none" w:sz="0" w:space="0" w:color="auto"/>
        <w:left w:val="none" w:sz="0" w:space="0" w:color="auto"/>
        <w:bottom w:val="none" w:sz="0" w:space="0" w:color="auto"/>
        <w:right w:val="none" w:sz="0" w:space="0" w:color="auto"/>
      </w:divBdr>
    </w:div>
    <w:div w:id="2142379158">
      <w:bodyDiv w:val="1"/>
      <w:marLeft w:val="0"/>
      <w:marRight w:val="0"/>
      <w:marTop w:val="0"/>
      <w:marBottom w:val="0"/>
      <w:divBdr>
        <w:top w:val="none" w:sz="0" w:space="0" w:color="auto"/>
        <w:left w:val="none" w:sz="0" w:space="0" w:color="auto"/>
        <w:bottom w:val="none" w:sz="0" w:space="0" w:color="auto"/>
        <w:right w:val="none" w:sz="0" w:space="0" w:color="auto"/>
      </w:divBdr>
    </w:div>
    <w:div w:id="2142381307">
      <w:bodyDiv w:val="1"/>
      <w:marLeft w:val="0"/>
      <w:marRight w:val="0"/>
      <w:marTop w:val="0"/>
      <w:marBottom w:val="0"/>
      <w:divBdr>
        <w:top w:val="none" w:sz="0" w:space="0" w:color="auto"/>
        <w:left w:val="none" w:sz="0" w:space="0" w:color="auto"/>
        <w:bottom w:val="none" w:sz="0" w:space="0" w:color="auto"/>
        <w:right w:val="none" w:sz="0" w:space="0" w:color="auto"/>
      </w:divBdr>
    </w:div>
    <w:div w:id="2142455324">
      <w:bodyDiv w:val="1"/>
      <w:marLeft w:val="0"/>
      <w:marRight w:val="0"/>
      <w:marTop w:val="0"/>
      <w:marBottom w:val="0"/>
      <w:divBdr>
        <w:top w:val="none" w:sz="0" w:space="0" w:color="auto"/>
        <w:left w:val="none" w:sz="0" w:space="0" w:color="auto"/>
        <w:bottom w:val="none" w:sz="0" w:space="0" w:color="auto"/>
        <w:right w:val="none" w:sz="0" w:space="0" w:color="auto"/>
      </w:divBdr>
    </w:div>
    <w:div w:id="2142503581">
      <w:bodyDiv w:val="1"/>
      <w:marLeft w:val="0"/>
      <w:marRight w:val="0"/>
      <w:marTop w:val="0"/>
      <w:marBottom w:val="0"/>
      <w:divBdr>
        <w:top w:val="none" w:sz="0" w:space="0" w:color="auto"/>
        <w:left w:val="none" w:sz="0" w:space="0" w:color="auto"/>
        <w:bottom w:val="none" w:sz="0" w:space="0" w:color="auto"/>
        <w:right w:val="none" w:sz="0" w:space="0" w:color="auto"/>
      </w:divBdr>
    </w:div>
    <w:div w:id="2142726454">
      <w:bodyDiv w:val="1"/>
      <w:marLeft w:val="0"/>
      <w:marRight w:val="0"/>
      <w:marTop w:val="0"/>
      <w:marBottom w:val="0"/>
      <w:divBdr>
        <w:top w:val="none" w:sz="0" w:space="0" w:color="auto"/>
        <w:left w:val="none" w:sz="0" w:space="0" w:color="auto"/>
        <w:bottom w:val="none" w:sz="0" w:space="0" w:color="auto"/>
        <w:right w:val="none" w:sz="0" w:space="0" w:color="auto"/>
      </w:divBdr>
    </w:div>
    <w:div w:id="2142845948">
      <w:bodyDiv w:val="1"/>
      <w:marLeft w:val="0"/>
      <w:marRight w:val="0"/>
      <w:marTop w:val="0"/>
      <w:marBottom w:val="0"/>
      <w:divBdr>
        <w:top w:val="none" w:sz="0" w:space="0" w:color="auto"/>
        <w:left w:val="none" w:sz="0" w:space="0" w:color="auto"/>
        <w:bottom w:val="none" w:sz="0" w:space="0" w:color="auto"/>
        <w:right w:val="none" w:sz="0" w:space="0" w:color="auto"/>
      </w:divBdr>
    </w:div>
    <w:div w:id="2142992383">
      <w:bodyDiv w:val="1"/>
      <w:marLeft w:val="0"/>
      <w:marRight w:val="0"/>
      <w:marTop w:val="0"/>
      <w:marBottom w:val="0"/>
      <w:divBdr>
        <w:top w:val="none" w:sz="0" w:space="0" w:color="auto"/>
        <w:left w:val="none" w:sz="0" w:space="0" w:color="auto"/>
        <w:bottom w:val="none" w:sz="0" w:space="0" w:color="auto"/>
        <w:right w:val="none" w:sz="0" w:space="0" w:color="auto"/>
      </w:divBdr>
    </w:div>
    <w:div w:id="2143186197">
      <w:bodyDiv w:val="1"/>
      <w:marLeft w:val="0"/>
      <w:marRight w:val="0"/>
      <w:marTop w:val="0"/>
      <w:marBottom w:val="0"/>
      <w:divBdr>
        <w:top w:val="none" w:sz="0" w:space="0" w:color="auto"/>
        <w:left w:val="none" w:sz="0" w:space="0" w:color="auto"/>
        <w:bottom w:val="none" w:sz="0" w:space="0" w:color="auto"/>
        <w:right w:val="none" w:sz="0" w:space="0" w:color="auto"/>
      </w:divBdr>
    </w:div>
    <w:div w:id="2143424753">
      <w:bodyDiv w:val="1"/>
      <w:marLeft w:val="0"/>
      <w:marRight w:val="0"/>
      <w:marTop w:val="0"/>
      <w:marBottom w:val="0"/>
      <w:divBdr>
        <w:top w:val="none" w:sz="0" w:space="0" w:color="auto"/>
        <w:left w:val="none" w:sz="0" w:space="0" w:color="auto"/>
        <w:bottom w:val="none" w:sz="0" w:space="0" w:color="auto"/>
        <w:right w:val="none" w:sz="0" w:space="0" w:color="auto"/>
      </w:divBdr>
    </w:div>
    <w:div w:id="2144347017">
      <w:bodyDiv w:val="1"/>
      <w:marLeft w:val="0"/>
      <w:marRight w:val="0"/>
      <w:marTop w:val="0"/>
      <w:marBottom w:val="0"/>
      <w:divBdr>
        <w:top w:val="none" w:sz="0" w:space="0" w:color="auto"/>
        <w:left w:val="none" w:sz="0" w:space="0" w:color="auto"/>
        <w:bottom w:val="none" w:sz="0" w:space="0" w:color="auto"/>
        <w:right w:val="none" w:sz="0" w:space="0" w:color="auto"/>
      </w:divBdr>
    </w:div>
    <w:div w:id="2144418345">
      <w:bodyDiv w:val="1"/>
      <w:marLeft w:val="0"/>
      <w:marRight w:val="0"/>
      <w:marTop w:val="0"/>
      <w:marBottom w:val="0"/>
      <w:divBdr>
        <w:top w:val="none" w:sz="0" w:space="0" w:color="auto"/>
        <w:left w:val="none" w:sz="0" w:space="0" w:color="auto"/>
        <w:bottom w:val="none" w:sz="0" w:space="0" w:color="auto"/>
        <w:right w:val="none" w:sz="0" w:space="0" w:color="auto"/>
      </w:divBdr>
    </w:div>
    <w:div w:id="2144497958">
      <w:bodyDiv w:val="1"/>
      <w:marLeft w:val="0"/>
      <w:marRight w:val="0"/>
      <w:marTop w:val="0"/>
      <w:marBottom w:val="0"/>
      <w:divBdr>
        <w:top w:val="none" w:sz="0" w:space="0" w:color="auto"/>
        <w:left w:val="none" w:sz="0" w:space="0" w:color="auto"/>
        <w:bottom w:val="none" w:sz="0" w:space="0" w:color="auto"/>
        <w:right w:val="none" w:sz="0" w:space="0" w:color="auto"/>
      </w:divBdr>
    </w:div>
    <w:div w:id="2144888526">
      <w:bodyDiv w:val="1"/>
      <w:marLeft w:val="0"/>
      <w:marRight w:val="0"/>
      <w:marTop w:val="0"/>
      <w:marBottom w:val="0"/>
      <w:divBdr>
        <w:top w:val="none" w:sz="0" w:space="0" w:color="auto"/>
        <w:left w:val="none" w:sz="0" w:space="0" w:color="auto"/>
        <w:bottom w:val="none" w:sz="0" w:space="0" w:color="auto"/>
        <w:right w:val="none" w:sz="0" w:space="0" w:color="auto"/>
      </w:divBdr>
    </w:div>
    <w:div w:id="2145268130">
      <w:bodyDiv w:val="1"/>
      <w:marLeft w:val="0"/>
      <w:marRight w:val="0"/>
      <w:marTop w:val="0"/>
      <w:marBottom w:val="0"/>
      <w:divBdr>
        <w:top w:val="none" w:sz="0" w:space="0" w:color="auto"/>
        <w:left w:val="none" w:sz="0" w:space="0" w:color="auto"/>
        <w:bottom w:val="none" w:sz="0" w:space="0" w:color="auto"/>
        <w:right w:val="none" w:sz="0" w:space="0" w:color="auto"/>
      </w:divBdr>
    </w:div>
    <w:div w:id="2145464327">
      <w:bodyDiv w:val="1"/>
      <w:marLeft w:val="0"/>
      <w:marRight w:val="0"/>
      <w:marTop w:val="0"/>
      <w:marBottom w:val="0"/>
      <w:divBdr>
        <w:top w:val="none" w:sz="0" w:space="0" w:color="auto"/>
        <w:left w:val="none" w:sz="0" w:space="0" w:color="auto"/>
        <w:bottom w:val="none" w:sz="0" w:space="0" w:color="auto"/>
        <w:right w:val="none" w:sz="0" w:space="0" w:color="auto"/>
      </w:divBdr>
    </w:div>
    <w:div w:id="2145464429">
      <w:bodyDiv w:val="1"/>
      <w:marLeft w:val="0"/>
      <w:marRight w:val="0"/>
      <w:marTop w:val="0"/>
      <w:marBottom w:val="0"/>
      <w:divBdr>
        <w:top w:val="none" w:sz="0" w:space="0" w:color="auto"/>
        <w:left w:val="none" w:sz="0" w:space="0" w:color="auto"/>
        <w:bottom w:val="none" w:sz="0" w:space="0" w:color="auto"/>
        <w:right w:val="none" w:sz="0" w:space="0" w:color="auto"/>
      </w:divBdr>
    </w:div>
    <w:div w:id="2146894041">
      <w:bodyDiv w:val="1"/>
      <w:marLeft w:val="0"/>
      <w:marRight w:val="0"/>
      <w:marTop w:val="0"/>
      <w:marBottom w:val="0"/>
      <w:divBdr>
        <w:top w:val="none" w:sz="0" w:space="0" w:color="auto"/>
        <w:left w:val="none" w:sz="0" w:space="0" w:color="auto"/>
        <w:bottom w:val="none" w:sz="0" w:space="0" w:color="auto"/>
        <w:right w:val="none" w:sz="0" w:space="0" w:color="auto"/>
      </w:divBdr>
    </w:div>
    <w:div w:id="2147041020">
      <w:bodyDiv w:val="1"/>
      <w:marLeft w:val="0"/>
      <w:marRight w:val="0"/>
      <w:marTop w:val="0"/>
      <w:marBottom w:val="0"/>
      <w:divBdr>
        <w:top w:val="none" w:sz="0" w:space="0" w:color="auto"/>
        <w:left w:val="none" w:sz="0" w:space="0" w:color="auto"/>
        <w:bottom w:val="none" w:sz="0" w:space="0" w:color="auto"/>
        <w:right w:val="none" w:sz="0" w:space="0" w:color="auto"/>
      </w:divBdr>
    </w:div>
    <w:div w:id="2147156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0.jpe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hyperlink" Target="https://www.rcsb.org/structure/1MVN" TargetMode="External"/><Relationship Id="rId42" Type="http://schemas.openxmlformats.org/officeDocument/2006/relationships/image" Target="media/image21.png"/><Relationship Id="rId47" Type="http://schemas.openxmlformats.org/officeDocument/2006/relationships/header" Target="header7.xml"/><Relationship Id="rId50" Type="http://schemas.openxmlformats.org/officeDocument/2006/relationships/image" Target="media/image2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https://www.rcsb.org/structure/1E20" TargetMode="Externa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6.xml"/><Relationship Id="rId53" Type="http://schemas.openxmlformats.org/officeDocument/2006/relationships/header" Target="header9.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www.rcsb.org/structure/1MVN"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9.png"/><Relationship Id="rId33" Type="http://schemas.openxmlformats.org/officeDocument/2006/relationships/hyperlink" Target="https://www.rcsb.org/structure/1QZU" TargetMode="External"/><Relationship Id="rId38" Type="http://schemas.openxmlformats.org/officeDocument/2006/relationships/image" Target="media/image17.png"/><Relationship Id="rId46" Type="http://schemas.openxmlformats.org/officeDocument/2006/relationships/footer" Target="footer5.xml"/><Relationship Id="rId20" Type="http://schemas.openxmlformats.org/officeDocument/2006/relationships/image" Target="media/image4.png"/><Relationship Id="rId41" Type="http://schemas.openxmlformats.org/officeDocument/2006/relationships/image" Target="media/image20.png"/><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hyperlink" Target="https://www.rcsb.org/structure/1QZU" TargetMode="External"/><Relationship Id="rId36" Type="http://schemas.openxmlformats.org/officeDocument/2006/relationships/image" Target="media/image15.png"/><Relationship Id="rId49" Type="http://schemas.openxmlformats.org/officeDocument/2006/relationships/image" Target="media/image25.png"/><Relationship Id="rId57" Type="http://schemas.microsoft.com/office/2020/10/relationships/intelligence" Target="intelligence2.xm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header" Target="header8.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37034D1-7102-4427-9ED7-DA57FE3A831B}">
  <we:reference id="wa104382008" version="1.1.0.1" store="de-DE"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8C35090-4BEF-41AD-87C8-4351BFA784CB}">
  <we:reference id="wa200000011" version="1.0.1.0" store="de-DE" storeType="OMEX"/>
  <we:alternateReferences>
    <we:reference id="wa200000011" version="1.0.1.0" store="wa200000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Sch25</b:Tag>
    <b:SourceType>JournalArticle</b:SourceType>
    <b:Guid>{5F437A1A-D735-402E-AD89-0A1A5AF3CA00}</b:Guid>
    <b:Title>PLIP 2025: introducing protein–protein interactions to the protein–ligand interaction profiler</b:Title>
    <b:Year>2025</b:Year>
    <b:Publisher>Nucleic Acids Research</b:Publisher>
    <b:Volume>53</b:Volume>
    <b:Issue>W1</b:Issue>
    <b:Author>
      <b:Author>
        <b:NameList>
          <b:Person>
            <b:Last>Schake</b:Last>
            <b:First>Philipp</b:First>
          </b:Person>
          <b:Person>
            <b:Last>Bolz</b:Last>
            <b:First>Sarah N.</b:First>
          </b:Person>
          <b:Person>
            <b:Last>Linnemann</b:Last>
            <b:First>Katja</b:First>
          </b:Person>
          <b:Person>
            <b:Last>Schroeder</b:Last>
            <b:First>Michael </b:First>
          </b:Person>
        </b:NameList>
      </b:Author>
    </b:Author>
    <b:RefOrder>7</b:RefOrder>
  </b:Source>
  <b:Source>
    <b:Tag>Byt25</b:Tag>
    <b:SourceType>JournalArticle</b:SourceType>
    <b:Guid>{6F4C7202-46C3-4A06-9524-CAA8332DDF7D}</b:Guid>
    <b:Title>Protenix - Advancing Structure Prediction Through a Comprehensive AlphaFold3 Reproduction</b:Title>
    <b:JournalName>bioRxiv</b:JournalName>
    <b:Year>2025</b:Year>
    <b:Author>
      <b:Author>
        <b:NameList>
          <b:Person>
            <b:Last>ByteDance AML AI4Science Team</b:Last>
          </b:Person>
        </b:NameList>
      </b:Author>
    </b:Author>
    <b:RefOrder>9</b:RefOrder>
  </b:Source>
  <b:Source>
    <b:Tag>Fis94</b:Tag>
    <b:SourceType>JournalArticle</b:SourceType>
    <b:Guid>{3AF992FF-B5C2-467B-B284-6F62AF074E25}</b:Guid>
    <b:Title>Einfluss der Configuration auf die Wirkung der Enzyme</b:Title>
    <b:JournalName>Berichte der deutschen chemischen Gesellschaft</b:JournalName>
    <b:Year>1894</b:Year>
    <b:Pages>2985-2993</b:Pages>
    <b:Volume>27</b:Volume>
    <b:Issue>3</b:Issue>
    <b:Author>
      <b:Author>
        <b:NameList>
          <b:Person>
            <b:Last>Fischer</b:Last>
            <b:First>Emil</b:First>
          </b:Person>
        </b:NameList>
      </b:Author>
    </b:Author>
    <b:RefOrder>24</b:RefOrder>
  </b:Source>
  <b:Source>
    <b:Tag>Kos58</b:Tag>
    <b:SourceType>JournalArticle</b:SourceType>
    <b:Guid>{350015C6-26ED-450B-A66C-0E526E048FDD}</b:Guid>
    <b:Title>Application of a Theory of Enzyme Specificity to Protein Synthesis</b:Title>
    <b:JournalName>PNAS</b:JournalName>
    <b:Year>1958</b:Year>
    <b:Pages>98-104</b:Pages>
    <b:Volume>44</b:Volume>
    <b:Issue>2</b:Issue>
    <b:Author>
      <b:Author>
        <b:NameList>
          <b:Person>
            <b:Last>Koshland, Jr.</b:Last>
            <b:First>D. E.</b:First>
          </b:Person>
        </b:NameList>
      </b:Author>
    </b:Author>
    <b:RefOrder>25</b:RefOrder>
  </b:Source>
  <b:Source>
    <b:Tag>Ste03</b:Tag>
    <b:SourceType>JournalArticle</b:SourceType>
    <b:Guid>{CD2581E7-D854-4048-B242-FC03E607276A}</b:Guid>
    <b:Title>Crystal Structure of the Plant PPC Decarboxylase AtHAL3a Complexed with an Ene-thiol Reaction Intermediate</b:Title>
    <b:JournalName>Journal of Molecular Biology</b:JournalName>
    <b:Year>2003</b:Year>
    <b:Pages>193-202</b:Pages>
    <b:Volume>327</b:Volume>
    <b:Issue>1</b:Issue>
    <b:Author>
      <b:Author>
        <b:NameList>
          <b:Person>
            <b:Last>Steinbacher</b:Last>
            <b:First>Stefan</b:First>
          </b:Person>
          <b:Person>
            <b:Last>Hernández-Acosta</b:Last>
            <b:First>Pilar</b:First>
          </b:Person>
          <b:Person>
            <b:Last>Bieseler</b:Last>
            <b:First>Bastian</b:First>
          </b:Person>
          <b:Person>
            <b:Last>Blaesse</b:Last>
            <b:First>Michael</b:First>
          </b:Person>
          <b:Person>
            <b:Last>Huber</b:Last>
            <b:First>Robert</b:First>
          </b:Person>
          <b:Person>
            <b:Last>Culiáñez-Macià</b:Last>
            <b:First>Francisco Antonio</b:First>
          </b:Person>
          <b:Person>
            <b:Last>Kupke</b:Last>
            <b:First>Thomas</b:First>
          </b:Person>
        </b:NameList>
      </b:Author>
    </b:Author>
    <b:RefOrder>16</b:RefOrder>
  </b:Source>
  <b:Source>
    <b:Tag>Dau02</b:Tag>
    <b:SourceType>JournalArticle</b:SourceType>
    <b:Guid>{4538B9ED-652D-4178-A6F8-FD0356889BAE}</b:Guid>
    <b:Title>Complete Reconstitution of the Human Coenzyme A Biosynthetic Pathway via Comparative Genomics</b:Title>
    <b:JournalName>Journal of Biological Chemistry</b:JournalName>
    <b:Year>2002</b:Year>
    <b:Pages>21431 - 21439</b:Pages>
    <b:Volume>277</b:Volume>
    <b:Issue>24</b:Issue>
    <b:Author>
      <b:Author>
        <b:NameList>
          <b:Person>
            <b:Last>Daugherty</b:Last>
            <b:First>Matthew</b:First>
          </b:Person>
          <b:Person>
            <b:Last>Polanuyer</b:Last>
            <b:First>Boris</b:First>
          </b:Person>
          <b:Person>
            <b:Last>Farrell</b:Last>
            <b:First>Michael</b:First>
          </b:Person>
          <b:Person>
            <b:Last>Lykidis</b:Last>
            <b:First>Athanasios</b:First>
          </b:Person>
          <b:Person>
            <b:Last>de Crécy-Lagard</b:Last>
            <b:First>Valérie</b:First>
          </b:Person>
          <b:Person>
            <b:Last>Osterman</b:Last>
            <b:First>Andrei</b:First>
          </b:Person>
        </b:NameList>
      </b:Author>
    </b:Author>
    <b:RefOrder>10</b:RefOrder>
  </b:Source>
  <b:Source>
    <b:Tag>Ber00</b:Tag>
    <b:SourceType>JournalArticle</b:SourceType>
    <b:Guid>{05B3B6B1-1EAF-4C8F-BC58-BBDA4E38BD2B}</b:Guid>
    <b:Title>The Protein Data Bank</b:Title>
    <b:JournalName>Nucleic Acids Research</b:JournalName>
    <b:Year>2000</b:Year>
    <b:Pages>235-242</b:Pages>
    <b:Volume>28</b:Volume>
    <b:Author>
      <b:Author>
        <b:NameList>
          <b:Person>
            <b:Last>Berman</b:Last>
            <b:First>H.M.</b:First>
          </b:Person>
          <b:Person>
            <b:Last>Westbrook</b:Last>
            <b:First>J.</b:First>
          </b:Person>
          <b:Person>
            <b:Last>Feng</b:Last>
            <b:First>Z.</b:First>
          </b:Person>
          <b:Person>
            <b:Last>Gilliland</b:Last>
            <b:First>G.</b:First>
          </b:Person>
          <b:Person>
            <b:Last>Bhat</b:Last>
            <b:First>T.N.</b:First>
          </b:Person>
          <b:Person>
            <b:Last>Weissig</b:Last>
            <b:First>H.</b:First>
          </b:Person>
          <b:Person>
            <b:Last>Shindyalov</b:Last>
            <b:First>I.N.</b:First>
          </b:Person>
          <b:Person>
            <b:Last>Bourne</b:Last>
            <b:First>P.E.</b:First>
          </b:Person>
        </b:NameList>
      </b:Author>
    </b:Author>
    <b:RefOrder>59</b:RefOrder>
  </b:Source>
  <b:Source>
    <b:Tag>Man04</b:Tag>
    <b:SourceType>InternetSite</b:SourceType>
    <b:Guid>{E6E8FA68-384B-43E9-A864-B05D3400CC53}</b:Guid>
    <b:Title>crystal structure of human phosphopantothenoylcysteine decarboxylase</b:Title>
    <b:Year>2004</b:Year>
    <b:YearAccessed>2025</b:YearAccessed>
    <b:MonthAccessed>08</b:MonthAccessed>
    <b:DayAccessed>14</b:DayAccessed>
    <b:URL>https://doi.org/10.2210/pdb1QZU/pdb</b:URL>
    <b:Author>
      <b:Author>
        <b:NameList>
          <b:Person>
            <b:Last>Manoj</b:Last>
            <b:First>N.</b:First>
          </b:Person>
          <b:Person>
            <b:Last>Ealick</b:Last>
            <b:First>S.E.</b:First>
          </b:Person>
        </b:NameList>
      </b:Author>
    </b:Author>
    <b:RefOrder>12</b:RefOrder>
  </b:Source>
  <b:Source>
    <b:Tag>Man03</b:Tag>
    <b:SourceType>JournalArticle</b:SourceType>
    <b:Guid>{202EE42E-E1B2-4725-A482-27804ACBD6D2}</b:Guid>
    <b:Title>Unusual space-group pseudosymmetry in crystals of human phosphopantothenoylcysteine decarboxylase</b:Title>
    <b:Year>2003</b:Year>
    <b:Pages>1762-1766</b:Pages>
    <b:JournalName>Acta Crystallographica Section D, Structural Biology</b:JournalName>
    <b:Volume>D59</b:Volume>
    <b:Author>
      <b:Author>
        <b:NameList>
          <b:Person>
            <b:Last>Manoj</b:Last>
            <b:First>N.</b:First>
          </b:Person>
          <b:Person>
            <b:Last>Ealick</b:Last>
            <b:First>S.E.</b:First>
          </b:Person>
        </b:NameList>
      </b:Author>
    </b:Author>
    <b:RefOrder>15</b:RefOrder>
  </b:Source>
  <b:Source>
    <b:Tag>Alb00</b:Tag>
    <b:SourceType>InternetSite</b:SourceType>
    <b:Guid>{50FAFB8C-F180-4951-BF9E-CB15DF306955}</b:Guid>
    <b:Title>The FMN binding protein AtHal3</b:Title>
    <b:Year>2000</b:Year>
    <b:YearAccessed>2025</b:YearAccessed>
    <b:MonthAccessed>08</b:MonthAccessed>
    <b:DayAccessed>14</b:DayAccessed>
    <b:URL>https://www.rcsb.org/structure/1E20</b:URL>
    <b:Author>
      <b:Author>
        <b:NameList>
          <b:Person>
            <b:Last>Albert</b:Last>
            <b:First>A.</b:First>
          </b:Person>
          <b:Person>
            <b:Last>Martinez-Ripoll</b:Last>
            <b:First>M.</b:First>
          </b:Person>
          <b:Person>
            <b:Last>Espinosa-Ruiz</b:Last>
            <b:First>A.</b:First>
          </b:Person>
          <b:Person>
            <b:Last>Yenush</b:Last>
            <b:First>L.</b:First>
          </b:Person>
          <b:Person>
            <b:Last>Culianez-Macia</b:Last>
            <b:First>F.A.</b:First>
          </b:Person>
          <b:Person>
            <b:Last>Serrano</b:Last>
            <b:First>R.</b:First>
          </b:Person>
        </b:NameList>
      </b:Author>
    </b:Author>
    <b:RefOrder>60</b:RefOrder>
  </b:Source>
  <b:Source>
    <b:Tag>Alb001</b:Tag>
    <b:SourceType>JournalArticle</b:SourceType>
    <b:Guid>{9CDF9B46-9E2D-47D2-B68F-330B24C4B97B}</b:Guid>
    <b:Title>The X-Ray Structure of the Fmn-Binding Protein Athal3 Provides the Structural Basis for the Activity of a Regulatory Subunit Involved in Signal Transduction</b:Title>
    <b:Year>2000</b:Year>
    <b:Pages>961 - 969</b:Pages>
    <b:Author>
      <b:Author>
        <b:NameList>
          <b:Person>
            <b:Last>Albert</b:Last>
            <b:First>A.</b:First>
          </b:Person>
          <b:Person>
            <b:Last>Martinez-Ripoll</b:Last>
            <b:First>M.</b:First>
          </b:Person>
          <b:Person>
            <b:Last>Espinosa-Ruiz</b:Last>
            <b:First>A.</b:First>
          </b:Person>
          <b:Person>
            <b:Last>Yenush</b:Last>
            <b:First>L.</b:First>
          </b:Person>
          <b:Person>
            <b:Last>Culianez-Macia</b:Last>
            <b:First>F.A.</b:First>
          </b:Person>
          <b:Person>
            <b:Last>Serrano</b:Last>
            <b:First>R.</b:First>
          </b:Person>
        </b:NameList>
      </b:Author>
    </b:Author>
    <b:JournalName>Structure</b:JournalName>
    <b:Volume>8</b:Volume>
    <b:Issue>9</b:Issue>
    <b:RefOrder>61</b:RefOrder>
  </b:Source>
  <b:Source>
    <b:Tag>Ste031</b:Tag>
    <b:SourceType>InternetSite</b:SourceType>
    <b:Guid>{95F3F2A7-07A0-4503-8CE6-C5EF17BCA42F}</b:Guid>
    <b:Title>PPC decarboxylase mutant C175S complexed with pantothenoylaminoethenethiol</b:Title>
    <b:Year>2003</b:Year>
    <b:YearAccessed>2025</b:YearAccessed>
    <b:MonthAccessed>08</b:MonthAccessed>
    <b:DayAccessed>14</b:DayAccessed>
    <b:URL>https://www.rcsb.org/structure/1MVN</b:URL>
    <b:Author>
      <b:Author>
        <b:NameList>
          <b:Person>
            <b:Last>Steinbacher</b:Last>
            <b:First>S.</b:First>
          </b:Person>
          <b:Person>
            <b:Last>Hernandez-Acosta</b:Last>
            <b:First>P.</b:First>
          </b:Person>
          <b:Person>
            <b:Last>Bieseler</b:Last>
            <b:First>B.</b:First>
          </b:Person>
          <b:Person>
            <b:Last>Blaesse</b:Last>
            <b:First>M.</b:First>
          </b:Person>
          <b:Person>
            <b:Last>Huber</b:Last>
            <b:First>R.</b:First>
          </b:Person>
          <b:Person>
            <b:Last>Culianez-Macia</b:Last>
            <b:First>F.A.</b:First>
          </b:Person>
          <b:Person>
            <b:Last>Kupke</b:Last>
            <b:First>T.</b:First>
          </b:Person>
        </b:NameList>
      </b:Author>
    </b:Author>
    <b:RefOrder>62</b:RefOrder>
  </b:Source>
  <b:Source>
    <b:Tag>PPC03</b:Tag>
    <b:SourceType>InternetSite</b:SourceType>
    <b:Guid>{F5E6EA0E-F0C6-472B-9A21-A753B9F453C7}</b:Guid>
    <b:Title>PPC decarboxylase mutant C175S</b:Title>
    <b:Year>2003</b:Year>
    <b:YearAccessed>2025</b:YearAccessed>
    <b:MonthAccessed>08</b:MonthAccessed>
    <b:DayAccessed>14</b:DayAccessed>
    <b:URL>https://www.rcsb.org/structure/1MVL</b:URL>
    <b:Author>
      <b:Author>
        <b:NameList>
          <b:Person>
            <b:Last>Steinbacher</b:Last>
            <b:First>Stefan</b:First>
          </b:Person>
          <b:Person>
            <b:Last>Hernández-Acosta</b:Last>
            <b:First>Pilar</b:First>
          </b:Person>
          <b:Person>
            <b:Last>Bieseler</b:Last>
            <b:First>Bastian</b:First>
          </b:Person>
          <b:Person>
            <b:Last>Blaesse</b:Last>
            <b:First>Michael</b:First>
          </b:Person>
          <b:Person>
            <b:Last>Huber</b:Last>
            <b:First>Robert</b:First>
          </b:Person>
          <b:Person>
            <b:Last>Culiáñez-Macià</b:Last>
            <b:First>Francisco</b:First>
            <b:Middle>Antonio</b:Middle>
          </b:Person>
          <b:Person>
            <b:Last>Kupke</b:Last>
            <b:First>Thomas</b:First>
          </b:Person>
        </b:NameList>
      </b:Author>
    </b:Author>
    <b:RefOrder>63</b:RefOrder>
  </b:Source>
  <b:Source>
    <b:Tag>Zhe19</b:Tag>
    <b:SourceType>InternetSite</b:SourceType>
    <b:Guid>{87675190-B414-4F2F-BCB5-EB63799CC025}</b:Guid>
    <b:Title>Cab2 mutant H337A complex with phosphopantothenate-cysteine</b:Title>
    <b:Year>2019</b:Year>
    <b:YearAccessed>2025</b:YearAccessed>
    <b:MonthAccessed>08</b:MonthAccessed>
    <b:DayAccessed>14</b:DayAccessed>
    <b:URL>https://www.rcsb.org/structure/6AIM</b:URL>
    <b:Author>
      <b:Author>
        <b:NameList>
          <b:Person>
            <b:Last>Zheng</b:Last>
            <b:First>P.</b:First>
          </b:Person>
          <b:Person>
            <b:Last>Zhu</b:Last>
            <b:First>Z.</b:First>
          </b:Person>
        </b:NameList>
      </b:Author>
    </b:Author>
    <b:RefOrder>64</b:RefOrder>
  </b:Source>
  <b:Source>
    <b:Tag>Zhe191</b:Tag>
    <b:SourceType>JournalArticle</b:SourceType>
    <b:Guid>{285AD22C-33B1-44C7-80BE-BAB98EC09A47}</b:Guid>
    <b:Author>
      <b:Author>
        <b:NameList>
          <b:Person>
            <b:Last>Zheng</b:Last>
            <b:First>P.</b:First>
          </b:Person>
          <b:Person>
            <b:Last>Zhu</b:Last>
            <b:First>Z.</b:First>
          </b:Person>
          <b:Person>
            <b:Last>Khan</b:Last>
            <b:First>M.H.</b:First>
          </b:Person>
          <b:Person>
            <b:Last>Liu</b:Last>
            <b:First>H.</b:First>
          </b:Person>
          <b:Person>
            <b:Last>Jin</b:Last>
            <b:First>Y.</b:First>
          </b:Person>
          <b:Person>
            <b:Last>Yue</b:Last>
            <b:First>J.</b:First>
          </b:Person>
          <b:Person>
            <b:Last>Gao</b:Last>
            <b:First>Y.</b:First>
          </b:Person>
          <b:Person>
            <b:Last>Teng</b:Last>
            <b:First>M.</b:First>
          </b:Person>
          <b:Person>
            <b:Last>Zhu</b:Last>
            <b:First>Z.</b:First>
          </b:Person>
          <b:Person>
            <b:Last>Niu</b:Last>
            <b:First>L.</b:First>
          </b:Person>
        </b:NameList>
      </b:Author>
    </b:Author>
    <b:Title>Crystallographic Analysis of the Catalytic Mechanism of Phosphopantothenoylcysteine Synthetase from Saccharomyces cerevisiae</b:Title>
    <b:Year>2019</b:Year>
    <b:JournalName>Journal of Molecular Biology</b:JournalName>
    <b:Pages>764-776</b:Pages>
    <b:Volume>431</b:Volume>
    <b:Issue>4</b:Issue>
    <b:RefOrder>65</b:RefOrder>
  </b:Source>
  <b:Source>
    <b:Tag>Lie13</b:Tag>
    <b:SourceType>JournalArticle</b:SourceType>
    <b:Guid>{4C2D0E6E-720A-4DCE-9E90-41A7608241A0}</b:Guid>
    <b:Title>The human flavoproteome</b:Title>
    <b:JournalName>Archives of Biochemistry and Biophysics</b:JournalName>
    <b:Year>2013</b:Year>
    <b:Pages>150–162</b:Pages>
    <b:Volume>535</b:Volume>
    <b:Issue>2</b:Issue>
    <b:Author>
      <b:Author>
        <b:NameList>
          <b:Person>
            <b:Last>Lienhart</b:Last>
            <b:First>Wolf-Dieter</b:First>
          </b:Person>
          <b:Person>
            <b:Last>Gudipati</b:Last>
            <b:First>Venugopal</b:First>
          </b:Person>
          <b:Person>
            <b:Last>Macheroux</b:Last>
            <b:First>Peter</b:First>
          </b:Person>
        </b:NameList>
      </b:Author>
    </b:Author>
    <b:RefOrder>14</b:RefOrder>
  </b:Source>
  <b:Source>
    <b:Tag>Bra22</b:Tag>
    <b:SourceType>JournalArticle</b:SourceType>
    <b:Guid>{01BC5B19-ACFD-428D-8C20-4424049D9A03}</b:Guid>
    <b:Title>Pathogenic variants of the coenzyme A biosynthesis-associated enzyme phosphopantothenoylcysteine decarboxylase cause autosomal-recessive dilated cardiomyopathy</b:Title>
    <b:JournalName>Journal of inherited hetabolic desease</b:JournalName>
    <b:Year>2022</b:Year>
    <b:Pages>261-272</b:Pages>
    <b:Volume>46</b:Volume>
    <b:Issue>2</b:Issue>
    <b:Author>
      <b:Author>
        <b:NameList>
          <b:Person>
            <b:Last>Bravo-Alonso</b:Last>
            <b:First>Irene</b:First>
          </b:Person>
          <b:Person>
            <b:Last>Morin</b:Last>
            <b:First>Matías</b:First>
          </b:Person>
          <b:Person>
            <b:Last>Arribas-Carreira</b:Last>
            <b:First>Laura</b:First>
          </b:Person>
          <b:Person>
            <b:Last>Álvarez</b:Last>
            <b:First>Mar</b:First>
          </b:Person>
          <b:Person>
            <b:Last>Pedrón-Giner</b:Last>
            <b:First>Consuelo</b:First>
          </b:Person>
          <b:Person>
            <b:Last>Soletto</b:Last>
            <b:First>Lucia</b:First>
          </b:Person>
          <b:Person>
            <b:Last>Santolaria</b:Last>
            <b:First>Carlos</b:First>
          </b:Person>
          <b:Person>
            <b:Last>Ramón-Maiques</b:Last>
            <b:First>Santiago</b:First>
          </b:Person>
          <b:Person>
            <b:Last>Ugarte</b:Last>
            <b:First>Magdalena</b:First>
          </b:Person>
          <b:Person>
            <b:Last>Rodríguez-Pombo</b:Last>
            <b:First>Pilar</b:First>
          </b:Person>
          <b:Person>
            <b:Last>Ariño</b:Last>
            <b:First>Joaquín</b:First>
          </b:Person>
          <b:Person>
            <b:Last>Moreno-Pelayo</b:Last>
            <b:First>Miguel Ángel</b:First>
          </b:Person>
          <b:Person>
            <b:Last>Pérez</b:Last>
            <b:First>Belén</b:First>
          </b:Person>
        </b:NameList>
      </b:Author>
    </b:Author>
    <b:RefOrder>17</b:RefOrder>
  </b:Source>
  <b:Source>
    <b:Tag>Cav23</b:Tag>
    <b:SourceType>JournalArticle</b:SourceType>
    <b:Guid>{9D2AC95B-3429-4FD3-9259-E619C157B5BC}</b:Guid>
    <b:Author>
      <b:Author>
        <b:NameList>
          <b:Person>
            <b:Last>Cavestro</b:Last>
            <b:First>Chiara</b:First>
          </b:Person>
          <b:Person>
            <b:Last>Diodato</b:Last>
            <b:First>Daria</b:First>
          </b:Person>
          <b:Person>
            <b:Last>Tiranti</b:Last>
            <b:First>Valeria</b:First>
          </b:Person>
          <b:Person>
            <b:Last>Di Meo</b:Last>
            <b:First>Ivano</b:First>
          </b:Person>
        </b:NameList>
      </b:Author>
    </b:Author>
    <b:Title>Inherited Disorders of Coenzyme A Biosynthesis: Models, Mechanisms, and Treatments</b:Title>
    <b:JournalName>International Journal of Molecular Sciences</b:JournalName>
    <b:Year>2023</b:Year>
    <b:Pages>5951</b:Pages>
    <b:Volume>24</b:Volume>
    <b:Issue>6</b:Issue>
    <b:RefOrder>22</b:RefOrder>
  </b:Source>
  <b:Source>
    <b:Tag>The25</b:Tag>
    <b:SourceType>JournalArticle</b:SourceType>
    <b:Guid>{4EEE7AC3-4ED3-47EA-8A6B-88B00D1790C5}</b:Guid>
    <b:Author>
      <b:Author>
        <b:NameList>
          <b:Person>
            <b:Last>The UniProt Consortium</b:Last>
          </b:Person>
        </b:NameList>
      </b:Author>
    </b:Author>
    <b:Title>UniProt: the Universal Protein Knowledgebase in 2025</b:Title>
    <b:JournalName>Nucleic Acids Res.</b:JournalName>
    <b:Year>2025</b:Year>
    <b:Pages>D609–D617</b:Pages>
    <b:Volume>53</b:Volume>
    <b:RefOrder>11</b:RefOrder>
  </b:Source>
  <b:Source>
    <b:Tag>Platzhalter1</b:Tag>
    <b:SourceType>Misc</b:SourceType>
    <b:Guid>{1D18022D-A684-44D4-9082-FFB474AF406B}</b:Guid>
    <b:Title>The PyMOL Molecular Graphics System, Version~3.1.4.1</b:Title>
    <b:Year>2015</b:Year>
    <b:Author>
      <b:Author>
        <b:NameList>
          <b:Person>
            <b:Last>Schrödinger, LLC</b:Last>
          </b:Person>
        </b:NameList>
      </b:Author>
    </b:Author>
    <b:RefOrder>13</b:RefOrder>
  </b:Source>
  <b:Source>
    <b:Tag>Bit24</b:Tag>
    <b:SourceType>JournalArticle</b:SourceType>
    <b:Guid>{3411BBE8-0303-4B1F-83A4-EE272AAAE0D7}</b:Guid>
    <b:Title>RCSB protein Data Bank: exploring protein 3D similarities via comprehensive structural alignments</b:Title>
    <b:Year>2024</b:Year>
    <b:Pages>btae370</b:Pages>
    <b:JournalName>Bioinformatics</b:JournalName>
    <b:Volume>40</b:Volume>
    <b:Issue>6</b:Issue>
    <b:Author>
      <b:Author>
        <b:NameList>
          <b:Person>
            <b:Last>Bittrich</b:Last>
            <b:First>Sebastian </b:First>
          </b:Person>
          <b:Person>
            <b:Last>Segura</b:Last>
            <b:First>Joan </b:First>
          </b:Person>
          <b:Person>
            <b:Last>Duarte</b:Last>
            <b:First>Jose M.</b:First>
          </b:Person>
          <b:Person>
            <b:Last>Burley</b:Last>
            <b:First>Stephen K.</b:First>
          </b:Person>
          <b:Person>
            <b:Last>Rose</b:Last>
            <b:First>Yana</b:First>
          </b:Person>
        </b:NameList>
      </b:Author>
    </b:Author>
    <b:RefOrder>5</b:RefOrder>
  </b:Source>
  <b:Source>
    <b:Tag>Seh21</b:Tag>
    <b:SourceType>JournalArticle</b:SourceType>
    <b:Guid>{F24380C4-96D3-4151-B2AA-4F92ABAC4177}</b:Guid>
    <b:Title>Mol* Viewer: modern web app for 3D visualization and analysis of large biomolecular structures</b:Title>
    <b:JournalName>Nucleic Acids Research</b:JournalName>
    <b:Year>2021</b:Year>
    <b:Pages>W431-W437</b:Pages>
    <b:Volume>49</b:Volume>
    <b:Author>
      <b:Author>
        <b:NameList>
          <b:Person>
            <b:Last>Sehnal</b:Last>
            <b:First>D.</b:First>
          </b:Person>
          <b:Person>
            <b:Last>Bittrich</b:Last>
            <b:First>S.</b:First>
          </b:Person>
          <b:Person>
            <b:Last>Deshpande</b:Last>
            <b:First>M.</b:First>
          </b:Person>
          <b:Person>
            <b:Last>Svobodová</b:Last>
            <b:First>R.</b:First>
          </b:Person>
          <b:Person>
            <b:Last>Berka</b:Last>
            <b:First>K.</b:First>
          </b:Person>
          <b:Person>
            <b:Last>Bazgier</b:Last>
            <b:First>V.</b:First>
          </b:Person>
          <b:Person>
            <b:Last>Velankar</b:Last>
            <b:First>S.</b:First>
          </b:Person>
          <b:Person>
            <b:Last>Burley</b:Last>
            <b:First>S.K.</b:First>
          </b:Person>
          <b:Person>
            <b:Last>Koča</b:Last>
            <b:First>J.</b:First>
          </b:Person>
          <b:Person>
            <b:Last>Rose</b:Last>
            <b:First>A.S.</b:First>
          </b:Person>
        </b:NameList>
      </b:Author>
    </b:Author>
    <b:RefOrder>77</b:RefOrder>
  </b:Source>
  <b:Source>
    <b:Tag>Zha04</b:Tag>
    <b:SourceType>JournalArticle</b:SourceType>
    <b:Guid>{761222A4-D8EC-44BC-AD82-84BEF0CC19EE}</b:Guid>
    <b:Title>Scoring function for automated assessment of protein structure template quality</b:Title>
    <b:JournalName>Proteins</b:JournalName>
    <b:Year>2004</b:Year>
    <b:Pages>702-710</b:Pages>
    <b:Volume>57</b:Volume>
    <b:Author>
      <b:Author>
        <b:NameList>
          <b:Person>
            <b:Last>Zhang</b:Last>
            <b:First>Y.</b:First>
          </b:Person>
          <b:Person>
            <b:Last>Skolnick</b:Last>
            <b:First>J.</b:First>
          </b:Person>
        </b:NameList>
      </b:Author>
    </b:Author>
    <b:RefOrder>55</b:RefOrder>
  </b:Source>
  <b:Source>
    <b:Tag>wwp25</b:Tag>
    <b:SourceType>InternetSite</b:SourceType>
    <b:Guid>{EFEF24A8-10D2-48F3-AB02-8BE57746FB82}</b:Guid>
    <b:Title>Chemical Component Dictionary</b:Title>
    <b:Author>
      <b:Author>
        <b:Corporate>wwpdb.org</b:Corporate>
      </b:Author>
    </b:Author>
    <b:ProductionCompany>RCSB PDB</b:ProductionCompany>
    <b:YearAccessed>2025</b:YearAccessed>
    <b:MonthAccessed>08</b:MonthAccessed>
    <b:DayAccessed>15</b:DayAccessed>
    <b:URL>https://www.wwpdb.org/data/ccd</b:URL>
    <b:RefOrder>66</b:RefOrder>
  </b:Source>
  <b:Source>
    <b:Tag>Wes15</b:Tag>
    <b:SourceType>JournalArticle</b:SourceType>
    <b:Guid>{D835FEED-6263-4047-8FC8-ABA9E579B954}</b:Guid>
    <b:Title>The chemical component dictionary: complete descriptions of constituent molecules in experimentally determined 3D macromolecules in the Protein Data Bank Bioinformatics</b:Title>
    <b:Year>2015</b:Year>
    <b:JournalName>Bioinformatics</b:JournalName>
    <b:Pages>1274–1278</b:Pages>
    <b:Volume>31</b:Volume>
    <b:Issue>8</b:Issue>
    <b:Author>
      <b:Author>
        <b:NameList>
          <b:Person>
            <b:Last>Westbrook</b:Last>
            <b:First>John D.</b:First>
          </b:Person>
          <b:Person>
            <b:Last>Shao</b:Last>
            <b:First>Chenghua</b:First>
          </b:Person>
          <b:Person>
            <b:Last>Feng</b:Last>
            <b:First>Zukang</b:First>
          </b:Person>
          <b:Person>
            <b:Last>Zhuravleva</b:Last>
            <b:First>Marina </b:First>
          </b:Person>
          <b:Person>
            <b:Last>Velankar</b:Last>
            <b:First>Sameer</b:First>
          </b:Person>
          <b:Person>
            <b:Last>Young</b:Last>
            <b:First>Jasmine</b:First>
          </b:Person>
        </b:NameList>
      </b:Author>
    </b:Author>
    <b:RefOrder>67</b:RefOrder>
  </b:Source>
  <b:Source>
    <b:Tag>Rog60</b:Tag>
    <b:SourceType>JournalArticle</b:SourceType>
    <b:Guid>{B992F7C0-E6A9-4C14-B212-9AC92721CA4A}</b:Guid>
    <b:Title>A Computer Program for Classifying Plants</b:Title>
    <b:JournalName>Science</b:JournalName>
    <b:Year>1960</b:Year>
    <b:Pages>1115-1118</b:Pages>
    <b:Volume>132</b:Volume>
    <b:Issue>3434</b:Issue>
    <b:Author>
      <b:Author>
        <b:NameList>
          <b:Person>
            <b:Last> Rogers</b:Last>
            <b:First>David J.</b:First>
          </b:Person>
          <b:Person>
            <b:Last>Tanimoto</b:Last>
            <b:First>Taffee T.</b:First>
          </b:Person>
        </b:NameList>
      </b:Author>
    </b:Author>
    <b:RefOrder>69</b:RefOrder>
  </b:Source>
  <b:Source>
    <b:Tag>But99</b:Tag>
    <b:SourceType>JournalArticle</b:SourceType>
    <b:Guid>{706D4DEC-EC55-4E2B-9F36-BBB1D97170E6}</b:Guid>
    <b:Title>Unsupervised Data Base Clustering Based on Daylight's Fingerprint and Tanimoto Similarity: A Fast and Automated Way To Cluster Small and Large Data Sets</b:Title>
    <b:JournalName>Journal of Chemical Information and Computer Sciences</b:JournalName>
    <b:Year>1999</b:Year>
    <b:Pages>747–750</b:Pages>
    <b:Volume>39</b:Volume>
    <b:Issue>4</b:Issue>
    <b:Author>
      <b:Author>
        <b:NameList>
          <b:Person>
            <b:Last>Butina</b:Last>
            <b:First>Darko</b:First>
          </b:Person>
        </b:NameList>
      </b:Author>
    </b:Author>
    <b:RefOrder>70</b:RefOrder>
  </b:Source>
  <b:Source>
    <b:Tag>McN21</b:Tag>
    <b:SourceType>JournalArticle</b:SourceType>
    <b:Guid>{EB27CE6D-00DD-4597-956F-B485733BC3D9}</b:Guid>
    <b:Title>GNINA 1.0: molecular docking with deep learning</b:Title>
    <b:JournalName>Journal of Cheminformatics</b:JournalName>
    <b:Year>2021</b:Year>
    <b:Volume>13</b:Volume>
    <b:Issue>43</b:Issue>
    <b:Author>
      <b:Author>
        <b:NameList>
          <b:Person>
            <b:Last>McNutt</b:Last>
            <b:First>Andrew T.</b:First>
          </b:Person>
          <b:Person>
            <b:Last>Francoeur</b:Last>
            <b:First>Paul</b:First>
          </b:Person>
          <b:Person>
            <b:Last>Aggarwal</b:Last>
            <b:First>Rishal</b:First>
          </b:Person>
          <b:Person>
            <b:Last>Masuda</b:Last>
            <b:First>Tomohide</b:First>
          </b:Person>
          <b:Person>
            <b:Last>Meli</b:Last>
            <b:First>Rocco</b:First>
          </b:Person>
          <b:Person>
            <b:Last>Ragoza</b:Last>
            <b:First>Matthew</b:First>
          </b:Person>
          <b:Person>
            <b:Last>Sunseri</b:Last>
            <b:First>Jocelyn</b:First>
          </b:Person>
          <b:Person>
            <b:Last>Koes</b:Last>
            <b:First>David R.</b:First>
          </b:Person>
        </b:NameList>
      </b:Author>
    </b:Author>
    <b:RefOrder>6</b:RefOrder>
  </b:Source>
  <b:Source>
    <b:Tag>Fle25</b:Tag>
    <b:SourceType>JournalArticle</b:SourceType>
    <b:Guid>{B3D823F8-CFBF-411C-B93F-11CAC0D22773}</b:Guid>
    <b:Title>AlphaFold Protein Structure Database and 3D-Beacons: New Data and Capabilities</b:Title>
    <b:JournalName>Journal of Molecular Biology</b:JournalName>
    <b:Year>2025</b:Year>
    <b:Volume>437</b:Volume>
    <b:Issue>15</b:Issue>
    <b:Author>
      <b:Author>
        <b:NameList>
          <b:Person>
            <b:Last>Fleming</b:Last>
            <b:First>Jennifer</b:First>
          </b:Person>
          <b:Person>
            <b:Last>Magana</b:Last>
            <b:First>Paulyna</b:First>
          </b:Person>
          <b:Person>
            <b:Last>Nair</b:Last>
            <b:First>Sreenath</b:First>
          </b:Person>
          <b:Person>
            <b:Last>Tsenkov</b:Last>
            <b:First>Maxim</b:First>
          </b:Person>
          <b:Person>
            <b:Last>Bertoni</b:Last>
            <b:First>Damian</b:First>
          </b:Person>
          <b:Person>
            <b:Last>Pidruchna</b:Last>
            <b:First>Ivanna</b:First>
          </b:Person>
          <b:Person>
            <b:Last>Lima Afonso</b:Last>
            <b:First>Marcelo Querino </b:First>
          </b:Person>
          <b:Person>
            <b:Last>Midlik</b:Last>
            <b:First>Adam</b:First>
          </b:Person>
          <b:Person>
            <b:Last>Paramval</b:Last>
            <b:First>Urmila</b:First>
          </b:Person>
          <b:Person>
            <b:Last>Žídek</b:Last>
            <b:First>Augustin</b:First>
          </b:Person>
          <b:Person>
            <b:Last>Laydon</b:Last>
            <b:First>Agata</b:First>
          </b:Person>
          <b:Person>
            <b:Last>Kovalevskiy</b:Last>
            <b:First>Oleg</b:First>
          </b:Person>
          <b:Person>
            <b:Last>Pan</b:Last>
            <b:First>Joshua</b:First>
          </b:Person>
          <b:Person>
            <b:Last>Cheng</b:Last>
            <b:First>Jun</b:First>
          </b:Person>
          <b:Person>
            <b:Last>Avsec</b:Last>
            <b:First>Žiga</b:First>
          </b:Person>
          <b:Person>
            <b:Last>Bycroft</b:Last>
            <b:First>Clare</b:First>
          </b:Person>
          <b:Person>
            <b:Last>Wong</b:Last>
            <b:First>Lai Hong</b:First>
          </b:Person>
          <b:Person>
            <b:Last>Last</b:Last>
            <b:First>Meera</b:First>
          </b:Person>
          <b:Person>
            <b:Last>Mirdita</b:Last>
            <b:First>Milot</b:First>
          </b:Person>
          <b:Person>
            <b:Last>Steinegger</b:Last>
            <b:First>Martin</b:First>
          </b:Person>
          <b:Person>
            <b:Last>Kohli</b:Last>
            <b:First>Pushmeet</b:First>
          </b:Person>
          <b:Person>
            <b:Last>Váradi</b:Last>
            <b:First>Mihály</b:First>
          </b:Person>
          <b:Person>
            <b:Last>Velankar</b:Last>
            <b:First>Sameer</b:First>
          </b:Person>
        </b:NameList>
      </b:Author>
    </b:Author>
    <b:RefOrder>52</b:RefOrder>
  </b:Source>
  <b:Source>
    <b:Tag>Jum21</b:Tag>
    <b:SourceType>JournalArticle</b:SourceType>
    <b:Guid>{752BDD18-6AEE-4276-AE45-59F45A236755}</b:Guid>
    <b:Title>Highly accurate protein structure prediction with AlphaFold</b:Title>
    <b:JournalName>Nature</b:JournalName>
    <b:Year>2021</b:Year>
    <b:Pages>583-589</b:Pages>
    <b:Volume>596</b:Volume>
    <b:Author>
      <b:Author>
        <b:NameList>
          <b:Person>
            <b:Last>Jumper</b:Last>
            <b:First>John</b:First>
          </b:Person>
          <b:Person>
            <b:Last>Evans</b:Last>
            <b:First>Richard</b:First>
          </b:Person>
          <b:Person>
            <b:Last>Pritzel</b:Last>
            <b:First>Alexander</b:First>
          </b:Person>
          <b:Person>
            <b:Last>Green</b:Last>
            <b:First>Tim</b:First>
          </b:Person>
          <b:Person>
            <b:Last>Figurnov</b:Last>
            <b:First>Michael</b:First>
          </b:Person>
          <b:Person>
            <b:Last>Ronneberger</b:Last>
            <b:First>Olaf</b:First>
          </b:Person>
          <b:Person>
            <b:Last>Tunyasuvunakool</b:Last>
            <b:First>Kathryn</b:First>
          </b:Person>
          <b:Person>
            <b:Last>Bates</b:Last>
            <b:First>Russ </b:First>
          </b:Person>
          <b:Person>
            <b:Last>Žídek</b:Last>
            <b:First>Augustin</b:First>
          </b:Person>
          <b:Person>
            <b:Last>Potapenko</b:Last>
            <b:First>Anna</b:First>
          </b:Person>
          <b:Person>
            <b:Last>Bridgland</b:Last>
            <b:First>Alex</b:First>
          </b:Person>
          <b:Person>
            <b:Last>Meyer</b:Last>
            <b:First>Clemens</b:First>
          </b:Person>
          <b:Person>
            <b:Last>Kohl</b:Last>
            <b:First>Simon A. A.</b:First>
          </b:Person>
          <b:Person>
            <b:Last>Ballard</b:Last>
            <b:First>Andrew J.</b:First>
          </b:Person>
          <b:Person>
            <b:Last>Cowie</b:Last>
            <b:First>Andrew</b:First>
          </b:Person>
          <b:Person>
            <b:Last>Romera-Paredes</b:Last>
            <b:First>Bernardino</b:First>
          </b:Person>
          <b:Person>
            <b:Last>Nikolov</b:Last>
            <b:First>Stanislav</b:First>
          </b:Person>
          <b:Person>
            <b:Last>Jain</b:Last>
            <b:First>Rishub</b:First>
          </b:Person>
          <b:Person>
            <b:Last>Adler</b:Last>
            <b:First>Jonas</b:First>
          </b:Person>
          <b:Person>
            <b:Last>Back</b:Last>
            <b:First>Trevor</b:First>
          </b:Person>
          <b:Person>
            <b:Last>Petersen</b:Last>
            <b:First>Stig</b:First>
          </b:Person>
          <b:Person>
            <b:Last>Reiman</b:Last>
            <b:First>David</b:First>
          </b:Person>
          <b:Person>
            <b:Last>Clancy</b:Last>
            <b:First>Ellen</b:First>
          </b:Person>
          <b:Person>
            <b:Last>Zielinski</b:Last>
            <b:First>Michal</b:First>
          </b:Person>
          <b:Person>
            <b:Last>Steinegger</b:Last>
            <b:First>Martin</b:First>
          </b:Person>
          <b:Person>
            <b:Last>Pacholska</b:Last>
            <b:First>Michalina</b:First>
          </b:Person>
          <b:Person>
            <b:Last>Berghammer</b:Last>
            <b:First>Tamas</b:First>
          </b:Person>
          <b:Person>
            <b:Last>Bodenstein</b:Last>
            <b:First>Sebastian</b:First>
          </b:Person>
          <b:Person>
            <b:Last>Silver</b:Last>
            <b:First>David</b:First>
          </b:Person>
          <b:Person>
            <b:Last>Vinyals</b:Last>
            <b:First>Oriol</b:First>
          </b:Person>
          <b:Person>
            <b:Last>Senior</b:Last>
            <b:First>Andrew W.</b:First>
          </b:Person>
          <b:Person>
            <b:Last>Kavukcuoglu</b:Last>
            <b:First>Koray</b:First>
          </b:Person>
          <b:Person>
            <b:Last>Kohli</b:Last>
            <b:First>Pushmeet</b:First>
          </b:Person>
          <b:Person>
            <b:Last>Hassabis</b:Last>
            <b:First>Demis</b:First>
          </b:Person>
        </b:NameList>
      </b:Author>
    </b:Author>
    <b:RefOrder>51</b:RefOrder>
  </b:Source>
  <b:Source>
    <b:Tag>Abr24</b:Tag>
    <b:SourceType>JournalArticle</b:SourceType>
    <b:Guid>{4BBDE1DC-12EB-4989-B5EF-D7D82108ADA8}</b:Guid>
    <b:Title>Accurate structure prediction of biomolecular interactions with AlphaFold 3</b:Title>
    <b:JournalName>Nature</b:JournalName>
    <b:Year>2024</b:Year>
    <b:Pages>493–500</b:Pages>
    <b:Volume>630</b:Volume>
    <b:Author>
      <b:Author>
        <b:NameList>
          <b:Person>
            <b:Last>Abramson</b:Last>
            <b:First>Josh</b:First>
          </b:Person>
          <b:Person>
            <b:Last>Adler</b:Last>
            <b:First>Jonas</b:First>
          </b:Person>
          <b:Person>
            <b:Last>Dunger</b:Last>
            <b:First>Jack</b:First>
          </b:Person>
          <b:Person>
            <b:Last>Evans</b:Last>
            <b:First>Richard</b:First>
          </b:Person>
          <b:Person>
            <b:Last>Green</b:Last>
            <b:First>Tim</b:First>
          </b:Person>
          <b:Person>
            <b:Last>Pritzel</b:Last>
            <b:First>Alexander</b:First>
          </b:Person>
          <b:Person>
            <b:Last>Ronneberger</b:Last>
            <b:First>Olaf</b:First>
          </b:Person>
          <b:Person>
            <b:Last>Willmore</b:Last>
            <b:First>Lindsay</b:First>
          </b:Person>
          <b:Person>
            <b:Last>Ballard</b:Last>
            <b:First>Andrew</b:First>
            <b:Middle>J.</b:Middle>
          </b:Person>
          <b:Person>
            <b:Last>Bambrick</b:Last>
            <b:First>Joshua</b:First>
          </b:Person>
          <b:Person>
            <b:Last>Bodenstein</b:Last>
            <b:First>Sebastian</b:First>
            <b:Middle>W.</b:Middle>
          </b:Person>
          <b:Person>
            <b:Last>Evans</b:Last>
            <b:First>David</b:First>
            <b:Middle>A.</b:Middle>
          </b:Person>
          <b:Person>
            <b:Last>Hung</b:Last>
            <b:First>Chia-Chun</b:First>
          </b:Person>
          <b:Person>
            <b:Last>O’Neill</b:Last>
            <b:First>Michael</b:First>
          </b:Person>
          <b:Person>
            <b:Last>Reiman</b:Last>
            <b:First>David</b:First>
          </b:Person>
          <b:Person>
            <b:Last>Tunyasuvunakool</b:Last>
            <b:First>Kathryn</b:First>
          </b:Person>
          <b:Person>
            <b:Last>Wu</b:Last>
            <b:First>Zachary</b:First>
          </b:Person>
          <b:Person>
            <b:Last>Žemgulytė</b:Last>
            <b:First>Akvilė</b:First>
          </b:Person>
          <b:Person>
            <b:Last>Arvaniti</b:Last>
            <b:First>Eirini</b:First>
          </b:Person>
          <b:Person>
            <b:Last>Beattie</b:Last>
            <b:First>Charles</b:First>
          </b:Person>
          <b:Person>
            <b:Last>Bertolli</b:Last>
            <b:First>Ottavia</b:First>
          </b:Person>
          <b:Person>
            <b:Last>Bridgland</b:Last>
            <b:First>Alex</b:First>
          </b:Person>
          <b:Person>
            <b:Last>Cherepanov</b:Last>
            <b:First>Alexey</b:First>
          </b:Person>
          <b:Person>
            <b:Last>Congreve</b:Last>
            <b:First>Miles</b:First>
          </b:Person>
          <b:Person>
            <b:Last>Cowen-Rivers</b:Last>
            <b:First>Alexander I.</b:First>
          </b:Person>
          <b:Person>
            <b:Last>Cowie</b:Last>
            <b:First>Andrew</b:First>
          </b:Person>
          <b:Person>
            <b:Last>Figurnov</b:Last>
            <b:First>Michael</b:First>
          </b:Person>
          <b:Person>
            <b:Last>Fuchs</b:Last>
            <b:First>Fabian B.</b:First>
          </b:Person>
          <b:Person>
            <b:Last>Gladman</b:Last>
            <b:First>Hannah</b:First>
          </b:Person>
          <b:Person>
            <b:Last>Jain</b:Last>
            <b:First>Rishub</b:First>
          </b:Person>
          <b:Person>
            <b:Last>Khan</b:Last>
            <b:First>Yousuf A.</b:First>
          </b:Person>
          <b:Person>
            <b:Last>Low</b:Last>
            <b:First>Caroline M. R.</b:First>
          </b:Person>
          <b:Person>
            <b:Last>Perlin</b:Last>
            <b:First>Kuba</b:First>
          </b:Person>
          <b:Person>
            <b:Last>Potapenko</b:Last>
            <b:First>Anna</b:First>
          </b:Person>
          <b:Person>
            <b:Last>Savy</b:Last>
            <b:First>Pascal</b:First>
          </b:Person>
          <b:Person>
            <b:Last>Singh</b:Last>
            <b:First>Sukhdeep</b:First>
          </b:Person>
          <b:Person>
            <b:Last>Stecula</b:Last>
            <b:First>Adrian</b:First>
          </b:Person>
          <b:Person>
            <b:Last>Thillaisundaram</b:Last>
            <b:First>Ashok</b:First>
          </b:Person>
          <b:Person>
            <b:Last>Tong</b:Last>
            <b:First>Catherine</b:First>
          </b:Person>
          <b:Person>
            <b:Last>Yakneen</b:Last>
            <b:First>Sergei</b:First>
          </b:Person>
          <b:Person>
            <b:Last>Zhong</b:Last>
            <b:First>Ellen D.</b:First>
          </b:Person>
          <b:Person>
            <b:Last>Zielinski</b:Last>
            <b:First>Michal</b:First>
          </b:Person>
          <b:Person>
            <b:Last>Žídek</b:Last>
            <b:First>Augustin</b:First>
          </b:Person>
          <b:Person>
            <b:Last>Bapst</b:Last>
            <b:First>Victor</b:First>
          </b:Person>
          <b:Person>
            <b:Last>Kohli</b:Last>
            <b:First>Pushmeet</b:First>
          </b:Person>
          <b:Person>
            <b:Last>Jaderberg</b:Last>
            <b:First>Max</b:First>
          </b:Person>
          <b:Person>
            <b:Last>Hassabis</b:Last>
            <b:First>Demis</b:First>
          </b:Person>
          <b:Person>
            <b:Last>Jumper</b:Last>
            <b:First>John M.</b:First>
          </b:Person>
        </b:NameList>
      </b:Author>
    </b:Author>
    <b:RefOrder>8</b:RefOrder>
  </b:Source>
  <b:Source>
    <b:Tag>Che25</b:Tag>
    <b:SourceType>InternetSite</b:SourceType>
    <b:Guid>{EEFBC7BC-9600-4B12-83D7-94643E161259}</b:Guid>
    <b:Title>Marvin JS</b:Title>
    <b:Author>
      <b:Author>
        <b:Corporate>Chemaxon</b:Corporate>
      </b:Author>
    </b:Author>
    <b:YearAccessed>2025</b:YearAccessed>
    <b:MonthAccessed>08</b:MonthAccessed>
    <b:DayAccessed>18</b:DayAccessed>
    <b:URL>https://docs.chemaxon.com/display/docs/marvin-js_index.md</b:URL>
    <b:RefOrder>78</b:RefOrder>
  </b:Source>
  <b:Source>
    <b:Tag>RCS25</b:Tag>
    <b:SourceType>InternetSite</b:SourceType>
    <b:Guid>{7318E132-9BCD-41F6-9C58-9FC47D148FF8}</b:Guid>
    <b:Author>
      <b:Author>
        <b:Corporate>RCSB PDB</b:Corporate>
      </b:Author>
    </b:Author>
    <b:Title>9Z3 - N-[(2R)-2-hydroxy-3,3-dimethyl-4-(phosphonooxy)butanoyl]-beta-alanyl-L-cysteine</b:Title>
    <b:YearAccessed>2025</b:YearAccessed>
    <b:MonthAccessed>08</b:MonthAccessed>
    <b:DayAccessed>18</b:DayAccessed>
    <b:URL>https://www.rcsb.org/ligand/9Z3</b:URL>
    <b:RefOrder>79</b:RefOrder>
  </b:Source>
  <b:Source>
    <b:Tag>RCS251</b:Tag>
    <b:SourceType>InternetSite</b:SourceType>
    <b:Guid>{AF9B26C8-ACF2-4241-BC44-68717FD7CB30}</b:Guid>
    <b:Author>
      <b:Author>
        <b:Corporate>RCSB PDB</b:Corporate>
      </b:Author>
    </b:Author>
    <b:Title>PCO - 2,4-DIHYDROXY-N-[2-(2-MERCAPTO-VINYLCARBAMOYL)-ETHYL]-3,3-DIMETHYL-BUTYRAMIDE</b:Title>
    <b:YearAccessed>2025</b:YearAccessed>
    <b:MonthAccessed>08</b:MonthAccessed>
    <b:DayAccessed>18</b:DayAccessed>
    <b:URL>https://www.rcsb.org/ligand/PCO</b:URL>
    <b:RefOrder>80</b:RefOrder>
  </b:Source>
  <b:Source>
    <b:Tag>Lan25</b:Tag>
    <b:SourceType>InternetSite</b:SourceType>
    <b:Guid>{8719876B-F6FF-49A2-925A-E2D42A8BFD73}</b:Guid>
    <b:Title>RDKit</b:Title>
    <b:ProductionCompany>Open-source cheminformatics</b:ProductionCompany>
    <b:Year>2025</b:Year>
    <b:Month>05</b:Month>
    <b:Day>03</b:Day>
    <b:YearAccessed>2025</b:YearAccessed>
    <b:MonthAccessed>08</b:MonthAccessed>
    <b:DayAccessed>18</b:DayAccessed>
    <b:URL>https://www.rdkit.org</b:URL>
    <b:JournalName>zenodo</b:JournalName>
    <b:Pages>https://zenodo.org/records/16439048</b:Pages>
    <b:Author>
      <b:Author>
        <b:NameList>
          <b:Person>
            <b:Last>Landrum</b:Last>
            <b:First>Greg </b:First>
          </b:Person>
        </b:NameList>
      </b:Author>
    </b:Author>
    <b:RefOrder>57</b:RefOrder>
  </b:Source>
  <b:Source>
    <b:Tag>Coc09</b:Tag>
    <b:SourceType>JournalArticle</b:SourceType>
    <b:Guid>{92E9978C-F4D3-4ED9-9A07-4FC62AF52729}</b:Guid>
    <b:Title>Biopython: freely available Python tools for computational molecular biology and bioinformatics</b:Title>
    <b:Year>2009</b:Year>
    <b:JournalName>Bioinformatics</b:JournalName>
    <b:Pages>1422–1423</b:Pages>
    <b:Volume>25</b:Volume>
    <b:Issue>11</b:Issue>
    <b:Author>
      <b:Author>
        <b:NameList>
          <b:Person>
            <b:Last>Cock</b:Last>
            <b:First>Peter J. A.</b:First>
          </b:Person>
          <b:Person>
            <b:Last>Antao</b:Last>
            <b:First>Tiago</b:First>
          </b:Person>
          <b:Person>
            <b:Last>Chang</b:Last>
            <b:First>Jeffrey T.</b:First>
          </b:Person>
          <b:Person>
            <b:Last>Chapman</b:Last>
            <b:First>Brad A.</b:First>
          </b:Person>
          <b:Person>
            <b:Last>Cox </b:Last>
            <b:First>Cymon J.</b:First>
          </b:Person>
          <b:Person>
            <b:Last>Dalke</b:Last>
            <b:First>Andrew</b:First>
          </b:Person>
          <b:Person>
            <b:Last>Friedberg</b:Last>
            <b:First>Iddo</b:First>
          </b:Person>
          <b:Person>
            <b:Last>Hamelryck</b:Last>
            <b:First>Thomas</b:First>
          </b:Person>
          <b:Person>
            <b:Last>Kauff</b:Last>
            <b:First>Frank</b:First>
          </b:Person>
          <b:Person>
            <b:Last>Wilczynski</b:Last>
            <b:First>Bartek</b:First>
          </b:Person>
          <b:Person>
            <b:Last>de Hoon</b:Last>
            <b:First>Michiel J. L.</b:First>
          </b:Person>
        </b:NameList>
      </b:Author>
    </b:Author>
    <b:RefOrder>72</b:RefOrder>
  </b:Source>
  <b:Source>
    <b:Tag>Ebe21</b:Tag>
    <b:SourceType>JournalArticle</b:SourceType>
    <b:Guid>{D96C10EC-23CE-4D68-B061-688421FF3FE4}</b:Guid>
    <b:Title>AutoDock Vina 1.2.0: New Docking Methods, Expanded Force Field, and Python Bindings</b:Title>
    <b:JournalName>Computational Chemistry</b:JournalName>
    <b:Year>2021</b:Year>
    <b:Pages>3891-3898</b:Pages>
    <b:Volume>61</b:Volume>
    <b:Issue>8</b:Issue>
    <b:Author>
      <b:Author>
        <b:NameList>
          <b:Person>
            <b:Last>Eberhardt</b:Last>
            <b:First>Jerome</b:First>
          </b:Person>
          <b:Person>
            <b:Last>Santos-Martins</b:Last>
            <b:First>Diogo</b:First>
          </b:Person>
          <b:Person>
            <b:Last>Tillack</b:Last>
            <b:First>Andreas F.</b:First>
          </b:Person>
          <b:Person>
            <b:Last>Forli</b:Last>
            <b:First>Stefano</b:First>
          </b:Person>
        </b:NameList>
      </b:Author>
    </b:Author>
    <b:RefOrder>71</b:RefOrder>
  </b:Source>
  <b:Source>
    <b:Tag>Ham09</b:Tag>
    <b:SourceType>JournalArticle</b:SourceType>
    <b:Guid>{9D8155DC-363A-4C65-9D27-9E9888142564}</b:Guid>
    <b:Title>Conformational selection or induced fit: A flux description of reaction mechanism</b:Title>
    <b:JournalName>PNAS</b:JournalName>
    <b:Year>2009</b:Year>
    <b:Pages>13737-13741</b:Pages>
    <b:Volume>106</b:Volume>
    <b:Issue>33</b:Issue>
    <b:Author>
      <b:Author>
        <b:NameList>
          <b:Person>
            <b:Last>Hammes</b:Last>
            <b:First>Gordon G.</b:First>
          </b:Person>
          <b:Person>
            <b:Last>Chang</b:Last>
            <b:First>Yu-Chu</b:First>
          </b:Person>
          <b:Person>
            <b:Last>Oas</b:Last>
            <b:First>Terrence G.</b:First>
          </b:Person>
        </b:NameList>
      </b:Author>
    </b:Author>
    <b:RefOrder>27</b:RefOrder>
  </b:Source>
  <b:Source>
    <b:Tag>Pau26</b:Tag>
    <b:SourceType>JournalArticle</b:SourceType>
    <b:Guid>{8C0B7346-DEFB-496E-8755-3F71451C266B}</b:Guid>
    <b:Title>How to Distinguish Conformational Selection and Induced Fit Based on Chemical Relaxation Rates</b:Title>
    <b:JournalName>PLoS Computational Biology</b:JournalName>
    <b:Year>2026</b:Year>
    <b:Pages>e1005067</b:Pages>
    <b:Volume>12</b:Volume>
    <b:Issue>9</b:Issue>
    <b:Author>
      <b:Author>
        <b:NameList>
          <b:Person>
            <b:Last>Paul</b:Last>
            <b:First>Fabian</b:First>
          </b:Person>
          <b:Person>
            <b:Last>Weikl </b:Last>
            <b:First>Thomas R.</b:First>
          </b:Person>
        </b:NameList>
      </b:Author>
    </b:Author>
    <b:RefOrder>26</b:RefOrder>
  </b:Source>
  <b:Source>
    <b:Tag>OBo11</b:Tag>
    <b:SourceType>JournalArticle</b:SourceType>
    <b:Guid>{BC1AED28-565E-4A71-A705-B685ABD320D7}</b:Guid>
    <b:Title>Open babel: An open chemical toolbox</b:Title>
    <b:JournalName>Journal of Cheminformatics</b:JournalName>
    <b:Year>2011</b:Year>
    <b:Volume>3</b:Volume>
    <b:Issue>33</b:Issue>
    <b:Author>
      <b:Author>
        <b:NameList>
          <b:Person>
            <b:Last>O'Boyle</b:Last>
            <b:First>Noel M.</b:First>
          </b:Person>
          <b:Person>
            <b:Last>Banck</b:Last>
            <b:First>Michael</b:First>
          </b:Person>
          <b:Person>
            <b:Last>James</b:Last>
            <b:First>Craig A.</b:First>
          </b:Person>
          <b:Person>
            <b:Last>Morley</b:Last>
            <b:First>Chris</b:First>
          </b:Person>
          <b:Person>
            <b:Last>Vandermeersch</b:Last>
            <b:First>Tim</b:First>
          </b:Person>
          <b:Person>
            <b:Last>Hutchison</b:Last>
            <b:First>Geoffrey R.</b:First>
          </b:Person>
        </b:NameList>
      </b:Author>
    </b:Author>
    <b:RefOrder>58</b:RefOrder>
  </b:Source>
  <b:Source>
    <b:Tag>Liu19</b:Tag>
    <b:SourceType>JournalArticle</b:SourceType>
    <b:Guid>{90AEB68C-A599-4F95-88EF-DC6A0C208C98}</b:Guid>
    <b:Title>CB-Dock: a web server for cavity detection-guided protein–ligand blind docking</b:Title>
    <b:JournalName>Acta Pharmacologica Sinica</b:JournalName>
    <b:Year>2019</b:Year>
    <b:Pages>138–144</b:Pages>
    <b:Volume>41</b:Volume>
    <b:Issue>1</b:Issue>
    <b:Author>
      <b:Author>
        <b:NameList>
          <b:Person>
            <b:Last>Liu</b:Last>
            <b:First>Yang</b:First>
          </b:Person>
          <b:Person>
            <b:Last>Grimm</b:Last>
            <b:First>Maximilian</b:First>
          </b:Person>
          <b:Person>
            <b:Last>Dai</b:Last>
            <b:First>Wen-tao</b:First>
          </b:Person>
          <b:Person>
            <b:Last>Hou</b:Last>
            <b:First>Mu-chun</b:First>
          </b:Person>
          <b:Person>
            <b:Last>Xiao</b:Last>
            <b:First>Zhi-Xiong</b:First>
          </b:Person>
          <b:Person>
            <b:Last>Cao</b:Last>
            <b:First>Yang</b:First>
          </b:Person>
        </b:NameList>
      </b:Author>
    </b:Author>
    <b:RefOrder>42</b:RefOrder>
  </b:Source>
  <b:Source>
    <b:Tag>Mun16</b:Tag>
    <b:SourceType>JournalArticle</b:SourceType>
    <b:Guid>{73A5B7AF-5AD2-4CA8-B6B6-7E4BD9E4FA4B}</b:Guid>
    <b:Title>Complementary Oligonucleotides Regulate Induced Fit Ligand Binding in Duplexed Aptamers</b:Title>
    <b:JournalName>Chemical Science</b:JournalName>
    <b:Year>2016</b:Year>
    <b:Volume>8</b:Volume>
    <b:Issue>3</b:Issue>
    <b:Author>
      <b:Author>
        <b:NameList>
          <b:Person>
            <b:Last>Munzar</b:Last>
            <b:First>Jeffrey D.</b:First>
          </b:Person>
          <b:Person>
            <b:Last>Ng</b:Last>
            <b:First>Andy</b:First>
          </b:Person>
          <b:Person>
            <b:Last>Corrado</b:Last>
            <b:First>Mario</b:First>
          </b:Person>
          <b:Person>
            <b:Last>Juncker</b:Last>
            <b:First>David</b:First>
          </b:Person>
        </b:NameList>
      </b:Author>
    </b:Author>
    <b:RefOrder>23</b:RefOrder>
  </b:Source>
  <b:Source>
    <b:Tag>Amb25</b:Tag>
    <b:SourceType>InternetSite</b:SourceType>
    <b:Guid>{1FDCCFE1-DB75-4481-BF73-9371F2D93A93}</b:Guid>
    <b:Title>Acute Myeloid Leukemia Treatment (PDQ®)–Health Professional Version</b:Title>
    <b:Year>2025</b:Year>
    <b:ProductionCompany>National Cancer Institute</b:ProductionCompany>
    <b:Month>03</b:Month>
    <b:Day>14</b:Day>
    <b:YearAccessed>2025</b:YearAccessed>
    <b:MonthAccessed>08</b:MonthAccessed>
    <b:DayAccessed>19</b:DayAccessed>
    <b:URL>https://www.cancer.gov/types/leukemia/hp/adult-aml-treatment-pdq</b:URL>
    <b:Author>
      <b:Author>
        <b:NameList>
          <b:Person>
            <b:Last>Ambinder</b:Last>
            <b:First>Alexander</b:First>
          </b:Person>
          <b:Person>
            <b:Last>Gerds</b:Last>
            <b:First>Aaron</b:First>
          </b:Person>
        </b:NameList>
      </b:Author>
    </b:Author>
    <b:RefOrder>18</b:RefOrder>
  </b:Source>
  <b:Source>
    <b:Tag>Vak25</b:Tag>
    <b:SourceType>BookSection</b:SourceType>
    <b:Guid>{3B651DBB-0167-4556-A263-9FA78DF53B84}</b:Guid>
    <b:Title>Acute Myeloid Leukemia</b:Title>
    <b:Year>2025</b:Year>
    <b:JournalName>StatPearls Publishing</b:JournalName>
    <b:City>Treasure Island (FL)</b:City>
    <b:Publisher>StatPearls Publishing</b:Publisher>
    <b:BookTitle>StatPearls [Internet]</b:BookTitle>
    <b:Author>
      <b:Author>
        <b:NameList>
          <b:Person>
            <b:Last>Vakiti</b:Last>
            <b:First>Anusha</b:First>
          </b:Person>
          <b:Person>
            <b:Last>Reynolds</b:Last>
            <b:First>Samuel B.</b:First>
          </b:Person>
          <b:Person>
            <b:Last>Mewawalla</b:Last>
            <b:First>Prerna</b:First>
          </b:Person>
        </b:NameList>
      </b:Author>
    </b:Author>
    <b:RefOrder>19</b:RefOrder>
  </b:Source>
  <b:Source>
    <b:Tag>Leu25</b:Tag>
    <b:SourceType>InternetSite</b:SourceType>
    <b:Guid>{5A296875-54A0-490F-AE47-2946F3266A21}</b:Guid>
    <b:Author>
      <b:Author>
        <b:Corporate>Leukemia &amp; Lymphoma Society</b:Corporate>
      </b:Author>
    </b:Author>
    <b:Title>Acute Myeloid Leukemia - Treatment</b:Title>
    <b:YearAccessed>2025</b:YearAccessed>
    <b:MonthAccessed>08</b:MonthAccessed>
    <b:DayAccessed>19</b:DayAccessed>
    <b:URL>https://www.lls.org/leukemia/acute-myeloid-leukemia/treatment</b:URL>
    <b:RefOrder>21</b:RefOrder>
  </b:Source>
  <b:Source>
    <b:Tag>Nat23</b:Tag>
    <b:SourceType>InternetSite</b:SourceType>
    <b:Guid>{FD5C6431-0670-4575-BB3E-120C74874EBE}</b:Guid>
    <b:Title>Acute Myeloid Leukemia</b:Title>
    <b:Year>2023</b:Year>
    <b:Author>
      <b:Author>
        <b:Corporate>National Library of Medicine</b:Corporate>
      </b:Author>
    </b:Author>
    <b:Month>11</b:Month>
    <b:Day>27</b:Day>
    <b:YearAccessed>2025</b:YearAccessed>
    <b:MonthAccessed>08</b:MonthAccessed>
    <b:DayAccessed>19</b:DayAccessed>
    <b:URL>https://medlineplus.gov/acutemyeloidleukemia.html</b:URL>
    <b:ProductionCompany>MedlinePlus [Internet]</b:ProductionCompany>
    <b:RefOrder>20</b:RefOrder>
  </b:Source>
  <b:Source>
    <b:Tag>Rar96</b:Tag>
    <b:SourceType>JournalArticle</b:SourceType>
    <b:Guid>{1C9A3E53-0338-45D9-980B-839F3F47BC21}</b:Guid>
    <b:Title>A Fast Flexible Docking Method using an Incremental Construction Algorithm</b:Title>
    <b:JournalName>Journal of Molecular Biology</b:JournalName>
    <b:Year>1996</b:Year>
    <b:Pages>470-489</b:Pages>
    <b:Volume>261</b:Volume>
    <b:Issue>3</b:Issue>
    <b:Author>
      <b:Author>
        <b:NameList>
          <b:Person>
            <b:Last>Rarey</b:Last>
            <b:First>Matthias</b:First>
          </b:Person>
          <b:Person>
            <b:Last>Kramer</b:Last>
            <b:First>Bernd</b:First>
          </b:Person>
          <b:Person>
            <b:Last>Lengauer</b:Last>
            <b:First>Thomas</b:First>
          </b:Person>
          <b:Person>
            <b:Last>Klebe</b:Last>
            <b:First>Gerhard</b:First>
          </b:Person>
        </b:NameList>
      </b:Author>
    </b:Author>
    <b:RefOrder>44</b:RefOrder>
  </b:Source>
  <b:Source>
    <b:Tag>Sun21</b:Tag>
    <b:SourceType>JournalArticle</b:SourceType>
    <b:Guid>{BD55F962-E9BB-4C39-A29E-6D8C6B386ED0}</b:Guid>
    <b:Title>Virtual Screening with Gnina 1.0</b:Title>
    <b:JournalName>Molecules</b:JournalName>
    <b:Year>2021</b:Year>
    <b:Pages>7369</b:Pages>
    <b:Volume>26</b:Volume>
    <b:Issue>23</b:Issue>
    <b:Author>
      <b:Author>
        <b:NameList>
          <b:Person>
            <b:Last>Sunseri</b:Last>
            <b:First>Jocelyn</b:First>
          </b:Person>
          <b:Person>
            <b:Last>Koes</b:Last>
            <b:First>David R.</b:First>
          </b:Person>
        </b:NameList>
      </b:Author>
    </b:Author>
    <b:RefOrder>46</b:RefOrder>
  </b:Source>
  <b:Source>
    <b:Tag>Mor99</b:Tag>
    <b:SourceType>JournalArticle</b:SourceType>
    <b:Guid>{4E7DC8A5-BFBA-456C-AE73-1403741EA9FE}</b:Guid>
    <b:Title>Automated Docking Using a Lamarckian Genetic Algorithm and an Empirical Binding Free Energy Function</b:Title>
    <b:Year>1998</b:Year>
    <b:JournalName>Journal of Computational Chemistry</b:JournalName>
    <b:Pages>1639-1662</b:Pages>
    <b:Volume>19</b:Volume>
    <b:Issue>14</b:Issue>
    <b:Author>
      <b:Author>
        <b:NameList>
          <b:Person>
            <b:Last>Morris</b:Last>
            <b:First>Garrett M.</b:First>
          </b:Person>
          <b:Person>
            <b:Last>Goodsell</b:Last>
            <b:First>David S.</b:First>
          </b:Person>
          <b:Person>
            <b:Last>Halliday</b:Last>
            <b:First>Robert S.</b:First>
          </b:Person>
          <b:Person>
            <b:Last>Huey</b:Last>
            <b:First>Ruth</b:First>
          </b:Person>
          <b:Person>
            <b:Last>Hart</b:Last>
            <b:First>William E.</b:First>
          </b:Person>
          <b:Person>
            <b:Last>Belew</b:Last>
            <b:First>Richard K.</b:First>
          </b:Person>
          <b:Person>
            <b:Last>Olson</b:Last>
            <b:First>Arthur J.</b:First>
          </b:Person>
        </b:NameList>
      </b:Author>
    </b:Author>
    <b:RefOrder>43</b:RefOrder>
  </b:Source>
  <b:Source>
    <b:Tag>Hua24</b:Tag>
    <b:SourceType>JournalArticle</b:SourceType>
    <b:Guid>{AAEDA804-C802-46E8-9877-095D901B2A83}</b:Guid>
    <b:Title>Scoring functions and their evaluation methods for protein-ligand docking: recent advances and future directions</b:Title>
    <b:JournalName>Physical Chemistry Chemical Physics</b:JournalName>
    <b:Year>2024</b:Year>
    <b:Pages>12899-12908</b:Pages>
    <b:Volume>12</b:Volume>
    <b:Issue>40</b:Issue>
    <b:Author>
      <b:Author>
        <b:NameList>
          <b:Person>
            <b:Last>Huang</b:Last>
            <b:First>Sheng-You</b:First>
          </b:Person>
          <b:Person>
            <b:Last>Grinter</b:Last>
            <b:First>Sam Z.</b:First>
          </b:Person>
          <b:Person>
            <b:Last>Zou</b:Last>
            <b:First>Xiaoqin</b:First>
          </b:Person>
        </b:NameList>
      </b:Author>
    </b:Author>
    <b:RefOrder>45</b:RefOrder>
  </b:Source>
  <b:Source>
    <b:Tag>Tro10</b:Tag>
    <b:SourceType>JournalArticle</b:SourceType>
    <b:Guid>{BD57F88F-1DAA-43D8-89FA-9BCAFDBCA809}</b:Guid>
    <b:Title>AutoDock Vina: Improving the speed and accuracy of docking with a new scoring function, efficient optimization, and multithreading</b:Title>
    <b:JournalName>Journal of Computational Chemistry</b:JournalName>
    <b:Year>2010</b:Year>
    <b:Pages>249-461</b:Pages>
    <b:Volume>31</b:Volume>
    <b:Issue>2</b:Issue>
    <b:Author>
      <b:Author>
        <b:NameList>
          <b:Person>
            <b:Last>Trott</b:Last>
            <b:First>Oleg</b:First>
          </b:Person>
          <b:Person>
            <b:Last>Olson</b:Last>
            <b:First>Arthur J.</b:First>
          </b:Person>
        </b:NameList>
      </b:Author>
    </b:Author>
    <b:RefOrder>47</b:RefOrder>
  </b:Source>
  <b:Source>
    <b:Tag>Men12</b:Tag>
    <b:SourceType>JournalArticle</b:SourceType>
    <b:Guid>{64A479D0-CE17-4DD3-9316-DF238F828B41}</b:Guid>
    <b:Title>Molecular Docking: A powerful approach for structure-based drug discovery</b:Title>
    <b:JournalName>Current Computer-Aided Drug Design</b:JournalName>
    <b:Year>2012</b:Year>
    <b:Pages>146–157</b:Pages>
    <b:Volume>7</b:Volume>
    <b:Issue>2</b:Issue>
    <b:Author>
      <b:Author>
        <b:NameList>
          <b:Person>
            <b:Last>Meng</b:Last>
            <b:First>Xuan-Yu</b:First>
          </b:Person>
          <b:Person>
            <b:Last>Zhang</b:Last>
            <b:First>Hong-Xing</b:First>
          </b:Person>
          <b:Person>
            <b:Last>Mezei</b:Last>
            <b:First>Mihaly</b:First>
          </b:Person>
          <b:Person>
            <b:Last>Cui</b:Last>
            <b:First>Meng</b:First>
          </b:Person>
        </b:NameList>
      </b:Author>
    </b:Author>
    <b:RefOrder>48</b:RefOrder>
  </b:Source>
  <b:Source>
    <b:Tag>Tho96</b:Tag>
    <b:SourceType>JournalArticle</b:SourceType>
    <b:Guid>{0176D4EC-6F8D-4B98-AA63-C788B1D4CDF9}</b:Guid>
    <b:Title>Statistical Potentials Extracted From Protein Structures: How Accurate Are They?</b:Title>
    <b:JournalName>Journal of Molecular Biology</b:JournalName>
    <b:Year>1996</b:Year>
    <b:Pages>457-469</b:Pages>
    <b:Volume>257</b:Volume>
    <b:Issue>2</b:Issue>
    <b:Author>
      <b:Author>
        <b:NameList>
          <b:Person>
            <b:Last>Thomas</b:Last>
            <b:First>Paul D.</b:First>
          </b:Person>
          <b:Person>
            <b:Last>Dill</b:Last>
            <b:First>Ken A.</b:First>
          </b:Person>
        </b:NameList>
      </b:Author>
    </b:Author>
    <b:RefOrder>49</b:RefOrder>
  </b:Source>
  <b:Source>
    <b:Tag>Ain15</b:Tag>
    <b:SourceType>JournalArticle</b:SourceType>
    <b:Guid>{52097E28-291A-431D-BCC6-CBB6866B9EBF}</b:Guid>
    <b:Title>Machine-learning scoring functions to improve structure-based binding affinity prediction and virtual screening</b:Title>
    <b:JournalName>WIREs Computational Molecular Science</b:JournalName>
    <b:Year>2015</b:Year>
    <b:Pages>405-459</b:Pages>
    <b:Volume>5</b:Volume>
    <b:Issue>6</b:Issue>
    <b:Author>
      <b:Author>
        <b:NameList>
          <b:Person>
            <b:Last>Ain</b:Last>
            <b:First>Qurrat Ul</b:First>
          </b:Person>
          <b:Person>
            <b:Last>Aleksandrova</b:Last>
            <b:First>Antoniya</b:First>
          </b:Person>
          <b:Person>
            <b:Last>Roessler</b:Last>
            <b:First>Florian D.</b:First>
          </b:Person>
          <b:Person>
            <b:Last>Ballester</b:Last>
            <b:First>Pedro J.</b:First>
          </b:Person>
        </b:NameList>
      </b:Author>
    </b:Author>
    <b:RefOrder>50</b:RefOrder>
  </b:Source>
  <b:Source>
    <b:Tag>Sto24</b:Tag>
    <b:SourceType>JournalArticle</b:SourceType>
    <b:Guid>{F79352B1-D6C1-4308-8F2A-52FB70BC872E}</b:Guid>
    <b:Title>On the in silico application of the center-of-mass</b:Title>
    <b:JournalName>Gene &amp; Protein in Disease</b:JournalName>
    <b:Year>2024</b:Year>
    <b:Pages>2657</b:Pages>
    <b:Volume>3</b:Volume>
    <b:Issue>1</b:Issue>
    <b:Author>
      <b:Author>
        <b:NameList>
          <b:Person>
            <b:Last>Stojanov</b:Last>
            <b:First>Done</b:First>
          </b:Person>
        </b:NameList>
      </b:Author>
    </b:Author>
    <b:RefOrder>73</b:RefOrder>
  </b:Source>
  <b:Source>
    <b:Tag>EMB25</b:Tag>
    <b:SourceType>InternetSite</b:SourceType>
    <b:Guid>{8612E92A-28DE-4535-B3DC-6379EB2E2388}</b:Guid>
    <b:Title>Confidence scores in AlphaFold-Multimer</b:Title>
    <b:Year>2025</b:Year>
    <b:Author>
      <b:Author>
        <b:Corporate>EMBL-EBI</b:Corporate>
      </b:Author>
    </b:Author>
    <b:ProductionCompany>EMBL-EBI</b:ProductionCompany>
    <b:Month>06</b:Month>
    <b:YearAccessed>2025</b:YearAccessed>
    <b:MonthAccessed>08</b:MonthAccessed>
    <b:DayAccessed>21</b:DayAccessed>
    <b:URL>https://www.ebi.ac.uk/training/online/courses/alphafold/inputs-and-outputs/evaluating-alphafolds-predicted-structures-using-confidence-scores/confidence-scores-in-alphafold-multimer</b:URL>
    <b:RefOrder>54</b:RefOrder>
  </b:Source>
  <b:Source>
    <b:Tag>EMB251</b:Tag>
    <b:SourceType>InternetSite</b:SourceType>
    <b:Guid>{6C352759-3015-4C30-B17D-EB851D4EB9D7}</b:Guid>
    <b:Author>
      <b:Author>
        <b:Corporate>EMBL-EBI</b:Corporate>
      </b:Author>
    </b:Author>
    <b:Title>pLDDT: Understanding local confidence</b:Title>
    <b:ProductionCompany>EMBL-EBI</b:ProductionCompany>
    <b:Year>2025</b:Year>
    <b:Month>06</b:Month>
    <b:YearAccessed>2025</b:YearAccessed>
    <b:MonthAccessed>08</b:MonthAccessed>
    <b:DayAccessed>21</b:DayAccessed>
    <b:URL>https://www.ebi.ac.uk/training/online/courses/alphafold/inputs-and-outputs/evaluating-alphafolds-predicted-structures-using-confidence-scores/plddt-understanding-local-confidence</b:URL>
    <b:RefOrder>53</b:RefOrder>
  </b:Source>
  <b:Source>
    <b:Tag>McP13</b:Tag>
    <b:SourceType>JournalArticle</b:SourceType>
    <b:Guid>{E7F1CFF0-962A-4ACD-8D16-56E26925A147}</b:Guid>
    <b:Title>Introduction to protein crystallization</b:Title>
    <b:Year>2013</b:Year>
    <b:JournalName>Acta Crystallographica F</b:JournalName>
    <b:Pages>2–20</b:Pages>
    <b:Volume>70</b:Volume>
    <b:Issue>Pt 1</b:Issue>
    <b:Author>
      <b:Author>
        <b:NameList>
          <b:Person>
            <b:Last>McPherson</b:Last>
            <b:First>Alexander</b:First>
          </b:Person>
          <b:Person>
            <b:Last>Gavira </b:Last>
            <b:First>Jose A.</b:First>
          </b:Person>
        </b:NameList>
      </b:Author>
    </b:Author>
    <b:RefOrder>38</b:RefOrder>
  </b:Source>
  <b:Source>
    <b:Tag>HuY21</b:Tag>
    <b:SourceType>JournalArticle</b:SourceType>
    <b:Guid>{6A0CDBDD-6A1F-44C6-B874-5F2C03C07ECC}</b:Guid>
    <b:Author>
      <b:Author>
        <b:NameList>
          <b:Person>
            <b:Last>Hu</b:Last>
            <b:First>Yunfei</b:First>
          </b:Person>
          <b:Person>
            <b:Last>Cheng</b:Last>
            <b:First>Kai</b:First>
          </b:Person>
          <b:Person>
            <b:Last>He</b:Last>
            <b:First>Lichun</b:First>
          </b:Person>
          <b:Person>
            <b:Last>Zhang</b:Last>
            <b:First>Xu</b:First>
          </b:Person>
          <b:Person>
            <b:Last>Jiang</b:Last>
            <b:First>Bin</b:First>
          </b:Person>
          <b:Person>
            <b:Last>Jiang</b:Last>
            <b:First>Ling</b:First>
          </b:Person>
          <b:Person>
            <b:Last>Li</b:Last>
            <b:First>Conggang</b:First>
          </b:Person>
          <b:Person>
            <b:Last>Wang</b:Last>
            <b:First>Guan</b:First>
          </b:Person>
          <b:Person>
            <b:Last>Yang</b:Last>
            <b:First>Yunhuang</b:First>
          </b:Person>
          <b:Person>
            <b:Last>Liu</b:Last>
            <b:First>Maili</b:First>
          </b:Person>
        </b:NameList>
      </b:Author>
    </b:Author>
    <b:Title>NMR-Based Methods for Protein Analysis</b:Title>
    <b:JournalName>Analytical Chemistry</b:JournalName>
    <b:Year>2021</b:Year>
    <b:Pages>1866-1879</b:Pages>
    <b:Volume>93</b:Volume>
    <b:Issue>4</b:Issue>
    <b:RefOrder>39</b:RefOrder>
  </b:Source>
  <b:Source>
    <b:Tag>Mus11</b:Tag>
    <b:SourceType>BookSection</b:SourceType>
    <b:Guid>{831FDBEC-62E9-43EE-AA8A-E3C919F8C494}</b:Guid>
    <b:Title>Sample Preparation, Data Collection and Processing</b:Title>
    <b:Year>2011</b:Year>
    <b:Pages>5</b:Pages>
    <b:City>West Sussex, United Kingdom</b:City>
    <b:Publisher>John Wiley &amp; Sons, Ltd</b:Publisher>
    <b:BookTitle>Protein NMR Spectroscopy: Practical Techniquesand Applications</b:BookTitle>
    <b:Author>
      <b:Author>
        <b:NameList>
          <b:Person>
            <b:Last>Muskett</b:Last>
            <b:First>Frederick W.</b:First>
          </b:Person>
        </b:NameList>
      </b:Author>
    </b:Author>
    <b:RefOrder>40</b:RefOrder>
  </b:Source>
  <b:Source>
    <b:Tag>Bai15</b:Tag>
    <b:SourceType>JournalArticle</b:SourceType>
    <b:Guid>{2E71FB9B-61C9-4E22-9DD7-BDC2BBB99583}</b:Guid>
    <b:Title>How cryo-EM is revolutionizing structural biology</b:Title>
    <b:Year>2015</b:Year>
    <b:Pages>49-57</b:Pages>
    <b:JournalName>Trends in Biochemical Sciences</b:JournalName>
    <b:Volume>40</b:Volume>
    <b:Issue>1</b:Issue>
    <b:Author>
      <b:Author>
        <b:NameList>
          <b:Person>
            <b:Last>Bai</b:Last>
            <b:First>Xiao-chen</b:First>
          </b:Person>
          <b:Person>
            <b:Last>McMullan</b:Last>
            <b:First>Greg </b:First>
          </b:Person>
          <b:Person>
            <b:Last>Scheres</b:Last>
            <b:First>Sjors H. W.</b:First>
          </b:Person>
        </b:NameList>
      </b:Author>
    </b:Author>
    <b:RefOrder>41</b:RefOrder>
  </b:Source>
  <b:Source>
    <b:Tag>Job21</b:Tag>
    <b:SourceType>Book</b:SourceType>
    <b:Guid>{FA6F6A91-A978-4022-80A7-158E74E59EA8}</b:Guid>
    <b:Title>Physikalische Chemie - Eine Einführung nach neuem Konzept mit zahlreichen Experimenten (2. Auflage)</b:Title>
    <b:Year>2021</b:Year>
    <b:City>Wiesbaden, Germany</b:City>
    <b:Publisher>Springer Spektrum</b:Publisher>
    <b:Author>
      <b:Author>
        <b:NameList>
          <b:Person>
            <b:Last>Job</b:Last>
            <b:First>Georg</b:First>
          </b:Person>
          <b:Person>
            <b:Last>Rüffler</b:Last>
            <b:First>Regina</b:First>
          </b:Person>
        </b:NameList>
      </b:Author>
    </b:Author>
    <b:RefOrder>35</b:RefOrder>
  </b:Source>
  <b:Source>
    <b:Tag>Mon65</b:Tag>
    <b:SourceType>JournalArticle</b:SourceType>
    <b:Guid>{2B2A6B26-FC1E-40BF-9FCD-3995DC710AA0}</b:Guid>
    <b:Title>On the Nature of Allosteric Transitions: A plausible model</b:Title>
    <b:Year>1965</b:Year>
    <b:Pages>88-118</b:Pages>
    <b:JournalName>Journal of olecular Biology</b:JournalName>
    <b:Volume>12</b:Volume>
    <b:Issue>1</b:Issue>
    <b:Author>
      <b:Author>
        <b:NameList>
          <b:Person>
            <b:Last>Monod</b:Last>
            <b:First>Jacque</b:First>
          </b:Person>
          <b:Person>
            <b:Last>Wyman</b:Last>
            <b:First>Jeffries</b:First>
          </b:Person>
          <b:Person>
            <b:Last>Changeux</b:Last>
            <b:First>Jean-Pierre</b:First>
          </b:Person>
        </b:NameList>
      </b:Author>
    </b:Author>
    <b:RefOrder>36</b:RefOrder>
  </b:Source>
  <b:Source>
    <b:Tag>Ste98</b:Tag>
    <b:SourceType>BookSection</b:SourceType>
    <b:Guid>{2751A8F4-9C30-473C-95BD-AB2B767D3906}</b:Guid>
    <b:Title>CHAPTER 5 - Regulation of Metabolic Pathways</b:Title>
    <b:Year>1998</b:Year>
    <b:Pages>147-202</b:Pages>
    <b:BookTitle>Metabolic Engineering - Principles and Methodologies</b:BookTitle>
    <b:Publisher>Academic Press</b:Publisher>
    <b:Author>
      <b:Author>
        <b:NameList>
          <b:Person>
            <b:Last>Stephanopoulos</b:Last>
            <b:First>Gregory N.</b:First>
          </b:Person>
          <b:Person>
            <b:Last>Aristidou</b:Last>
            <b:First>Aristos A.</b:First>
          </b:Person>
          <b:Person>
            <b:Last>Nielsen</b:Last>
            <b:First>Jens</b:First>
          </b:Person>
        </b:NameList>
      </b:Author>
    </b:Author>
    <b:RefOrder>37</b:RefOrder>
  </b:Source>
  <b:Source>
    <b:Tag>Bis10</b:Tag>
    <b:SourceType>JournalArticle</b:SourceType>
    <b:Guid>{448DCFE4-6CC1-42FA-8E11-A3389DF61095}</b:Guid>
    <b:Title>A Medicinal Chemist’s Guide to Molecular Interactions</b:Title>
    <b:Year>2010</b:Year>
    <b:Pages>5061–5084</b:Pages>
    <b:JournalName>Journal of Medicinal Chemistry - Perspective</b:JournalName>
    <b:Volume>53</b:Volume>
    <b:Author>
      <b:Author>
        <b:NameList>
          <b:Person>
            <b:Last>Bissantz</b:Last>
            <b:First>Caterina</b:First>
          </b:Person>
          <b:Person>
            <b:Last>Kuhn</b:Last>
            <b:First>Bernd</b:First>
          </b:Person>
          <b:Person>
            <b:Last>Stahl</b:Last>
            <b:First>Martin</b:First>
          </b:Person>
        </b:NameList>
      </b:Author>
    </b:Author>
    <b:RefOrder>32</b:RefOrder>
  </b:Source>
  <b:Source>
    <b:Tag>Muk12</b:Tag>
    <b:SourceType>JournalArticle</b:SourceType>
    <b:Guid>{F604DFBF-B00A-4335-A021-A8974AC60F29}</b:Guid>
    <b:Title>A guide to appropriate use of Correlation coefficient in medical research</b:Title>
    <b:JournalName>Malawi Medical Journal</b:JournalName>
    <b:Year>2012</b:Year>
    <b:Pages>69–71</b:Pages>
    <b:Volume>24</b:Volume>
    <b:Issue>3</b:Issue>
    <b:Author>
      <b:Author>
        <b:NameList>
          <b:Person>
            <b:Last>Mukaka</b:Last>
            <b:First>M. M.</b:First>
          </b:Person>
        </b:NameList>
      </b:Author>
    </b:Author>
    <b:RefOrder>74</b:RefOrder>
  </b:Source>
  <b:Source>
    <b:Tag>RCS252</b:Tag>
    <b:SourceType>InternetSite</b:SourceType>
    <b:Guid>{FB222664-C590-4BB6-8266-9E7BDE53F6D4}</b:Guid>
    <b:Author>
      <b:Author>
        <b:Corporate>RCSB PDB</b:Corporate>
      </b:Author>
    </b:Author>
    <b:Title>WDB - (~{E})-3-[2-[(3-chlorophenyl)methyl]-4-oxidanylidene-3~{H}-quinazolin-7-yl]prop-2-enoic acid</b:Title>
    <b:YearAccessed>2025</b:YearAccessed>
    <b:MonthAccessed>08</b:MonthAccessed>
    <b:DayAccessed>26</b:DayAccessed>
    <b:URL>https://www.rcsb.org/ligand/WDB</b:URL>
    <b:RefOrder>82</b:RefOrder>
  </b:Source>
  <b:Source>
    <b:Tag>RCS253</b:Tag>
    <b:SourceType>InternetSite</b:SourceType>
    <b:Guid>{B74612A9-ABF3-43A0-B8A2-E67B5D4D504A}</b:Guid>
    <b:Author>
      <b:Author>
        <b:Corporate>RCSB PDB</b:Corporate>
      </b:Author>
    </b:Author>
    <b:Title>87B - N-(2-cyclobutyl-1H-1,3-benzodiazol-5-yl)benzenesulfonamide</b:Title>
    <b:YearAccessed>2025</b:YearAccessed>
    <b:MonthAccessed>08</b:MonthAccessed>
    <b:DayAccessed>26</b:DayAccessed>
    <b:URL>https://www.rcsb.org/ligand/87B</b:URL>
    <b:RefOrder>83</b:RefOrder>
  </b:Source>
  <b:Source>
    <b:Tag>RCS254</b:Tag>
    <b:SourceType>InternetSite</b:SourceType>
    <b:Guid>{78544D8B-86D8-46C2-ADBB-71522ACCAE07}</b:Guid>
    <b:Author>
      <b:Author>
        <b:Corporate>RCSB PDB</b:Corporate>
      </b:Author>
    </b:Author>
    <b:Title>A1LVI - 3-[3-[[4-(pyridin-2-yloxymethyl)phenyl]methyl]-1,2-oxazol-5-yl]pyridin-2-amine</b:Title>
    <b:YearAccessed>2025</b:YearAccessed>
    <b:MonthAccessed>08</b:MonthAccessed>
    <b:DayAccessed>26</b:DayAccessed>
    <b:URL>https://www.rcsb.org/ligand/A1LVI</b:URL>
    <b:RefOrder>84</b:RefOrder>
  </b:Source>
  <b:Source>
    <b:Tag>RCS23</b:Tag>
    <b:SourceType>InternetSite</b:SourceType>
    <b:Guid>{942ADA1B-1C40-4AAF-ACF2-CEE2F211C282}</b:Guid>
    <b:Author>
      <b:Author>
        <b:Corporate>RCSB PDB</b:Corporate>
      </b:Author>
    </b:Author>
    <b:Title>V2O - 5-[1-fluoro-3-hydroxy-7-(3-hydroxy-3-methylbutoxy)naphthalen-2-yl]-1lambda~6~,2,5-thiadiazolidine-1,1,3-trione</b:Title>
    <b:Year>2023</b:Year>
    <b:Month>08</b:Month>
    <b:Day>02</b:Day>
    <b:YearAccessed>2025</b:YearAccessed>
    <b:MonthAccessed>08</b:MonthAccessed>
    <b:DayAccessed>26</b:DayAccessed>
    <b:URL>https://www.rcsb.org/ligand/V2O</b:URL>
    <b:RefOrder>85</b:RefOrder>
  </b:Source>
  <b:Source>
    <b:Tag>RCS20</b:Tag>
    <b:SourceType>InternetSite</b:SourceType>
    <b:Guid>{E0C9D938-A8B1-4FB3-AAAB-F5B0E78E497D}</b:Guid>
    <b:Author>
      <b:Author>
        <b:Corporate>RCSB PDB</b:Corporate>
      </b:Author>
    </b:Author>
    <b:Title>YSH - 1-[3-CYANO-4-(NEOPENTYLOXY)PHENYL]-1H-PYRAZOLE-4-CARBOXYLIC ACID</b:Title>
    <b:Year>2020</b:Year>
    <b:Month>06</b:Month>
    <b:Day>05</b:Day>
    <b:YearAccessed>2025</b:YearAccessed>
    <b:MonthAccessed>08</b:MonthAccessed>
    <b:DayAccessed>26</b:DayAccessed>
    <b:URL>https://www.rcsb.org/ligand/YSH</b:URL>
    <b:RefOrder>86</b:RefOrder>
  </b:Source>
  <b:Source>
    <b:Tag>Mel23</b:Tag>
    <b:SourceType>JournalArticle</b:SourceType>
    <b:Guid>{888E4142-07AE-45CA-8C7D-297FA11B7F9E}</b:Guid>
    <b:Title>Predicting locations of cryptic pockets from single protein structures using the PocketMiner graph neural network</b:Title>
    <b:Year>2023</b:Year>
    <b:JournalName>Nature Communications</b:JournalName>
    <b:Volume>14</b:Volume>
    <b:Issue>1177</b:Issue>
    <b:Author>
      <b:Author>
        <b:NameList>
          <b:Person>
            <b:Last>Meller</b:Last>
            <b:First>Artur</b:First>
          </b:Person>
          <b:Person>
            <b:Last>Ward</b:Last>
            <b:First>Michael</b:First>
          </b:Person>
          <b:Person>
            <b:Last>Borowsky</b:Last>
            <b:First>Jonathan</b:First>
          </b:Person>
          <b:Person>
            <b:Last>Kshirsagar</b:Last>
            <b:First>Meghana</b:First>
          </b:Person>
          <b:Person>
            <b:Last>Lotthammer</b:Last>
            <b:First>Jeffrey M.</b:First>
          </b:Person>
          <b:Person>
            <b:Last>Oviedo</b:Last>
            <b:First>Felipe</b:First>
          </b:Person>
          <b:Person>
            <b:Last>Lavista Ferres</b:Last>
            <b:First>Juan</b:First>
          </b:Person>
          <b:Person>
            <b:Last>Bowman</b:Last>
            <b:First>Gregory R.</b:First>
          </b:Person>
        </b:NameList>
      </b:Author>
    </b:Author>
    <b:RefOrder>87</b:RefOrder>
  </b:Source>
  <b:Source>
    <b:Tag>Cas22</b:Tag>
    <b:SourceType>JournalArticle</b:SourceType>
    <b:Guid>{1418ED64-0946-453A-87F8-59EFBAE84DE4}</b:Guid>
    <b:Title>Fungal Hal3 (and Its Close Relative Cab3) as Moonlighting Proteins</b:Title>
    <b:JournalName>Journal of Fungi</b:JournalName>
    <b:Year>2022</b:Year>
    <b:Pages>1066</b:Pages>
    <b:Volume>8</b:Volume>
    <b:Issue>10</b:Issue>
    <b:Author>
      <b:Author>
        <b:NameList>
          <b:Person>
            <b:Last>Casamayor</b:Last>
            <b:First>Antonio</b:First>
          </b:Person>
          <b:Person>
            <b:Last>Ariño</b:Last>
            <b:First>Joaquín</b:First>
          </b:Person>
        </b:NameList>
      </b:Author>
    </b:Author>
    <b:RefOrder>88</b:RefOrder>
  </b:Source>
  <b:Source>
    <b:Tag>Baj15</b:Tag>
    <b:SourceType>JournalArticle</b:SourceType>
    <b:Guid>{D1761A76-6257-4793-B321-6D66CA5F03D3}</b:Guid>
    <b:Title>Why is Tanimoto index an appropriate choice for fingerprint-based similarity calculations?</b:Title>
    <b:JournalName>Journal of Cheminformatics</b:JournalName>
    <b:Year>2015</b:Year>
    <b:Volume>7</b:Volume>
    <b:Issue>20</b:Issue>
    <b:Author>
      <b:Author>
        <b:NameList>
          <b:Person>
            <b:Last>Bajusz</b:Last>
            <b:First>Dávid</b:First>
          </b:Person>
          <b:Person>
            <b:Last>Rácz</b:Last>
            <b:First>Anita</b:First>
          </b:Person>
          <b:Person>
            <b:Last>Héberger</b:Last>
            <b:First>Károly</b:First>
          </b:Person>
        </b:NameList>
      </b:Author>
    </b:Author>
    <b:RefOrder>89</b:RefOrder>
  </b:Source>
  <b:Source>
    <b:Tag>Wil06</b:Tag>
    <b:SourceType>JournalArticle</b:SourceType>
    <b:Guid>{48740322-5EDB-4A90-8001-D905AABBC3BE}</b:Guid>
    <b:Title>Similarity-based virtual screening using 2D fingerprints</b:Title>
    <b:JournalName>Drug Discovery Today</b:JournalName>
    <b:Year>2006</b:Year>
    <b:Pages>1046-1053</b:Pages>
    <b:Volume>11</b:Volume>
    <b:Issue>23-24</b:Issue>
    <b:Author>
      <b:Author>
        <b:NameList>
          <b:Person>
            <b:Last>Willett</b:Last>
            <b:First>Peter</b:First>
          </b:Person>
        </b:NameList>
      </b:Author>
    </b:Author>
    <b:RefOrder>90</b:RefOrder>
  </b:Source>
  <b:Source>
    <b:Tag>Sun12</b:Tag>
    <b:SourceType>JournalArticle</b:SourceType>
    <b:Guid>{829808F0-ABCC-435B-84BD-C5F713B95C06}</b:Guid>
    <b:Title>Classification of Scaffold Hopping Approaches</b:Title>
    <b:JournalName>Drug Discovery Today</b:JournalName>
    <b:Year>2012</b:Year>
    <b:Pages>310-324</b:Pages>
    <b:Volume>17</b:Volume>
    <b:Issue>7-8</b:Issue>
    <b:Author>
      <b:Author>
        <b:NameList>
          <b:Person>
            <b:Last>Sun</b:Last>
            <b:First>Hongmao</b:First>
          </b:Person>
          <b:Person>
            <b:Last>Tawa</b:Last>
            <b:First>Gregory</b:First>
          </b:Person>
          <b:Person>
            <b:Last>Wallqvist</b:Last>
            <b:First>Anders</b:First>
          </b:Person>
        </b:NameList>
      </b:Author>
    </b:Author>
    <b:RefOrder>91</b:RefOrder>
  </b:Source>
  <b:Source>
    <b:Tag>Ter24</b:Tag>
    <b:SourceType>JournalArticle</b:SourceType>
    <b:Guid>{E4001DD8-E885-439D-9910-F20EFB16900C}</b:Guid>
    <b:Title>AlphaFold predictions are valuable hypotheses and accelerate but do not replace experimental structure determination</b:Title>
    <b:JournalName>Nature Methods</b:JournalName>
    <b:Year>2024</b:Year>
    <b:Pages>110-116</b:Pages>
    <b:Volume>21</b:Volume>
    <b:Author>
      <b:Author>
        <b:NameList>
          <b:Person>
            <b:Last>Terwilliger</b:Last>
            <b:First>Thomas C.</b:First>
          </b:Person>
          <b:Person>
            <b:Last>Liebschner</b:Last>
            <b:First>Dorothee</b:First>
          </b:Person>
          <b:Person>
            <b:Last>Croll</b:Last>
            <b:First>Tristan I.</b:First>
          </b:Person>
          <b:Person>
            <b:Last>Williams</b:Last>
            <b:First>Christopher J.</b:First>
          </b:Person>
          <b:Person>
            <b:Last>McCoy</b:Last>
            <b:First>Airlie J.</b:First>
          </b:Person>
          <b:Person>
            <b:Last>Poon</b:Last>
            <b:First>Billy K.</b:First>
          </b:Person>
          <b:Person>
            <b:Last>Afonine</b:Last>
            <b:First>Pavel V.</b:First>
          </b:Person>
          <b:Person>
            <b:Last>Oeffner</b:Last>
            <b:First>Robert D.</b:First>
          </b:Person>
          <b:Person>
            <b:Last>Richardson</b:Last>
            <b:First>Jane S.</b:First>
          </b:Person>
          <b:Person>
            <b:Last>Read</b:Last>
            <b:First>Randy J.</b:First>
          </b:Person>
          <b:Person>
            <b:Last>Adams</b:Last>
            <b:First>Paul D.</b:First>
          </b:Person>
        </b:NameList>
      </b:Author>
    </b:Author>
    <b:RefOrder>92</b:RefOrder>
  </b:Source>
  <b:Source>
    <b:Tag>Sca23</b:Tag>
    <b:SourceType>JournalArticle</b:SourceType>
    <b:Guid>{A8229E46-2D0B-4390-9118-92274CDCA359}</b:Guid>
    <b:Title>How good are AlphaFold models for docking-based virtual screening?</b:Title>
    <b:JournalName>iScience</b:JournalName>
    <b:Year>2023</b:Year>
    <b:Pages>105920</b:Pages>
    <b:Volume>26</b:Volume>
    <b:Issue>1</b:Issue>
    <b:Author>
      <b:Author>
        <b:NameList>
          <b:Person>
            <b:Last>Scardino</b:Last>
            <b:First>Valeria</b:First>
          </b:Person>
          <b:Person>
            <b:Last>Di Filippo</b:Last>
            <b:First>Juan I.</b:First>
          </b:Person>
          <b:Person>
            <b:Last>Cavasotto</b:Last>
            <b:First>Claudio N.</b:First>
          </b:Person>
        </b:NameList>
      </b:Author>
    </b:Author>
    <b:RefOrder>93</b:RefOrder>
  </b:Source>
  <b:Source>
    <b:Tag>Byt24</b:Tag>
    <b:SourceType>InternetSite</b:SourceType>
    <b:Guid>{F1A68FC9-F6BA-4FF8-8854-16DE87A9B0DF}</b:Guid>
    <b:Title>Protenix Server</b:Title>
    <b:Year>2024</b:Year>
    <b:Author>
      <b:Author>
        <b:Corporate>Bytedance Inc.</b:Corporate>
      </b:Author>
    </b:Author>
    <b:Month>12</b:Month>
    <b:Day>26</b:Day>
    <b:YearAccessed>2025</b:YearAccessed>
    <b:MonthAccessed>08</b:MonthAccessed>
    <b:DayAccessed>27</b:DayAccessed>
    <b:URL>https://protenix-server.com</b:URL>
    <b:RefOrder>56</b:RefOrder>
  </b:Source>
  <b:Source>
    <b:Tag>Pan18</b:Tag>
    <b:SourceType>JournalArticle</b:SourceType>
    <b:Guid>{DEC8B96D-DD5F-4F6F-8110-3E339FC4D710}</b:Guid>
    <b:Title>Binding Affinity via Docking: Fact and Fiction</b:Title>
    <b:Year>2018</b:Year>
    <b:JournalName>Molecules</b:JournalName>
    <b:Pages>1899</b:Pages>
    <b:Volume>23</b:Volume>
    <b:Issue>8</b:Issue>
    <b:Author>
      <b:Author>
        <b:NameList>
          <b:Person>
            <b:Last>Pantsar</b:Last>
            <b:First>Tatu</b:First>
          </b:Person>
          <b:Person>
            <b:Last>Poso</b:Last>
            <b:First>Antti</b:First>
          </b:Person>
        </b:NameList>
      </b:Author>
    </b:Author>
    <b:RefOrder>28</b:RefOrder>
  </b:Source>
  <b:Source>
    <b:Tag>deF17</b:Tag>
    <b:SourceType>JournalArticle</b:SourceType>
    <b:Guid>{95B7AB83-6E80-49B0-971C-6B5BD426A090}</b:Guid>
    <b:Title>A systematic analysis of atomic protein–ligand interactions in the PDB</b:Title>
    <b:Year>2017</b:Year>
    <b:Pages>1970-1981</b:Pages>
    <b:Volume>8</b:Volume>
    <b:Author>
      <b:Author>
        <b:NameList>
          <b:Person>
            <b:Last>Ferreira de Freitas</b:Last>
            <b:First>Renato</b:First>
          </b:Person>
          <b:Person>
            <b:Last>Schapira</b:Last>
            <b:First>Matthieu </b:First>
          </b:Person>
        </b:NameList>
      </b:Author>
    </b:Author>
    <b:JournalName>Medicinal Chemistry Communications</b:JournalName>
    <b:RefOrder>29</b:RefOrder>
  </b:Source>
  <b:Source>
    <b:Tag>Sal14</b:Tag>
    <b:SourceType>JournalArticle</b:SourceType>
    <b:Guid>{9D25B712-E7E3-4E03-8986-6602280D0B82}</b:Guid>
    <b:Title>Polypharmacology rescored: Protein–ligand interaction profiles for remote binding site similarity assessment</b:Title>
    <b:JournalName>Progress in Biophysics and Molecular Biology</b:JournalName>
    <b:Year>2014</b:Year>
    <b:Pages>174-186</b:Pages>
    <b:Volume>116</b:Volume>
    <b:Issue>2-3</b:Issue>
    <b:Author>
      <b:Author>
        <b:NameList>
          <b:Person>
            <b:Last>Salentin</b:Last>
            <b:First>Sebastian</b:First>
          </b:Person>
          <b:Person>
            <b:Last>Haupt</b:Last>
            <b:First>V. J.</b:First>
          </b:Person>
          <b:Person>
            <b:Last>Daminelli</b:Last>
            <b:First>Simone</b:First>
          </b:Person>
          <b:Person>
            <b:Last>Schroeder</b:Last>
            <b:First>Michael</b:First>
          </b:Person>
        </b:NameList>
      </b:Author>
    </b:Author>
    <b:RefOrder>30</b:RefOrder>
  </b:Source>
  <b:Source>
    <b:Tag>XuD97</b:Tag>
    <b:SourceType>JournalArticle</b:SourceType>
    <b:Guid>{0651D431-3C68-4488-B559-2D48787E23A3}</b:Guid>
    <b:Title>Hydrogen bonds and salt bridges across protein-protein interfaces</b:Title>
    <b:JournalName>Protein Engineering</b:JournalName>
    <b:Year>1997</b:Year>
    <b:Pages>999-1012</b:Pages>
    <b:Volume>10</b:Volume>
    <b:Issue>9</b:Issue>
    <b:Author>
      <b:Author>
        <b:NameList>
          <b:Person>
            <b:Last>Xu</b:Last>
            <b:First>Dong</b:First>
          </b:Person>
          <b:Person>
            <b:Last>Tsai</b:Last>
            <b:First>Chung-Jung</b:First>
          </b:Person>
          <b:Person>
            <b:Last>Nussinov</b:Last>
            <b:First>Ruth</b:First>
          </b:Person>
        </b:NameList>
      </b:Author>
    </b:Author>
    <b:RefOrder>31</b:RefOrder>
  </b:Source>
  <b:Source>
    <b:Tag>Hal</b:Tag>
    <b:SourceType>JournalArticle</b:SourceType>
    <b:Guid>{AB96990C-734B-46BD-88E6-ACFF6212998C}</b:Guid>
    <b:Title>Halogens in Protein–Ligand Binding Mechanism: A Structural Perspective</b:Title>
    <b:JournalName>Journal of Medicinal Chemistry</b:JournalName>
    <b:Year>2019</b:Year>
    <b:Pages>9341-9356</b:Pages>
    <b:Volume>62</b:Volume>
    <b:Issue>21</b:Issue>
    <b:Author>
      <b:Author>
        <b:NameList>
          <b:Person>
            <b:Last>Shinada</b:Last>
            <b:First>Nicolas</b:First>
            <b:Middle>K.</b:Middle>
          </b:Person>
          <b:Person>
            <b:Last>de Brevern</b:Last>
            <b:First>Alexandre</b:First>
            <b:Middle>G.</b:Middle>
          </b:Person>
          <b:Person>
            <b:Last>Schmidtke</b:Last>
            <b:First>Peter</b:First>
          </b:Person>
        </b:NameList>
      </b:Author>
    </b:Author>
    <b:RefOrder>34</b:RefOrder>
  </b:Source>
  <b:Source>
    <b:Tag>Pol14</b:Tag>
    <b:SourceType>JournalArticle</b:SourceType>
    <b:Guid>{FBF4A491-1DBF-4227-95D7-39F4781C825D}</b:Guid>
    <b:Title>Halogen bonding and other σ-hole interactions: a perspective</b:Title>
    <b:JournalName>Physical Chemistry Chemical Physics</b:JournalName>
    <b:Year>2014</b:Year>
    <b:Pages>11178-11189</b:Pages>
    <b:Volume>15</b:Volume>
    <b:Author>
      <b:Author>
        <b:NameList>
          <b:Person>
            <b:Last>Politzer</b:Last>
            <b:First>Peter</b:First>
          </b:Person>
          <b:Person>
            <b:Last>Murray</b:Last>
            <b:First>Jane S.</b:First>
          </b:Person>
          <b:Person>
            <b:Last>Clark</b:Last>
            <b:First>Timothy</b:First>
          </b:Person>
        </b:NameList>
      </b:Author>
    </b:Author>
    <b:RefOrder>33</b:RefOrder>
  </b:Source>
  <b:Source>
    <b:Tag>Ram16</b:Tag>
    <b:SourceType>JournalArticle</b:SourceType>
    <b:Guid>{5B4C076A-DB90-4C3D-8306-02A0EF448417}</b:Guid>
    <b:Title>Is It Reliable to Use Common Molecular Docking Methods for Comparing the Binding Affinities of Enantiomer Pairs for Their Protein Target?</b:Title>
    <b:JournalName>Internatoinal Journal of Molecular Sciences</b:JournalName>
    <b:Year>2016</b:Year>
    <b:Pages>525</b:Pages>
    <b:Volume>17</b:Volume>
    <b:Issue>4</b:Issue>
    <b:Author>
      <b:Author>
        <b:NameList>
          <b:Person>
            <b:Last>Ramírez</b:Last>
            <b:First>David</b:First>
          </b:Person>
          <b:Person>
            <b:Last>Caballero</b:Last>
            <b:First>Julio</b:First>
          </b:Person>
        </b:NameList>
      </b:Author>
    </b:Author>
    <b:RefOrder>94</b:RefOrder>
  </b:Source>
  <b:Source>
    <b:Tag>Pag24</b:Tag>
    <b:SourceType>JournalArticle</b:SourceType>
    <b:Guid>{66F11CCD-6F6A-45E6-8D62-AA6C77D1E466}</b:Guid>
    <b:Title>The Art and Science of Molecular Docking</b:Title>
    <b:JournalName>Annual Review of Biochemistry</b:JournalName>
    <b:Year>2024</b:Year>
    <b:Pages>389-410</b:Pages>
    <b:Volume>93</b:Volume>
    <b:Author>
      <b:Author>
        <b:NameList>
          <b:Person>
            <b:Last>Paggi</b:Last>
            <b:First>Joseph M.</b:First>
          </b:Person>
          <b:Person>
            <b:Last>Pandit</b:Last>
            <b:First>Ayush</b:First>
          </b:Person>
          <b:Person>
            <b:Last>Dror</b:Last>
            <b:First>Ron O.</b:First>
          </b:Person>
        </b:NameList>
      </b:Author>
    </b:Author>
    <b:RefOrder>95</b:RefOrder>
  </b:Source>
  <b:Source>
    <b:Tag>Tre22</b:Tag>
    <b:SourceType>JournalArticle</b:SourceType>
    <b:Guid>{BDB217CB-6B6B-4274-AF53-BEF8DA71476A}</b:Guid>
    <b:Title>The Impact of Experimental and Calculated Error on the Performance of Affinity Predictions</b:Title>
    <b:JournalName>Journal of Chemical Information and Modeling</b:JournalName>
    <b:Year>2022</b:Year>
    <b:Pages>703-717</b:Pages>
    <b:Volume>62</b:Volume>
    <b:Issue>3</b:Issue>
    <b:Author>
      <b:Author>
        <b:NameList>
          <b:Person>
            <b:Last>Tresadern</b:Last>
            <b:First>Gary</b:First>
          </b:Person>
          <b:Person>
            <b:Last>Tatikola</b:Last>
            <b:First>Kanaka</b:First>
          </b:Person>
          <b:Person>
            <b:Last>Cabrera</b:Last>
            <b:First>Javier</b:First>
          </b:Person>
          <b:Person>
            <b:Last>Wang</b:Last>
            <b:First>Lingle</b:First>
          </b:Person>
          <b:Person>
            <b:Last>Abel</b:Last>
            <b:First>Robert</b:First>
          </b:Person>
          <b:Person>
            <b:Last>van Vlijmen</b:Last>
            <b:First>Herman</b:First>
          </b:Person>
          <b:Person>
            <b:Last>Geys</b:Last>
            <b:First>Helena</b:First>
          </b:Person>
        </b:NameList>
      </b:Author>
    </b:Author>
    <b:RefOrder>96</b:RefOrder>
  </b:Source>
  <b:Source>
    <b:Tag>Var24</b:Tag>
    <b:SourceType>JournalArticle</b:SourceType>
    <b:Guid>{42DE19D1-55C1-421B-9FEC-914E1E8AA561}</b:Guid>
    <b:Title>AlphaFold Protein Structure Database in 2024: providing structure coverage for over 214 million protein sequences</b:Title>
    <b:JournalName>Nucleic Acids Research</b:JournalName>
    <b:Year>2024</b:Year>
    <b:Pages>D368–D375</b:Pages>
    <b:Volume>52</b:Volume>
    <b:Issue>D1</b:Issue>
    <b:Author>
      <b:Author>
        <b:NameList>
          <b:Person>
            <b:Last>Varadi</b:Last>
            <b:First>Mihaly</b:First>
          </b:Person>
          <b:Person>
            <b:Last>Bertoni</b:Last>
            <b:First>Damian</b:First>
          </b:Person>
          <b:Person>
            <b:Last>Magana</b:Last>
            <b:First>Paulyna</b:First>
          </b:Person>
          <b:Person>
            <b:Last>Paramval</b:Last>
            <b:First>Urmila</b:First>
          </b:Person>
          <b:Person>
            <b:Last>Pidruchna</b:Last>
            <b:First>Ivanna</b:First>
          </b:Person>
          <b:Person>
            <b:Last>Radhakrishnan</b:Last>
            <b:First>Malarvizhi</b:First>
          </b:Person>
          <b:Person>
            <b:Last>Tsenkov</b:Last>
            <b:First>Maxim</b:First>
          </b:Person>
          <b:Person>
            <b:Last>Nair</b:Last>
            <b:First>Sreenath</b:First>
          </b:Person>
          <b:Person>
            <b:Last>Mirdita</b:Last>
            <b:First>Milot</b:First>
          </b:Person>
          <b:Person>
            <b:Last>Yeo</b:Last>
            <b:First>Jingi</b:First>
          </b:Person>
          <b:Person>
            <b:Last>Kovalevskiy</b:Last>
            <b:First>Oleg</b:First>
          </b:Person>
          <b:Person>
            <b:Last>Tunyasuvunakool</b:Last>
            <b:First>Kathryn</b:First>
          </b:Person>
          <b:Person>
            <b:Last>Laydon</b:Last>
            <b:First>Agata</b:First>
          </b:Person>
          <b:Person>
            <b:Last>Žídek</b:Last>
            <b:First>Augustin</b:First>
          </b:Person>
          <b:Person>
            <b:Last>Tomlinson</b:Last>
            <b:First>Hamish</b:First>
          </b:Person>
          <b:Person>
            <b:Last>Hariharan</b:Last>
            <b:First>Dhavanthi</b:First>
          </b:Person>
          <b:Person>
            <b:Last>Abrahamson</b:Last>
            <b:First>Josh</b:First>
          </b:Person>
          <b:Person>
            <b:Last>Green</b:Last>
            <b:First>Tim</b:First>
          </b:Person>
          <b:Person>
            <b:Last>Jumper</b:Last>
            <b:First>John</b:First>
          </b:Person>
          <b:Person>
            <b:Last>Birney</b:Last>
            <b:First>Ewan</b:First>
          </b:Person>
          <b:Person>
            <b:Last>Steinegger</b:Last>
            <b:First>Martin</b:First>
          </b:Person>
          <b:Person>
            <b:Last>Hassabis</b:Last>
            <b:First>Demis</b:First>
          </b:Person>
          <b:Person>
            <b:Last>Velankar</b:Last>
            <b:First>Sameer</b:First>
          </b:Person>
        </b:NameList>
      </b:Author>
    </b:Author>
    <b:RefOrder>100</b:RefOrder>
  </b:Source>
  <b:Source>
    <b:Tag>Szi21</b:Tag>
    <b:SourceType>JournalArticle</b:SourceType>
    <b:Guid>{AF445C9D-7867-48BC-B66E-A94343D66778}</b:Guid>
    <b:Title>Rapid Identification of Potential Drug Candidates from Multi-Million Compounds’ Repositories. Combination of 2D Similarity Search with 3D Ligand/Structure Based Methods and In Vitro Screening</b:Title>
    <b:Year>2021</b:Year>
    <b:JournalName>Molecules</b:JournalName>
    <b:Pages>5593</b:Pages>
    <b:Volume>26</b:Volume>
    <b:Issue>18</b:Issue>
    <b:Author>
      <b:Author>
        <b:NameList>
          <b:Person>
            <b:Last>Szilágyi</b:Last>
            <b:First>Katalin</b:First>
          </b:Person>
          <b:Person>
            <b:Last>Flachner</b:Last>
            <b:First>Beáta</b:First>
          </b:Person>
          <b:Person>
            <b:Last>Hajdú</b:Last>
            <b:First>István</b:First>
          </b:Person>
          <b:Person>
            <b:Last>Szaszkó</b:Last>
            <b:First>Mária</b:First>
          </b:Person>
          <b:Person>
            <b:Last>Dobi</b:Last>
            <b:First>Krisztina</b:First>
          </b:Person>
          <b:Person>
            <b:Last>Lőrincz</b:Last>
            <b:First>Zsolt</b:First>
          </b:Person>
          <b:Person>
            <b:Last>Cseh</b:Last>
            <b:First>Sándor</b:First>
          </b:Person>
          <b:Person>
            <b:Last>Dormán</b:Last>
            <b:First>György</b:First>
          </b:Person>
        </b:NameList>
      </b:Author>
    </b:Author>
    <b:RefOrder>81</b:RefOrder>
  </b:Source>
  <b:Source>
    <b:Tag>ena25</b:Tag>
    <b:SourceType>InternetSite</b:SourceType>
    <b:Guid>{0765DF4F-2ECE-41B4-9491-522D98769518}</b:Guid>
    <b:Author>
      <b:Author>
        <b:Corporate>Enamine Ltd.</b:Corporate>
      </b:Author>
    </b:Author>
    <b:Title>Diversity Libraries</b:Title>
    <b:YearAccessed>2025</b:YearAccessed>
    <b:MonthAccessed>09</b:MonthAccessed>
    <b:DayAccessed>02</b:DayAccessed>
    <b:URL>https://enamine.net/compound-libraries/diversity-libraries</b:URL>
    <b:RefOrder>75</b:RefOrder>
  </b:Source>
  <b:Source>
    <b:Tag>Trä25</b:Tag>
    <b:SourceType>InternetSite</b:SourceType>
    <b:Guid>{B1C7C67E-5618-40D2-A6F8-7DD19486E8E0}</b:Guid>
    <b:Title>ppcdc-docking-pipeline</b:Title>
    <b:Year>2025</b:Year>
    <b:YearAccessed>2025</b:YearAccessed>
    <b:MonthAccessed>09</b:MonthAccessed>
    <b:DayAccessed>03</b:DayAccessed>
    <b:URL>https://github.com/m-traenkn/ppcdc-docking-pipeline</b:URL>
    <b:Author>
      <b:Author>
        <b:NameList>
          <b:Person>
            <b:Last>Tränkner</b:Last>
            <b:First>Masine</b:First>
          </b:Person>
        </b:NameList>
      </b:Author>
    </b:Author>
    <b:RefOrder>76</b:RefOrder>
  </b:Source>
  <b:Source>
    <b:Tag>Sad23</b:Tag>
    <b:SourceType>JournalArticle</b:SourceType>
    <b:Guid>{2904D3F2-6D9E-4601-A5D4-0FB29FBED49D}</b:Guid>
    <b:Title>Computational approaches streamlining drug discovery</b:Title>
    <b:JournalName>Nature</b:JournalName>
    <b:Year>2023</b:Year>
    <b:Pages>673–685</b:Pages>
    <b:Volume>616</b:Volume>
    <b:Author>
      <b:Author>
        <b:NameList>
          <b:Person>
            <b:Last>Sadybekov</b:Last>
            <b:First>Anastasiia V.</b:First>
          </b:Person>
          <b:Person>
            <b:Last>Katritch</b:Last>
            <b:First>Vsevolod</b:First>
          </b:Person>
        </b:NameList>
      </b:Author>
    </b:Author>
    <b:RefOrder>3</b:RefOrder>
  </b:Source>
  <b:Source>
    <b:Tag>Gar24</b:Tag>
    <b:SourceType>JournalArticle</b:SourceType>
    <b:Guid>{C842D02A-8729-468C-A37E-15040F60BDF0}</b:Guid>
    <b:Title>Artificial Intelligence–Driven Computational Approaches in the Development of Anticancer Drugs</b:Title>
    <b:JournalName>cancers</b:JournalName>
    <b:Year>2024</b:Year>
    <b:Pages>3884</b:Pages>
    <b:Volume>16</b:Volume>
    <b:Issue>22</b:Issue>
    <b:Author>
      <b:Author>
        <b:NameList>
          <b:Person>
            <b:Last>Garg</b:Last>
            <b:First>Pankaj</b:First>
          </b:Person>
          <b:Person>
            <b:Last>Singhal</b:Last>
            <b:First>Gargi </b:First>
          </b:Person>
          <b:Person>
            <b:Last>Kulkarni</b:Last>
            <b:First>Prakash</b:First>
          </b:Person>
          <b:Person>
            <b:Last>Horne</b:Last>
            <b:First>David</b:First>
          </b:Person>
          <b:Person>
            <b:Last>Salgia</b:Last>
            <b:First>Ravi </b:First>
          </b:Person>
          <b:Person>
            <b:Last>Singhal</b:Last>
            <b:First>Sharad S.</b:First>
          </b:Person>
        </b:NameList>
      </b:Author>
    </b:Author>
    <b:RefOrder>1</b:RefOrder>
  </b:Source>
  <b:Source>
    <b:Tag>Sha21</b:Tag>
    <b:SourceType>JournalArticle</b:SourceType>
    <b:Guid>{5A72D390-37A0-4AA1-8ECF-644BF7BC8DAA}</b:Guid>
    <b:Title>In silico methods and tools for drug discovery</b:Title>
    <b:JournalName>Computers in Biology and Medicine</b:JournalName>
    <b:Year>2021</b:Year>
    <b:Pages>104851</b:Pages>
    <b:Volume>137</b:Volume>
    <b:Author>
      <b:Author>
        <b:NameList>
          <b:Person>
            <b:Last>Shaker</b:Last>
            <b:First>Bilal</b:First>
          </b:Person>
          <b:Person>
            <b:Last>Ahmad</b:Last>
            <b:First>Sajjad</b:First>
          </b:Person>
          <b:Person>
            <b:Last>Lee</b:Last>
            <b:First>Jingyu</b:First>
          </b:Person>
          <b:Person>
            <b:Last>Jung</b:Last>
            <b:First>Chanjin</b:First>
          </b:Person>
          <b:Person>
            <b:Last>Na</b:Last>
            <b:First>Dokyun</b:First>
          </b:Person>
        </b:NameList>
      </b:Author>
    </b:Author>
    <b:RefOrder>2</b:RefOrder>
  </b:Source>
  <b:Source>
    <b:Tag>Kit04</b:Tag>
    <b:SourceType>JournalArticle</b:SourceType>
    <b:Guid>{04CFC49C-9BC1-40B4-B690-1F23D8D70473}</b:Guid>
    <b:Title>Docking and scoring in virtual screening for drug discovery: methods and applications</b:Title>
    <b:JournalName>Nature Reviews Drug Discovery</b:JournalName>
    <b:Year>2004</b:Year>
    <b:Pages>935–949</b:Pages>
    <b:Volume>3</b:Volume>
    <b:Author>
      <b:Author>
        <b:NameList>
          <b:Person>
            <b:Last>Kitchen</b:Last>
            <b:First>Douglas B.</b:First>
          </b:Person>
          <b:Person>
            <b:Last>Decornez</b:Last>
            <b:First>Hélène</b:First>
          </b:Person>
          <b:Person>
            <b:Last>Furr</b:Last>
            <b:First>John R.</b:First>
          </b:Person>
          <b:Person>
            <b:Last>Bajorath</b:Last>
            <b:First>Jürgen</b:First>
          </b:Person>
        </b:NameList>
      </b:Author>
    </b:Author>
    <b:RefOrder>4</b:RefOrder>
  </b:Source>
  <b:Source>
    <b:Tag>Dim20</b:Tag>
    <b:SourceType>JournalArticle</b:SourceType>
    <b:Guid>{A97D9E37-A43C-4257-ABC0-CD92705CC59E}</b:Guid>
    <b:Title>Automated and optimally FRET-assisted structural</b:Title>
    <b:JournalName>Nature Communications</b:JournalName>
    <b:Year>2020</b:Year>
    <b:Volume>11</b:Volume>
    <b:Issue>5394</b:Issue>
    <b:Author>
      <b:Author>
        <b:NameList>
          <b:Person>
            <b:Last>Dimura</b:Last>
            <b:First>Mykola</b:First>
          </b:Person>
          <b:Person>
            <b:Last>Peulen</b:Last>
            <b:First>Thomas-Otavio</b:First>
          </b:Person>
          <b:Person>
            <b:Last>Sanabria</b:Last>
            <b:First>Hugo</b:First>
          </b:Person>
          <b:Person>
            <b:Last>Rodnin</b:Last>
            <b:First>Dmitro</b:First>
          </b:Person>
          <b:Person>
            <b:Last>Hemmen</b:Last>
            <b:First>Katherina</b:First>
          </b:Person>
          <b:Person>
            <b:Last>Hanke</b:Last>
            <b:First>Christian A.</b:First>
          </b:Person>
          <b:Person>
            <b:Last>Seidel</b:Last>
            <b:First>Claus A. M.</b:First>
          </b:Person>
          <b:Person>
            <b:Last>Gohlke</b:Last>
            <b:First>Holger</b:First>
          </b:Person>
        </b:NameList>
      </b:Author>
    </b:Author>
    <b:RefOrder>97</b:RefOrder>
  </b:Source>
  <b:Source>
    <b:Tag>Tan09</b:Tag>
    <b:SourceType>JournalArticle</b:SourceType>
    <b:Guid>{EE26EA05-33A8-423D-9266-46C0CC5BA44C}</b:Guid>
    <b:Title>Characterization of Cofactor-Induced Folding Mechanism of a Zinc Binding Peptide Using Computationally Designed Mutants</b:Title>
    <b:JournalName>Journal of Molecular Biology</b:JournalName>
    <b:Year>2009</b:Year>
    <b:Pages>90-102</b:Pages>
    <b:Volume>389</b:Volume>
    <b:Issue>1</b:Issue>
    <b:Author>
      <b:Author>
        <b:NameList>
          <b:Person>
            <b:Last>Tang</b:Last>
            <b:First>Jia</b:First>
          </b:Person>
          <b:Person>
            <b:Last>Kang</b:Last>
            <b:First>Seung-Gu</b:First>
          </b:Person>
          <b:Person>
            <b:Last>Saven</b:Last>
            <b:First>Jeffery G.</b:First>
          </b:Person>
          <b:Person>
            <b:Last>Gai</b:Last>
            <b:First>Feng</b:First>
          </b:Person>
        </b:NameList>
      </b:Author>
    </b:Author>
    <b:RefOrder>98</b:RefOrder>
  </b:Source>
  <b:Source>
    <b:Tag>Sen19</b:Tag>
    <b:SourceType>JournalArticle</b:SourceType>
    <b:Guid>{B5E237EE-287D-41F7-8911-F4515A88D3F0}</b:Guid>
    <b:Title>Binding-induced folding under unfolding conditions: Switching between induced fit and conformational selection mechanisms</b:Title>
    <b:JournalName>Journal of Biological Chemistry</b:JournalName>
    <b:Year>2019</b:Year>
    <b:Pages>16942-16952</b:Pages>
    <b:Volume>294</b:Volume>
    <b:Issue>45</b:Issue>
    <b:Author>
      <b:Author>
        <b:NameList>
          <b:Person>
            <b:Last>Sen</b:Last>
            <b:First>Sreemantee</b:First>
          </b:Person>
          <b:Person>
            <b:Last>Udgaonkar</b:Last>
            <b:First>Jayant B.</b:First>
          </b:Person>
        </b:NameList>
      </b:Author>
    </b:Author>
    <b:RefOrder>99</b:RefOrder>
  </b:Source>
  <b:Source>
    <b:Tag>Wil08</b:Tag>
    <b:SourceType>JournalArticle</b:SourceType>
    <b:Guid>{3148FD73-1E86-4868-AF86-C99A6117CD04}</b:Guid>
    <b:Title>Pre-docking filter for protein and ligand 3D structures</b:Title>
    <b:JournalName>Bioinformation</b:JournalName>
    <b:Year>2008</b:Year>
    <b:Pages>189–193</b:Pages>
    <b:Volume>3</b:Volume>
    <b:Issue>5</b:Issue>
    <b:Author>
      <b:Author>
        <b:NameList>
          <b:Person>
            <b:Last>Wilantho</b:Last>
            <b:First>Alisa</b:First>
          </b:Person>
          <b:Person>
            <b:Last>Tongsima</b:Last>
            <b:First>Sissades</b:First>
          </b:Person>
          <b:Person>
            <b:Last>Jenwitheesuk</b:Last>
            <b:First>Ekachai</b:First>
          </b:Person>
        </b:NameList>
      </b:Author>
    </b:Author>
    <b:RefOrder>68</b:RefOrder>
  </b:Source>
</b:Sources>
</file>

<file path=customXml/itemProps1.xml><?xml version="1.0" encoding="utf-8"?>
<ds:datastoreItem xmlns:ds="http://schemas.openxmlformats.org/officeDocument/2006/customXml" ds:itemID="{7D51CDBC-4E94-48F4-9FCE-0CE8B2A4C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91</Pages>
  <Words>21988</Words>
  <Characters>138530</Characters>
  <Application>Microsoft Office Word</Application>
  <DocSecurity>0</DocSecurity>
  <Lines>1154</Lines>
  <Paragraphs>320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Klaus Gottschling</dc:creator>
  <cp:lastModifiedBy>Masine Tränkner</cp:lastModifiedBy>
  <cp:revision>2809</cp:revision>
  <cp:lastPrinted>2025-09-04T13:53:00Z</cp:lastPrinted>
  <dcterms:created xsi:type="dcterms:W3CDTF">2018-03-06T12:52:00Z</dcterms:created>
  <dcterms:modified xsi:type="dcterms:W3CDTF">2025-09-07T11:19:00Z</dcterms:modified>
</cp:coreProperties>
</file>