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3C3BF" w14:textId="4E110E56" w:rsidR="00DF64F3" w:rsidRDefault="00DF64F3" w:rsidP="00DF64F3">
      <w:pPr>
        <w:jc w:val="center"/>
      </w:pPr>
      <w:proofErr w:type="spellStart"/>
      <w:r>
        <w:t>Pyspark</w:t>
      </w:r>
      <w:proofErr w:type="spellEnd"/>
      <w:r>
        <w:t xml:space="preserve"> Training </w:t>
      </w:r>
    </w:p>
    <w:p w14:paraId="547BBBC1" w14:textId="2282173D" w:rsidR="00DF64F3" w:rsidRDefault="00DF64F3" w:rsidP="00DF64F3"/>
    <w:p w14:paraId="74DA1CBF" w14:textId="73C23F5F" w:rsidR="00DF64F3" w:rsidRDefault="00DF64F3" w:rsidP="003F414D">
      <w:proofErr w:type="spellStart"/>
      <w:r>
        <w:t>Pyspark</w:t>
      </w:r>
      <w:proofErr w:type="spellEnd"/>
      <w:r>
        <w:t xml:space="preserve"> manages </w:t>
      </w:r>
      <w:proofErr w:type="gramStart"/>
      <w:r>
        <w:t>an</w:t>
      </w:r>
      <w:proofErr w:type="gramEnd"/>
      <w:r>
        <w:t xml:space="preserve"> file with multiple worker node that’s the reason it is fast and can handle large data easily </w:t>
      </w:r>
    </w:p>
    <w:p w14:paraId="01E02007" w14:textId="3C97DBDD" w:rsidR="00DF64F3" w:rsidRDefault="00DF64F3" w:rsidP="00DF64F3">
      <w:r w:rsidRPr="00DF64F3">
        <w:drawing>
          <wp:inline distT="0" distB="0" distL="0" distR="0" wp14:anchorId="28DA8BEC" wp14:editId="5115B5AA">
            <wp:extent cx="4330997" cy="2865120"/>
            <wp:effectExtent l="0" t="0" r="0" b="0"/>
            <wp:docPr id="7205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0282" name=""/>
                    <pic:cNvPicPr/>
                  </pic:nvPicPr>
                  <pic:blipFill>
                    <a:blip r:embed="rId5"/>
                    <a:stretch>
                      <a:fillRect/>
                    </a:stretch>
                  </pic:blipFill>
                  <pic:spPr>
                    <a:xfrm>
                      <a:off x="0" y="0"/>
                      <a:ext cx="4346774" cy="2875557"/>
                    </a:xfrm>
                    <a:prstGeom prst="rect">
                      <a:avLst/>
                    </a:prstGeom>
                  </pic:spPr>
                </pic:pic>
              </a:graphicData>
            </a:graphic>
          </wp:inline>
        </w:drawing>
      </w:r>
    </w:p>
    <w:p w14:paraId="25589E3B" w14:textId="60AE871C" w:rsidR="00057DAA" w:rsidRDefault="00057DAA" w:rsidP="00DF64F3"/>
    <w:p w14:paraId="613E91F9" w14:textId="77777777" w:rsidR="00FE06AD" w:rsidRDefault="00FE06AD" w:rsidP="00DF64F3"/>
    <w:p w14:paraId="2C1B895B" w14:textId="6F25B858" w:rsidR="00FE06AD" w:rsidRDefault="00FE06AD" w:rsidP="00FE06AD">
      <w:pPr>
        <w:pStyle w:val="ListParagraph"/>
        <w:numPr>
          <w:ilvl w:val="0"/>
          <w:numId w:val="1"/>
        </w:numPr>
      </w:pPr>
      <w:r>
        <w:t xml:space="preserve">What is Big Data and </w:t>
      </w:r>
      <w:proofErr w:type="spellStart"/>
      <w:r>
        <w:t>PySpark</w:t>
      </w:r>
      <w:proofErr w:type="spellEnd"/>
      <w:r>
        <w:t xml:space="preserve"> </w:t>
      </w:r>
    </w:p>
    <w:p w14:paraId="380A8153" w14:textId="62371A27" w:rsidR="00FE06AD" w:rsidRDefault="00FE06AD" w:rsidP="00FE06AD">
      <w:pPr>
        <w:pStyle w:val="ListParagraph"/>
      </w:pPr>
      <w:r>
        <w:t xml:space="preserve">Big Data – Massive and complex data that is hard to store, </w:t>
      </w:r>
      <w:proofErr w:type="spellStart"/>
      <w:r>
        <w:t>eg</w:t>
      </w:r>
      <w:proofErr w:type="spellEnd"/>
      <w:r>
        <w:t xml:space="preserve">: social media, time series data like from </w:t>
      </w:r>
      <w:proofErr w:type="spellStart"/>
      <w:r>
        <w:t>iot</w:t>
      </w:r>
      <w:proofErr w:type="spellEnd"/>
      <w:r>
        <w:t xml:space="preserve"> devices those are many data to handle </w:t>
      </w:r>
      <w:r>
        <w:br/>
      </w:r>
      <w:r>
        <w:br/>
        <w:t xml:space="preserve">To handle data like this we have </w:t>
      </w:r>
      <w:proofErr w:type="gramStart"/>
      <w:r>
        <w:t>an</w:t>
      </w:r>
      <w:proofErr w:type="gramEnd"/>
      <w:r>
        <w:t xml:space="preserve"> python </w:t>
      </w:r>
      <w:proofErr w:type="spellStart"/>
      <w:r>
        <w:t>api</w:t>
      </w:r>
      <w:proofErr w:type="spellEnd"/>
      <w:r>
        <w:t xml:space="preserve"> for </w:t>
      </w:r>
      <w:proofErr w:type="spellStart"/>
      <w:r>
        <w:t>apache</w:t>
      </w:r>
      <w:proofErr w:type="spellEnd"/>
      <w:r>
        <w:t xml:space="preserve"> spark, it spreads the workload to many clusters to ease the work </w:t>
      </w:r>
    </w:p>
    <w:p w14:paraId="6BE3CDED" w14:textId="3AF47F7D" w:rsidR="00FE06AD" w:rsidRDefault="00FE06AD" w:rsidP="00FE06AD">
      <w:pPr>
        <w:pStyle w:val="ListParagraph"/>
        <w:numPr>
          <w:ilvl w:val="0"/>
          <w:numId w:val="1"/>
        </w:numPr>
      </w:pPr>
      <w:r>
        <w:t>Spark Basic Architecture</w:t>
      </w:r>
    </w:p>
    <w:p w14:paraId="335C95EE" w14:textId="3EB8377F" w:rsidR="00FE06AD" w:rsidRDefault="00FE06AD" w:rsidP="00FE06AD">
      <w:pPr>
        <w:ind w:left="720"/>
      </w:pPr>
      <w:r>
        <w:rPr>
          <w:noProof/>
        </w:rPr>
        <w:lastRenderedPageBreak/>
        <w:drawing>
          <wp:inline distT="0" distB="0" distL="0" distR="0" wp14:anchorId="33D8EDBF" wp14:editId="7770D56A">
            <wp:extent cx="5943600" cy="2872740"/>
            <wp:effectExtent l="0" t="0" r="0" b="3810"/>
            <wp:docPr id="12463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72740"/>
                    </a:xfrm>
                    <a:prstGeom prst="rect">
                      <a:avLst/>
                    </a:prstGeom>
                    <a:noFill/>
                    <a:ln>
                      <a:noFill/>
                    </a:ln>
                  </pic:spPr>
                </pic:pic>
              </a:graphicData>
            </a:graphic>
          </wp:inline>
        </w:drawing>
      </w:r>
    </w:p>
    <w:p w14:paraId="2AEB4497" w14:textId="269A5385" w:rsidR="00FE06AD" w:rsidRDefault="00FE06AD" w:rsidP="00FE06AD">
      <w:pPr>
        <w:ind w:left="720"/>
      </w:pPr>
      <w:r>
        <w:br/>
      </w:r>
      <w:r w:rsidR="00D17EC2" w:rsidRPr="00D17EC2">
        <w:t>The Apache Spark framework uses a </w:t>
      </w:r>
      <w:r w:rsidR="00D17EC2" w:rsidRPr="00D17EC2">
        <w:rPr>
          <w:b/>
          <w:bCs/>
        </w:rPr>
        <w:t>master-slave architecture</w:t>
      </w:r>
      <w:r w:rsidR="00D17EC2" w:rsidRPr="00D17EC2">
        <w:t> that consists of a driver, which runs as a master node, and many executors that run across as worker nodes in the cluster. Apache Spark can be used for batch processing and real-time processing as well.</w:t>
      </w:r>
    </w:p>
    <w:p w14:paraId="37DE980D" w14:textId="491F8389" w:rsidR="00D17EC2" w:rsidRDefault="00D17EC2" w:rsidP="00D17EC2">
      <w:pPr>
        <w:pStyle w:val="ListParagraph"/>
        <w:numPr>
          <w:ilvl w:val="0"/>
          <w:numId w:val="1"/>
        </w:numPr>
      </w:pPr>
      <w:r>
        <w:t>Cluster Manager, Driver, Worker Node, Context</w:t>
      </w:r>
    </w:p>
    <w:p w14:paraId="399D4477" w14:textId="183B4E57" w:rsidR="00FE06AD" w:rsidRPr="00FE06AD" w:rsidRDefault="00FE06AD" w:rsidP="00FE06AD">
      <w:pPr>
        <w:ind w:left="720"/>
        <w:rPr>
          <w:b/>
          <w:bCs/>
        </w:rPr>
      </w:pPr>
      <w:r w:rsidRPr="00FE06AD">
        <w:rPr>
          <w:b/>
          <w:bCs/>
        </w:rPr>
        <w:t>The Spark driver</w:t>
      </w:r>
      <w:r w:rsidR="00D17EC2">
        <w:rPr>
          <w:b/>
          <w:bCs/>
        </w:rPr>
        <w:t xml:space="preserve"> – Driver Node</w:t>
      </w:r>
    </w:p>
    <w:p w14:paraId="61584DDD" w14:textId="77777777" w:rsidR="00FE06AD" w:rsidRPr="00FE06AD" w:rsidRDefault="00FE06AD" w:rsidP="00FE06AD">
      <w:pPr>
        <w:ind w:left="720"/>
      </w:pPr>
      <w:r w:rsidRPr="00FE06AD">
        <w:t xml:space="preserve">The driver is the program or process responsible for coordinating the execution of the Spark application. It runs the main function and creates the </w:t>
      </w:r>
      <w:proofErr w:type="spellStart"/>
      <w:r w:rsidRPr="00FE06AD">
        <w:t>SparkContext</w:t>
      </w:r>
      <w:proofErr w:type="spellEnd"/>
      <w:r w:rsidRPr="00FE06AD">
        <w:t>, which connects to the cluster manager.</w:t>
      </w:r>
    </w:p>
    <w:p w14:paraId="13AFFFD0" w14:textId="77777777" w:rsidR="00FE06AD" w:rsidRPr="00FE06AD" w:rsidRDefault="00FE06AD" w:rsidP="00FE06AD">
      <w:pPr>
        <w:ind w:left="720"/>
        <w:rPr>
          <w:b/>
          <w:bCs/>
        </w:rPr>
      </w:pPr>
      <w:r w:rsidRPr="00FE06AD">
        <w:rPr>
          <w:b/>
          <w:bCs/>
        </w:rPr>
        <w:t>The Spark executors</w:t>
      </w:r>
    </w:p>
    <w:p w14:paraId="61F590F2" w14:textId="77777777" w:rsidR="00FE06AD" w:rsidRPr="00FE06AD" w:rsidRDefault="00FE06AD" w:rsidP="00FE06AD">
      <w:pPr>
        <w:ind w:left="720"/>
      </w:pPr>
      <w:r w:rsidRPr="00FE06AD">
        <w:t>Executors are worker processes responsible for executing tasks in Spark applications. They are launched on worker nodes and communicate with the driver program and cluster manager. Executors run tasks concurrently and store data in memory or disk for caching and intermediate storage.</w:t>
      </w:r>
    </w:p>
    <w:p w14:paraId="24C69192" w14:textId="77777777" w:rsidR="00FE06AD" w:rsidRPr="00FE06AD" w:rsidRDefault="00FE06AD" w:rsidP="00FE06AD">
      <w:pPr>
        <w:ind w:left="720"/>
        <w:rPr>
          <w:b/>
          <w:bCs/>
        </w:rPr>
      </w:pPr>
      <w:r w:rsidRPr="00FE06AD">
        <w:rPr>
          <w:b/>
          <w:bCs/>
        </w:rPr>
        <w:t>The cluster manager</w:t>
      </w:r>
    </w:p>
    <w:p w14:paraId="70CB58F7" w14:textId="77777777" w:rsidR="00FE06AD" w:rsidRPr="00FE06AD" w:rsidRDefault="00FE06AD" w:rsidP="00FE06AD">
      <w:pPr>
        <w:ind w:left="720"/>
      </w:pPr>
      <w:r w:rsidRPr="00FE06AD">
        <w:t>The cluster manager is responsible for allocating resources and managing the cluster on which the Spark application runs. Spark supports various cluster managers like Apache Mesos, Hadoop YARN, and standalone cluster manager.</w:t>
      </w:r>
    </w:p>
    <w:p w14:paraId="4420EE25" w14:textId="16B69009" w:rsidR="00FE06AD" w:rsidRPr="00FE06AD" w:rsidRDefault="00FE06AD" w:rsidP="00FE06AD">
      <w:pPr>
        <w:ind w:left="720"/>
        <w:rPr>
          <w:b/>
          <w:bCs/>
        </w:rPr>
      </w:pPr>
      <w:proofErr w:type="spellStart"/>
      <w:r>
        <w:rPr>
          <w:b/>
          <w:bCs/>
        </w:rPr>
        <w:t>S</w:t>
      </w:r>
      <w:r w:rsidRPr="00FE06AD">
        <w:rPr>
          <w:b/>
          <w:bCs/>
        </w:rPr>
        <w:t>parkContext</w:t>
      </w:r>
      <w:proofErr w:type="spellEnd"/>
    </w:p>
    <w:p w14:paraId="3E5CE95E" w14:textId="77777777" w:rsidR="00FE06AD" w:rsidRPr="00FE06AD" w:rsidRDefault="00FE06AD" w:rsidP="00FE06AD">
      <w:pPr>
        <w:ind w:left="720"/>
      </w:pPr>
      <w:proofErr w:type="spellStart"/>
      <w:r w:rsidRPr="00FE06AD">
        <w:lastRenderedPageBreak/>
        <w:t>SparkContext</w:t>
      </w:r>
      <w:proofErr w:type="spellEnd"/>
      <w:r w:rsidRPr="00FE06AD">
        <w:t xml:space="preserve"> is the entry point for any Spark functionality. It represents the connection to a Spark cluster and can be used to create RDDs (Resilient Distributed Datasets), accumulators, and broadcast variables. </w:t>
      </w:r>
      <w:proofErr w:type="spellStart"/>
      <w:r w:rsidRPr="00FE06AD">
        <w:t>SparkContext</w:t>
      </w:r>
      <w:proofErr w:type="spellEnd"/>
      <w:r w:rsidRPr="00FE06AD">
        <w:t xml:space="preserve"> also coordinates the execution of tasks.</w:t>
      </w:r>
    </w:p>
    <w:p w14:paraId="0D719285" w14:textId="77777777" w:rsidR="00FE06AD" w:rsidRPr="00FE06AD" w:rsidRDefault="00FE06AD" w:rsidP="00FE06AD">
      <w:pPr>
        <w:ind w:left="720"/>
        <w:rPr>
          <w:b/>
          <w:bCs/>
        </w:rPr>
      </w:pPr>
      <w:r w:rsidRPr="00FE06AD">
        <w:rPr>
          <w:b/>
          <w:bCs/>
        </w:rPr>
        <w:t>Task</w:t>
      </w:r>
    </w:p>
    <w:p w14:paraId="590EA3D9" w14:textId="77777777" w:rsidR="00FE06AD" w:rsidRPr="00FE06AD" w:rsidRDefault="00FE06AD" w:rsidP="00FE06AD">
      <w:pPr>
        <w:ind w:left="720"/>
      </w:pPr>
      <w:r w:rsidRPr="00FE06AD">
        <w:t>A task is the smallest unit of work in Spark, representing a unit of computation that can be performed on a single partition of data. The driver program divides the Spark job into tasks and assigns them to the executor nodes for execution.</w:t>
      </w:r>
    </w:p>
    <w:p w14:paraId="3F29DBE5" w14:textId="6920193E" w:rsidR="00FE06AD" w:rsidRDefault="00FE06AD" w:rsidP="003F414D">
      <w:pPr>
        <w:ind w:left="720"/>
      </w:pPr>
      <w:r>
        <w:t xml:space="preserve"> </w:t>
      </w:r>
      <w:hyperlink r:id="rId7" w:history="1">
        <w:r w:rsidR="003F414D" w:rsidRPr="00AD6508">
          <w:rPr>
            <w:rStyle w:val="Hyperlink"/>
          </w:rPr>
          <w:t>https://medium.com/@amitjoshi7/spark-architecture-a-deep-dive-2480ef45f0be</w:t>
        </w:r>
      </w:hyperlink>
    </w:p>
    <w:p w14:paraId="1D6D9F2F" w14:textId="4D477F21" w:rsidR="003F414D" w:rsidRDefault="00D17EC2" w:rsidP="003F414D">
      <w:pPr>
        <w:pStyle w:val="ListParagraph"/>
        <w:numPr>
          <w:ilvl w:val="0"/>
          <w:numId w:val="1"/>
        </w:numPr>
      </w:pPr>
      <w:r>
        <w:t>Modes of Execution</w:t>
      </w:r>
    </w:p>
    <w:p w14:paraId="32BCA07E" w14:textId="77777777" w:rsidR="00D17EC2" w:rsidRDefault="00D17EC2" w:rsidP="00D17EC2">
      <w:pPr>
        <w:pStyle w:val="ListParagraph"/>
      </w:pPr>
      <w:r>
        <w:t>Execution Modes</w:t>
      </w:r>
    </w:p>
    <w:p w14:paraId="0965DCAA" w14:textId="77777777" w:rsidR="00D17EC2" w:rsidRDefault="00D17EC2" w:rsidP="00D17EC2">
      <w:pPr>
        <w:pStyle w:val="ListParagraph"/>
      </w:pPr>
      <w:r>
        <w:t>Cluster mode</w:t>
      </w:r>
    </w:p>
    <w:p w14:paraId="23CF25E6" w14:textId="77777777" w:rsidR="00D17EC2" w:rsidRDefault="00D17EC2" w:rsidP="00D17EC2">
      <w:pPr>
        <w:pStyle w:val="ListParagraph"/>
      </w:pPr>
      <w:r>
        <w:t>Cluster mode is probably the most common way of running Spark Applications. In cluster mode, a user submits a pre-compiled JAR, Python script, or R script to a cluster manager. The cluster manager then launches the driver process on a worker node inside the cluster, in addition to the executor processes. This means that the cluster manager is responsible for maintaining all Spark Application–related processes.</w:t>
      </w:r>
    </w:p>
    <w:p w14:paraId="5CEDAE9C" w14:textId="77777777" w:rsidR="00D17EC2" w:rsidRDefault="00D17EC2" w:rsidP="00D17EC2">
      <w:pPr>
        <w:pStyle w:val="ListParagraph"/>
      </w:pPr>
    </w:p>
    <w:p w14:paraId="25509082" w14:textId="77777777" w:rsidR="00D17EC2" w:rsidRDefault="00D17EC2" w:rsidP="00D17EC2">
      <w:pPr>
        <w:pStyle w:val="ListParagraph"/>
      </w:pPr>
      <w:r>
        <w:t>Client mode</w:t>
      </w:r>
    </w:p>
    <w:p w14:paraId="1EC48C0B" w14:textId="77777777" w:rsidR="00D17EC2" w:rsidRDefault="00D17EC2" w:rsidP="00D17EC2">
      <w:pPr>
        <w:pStyle w:val="ListParagraph"/>
      </w:pPr>
      <w:r>
        <w:t>Client mode is nearly the same as cluster mode except that the Spark driver remains on the client machine that submitted the application. This means that the client machine is responsible for maintaining the Spark driver process, and the cluster manager maintains the executor processes.</w:t>
      </w:r>
    </w:p>
    <w:p w14:paraId="753D3A0A" w14:textId="77777777" w:rsidR="00D17EC2" w:rsidRDefault="00D17EC2" w:rsidP="00D17EC2">
      <w:pPr>
        <w:pStyle w:val="ListParagraph"/>
      </w:pPr>
    </w:p>
    <w:p w14:paraId="48E88CBD" w14:textId="77777777" w:rsidR="00D17EC2" w:rsidRDefault="00D17EC2" w:rsidP="00D17EC2">
      <w:pPr>
        <w:pStyle w:val="ListParagraph"/>
      </w:pPr>
      <w:r>
        <w:t>Local mode</w:t>
      </w:r>
    </w:p>
    <w:p w14:paraId="4C0148CF" w14:textId="1C6C1949" w:rsidR="00D17EC2" w:rsidRDefault="00D17EC2" w:rsidP="00D17EC2">
      <w:pPr>
        <w:pStyle w:val="ListParagraph"/>
      </w:pPr>
      <w:r>
        <w:t>Local mode is a significant departure from the previous two modes: it runs the entire Spark Application on a single machine. It achieves parallelism through threads on that single machine. This is a common way to learn Spark, test your applications, or experiment iteratively with local development.</w:t>
      </w:r>
    </w:p>
    <w:sectPr w:rsidR="00D17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1759"/>
    <w:multiLevelType w:val="hybridMultilevel"/>
    <w:tmpl w:val="63A07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107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4F3"/>
    <w:rsid w:val="00057DAA"/>
    <w:rsid w:val="002C095C"/>
    <w:rsid w:val="003F414D"/>
    <w:rsid w:val="0070768C"/>
    <w:rsid w:val="00871DD8"/>
    <w:rsid w:val="00D01510"/>
    <w:rsid w:val="00D17EC2"/>
    <w:rsid w:val="00DF64F3"/>
    <w:rsid w:val="00F13B69"/>
    <w:rsid w:val="00FE0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C812D"/>
  <w15:chartTrackingRefBased/>
  <w15:docId w15:val="{617F77ED-D7B3-4B81-80CE-FA550DE3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4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64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64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4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64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64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4F3"/>
    <w:rPr>
      <w:rFonts w:eastAsiaTheme="majorEastAsia" w:cstheme="majorBidi"/>
      <w:color w:val="272727" w:themeColor="text1" w:themeTint="D8"/>
    </w:rPr>
  </w:style>
  <w:style w:type="paragraph" w:styleId="Title">
    <w:name w:val="Title"/>
    <w:basedOn w:val="Normal"/>
    <w:next w:val="Normal"/>
    <w:link w:val="TitleChar"/>
    <w:uiPriority w:val="10"/>
    <w:qFormat/>
    <w:rsid w:val="00DF6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4F3"/>
    <w:pPr>
      <w:spacing w:before="160"/>
      <w:jc w:val="center"/>
    </w:pPr>
    <w:rPr>
      <w:i/>
      <w:iCs/>
      <w:color w:val="404040" w:themeColor="text1" w:themeTint="BF"/>
    </w:rPr>
  </w:style>
  <w:style w:type="character" w:customStyle="1" w:styleId="QuoteChar">
    <w:name w:val="Quote Char"/>
    <w:basedOn w:val="DefaultParagraphFont"/>
    <w:link w:val="Quote"/>
    <w:uiPriority w:val="29"/>
    <w:rsid w:val="00DF64F3"/>
    <w:rPr>
      <w:i/>
      <w:iCs/>
      <w:color w:val="404040" w:themeColor="text1" w:themeTint="BF"/>
    </w:rPr>
  </w:style>
  <w:style w:type="paragraph" w:styleId="ListParagraph">
    <w:name w:val="List Paragraph"/>
    <w:basedOn w:val="Normal"/>
    <w:uiPriority w:val="34"/>
    <w:qFormat/>
    <w:rsid w:val="00DF64F3"/>
    <w:pPr>
      <w:ind w:left="720"/>
      <w:contextualSpacing/>
    </w:pPr>
  </w:style>
  <w:style w:type="character" w:styleId="IntenseEmphasis">
    <w:name w:val="Intense Emphasis"/>
    <w:basedOn w:val="DefaultParagraphFont"/>
    <w:uiPriority w:val="21"/>
    <w:qFormat/>
    <w:rsid w:val="00DF64F3"/>
    <w:rPr>
      <w:i/>
      <w:iCs/>
      <w:color w:val="2F5496" w:themeColor="accent1" w:themeShade="BF"/>
    </w:rPr>
  </w:style>
  <w:style w:type="paragraph" w:styleId="IntenseQuote">
    <w:name w:val="Intense Quote"/>
    <w:basedOn w:val="Normal"/>
    <w:next w:val="Normal"/>
    <w:link w:val="IntenseQuoteChar"/>
    <w:uiPriority w:val="30"/>
    <w:qFormat/>
    <w:rsid w:val="00DF6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4F3"/>
    <w:rPr>
      <w:i/>
      <w:iCs/>
      <w:color w:val="2F5496" w:themeColor="accent1" w:themeShade="BF"/>
    </w:rPr>
  </w:style>
  <w:style w:type="character" w:styleId="IntenseReference">
    <w:name w:val="Intense Reference"/>
    <w:basedOn w:val="DefaultParagraphFont"/>
    <w:uiPriority w:val="32"/>
    <w:qFormat/>
    <w:rsid w:val="00DF64F3"/>
    <w:rPr>
      <w:b/>
      <w:bCs/>
      <w:smallCaps/>
      <w:color w:val="2F5496" w:themeColor="accent1" w:themeShade="BF"/>
      <w:spacing w:val="5"/>
    </w:rPr>
  </w:style>
  <w:style w:type="character" w:styleId="Hyperlink">
    <w:name w:val="Hyperlink"/>
    <w:basedOn w:val="DefaultParagraphFont"/>
    <w:uiPriority w:val="99"/>
    <w:unhideWhenUsed/>
    <w:rsid w:val="003F414D"/>
    <w:rPr>
      <w:color w:val="0563C1" w:themeColor="hyperlink"/>
      <w:u w:val="single"/>
    </w:rPr>
  </w:style>
  <w:style w:type="character" w:styleId="UnresolvedMention">
    <w:name w:val="Unresolved Mention"/>
    <w:basedOn w:val="DefaultParagraphFont"/>
    <w:uiPriority w:val="99"/>
    <w:semiHidden/>
    <w:unhideWhenUsed/>
    <w:rsid w:val="003F41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amitjoshi7/spark-architecture-a-deep-dive-2480ef45f0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3</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Bhalaje</dc:creator>
  <cp:keywords/>
  <dc:description/>
  <cp:lastModifiedBy>Vishal Bhalaje</cp:lastModifiedBy>
  <cp:revision>3</cp:revision>
  <dcterms:created xsi:type="dcterms:W3CDTF">2026-06-08T03:48:00Z</dcterms:created>
  <dcterms:modified xsi:type="dcterms:W3CDTF">2026-06-08T06:47:00Z</dcterms:modified>
</cp:coreProperties>
</file>