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F42A" w14:textId="77777777" w:rsidR="00996F90" w:rsidRPr="00996F90" w:rsidRDefault="007348D0" w:rsidP="00996F9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18AB9F41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8E4DEF9" w14:textId="77777777" w:rsidR="00996F90" w:rsidRPr="00996F90" w:rsidRDefault="00996F90" w:rsidP="00996F9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7F4AEFFD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00:00 - 00:30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78E5AE9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672C6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E12C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C4179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9E2E2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1C89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88C6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传续唯识了义净法流，普摄三乘瑜伽有情众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E9BC4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00:30 - 01:25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5FEA73F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阿弥陀佛，诸位善知识大家好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6F825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胜义谛相品第二》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E7A1D1" w14:textId="34D8215B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在昨天的课程当中，我们已经讲到：菩萨如果执着胜义谛与诸形象是相同的，如果是一</w:t>
      </w:r>
      <w:r w:rsidR="00137A06"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的话呢，有三种过失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37857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如果执着真如与诸有为法是相别异的话，则有五种过失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0855C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我们昨天讲到五种过失当中的二复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FF04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也就是说呢，如果真如相与诸有为相是完全别离、不相联络、没有关系的话，那么见到的人呢，应该不除遣相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117ED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因为见到真如和见到有为法没有关连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FB3E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所以我见真如就见真如，相无所谓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60986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01:25 - 02:20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0E083AA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还有一种说法呢，就是见到真如相不能够除遣一切相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E5AB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如果不能除遣一切相的话呢，就有相缚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A7CE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有相缚的话，就会有粗重缚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86E87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我们昨天呢这个三种过失已经讲完了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90CD5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下边第四种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22740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由于二缚不解脱故，已见谛者应不能得无上方便安隐涅槃。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1486EE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如果这个人相缚、粗重缚都不能解脱的话，那么这个已见谛者还有二缚，就应该不能得无上方便安隐涅槃了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3B50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就是说你见到真理也没有用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3C62F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因为见到真理不能除灭相缚、粗重缚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66E10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不能除灭就是不能解脱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2945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因此呢，你就是见到真理的人，也不能得到涅槃了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92AC0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当然这与事实相违背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F104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所以他不合理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0CF1B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02:20 - 03:20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4896320C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以不离彼二种缚故，不应得彼无上清净涅槃之乐。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50ADE2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见到的人都不能远离相缚和粗重缚的话，那么他一定是不可能得到无上清净涅槃之乐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8AE25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若不解脱二种系缚，则不能得无上如安无余涅槃。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B3D9B9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那么这里呢，特别把这个涅槃呢说为无余涅槃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66A5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当然无余涅槃是最安隐的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947F9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第四不正涅槃失，准上应知。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93AC4D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那么，如果见到真理不能解脱二缚的话，当然就不能得到涅槃，这是一种过失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D69F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第五种是不正菩提失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F6A24A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或不应证阿耨多罗三藐三菩提。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BBCB2E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二缚不得解脱，不要说二乘的无余涅槃不能得到，大乘的无上菩提也不应该能够证得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7D60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不可能证得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9C3E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这样的话见到还有什么意义呢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8ED18BC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03:20 - 04:15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2ADAB765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亦不应得阿耨多罗三藐三菩提。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3BA706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二缚不得解脱，不能得涅槃，也不应该得到无上菩提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75A5D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亦不应得无上菩提。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D2830A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第五不正菩提失，准上应知。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1FA0DF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这就是第五种，不能证得无上菩提的过失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7B0C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这样的话呢，把这五种过失呢都说出来，表示说这些说法呢是不合理的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4489A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下边佛呢进一步地依顺势道理来破异执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624FB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前面是反证，或者说反难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9A181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用假设你的观点是正确的，就会推出这样三种或者五种过失，你无法解释，或者说你无法接受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9A418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对吧？这是你理论上的毛病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D0D3D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反过来能证明你预先的设定是有错误的，这叫反证法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B2231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04:15 - 05:25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7A3B71C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那下来呢是顺势，就是顺证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930D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里边呢先说三种过失来破他的一执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249070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唐译说：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善清净慧，由于今时非诸异生皆已见谛。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4C5DFB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现在呢佛说这个事实，由于今时，今时就是现在大家都限量能知道的，事实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24772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事实是：并不是诸异生凡夫都已见谛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CD15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异生凡夫是没见到真理的，这是事实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F6CD5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因此就可以推知，凡夫见到的有为形象，他没见到胜义谛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0764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有为形象与胜义谛还是不完全一样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7067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这是指的破一执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0000B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一执的话就认为有为法就是真如，真如和有为就是一回事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90FA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我见到有为法就是见真如了，破这个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A4DF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所以现在用事实来说明，凡夫虽然能见到有为法但是没见谛，没有见胜义谛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DBD8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胜义谛要是圣智才能见到的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7D5BE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这是用事实来话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3BA80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当然也就是第一种过失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9D8BA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05:25 - 06:15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6CEC3CA5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善清净慧，以是一故，愚痴凡夫不见实谛。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DDF877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以是一故，就是由上面的道理可知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5DC8D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愚痴的凡夫，没有圣智慧的凡夫，不见实谛，没有见到真实第一义谛。这是事实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EF82D3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净慧，由于诸凡夫不见真如。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27ACFD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凡夫呢是没有见到真如的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852AD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见到真如就圣人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C8BCD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凡夫和圣的差别呢，就是凡夫不能见到真如，而圣人已见真谛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0616F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这样才有凡圣的差别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6D27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下边圆测疏解释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6E5E63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自下第二依顺势道理破一执。于中有二：初举无三失破彼一执；后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下，约无五失破彼一执。此即二亦翻上可知。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CBDBFE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那么这里边所说的道理啊，就是推翻上面的假设就可以了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778DF4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就举无三失中文别有二：先释后结。此即释也。于中释无三失即分为三：此即第一，释非已见谛，如文可知。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38DBAB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这是第一，无凡夫见谛的过失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408F44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06:15 - 07:20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2AC4F18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第二呢，是凡夫不正涅槃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73A3DC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非诸异生已能获得无上方便安隐涅槃。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F620F8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并不是异生凡夫就已经得到了无上的涅槃了，凡夫就是涅槃，这是不可能的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9A6DE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非即此凡夫之身得彼无上清净涅槃。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27839F2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也就是说并不是用这个凡夫的身就能得到无上涅槃了，你得要有圣人的智慧才行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CF1BB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在凡夫位，不得无上如安涅槃。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5281F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在凡夫位的时候是不能得到无上安隐的涅槃的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13501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第二明正涅槃，如文可知。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D6B317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第二种的话呢就是没有凡夫正涅槃的过失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5594B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下边第三，非正菩提失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3745AB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亦非已证阿耨多罗三藐三菩提。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D78570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不是凡夫就证得无上菩提，凡夫就是佛了。没有这个过失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AFCAAA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亦非即彼凡夫之身能得阿耨多罗三藐三菩提。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EFEB6C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不是以凡夫的五蕴就能获得无上菩提了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B77E2F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亦不能得无上菩提。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6670B540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圆测疏说：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第三非证菩提，破其一执，可知。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CE652D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这是第三，没有凡夫就是佛的过失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049582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07:20 - 08:30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79E89E2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下边总结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816A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是故胜义谛相与诸形象都无一相，不应道理。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D5A18C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因此得出这个结论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764E5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所以说呢，胜义谛相、真如相，与诸形象、诸有为的差别形象，都无一相，你说它完全相同，这句话、这种设定是不应道理的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A8E9C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也就是说这一执啊是不对的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1C4BC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是故见实谛者，不应见彼有为无为形象一之与异不成一义。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8941A1D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这里边呢就是把这两类过失啊合在一起说了，一执异执啊，同样地在一块破掉了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A97F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所以《深密解脱经》经文简练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39E0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但其他的版本呢都是分开说的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B1D266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见实谛者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，已见到的人，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不应见彼有为无为形象一之与异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，他不应该见到有为无为是一，或者有为无为是异，他呢不会有这样一异之执了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E16FD2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以是故，真如之理与诸行一，是义不然。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48B79D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由上面的道理我们就可以知道真如理与诸形象是一、相同，这个是不合道理的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D3F6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自下第二结破一执。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E067BF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说这个呢就是总结了。由上面的三种道理呢就能顺利地得到这样的结论，就是一执不合道理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CF281F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08:30 - 09:35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5B43023B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于中有二：初依离总结；后叠计重结。此即初也。谓上所说反顺事故，彼执一计不应道理。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4B96A8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执着是一不合理。这是一种顺势的方式说的，就是顺证法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86F6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再下边，再重新结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1651EE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若于此中作如是言：胜义谛相与诸形象都无一者，由此道理当知一切非如理行，不如正理。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51E1F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说如果呢有的菩萨这样发表言论：胜义谛相与诸形象都无一者，真如与诸法无差异，诸法就是真如，真如就是诸法，二者无差异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5A329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由此道理当知一切非如理行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。《解深密经》对这种说法还是说得很严重的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610FBF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对吧？有时候我们讲到圆融的时候好像就是这样说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5E08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诸法就是真如，真如与诸法无差异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3D2E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但是《解深密经》说这是一执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F517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由此道理当知一切非如理行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，你如果这样来修行的话，是不如正理，不合理，非正法行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45491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不如正理，也不符合正确的道理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12427D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行为不对，理论也不对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8D794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这是进一步地总结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321D0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09:35 - 10:45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75E5142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是故彼人见有为形象第一义相一异之义不成一义。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0433C7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这里边呢就是还是合着说的啊，一和异啊合着说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7282E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是故彼人见有为形象第一义相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，如果有人看到有为法的诸差别的形象，以及第一义相、胜义谛相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14DF9C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一异之义不成一义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，就是说这个他认为或者一或者异啊，实际上是不能成就的，不能成就一异的这个道理，不能成立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D36200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善清净慧，如当应知：彼诸菩萨言有为之行第一义相是一是异者，彼诸菩萨非正念是邪念。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1637D4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佛呢在这里指出来，如果这个人这么说，说有为法和真如第一义相是一，完全一样，或者说是异，或者完全不同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CA007C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彼诸菩萨非正念是邪念。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08159E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说这个菩萨呀，不是正确的理解，是邪念，是不正确的理解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62F05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所以为什么说《解深密经》是讲解诸佛最神秘的道理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AB62B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就是这个地方还是很微妙的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F7055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那如果你认为是一或者异呢都是邪念，不是正确的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947B93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10:45 - 11:45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12558D3F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再下来《解节经》：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若有人说：真如与形象不异者，由此义故，当知是人不如理行。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718715E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如果有人这么说：真如和诸有为法就无差异。由此义故，由以上的道理可知：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是人不如理行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，这个人呢不是顺真如理而修行的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C207EC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此即第二叠计重结。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1B6F4C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这是第二，把那个人的说法在这里呢举出来，也就是说郑重地告诉大家，如果有人这么说，是错谬的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D93C7F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谓由上说反顺事故，彼计一执及所执义，不应正行及正理故。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2F2DBE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说他既执呢真如与诸法就是一，所以有时候我们说法的时候如果不注意啊，特别是圆顿观的时候，那你容易不经意地落入到一执当中去了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EB323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当然你可以最后加一句，一我也不执着，那可能还行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2472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但是若说就决定是一，当然是错误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FFDC7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彼计一执及所执义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，所执的道理，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不应正行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，不符合正确的行持、正确的修行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D7A2FE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及正理也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，也不符合正道理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94D31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那么正行、正理都不符合的话，当然就是邪念邪行了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3445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这是第一部分，破一执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1AAC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下边呢再用五种顺势道理来破异执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D160B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首先呢是能除遣相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8572D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善清净慧，由于今时非见谛者于诸形象不能除遣，然能除遣。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DB5152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这也一样，这个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后面整个的事实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F8DDF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所以说呢，由于今时，由于今时就是大家限量能见到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68666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事实上，并不是见谛者于诸形象不能除遣，见谛者于诸形象能除遣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2D928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他加个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，但是是能除遣的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5B0A5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这个见谛者、见到真如是把一切相都除遣了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A8F93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不是不能除遣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D504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这是翻上面的这个假设的过失而说正确的道理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AD8E7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就是见谛者是能除遣诸相的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3EF01A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（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11:45 - 13:00</w:t>
      </w:r>
      <w:r w:rsidRPr="00996F90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</w:p>
    <w:p w14:paraId="258DE7F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那在《深密解脱经》这一大部分就没有了，因为他上面是合说的，一异相都说完了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07E1DD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复次净慧，一切圣人由见真如，已能伏灭诸法形象，非不能故。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970C8E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我们看《解节经》这段话就容易理解，不然上面那个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呀你有时候以为是非见谛者、以为是那个凡夫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83C2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非见谛者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不是非那个见谛者，而是非后面是整个这一句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889622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这里边呢说的话呢是顺着说的，不是像上面那个反着说的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F47AC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不是把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隔前面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6273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其实呢，这个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它这个语序按照我们平时的中文的说法就是：由于今时见谛者于诸形象非不能除遣，应该是在那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C22E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非不能除遣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04E12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但是如果他隔在前面的话，你就不知道他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的是哪一部分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3E3CB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非见谛者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就是不是见到的人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ACA82E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不是见到的人于诸形象不能除遣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BCB9D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其实呢不是这个意思啊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3136E1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所以下面这是顺着说的，一切圣人已见真谛了，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已能伏灭诸法形象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13392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而且呢也有这个能力，伏除、消灭诸法的差异的形象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850D5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无相境界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5DEA5F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非不能故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，并不是说圣人见真如不能伏灭形象，这是不对的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50C9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然能除遣，是能的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0BAA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这是事实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362CB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所以用这个事实的顺着来解说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5DD586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自下第二五种顺势道理破彼异过。于中有二：先释后结。此即释也。释五无失即分为五。此即第一显除遣相，破彼异执。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ED5513D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这是第一，显除遣相，就是能除遣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9A9003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来破彼异执，破这个真如与诸法的别异的执着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3B0DC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谓诸圣者如实了知如幻等五事性故。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08F4C5B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圆测法师解释说，就是这些圣人呢已经如实了知真如了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5280A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所以呢，也就能够了知一切法如幻等，无实性故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E922F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他这里解释没有照经文说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AF72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经文就是除相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488A7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下边第二，能除相缚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F46493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非见谛者于诸相缚不能解脱，然能解脱。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2C32C7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这一样，这个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呀也是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下面那一整个一句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8E0C54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说呢这个见到的人呢，不是对于相缚不能解脱，而是能解脱的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BBB6C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《深密解脱经》无此句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D1EDF5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已能解脱一切相结及粗重惑，非不解脱。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9A2B40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他把相结和粗重惑合说了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1838D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那么相结呢相当于相缚。粗重惑呢就相当于粗重缚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80A09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说这个见到的人呢，也能够解脱这两类系缚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DE86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非不解脱。不是不能解脱。能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E94A3A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这是事实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D15D4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所以用这个事实的顺着来解说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F33358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圆测疏解释：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此显第二能除遣相缚，如实了知无异相故。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B05A1AB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那他说呢，这是第二个能够除遣相缚的话呢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17E9C6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如实了知无异相故。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5A7023CD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如实了知无异相，就是无差异相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A4545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那么就是了知真如了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E01AB7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了知真如之后无异相，实际上还是除遣了相及相缚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6DD69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但是圆测法师这里也没照经文解释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E3F3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经文就是相缚。解除相缚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BEB16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除相的话是前面第一句。第一句是除相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56771F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现在这里呢应该是解脱相缚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4A8B9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下边第三句：除粗重缚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69671F" w14:textId="77777777" w:rsidR="00996F90" w:rsidRPr="00996F90" w:rsidRDefault="00996F90" w:rsidP="00996F9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唐译说：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996F9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非见谛者于粗重缚不能解脱，然能解脱。</w:t>
      </w:r>
      <w:r w:rsidRPr="00996F9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30A5E6A8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并不是说见谛者对粗重缚不能解脱，而是见谛者能解脱粗重缚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8E7F10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粗重缚的话呢，《瑜伽师地论》说了：外为相缚所缚，内为粗重缚所缚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AD8651" w14:textId="77777777" w:rsidR="00996F90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粗重缚系缚我们的身心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533E1" w14:textId="7C090F8C" w:rsidR="00361021" w:rsidRPr="00996F90" w:rsidRDefault="00996F90" w:rsidP="00996F9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当然，如果详细地解说呢就有烦恼</w:t>
      </w:r>
      <w:r w:rsidRPr="00996F90">
        <w:rPr>
          <w:rFonts w:ascii="Arial" w:eastAsia="Times New Roman" w:hAnsi="Arial" w:cs="Arial"/>
          <w:color w:val="1F1F1F"/>
          <w:kern w:val="0"/>
          <w14:ligatures w14:val="none"/>
        </w:rPr>
        <w:t>...</w:t>
      </w:r>
      <w:r w:rsidRPr="00996F9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（音频结束</w:t>
      </w:r>
      <w:r w:rsidRPr="00996F9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sectPr w:rsidR="00361021" w:rsidRPr="00996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90"/>
    <w:rsid w:val="00032FAE"/>
    <w:rsid w:val="0004549A"/>
    <w:rsid w:val="000F221A"/>
    <w:rsid w:val="00137A06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348D0"/>
    <w:rsid w:val="00787457"/>
    <w:rsid w:val="007D7835"/>
    <w:rsid w:val="00831CAD"/>
    <w:rsid w:val="0089169A"/>
    <w:rsid w:val="008A679E"/>
    <w:rsid w:val="009168B6"/>
    <w:rsid w:val="0093657D"/>
    <w:rsid w:val="00996F90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CD46E8"/>
    <w:rsid w:val="00E052EC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1332"/>
  <w15:chartTrackingRefBased/>
  <w15:docId w15:val="{0622B7C0-49EC-D94E-A27C-E8C1F966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6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6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F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2617</Words>
  <Characters>2671</Characters>
  <Application>Microsoft Office Word</Application>
  <DocSecurity>0</DocSecurity>
  <Lines>133</Lines>
  <Paragraphs>229</Paragraphs>
  <ScaleCrop>false</ScaleCrop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2026-03-01T04:18:00Z</dcterms:created>
  <dcterms:modified xsi:type="dcterms:W3CDTF">2026-03-02T07:11:00Z</dcterms:modified>
</cp:coreProperties>
</file>