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74FB" w14:textId="77777777" w:rsidR="00A93061" w:rsidRPr="00A93061" w:rsidRDefault="008078B9" w:rsidP="00A9306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121FA32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2999D7E" w14:textId="77777777" w:rsidR="00A93061" w:rsidRPr="00A93061" w:rsidRDefault="00A93061" w:rsidP="00A9306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A9306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A3BE29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0590D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《解深密经》圣义谛相品第二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52948" w14:textId="7B51E135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在上一节课当中，我们已经讲到佛陀依于顺世，也就是正面的依于道理得出结论，来破一</w:t>
      </w:r>
      <w:r w:rsidR="009721C2"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、异执。在其中先是约人说，也就是约凡圣的差别来说明；那第二复次的话呢，是约法的差别来说明，也就是真理与诸行相这个法上的差异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DD75AA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如果你执着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执，也就是说无差异，那么就会有这样的过失：就是有为法有杂染相，真如如果与它完全一样的话，那么真如也有杂染相，这是第一种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7D1A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第二种就共相义来破。如果你说两者完全别异的话，那么胜义谛就不能成为诸行的共相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3A84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下面呢就总结，来破一、异执了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C4C5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善清净慧！由于今时圣义谛相非堕杂染相，诸行共相名圣义谛相。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99928D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总结，由于今时（就是现今），我们现今都能知道、大家共许：圣义谛相非堕杂染相，真如相无杂染啊，真如相怎么还能有杂染相呢？真如无相、无杂染相，也没清净相。但是你要如果说是一样的话，就有堕杂染的过失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8091B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诸行共相名圣义谛相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，这是顺着说。那么诸行的共同性质、共同的相貌叫圣义谛相。这是由事实来说明，也就是正着说。先反说后正说，下面总结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24181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B7AC89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善清净慧！第一义谛不堕一切烦恼染中。以是得言：有为之行、第一义谛得言同相。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62BFD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总结说：第一义谛不堕一切烦恼染中。就是说第一义谛不能是染法，如果第一义谛还是染法的话，那就没有解脱的可能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74EB0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以是得言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可以这么说：有为之行第一义谛得言共相。有为之行与第一义谛两者是共相的关系。这一是得言呢，这个加进去加在中间，好像似乎呢前后之间有关系，其实呢是并列着两个关系，一个是破一执，一个是破异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281D7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7BEF0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净慧！以此真如不堕惑相，复为一切诸行通相。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8D6B7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啊，这就是两个相貌。真如呢不是杂染相，真如呢是一切诸行法的共相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03CC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08468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此即第二依顺道理破一异计，如今应知。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8697A4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这就是顺着道理来说明，也就是说的说事实。先反说后正说，下面总结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425F3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是故圣义谛相与诸行相，都无异相不应道理；圣义谛相与诸行相，一向异相不应道理。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E0BE0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这个破一异了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7222E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17206B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是故善清净慧！汝不应言：有为行相、第一义谛有移、有异。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437D52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所以善清净慧！汝不应言。这个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的话当然善清净慧佛陀本身没有这执着，所以应该这个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应该是指的是其他的人，其他的那些凡夫的菩萨。不应该这么说：有为行相第一义谛有一有异，执着是一、执着是异啊都是不对的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B5B19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52C3A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由是一故，真如与行一、异、亦异皆不然而。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286AA2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由于这样的道理就可以知道，真如与诸有为法，你说是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，亦皆不然，道理都不对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F8C97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11381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自下第二结异过。于中有二：初以理双结，后叠计以重结。此即双结。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A2F11B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说呢这是前面先顺着道理来双结，双结的话就是一、异都说了。然后呢再下一句呢就是叠计重结了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85C3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《唐译》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C7A2A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若于此中作如是言：圣义谛相与诸行相都无有异，或圣义谛相与诸行相一向异者，由此道理当知一切非如理行、不如正理。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B771E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下面做这结论。如果有人这么说：这两种，一个是有异、一个是无异，那么由上面的推论都可以知道，这一切呢都是非如理行，不是正行；不如正理，也不符合正确的道理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97C37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呢就没有说了，它上边比较简略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F26E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C3DBA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若有人说真如与行一、异、亦异，以此义故当知是人不如理行。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CEAC4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里边是用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一、异、亦异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来说明的。那么我们可能会有其他的想法，就是说可能还有第三类执着和第四类执着，对吧？我们通常说是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四句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3D704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那就是说有一种执着是执着一，有一种执着是执着异。还有一种执着是执着亦一亦异，又是一又是异，可以同时共存。还有一种可以执着说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非一非异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，对吧？非一非异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C894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尤其呢这个在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般若系列的经论中都是这么说，就是般若是四句无执的、超越四句的。也就是说呢，这个真如与一切法应该是超越四句言说的，是不可言说的。如果你执一是不对的，执异是不对的。执亦一亦异、非一非异其实都是有问题的，只要你执就有问题，不管你执的是哪个。这四种也就是所谓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四边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四句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，都是执着，是不可以决定执着的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B0D9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因此呢，它这里边说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就好像是影射那个第三种情形。就是我又承认一，又承认异。非一非异的话呢，有的说呢就是这种第三种的另外一种说法，其实也就是第三种另外一种说法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4EE1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好，我们现在呢不多说，因为这个呢它是一个特别的版本，所以我们还是按照经文的叙述，然后来说：就是破一、异执，并没有再增加说破那个亦一亦异、非一非异那之执，不做扩展了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E9D7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好，下面呢再来，就是还是来辩破这个一、异执。不过呢是站在另外一边来反显。首先是反，然后再说正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C494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我们看经文。首先呢先破这个一执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42194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善清净慧！若圣义谛相与诸行相都无异者，如圣义谛相与诸行相无有差别，一切行相亦应如是无有差别。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B8FD1D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这里边呢就是用圣义谛的这个角度来说明，前面的话呢是约有为法角度来说明的，都是破这个一执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30CE9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里说：如果你执着圣义谛真如相与有为法是一样的话。前面不是说吗：如果你说一样的话，那么真如应该跟有为法一样，可能有杂染。现在的话呢，如果说一样，这反过来说，那有为法应该跟真如一样都无差别。实际上与事实相违背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33C83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一切有为法是种种缘起的差别相，是有差别的，是有种种差别自相的。你不能把自相和共相混淆起来。所以呢你如果说完全一样的话，这向圣义谛来靠。前面那个是向有为法靠，对吧？如果你说一样的话，那么真如就是有为法、是杂染。那现在说如果是合一样的话，那有为法应该跟真如一样应该无相。那当然你也是不能承认的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5165B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474D57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复次善清净慧！若有为行相、第一义相二不异者，第一义谛不异有为一切诸行。如是一切有为之行亦应不异第一义相。而彼有为异谛。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6EE9DA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说的。他说呢，如果你执着这两种无差异的话，那么有为行相就应该与真如相无差异，是吧？但是实际上呢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而彼有为异谛相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，有为行相与第一义不一样。这里呢没有多说了，没有说是种种差异相，或者说与第一义相是相同相。这个经文里没显现，没有显示这个无差别，只是呢说了个结论，就是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有为异谛相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”——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不一样。这样来破一执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E5BF0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E9D6E2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复次净慧！若真如与行不异者，如真实相与诸行中通无差别，行相亦尔应通无别。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E58DFE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这里说呢，就是圣义谛相就真如。真如与诸有为法行相如果无差异的话，那么因为真实相（也就是说真如相）它是诸行中的共相，所以它在诸行当中是通无差别的，一切诸行的真如相都是一样的，是同样的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皆如也，同样的如。那么如果无差别的话，行相也应该像真如相这样一切都无差别了。但实际上不是这样的，我们看到诸缘起是种种差别相的。不是像真如那样无相、无差别。所以这样的反正呢，执着一相是不对的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526B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《圆测记》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2ADB00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第三复次，第三段论证了。若行与圣一者，应同圣无差别。如果诸行与真如圣义是一样的话，那就应该跟真如一样一切有为法都没有差别相了。然实际上不是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06264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若尔，既见诸行即为最尽，不后更求圣义。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6B9CE7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将下文呢都做一个说明。他这里呢把它都放到上边来了。说呢如果是这样的话呢就是，已经见到有为法的话，那就是最究竟了。因为有为法就是真如嘛，我见到有为法就已经是最究竟了。不需要更求圣义，哪里还有圣义呢？圣义就是有为法呀，没有更殊胜的道理了，一切凡夫所见的就是最殊胜的了，哪还有别有真如呢？没有所谓更高境界。否认更、更有圣义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F061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那么这样来说呢，就是实际上事实上是不对的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94E5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圣与行而不异者，不异故。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500D7D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这是因为你执着圣义与行不差异、无差异。那么凡夫见到诸行相就应该是最究竟，不应该别有圣义了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226E1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若一向一者，不应就行名无我义是圣义。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E667F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那么就不应该在诸行上说无我性是圣义，无我性就是共相嘛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F08A9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又应具时别相成立，谓杂染相及清净相者，圣义与行超然有异。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6BE907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那么这时候呢就应该具时别相成立。也就是说呢把它分分离开来。因为你是一向异嘛，一向异的话就是分割开来，就是各自别相成立。谓杂染相及清净相，圣义与行超然有异。就圣义和行完全不同，完全隔别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77CC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是即见圣义时应不出染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A797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那么你见到圣义的时候，应该除不掉杂染。因为完全别异两者没关系嘛。你见圣义就见圣义呗，它没有功能除杂染啊，两者没有关系呀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3AE25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见染行时应不障净。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EC6CFA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那么见染行的时候，也不障碍清净法了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D7AC0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这就是我们有时候后期的这种说法，就是所谓的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圆顿行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。就是说我在杂染行里头我说自己清净。为什么呀？无差别。所以呢它最后的时候，有的就变成一种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就是反佛教的方式出现了，对吧？佛教说修戒定慧，他说不用修戒定慧，贪嗔痴就是戒定慧。为什么呀？一样啊，啥都一样啊。凡夫就是佛呀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AFFF9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就是取消佛教了相当于。就是你修着修着修到最高境界反而取消了佛教了。这对吗？对吧。凡夫境界就是圣人境界。啊杂染就是清净。贪嗔痴就是戒定慧。我还用修吗？不用修了。凡夫就佛呀。我具佛的东西我都具备，哪还有圣义呢？这样的变成反佛教了。所以真理跨过一步就变成谬误了。当然这个圆顿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持这种圆顿说法的还是有的，大有其人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AE6C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然后呢下面就是说这顺说可说，还有顺证。有反正有顺证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4024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此便喻中即举十四喻教示。如闻下合义中先后后结归本宗。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C97C5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把下面都说到，十四喻也说到。这个呢就是把它全都贴在这了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5230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好，下面的话《圆测疏》解释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0D8734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自下第三复次，第三段。约行无别及我等破其一。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08B08E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这是站在真如的角度再来破这个一、异了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A092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于中有二：先破后结。先破斥，后结论。前中有二：破中又有两部分。初反结显示，后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下顺势显过。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EF227E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这个破里边分两部分：第一呢是反结显示，就是反正。下面的话就顺势。前中有二：显示里边又有两种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0B347B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初约二相破无异过。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E9447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前面约两种相貌来破那个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5B8F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后约二相破一向异。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C5CD1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后面再约两种相貌来破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A0B1B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前中有二：破无异过里边又有两种：初约诸行差别破无异过；后约更求圣义破无一执。此即初也。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68C82D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这是第一个相。下面还有第二个相，就是再求圣义的相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4371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若圣义与蕴处等无别者，蕴等应无蕴处等异。下面是圆测法师的解释。他说：如果真如相与有为法无差异，就是与蕴处界（就有为法）无差异的话，那么蕴处界应该无蕴处界的差别了。蕴处界应该跟真如一样，真如是无差别的，那么蕴处界应该无差别了。他就把这一切有为法呢转换为蕴处界，这样比较容易理解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372C1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再下来，就是第二种了。就是约修观求圣义这种情形来说了。前面约人、约法，这里呢也可以说在约行、约修行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655C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修观行者于诸行中如其所见、如其所闻、如其所觉、如其所知，不应后时更求圣义。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F61401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前提是假设你说真如与诸行都无差异的话，那么就会推出这种结论。也就是我们有些误认为圆顿行者是这样的。就是修观行者，修行人在修止观啊。观察的时候，于诸行中，在诸有为法观察的时候呢，如其所见、如其所闻、如其所觉、如其所知。见闻觉知四种言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A3A3D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凡夫所见闻觉知的都是对的，不应后时更求圣义。因为诸有为法与真如是一样的呀。所以我见到诸有为法就是见真如了呀。对吧。不应后时更求圣义。你不应该在有为法上边进一步求它的殊圣义了。不应该了。没有圣义。因为有为法跟圣义无差别嘛，有为法就是圣义，哪还有另有圣义了。这样的话呢，一切凡夫的见闻觉知，那就是圣人的境界。嗯，当然这是不可能的。所以这是用反正法来说明。凡夫的见闻觉知就是圣义，哪还需要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求圣义呢？这是说出了一个你不可能承认的结论。也就是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啊一切凡夫在杂染行时就是佛行、清净行。你能承认吗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4901C3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D57A3F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若不异者，如实行者见闻觉知有为行相，不应更求无上圣法。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BF85A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真如与有为法不别异的话，那么如实行者（如实行者的话就是说求真理的人、求真理的观行者），那么见闻觉知有为行相，不应更求无上圣法。见闻觉知就够了。就是依这个虚妄分别心，然后见闻觉知这一切有为法。那就行了。因为我见到有为法就是见真如了嘛。不应更求无上圣法。凡夫不应该再进步了。你不需要求解脱了。你这样就是解脱。你这样见到见闻觉知就是真如了。所以这显然是错谬的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70513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0A869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是故修观行人，于诸行中不应过此见闻觉知修圣真观。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DA1CC8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从你这个理论，如果说真如与诸有为法一样的话，你这个理论推导必然是这样：就是不用修行了。是吧。因为有为法跟真如一样。那么修观行者，就是真正修行人。于诸行中，在观察诸有为法中，不应过此见闻觉知。不应该超过这个见闻觉知凡夫的见闻觉知，你再修圣真观。你再修圣义谛真如观。不应该这么修了。没有所谓圣义谛真如观。因为圣义就跟有为法一样。那么修观行者（就是真正修行人）于诸行中不应该超过这见闻觉知凡夫的见闻觉知再修圣真观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EFAE7" w14:textId="77777777" w:rsidR="00A93061" w:rsidRPr="00A93061" w:rsidRDefault="00A93061" w:rsidP="00A9306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A9306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C2604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第二更求圣义破无一执。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8B46D6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这是更求圣义是修行人的一个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一个基本的目标。就是要获得真理嘛。对吧。也就是凡夫是不能见到真理的。你得要在进一步的去寻求真理。用这个方式来破一、无一执，破这个一执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9625A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谓若圣义与蕴处等都无异者，所见境等如其所见，其义已了。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AECBA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就是说如果你认为这个真如与行相无差异的话，那么凡夫所见的境如其所见，其义已了。这个究竟义已经完全明白了。不应后时更求圣义。没有必要再寻找殊圣义了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84913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既求圣义故知非一。</w:t>
      </w:r>
      <w:r w:rsidRPr="00A9306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A80B3C" w14:textId="77777777" w:rsidR="00A93061" w:rsidRPr="00A93061" w:rsidRDefault="00A93061" w:rsidP="00A9306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但事实上是有凡圣的差别，是有世俗谛与圣义谛的差别的。你既然进一步要寻求真理，故知非一，并不是凡夫所见就是对的。见闻觉知一如前说。见闻觉知四种言说前面解释过了，这里就不多说了</w:t>
      </w:r>
      <w:r w:rsidRPr="00A9306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97365" w14:textId="6799DF74" w:rsidR="00361021" w:rsidRPr="00A93061" w:rsidRDefault="00A93061" w:rsidP="00A9306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A9306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总体来讲就是说：如果你认为真如与有为</w:t>
      </w:r>
      <w:r w:rsidR="00532EC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法没有差异的话，那么凡夫就不用修行了，不用再追求真理了。</w:t>
      </w:r>
    </w:p>
    <w:sectPr w:rsidR="00361021" w:rsidRPr="00A9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61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1941"/>
    <w:rsid w:val="003F2E03"/>
    <w:rsid w:val="00434592"/>
    <w:rsid w:val="004C2544"/>
    <w:rsid w:val="00532EC7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078B9"/>
    <w:rsid w:val="00831CAD"/>
    <w:rsid w:val="0089169A"/>
    <w:rsid w:val="008A679E"/>
    <w:rsid w:val="009168B6"/>
    <w:rsid w:val="0093657D"/>
    <w:rsid w:val="009721C2"/>
    <w:rsid w:val="009A4F56"/>
    <w:rsid w:val="00A3190D"/>
    <w:rsid w:val="00A33A7D"/>
    <w:rsid w:val="00A93061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8AD2"/>
  <w15:chartTrackingRefBased/>
  <w15:docId w15:val="{C95B346D-DB5E-6541-B343-B47D5200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2780</Words>
  <Characters>2780</Characters>
  <Application>Microsoft Office Word</Application>
  <DocSecurity>0</DocSecurity>
  <Lines>99</Lines>
  <Paragraphs>104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2026-03-01T05:45:00Z</dcterms:created>
  <dcterms:modified xsi:type="dcterms:W3CDTF">2026-03-02T07:09:00Z</dcterms:modified>
</cp:coreProperties>
</file>