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384D" w14:textId="77777777" w:rsidR="00105B26" w:rsidRPr="00105B26" w:rsidRDefault="00105B26" w:rsidP="00105B2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《解深密经》</w:t>
      </w:r>
      <w:r w:rsidRPr="00105B2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 xml:space="preserve">2-51-2 </w:t>
      </w:r>
      <w:r w:rsidRPr="00105B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笔</w:t>
      </w:r>
      <w:r w:rsidRPr="00105B2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7E28A99A" w14:textId="77777777" w:rsidR="00105B26" w:rsidRPr="00105B26" w:rsidRDefault="0073504C" w:rsidP="00105B2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504C">
        <w:rPr>
          <w:rFonts w:ascii="Arial" w:eastAsia="Times New Roman" w:hAnsi="Arial" w:cs="Arial"/>
          <w:noProof/>
          <w:color w:val="1F1F1F"/>
          <w:kern w:val="0"/>
        </w:rPr>
        <w:pict w14:anchorId="2A7D800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8FF771F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烦恼了，所以说的话都是真实的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9DBF7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因此呢，佛为命令这个须菩提尊者说法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88EB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下边在括号里头呢，再引这个《法华经论》啊。那么，《法华经论》是世亲菩萨做的，世亲菩萨解释《法华》的。《法华论》中：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以五义故，佛命声闻不告菩萨。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《法华论》中说了五个道理，说呢，佛命令声闻来讲解大乘，而没有让菩萨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18B3D1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举出来《大智度论》第四十一，仍然引《大智度论》。说呢：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广释不告菩萨及余弟子，佛意不为说所以，应知。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那么他说呢，这个四十一呢有广释。然后没有与菩萨及其余的三种弟子来论述，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佛意不为说所以，应知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。就是说佛呢也没有说这个理由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71398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准彼智度为告善现。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依《智度论》说呢，就是佛只是命令善现，须菩提尊者说。其实呢，我们如果看《般若经》的话呢，就是还不光是有须菩提尊者说，有时候舍利弗尊者也说。还有其他的一些大的声闻，有时候也会加入进来，比如说迦旃延尊者等等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790AD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这就是呢，将须菩提尊者这个身世介绍了，同时也说明了佛为什么要《解深密经》中，讨论圣义谛相的时候，要跟一个声闻长老来讨论？或者说命令须菩提尊者为大众解说这个真如一味义。那这个理由呢就讲解完了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60A4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下边看正式的经文。那首先呢是佛对他提出问题来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F40514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如于有情界中，知极有情怀增上慢，为增上慢所支持故，记别所解；如于有情界中，知极有情离增上慢，记别所解。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73A337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佛是问须菩提尊者，因为他应该有他心通的，因为他有这个无诤三昧。所以呢就问他了，说呢，你在有情界中观察，也就是说你在这些有情众生里边去观察的话，你知道有几种、几多这个有情啊，内心实际上是怀有增上慢的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92B61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并且呢，为增上慢所支持，就是说有增上慢的影响，把他支持住了。意思呢，就是说没有摆脱增上慢，被增上慢所控制。然后呢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记别所解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记别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也就是记说，把他的理解呢然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后记说出来。意思就是说怀有增上慢，而宣说他的理解。这种有情有多少呢？问他。下边到时候我们还会解释这个增上慢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1FD22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增上慢简单说呢，就是对于自己的境界有所误判，他认为自己见到真理了。或者他自己认为自己得阿罗汉解脱了，但实际上呢是误判了，他没有。那么由于这种误判呢，他把自己的境界呢就解说错谬了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8D37A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45A5C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如于有情界中，知极有情离增上慢，记别所解。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F6389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那么你在有情众生的范畴中去观察，你知道有多少有情是能够远离增上慢，就是不是没有增上慢了。那这就是所谓正确的证得了。然后呢来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记别所解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，然后再来记说他所理解的内容。意思就是说让须菩提尊者说，这个有情里边有多少人是有增上慢错谬地解释了？还有多少人是远离增上慢正确地解释了？问他这个问题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686A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《深密解脱经》说，也是佛问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C951B1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汝知一切众生界中，有几所众生依我、依慢，说我所得？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A4FF202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这个增上慢呢，这里边说了两种。一个是依我，一个是依慢。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的话呢当然就是由我执。依于我执或者依于这个慢心，而说我所得，我证得了什么什么。那这里边就说了两义，一个是依我，一个是依慢。就不光是增上慢了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3F02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那当然这种有我执的人说他所获得的东西可信吗？第二个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A1FB459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须菩提，汝知一切众生界中，有几所众生离我、离慢，说我所得？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56811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那么在这所有的众生的范围内，有多少的众生是远离我、远离慢，然后说他所证得的境界呢？这提出问题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22EA3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《笈多经》说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E3E54E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汝见汝知几多众生在众生界有增上慢，由此慢心记自所得。复次，汝见汝知几多众生在众生界无增上慢，不由慢心记自所得。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E09CC1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呢就说到见和知了。其他地方只说知。那他说呢，你见到或者知道在众生界中有多少的众生是怀有增上慢。那么由增上慢记别自己所证得的境界呢？另外呢你知道有多少人没有增上慢，而真实地记别他的证得呢？这是让须菩提尊者来回答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A7387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5ECC99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此即第三正明告问。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DBD929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说呢这也就是佛来提出问题来了。当然从前边说的话这应该是第二，有时候这个刻板呢，二和三有时候真是会刻错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26A9A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然后下来说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1462DA7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此中所言增上慢者，如《法华经》：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未得谓得，未证谓证，名增上慢。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6C5237EE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他举出来，就像《法华经》中这个在法华会上退席的这些五百声闻人。那么他们就是属于增上慢。所以什么叫增上慢？就是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未得谓得，未证谓证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。就说还没有成就的时候就以为自己成就了，或者还没有证得的时候就认为自己证得了。这叫增上慢。简单说就是误判了。在自己的这个所证境界上增加上去多少，然后生起骄慢。这个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的意思呢就是说超越他自己认知了，或者说他把自己判高了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8A49E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《深密经》云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D0FFE5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依我、我慢者，译家谬也。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9C36C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进一步的他指出来，《深密解脱经》菩提留支译的。说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依我、我慢者，译家谬也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。从这里来看的话呢，我们这原文本是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依我、依慢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，他说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依我、我慢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，到底是我慢还是依慢呢？这个不是太清楚了。但是呢他说总的来说这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译家谬也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，他说呀，这是翻译家搞错了。意思是说菩提留支把这个增上慢翻译为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我慢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D4EF9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今于此中约慢有无以发两问。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FB7D86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说现在经中呢，就是约这个慢的有无，这个慢呢当然意思是说增上慢，而不是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我慢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。约这个慢的有无呢，然后以发两问。来问须菩提发了两问，哪类人有多少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B5A1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《真谛记》云，在《真谛记》中做进一步的解释，这是真谛三藏解释《解深密经》的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B1697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前问有增上慢，后问无增上慢。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EE8596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说这两问呢，一个是问有增上慢的人有多少，一个是后问没有增上慢的人有多少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78017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然后他进一步解释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49DFD3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前问凡夫，后问圣人。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1C89F3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凡夫人的话有增上慢。那意思是说圣人没有增上慢。其实这个说法也是有问题的。就是说凡夫当然可能会有增上慢。但是呢也可能没有增上慢。就是他所证的他自己知道，他没有误判。有可能的。那么圣人就没有增上慢吗？其实不是的。圣人有时候也有增上慢。比如说我们在经典中知道的，这个三果圣人，他有误判对吧。他误判自己已经得四果了。后来呢由他的徒弟呢，这个徒弟已经证得了阿罗汉，他知道自己师父还差一点，没证得阿罗汉。因此呢他就善巧方便地化现了一只猛虎，然后向他师父扑去对吧。然后他师父呢突然感觉到害怕了，这时候一反省不对呀，阿罗汉不应该有害怕。那就证明说他还有俱生的我执，俱生的我执还没断除呢。所以碰到老虎他有点害怕，他就知道自己是三果境界，而不是四果。因为三果圣人的这个烦恼已不动了，因为他的成就了八解脱呀。他烦恼不动了，所以呢他就不知道自己是不是阿罗汉。所以他有时候会误判为自己是阿罗汉。但是经由他徒弟的这个测试呢，让他突然反省到不对，我还有俱生烦恼。因此呢再进一步的修行，才证得阿罗汉。所以就说圣人就没有增上慢吗？不一定的。可能圣人也有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5297D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前问显示不可置人，后问可置人。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755DC6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是给他解释了多重含义。那么约有无增上慢问，或者是约凡夫圣人来问，或者是约不可置人和可置人来问。不可置人的意思呢，就是说这个人不可救制啊，不可教化的意思。那么后边是可教化的人。然后再加上区分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09B6C1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又前问空果行人，后问不空果行人。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8D9AA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果行人的意思可能就是说这个人证得的是空，本来是空无有果。但是呢他却自己认为自己很有成就，这叫空果行人。后问不空果行人，意思就是说他证得的是真实的功德，不是空自己想象的果位。那这是一重。再下说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7391C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又前问颠倒修人，后问不颠倒修人。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AD2CBB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那说前面这个问题呢是问有多少人是颠倒修行的人。颠倒修行的意思呢，当然就是说误判或者错谬的修行人。后问不颠倒修行人。就是这个修行人对自己的境界呢，是真实了知的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9D1CE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又前问邪定聚人，后问正定聚人。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12BDC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是说前问的话呢，就是问这些邪定聚人。有增上慢所以就说他是邪定聚。邪定聚的话呢当然其实指的是那种决定不信佛的人，这叫邪定聚。定呢就是定性了。然后呢是邪，就是他信邪、邪教，或者说他不证知见的这些人，不正行的这些人都叫邪定聚。后问正定聚人。正定聚的话呢就是他的言行都是正确的正定聚。那么还有一类是中间的不定、不定的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845E1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总的来讲真谛三藏用几番解释来解释这二问。那么现在呢，这个圆测法师说话了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D8B8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然是此文依真谛记，有慢无慢各有四义。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8D8145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所谓呢，如果是约于这个真谛三藏所说的这个著作呀，来说有慢无慢。就是说第一种义吧，第一种说有慢无慢嘛，里边呢又包含四义。说真谛三藏解释的还是非常的细的。把这有慢无慢又分为四类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510C1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有慢四者：一、增上慢依止，谓有取五蕴。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808A09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，是说增上慢依止，这个生起增上慢的条件。或者说增上慢的依止处。怎么才生起增上慢的呢？是因为谓有取五蕴、有取五蕴，就是这五蕴色受想行识里边还有取、有这个烦恼，叫有取。有时候我们就说这个叫五取蕴。它是增上慢的依止，也就是说要先有五取蕴，然后你在这五蕴上再有，才能再生起增上慢的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C77E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二、是慢因，谓慢随眠。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CFA8D6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那增上慢的因是什么呢？指的是慢随眠。就是这个增上慢的种子，这是亲因。要有种子才能生起慢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CF921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三、是慢体，即上心。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3E233B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增上慢的体性是什么呢？即上心。慢的体性呢就是上心。所谓上心的意思呢就是把自己摆上面，我高，这叫上心。它不是下心。下心的话就谦卑，我低，这叫下心。这个骄慢的人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呢都是把自己摆的高，往上摆。所以这个骄慢里头也很多种，比如说有那种劣慢。对吧，劣慢。劣慢的意思就是说，比如说我心里边知道我比你差。但是呢我感觉差的没那么多，我只比你差一点。实际上也就是把自己抬高了。比如说你第一，我第二。我虽然把你抬到第一了，但是实际目的是为了显示我是第二。这种就是慢心。所以这个慢心呢还是挺微细的。很多情况下人都是为了维护自己的这种所谓名声啊、或尊严啊、或者说这些事情，所以他不自觉地就有这个上心。把自己的摆高一点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A69C6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四、是慢势，用即是因上心慢能生诸业果报报等。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189483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慢的势用啊，就作用啊，就是呢因上心慢能生诸业果报报等。说呢就是因为心里边生了这个骄慢啊。这个上心慢呢就是所谓的增上慢，上心慢就增上慢。因为增上慢呢能生出诸业果报报等。说呢他能造业，造业的话呢当然增上慢的得到的果报也包含在里边，有业果、果报。这是解释了增上慢的四个条件。有取五蕴作为他的依止，有随眠种子作为他生起的亲因。然后有这个增上慢的心、心所法，这是他的体性。还有呢增上慢的作用就是造业得果报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65FA6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再下来解释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8903907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言知极有情者，显慢依上，怀增上慢者，显慢之因。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E86D3A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就是这个问题里边所说的问他知道有多少有情这样。显慢依上，怀增上慢者，显慢之因。他说呢这个知极有情这个有情指的是什么呢？就是那五取蕴，也就是所谓的增上慢的依止。慢依上，这个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是不是应该是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止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这个字，慢依止。然后呢再说解释经文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怀增上慢者，显慢之因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。怀增上慢，这个怀的意思就是有。有增上慢指的是什么意思呢？就是指有增上慢的种子。要有种子才能显发出来。这个怀的意思呢就有可能是隐含的。怀的意思就是隐含在心里边的。那这就是指的种子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31FF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增上慢所支持故者，显慢体也。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DD1A2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这个什么叫增上慢所支持呢？当然就是现行了。显慢体也，说这就是慢的体性。就是当他现行的时候这个心所法的体性就是慢的体性。这叫被增上慢所支持。增上慢现起的时候就有这个执著的功能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1D79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记别所解者，显慢势用。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F95C68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什么叫记别所解呢？他说这就是显慢势用，就是增上慢发出的作用。他能够记别所解，就是根据他的增上慢的理解，然后呢去宣说了。当然这里边也指的造业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AC85E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C575AB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无慢四者：一、无慢依上，谓无漏五蕴相续。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4011D2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增上慢他也有依上，这个依上应该也就是依止啊，但是他好像用了个上字。其实前面都说依止。这个无慢的依止啊是什么呢？指的是无漏五蕴相续。这是圣人的无漏的色受想行识的相续。那这相当于无漏的五蕴，无漏的生命体。它是无增上慢的依止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F85087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35F71A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二、无慢因，即未知欲根。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5572C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无慢因的意思呢，就是有无慢的，无增上慢的一个因力。这指的是根。就是未知欲根。如果全面讲应该叫未知欲知根。意思就是说在三无漏根当中有未知欲知根、有已知根、有具知根。那么未知欲知根的话呢指的是在胜解行地接近于无漏道的地方，那他想要证得真如。这叫未知欲知根。如果已知根的话呢就是见道位。如果是具知根的话就是无学位了。所以呢在三无漏根当中它是属于第一，就是未见道，但是却想要见道。这叫未知欲知根。那这是呢他没有增上慢的一个因。根是能生起，或者说根就是因。那么没有增上慢呢是要有这个根，三无漏根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1A11F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三、无慢体，即是知根。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2F181F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说无慢体的话呢，就是这个无慢的体性是什么呢？就是到即是知根了。已知根，已知根的话呢就是见道位了。到见道位才真正的没有我慢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D52C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四、无慢势用，谓知已根。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1C6265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无慢势用的话呢就是业也清掉了。谓知已根，知已根有些地方说为具知根，就是到无学位了。无学位的话呢就不再造这种这种业了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7A3F0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言知极有情者，无慢依上，假名有情。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5939ED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进一步说这个知极有情的话是无慢依止的五蕴，应该还是个止字，我认为。无慢依止的这个五蕴这叫有情假名有情。无漏的五蕴假名有情，那就是圣人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03029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离增上慢者，无慢因及无慢体。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14606D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那说离增上慢意思就是说无慢因，就是未知具根。无慢体的话呢就是已知根。这样的话呢就是无漏根。这叫离增上慢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3ECA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引两个经。他说《解脱经》说为无增上慢，然后呢不由增上慢，这就是后边这一段啊。就是后边这一半句。在众生界无增上慢不由慢心记自所得。上说是不由增上慢。还是有点差别。原文本是不由慢心。那么《深密解脱经》说是离我离慢。《深密解脱经》说的就是离我离慢，还是两个。所以呢就说前面就应该是依我依慢，后边是离我离慢才对。所以他最出引的时候，依我我慢那个第二个我应该是个依慢。所以他说两个，一个是我，一个是慢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B495E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然后下边还有一个注解，画了一个圈，不知道是谁注的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A6E8C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此二经各具二文，今此本中唯有一句。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0FAAB5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两个两段经文呢其实是各具二文，就是有有也有没有。但是今此本中唯有一句。但是在圆测疏里边似乎只说了这后一句，才引出来。前边就没引了。含有二义，是故但云离增上慢也。其中呢应该都包含两种含义的，一个是有一个是没有。是故但云离增上慢也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49DED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记别所解者，无慢用势。</w:t>
      </w:r>
      <w:r w:rsidRPr="00105B2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FB4979" w14:textId="77777777" w:rsidR="00105B26" w:rsidRPr="00105B26" w:rsidRDefault="00105B26" w:rsidP="00105B2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他说呢记别所解就是最后圣人然后来说这个离增上慢的证得。这叫无慢用势，无慢势用。没有增上慢，但是他也能记别。也有这个业用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75161" w14:textId="31AAB23B" w:rsidR="00361021" w:rsidRPr="00105B26" w:rsidRDefault="00105B26" w:rsidP="00105B26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105B2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好，那么我们今天的课程呢就先讲到这里。看大家有没有什么问题</w:t>
      </w:r>
      <w:r w:rsidRPr="00105B2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0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26"/>
    <w:rsid w:val="00032FAE"/>
    <w:rsid w:val="0004549A"/>
    <w:rsid w:val="000F221A"/>
    <w:rsid w:val="00105B26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3504C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42C2"/>
  <w15:chartTrackingRefBased/>
  <w15:docId w15:val="{02329438-C0AF-754D-9871-A8E5A3D7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5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2838</Words>
  <Characters>2838</Characters>
  <Application>Microsoft Office Word</Application>
  <DocSecurity>0</DocSecurity>
  <Lines>135</Lines>
  <Paragraphs>218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2026-03-02T06:37:00Z</dcterms:created>
  <dcterms:modified xsi:type="dcterms:W3CDTF">2026-03-02T06:38:00Z</dcterms:modified>
</cp:coreProperties>
</file>