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F30E6" w14:textId="77777777" w:rsidR="001A74FE" w:rsidRPr="001A74FE" w:rsidRDefault="00E7220F" w:rsidP="001A74F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20F">
        <w:rPr>
          <w:rFonts w:ascii="Arial" w:eastAsia="Times New Roman" w:hAnsi="Arial" w:cs="Arial"/>
          <w:noProof/>
          <w:color w:val="1F1F1F"/>
          <w:kern w:val="0"/>
        </w:rPr>
        <w:pict w14:anchorId="3D021599">
          <v:rect id="_x0000_i1026" alt="" style="width:468pt;height:.05pt;mso-width-percent:0;mso-height-percent:0;mso-width-percent:0;mso-height-percent:0" o:hralign="center" o:hrstd="t" o:hrnoshade="t" o:hr="t" fillcolor="gray" stroked="f"/>
        </w:pict>
      </w:r>
    </w:p>
    <w:p w14:paraId="08E3B795" w14:textId="77777777" w:rsidR="001A74FE" w:rsidRPr="001A74FE" w:rsidRDefault="001A74FE" w:rsidP="001A74FE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</w:t>
      </w:r>
      <w:r w:rsidRPr="001A74FE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 xml:space="preserve">2-54-2 </w:t>
      </w:r>
      <w:r w:rsidRPr="001A74FE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音频文字笔</w:t>
      </w:r>
      <w:r w:rsidRPr="001A74FE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录</w:t>
      </w:r>
    </w:p>
    <w:p w14:paraId="2306824F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所以，这是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约总相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得，可以得到有情边际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C1C67F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第二个论师发言，有说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依法建立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。有的论师说呢，这个佛说三类有情，是依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来建立的。所谓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法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的意思，就是唯观察五蕴，我不观察有情。观察五蕴的话呢，就很简单了，对吧？甭管你是色界、欲界、无色界，我都以五蕴观察，我不必要依种种差别去观察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3E8E002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下面就提出了问题：问：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若尔，声闻亦能建立，佛与声闻有何不共？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7E69FD0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，如果是依法来建立的话呢，那声闻的智慧也可以达到啊，对吧？不就是分类吗？就观察五蕴吗？声闻也能观察五蕴啊，我观察五蕴里的性，我就能知道这个人信、那个人不信呗。所以，也就这三种情形：要信、要么不信、要么不定。这样的话，声闻也能建立，不需要佛智啊。佛与声闻有何不共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不共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的意思就是不同，有何不同呢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658DEEC3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持这种观点的人得回答这个问题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10DA6F4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声闻因从佛闻，佛无师自能建立，是为不共。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3CA98A2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回答说呢，就是这个声闻的智慧啊，他是必须得从佛听闻才可以。也就是说呢，如果佛不说，他是不知道的。但如果佛说了呢，他就知道了。是这样。那这么说的话，这声闻的智慧到底是他自己的智慧呢，还是佛开启之后他得到的智慧呢？从这点上来说他要依人，所以这是声闻众，要依佛因，然后才了解。如果佛不说，那他也不能自悟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E4E6F52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而佛与声闻的差别呢，就是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佛无师自能建立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佛呢，不需要老师给他先说，佛自己观察，就能建立出来这三种有情。也就是说呢，这是佛比阿罗汉厉害的地方。佛不需要师长提点，他就自己能悟。而声闻人不行，声闻人得佛说了以后才能悟。是为不共。这样的话呢，声闻和佛在这一点上不同。但是呢，从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依法建立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上来讲的话呢，也就只有这点不同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1168EB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那么，还有第三种说法：有说：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若三千世界及千岁以来，依有情建立；若余世界及余时，依法建立。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0F2C7D4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有的论师说呢，这个佛呢，确实是依有情建立的。不过呢，就是有一个范围。什么范围呢？他说，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若三千世界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，在这三千大千世界内的有情，这佛是知道的。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及千岁以来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，千岁以来的话呢，就是向前观察，可以观察一千年，然后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依有情建立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。也就是说，佛的智慧，就是在某个范围内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——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在三千大千世界的空间范围内，在千年的时间范围内，然后依有情建立。当然意思就是说，还是不相信佛是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全知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、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，而是呢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有限知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。就是说佛一定是在一定的时空中，然后呢依观察之后，依有情建立。还是依有情建立，不是依法建立。但是这个就是把那个佛的智慧缩小了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E8DC4A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若余世界及余时，依法建立。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如果呢，其他的世界，比如说其他的三千大千世界或其他的佛世界，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及余时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超过千年以外，则依法建立。那就是推之了。就是依于法的这种规律，然后建立起来。这样的话呢，这第三种说法就是两者合并。那么，观察现前一千年的，这个佛土内的有情，这是依有情建立。但这个范围之外的，都是依法建立。所以有这三种说法。当然，这都是这个说一切有部的五百阿罗汉，那么，宣说自己见解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C57FFA4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现在再来看大乘。大乘里边呢，他举出《大智度论》，然后来说明。依《智度论》，亦有问答。那依于龙树菩萨《大智度论》当中，二十八卷，那里呢，也有对佛的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有这样的问答。也就是说，很多人对于佛这个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到底是怎么样遍的？是怎么个周遍法？可能不甚清楚。所以呢，需要进一步的问答呢来澄清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6F6FAB1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在二十八卷那里说：问：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一切众生可得悉知否？若悉知，即众生有边；若不知，何以故说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欲知一切众生心所去向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？云何佛有一切智？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BFC100D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那么，这里呢也提出这个同样的问题来。说，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一切众生可得悉知否？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当然是说佛啊。佛对于这个一切众生的情况啊，到底能不能悉知？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悉知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就是全面地了知。就是一切众生的情况，佛是全面地了知，没有不知道的，是不是这样？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若悉知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，如果全面都知道，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即众生有边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，这样的话，众生就有边了。众生有边的话，就是像前面说的众生大海是有边际的。当然，在某些观点上来说，众生应该是无边啊，怎么能众生有边呢？如果佛能全知的话，就是众生有边，是有界限的，那众生就不是无尽了，众生就不是无限了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0007B98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若不知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，如果呢，不是全知，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何以故说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欲知一切众生心所去向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为什么在论里边，就说呢，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欲知一切众生心所去向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？佛呢，想要了知一切众生的心所去向。心所去向呢，也就是心智啊，它有一个兴趣的方向。也就是佛在说法前，先要观察众生的兴趣，这是心所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去向。或者说呢，观察众生的根性、心性。那这样说，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云何佛有一切智？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如果说不知道，然后现在说想要知道，意思就是说呢，还是不知道。想要知道和已经知道还是有点差别。云何佛有一切智？佛是一切智人呐，佛应该是全知啊，但他这个全知到底是什个情形呢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1D924AE4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下面龙树菩萨回答。答曰：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众生心心数法，可得悉知。何以故？如经中说：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一切实语中，佛第一。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若不能悉知一切众生心得其边际者，佛何以言悉知？亦不名一切智人。而佛语皆实，必应定有一切智人。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04FCA0C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这是第一个理由。第一个理由的意思呢，就是说佛对于众生的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心心数法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完全知道。那么，这个范围呢，也就把它说得窄化了一些。不是说所有众生情况，而是说佛的心、众生的心心数法。心心数法的话就心理活动，佛都能完全遍知的。这是先、先这么说，就是先提出来，这是有依据的。所以呢，可以先如此说，就是佛遍知一切众生心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006F132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何以故？为什么要这么说呢？要提出依据来。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如经中说：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一切实语中，佛第一。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’”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经里边有这样说到，在一切的真实语中，佛第一。就是说，佛说的是第一真实语。在一切的真实语中，佛是最真实的。当然佛说的是实相，佛说的是最切合实际的情形。这样来讲呢，就是说佛不是妄语。佛说能知就是能知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55FE5E8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下面就说了，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若不能悉知一切众生心得其边际者，佛何以言悉知？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如果佛不能够完全了知一切众生心，心的话也就是心心数法，得其边际，佛说可以得到边际，也就是全知。佛何以言悉知？那佛怎么会自己说虚妄语，不是知道，他却说自己知道呢？这是不对的，是不可能的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亦不名一切智人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，如果是不能完全知道的话，也就不能叫一切智人了。那就是佛说妄语了。如果佛说妄语，那就不是一切智人。也就是说，他不是遍知，但是他自己自称是遍知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B03A77C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而佛语皆实，必应定有一切智人。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佛说的话呢都是真实的。因此的话呢，也就确定一定有一切智人。也就是说一定有全知的人，这是肯定的。那么这么说呢，就是有这个遍知的人。这是从佛语的真实性上反推，就佛、佛语都是真实的，所以佛说悉知那就是悉知。佛说有一切智人那就是有一切智人。这当然你说这是佛教徒可以这样认可，佛说的都是真的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63D0E58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复次：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众生虽无边，一切种智亦无边。譬如函大盖亦大。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5C3F0D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那么，下面呢进一步说。说众生虽然无边，这个无边呢当然就说无边际，就可以说无边际啊，没有边际。但是呢，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一切种智亦无边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但我能了知它的智慧也是无边的。我可以，我这个对象可以是无边的，我智慧也可以是无边的呀。并不一定说一定要有边我才了解。它可以无边，可以向外端无限发散，但我的智慧也可以无限发散呐。对吧？那这就无穷大对无穷大呀。这个也没问题。并不一定说是有限大对无穷大，不一定。就是说，我所知的境界多大，我的智慧就多大。所以呢所知是无边的，那我智慧也是无边的。这完全没有问题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EBC3F2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下面呢举出一个譬喻来。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譬如函大盖亦大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，他说呢就像这个函，函的话呢也就是这种盒子。这个盒子如果你做得大的话呢，那么它的盖也大。意思就是说，有多大的盒，我就可以做多大的盖。那这样来说呢，就是你众生有多少，我的智慧就有多少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FC8D5D0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那么，下面呢进一步还有一个反问。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若智慧有边，众生无边者，应有是难。今智慧及众生俱无边故，汝难非也。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26BF3733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下面就说了，说呢，如果你这么想，说呢智慧是有边际的，而众生是无边际的。那你可以有这个问难。意思就是说，你佛不是一切智，因为众生是无边的，而你智慧是有边的。那么你可以有这样的问难。但现在是这样的，是智慧和众生都是无边的。我从来没有说过佛的智慧是有边的。我承认众生是无边，这我承认。众生无边嘛，对吧？但我没承认说佛智慧是有边的呀。我现在告诉你，佛智慧也是无边的。这样来讲，汝难非也。所以呢，你基于这个假设，就是众生无边而智慧有边的假设，所以你才问出这个问题来。但是如果我告诉你智慧和众生都是无边的话呢，那么你这个问题就问得不对了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0B56091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这是第二个理由。所以这个龙树菩萨辩才还是厉害啊。众生无边，智慧也可以无边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94667A1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再下来第三个理由。复次：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若言有边无边，此二于佛法中是置答。是十四事虚妄无实无益故。不应以为难。具如彼说。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D0253DF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那么，最后一个理由呢，意思就是说有边无边是戏论。你不能说这无边真的是无边，或者有边真的是有边，这是个戏论。说呢，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若言有边无边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如果你非得要这么说，就是以众生自身的知识体系，然后去判断这个世界，当然你就会说哎这个有边，那个是无边。其实你的知识体系本身有问题。世界既不是有边，也不是无边。但是你非得要给它界定一下，你说有边无边。然后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此二于佛法中是置答。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就是说有的人曾经问过佛，问过佛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类似的问题。比如说众生是有边是无边，世界是有边是无边。那么这种问题呢，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于佛法中是置答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。就是佛面对这种戏论问题啊，是置答。置答的意思就是不予回答就是回答。置的话呢就是放置，不予回答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D585753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佛在回答这些众生的疑问的时候啊，是有四种方法的。那么，有的呢就是给你记别的回答。叫记答。记答的话呢就是说是或者不是，是这样或者不是这样，他会给你直接的回答。那么，还有一种呢是反诘置，反诘记。就是说，当你的问题问得不清楚，或者你的问题本身有问题的时候，佛呢用反问来使得你重新思考你的问题。比如说你提出一个什么问题来，佛又问你，佛又进一步地问你，反问你。你是这个问题吗？或者说你的意思是这样吗？那么意思就是说，你问得不清楚。你应该把你的问题继续澄清。或者来说的话呢，就是你这个问题在反问的作用下，自己都崩溃了。这是用反问来回答。也就是反问实际上使你重新重新回顾你的问题，你发现你的问题问得不对。这是第二种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11ABF4D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，第三种的话呢，就是分别记。分别记的话呢就是说，你这个问题提出来，但回答当中有多种。在这种情况下是这样，在那种情况下是那样。这叫分别记。所以它不是一向记。不是说一直都是如此，而是在某种情况某种条件下是这个，是这个答案，在另一种情况下是另外答案，叫分别记。那最后一种是置记。也就是不予回答就是回答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A29D6FF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那现在对于这个有边无边的问题呢，就说了，这在佛法中是置答。佛对于这种戏论的问题啊，是不予回答的。为什么呢？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是十四事虚妄无实无益故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。说这十四件事啊，都是虚妄。虚妄的话实际上就是说，是一种虚假问题，没有问题找问题。然后呢，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无实无益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对于我们没有任何真实地、这个利益。既不真实，也无利益。那么十四个事呢当然好多种啊，有的说这世界有边无边呐，佛灭后是有是无啊这些。佛呢他不回答呢就是说，如果回答其中一种的话，那么他可能就执着了。比如说佛说佛涅槃后是有吗？你要说有，他就执着真实是有，佛还有另外一种方式存在于世间。佛要说没有的话呢，他又变成虚无主义了。就是说佛涅槃了之后啥也没了。但实际上呢佛的涅槃是不可思议的，是不是用譬喻或者语言能够把它讲清楚的。所以呢佛对这些戏论呐，是采用置答的态度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229CF4E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比如说问佛涅槃后的情形。我们不应该自作聪明去替佛回答。就是别人问哎佛涅槃以后佛是有是无啊？你不要自作聪明替佛回答，说佛是有，要么说佛没有。这都是不对的。佛弟子应该依佛的教导说佛对于这个问题置答。就佛对于这个涅槃以后佛的存在是不存在，这件事佛不回答。佛的态度是不回答就好了。你不要说替佛回答哎佛是有，或者佛没有。这都有问题。因为因为这个这个是一个戏论。对于涅槃的戏论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9028E91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那么，好吧，所以呢这里就说了。如果是这样的话呢，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不应以为难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就是佛是置答的。所以你问了问题问这个有边无边的问题啊，这是一个虚伪问题。或者说呢，对众生没有任何利益这些问题。《中观论》里边也说这十四无记啊，一方面呢就是对于我们可能会引起这些无知或者烦恼，不清净。那么还有的话就是没有任何的利益。所以我们现在很多人其实还是在这个，还是在这个地方用了狠多心。就我探讨一下哎这个世界到底是有边是无边的？这个时间到底是有开始没开始啊？就是心思都在这个戏论中。就是在这种戏论的问题当中自己不知道，然后花了很多的时间。最后还是没结论。你就算你探讨一辈子没有结论。这事超过你的认知。你说世这时间是有头是没头啊？有开始没开始啊？你讨论一辈子你也讨论不出来。但佛告诉你了你也不接受。佛说无始，但你也不接受。那么就是你的问题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44976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就说我们应该知道佛法对我们的真实利益在什么地方。什么地方是我们应该真正用功的方向。而不是说沉迷于某些不可不可决定的这种戏论去花我们的时间。佛已经遮止了。说这个有九不可思议事，这些不可思议事你不要去想。因为你想了也没有用，你的虚妄分别还是虚妄分别，没有用。所以呢我们应该听佛说的，在正思维当中不应该思维那些不应思维的事情。当然就包括这些。那世界时间呢有边无边呐这些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5230636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具如彼说。这里呢就没有多引了。就说呢具体的话呢大家可以去查阅，都在那二十八卷中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BB2375D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有三十云。在卷三十又这样说，又提出来问题。问曰：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菩萨若能满一切众生愿者，则众生有边。即无有受诸饥寒苦。何以故？一切众生皆满所愿，离苦得乐故。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F0293EC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那么提出问题来。说这菩萨是不是假的啊？菩萨说能满一切众生愿。如果菩萨真的能够满足一切众生的一切愿望的话，那么，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则众生有边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。意思就是说众生有个范围，然后呢你能满足他。那么这样的话呢，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即无有受诸饥寒苦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菩萨真的像他的誓言那样说能够将一切众生这个所愿皆得，那就不应该现实还有这些有情啊受诸饥寒苦。有这些受苦有情。何以故？一切众生皆满所愿，离苦得乐故。说为什么呢？因为菩萨不是能满一切众生愿吗？那么这些众生肯定不愿意受饥寒苦啊，所以他有其他的愿望。如果菩萨能够满一切众生愿的话，就应该这些有情都离苦得乐了，就不可能再有受饥寒苦这些有情了。意思就是反问现实当中有这么多的饥寒苦的有情，难道菩萨是发虚愿吗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30F193DC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答曰：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满一切者，名字一切，非实一切。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3EC23191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龙树菩萨回答说，这个满一切众生愿这个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满一切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，实际上是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，非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的话呢就是一个、应该说是一个概念。就是菩萨的发愿是发愿遍一切众生的。但是这个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的话呢是个意愿或者说这是一个、一个名字。非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，说菩萨没有这个能力真实一切地让一切的有情全都满愿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AF46EED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下面就举出来，什么叫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名字一切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的话呢就是说话的时候是说这一切。但实际上还有其他的含义在里面。如《法句偈》说：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一切皆惧死，莫不畏杖痛。恕己可为譬，勿杀勿行杖。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E505F7A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那他说，在《法句经》里面就有这样的寄送。说呢，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一切皆惧死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。一切有情都怕死。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莫不畏杖痛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。说没有不害怕受杖痛的。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恕己可为譬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。如果你观察自己的情形的话呢，你就能了知了。就是你自己有害怕死、有害怕杖痛，那你应就知道一切有情都如此。就是拿他做譬喻，观察自己来做譬喻。那这样的话你就应该知道不要去伤害有情。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勿杀勿行杖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。那么你就不要杀害这个杀。杀害你就不要杀害有情。你也不要拿杖打有情。意思就是说观察自己，推己及人，你就知道一切的众生啊都不要伤害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C6B9BF1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现在就解释了。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虽言一切畏杖痛，如无色众生，无身故即无杖痛。色界众生虽可有身，亦无杖痛。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474A5779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下面就解释了。虽然呢在经句当中确实用的是一切，一切有情都怕死。但是呢如果深究而言，如果就实际情况来说的话呢，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一切畏杖痛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就不对了。因为无色的有情，无色界有情没有色身啊，你打谁呢？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无身故即无杖痛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。说不可能有杖痛，无色有情不可能有杖痛。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色界众生虽可有身，亦无杖痛。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色界有情也一样，他虽然是有身体，有特别清净的色身，但是也没有杖痛这苦恼。因为在色界那地方没有没有伤害的意愿。所以色界也没有杖痛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A0A9E98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再说：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欲界众生亦有不受杖痛。而言一切语，应得杖者，说言一切，非实一切。</w:t>
      </w:r>
      <w:r w:rsidRPr="001A74FE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5472D455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说呢，语言上虽然说的是一切，但其实并不是一切。那么这样说三十卷那里的意思呢就是说，所说的一切并非是真实的一切。这样的话也就是告诉你，也不能够去依文解意啊，完全地这个依文解意的这样去执着的话呢，那么你都能挑出毛病来。《法句经》你就能够挑出毛病来。所以呢，你不应该这样去理解。就像有的人说我能够挑出《瑜伽师地论》前</w:t>
      </w: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前后后的几百个错谬。你说我是对你的智慧表示惊讶呢，我还是说对你这个对佛经的这种理解应该是有问题啊对吧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544893AC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学习佛经真的是不能够站在那种挑毛病的立场，对吧？如果你真要挑的话，你还发现《金刚经》全是矛盾呢对吧？前面说有后面又立刻说没有了。你说这到底是在佛在干嘛？如果你这么挑的话，那就是没办法学佛了。所以呢，你要去从深的层道理去贯通它，去理解这个佛所要说的实际的意思。佛说一切有情，实际上就告诉你别的有情都是怕死的，你从观察自己就能了解别人。他的目的是告诉你不要行恶。这是他主要的目的。结果你去跑去分析那一切去了。当然你说你能挑出毛病来，能挑。但是你挑这毛病对你有什么帮助呢？可能不仅对你没帮助，对其他人更没帮助，说不定还对佛法还有所损害。所以呢应该从更深一层的角度去去理解这个字面的这些意思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F5622AB" w14:textId="77777777" w:rsidR="001A74FE" w:rsidRPr="001A74FE" w:rsidRDefault="001A74FE" w:rsidP="001A74FE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1A74FE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好吧，那么我们这节课先上到这里。下课</w:t>
      </w:r>
      <w:r w:rsidRPr="001A74FE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67CFD9F" w14:textId="77777777" w:rsidR="001A74FE" w:rsidRPr="001A74FE" w:rsidRDefault="00E7220F" w:rsidP="001A74FE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7220F">
        <w:rPr>
          <w:rFonts w:ascii="Arial" w:eastAsia="Times New Roman" w:hAnsi="Arial" w:cs="Arial"/>
          <w:noProof/>
          <w:color w:val="1F1F1F"/>
          <w:kern w:val="0"/>
        </w:rPr>
        <w:pict w14:anchorId="4BAAE0FC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049EB721" w14:textId="77777777" w:rsidR="00361021" w:rsidRDefault="00361021"/>
    <w:sectPr w:rsidR="003610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4FE"/>
    <w:rsid w:val="00032FAE"/>
    <w:rsid w:val="0004549A"/>
    <w:rsid w:val="000F221A"/>
    <w:rsid w:val="001A74FE"/>
    <w:rsid w:val="001F4AD3"/>
    <w:rsid w:val="00263700"/>
    <w:rsid w:val="00267A56"/>
    <w:rsid w:val="00275842"/>
    <w:rsid w:val="002B1484"/>
    <w:rsid w:val="002D7B8A"/>
    <w:rsid w:val="002E0CB9"/>
    <w:rsid w:val="00361021"/>
    <w:rsid w:val="003F2E03"/>
    <w:rsid w:val="00434592"/>
    <w:rsid w:val="004C2544"/>
    <w:rsid w:val="005926B0"/>
    <w:rsid w:val="005B2B80"/>
    <w:rsid w:val="00600DA3"/>
    <w:rsid w:val="00643CB0"/>
    <w:rsid w:val="006469C8"/>
    <w:rsid w:val="006808BF"/>
    <w:rsid w:val="006B0EC2"/>
    <w:rsid w:val="00731812"/>
    <w:rsid w:val="00787457"/>
    <w:rsid w:val="00831CAD"/>
    <w:rsid w:val="0089169A"/>
    <w:rsid w:val="008A679E"/>
    <w:rsid w:val="008E76E7"/>
    <w:rsid w:val="009168B6"/>
    <w:rsid w:val="0093657D"/>
    <w:rsid w:val="009A4F56"/>
    <w:rsid w:val="00A3190D"/>
    <w:rsid w:val="00A33A7D"/>
    <w:rsid w:val="00A96376"/>
    <w:rsid w:val="00AF6BC8"/>
    <w:rsid w:val="00B134C5"/>
    <w:rsid w:val="00B14EE7"/>
    <w:rsid w:val="00B21E21"/>
    <w:rsid w:val="00BF1159"/>
    <w:rsid w:val="00C6070D"/>
    <w:rsid w:val="00CA4B24"/>
    <w:rsid w:val="00E7220F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94CFD"/>
  <w15:chartTrackingRefBased/>
  <w15:docId w15:val="{005E09D6-9CD4-3F45-9142-01F2C9E73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7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4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4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4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74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4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4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4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4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4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4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4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A7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3482</Words>
  <Characters>3483</Characters>
  <Application>Microsoft Office Word</Application>
  <DocSecurity>0</DocSecurity>
  <Lines>165</Lines>
  <Paragraphs>267</Paragraphs>
  <ScaleCrop>false</ScaleCrop>
  <Company/>
  <LinksUpToDate>false</LinksUpToDate>
  <CharactersWithSpaces>6698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1</cp:revision>
  <dcterms:created xsi:type="dcterms:W3CDTF">2026-03-02T06:25:00Z</dcterms:created>
  <dcterms:modified xsi:type="dcterms:W3CDTF">2026-03-02T06:26:00Z</dcterms:modified>
</cp:coreProperties>
</file>