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54A75" w14:textId="77777777" w:rsidR="005E51A5" w:rsidRPr="005E51A5" w:rsidRDefault="007F65EA" w:rsidP="005E51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19AFE3C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79B63EB8" w14:textId="77777777" w:rsidR="005E51A5" w:rsidRPr="005E51A5" w:rsidRDefault="005E51A5" w:rsidP="005E51A5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 xml:space="preserve">2-55-2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笔</w:t>
      </w:r>
      <w:r w:rsidRPr="005E51A5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5F911F5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D6C283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其他的经论怎么解释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950B1FC" w14:textId="77777777" w:rsidR="005E51A5" w:rsidRPr="005E51A5" w:rsidRDefault="005E51A5" w:rsidP="005E51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《金刚仙》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云：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《金刚仙论》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7C8D3C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说此是梵音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E7090B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此方亦是或云乞士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F6BC0A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或云破恶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3C98A6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或云怖魔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5CE4CF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无正名相翻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66B22C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无正名相翻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722FD7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故存梵语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62CD1E" w14:textId="77777777" w:rsidR="005E51A5" w:rsidRPr="005E51A5" w:rsidRDefault="005E51A5" w:rsidP="005E51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《金刚仙论》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呢，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也是解说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《般若经》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3E0A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BAE179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就是梵音、梵语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CC138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如果此方依于它的道理来解释的话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01554A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亦是，就是说把它的含义解释出来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D5CFF6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就可以有三种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BFFAD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或云乞士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7AEA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CC30EC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这个以祈祷方式来生活的修行者，这叫乞士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A122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或云破恶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3633C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或者比丘这个里边的含义有破恶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36E726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就是破除恶法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7A9F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或云怖魔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04CB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或者呢，还有含义呢，就是叫怖魔，他能使得魔恐怖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97ABB4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因为他要修道出三界了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6E72C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无正名相翻，故存梵语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4E3D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说呢，但是在我们这边没有与它对应的一个名字做翻译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414F8B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因此的话呢，就存这个梵语的音译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6168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或者说呢，因为它有更深的含义啊，就不翻了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B7D5B" w14:textId="77777777" w:rsidR="005E51A5" w:rsidRPr="005E51A5" w:rsidRDefault="005E51A5" w:rsidP="005E51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下面，依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有其五义。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上说它有五个含义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4E20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一名乞士，清净活命故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CF00F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第一呢，就翻译为乞士，或者有乞士的含义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45A2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意思是清净活命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31E8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就是依于清净的生命的这个资具来活命，叫净命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17CA49" w14:textId="77777777" w:rsidR="005E51A5" w:rsidRPr="005E51A5" w:rsidRDefault="005E51A5" w:rsidP="005E51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下面呢，依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再解释。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《三卷》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云：离四口食，故名清净。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卷第三那里说到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2B81BC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就是说饮食呢，一般的人是有四种的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F53A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现在呢，比丘呢是避免这四种凡夫世间人的活命方式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309E34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这叫离四口食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0BC9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因为远离了这四种不清净的食，所以叫清净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F9D4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四口食者：一下口食，有出家人员合、种谷、植树等不净活命者，是名下口食。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B0D3D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那他这里举出来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EBC3B1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下口食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啊，当然也是世尊所遮止的这种活命方式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33ECF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就出家人不应该这样来做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15E8F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做什么呢？说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合药种谷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7188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合药的话呢，就合合汤药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94FA3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那么卖药来，来这个来收入，有所收入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FDD8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这叫合药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2842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当然从这个大乘的角度上来说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5C556A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大乘的菩萨呢，也应该遍学五明，其中呢，就有医方明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B7B7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但是医方明的话，和合合汤药可能还不完全一样。医方明的话，意思就是说他要学习这个知识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BB8A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学习这个医药的知识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146C7C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但并不是说他去做合药这些事情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A646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或者说，他当医生。他可以开药方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39B623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但是这药是其他人去做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4CAA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那么，没有多详细的说明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F323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总的来讲，作为菩萨来讲，有些和声闻的戒律方面啊，还是有所差异的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782F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菩萨是以利众生为根本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D7FCA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当然，这里边就很难去详细地界定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6051C2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去界定说你这是菩萨道，你这是功利行为，或者说其他的赚钱行为，这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个</w:t>
      </w:r>
    </w:p>
    <w:p w14:paraId="6D1559C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就完全是凭内心的这种境界了，应该说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148A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所以呢，不能一概而论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D458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就好比有些菩萨，如果是居家菩萨，当然你去合合汤药去救救别人做医生，这是没有问题。但是呢，做出家人来说的话呢，如果依声闻戒，这方面还是有所限定的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00BA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就是说你要合合汤药啊，还是有问题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1AE7F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或者呢，种谷、植树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1123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这些就种植，也就是说去务农去了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63D57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那出家人务农这件事好像也叫不净活命，这里说是不净活命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207A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当然如果你种地的话，可能会伤及这些地里的虫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BA8F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所以呢，世尊是遮止这件事了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EFBA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就你不要去种地、种谷，意思就种粮食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823C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植树的话呢，就是栽这个树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196D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栽树的话呢，现在当然也有一些种些有价值的树啊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9D447C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然后可能也能置换成钱。当然就说看你的目的了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D2E52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总的来讲，现在有些人做这些事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CE72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在声闻的戒律中来看的话呢，这称为不净活命者，是名下口食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D681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然后，再下来还有一类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FE090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有出家人员观视星宿、日月、风雨、雷电、霹雳不净活命者，是名仰口食。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AC210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那么仰口食的话，意思就是说观天象，然后来获得这个自身的金钱这些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B4C0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意思当然就是说用这些方术，用这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些</w:t>
      </w:r>
    </w:p>
    <w:p w14:paraId="13207D9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这方面的知识来换取口、来换取这个饮食啊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EC38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那么，这样来说的话呢，就不应该这样做，不然的话，称为不净活命者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0CCD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那么，观视星宿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75E4A8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我们讲说一行和尚，唐代高僧，一行和尚，他就有这方面知识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E571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他有这方面，他做了历法，他有这方面知识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3FE7B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但是你，你不能够用这个方式来局限那个菩萨道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959E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就是说菩萨道的话呢，他可以去通达这些事情，但是呢，他的目的还是为了利益众生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BE25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所以呢，他不是说为了赚钱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800F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这个地方还有很大的动机上的这些差别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B101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当然呢，世尊这里所说的呢，是为了声闻的求解脱的比丘。意思就是说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C158AA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这些杂事，与解脱无关的杂事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1747D3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你不应该做，你应该集中精力去寻求解脱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44CF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所以这样的话呢，这些事情对你来讲是有干扰的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9A37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所以呢，这个观察星宿啊，观察这个星象学啊，或者日月啊，或者观察日月的这个流转，或者说历法啊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07F6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或者风雨雷电霹雳，或者说你观察这些气象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5036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不净活命者，用这种方式获得金钱来活命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FCCC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是名仰口食。这是脸向上获得的口粮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0942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有出家人员取媚豪势，通使四方，巧言多求不净活命者，名方口食。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60D1D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那么还有的出家人呢，又有这样的问题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01DD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他是呢，取媚豪势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5CC6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取的话呢，当然就心不直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F323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谄曲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6F5B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当然这个取的话呢，对于我们修行者来讲的话是个很要命的问题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DD907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就是说你这个心哪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CFB683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谄媚弯曲惯了以后啊，它不是直质心是很难见道的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ACB8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因为直质心的话呢，它要完全去掉这种谄媚、这种虚伪的心，而要直面真理才可能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BF761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现在呢，说这个人可能就有这个问题啊。就是说取媚豪势啊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29EC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这个人欢喜去用谄媚的、谄曲的方式攀缘这个豪势啊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2489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豪的话呢，应该就说这个家族很大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3618360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称为豪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C9A1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势的话呢，就这人有地位，有势力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FE9A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现在这个出家人呢，去攀缘、攀附于这个攀附于这个豪势啊，就是有势力的人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467B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这样来讲呢，就跟居家人员一样了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BB77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或者呢，是通使四方。或者呢，这个出家人呢，当信使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50A1DD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然后呢，去到处呢，去传话，这叫通使四方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283B4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所以有的时候，比如说国家之间不方便，它可能用僧人这个方式呢，去传递消息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772D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但是这里边说呢，就是你这是有问题的。因为你在这些列强当中去谋求这个利益啊，平衡，你可能会有危险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7D0CE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所以通使四方啊，这也是遮止，不要去传话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64C44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或者呢，还有巧言多求。或者还有用这个花言巧语啊，目的是为了多求得这些名利啊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985E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那么，当然这是一种欺诈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36AD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所以用这种方式不净活命者，就是靠攀缘这个豪势啊、通讯、或者呢，是欺诈，而不净活命，名方口食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6146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这个是吃四方，这叫方口食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A18B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第四种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625DF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有出家人员学种种咒术、占卜吉凶小术不正如是等不净活命者。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BBF63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这个呢，是说呢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E1973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这个出家人哪，学这些外道的方术啊，外道方术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73D148" w14:textId="77777777" w:rsidR="005E51A5" w:rsidRPr="005E51A5" w:rsidRDefault="005E51A5" w:rsidP="005E51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那这个呢，在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《阿含经》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里也是明确的遮止啊，不能学外道的这些咒术。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因为那些东西呢，说实话，跟解脱无关。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比如说教你个隐身咒，你可以干坏事。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或者是呢，教你一个什么发财咒，让你让你发财。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或者迷惑人的咒，让别人听你话。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这些外道的咒术呢，实际上都是为了世间的目的，然后创造出来的。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但是你不能说它没有用，它有些有这些偏方啊，它确实有用。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但是这种有用的话呢，实际上成为了一种、一种、一种邪术，或者说一种不法手段了。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所以出家人不应该学，不应该学那个种种咒术啊。这特别指的婆罗门的那些外道有这种咒术法。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当然这个咒术很多。但是佛教的大乘的经典里边有的地方也有这些，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也有这些咒语啊。那么，这你就你要区分了。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就是说有的是佛菩萨允许的，佛菩萨说的这些治病救人的这些咒语、咒。这是可以的。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但是如果是外道的这些邪术邪咒，目的不纯，那就是不对的。所以你自己去鉴别。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另外的话呢，我们现在的人普遍根性下降、下劣，喜欢念咒。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也不知道是网上哪来的咒告诉你，然后你就在那念。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所以呢，这种情形啊，还是很重要，很要命。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就是网上到处都是虚假的这种，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这种邪术啊，但是你无法辨别。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你也不去查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《大藏经》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，你也不知道这经典是哪、它是哪来的，它改没改其中的字，你都完全不知道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093F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然后别人说这咒多灵多灵，要么说这咒能让你如何如何成佛，你就去念去了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A532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其实呢，就有很大的危险。因为你念的不知道是什么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433B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可能是鬼咒，就你念这个东西呢，鬼来了。或者你跟鬼相应了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0D0C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或者畜生咒。对吧？你念这个东西呢，精怪来了。什么猪精、熊精什么来了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5CE8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些咒术啊，你自己得注意它的来源是否清净，是不是经典中来的，你这个自己得要去查一查。不要说网上谁说的，秘密的传授给你，如何如何如何如何高、高明，这都不可信。你自己学了佛这么长时间了，应该能辨别这些事情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0533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所以你要注意。不要说谁给个咒都念。你都不知道念完之后会怎么样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65B78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然后呢，还有这个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占卜吉凶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3E9F9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占卜吉凶的话呢，当然我们现在就通常就叫算命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7E479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就是说占卜一下，然后告诉你什么吉什么凶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E3C5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趋吉避凶。这是我们世间人喜欢的对吧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E659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但是佛教里边来讲的话呢，不讲吉凶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C5FB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或者说呢，你只要是行善就是吉，大吉祥。这么说你就不要算，不用算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0039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但是算这个东西呢，就是有问题，就是说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655C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因为算命这些事情啊，当然有些人吹得很玄乎啊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35492C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如何如何哪来的传承又怎么着先人什么就告诉你的。总归吧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E90731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都有很多的故事来说明他的厉害啊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C81F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但是这些呢，你去探源的时候你就会发现，就他的祖师爷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D31B7B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什么陈抟老祖，反正就祖师爷吧，他们算的话，他都告诉他：我只有十之六六七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0E38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就是说我十、猜十个东西我只有六七能中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5B74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那就是说就跟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55483E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就跟我们现在这种概率差不多了。你随便盲、盲猜也就百分之五十。他呢，也就是百分之六七十。也就是说你的祖先、或者说最精通这种算法的人，他算出来也就是百分之六七十是正确准确的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54BA0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所以你后面的人好多都失传了，好多都是你自己瞎猜的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0EC6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然后你能算得准？这件事呢，就有很大的问题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2A8AD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当然，这里边呢，就有其它的原因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DC00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就是说这是相当于邪命啊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DEAC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就是说好多事情吧，你根据这个相貌推出来的，不见得是对的。因为你本身对于其中的因果并不是了解，并不了解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37F6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所以呢，你只是单纯地用世间的一些算法，所谓的算法呢，也就是说一种一种模型吧，啊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C2A8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就是把这些力量我放在一个模型中，什么什么什么什么六爻、打六壬什么这些，你就是它就是一个模型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37494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然后呢，你把它放在模型里头，就是这个力量上的一个计算而已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37F1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但是呢，很多东西呢，是有很有它理论方面的一些欠缺的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F5BB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但是你要给它说了之后呢，这个人啊，受了你的影响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E447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或者说你胡乱说了一些因果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F5399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那么，对这个人产生的这些影响呢，你也要负责任的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E02D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所以我们讲说这个、这个邪命，这个结果就是未来的结果是不好的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0789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因此呢，你要注意。就是说菩萨当然他可以去了解，但是呢，不能以此为、不能以此为生啊，或者说拿这个去去赚钱，或者甚至还有这种虚妄诳骗的这种在里面的，那就更严重了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EAA9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就是你说我老老实实我认真的，我就按这个卦象给你说。这个呢还稍微好点，就是你可能解读错误对吧。但这毕竟来讲说你不是说去害人，主动去害人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45BF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那么，还有这种就是下套的这种，多的是事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91A8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所以呢，这个、我们对这个，佛教里边对这个算命的态度啊，就是这是邪命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A7F7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还有那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小术不正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7A47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小术不正的话呢，当然就是说这些邪术，叫小术不正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E052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还有很多邪术。邪术跟那个药蛊惑你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287CC5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或者说呢，这个有其它的什么符箓、符咒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6B0B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然后然后然后来杀鬼啊，或者说呢，驱鬼啊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5720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使这个驾使这个鬼啊，这些都有很多问题。因为你一旦跟鬼神有所这个沟通的时候啊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3138C4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就不是你能限制它的事、事情了。所谓请神容易送神难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A03B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你一旦跟他勾搭上之后啊，鬼都是三恶道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D87F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当然现在有很多也有这种情形，就是说算命，然后去养小鬼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57AD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然后有小鬼那里知道一些信息，鬼有这些鬼通啊是吧，他至少知道点事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47B80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但是那好多呢，也都是胡说八道。鬼话你还能信吗？对吧？他好说也都是胡说八道。然后然后你再拿这个再去、去骗别人。都有很多的问题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C619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但是你跟这鬼一旦交通上之后啊，就会有很多问题。就是说这鬼有时他不高兴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82D9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所以好多人横死就是这个道理。就是说你惹了鬼了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A47AE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这鬼不高兴他弄死你，你也没办法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CDD3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就是、因为你可能不如意，你让他不如意了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F5C5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所以呢，我们说呢，你、你去奉事三恶道的这个有情啊，这是一个颠倒，是个颠倒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5B1B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就是好人你你不去、你不去去奉事去修行，你去奉事个三恶道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0FCA5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然后之后还要在这里就是诳骗众生。所以呢，这些里头有很多很多问题。你自己造了不善业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1638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所以呢，如是等不净活命。这都是不净活命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45E0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四维口食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也。这是四维口食。四维口食就方术啊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F7210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总的来讲呢，这四种啊都称为不净活命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B137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当然这个注解里边可能不是元策法师的内容，可能是后人写的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7653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那么，他讲了这个不净活命，你就知道什么是清净活命。清净活命呢，就靠乞食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23FC9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第二，第二含义。这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破烦恼，名比丘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。就是能破恶，能破烦恼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F5EB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比此云破，丘名烦恼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。现在呢，它括号里边的解释，就是其他人的注解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07A9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的话呢，是、就破。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的话是烦恼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6C38A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这样来讲呢，依文解义叫破烦恼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6BFF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第三种，三出家人号。这个呢，第三就是出家人的名号叫比除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FBB2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所以你说比除，就是出家人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B9F36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四名清净持戒。说比除，比除呢这个就是清净持戒的意思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79E8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五名怖魔。第五呢，就是令魔鬼恐怖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8841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那下面也翻译了一下，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比名怖，丘名魔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DF6BC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的话是恐怖，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丘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是魔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65E7A" w14:textId="77777777" w:rsidR="005E51A5" w:rsidRPr="005E51A5" w:rsidRDefault="005E51A5" w:rsidP="005E51A5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《瑜伽论》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有五比丘。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那如果依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《瑜伽论》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来说的话呢，就说虽然称为比除，但是有五类人。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《二十九》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云：比除有五种：一乞白比除，二自称比除，三名想比除，四破烦恼破坏烦恼比除，五白四羯磨受具足戒比除。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这个呢，就说这五类。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第一是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乞白比除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。这个应该是乞丐比除。</w:t>
      </w:r>
      <w:r w:rsidRPr="005E51A5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5E51A5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《瑜伽师地论义演》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这本书当中呢，说的是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乞事比除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3361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事的话呢，就是这个事情的事。叫乞事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CF5DB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那、就是说呢，是依这个乞食而、而建立的。依乞食而建立的意思，当然就是、就是乞士了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BCA6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就是说这个人是请求为活命的这个人。就称为比除。这是第一种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12B8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第二者是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自称比除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。自称比除的话，意思就是说他已经犯戒了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FF73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其实呢，已经不是比丘的身份了。但是呢，他还、自己称比除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CE28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那、这是第二种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A7F1A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第三种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名想比除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呢，就是虽然呢，他是已经披上了袈裟，但是呢，未具戒德。比除体无而名假立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4AD52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说呢，这个人呢，他是有披上袈裟，但是他那个戒德并未、没有具足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0D2D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所以呢，如果从比丘的体性上来讲的话呢，他没有得到戒，没有比丘的体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4BA52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所以只能叫假名比丘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CDB8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破坏烦恼比丘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。当然这个就是真比丘了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F31C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就是说他能够破坏烦恼、阿罗汉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631D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第五呢，是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白四羯磨受具足戒比除</w:t>
      </w:r>
      <w:r w:rsidRPr="005E51A5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。第五种呢，是经过白四羯磨法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2802803D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就受戒了。受了具足戒的比除。这、应该说和前面第三个不同的话，就是有戒体的比除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FE5F0F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这样来讲呢，是从这五类来说比除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916D15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下面来看真谛三藏的解释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2A60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真谛记云：在因名怖魔、乞士、破恶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864C9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说呢，这前三义啊，都是说它的因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F51BC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至果，转怖魔为杀贼。到果的时候呢，把这个怖魔呢，就转换成杀贼了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F3D30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杀贼的话，就比丘也叫破恶、也叫杀贼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B3481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然后呢，改乞士为应供。如果你证果了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5A9F913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成了阿罗汉，那么你的乞士这个名字呢，就改为应供了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5414B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说破恶为不生。那么把破恶呢又转为了不生，不再三界内受生了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6A998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这样的话，真谛三藏说了六个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513C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怖魔、乞士、破恶是因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53544774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杀贼、应供和不生是果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613B7" w14:textId="77777777" w:rsidR="005E51A5" w:rsidRPr="005E51A5" w:rsidRDefault="005E51A5" w:rsidP="005E51A5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E51A5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好，那么我们这节课呢，就讲到这里</w:t>
      </w:r>
      <w:r w:rsidRPr="005E51A5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F46E0" w14:textId="77777777" w:rsidR="005E51A5" w:rsidRPr="005E51A5" w:rsidRDefault="007F65EA" w:rsidP="005E51A5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022533B5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C39BE8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A5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4C2B80"/>
    <w:rsid w:val="00585CD5"/>
    <w:rsid w:val="005926B0"/>
    <w:rsid w:val="005B2B80"/>
    <w:rsid w:val="005E51A5"/>
    <w:rsid w:val="00600DA3"/>
    <w:rsid w:val="00643CB0"/>
    <w:rsid w:val="006469C8"/>
    <w:rsid w:val="006808BF"/>
    <w:rsid w:val="006B0EC2"/>
    <w:rsid w:val="00731812"/>
    <w:rsid w:val="00787457"/>
    <w:rsid w:val="007F65EA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A45B"/>
  <w15:chartTrackingRefBased/>
  <w15:docId w15:val="{5684DEB9-89E9-694C-B7A2-AFC804EE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1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2984</Words>
  <Characters>2985</Characters>
  <Application>Microsoft Office Word</Application>
  <DocSecurity>0</DocSecurity>
  <Lines>142</Lines>
  <Paragraphs>229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2026-03-02T06:22:00Z</dcterms:created>
  <dcterms:modified xsi:type="dcterms:W3CDTF">2026-03-02T06:23:00Z</dcterms:modified>
</cp:coreProperties>
</file>