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59EA" w14:textId="77777777" w:rsidR="009F4929" w:rsidRPr="009F4929" w:rsidRDefault="009F4929" w:rsidP="009F492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9F492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2-57-2 </w:t>
      </w:r>
      <w:r w:rsidRPr="009F49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9F492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B1D59A0" w14:textId="77777777" w:rsidR="009F4929" w:rsidRPr="009F4929" w:rsidRDefault="00F72316" w:rsidP="009F492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2316">
        <w:rPr>
          <w:rFonts w:ascii="Arial" w:eastAsia="Times New Roman" w:hAnsi="Arial" w:cs="Arial"/>
          <w:noProof/>
          <w:color w:val="1F1F1F"/>
          <w:kern w:val="0"/>
        </w:rPr>
        <w:pict w14:anchorId="47B1891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0040D0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颠倒，由颠倒故起增上慢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42DA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他的问题在于不了解净智一味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7C89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也就是说，他并不了解最后的这个境界呀，实际上是净智一味的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724C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也就是说，这个实相的境，与实相的智，是合合在一起的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B54B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所谓的如如理，与如如智，是合合一味的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DC99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这个呢，当然在大乘的见道中就是这样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ABEC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就是如如智，缘如如理，两者呢，是一味，一味相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4CE5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但是他呢，就把它区别出来了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D1D4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就强调这个道谛，或者说只强调境、智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7EFE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那么这样呢，不了解净智一味，故起实灭道执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B279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所以呢，起于实执，执灭道。这个道谛是真圣义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BA2C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这样的话呢，当然就执了一部分是真圣义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17A7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由此执故起颠倒，因此的话他这个也是错谬的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4524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也就是说，他这个圣义啊，不是便满的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5D50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他只是执取了一部分认为是圣义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A0F7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他不知道圣义是便满的，不知道一味相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0ECB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所以呢，起于颠倒，由错谬起了增上慢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7606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这是真谛三藏，就经文做出的六相计执的解释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9795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下面再扩展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404A4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就五蕴法门，既有此六义，为六种一味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F746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说呢，如果光就五蕴法门来说，当然五蕴法门很多很多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1FDC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那么简单说呢，归结为此六义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2352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就是有这六种计执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EF6C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为六种一味相，我们前面说了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E450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所谓的假名一味、道理一味、因果一味、无灭一味、清净一味、和净智一味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AE66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这六种一味相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4B9A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如是十二入等，一切法门中，例皆如此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23DA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那么，对十二入、十八界等，一切法门当中啊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3827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也就是依于此例，都可以推之了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1BAF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也就是说，都有这六种一味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D9EF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这真谛三藏呢，做的解释，从这个解释上来看的话，我们感觉到这个也是大智慧啊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86DC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他能够把这个一味相说为六种，总结为六种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760E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就是对于《解深密经》的这个理解啊，是很深入的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D44F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我们如果单看这一句话就过去了，我哪知道这有六种一味呢，是吧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5DAFF9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现在真谛三藏把这六种一味啊说出来，感觉到非常的殊胜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CDBA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下面再提一种解释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2DF7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又有别解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4D88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那么，还有其他人做的解说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3F1F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当然这里边呢，是不是引真谛三藏的说法呢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FE63D5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还是说，窥基法师呢，另外说的，这个就不知道了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B02D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总的来讲呢，这是另外的一种说法列出来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82D8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第一句显言说品类，即是五蕴但有言说，无有别故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3825F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这个呢，是从另外一个角度上来说这个六类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5EB0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他说呢，第一句呢，是显言说品类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5FAA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言说品类呢，就是我们所说的假言自性，或者言说自性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EB33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那么从言说品类上来讲，既是五蕴但有言说，无有别故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DFBD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就是这个五蕴呢，就是世尊的假名安立的，无有别故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2CC5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你要求他的个别真实相，是没有的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6AA5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第二句显义及理品类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90D33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义由假名实法，三十相等，种种不同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302F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如前所列，道理无我，亦无我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5F42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那么这里面就讲这个义和理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584D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前面说明，名就是言说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6B5A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名、义、理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3975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那么，义及理呢，也可以说是一个，就是含义及道理，可以合在一起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0DB7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就是假名所诠表的义理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114D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那么他说呢，义由假名实法，三十相等，种种不同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857A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如果说到义，那么就有这些差别了，义相的差别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6ED8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由假名，有实法，就如同前面列出来的，有三十相等，有染净啊这些种种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2D0F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这就是第二句，所谓的蕴相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7A92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如前所列道理，亦无我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084E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那么，就向前面所列出来的种种道理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7359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亦无我的话呢，可以说这个都是声闻认为，这个无我观的一部分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F80A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所以都可以归结到最后的无我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7533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第三句显应灭品类，即是集谛，烦恼业故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163C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那么第三句的话呢，就是生相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E164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生相，他说这是应灭品类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A3A4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应该熄灭这个集谛，这叫应灭，应灭灭集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97E9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那么所谓集谛呢，就是烦恼业，烦恼业就是集起，就是生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A62C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第四句呢，显应知品类，即是苦谛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CA37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应知，那就是所谓的变异相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8F6E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变异为苦，这个呢当然是苦谛的根本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41B5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就是说，行苦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986E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所以呢，显应知品类，就是苦谛是应知的，集谛是应断的，前面说是应灭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97C3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那么第五句呢，显所证得品类，即是灭谛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F7FE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灭谛是我们所应证的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AC20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第六句显应修品类，即是道谛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2126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道谛呢，是我们所应修的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807E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这样来讲呢，后边四句是苦集灭道，前面两句呢是名义，这两个差别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3FBA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名义，然后苦集灭道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98A7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于如等中，于入等中，例有此六言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0A59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那么入的话就是十二入，十二入、十八界啊，这些也都是，可以分为这六句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D162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就是名义，然后是四谛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6B10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这一种分类法，这是另外的人，对这句经文六相所做的解释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2267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这是依于声闻来说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B9E8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那么下面呢，是窥基法师进一步解释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D19A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他说：今解不尔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CE9A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今解，那窥基法师的理解呢，既不同于真谛三藏，也不完全同于另外的解说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BFC3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所以他自己说，当然这个自己说的话呢，就是依于玄奘译本了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88AD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玄奘译本，跟前面呢还是有点差别的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2923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言得蕴者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173A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说呢，这些人由于自证，然后呢，得了这个蕴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F5FD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所以现在解释什么叫得蕴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C39D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言得蕴者，总显所证五蕴法门，既是总句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3376D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他认为这第一句是总句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32DD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五蕴法门呢都是得，就能得五蕴体性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23DC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第二，言得蕴相者。得蕴自性差别相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8459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这个蕴相里边有自性，有差别相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1C2D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此二句是总，通下诸句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B781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那这也是总句，自性差别呢，也可以分类到下面各句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9B0C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故下云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F167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假名安立，以为色蕴，或自性相，或差别相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D7CB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这就是刚才窥基法师总结的那个九句说啊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750A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他把别人都汇通了，汇通起来说了九句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CEE8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既不是五句、六句，也不是七句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79A2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他说九句，那么怎么匹配这九句呢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2C2376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故下云，在《解深密经》第二卷里面有说了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3D40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假名安立，以为色蕴，或自性相，或差别相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96B6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说呢，这个色蕴是假名安立的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193E7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当然它自性相，或者差别相，也是假名安立的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ED13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所以这样来说，这里边每一个里头都有自性差别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D37B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所以呢，他刚才说前两句是总句的意思就是这个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E862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第一个总句呢是假名安立，然后第二个总句呢是自性差别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D3B8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现在所以他说第二卷就这么说的，假名安立以为色蕴，这就是得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11D6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或自性相，或差别相，这就是蕴相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0F7B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乃至色蕴永断遍知，或自性相，或差别相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B18E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这是第二卷里边说的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6C9A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那就说呢，乃至二、永断遍知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2076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这个永断的话呢，当然就是集谛，遍知呢就是苦谛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37D3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永断遍知，或自性相，或差别相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7B60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苦集里边也有自性差别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EAE2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这是说这个，自性差别这个得蕴相这个地方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B6A2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下面再进一步讲，在解释什么叫自性相，什么叫差别相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33FA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言自性相者，自法自体，名为自性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E482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说呢，这个什么叫自性相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1FEF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就是说这个法呀，自己所具备的体性，这叫自法自体，名为自性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02A6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那么这个就是自性义的定义，说这个法有自性，就是说他有这个法的自体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8240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那下面呢就解说了，如色受蕴等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B4CF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于自性上，谓如色受蕴，就是说色有色的自体，受有受的自体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404D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因此呢，这叫自性相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A314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那么什么叫差别相呢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1138C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于自性上，变差别义，名差别相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CD94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如果呢，在这个色的自性上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94E1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比如：我可以变它的差别义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5B09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比如有过去色、现在色、未来色，有可见色、不可见色，有漏色、无漏色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4110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这些都属于差别义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D3B2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就是在自性上进一步去辨析种种差别相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29D8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下面举出例来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16CC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如说常无常、漏无漏等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5EA8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比如这个五蕴当中，有常的部分、有无常的部分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207C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它是常是无常啊，是漏是无漏啊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51C1A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这些都是差别相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FD5E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那这是第二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DC06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下面呢是解释第三句。得蕴起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B262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言得蕴起故，得蕴尽故者，这两句合说了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488B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得蕴起、得蕴尽，这是两个有所得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E357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此二句显生灭无常见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6E82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这两句呢就显示了部派执着有生、有灭的无常见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5280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无常成为一种见解，就是见执了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CE0F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故下经云：诸蕴生相、灭相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04B5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那么，下经云，就是经文的下面呢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60A2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还有说到，诸蕴的生相灭相的执着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FC4E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又诸经云：诸行无常，起尽法故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1596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说呢，在阿含经里边，其他的经典里边都有说到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FF14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诸行无常，起尽法故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80C5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说这个诸行，诸造作有为法，都是无常的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EE30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为什么呢？因为它们是起尽法故，有生有灭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93FA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所以他认为起尽就是生灭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C43B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又《瑜伽》八十五云：云何诸行无常？决定起尽相应故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E66A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说呢，为什么经文中佛说诸行无常呢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53C2D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因为它们有决定起尽相应故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7A81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就是说它有生起或灭去的相应法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7AA2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这样来表示，这意思呢这个经文中是赞同的，有这样的起尽相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8994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但是呢，如果你去执着的话呢就出了问题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D083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接下来，再解释后边这两个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1148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言得蕴灭故，得蕴灭作证故者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C494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这两个合说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39C9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此二句如次显示灭道二谛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AC2A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那么这灭道。灭的话诸蕴灭，这灭谛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AD8F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道的话是作证，这是道谛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324A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所以他说：由断苦集谛，得灭谛故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D2AE4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这个是证得了灭谛，所以叫得蕴灭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3D04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由道断蕴作证灭故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AE7E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由道呢来断除这个蕴法，然后呢作证于灭谛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F38C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这个是说道谛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2C69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所以后边两句呢就是灭道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8AE6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那么前面两句的话呢，他没有说苦集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847D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有的人把它解释为苦集，就是因为那有个变异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8DE7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但是从玄奘译本来讲，它没说这变异，只是说生灭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A7F0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所以呢他没有、这个地方没有对应苦集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6F6B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十二处等，皆准此事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2E06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那么十二处的话呢，就是根境，然后再加等、十八界等，皆准此事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6E1A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都应该这么来解释，也是也可以用这六相来说明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B732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广辩五蕴如别章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E3EF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那么，如果真正的去辨析五蕴的话呢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27DB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就在其他的文章里说了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DDC9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所以这就不多说了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3E05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你要想去了解五蕴到底是什么、什么情形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2943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那么在其他的章节文章里边都说了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CF2A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所以不进一步的说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6918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好，下面的话呢就广泛地来说处原生了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9577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如此一类，由得蕴故。复有一类，由得处故。复有一类，得缘起故，当知尔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E046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下面就列出来其余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C449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说呢，如此一类，就是上面所说的这一类人，他们的执着呢，都是由得蕴故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FB51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由蕴善巧，然后有所得了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2E63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复有一类由得处故，还有一类对于处善巧有所得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74C1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这第二类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EBBF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复有一类得缘起故，当知尔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EA42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那么还有一类依缘起善巧有所得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BBAA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也是增上慢，当知尔，也是这样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3FCF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《深密解脱经》说：有诸比丘见于入相，说为正法。有诸比丘取十二因缘相，说为正法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BA1D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也是举出来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B707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有的比丘见于入相。蕴界入、这个入，入就是十二处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779F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见于这个入相呢，然后说为正法，说为正法的意思呢，就是说所证得的圣义谛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01EE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有诸比丘呢取十二因缘相说为正法。说这个十二缘起啊，这个是究竟义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D5F2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《解脱经》说：或有比丘正见诸入，既自所得，乃至入灭、入灭道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8249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《解脱经》翻译就是说把这个入啊翻译得更多一些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0DBB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他正见了诸入，诸入就是十二处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A0F6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这是有的、这个法是有的，既自所得，自己得到了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D383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乃至入灭、入灭道，乃至十二入的灭，以及十二入的道谛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3258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这是依十二入，悟入苦集灭道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3435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或有比丘正见原生，既自所得。乃至原生灭，原生灭道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B739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那么依十二缘起生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F366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然后呢，记自己所证得的见解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734F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乃至对于原生的灭谛，对于原生的道谛也是如此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77A8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玄奘说解释：此即第二类处原生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4D8B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他把这个合并起来了，把它合并为处原生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A195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其实呢是两个，两个善巧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A7E3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然后呢皆有六句，也是如此，有六种差别之着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9B20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例蕴应知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F24B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那你也应该呢比对于五蕴的善巧，就应该知道他们的问题所在了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02B1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就六种执着，应该依六种一味来对治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2DEF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处及原生亦如别章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F6A2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那么至于十二处以及十二原生里边的内容，就看其他文章吧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17AF7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下面是约四十门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3072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《解深密经》说：复有一类，由得食故，得食相故，得食起故，得食尽故，得食灭故，得食灭作证故，皆所解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72F5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一样，这个四十啊，也是由这六相来说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0D51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《深密解脱经》说：有诸比丘取起形象，说为正法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BD4C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这个、这个地方呢就说不同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F548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这个取起形象啊，别的版本都说是食、食相，那么可能这个地方他翻译的不同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A7E4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《解脱经》说：或有比丘正见正食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B75A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那么对于四十啊有所证、有所得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7E992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这里都略说了，玄奘译本呢说得六种义都具足的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5900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玄奘说解释：此即第三约四十门，既别所解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3653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那对于这个四十也、也有这么多执着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EAE7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既六句准上应知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71F8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那么这六句呢也可以依于上面来推之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28A1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变四十相亦如别章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95A3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对于四十的内容解释看别的文章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6EE7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这里呢就没多说，这个四十的话呢就是支持我们生命的四种支柱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6EFB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把它说为食，就饮食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7514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一个是断食，有的地方说团食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66FD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团食的话呢，就是说是我们的食物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DF4A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就是一团一团一断一断吃进去的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FB19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那么这个团食呢，滋养我们的色身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DB30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第二种呢就是悦意触食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A931F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悦意触食的话呢，就是说我们生活的这个接触的这个境界呀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AFC3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要悦意，悦意的意思当然就是说你的心里得欢喜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A3EF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假如说你总是接触那些不悦意的境界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E6F0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比如：你到处都是苦恼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675E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那么你可能有的、有的人就活不下去了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6CDC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所以呢，这个悦意触也是个饮食，支持我们生命的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12C7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如果你老让他待在那、这种非常恶劣的环境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40E5A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或者说非常敌对的环境，让他生存他就不想活了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757D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这是悦意触很重要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2392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第三个呢叫意思食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6BF9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意思食的意思翻译过来就是说我们意识里边那个希望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1EA5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就是说，你要抱有希望你这个才能活下去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6D7B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假如说你这个人完全没有希望了，他就不想活了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DE9A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所以呢，有的时候我们看见这个人他啥也不缺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9C70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他其实呢、生活的条件什么都挺好的，但是他就是活不下去了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3ECD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他觉得没有希望了。也就不想活了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2DE6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所以呢这个意思食也挺重要，就是说你得有希望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A385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然后呢第四种的话呢，就是所谓的识食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0E455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识的话呢阿赖耶识的支持，这也是个饮食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47297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如果你没有阿赖耶识的支持的话呢就得死掉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CB8F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所以从根本上而言的话呢，前面三种啊其实都有可能没有的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F9DD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但是第四种是绝对得有，不然人就死了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7F67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也就是阿赖耶识支持的支柱力量，这是最大的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7CCA9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其他的你可能没有断食，你可能就是饥饿的一段时间也没死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35286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或者你这个悦意触食也没有，比如你入灭尽定了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1C48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那么这些触都不生、不产生了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C834D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或者说你这个意思食也没有了，入灭尽定了，第六识都不动了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75CCCE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哪有意思、哪有思呢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3EDEA4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所以呢在灭尽定里边啊，他只有识食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0115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只有阿赖耶识支持作为他的支撑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5452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因此呢入灭尽定不能超过七天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B35F2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就是说他这个识食支持的力量也就是七天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16F03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如果你超过七天的话呢，这个人一出定就死了，就可能死掉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CA7B8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除非你不出定，就是说你在灭尽定里你可能待时间很久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B31C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但是呢你一出定就死了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0B950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那么所以呢就说入灭尽定，你要想活出来的吧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22A2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你就得七日之内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8BA6B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这是呢讲四十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46BF1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我们就这节课就讲到这吧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DEAEC" w14:textId="77777777" w:rsidR="009F4929" w:rsidRPr="009F4929" w:rsidRDefault="009F4929" w:rsidP="009F492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18B82" w14:textId="4AE67AE0" w:rsidR="00361021" w:rsidRPr="009F4929" w:rsidRDefault="009F4929" w:rsidP="009F492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9F492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会下</w:t>
      </w:r>
      <w:r w:rsidRPr="009F492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9F4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2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4929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7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ECBF"/>
  <w15:chartTrackingRefBased/>
  <w15:docId w15:val="{105ADDF7-57AF-6443-9D04-9B87D471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9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2688</Words>
  <Characters>2715</Characters>
  <Application>Microsoft Office Word</Application>
  <DocSecurity>0</DocSecurity>
  <Lines>87</Lines>
  <Paragraphs>41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2026-03-02T06:01:00Z</dcterms:created>
  <dcterms:modified xsi:type="dcterms:W3CDTF">2026-03-02T06:01:00Z</dcterms:modified>
</cp:coreProperties>
</file>