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1ADC6" w14:textId="77777777" w:rsidR="00AA5811" w:rsidRPr="00AA5811" w:rsidRDefault="007A5499" w:rsidP="00AA5811">
      <w:pPr>
        <w:spacing w:after="120" w:line="240" w:lineRule="auto"/>
        <w:rPr>
          <w:rFonts w:ascii="Arial" w:eastAsia="Times New Roman" w:hAnsi="Arial" w:cs="Arial"/>
          <w:color w:val="1F1F1F"/>
          <w:kern w:val="0"/>
          <w14:ligatures w14:val="none"/>
        </w:rPr>
      </w:pPr>
      <w:r w:rsidRPr="007A5499">
        <w:rPr>
          <w:rFonts w:ascii="Arial" w:eastAsia="Times New Roman" w:hAnsi="Arial" w:cs="Arial"/>
          <w:noProof/>
          <w:color w:val="1F1F1F"/>
          <w:kern w:val="0"/>
        </w:rPr>
        <w:pict w14:anchorId="1434BE4A">
          <v:rect id="_x0000_i1026" alt="" style="width:468pt;height:.05pt;mso-width-percent:0;mso-height-percent:0;mso-width-percent:0;mso-height-percent:0" o:hralign="center" o:hrstd="t" o:hrnoshade="t" o:hr="t" fillcolor="gray" stroked="f"/>
        </w:pict>
      </w:r>
    </w:p>
    <w:p w14:paraId="2D94673D"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就是说凡夫啊，它其实第六识是很难缘到这个阿赖耶识的。要到登地的菩萨，才能证见阿赖耶识</w:t>
      </w:r>
      <w:r w:rsidRPr="00AA5811">
        <w:rPr>
          <w:rFonts w:ascii="Microsoft YaHei" w:eastAsia="Microsoft YaHei" w:hAnsi="Microsoft YaHei" w:cs="Microsoft YaHei"/>
          <w:color w:val="1F1F1F"/>
          <w:kern w:val="0"/>
          <w14:ligatures w14:val="none"/>
        </w:rPr>
        <w:t>。</w:t>
      </w:r>
    </w:p>
    <w:p w14:paraId="31494EA0"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就凡夫的心它很难缘，但是他想肯定还有，这个心识一直相续，心识一直不断的，这应该是我。只要有心就是我，而且心是不断的</w:t>
      </w:r>
      <w:r w:rsidRPr="00AA5811">
        <w:rPr>
          <w:rFonts w:ascii="Microsoft YaHei" w:eastAsia="Microsoft YaHei" w:hAnsi="Microsoft YaHei" w:cs="Microsoft YaHei"/>
          <w:color w:val="1F1F1F"/>
          <w:kern w:val="0"/>
          <w14:ligatures w14:val="none"/>
        </w:rPr>
        <w:t>。</w:t>
      </w:r>
    </w:p>
    <w:p w14:paraId="645A2431"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那么当然呢，也有人认为这心也不对，心心也是无常的。那想说应该有个第六法。就是这五蕴啊都是坏的，都可能破坏。所以这五蕴呢，不应该是我</w:t>
      </w:r>
      <w:r w:rsidRPr="00AA5811">
        <w:rPr>
          <w:rFonts w:ascii="Microsoft YaHei" w:eastAsia="Microsoft YaHei" w:hAnsi="Microsoft YaHei" w:cs="Microsoft YaHei"/>
          <w:color w:val="1F1F1F"/>
          <w:kern w:val="0"/>
          <w14:ligatures w14:val="none"/>
        </w:rPr>
        <w:t>。</w:t>
      </w:r>
    </w:p>
    <w:p w14:paraId="712B645C"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特别我们看《瑜伽师地论》有个《记过论》里边就讲到这件事。就是色受想行识啊不是我，为什么呢？它还特别说了。他说你要记执看见的、听见的、就是这些有形象这些东西是我的话，那你就误执了。你不对，执的不对。因为这些东西不是我。如果你错误地执着这五蕴就是我的话，你是错了。所以呢可见他们《记过论》说到根本的地方还是另外有一个单独的法。而不是这个无常的可破坏的五蕴。他认为五蕴外还有一个法，叫我</w:t>
      </w:r>
      <w:r w:rsidRPr="00AA5811">
        <w:rPr>
          <w:rFonts w:ascii="Microsoft YaHei" w:eastAsia="Microsoft YaHei" w:hAnsi="Microsoft YaHei" w:cs="Microsoft YaHei"/>
          <w:color w:val="1F1F1F"/>
          <w:kern w:val="0"/>
          <w14:ligatures w14:val="none"/>
        </w:rPr>
        <w:t>。</w:t>
      </w:r>
    </w:p>
    <w:p w14:paraId="28B6013A"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所以呢这个破这个《记过论》就从这儿有一个突破。就是说你既然说这一切法都不是你，那为什么你有一个理由就是说我们都不用想，任运。我看见它我就知道那是我。看见我也知道是我，看见那个人就知道那人是人。这个不需要思维。所以证明有我</w:t>
      </w:r>
      <w:r w:rsidRPr="00AA5811">
        <w:rPr>
          <w:rFonts w:ascii="Microsoft YaHei" w:eastAsia="Microsoft YaHei" w:hAnsi="Microsoft YaHei" w:cs="Microsoft YaHei"/>
          <w:color w:val="1F1F1F"/>
          <w:kern w:val="0"/>
          <w14:ligatures w14:val="none"/>
        </w:rPr>
        <w:t>。</w:t>
      </w:r>
    </w:p>
    <w:p w14:paraId="6959E5CF"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那么弥勒菩萨就破斥他就说，你不是原先说过吗？你说这些法和我相貌不一样。你如果认为这些法就是我的话那是错执嘛。你现在怎么又拿这个理由来证明有我了？对吧？你看见东西就是我，不对啊，你看见东西不是我。但凡能看见的都不是我。你应该这么说才对，你现在怎么又拿这当理由了。就是说我看见这人我就知道是人，看见我就知道是我，这个不用，这任运现起，所以证明有我。这个证明不能成立</w:t>
      </w:r>
      <w:r w:rsidRPr="00AA5811">
        <w:rPr>
          <w:rFonts w:ascii="Microsoft YaHei" w:eastAsia="Microsoft YaHei" w:hAnsi="Microsoft YaHei" w:cs="Microsoft YaHei"/>
          <w:color w:val="1F1F1F"/>
          <w:kern w:val="0"/>
          <w14:ligatures w14:val="none"/>
        </w:rPr>
        <w:t>。</w:t>
      </w:r>
    </w:p>
    <w:p w14:paraId="38D22AF0"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这是一点啊。当然呢还有其他的破破斥</w:t>
      </w:r>
      <w:r w:rsidRPr="00AA5811">
        <w:rPr>
          <w:rFonts w:ascii="Microsoft YaHei" w:eastAsia="Microsoft YaHei" w:hAnsi="Microsoft YaHei" w:cs="Microsoft YaHei"/>
          <w:color w:val="1F1F1F"/>
          <w:kern w:val="0"/>
          <w14:ligatures w14:val="none"/>
        </w:rPr>
        <w:t>。</w:t>
      </w:r>
    </w:p>
    <w:p w14:paraId="71C612E0"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但总的来讲，这个无我相啊，你得首先知道什么是我，然后才能知道什么是无我。现在说</w:t>
      </w:r>
      <w:r w:rsidRPr="00AA5811">
        <w:rPr>
          <w:rFonts w:ascii="Arial" w:eastAsia="Times New Roman" w:hAnsi="Arial" w:cs="Arial"/>
          <w:color w:val="1F1F1F"/>
          <w:kern w:val="0"/>
          <w14:ligatures w14:val="none"/>
        </w:rPr>
        <w:t>“</w:t>
      </w:r>
      <w:r w:rsidRPr="00AA5811">
        <w:rPr>
          <w:rFonts w:ascii="Microsoft YaHei" w:eastAsia="Microsoft YaHei" w:hAnsi="Microsoft YaHei" w:cs="Microsoft YaHei" w:hint="eastAsia"/>
          <w:color w:val="1F1F1F"/>
          <w:kern w:val="0"/>
          <w14:ligatures w14:val="none"/>
        </w:rPr>
        <w:t>蕴界处非此相</w:t>
      </w:r>
      <w:r w:rsidRPr="00AA5811">
        <w:rPr>
          <w:rFonts w:ascii="Arial" w:eastAsia="Times New Roman" w:hAnsi="Arial" w:cs="Arial"/>
          <w:color w:val="1F1F1F"/>
          <w:kern w:val="0"/>
          <w14:ligatures w14:val="none"/>
        </w:rPr>
        <w:t>”</w:t>
      </w:r>
      <w:r w:rsidRPr="00AA5811">
        <w:rPr>
          <w:rFonts w:ascii="Microsoft YaHei" w:eastAsia="Microsoft YaHei" w:hAnsi="Microsoft YaHei" w:cs="Microsoft YaHei" w:hint="eastAsia"/>
          <w:color w:val="1F1F1F"/>
          <w:kern w:val="0"/>
          <w14:ligatures w14:val="none"/>
        </w:rPr>
        <w:t>。就是说蕴、界、处这法呀并非是我相。我是常一主宰啊，对吧？那么蕴，蕴是常一主宰吗？不是，对吧？蕴无常，蕴是无常。蕴是非一，对吧？蕴是聚相是非一，一大堆法。然后呢蕴是缘起不自在，对吧？同样界处都一样</w:t>
      </w:r>
      <w:r w:rsidRPr="00AA5811">
        <w:rPr>
          <w:rFonts w:ascii="Microsoft YaHei" w:eastAsia="Microsoft YaHei" w:hAnsi="Microsoft YaHei" w:cs="Microsoft YaHei"/>
          <w:color w:val="1F1F1F"/>
          <w:kern w:val="0"/>
          <w14:ligatures w14:val="none"/>
        </w:rPr>
        <w:t>。</w:t>
      </w:r>
    </w:p>
    <w:p w14:paraId="56CF0579"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lastRenderedPageBreak/>
        <w:t>所以呢就是说这一切法就是蕴界处，当然五蕴的话是包含一切的有为法。那么界处呢还包含无为法。就有为无为这一切法都在这儿了。但是这一切法并非是我相。因为这一切法有它自己的相貌，它不是我的相貌。你比如说色，色是我吗？色不是我啊，色只是色呀。你要把色当成我是你的错谬，是不对的</w:t>
      </w:r>
      <w:r w:rsidRPr="00AA5811">
        <w:rPr>
          <w:rFonts w:ascii="Microsoft YaHei" w:eastAsia="Microsoft YaHei" w:hAnsi="Microsoft YaHei" w:cs="Microsoft YaHei"/>
          <w:color w:val="1F1F1F"/>
          <w:kern w:val="0"/>
          <w14:ligatures w14:val="none"/>
        </w:rPr>
        <w:t>。</w:t>
      </w:r>
    </w:p>
    <w:p w14:paraId="5F11D496"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是</w:t>
      </w:r>
      <w:r w:rsidRPr="00AA5811">
        <w:rPr>
          <w:rFonts w:ascii="Microsoft YaHei" w:eastAsia="Microsoft YaHei" w:hAnsi="Microsoft YaHei" w:cs="Microsoft YaHei"/>
          <w:color w:val="1F1F1F"/>
          <w:kern w:val="0"/>
          <w14:ligatures w14:val="none"/>
        </w:rPr>
        <w:t>。</w:t>
      </w:r>
    </w:p>
    <w:p w14:paraId="4A157255"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对吧</w:t>
      </w:r>
      <w:r w:rsidRPr="00AA5811">
        <w:rPr>
          <w:rFonts w:ascii="Microsoft YaHei" w:eastAsia="Microsoft YaHei" w:hAnsi="Microsoft YaHei" w:cs="Microsoft YaHei"/>
          <w:color w:val="1F1F1F"/>
          <w:kern w:val="0"/>
          <w14:ligatures w14:val="none"/>
        </w:rPr>
        <w:t>？</w:t>
      </w:r>
    </w:p>
    <w:p w14:paraId="33CFF9AD"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所以这里就说了。蕴界处非此相，这叫无我。但实际上呢，意思有点像非我，非我。所以有的《阿含经》的经典也就说非我</w:t>
      </w:r>
      <w:r w:rsidRPr="00AA5811">
        <w:rPr>
          <w:rFonts w:ascii="Microsoft YaHei" w:eastAsia="Microsoft YaHei" w:hAnsi="Microsoft YaHei" w:cs="Microsoft YaHei"/>
          <w:color w:val="1F1F1F"/>
          <w:kern w:val="0"/>
          <w14:ligatures w14:val="none"/>
        </w:rPr>
        <w:t>。</w:t>
      </w:r>
    </w:p>
    <w:p w14:paraId="4CAA30AC"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那么首先呢先否定，蕴界处不是我的相貌。这第一个否定</w:t>
      </w:r>
      <w:r w:rsidRPr="00AA5811">
        <w:rPr>
          <w:rFonts w:ascii="Microsoft YaHei" w:eastAsia="Microsoft YaHei" w:hAnsi="Microsoft YaHei" w:cs="Microsoft YaHei"/>
          <w:color w:val="1F1F1F"/>
          <w:kern w:val="0"/>
          <w14:ligatures w14:val="none"/>
        </w:rPr>
        <w:t>。</w:t>
      </w:r>
    </w:p>
    <w:p w14:paraId="381A139F"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第二个否定：由蕴界处我相无故。由蕴界处我相无故，就是说蕴界处里面没有我这个相貌。第一个是否定蕴界处就是我。第二个是否定蕴界处里没有我。一个是非我，一个是空。后面讲的是空。就是说蕴界处里没我，这叫空。有蕴界处而无我，这叫空</w:t>
      </w:r>
      <w:r w:rsidRPr="00AA5811">
        <w:rPr>
          <w:rFonts w:ascii="Microsoft YaHei" w:eastAsia="Microsoft YaHei" w:hAnsi="Microsoft YaHei" w:cs="Microsoft YaHei"/>
          <w:color w:val="1F1F1F"/>
          <w:kern w:val="0"/>
          <w14:ligatures w14:val="none"/>
        </w:rPr>
        <w:t>。</w:t>
      </w:r>
    </w:p>
    <w:p w14:paraId="5B6F8C22"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就像瓶子里面没东西一样。你不能说瓶子没有。瓶子没有就不叫空了，那叫没有，啥也没有。现在呢有个瓶子但里头没东西就叫空。所以呢五蕴就像个瓶子。五蕴里边没有我这叫空。所以呢这两点合起来，目名无我相。这是《集论》里边说的</w:t>
      </w:r>
      <w:r w:rsidRPr="00AA5811">
        <w:rPr>
          <w:rFonts w:ascii="Microsoft YaHei" w:eastAsia="Microsoft YaHei" w:hAnsi="Microsoft YaHei" w:cs="Microsoft YaHei"/>
          <w:color w:val="1F1F1F"/>
          <w:kern w:val="0"/>
          <w14:ligatures w14:val="none"/>
        </w:rPr>
        <w:t>。</w:t>
      </w:r>
    </w:p>
    <w:p w14:paraId="615FD83B"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所以你看这两句话挺简单的。但其实呢这里边是有很深的道理。这个无我、无我观呢，这这是很深的道理。就这两句话，但是它里面的含义非常的丰富</w:t>
      </w:r>
      <w:r w:rsidRPr="00AA5811">
        <w:rPr>
          <w:rFonts w:ascii="Microsoft YaHei" w:eastAsia="Microsoft YaHei" w:hAnsi="Microsoft YaHei" w:cs="Microsoft YaHei"/>
          <w:color w:val="1F1F1F"/>
          <w:kern w:val="0"/>
          <w14:ligatures w14:val="none"/>
        </w:rPr>
        <w:t>。</w:t>
      </w:r>
    </w:p>
    <w:p w14:paraId="34F72E25"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《杂集》第八亦同此说。那么《杂集论》当中第八卷，与这个说法一样，就是解释《集论》的一样</w:t>
      </w:r>
      <w:r w:rsidRPr="00AA5811">
        <w:rPr>
          <w:rFonts w:ascii="Microsoft YaHei" w:eastAsia="Microsoft YaHei" w:hAnsi="Microsoft YaHei" w:cs="Microsoft YaHei"/>
          <w:color w:val="1F1F1F"/>
          <w:kern w:val="0"/>
          <w14:ligatures w14:val="none"/>
        </w:rPr>
        <w:t>。</w:t>
      </w:r>
    </w:p>
    <w:p w14:paraId="09B20BB3"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好，那么下边呢进一步再区分。因为你说这个法无我性啊，那么下面就说这无我和空的差别。我们一般的人很难区分</w:t>
      </w:r>
      <w:r w:rsidRPr="00AA5811">
        <w:rPr>
          <w:rFonts w:ascii="Microsoft YaHei" w:eastAsia="Microsoft YaHei" w:hAnsi="Microsoft YaHei" w:cs="Microsoft YaHei"/>
          <w:color w:val="1F1F1F"/>
          <w:kern w:val="0"/>
          <w14:ligatures w14:val="none"/>
        </w:rPr>
        <w:t>。</w:t>
      </w:r>
    </w:p>
    <w:p w14:paraId="0E7785BB"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问，空与无我二种何别？这个空和无我是一个吗？还是不是一个？对吧？因为我们从四谛的教法来说，苦谛当中四形象是苦、空、无常、无我。这四种形象里面有空相，有无我相。是不一样的。不是说空就是无我。我们现在容易这样犯这毛病，就是说二无我就是空。其实不是，是二无我性所显空。有个所显空。不是二无我就就是空。不是，二无我是</w:t>
      </w:r>
      <w:r w:rsidRPr="00AA5811">
        <w:rPr>
          <w:rFonts w:ascii="Microsoft YaHei" w:eastAsia="Microsoft YaHei" w:hAnsi="Microsoft YaHei" w:cs="Microsoft YaHei" w:hint="eastAsia"/>
          <w:color w:val="1F1F1F"/>
          <w:kern w:val="0"/>
          <w14:ligatures w14:val="none"/>
        </w:rPr>
        <w:lastRenderedPageBreak/>
        <w:t>无我。二无我所显示那个空那叫空性。啊所以呢你不能省略。说我们学唯识，我就省几个字，其实不行，不能省</w:t>
      </w:r>
      <w:r w:rsidRPr="00AA5811">
        <w:rPr>
          <w:rFonts w:ascii="Microsoft YaHei" w:eastAsia="Microsoft YaHei" w:hAnsi="Microsoft YaHei" w:cs="Microsoft YaHei"/>
          <w:color w:val="1F1F1F"/>
          <w:kern w:val="0"/>
          <w14:ligatures w14:val="none"/>
        </w:rPr>
        <w:t>。</w:t>
      </w:r>
    </w:p>
    <w:p w14:paraId="1A521726"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无我性</w:t>
      </w:r>
      <w:r w:rsidRPr="00AA5811">
        <w:rPr>
          <w:rFonts w:ascii="Microsoft YaHei" w:eastAsia="Microsoft YaHei" w:hAnsi="Microsoft YaHei" w:cs="Microsoft YaHei"/>
          <w:color w:val="1F1F1F"/>
          <w:kern w:val="0"/>
          <w14:ligatures w14:val="none"/>
        </w:rPr>
        <w:t>。</w:t>
      </w:r>
    </w:p>
    <w:p w14:paraId="5A4ED9D4"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哎，二无我性所显真如、所显空。那叫空性</w:t>
      </w:r>
      <w:r w:rsidRPr="00AA5811">
        <w:rPr>
          <w:rFonts w:ascii="Microsoft YaHei" w:eastAsia="Microsoft YaHei" w:hAnsi="Microsoft YaHei" w:cs="Microsoft YaHei"/>
          <w:color w:val="1F1F1F"/>
          <w:kern w:val="0"/>
          <w14:ligatures w14:val="none"/>
        </w:rPr>
        <w:t>。</w:t>
      </w:r>
    </w:p>
    <w:p w14:paraId="1E078FBB"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现在呢就来说啊，这个空无呢到底有什么差别</w:t>
      </w:r>
      <w:r w:rsidRPr="00AA5811">
        <w:rPr>
          <w:rFonts w:ascii="Microsoft YaHei" w:eastAsia="Microsoft YaHei" w:hAnsi="Microsoft YaHei" w:cs="Microsoft YaHei"/>
          <w:color w:val="1F1F1F"/>
          <w:kern w:val="0"/>
          <w14:ligatures w14:val="none"/>
        </w:rPr>
        <w:t>。</w:t>
      </w:r>
    </w:p>
    <w:p w14:paraId="2321BA20"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答，诸教不同。圆测法师呢把大小乘经论又集来，来说明这道理</w:t>
      </w:r>
      <w:r w:rsidRPr="00AA5811">
        <w:rPr>
          <w:rFonts w:ascii="Microsoft YaHei" w:eastAsia="Microsoft YaHei" w:hAnsi="Microsoft YaHei" w:cs="Microsoft YaHei"/>
          <w:color w:val="1F1F1F"/>
          <w:kern w:val="0"/>
          <w14:ligatures w14:val="none"/>
        </w:rPr>
        <w:t>。</w:t>
      </w:r>
    </w:p>
    <w:p w14:paraId="5FEE1226"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首先呢先依声闻说</w:t>
      </w:r>
      <w:r w:rsidRPr="00AA5811">
        <w:rPr>
          <w:rFonts w:ascii="Microsoft YaHei" w:eastAsia="Microsoft YaHei" w:hAnsi="Microsoft YaHei" w:cs="Microsoft YaHei"/>
          <w:color w:val="1F1F1F"/>
          <w:kern w:val="0"/>
          <w14:ligatures w14:val="none"/>
        </w:rPr>
        <w:t>。</w:t>
      </w:r>
    </w:p>
    <w:p w14:paraId="4B3B224E"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依《俱舍论》四说不同。《俱舍论》列成了四种理由，说呢这两者不同。四个理由</w:t>
      </w:r>
      <w:r w:rsidRPr="00AA5811">
        <w:rPr>
          <w:rFonts w:ascii="Microsoft YaHei" w:eastAsia="Microsoft YaHei" w:hAnsi="Microsoft YaHei" w:cs="Microsoft YaHei"/>
          <w:color w:val="1F1F1F"/>
          <w:kern w:val="0"/>
          <w14:ligatures w14:val="none"/>
        </w:rPr>
        <w:t>。</w:t>
      </w:r>
    </w:p>
    <w:p w14:paraId="369FF6C2"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故第二十六云，在二十六卷说</w:t>
      </w:r>
      <w:r w:rsidRPr="00AA5811">
        <w:rPr>
          <w:rFonts w:ascii="Microsoft YaHei" w:eastAsia="Microsoft YaHei" w:hAnsi="Microsoft YaHei" w:cs="Microsoft YaHei"/>
          <w:color w:val="1F1F1F"/>
          <w:kern w:val="0"/>
          <w14:ligatures w14:val="none"/>
        </w:rPr>
        <w:t>：</w:t>
      </w:r>
    </w:p>
    <w:p w14:paraId="31CA43F3"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为我所见故空，为我见故非我</w:t>
      </w:r>
      <w:r w:rsidRPr="00AA5811">
        <w:rPr>
          <w:rFonts w:ascii="Microsoft YaHei" w:eastAsia="Microsoft YaHei" w:hAnsi="Microsoft YaHei" w:cs="Microsoft YaHei"/>
          <w:color w:val="1F1F1F"/>
          <w:kern w:val="0"/>
          <w14:ligatures w14:val="none"/>
        </w:rPr>
        <w:t>。</w:t>
      </w:r>
    </w:p>
    <w:p w14:paraId="379D8217"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第一个的话呢说这个是对应两种见解的。一个是我见，一个是我所见。那么说了，如果为我所见，就对治、对治我所这个见解，这叫空</w:t>
      </w:r>
      <w:r w:rsidRPr="00AA5811">
        <w:rPr>
          <w:rFonts w:ascii="Microsoft YaHei" w:eastAsia="Microsoft YaHei" w:hAnsi="Microsoft YaHei" w:cs="Microsoft YaHei"/>
          <w:color w:val="1F1F1F"/>
          <w:kern w:val="0"/>
          <w14:ligatures w14:val="none"/>
        </w:rPr>
        <w:t>。</w:t>
      </w:r>
    </w:p>
    <w:p w14:paraId="30948AC4"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如果呢为我见，对治我见，这叫非我。或者说无我</w:t>
      </w:r>
      <w:r w:rsidRPr="00AA5811">
        <w:rPr>
          <w:rFonts w:ascii="Microsoft YaHei" w:eastAsia="Microsoft YaHei" w:hAnsi="Microsoft YaHei" w:cs="Microsoft YaHei"/>
          <w:color w:val="1F1F1F"/>
          <w:kern w:val="0"/>
          <w14:ligatures w14:val="none"/>
        </w:rPr>
        <w:t>。</w:t>
      </w:r>
    </w:p>
    <w:p w14:paraId="4D9C55F2"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那么可见我我所见，它是分开来说明的。那有的人说哎，破了我见，我所见就破了。对吧？有人说哎破了我见，所以我所见也破。那么它们也有也有空。但从这上来看的话呢，这是分别对治的</w:t>
      </w:r>
      <w:r w:rsidRPr="00AA5811">
        <w:rPr>
          <w:rFonts w:ascii="Microsoft YaHei" w:eastAsia="Microsoft YaHei" w:hAnsi="Microsoft YaHei" w:cs="Microsoft YaHei"/>
          <w:color w:val="1F1F1F"/>
          <w:kern w:val="0"/>
          <w14:ligatures w14:val="none"/>
        </w:rPr>
        <w:t>。</w:t>
      </w:r>
    </w:p>
    <w:p w14:paraId="019A0F77"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所谓我见的话呢当然就是我这个自体，执着呢有自体。我所的话呢就是我所拥有的，这些外在的这些东西，外在境界。所以呢说这些不是我所，不是我所拥有的。这叫空。外物叫空。内、内法、内我叫无我</w:t>
      </w:r>
      <w:r w:rsidRPr="00AA5811">
        <w:rPr>
          <w:rFonts w:ascii="Microsoft YaHei" w:eastAsia="Microsoft YaHei" w:hAnsi="Microsoft YaHei" w:cs="Microsoft YaHei"/>
          <w:color w:val="1F1F1F"/>
          <w:kern w:val="0"/>
          <w14:ligatures w14:val="none"/>
        </w:rPr>
        <w:t>。</w:t>
      </w:r>
    </w:p>
    <w:p w14:paraId="0E5006F3"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又云，第二说</w:t>
      </w:r>
      <w:r w:rsidRPr="00AA5811">
        <w:rPr>
          <w:rFonts w:ascii="Microsoft YaHei" w:eastAsia="Microsoft YaHei" w:hAnsi="Microsoft YaHei" w:cs="Microsoft YaHei"/>
          <w:color w:val="1F1F1F"/>
          <w:kern w:val="0"/>
          <w14:ligatures w14:val="none"/>
        </w:rPr>
        <w:t>：</w:t>
      </w:r>
    </w:p>
    <w:p w14:paraId="2F274D08"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内离士夫故空，不自在故非我</w:t>
      </w:r>
      <w:r w:rsidRPr="00AA5811">
        <w:rPr>
          <w:rFonts w:ascii="Microsoft YaHei" w:eastAsia="Microsoft YaHei" w:hAnsi="Microsoft YaHei" w:cs="Microsoft YaHei"/>
          <w:color w:val="1F1F1F"/>
          <w:kern w:val="0"/>
          <w14:ligatures w14:val="none"/>
        </w:rPr>
        <w:t>。</w:t>
      </w:r>
    </w:p>
    <w:p w14:paraId="11C2E617"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下面说空和我这两个都是约内体来说。前面是约内外法说，这个呢只是约自体说</w:t>
      </w:r>
      <w:r w:rsidRPr="00AA5811">
        <w:rPr>
          <w:rFonts w:ascii="Microsoft YaHei" w:eastAsia="Microsoft YaHei" w:hAnsi="Microsoft YaHei" w:cs="Microsoft YaHei"/>
          <w:color w:val="1F1F1F"/>
          <w:kern w:val="0"/>
          <w14:ligatures w14:val="none"/>
        </w:rPr>
        <w:t>。</w:t>
      </w:r>
    </w:p>
    <w:p w14:paraId="7D01C8B2"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lastRenderedPageBreak/>
        <w:t>他说呢</w:t>
      </w:r>
      <w:r w:rsidRPr="00AA5811">
        <w:rPr>
          <w:rFonts w:ascii="Arial" w:eastAsia="Times New Roman" w:hAnsi="Arial" w:cs="Arial"/>
          <w:color w:val="1F1F1F"/>
          <w:kern w:val="0"/>
          <w14:ligatures w14:val="none"/>
        </w:rPr>
        <w:t>“</w:t>
      </w:r>
      <w:r w:rsidRPr="00AA5811">
        <w:rPr>
          <w:rFonts w:ascii="Microsoft YaHei" w:eastAsia="Microsoft YaHei" w:hAnsi="Microsoft YaHei" w:cs="Microsoft YaHei" w:hint="eastAsia"/>
          <w:color w:val="1F1F1F"/>
          <w:kern w:val="0"/>
          <w14:ligatures w14:val="none"/>
        </w:rPr>
        <w:t>内离士夫故空</w:t>
      </w:r>
      <w:r w:rsidRPr="00AA5811">
        <w:rPr>
          <w:rFonts w:ascii="Arial" w:eastAsia="Times New Roman" w:hAnsi="Arial" w:cs="Arial"/>
          <w:color w:val="1F1F1F"/>
          <w:kern w:val="0"/>
          <w14:ligatures w14:val="none"/>
        </w:rPr>
        <w:t>”</w:t>
      </w:r>
      <w:r w:rsidRPr="00AA5811">
        <w:rPr>
          <w:rFonts w:ascii="Microsoft YaHei" w:eastAsia="Microsoft YaHei" w:hAnsi="Microsoft YaHei" w:cs="Microsoft YaHei" w:hint="eastAsia"/>
          <w:color w:val="1F1F1F"/>
          <w:kern w:val="0"/>
          <w14:ligatures w14:val="none"/>
        </w:rPr>
        <w:t>。内法，内法就是我们这个果报。这个色受想行识，这真果报就内法。然后呢</w:t>
      </w:r>
      <w:r w:rsidRPr="00AA5811">
        <w:rPr>
          <w:rFonts w:ascii="Arial" w:eastAsia="Times New Roman" w:hAnsi="Arial" w:cs="Arial"/>
          <w:color w:val="1F1F1F"/>
          <w:kern w:val="0"/>
          <w14:ligatures w14:val="none"/>
        </w:rPr>
        <w:t>“</w:t>
      </w:r>
      <w:r w:rsidRPr="00AA5811">
        <w:rPr>
          <w:rFonts w:ascii="Microsoft YaHei" w:eastAsia="Microsoft YaHei" w:hAnsi="Microsoft YaHei" w:cs="Microsoft YaHei" w:hint="eastAsia"/>
          <w:color w:val="1F1F1F"/>
          <w:kern w:val="0"/>
          <w14:ligatures w14:val="none"/>
        </w:rPr>
        <w:t>离士夫</w:t>
      </w:r>
      <w:r w:rsidRPr="00AA5811">
        <w:rPr>
          <w:rFonts w:ascii="Arial" w:eastAsia="Times New Roman" w:hAnsi="Arial" w:cs="Arial"/>
          <w:color w:val="1F1F1F"/>
          <w:kern w:val="0"/>
          <w14:ligatures w14:val="none"/>
        </w:rPr>
        <w:t>”</w:t>
      </w:r>
      <w:r w:rsidRPr="00AA5811">
        <w:rPr>
          <w:rFonts w:ascii="Microsoft YaHei" w:eastAsia="Microsoft YaHei" w:hAnsi="Microsoft YaHei" w:cs="Microsoft YaHei" w:hint="eastAsia"/>
          <w:color w:val="1F1F1F"/>
          <w:kern w:val="0"/>
          <w14:ligatures w14:val="none"/>
        </w:rPr>
        <w:t>。士夫的话呢也是指的我。把它叫做士夫，就好像是个。内离人人我故空。就是说内法中没有我，这叫空</w:t>
      </w:r>
      <w:r w:rsidRPr="00AA5811">
        <w:rPr>
          <w:rFonts w:ascii="Microsoft YaHei" w:eastAsia="Microsoft YaHei" w:hAnsi="Microsoft YaHei" w:cs="Microsoft YaHei"/>
          <w:color w:val="1F1F1F"/>
          <w:kern w:val="0"/>
          <w14:ligatures w14:val="none"/>
        </w:rPr>
        <w:t>。</w:t>
      </w:r>
    </w:p>
    <w:p w14:paraId="487D5009"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那么</w:t>
      </w:r>
      <w:r w:rsidRPr="00AA5811">
        <w:rPr>
          <w:rFonts w:ascii="Arial" w:eastAsia="Times New Roman" w:hAnsi="Arial" w:cs="Arial"/>
          <w:color w:val="1F1F1F"/>
          <w:kern w:val="0"/>
          <w14:ligatures w14:val="none"/>
        </w:rPr>
        <w:t>“</w:t>
      </w:r>
      <w:r w:rsidRPr="00AA5811">
        <w:rPr>
          <w:rFonts w:ascii="Microsoft YaHei" w:eastAsia="Microsoft YaHei" w:hAnsi="Microsoft YaHei" w:cs="Microsoft YaHei" w:hint="eastAsia"/>
          <w:color w:val="1F1F1F"/>
          <w:kern w:val="0"/>
          <w14:ligatures w14:val="none"/>
        </w:rPr>
        <w:t>不自在故非我</w:t>
      </w:r>
      <w:r w:rsidRPr="00AA5811">
        <w:rPr>
          <w:rFonts w:ascii="Arial" w:eastAsia="Times New Roman" w:hAnsi="Arial" w:cs="Arial"/>
          <w:color w:val="1F1F1F"/>
          <w:kern w:val="0"/>
          <w14:ligatures w14:val="none"/>
        </w:rPr>
        <w:t>”</w:t>
      </w:r>
      <w:r w:rsidRPr="00AA5811">
        <w:rPr>
          <w:rFonts w:ascii="Microsoft YaHei" w:eastAsia="Microsoft YaHei" w:hAnsi="Microsoft YaHei" w:cs="Microsoft YaHei" w:hint="eastAsia"/>
          <w:color w:val="1F1F1F"/>
          <w:kern w:val="0"/>
          <w14:ligatures w14:val="none"/>
        </w:rPr>
        <w:t>。这是以不自在来解说非我。不自在的意思呢不能主宰。你想不苦不可以。想没有生老病死不能。这叫不自在。这叫非我。所以呢这个空和非我的含义是不同的</w:t>
      </w:r>
      <w:r w:rsidRPr="00AA5811">
        <w:rPr>
          <w:rFonts w:ascii="Microsoft YaHei" w:eastAsia="Microsoft YaHei" w:hAnsi="Microsoft YaHei" w:cs="Microsoft YaHei"/>
          <w:color w:val="1F1F1F"/>
          <w:kern w:val="0"/>
          <w14:ligatures w14:val="none"/>
        </w:rPr>
        <w:t>。</w:t>
      </w:r>
    </w:p>
    <w:p w14:paraId="0A7432A1"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第三种又云：于此无我故空，自非我故非我</w:t>
      </w:r>
      <w:r w:rsidRPr="00AA5811">
        <w:rPr>
          <w:rFonts w:ascii="Microsoft YaHei" w:eastAsia="Microsoft YaHei" w:hAnsi="Microsoft YaHei" w:cs="Microsoft YaHei"/>
          <w:color w:val="1F1F1F"/>
          <w:kern w:val="0"/>
          <w14:ligatures w14:val="none"/>
        </w:rPr>
        <w:t>。</w:t>
      </w:r>
    </w:p>
    <w:p w14:paraId="26C6F74C"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这个是《阿含经》里边说的啊。</w:t>
      </w:r>
      <w:r w:rsidRPr="00AA5811">
        <w:rPr>
          <w:rFonts w:ascii="Arial" w:eastAsia="Times New Roman" w:hAnsi="Arial" w:cs="Arial"/>
          <w:color w:val="1F1F1F"/>
          <w:kern w:val="0"/>
          <w14:ligatures w14:val="none"/>
        </w:rPr>
        <w:t>“</w:t>
      </w:r>
      <w:r w:rsidRPr="00AA5811">
        <w:rPr>
          <w:rFonts w:ascii="Microsoft YaHei" w:eastAsia="Microsoft YaHei" w:hAnsi="Microsoft YaHei" w:cs="Microsoft YaHei" w:hint="eastAsia"/>
          <w:color w:val="1F1F1F"/>
          <w:kern w:val="0"/>
          <w14:ligatures w14:val="none"/>
        </w:rPr>
        <w:t>于此无我故空</w:t>
      </w:r>
      <w:r w:rsidRPr="00AA5811">
        <w:rPr>
          <w:rFonts w:ascii="Arial" w:eastAsia="Times New Roman" w:hAnsi="Arial" w:cs="Arial"/>
          <w:color w:val="1F1F1F"/>
          <w:kern w:val="0"/>
          <w14:ligatures w14:val="none"/>
        </w:rPr>
        <w:t>”</w:t>
      </w:r>
      <w:r w:rsidRPr="00AA5811">
        <w:rPr>
          <w:rFonts w:ascii="Microsoft YaHei" w:eastAsia="Microsoft YaHei" w:hAnsi="Microsoft YaHei" w:cs="Microsoft YaHei" w:hint="eastAsia"/>
          <w:color w:val="1F1F1F"/>
          <w:kern w:val="0"/>
          <w14:ligatures w14:val="none"/>
        </w:rPr>
        <w:t>。就是说在这个当中里面没有我。把它叫做空。这个</w:t>
      </w:r>
      <w:r w:rsidRPr="00AA5811">
        <w:rPr>
          <w:rFonts w:ascii="Arial" w:eastAsia="Times New Roman" w:hAnsi="Arial" w:cs="Arial"/>
          <w:color w:val="1F1F1F"/>
          <w:kern w:val="0"/>
          <w14:ligatures w14:val="none"/>
        </w:rPr>
        <w:t>“</w:t>
      </w:r>
      <w:r w:rsidRPr="00AA5811">
        <w:rPr>
          <w:rFonts w:ascii="Microsoft YaHei" w:eastAsia="Microsoft YaHei" w:hAnsi="Microsoft YaHei" w:cs="Microsoft YaHei" w:hint="eastAsia"/>
          <w:color w:val="1F1F1F"/>
          <w:kern w:val="0"/>
          <w14:ligatures w14:val="none"/>
        </w:rPr>
        <w:t>此</w:t>
      </w:r>
      <w:r w:rsidRPr="00AA5811">
        <w:rPr>
          <w:rFonts w:ascii="Arial" w:eastAsia="Times New Roman" w:hAnsi="Arial" w:cs="Arial"/>
          <w:color w:val="1F1F1F"/>
          <w:kern w:val="0"/>
          <w14:ligatures w14:val="none"/>
        </w:rPr>
        <w:t>”</w:t>
      </w:r>
      <w:r w:rsidRPr="00AA5811">
        <w:rPr>
          <w:rFonts w:ascii="Microsoft YaHei" w:eastAsia="Microsoft YaHei" w:hAnsi="Microsoft YaHei" w:cs="Microsoft YaHei" w:hint="eastAsia"/>
          <w:color w:val="1F1F1F"/>
          <w:kern w:val="0"/>
          <w14:ligatures w14:val="none"/>
        </w:rPr>
        <w:t>的话呢应该就五蕴。就是说在此五蕴中没有我，这叫空。就像在瓶子里面没东西这叫空一样。这是此中无有彼，这叫空。此中没有彼法叫空。这当然你也可以说这是一种相待空</w:t>
      </w:r>
      <w:r w:rsidRPr="00AA5811">
        <w:rPr>
          <w:rFonts w:ascii="Microsoft YaHei" w:eastAsia="Microsoft YaHei" w:hAnsi="Microsoft YaHei" w:cs="Microsoft YaHei"/>
          <w:color w:val="1F1F1F"/>
          <w:kern w:val="0"/>
          <w14:ligatures w14:val="none"/>
        </w:rPr>
        <w:t>。</w:t>
      </w:r>
    </w:p>
    <w:p w14:paraId="3A09E9EA"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然后呢</w:t>
      </w:r>
      <w:r w:rsidRPr="00AA5811">
        <w:rPr>
          <w:rFonts w:ascii="Arial" w:eastAsia="Times New Roman" w:hAnsi="Arial" w:cs="Arial"/>
          <w:color w:val="1F1F1F"/>
          <w:kern w:val="0"/>
          <w14:ligatures w14:val="none"/>
        </w:rPr>
        <w:t>“</w:t>
      </w:r>
      <w:r w:rsidRPr="00AA5811">
        <w:rPr>
          <w:rFonts w:ascii="Microsoft YaHei" w:eastAsia="Microsoft YaHei" w:hAnsi="Microsoft YaHei" w:cs="Microsoft YaHei" w:hint="eastAsia"/>
          <w:color w:val="1F1F1F"/>
          <w:kern w:val="0"/>
          <w14:ligatures w14:val="none"/>
        </w:rPr>
        <w:t>自非我故非我</w:t>
      </w:r>
      <w:r w:rsidRPr="00AA5811">
        <w:rPr>
          <w:rFonts w:ascii="Arial" w:eastAsia="Times New Roman" w:hAnsi="Arial" w:cs="Arial"/>
          <w:color w:val="1F1F1F"/>
          <w:kern w:val="0"/>
          <w14:ligatures w14:val="none"/>
        </w:rPr>
        <w:t>”</w:t>
      </w:r>
      <w:r w:rsidRPr="00AA5811">
        <w:rPr>
          <w:rFonts w:ascii="Microsoft YaHei" w:eastAsia="Microsoft YaHei" w:hAnsi="Microsoft YaHei" w:cs="Microsoft YaHei" w:hint="eastAsia"/>
          <w:color w:val="1F1F1F"/>
          <w:kern w:val="0"/>
          <w14:ligatures w14:val="none"/>
        </w:rPr>
        <w:t>。自非我，这个自体不是我。或者说这五蕴不是我。那么这叫非我。也是这个道理。就是说五蕴不是我，这叫非我。五蕴里没有我，这叫空。同样道理</w:t>
      </w:r>
      <w:r w:rsidRPr="00AA5811">
        <w:rPr>
          <w:rFonts w:ascii="Microsoft YaHei" w:eastAsia="Microsoft YaHei" w:hAnsi="Microsoft YaHei" w:cs="Microsoft YaHei"/>
          <w:color w:val="1F1F1F"/>
          <w:kern w:val="0"/>
          <w14:ligatures w14:val="none"/>
        </w:rPr>
        <w:t>。</w:t>
      </w:r>
    </w:p>
    <w:p w14:paraId="295F7E8A"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第四种见解：为治我所见故修空形象，为治我见故修非我形象</w:t>
      </w:r>
      <w:r w:rsidRPr="00AA5811">
        <w:rPr>
          <w:rFonts w:ascii="Microsoft YaHei" w:eastAsia="Microsoft YaHei" w:hAnsi="Microsoft YaHei" w:cs="Microsoft YaHei"/>
          <w:color w:val="1F1F1F"/>
          <w:kern w:val="0"/>
          <w14:ligatures w14:val="none"/>
        </w:rPr>
        <w:t>。</w:t>
      </w:r>
    </w:p>
    <w:p w14:paraId="4F864761"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那么这个和第一个类似。只不过呢一个是值的修行，一个呢是指的是对治。他说呢为了对治我所见，所以呢要修空形象</w:t>
      </w:r>
      <w:r w:rsidRPr="00AA5811">
        <w:rPr>
          <w:rFonts w:ascii="Microsoft YaHei" w:eastAsia="Microsoft YaHei" w:hAnsi="Microsoft YaHei" w:cs="Microsoft YaHei"/>
          <w:color w:val="1F1F1F"/>
          <w:kern w:val="0"/>
          <w14:ligatures w14:val="none"/>
        </w:rPr>
        <w:t>。</w:t>
      </w:r>
    </w:p>
    <w:p w14:paraId="6D6D2682"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空相</w:t>
      </w:r>
      <w:r w:rsidRPr="00AA5811">
        <w:rPr>
          <w:rFonts w:ascii="Microsoft YaHei" w:eastAsia="Microsoft YaHei" w:hAnsi="Microsoft YaHei" w:cs="Microsoft YaHei"/>
          <w:color w:val="1F1F1F"/>
          <w:kern w:val="0"/>
          <w14:ligatures w14:val="none"/>
        </w:rPr>
        <w:t>。</w:t>
      </w:r>
    </w:p>
    <w:p w14:paraId="0F6B3401"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这个修空形象指的是什么呢？指的是作观。就是说他观修这个空相。空形象</w:t>
      </w:r>
      <w:r w:rsidRPr="00AA5811">
        <w:rPr>
          <w:rFonts w:ascii="Microsoft YaHei" w:eastAsia="Microsoft YaHei" w:hAnsi="Microsoft YaHei" w:cs="Microsoft YaHei"/>
          <w:color w:val="1F1F1F"/>
          <w:kern w:val="0"/>
          <w14:ligatures w14:val="none"/>
        </w:rPr>
        <w:t>。</w:t>
      </w:r>
    </w:p>
    <w:p w14:paraId="1EB6B7B2"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那么我们讲说四谛，每一谛有四种形象，对吧？苦谛是苦、空、无常、无我。还有集谛、道谛、灭谛都可以有四形象。什么是形象？形象就是心在那儿活动，要有取这个相。所以他的意思呢就是说修这个空形象是为了对治我所见。那么这是一种对治法。并不是说那个我所本身就是空。他有这个有这个差别。就跟第一个有这个差别。第一个的话呢说为我所见故空，那是直接对治我见。说我见、我见到的那个东西是没有。现在呢这是修空形象，也就说修空观。这是修空观的空。而不是说它自体就是空。前面第一种呢应该说自体就是空</w:t>
      </w:r>
      <w:r w:rsidRPr="00AA5811">
        <w:rPr>
          <w:rFonts w:ascii="Microsoft YaHei" w:eastAsia="Microsoft YaHei" w:hAnsi="Microsoft YaHei" w:cs="Microsoft YaHei"/>
          <w:color w:val="1F1F1F"/>
          <w:kern w:val="0"/>
          <w14:ligatures w14:val="none"/>
        </w:rPr>
        <w:t>。</w:t>
      </w:r>
    </w:p>
    <w:p w14:paraId="62B1FD61"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lastRenderedPageBreak/>
        <w:t>那么这是修空观来对治。然后呢为治我见故修非我形象。为了对治我见，所以要修这个非我形象，也就是无我观。为了对治我见，所以修无我观。这呢是约观形说。这样的话呢《俱舍论》列出了四说。都是讲空和无我的差别</w:t>
      </w:r>
      <w:r w:rsidRPr="00AA5811">
        <w:rPr>
          <w:rFonts w:ascii="Microsoft YaHei" w:eastAsia="Microsoft YaHei" w:hAnsi="Microsoft YaHei" w:cs="Microsoft YaHei"/>
          <w:color w:val="1F1F1F"/>
          <w:kern w:val="0"/>
          <w14:ligatures w14:val="none"/>
        </w:rPr>
        <w:t>。</w:t>
      </w:r>
    </w:p>
    <w:p w14:paraId="61526AA5"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《大毗婆沙》第七十九亦有两说，同《俱舍》初二</w:t>
      </w:r>
      <w:r w:rsidRPr="00AA5811">
        <w:rPr>
          <w:rFonts w:ascii="Microsoft YaHei" w:eastAsia="Microsoft YaHei" w:hAnsi="Microsoft YaHei" w:cs="Microsoft YaHei"/>
          <w:color w:val="1F1F1F"/>
          <w:kern w:val="0"/>
          <w14:ligatures w14:val="none"/>
        </w:rPr>
        <w:t>。</w:t>
      </w:r>
    </w:p>
    <w:p w14:paraId="31D2382C"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那么他说呢《大毗婆沙》的七十九卷里面呢举出来两种不同的说法，空和无我。那么差别呢也是一样同《俱舍论》的初二种。一个是对治我见，我我所见。一个呢对于内法来说。一个是离我，没有我故空。一个是不自在故非我。这两个不同</w:t>
      </w:r>
      <w:r w:rsidRPr="00AA5811">
        <w:rPr>
          <w:rFonts w:ascii="Microsoft YaHei" w:eastAsia="Microsoft YaHei" w:hAnsi="Microsoft YaHei" w:cs="Microsoft YaHei"/>
          <w:color w:val="1F1F1F"/>
          <w:kern w:val="0"/>
          <w14:ligatures w14:val="none"/>
        </w:rPr>
        <w:t>。</w:t>
      </w:r>
    </w:p>
    <w:p w14:paraId="68C1CFF7"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然后说《顺正理论》第七十四云</w:t>
      </w:r>
      <w:r w:rsidRPr="00AA5811">
        <w:rPr>
          <w:rFonts w:ascii="Microsoft YaHei" w:eastAsia="Microsoft YaHei" w:hAnsi="Microsoft YaHei" w:cs="Microsoft YaHei"/>
          <w:color w:val="1F1F1F"/>
          <w:kern w:val="0"/>
          <w14:ligatures w14:val="none"/>
        </w:rPr>
        <w:t>：</w:t>
      </w:r>
    </w:p>
    <w:p w14:paraId="6E542AB8"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无主宰故空，为我相故非我</w:t>
      </w:r>
      <w:r w:rsidRPr="00AA5811">
        <w:rPr>
          <w:rFonts w:ascii="Microsoft YaHei" w:eastAsia="Microsoft YaHei" w:hAnsi="Microsoft YaHei" w:cs="Microsoft YaHei"/>
          <w:color w:val="1F1F1F"/>
          <w:kern w:val="0"/>
          <w14:ligatures w14:val="none"/>
        </w:rPr>
        <w:t>。</w:t>
      </w:r>
    </w:p>
    <w:p w14:paraId="2DF7B594"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那么他这个说法呢和前面那个《俱舍论》的第二义啊正好反过来了。反过来了</w:t>
      </w:r>
      <w:r w:rsidRPr="00AA5811">
        <w:rPr>
          <w:rFonts w:ascii="Microsoft YaHei" w:eastAsia="Microsoft YaHei" w:hAnsi="Microsoft YaHei" w:cs="Microsoft YaHei"/>
          <w:color w:val="1F1F1F"/>
          <w:kern w:val="0"/>
          <w14:ligatures w14:val="none"/>
        </w:rPr>
        <w:t>。</w:t>
      </w:r>
    </w:p>
    <w:p w14:paraId="12FDB56D"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这个无主宰就是无自在，不自在。无主宰故空。那么当然无主宰的话呢也另外一种说法呢也可以把它当成一个主体。这样说无主体故空也可以。但主宰其实还是有自在力的意思在里面。当然呢这个翻译啊我们也不知道他这个论主他原来的原来的意思</w:t>
      </w:r>
      <w:r w:rsidRPr="00AA5811">
        <w:rPr>
          <w:rFonts w:ascii="Microsoft YaHei" w:eastAsia="Microsoft YaHei" w:hAnsi="Microsoft YaHei" w:cs="Microsoft YaHei"/>
          <w:color w:val="1F1F1F"/>
          <w:kern w:val="0"/>
          <w14:ligatures w14:val="none"/>
        </w:rPr>
        <w:t>。</w:t>
      </w:r>
    </w:p>
    <w:p w14:paraId="2A25D517"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但是从字面上来说无主宰就是空了。上面说不自在故非我。是不同的。如果把主宰当成主体的话呢也可以。就等于说是内无主体故空</w:t>
      </w:r>
      <w:r w:rsidRPr="00AA5811">
        <w:rPr>
          <w:rFonts w:ascii="Microsoft YaHei" w:eastAsia="Microsoft YaHei" w:hAnsi="Microsoft YaHei" w:cs="Microsoft YaHei"/>
          <w:color w:val="1F1F1F"/>
          <w:kern w:val="0"/>
          <w14:ligatures w14:val="none"/>
        </w:rPr>
        <w:t>。</w:t>
      </w:r>
    </w:p>
    <w:p w14:paraId="086C9991"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Arial" w:eastAsia="Times New Roman" w:hAnsi="Arial" w:cs="Arial"/>
          <w:color w:val="1F1F1F"/>
          <w:kern w:val="0"/>
          <w14:ligatures w14:val="none"/>
        </w:rPr>
        <w:t>“</w:t>
      </w:r>
      <w:r w:rsidRPr="00AA5811">
        <w:rPr>
          <w:rFonts w:ascii="Microsoft YaHei" w:eastAsia="Microsoft YaHei" w:hAnsi="Microsoft YaHei" w:cs="Microsoft YaHei" w:hint="eastAsia"/>
          <w:color w:val="1F1F1F"/>
          <w:kern w:val="0"/>
          <w14:ligatures w14:val="none"/>
        </w:rPr>
        <w:t>为我相故非我</w:t>
      </w:r>
      <w:r w:rsidRPr="00AA5811">
        <w:rPr>
          <w:rFonts w:ascii="Arial" w:eastAsia="Times New Roman" w:hAnsi="Arial" w:cs="Arial"/>
          <w:color w:val="1F1F1F"/>
          <w:kern w:val="0"/>
          <w14:ligatures w14:val="none"/>
        </w:rPr>
        <w:t>”</w:t>
      </w:r>
      <w:r w:rsidRPr="00AA5811">
        <w:rPr>
          <w:rFonts w:ascii="Microsoft YaHei" w:eastAsia="Microsoft YaHei" w:hAnsi="Microsoft YaHei" w:cs="Microsoft YaHei" w:hint="eastAsia"/>
          <w:color w:val="1F1F1F"/>
          <w:kern w:val="0"/>
          <w14:ligatures w14:val="none"/>
        </w:rPr>
        <w:t>。为我相就是跟我相不同。违逆我的三种相。对吧？常一主宰。所以这样的话非我绝对不是我。他跟我相不同嘛怎么能是我呢。所以这样说空和非我</w:t>
      </w:r>
      <w:r w:rsidRPr="00AA5811">
        <w:rPr>
          <w:rFonts w:ascii="Microsoft YaHei" w:eastAsia="Microsoft YaHei" w:hAnsi="Microsoft YaHei" w:cs="Microsoft YaHei"/>
          <w:color w:val="1F1F1F"/>
          <w:kern w:val="0"/>
          <w14:ligatures w14:val="none"/>
        </w:rPr>
        <w:t>。</w:t>
      </w:r>
    </w:p>
    <w:p w14:paraId="494C0AB8"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这解释对吗？这解释</w:t>
      </w:r>
      <w:r w:rsidRPr="00AA5811">
        <w:rPr>
          <w:rFonts w:ascii="Microsoft YaHei" w:eastAsia="Microsoft YaHei" w:hAnsi="Microsoft YaHei" w:cs="Microsoft YaHei"/>
          <w:color w:val="1F1F1F"/>
          <w:kern w:val="0"/>
          <w14:ligatures w14:val="none"/>
        </w:rPr>
        <w:t>。</w:t>
      </w:r>
    </w:p>
    <w:p w14:paraId="054413C8"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就就就把那无主宰当成那什么，当成无主体就可以。当成无主体就可以。这样解释就可以。当然《顺正理论》来讲的话呢，它的应该说它的权威度不如前面两个。权威性不如前面两个。为什么呢？《大毗婆沙论》是五百阿罗汉所说。对吧？人都是阿罗汉。这至少来讲人无我这个肯定是证得的。世亲菩萨呢《俱舍论》呢那也是不得了。是大菩萨写的声闻论。是吧？他的这个智慧也很高的，他能看出阿罗汉的错误。《俱舍论》这批阿罗汉说的话，你想那这大菩萨还是挺厉害。我们谁敢轻易批阿罗汉。他敢</w:t>
      </w:r>
      <w:r w:rsidRPr="00AA5811">
        <w:rPr>
          <w:rFonts w:ascii="Microsoft YaHei" w:eastAsia="Microsoft YaHei" w:hAnsi="Microsoft YaHei" w:cs="Microsoft YaHei"/>
          <w:color w:val="1F1F1F"/>
          <w:kern w:val="0"/>
          <w14:ligatures w14:val="none"/>
        </w:rPr>
        <w:t>。</w:t>
      </w:r>
    </w:p>
    <w:p w14:paraId="1FB79874"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lastRenderedPageBreak/>
        <w:t>那么《顺正理论》来讲的话呢，就是这个当初的时候就是这个这个论师啊。他是要批评那个《俱舍论》的，为了救毗婆沙义。知道吧？所以呢当初的名字叫《俱舍雹论》。就是说我对《俱舍论》要像雹子，要像下冰雹一样把它击毁、击坏</w:t>
      </w:r>
      <w:r w:rsidRPr="00AA5811">
        <w:rPr>
          <w:rFonts w:ascii="Microsoft YaHei" w:eastAsia="Microsoft YaHei" w:hAnsi="Microsoft YaHei" w:cs="Microsoft YaHei"/>
          <w:color w:val="1F1F1F"/>
          <w:kern w:val="0"/>
          <w14:ligatures w14:val="none"/>
        </w:rPr>
        <w:t>。</w:t>
      </w:r>
    </w:p>
    <w:p w14:paraId="616067D7"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当然这里边就有一个有一个这种这种故事。就是说这个论师叫众贤论师。众贤论师。众贤论师的话呢当然就是说看了这个《俱舍论》啊对于有部的批评啊他很不很不爽。然后花了很多的时间。然后站在有站在有部的意义上的再来驳斥这个《俱舍论》。当然呢他也必须得创新一些说法才能够才能够驳斥它。因为原来那些理由都被驳驳掉了，得用新理由才能驳这个《俱舍论》嘛。所以呢这个《顺正理论》又把它叫做新有部。新有部义。就是说比有部呢又更新了一点，因为他得要应对这个《俱舍论》的批评。但是他总体上来讲的话呢是维护有部思想的</w:t>
      </w:r>
      <w:r w:rsidRPr="00AA5811">
        <w:rPr>
          <w:rFonts w:ascii="Microsoft YaHei" w:eastAsia="Microsoft YaHei" w:hAnsi="Microsoft YaHei" w:cs="Microsoft YaHei"/>
          <w:color w:val="1F1F1F"/>
          <w:kern w:val="0"/>
          <w14:ligatures w14:val="none"/>
        </w:rPr>
        <w:t>。</w:t>
      </w:r>
    </w:p>
    <w:p w14:paraId="4A7C8ACE"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这个众贤论师写完这个呢就要去找世亲菩萨论辩。但是世亲菩萨听到这个呢。世亲菩萨带着弟子就走了。知道吧？就从那个地方就就向南跑。然后这些弟子挺不满的，说这个世亲菩萨你也这大德啊，是不是啊？怎么这人来你就跑呢。应该硬战。硬战</w:t>
      </w:r>
      <w:r w:rsidRPr="00AA5811">
        <w:rPr>
          <w:rFonts w:ascii="Microsoft YaHei" w:eastAsia="Microsoft YaHei" w:hAnsi="Microsoft YaHei" w:cs="Microsoft YaHei"/>
          <w:color w:val="1F1F1F"/>
          <w:kern w:val="0"/>
          <w14:ligatures w14:val="none"/>
        </w:rPr>
        <w:t>。</w:t>
      </w:r>
    </w:p>
    <w:p w14:paraId="26E5E9AA"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然后呢世亲菩萨说我不是说不敢跟他辩论。我是看在当地这些。没有人能做好裁判。就是说平谁谁评判我是胜利还是失败呢？你得有智慧的人。有智慧的人他裁判才行。你不能拉偏架对不对？所以呢这个世亲菩萨就说那我得我得往南跑。那边有智者。我往南跑他要跟过来我就在那给他辩论。结果呢这个众贤论师扑了个空对吧？一去看哎呀世亲菩萨不在。这个时候呢他就是这个这个业力现前了。就是身体立刻就没有力量了。就是感就是要死了。立刻就是生命力衰竭了。然后的话就挺严重，他就他就后来就忏悔了。他就说可能我不知道留言还是跟其他人说。反正就是说他说啊其实我也不是说真的想要攻击你。对吧？我是为了这法，我不是说为了要攻击你。但是呢我也忏悔。对吧？我也忏悔。我希望呢这个著作啊如果还有点价值的话，就还希望保留下来。就这个意思</w:t>
      </w:r>
      <w:r w:rsidRPr="00AA5811">
        <w:rPr>
          <w:rFonts w:ascii="Microsoft YaHei" w:eastAsia="Microsoft YaHei" w:hAnsi="Microsoft YaHei" w:cs="Microsoft YaHei"/>
          <w:color w:val="1F1F1F"/>
          <w:kern w:val="0"/>
          <w14:ligatures w14:val="none"/>
        </w:rPr>
        <w:t>。</w:t>
      </w:r>
    </w:p>
    <w:p w14:paraId="5D41D6A7"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然后世亲菩萨呢就绕了一圈发现这人死掉了。然后回去了。回去以后呢就看到这个论以后呢就就说。这个论呢写得还可以。就是说能够帮助别人去学习有部的教义。还是可以。所以呢就提议叫《顺正理论》。《俱舍雹论》不好听嘛，改个名儿叫《顺正理论》。它可以顺于正理能够进入有部义。但是呢他也说了，他说这个论呢其实没有新意。也就是他所说这些理由。我都批评过了，没有什么。他没有不可能翻过来</w:t>
      </w:r>
      <w:r w:rsidRPr="00AA5811">
        <w:rPr>
          <w:rFonts w:ascii="Microsoft YaHei" w:eastAsia="Microsoft YaHei" w:hAnsi="Microsoft YaHei" w:cs="Microsoft YaHei"/>
          <w:color w:val="1F1F1F"/>
          <w:kern w:val="0"/>
          <w14:ligatures w14:val="none"/>
        </w:rPr>
        <w:t>。</w:t>
      </w:r>
    </w:p>
    <w:p w14:paraId="41D4B1D7"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lastRenderedPageBreak/>
        <w:t>但是人家已经死了不能说话了。所以呢这因缘如此知道吧？谁活得久谁能最后发言。应该这么说</w:t>
      </w:r>
      <w:r w:rsidRPr="00AA5811">
        <w:rPr>
          <w:rFonts w:ascii="Microsoft YaHei" w:eastAsia="Microsoft YaHei" w:hAnsi="Microsoft YaHei" w:cs="Microsoft YaHei"/>
          <w:color w:val="1F1F1F"/>
          <w:kern w:val="0"/>
          <w14:ligatures w14:val="none"/>
        </w:rPr>
        <w:t>。</w:t>
      </w:r>
    </w:p>
    <w:p w14:paraId="17B75189"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当然呢我们现在说不是说谁活得久的问题啊，还是道理的问题。谁有道理，谁就能立得住</w:t>
      </w:r>
      <w:r w:rsidRPr="00AA5811">
        <w:rPr>
          <w:rFonts w:ascii="Microsoft YaHei" w:eastAsia="Microsoft YaHei" w:hAnsi="Microsoft YaHei" w:cs="Microsoft YaHei"/>
          <w:color w:val="1F1F1F"/>
          <w:kern w:val="0"/>
          <w14:ligatures w14:val="none"/>
        </w:rPr>
        <w:t>。</w:t>
      </w:r>
    </w:p>
    <w:p w14:paraId="6EBFB2BC"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当然《顺正理论》来讲的话呢，这个人应该就是说没说他是阿罗汉。没说他是阿罗汉。所以呢从这个意义上来讲呢。就是说他在权威性上应该是不如前面两部论</w:t>
      </w:r>
      <w:r w:rsidRPr="00AA5811">
        <w:rPr>
          <w:rFonts w:ascii="Microsoft YaHei" w:eastAsia="Microsoft YaHei" w:hAnsi="Microsoft YaHei" w:cs="Microsoft YaHei"/>
          <w:color w:val="1F1F1F"/>
          <w:kern w:val="0"/>
          <w14:ligatures w14:val="none"/>
        </w:rPr>
        <w:t>。</w:t>
      </w:r>
    </w:p>
    <w:p w14:paraId="4B38B874"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那么他说，无主宰故空，为我相故非我</w:t>
      </w:r>
      <w:r w:rsidRPr="00AA5811">
        <w:rPr>
          <w:rFonts w:ascii="Microsoft YaHei" w:eastAsia="Microsoft YaHei" w:hAnsi="Microsoft YaHei" w:cs="Microsoft YaHei"/>
          <w:color w:val="1F1F1F"/>
          <w:kern w:val="0"/>
          <w14:ligatures w14:val="none"/>
        </w:rPr>
        <w:t>。</w:t>
      </w:r>
    </w:p>
    <w:p w14:paraId="5A091208"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又云：为治我所见故修空形象，为治我见故修非我形象。这个呢是同于《俱舍论》的第四释。也就是说呢他的第二说呀是同于《俱舍论》的第四个，依对治观说的</w:t>
      </w:r>
      <w:r w:rsidRPr="00AA5811">
        <w:rPr>
          <w:rFonts w:ascii="Microsoft YaHei" w:eastAsia="Microsoft YaHei" w:hAnsi="Microsoft YaHei" w:cs="Microsoft YaHei"/>
          <w:color w:val="1F1F1F"/>
          <w:kern w:val="0"/>
          <w14:ligatures w14:val="none"/>
        </w:rPr>
        <w:t>。</w:t>
      </w:r>
    </w:p>
    <w:p w14:paraId="29059938"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这是小乘所说的空和我的差别</w:t>
      </w:r>
      <w:r w:rsidRPr="00AA5811">
        <w:rPr>
          <w:rFonts w:ascii="Microsoft YaHei" w:eastAsia="Microsoft YaHei" w:hAnsi="Microsoft YaHei" w:cs="Microsoft YaHei"/>
          <w:color w:val="1F1F1F"/>
          <w:kern w:val="0"/>
          <w14:ligatures w14:val="none"/>
        </w:rPr>
        <w:t>。</w:t>
      </w:r>
    </w:p>
    <w:p w14:paraId="56D3CACA"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下面的话呢我们看大乘</w:t>
      </w:r>
      <w:r w:rsidRPr="00AA5811">
        <w:rPr>
          <w:rFonts w:ascii="Microsoft YaHei" w:eastAsia="Microsoft YaHei" w:hAnsi="Microsoft YaHei" w:cs="Microsoft YaHei"/>
          <w:color w:val="1F1F1F"/>
          <w:kern w:val="0"/>
          <w14:ligatures w14:val="none"/>
        </w:rPr>
        <w:t>。</w:t>
      </w:r>
    </w:p>
    <w:p w14:paraId="1617923C"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大乘的话呢先说中观的</w:t>
      </w:r>
      <w:r w:rsidRPr="00AA5811">
        <w:rPr>
          <w:rFonts w:ascii="Microsoft YaHei" w:eastAsia="Microsoft YaHei" w:hAnsi="Microsoft YaHei" w:cs="Microsoft YaHei"/>
          <w:color w:val="1F1F1F"/>
          <w:kern w:val="0"/>
          <w14:ligatures w14:val="none"/>
        </w:rPr>
        <w:t>。</w:t>
      </w:r>
    </w:p>
    <w:p w14:paraId="2151BC06"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依《智度论》第三十二云：不见实是名空，不见我是名无我</w:t>
      </w:r>
      <w:r w:rsidRPr="00AA5811">
        <w:rPr>
          <w:rFonts w:ascii="Microsoft YaHei" w:eastAsia="Microsoft YaHei" w:hAnsi="Microsoft YaHei" w:cs="Microsoft YaHei"/>
          <w:color w:val="1F1F1F"/>
          <w:kern w:val="0"/>
          <w14:ligatures w14:val="none"/>
        </w:rPr>
        <w:t>。</w:t>
      </w:r>
    </w:p>
    <w:p w14:paraId="57A6FCCF"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大智度论》的意思呢就是说我观察、智慧观察的时候不见。不见也就是不可得。没有见到所谓的真实性、实性。这就叫空。没有实，没有实性这叫空。当然这个解释呢就比就比他们进一步了。对。这讲的是没有自性。无自性、不见实自性故空。然后呢</w:t>
      </w:r>
      <w:r w:rsidRPr="00AA5811">
        <w:rPr>
          <w:rFonts w:ascii="Arial" w:eastAsia="Times New Roman" w:hAnsi="Arial" w:cs="Arial"/>
          <w:color w:val="1F1F1F"/>
          <w:kern w:val="0"/>
          <w14:ligatures w14:val="none"/>
        </w:rPr>
        <w:t>“</w:t>
      </w:r>
      <w:r w:rsidRPr="00AA5811">
        <w:rPr>
          <w:rFonts w:ascii="Microsoft YaHei" w:eastAsia="Microsoft YaHei" w:hAnsi="Microsoft YaHei" w:cs="Microsoft YaHei" w:hint="eastAsia"/>
          <w:color w:val="1F1F1F"/>
          <w:kern w:val="0"/>
          <w14:ligatures w14:val="none"/>
        </w:rPr>
        <w:t>不见我是无我</w:t>
      </w:r>
      <w:r w:rsidRPr="00AA5811">
        <w:rPr>
          <w:rFonts w:ascii="Arial" w:eastAsia="Times New Roman" w:hAnsi="Arial" w:cs="Arial"/>
          <w:color w:val="1F1F1F"/>
          <w:kern w:val="0"/>
          <w14:ligatures w14:val="none"/>
        </w:rPr>
        <w:t>”</w:t>
      </w:r>
      <w:r w:rsidRPr="00AA5811">
        <w:rPr>
          <w:rFonts w:ascii="Microsoft YaHei" w:eastAsia="Microsoft YaHei" w:hAnsi="Microsoft YaHei" w:cs="Microsoft YaHei" w:hint="eastAsia"/>
          <w:color w:val="1F1F1F"/>
          <w:kern w:val="0"/>
          <w14:ligatures w14:val="none"/>
        </w:rPr>
        <w:t>。不见我这叫无我。所以一个是实，一个是我</w:t>
      </w:r>
      <w:r w:rsidRPr="00AA5811">
        <w:rPr>
          <w:rFonts w:ascii="Microsoft YaHei" w:eastAsia="Microsoft YaHei" w:hAnsi="Microsoft YaHei" w:cs="Microsoft YaHei"/>
          <w:color w:val="1F1F1F"/>
          <w:kern w:val="0"/>
          <w14:ligatures w14:val="none"/>
        </w:rPr>
        <w:t>。</w:t>
      </w:r>
    </w:p>
    <w:p w14:paraId="3C3D67BE"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再下来依《集论》来说。依《集论》第三云：何等空相？谓若于此处此处无有，由此理正观为空。若于此处于是有，由此理如实知有。是名善入空性</w:t>
      </w:r>
      <w:r w:rsidRPr="00AA5811">
        <w:rPr>
          <w:rFonts w:ascii="Microsoft YaHei" w:eastAsia="Microsoft YaHei" w:hAnsi="Microsoft YaHei" w:cs="Microsoft YaHei"/>
          <w:color w:val="1F1F1F"/>
          <w:kern w:val="0"/>
          <w14:ligatures w14:val="none"/>
        </w:rPr>
        <w:t>。</w:t>
      </w:r>
    </w:p>
    <w:p w14:paraId="1AC1B5FF"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这里边呢《集论》里边就讲的说我们应该如何正确地误入空性。这个呢是在和这个《瑜伽师地论》呢是类似的。一样的</w:t>
      </w:r>
      <w:r w:rsidRPr="00AA5811">
        <w:rPr>
          <w:rFonts w:ascii="Microsoft YaHei" w:eastAsia="Microsoft YaHei" w:hAnsi="Microsoft YaHei" w:cs="Microsoft YaHei"/>
          <w:color w:val="1F1F1F"/>
          <w:kern w:val="0"/>
          <w14:ligatures w14:val="none"/>
        </w:rPr>
        <w:t>。</w:t>
      </w:r>
    </w:p>
    <w:p w14:paraId="146FC68A"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那他首先说，首先什么是空相？再说什么是空性。什么是空相呢？谓若于此处此非有。于此处就在这个地方。那么此非有，这东西没有。在这个处所这个地方没有。那由此理呢正观为空。在这个地方没有这个东西就称之为空</w:t>
      </w:r>
      <w:r w:rsidRPr="00AA5811">
        <w:rPr>
          <w:rFonts w:ascii="Microsoft YaHei" w:eastAsia="Microsoft YaHei" w:hAnsi="Microsoft YaHei" w:cs="Microsoft YaHei"/>
          <w:color w:val="1F1F1F"/>
          <w:kern w:val="0"/>
          <w14:ligatures w14:val="none"/>
        </w:rPr>
        <w:t>。</w:t>
      </w:r>
    </w:p>
    <w:p w14:paraId="1F2059E0"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lastRenderedPageBreak/>
        <w:t>所以这样来讲的话呢，所说的空相就是没有。只不过呢他说了一个在这个里没有。哪里呢？后面还说那里了。先说这里。在这里这没有。这个当然呢是与那个《阿含经》。应该是《小空经》里面所讲的这个内容是一致的。也就是说是佛说的空观</w:t>
      </w:r>
      <w:r w:rsidRPr="00AA5811">
        <w:rPr>
          <w:rFonts w:ascii="Microsoft YaHei" w:eastAsia="Microsoft YaHei" w:hAnsi="Microsoft YaHei" w:cs="Microsoft YaHei"/>
          <w:color w:val="1F1F1F"/>
          <w:kern w:val="0"/>
          <w14:ligatures w14:val="none"/>
        </w:rPr>
        <w:t>。</w:t>
      </w:r>
    </w:p>
    <w:p w14:paraId="3724B3A0"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在这个《小空经》里面呢佛是在鹿子母堂，与诸位比丘呢讲这个空。也就是说是《阿含经》里面有讲空。那他怎么讲的呢？就如同鹿子母堂里面没有这些没有这些鹿，没有这些畜生。所以呢这叫空。没有这个没有这个比如牛马。这叫空</w:t>
      </w:r>
      <w:r w:rsidRPr="00AA5811">
        <w:rPr>
          <w:rFonts w:ascii="Microsoft YaHei" w:eastAsia="Microsoft YaHei" w:hAnsi="Microsoft YaHei" w:cs="Microsoft YaHei"/>
          <w:color w:val="1F1F1F"/>
          <w:kern w:val="0"/>
          <w14:ligatures w14:val="none"/>
        </w:rPr>
        <w:t>。</w:t>
      </w:r>
    </w:p>
    <w:p w14:paraId="160BE562"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但是呢这个鹿子母堂里有比丘众。约比丘众来说这就不空。他说这两者是什么意思呢？就是说这个空和不空啊是要看有没有这个体性。这里边有没有这个体性。如果这里边没有这个体性这称之为空。比如五蕴，简单他后来佛佛又把它合喻。就是五蕴中无我。对吧？没有这个东西这叫空。但并不是说五蕴没有。并不是说这房子没有。不是说这讲堂没有。讲堂有。讲堂有比丘也有。但是这里边没有牛，没有马。这叫牛空马空</w:t>
      </w:r>
      <w:r w:rsidRPr="00AA5811">
        <w:rPr>
          <w:rFonts w:ascii="Microsoft YaHei" w:eastAsia="Microsoft YaHei" w:hAnsi="Microsoft YaHei" w:cs="Microsoft YaHei"/>
          <w:color w:val="1F1F1F"/>
          <w:kern w:val="0"/>
          <w14:ligatures w14:val="none"/>
        </w:rPr>
        <w:t>。</w:t>
      </w:r>
    </w:p>
    <w:p w14:paraId="616B956D"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是这样的解释啊。对。这是佛说的。你不能说啊这佛说的不对。这是佛说的。佛在《阿含经》里面对小乘人说的。但这种呢对于人空观是很好很好用的。对于悟入人空观非常好用。为什么呢？法有我无嘛。法有我无很容易观察。对吧？色受想行识有，我不需要破色受想行识。不鲜像大乘一样，看见了然后说不承认。是吧？他们声闻人就是我看见了就是看见了。看见有就是有。你别说我看见没有。我看见有就是有。我没看见没有就是没有。他是这样的。所以呢从声闻的角度来讲他们所悟入这种啊跟我们凡夫的观察类似的。就是你看见有就是有嘛。你看见没有就是没有嘛。我只不过呢我在定力的支持下我看得更细腻就是了。我看得更准确。然后呢我获得的那个决定心更强而已。其实观察方法没有什么大的改变</w:t>
      </w:r>
      <w:r w:rsidRPr="00AA5811">
        <w:rPr>
          <w:rFonts w:ascii="Microsoft YaHei" w:eastAsia="Microsoft YaHei" w:hAnsi="Microsoft YaHei" w:cs="Microsoft YaHei"/>
          <w:color w:val="1F1F1F"/>
          <w:kern w:val="0"/>
          <w14:ligatures w14:val="none"/>
        </w:rPr>
        <w:t>。</w:t>
      </w:r>
    </w:p>
    <w:p w14:paraId="7750529B"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也就是这么观，啊。所以呢色受想行识有色受想行识的不同差别相貌。这些差别相貌我经过禅定的观察它就是这种相貌而不是我。就证到了。对吧？五蕴非我，五蕴无我。证到了。就这么简单。他不需要改变思维</w:t>
      </w:r>
      <w:r w:rsidRPr="00AA5811">
        <w:rPr>
          <w:rFonts w:ascii="Microsoft YaHei" w:eastAsia="Microsoft YaHei" w:hAnsi="Microsoft YaHei" w:cs="Microsoft YaHei"/>
          <w:color w:val="1F1F1F"/>
          <w:kern w:val="0"/>
          <w14:ligatures w14:val="none"/>
        </w:rPr>
        <w:t>。</w:t>
      </w:r>
    </w:p>
    <w:p w14:paraId="5F7E069B"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但是像大乘般若里面，他更深。他需要改变思维方式。你比如说这《大智度论》这中观的论师，一切法缘起性空。直接空性。你这个当体就是空。这个是很难理解的。对吧？这些有相法。这些东西一个一个存在。然后你告诉我这当体就是空。这小乘人很难理解啊。他不好理解。你这明明是有。然后你告诉我空。他不好理解</w:t>
      </w:r>
      <w:r w:rsidRPr="00AA5811">
        <w:rPr>
          <w:rFonts w:ascii="Microsoft YaHei" w:eastAsia="Microsoft YaHei" w:hAnsi="Microsoft YaHei" w:cs="Microsoft YaHei"/>
          <w:color w:val="1F1F1F"/>
          <w:kern w:val="0"/>
          <w14:ligatures w14:val="none"/>
        </w:rPr>
        <w:t>。</w:t>
      </w:r>
    </w:p>
    <w:p w14:paraId="00D063B8"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lastRenderedPageBreak/>
        <w:t>但是大乘里面讲缘起性空。这个缘起的东西它是有一个假相。但是性质是空的。它刹那刹那灭。它众缘和合没有自性。这个空。但这种空呢，它是需要你改变思维的。不是直接能见到的。这个是不同</w:t>
      </w:r>
      <w:r w:rsidRPr="00AA5811">
        <w:rPr>
          <w:rFonts w:ascii="Microsoft YaHei" w:eastAsia="Microsoft YaHei" w:hAnsi="Microsoft YaHei" w:cs="Microsoft YaHei"/>
          <w:color w:val="1F1F1F"/>
          <w:kern w:val="0"/>
          <w14:ligatures w14:val="none"/>
        </w:rPr>
        <w:t>。</w:t>
      </w:r>
    </w:p>
    <w:p w14:paraId="558E438A"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唯识唯识的观也是一样，它是改变思维的。我们凡夫为什么成为凡夫？是因为有遍计所执。遍计所执的思维去观察的时候就实质。那么我们现在用唯识观去改变它。就是这些都是虚妄分别所现。它没有实体。只是心的影像。你心这么想它就这么现。你心改变了它就不这么现。这样来说法空。所以这也是一种要需要改变颠覆你的认知的。颠覆你的认知体系的。这就难。比较难</w:t>
      </w:r>
      <w:r w:rsidRPr="00AA5811">
        <w:rPr>
          <w:rFonts w:ascii="Microsoft YaHei" w:eastAsia="Microsoft YaHei" w:hAnsi="Microsoft YaHei" w:cs="Microsoft YaHei"/>
          <w:color w:val="1F1F1F"/>
          <w:kern w:val="0"/>
          <w14:ligatures w14:val="none"/>
        </w:rPr>
        <w:t>。</w:t>
      </w:r>
    </w:p>
    <w:p w14:paraId="4DC1D9BA"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但是呢像声闻来讲呢。他就简单一点。我就入定。我在定中还是用这种平时的观察。我只要观察得仔细。我只要观察得认真。然后我得到一个决定答案。这行了。可以了</w:t>
      </w:r>
      <w:r w:rsidRPr="00AA5811">
        <w:rPr>
          <w:rFonts w:ascii="Microsoft YaHei" w:eastAsia="Microsoft YaHei" w:hAnsi="Microsoft YaHei" w:cs="Microsoft YaHei"/>
          <w:color w:val="1F1F1F"/>
          <w:kern w:val="0"/>
          <w14:ligatures w14:val="none"/>
        </w:rPr>
        <w:t>。</w:t>
      </w:r>
    </w:p>
    <w:p w14:paraId="20CA9CA6"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出定。不，他在定中断烦恼了。定中断烦恼了。出定当然就。出定他如果。如果没有烦恼他也不会有烦恼。对吧？总的来讲就是他们悟入这个这个方式。哎跟大乘是有差别的</w:t>
      </w:r>
      <w:r w:rsidRPr="00AA5811">
        <w:rPr>
          <w:rFonts w:ascii="Microsoft YaHei" w:eastAsia="Microsoft YaHei" w:hAnsi="Microsoft YaHei" w:cs="Microsoft YaHei"/>
          <w:color w:val="1F1F1F"/>
          <w:kern w:val="0"/>
          <w14:ligatures w14:val="none"/>
        </w:rPr>
        <w:t>。</w:t>
      </w:r>
    </w:p>
    <w:p w14:paraId="17E84B3F"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所以呢这个《阿含经》里面呢。佛就说了这一。意思就是说五蕴你不能说没有。但我可以没有。我是空。房子有。但房子里东西可以没有。这叫空</w:t>
      </w:r>
      <w:r w:rsidRPr="00AA5811">
        <w:rPr>
          <w:rFonts w:ascii="Microsoft YaHei" w:eastAsia="Microsoft YaHei" w:hAnsi="Microsoft YaHei" w:cs="Microsoft YaHei"/>
          <w:color w:val="1F1F1F"/>
          <w:kern w:val="0"/>
          <w14:ligatures w14:val="none"/>
        </w:rPr>
        <w:t>。</w:t>
      </w:r>
    </w:p>
    <w:p w14:paraId="459B798B"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所以呢就中观的这个学派来认为呢这种属于他空见。他空见。他空见就是说它不是自性空。而是他空。就是说有这东西，这东西里头没那东西这叫他空。两个两个互相的相待空。知道吧？这种叫空。就像你说这瓶子是空的，你必须得说东西是空的，就东西是空的。里头没东西它叫空。如果你都说没有的话，那不叫不叫空。那叫没有。你连瓶子都没有，那叫没有</w:t>
      </w:r>
      <w:r w:rsidRPr="00AA5811">
        <w:rPr>
          <w:rFonts w:ascii="Microsoft YaHei" w:eastAsia="Microsoft YaHei" w:hAnsi="Microsoft YaHei" w:cs="Microsoft YaHei"/>
          <w:color w:val="1F1F1F"/>
          <w:kern w:val="0"/>
          <w14:ligatures w14:val="none"/>
        </w:rPr>
        <w:t>。</w:t>
      </w:r>
    </w:p>
    <w:p w14:paraId="7892922C"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好吧。我们这节课先讲到这里</w:t>
      </w:r>
      <w:r w:rsidRPr="00AA5811">
        <w:rPr>
          <w:rFonts w:ascii="Microsoft YaHei" w:eastAsia="Microsoft YaHei" w:hAnsi="Microsoft YaHei" w:cs="Microsoft YaHei"/>
          <w:color w:val="1F1F1F"/>
          <w:kern w:val="0"/>
          <w14:ligatures w14:val="none"/>
        </w:rPr>
        <w:t>。</w:t>
      </w:r>
    </w:p>
    <w:p w14:paraId="29FEA988" w14:textId="77777777" w:rsidR="00AA5811" w:rsidRPr="00AA5811" w:rsidRDefault="00AA5811" w:rsidP="00AA5811">
      <w:pPr>
        <w:spacing w:after="240" w:line="240" w:lineRule="auto"/>
        <w:rPr>
          <w:rFonts w:ascii="Arial" w:eastAsia="Times New Roman" w:hAnsi="Arial" w:cs="Arial"/>
          <w:color w:val="1F1F1F"/>
          <w:kern w:val="0"/>
          <w14:ligatures w14:val="none"/>
        </w:rPr>
      </w:pPr>
      <w:r w:rsidRPr="00AA5811">
        <w:rPr>
          <w:rFonts w:ascii="Microsoft YaHei" w:eastAsia="Microsoft YaHei" w:hAnsi="Microsoft YaHei" w:cs="Microsoft YaHei" w:hint="eastAsia"/>
          <w:color w:val="1F1F1F"/>
          <w:kern w:val="0"/>
          <w14:ligatures w14:val="none"/>
        </w:rPr>
        <w:t>谢谢</w:t>
      </w:r>
      <w:r w:rsidRPr="00AA5811">
        <w:rPr>
          <w:rFonts w:ascii="Microsoft YaHei" w:eastAsia="Microsoft YaHei" w:hAnsi="Microsoft YaHei" w:cs="Microsoft YaHei"/>
          <w:color w:val="1F1F1F"/>
          <w:kern w:val="0"/>
          <w14:ligatures w14:val="none"/>
        </w:rPr>
        <w:t>。</w:t>
      </w:r>
    </w:p>
    <w:p w14:paraId="29BA9083" w14:textId="77777777" w:rsidR="00AA5811" w:rsidRPr="00AA5811" w:rsidRDefault="007A5499" w:rsidP="00AA5811">
      <w:pPr>
        <w:spacing w:after="120" w:line="240" w:lineRule="auto"/>
        <w:rPr>
          <w:rFonts w:ascii="Arial" w:eastAsia="Times New Roman" w:hAnsi="Arial" w:cs="Arial"/>
          <w:color w:val="1F1F1F"/>
          <w:kern w:val="0"/>
          <w14:ligatures w14:val="none"/>
        </w:rPr>
      </w:pPr>
      <w:r w:rsidRPr="007A5499">
        <w:rPr>
          <w:rFonts w:ascii="Arial" w:eastAsia="Times New Roman" w:hAnsi="Arial" w:cs="Arial"/>
          <w:noProof/>
          <w:color w:val="1F1F1F"/>
          <w:kern w:val="0"/>
        </w:rPr>
        <w:pict w14:anchorId="2BBB82DA">
          <v:rect id="_x0000_i1025" alt="" style="width:468pt;height:.05pt;mso-width-percent:0;mso-height-percent:0;mso-width-percent:0;mso-height-percent:0" o:hralign="center" o:hrstd="t" o:hrnoshade="t" o:hr="t" fillcolor="gray" stroked="f"/>
        </w:pict>
      </w:r>
    </w:p>
    <w:p w14:paraId="3644F3E7"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811"/>
    <w:rsid w:val="00032FAE"/>
    <w:rsid w:val="0004549A"/>
    <w:rsid w:val="000F221A"/>
    <w:rsid w:val="001F4AD3"/>
    <w:rsid w:val="00263700"/>
    <w:rsid w:val="00267A56"/>
    <w:rsid w:val="00275842"/>
    <w:rsid w:val="002B1484"/>
    <w:rsid w:val="002D7B8A"/>
    <w:rsid w:val="002E0CB9"/>
    <w:rsid w:val="00361021"/>
    <w:rsid w:val="003F2E03"/>
    <w:rsid w:val="00434592"/>
    <w:rsid w:val="004C2544"/>
    <w:rsid w:val="005926B0"/>
    <w:rsid w:val="005B2B80"/>
    <w:rsid w:val="00600DA3"/>
    <w:rsid w:val="00643CB0"/>
    <w:rsid w:val="006469C8"/>
    <w:rsid w:val="006808BF"/>
    <w:rsid w:val="006B0EC2"/>
    <w:rsid w:val="00731812"/>
    <w:rsid w:val="00787457"/>
    <w:rsid w:val="007A5499"/>
    <w:rsid w:val="00831CAD"/>
    <w:rsid w:val="0089169A"/>
    <w:rsid w:val="008A679E"/>
    <w:rsid w:val="008E76E7"/>
    <w:rsid w:val="009168B6"/>
    <w:rsid w:val="0093657D"/>
    <w:rsid w:val="009A4F56"/>
    <w:rsid w:val="00A3190D"/>
    <w:rsid w:val="00A33A7D"/>
    <w:rsid w:val="00A96376"/>
    <w:rsid w:val="00AA5811"/>
    <w:rsid w:val="00AF6BC8"/>
    <w:rsid w:val="00B134C5"/>
    <w:rsid w:val="00B14EE7"/>
    <w:rsid w:val="00B21E21"/>
    <w:rsid w:val="00BF1159"/>
    <w:rsid w:val="00C6070D"/>
    <w:rsid w:val="00CA4B24"/>
    <w:rsid w:val="00F41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78CB6"/>
  <w15:chartTrackingRefBased/>
  <w15:docId w15:val="{35C1D06C-5F25-D749-B73E-2978D10A6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8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58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8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8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8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8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8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8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8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8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58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8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8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8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8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8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8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811"/>
    <w:rPr>
      <w:rFonts w:eastAsiaTheme="majorEastAsia" w:cstheme="majorBidi"/>
      <w:color w:val="272727" w:themeColor="text1" w:themeTint="D8"/>
    </w:rPr>
  </w:style>
  <w:style w:type="paragraph" w:styleId="Title">
    <w:name w:val="Title"/>
    <w:basedOn w:val="Normal"/>
    <w:next w:val="Normal"/>
    <w:link w:val="TitleChar"/>
    <w:uiPriority w:val="10"/>
    <w:qFormat/>
    <w:rsid w:val="00AA58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8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8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8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811"/>
    <w:pPr>
      <w:spacing w:before="160"/>
      <w:jc w:val="center"/>
    </w:pPr>
    <w:rPr>
      <w:i/>
      <w:iCs/>
      <w:color w:val="404040" w:themeColor="text1" w:themeTint="BF"/>
    </w:rPr>
  </w:style>
  <w:style w:type="character" w:customStyle="1" w:styleId="QuoteChar">
    <w:name w:val="Quote Char"/>
    <w:basedOn w:val="DefaultParagraphFont"/>
    <w:link w:val="Quote"/>
    <w:uiPriority w:val="29"/>
    <w:rsid w:val="00AA5811"/>
    <w:rPr>
      <w:i/>
      <w:iCs/>
      <w:color w:val="404040" w:themeColor="text1" w:themeTint="BF"/>
    </w:rPr>
  </w:style>
  <w:style w:type="paragraph" w:styleId="ListParagraph">
    <w:name w:val="List Paragraph"/>
    <w:basedOn w:val="Normal"/>
    <w:uiPriority w:val="34"/>
    <w:qFormat/>
    <w:rsid w:val="00AA5811"/>
    <w:pPr>
      <w:ind w:left="720"/>
      <w:contextualSpacing/>
    </w:pPr>
  </w:style>
  <w:style w:type="character" w:styleId="IntenseEmphasis">
    <w:name w:val="Intense Emphasis"/>
    <w:basedOn w:val="DefaultParagraphFont"/>
    <w:uiPriority w:val="21"/>
    <w:qFormat/>
    <w:rsid w:val="00AA5811"/>
    <w:rPr>
      <w:i/>
      <w:iCs/>
      <w:color w:val="0F4761" w:themeColor="accent1" w:themeShade="BF"/>
    </w:rPr>
  </w:style>
  <w:style w:type="paragraph" w:styleId="IntenseQuote">
    <w:name w:val="Intense Quote"/>
    <w:basedOn w:val="Normal"/>
    <w:next w:val="Normal"/>
    <w:link w:val="IntenseQuoteChar"/>
    <w:uiPriority w:val="30"/>
    <w:qFormat/>
    <w:rsid w:val="00AA58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811"/>
    <w:rPr>
      <w:i/>
      <w:iCs/>
      <w:color w:val="0F4761" w:themeColor="accent1" w:themeShade="BF"/>
    </w:rPr>
  </w:style>
  <w:style w:type="character" w:styleId="IntenseReference">
    <w:name w:val="Intense Reference"/>
    <w:basedOn w:val="DefaultParagraphFont"/>
    <w:uiPriority w:val="32"/>
    <w:qFormat/>
    <w:rsid w:val="00AA5811"/>
    <w:rPr>
      <w:b/>
      <w:bCs/>
      <w:smallCaps/>
      <w:color w:val="0F4761" w:themeColor="accent1" w:themeShade="BF"/>
      <w:spacing w:val="5"/>
    </w:rPr>
  </w:style>
  <w:style w:type="paragraph" w:styleId="NormalWeb">
    <w:name w:val="Normal (Web)"/>
    <w:basedOn w:val="Normal"/>
    <w:uiPriority w:val="99"/>
    <w:semiHidden/>
    <w:unhideWhenUsed/>
    <w:rsid w:val="00AA581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3471</Words>
  <Characters>3472</Characters>
  <Application>Microsoft Office Word</Application>
  <DocSecurity>0</DocSecurity>
  <Lines>115</Lines>
  <Paragraphs>87</Paragraphs>
  <ScaleCrop>false</ScaleCrop>
  <Company/>
  <LinksUpToDate>false</LinksUpToDate>
  <CharactersWithSpaces>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2026-03-02T05:00:00Z</dcterms:created>
  <dcterms:modified xsi:type="dcterms:W3CDTF">2026-03-02T05:01:00Z</dcterms:modified>
</cp:coreProperties>
</file>