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06DD" w14:textId="04354F2B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 xml:space="preserve"> 2-66-1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A022E5E" w14:textId="77777777" w:rsidR="00573D02" w:rsidRPr="00573D02" w:rsidRDefault="004653F3" w:rsidP="00573D0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8DE0609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0B99D25" w14:textId="77777777" w:rsidR="00573D02" w:rsidRPr="00573D02" w:rsidRDefault="00573D02" w:rsidP="00573D0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（合掌礼赞</w:t>
      </w:r>
      <w:r w:rsidRPr="00573D02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7BCE7BD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1DA6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529B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D379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9FF2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E8BE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皈命无上妙智法王尊，慈氏无著世亲诸大师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B009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阐叙唯识了义净法流，普摄三乘瑜伽有情众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2F74D" w14:textId="77777777" w:rsidR="00573D02" w:rsidRPr="00573D02" w:rsidRDefault="00573D02" w:rsidP="00573D0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573D02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3BB6194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53F42CC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诸位法师、大德慈悲，诸位善知识，大家好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7B24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F26A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在昨天的课程当中，我们已经进入到讲解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胜义谛相是遍一切一味相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AE53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那么，世尊依于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清净所缘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，也就是清净的圣智所缘的境界，来说一味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7E49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第二个呢，是依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三变异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，也就是真如、胜义及法无我，这三种周遍的共相，来说明遍一切处一味相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85F1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下边的话呢，是进入到第三门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——“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依离三过是一味相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431E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就是要远离三种过失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BF24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唐译经文说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AAECA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善现，如彼诸蕴展转异相，如彼诸处、缘起、食、谛、界、念住、正断、神足、根、力、觉支、道支展转异相。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44BDF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世尊呐，首先先举出来，其他的一切法呢，都是种种差异相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8B8F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包括呢，诸蕴，五蕴；十二处、十八界、乃至缘起、四食、胜谛；包括三十七道品，都是呢，展转异相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DE9A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就是种种的差别相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A5FF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的话呢，有不同的解释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1A4C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比如说生灭，这是展转相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B831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那么，相续的差异，这也是展转相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1F66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总的来讲，不光是有各自的差异相，同时呢，还有前后的变异相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6CBD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那么，这是说诸法是差异的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6218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下边呢，再举真如无差异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1745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048F2D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复次，须菩提，如彼蕴、界、入、因缘、起、行、界、念处、四正勤、如意、根、力、觉、道等比差别。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98F5A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也是一样，举出一切法种种差别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4CF7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这里呢，没有说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，只说了差别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7491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6AE65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复次，须菩提，犹如诸蕴互有别相。如十二入、十二缘生、四食、四谛、诸界、念处、正勤、如意足、根、力、觉分、八圣道分互有别相。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14922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是相对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761C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共相的话呢，就是共通的相貌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F862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别相的话呢，就是各自差别的相貌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B7FF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总的来讲，说一切法各有别相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8AD6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91024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此下第三，依离三过是一味相。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10A6D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远离三种过失，然后呢，才能解释胜义谛的一味相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E8D6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谓真如等离有因等三种过失，故成一味。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E2B04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那他说呢，这就是所说的真如等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29A0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真如等，那就是包括真如、法界、法无我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B8B0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或者说真如、胜义、法无我等等，这些呢，都是胜义谛的异名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27EB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离有因等三种过失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，远离它是因缘生法等等这些过失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4ECA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故成一味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，因为远离了这些过失，也就是跟有为法不同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7B44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所以呢，它是无变的，这一味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B2FE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于中有二，先示后结。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39884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经文当中呢，是分两部分，先解释后总结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E2A6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示中有二，初明蕴等展转异相，后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下真如无别异相。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1E12C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解释当中呢，先说诸蕴，后说真如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42AB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有差别相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无差别相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6E1E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，这是第一段文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542B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文有二节。初明诸蕴展转异相。后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如是比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下，类处等展转相异。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4C701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他说呢，这句话呢，分为两段：第一段呢，只是说诸蕴的展转异相；后边的话呢，就类比其他的界、处等、三十七道品展转异相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522D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由此蕴等相别异故，有三过失。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C7191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那么，他说呢，这个蕴呐，正是因为种种展转别相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1AE9B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所以呢，里边可以说明有三种过失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4E14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当然这个三种过失呢，应该说针对真如来说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34BD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你要说它三过失呢，其实是三个特征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24CC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一者有因，因所生故。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8852E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那么，这里边呢，把它都作为有为法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1FF6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其实从道理上来讲，一切的法里边包含有为和无为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FD9D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说到有为法呢，从因所生；要说到无为法呀，其实还不能说它是从因所生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4517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呃，这无为法，比如四谛里边的灭谛，对吧？其实它里边你要详细来说的话呢，有包含有为无为的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6059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但这里边呢，就总相来说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1570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呃，说它是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有因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，从因所生，这是有为法的特征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3C9C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二者有为，相所迁故。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31DB2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第二呢，是有为法，就具备这个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相的变迁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014B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也就是呢，有变异相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6C1B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前一刹那，后一刹那不相同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337A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有为法存在只有刹那间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B63F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因为有为法的种子力量累劣，现起的话只能一刹那，不能两刹那相续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6506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所以呢，它必定相貌是迁变的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71AD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那么，相貌迁变呢，当然也就虚伪的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D966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三非胜义，应更寻求非究竟故。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1ECCC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第三呢，就是说这些有相法呀，它是非胜义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290F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不是殊胜的智慧所缘的境界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0F14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应更寻求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，所以呢，你要想求真正的究竟真理，那你还需要再寻求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539E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因为这些是迁变的、是变化的、是虚伪的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B88E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所以呢，你找到了这些有为法或者有相法，它不能满足你寻求究竟真理的要求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0811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因此你还要进一步去寻找更好的、更高的真理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C4B0B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那意思就是说，它不是胜义，不是最殊胜、最究竟的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C04C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非究竟故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，这些有相法不究竟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0AEF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那么，下边呢，就依于这三个呢，来进一步的显发真如呢，远离这三失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4538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佛继续说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1D5452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若一切法真如胜义法无我性亦异相者，则真如胜义法无我性亦应有因，从因所生。若从因生，应是有为。若是有为，应非胜义。若非胜义，应更寻求余胜义谛。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CB8EB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那么，下边呢，世尊呢，就用反正法来反显这个胜义呀，无差别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FB5C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若一切法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，这个一切法里边的真如，就是真实的本性；胜义法，圣人所见的真理；无我性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CD02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呃，这说的无我性，那么前面说的是法无我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A71F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亦异相者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，也有种种别异相的话，也就是说，如果这些也是有差别异相的话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2C5B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那么真如、胜义、法无我，亦应有因，这些有相法都是有因的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7746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那这是应该是大家默许，所以世尊才这么说，有相法都是有因的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9E12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这样呢，就正推出来，说真如等也应该有因，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从因所生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，那也是从因生的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0269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因为因不同，所以遇到缘生出的果就不同，所以呢，这就有别异相了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4F48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所以呢，因果所生的法，都是有相，都是有差别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6979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这是第一，就是真如等应该有因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1876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但实际上真如无因的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4E35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若从因生，应是有为。若是有为，应非胜义。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F382A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第二个的话呢，否认它是胜义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779D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说它是有为法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AD42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那么，他说呢，如果从因生啊，就应该是有为法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EA815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因为有为法的特点，就是从因缘而生起的，这称为有为，有造作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19D7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那么，如果没有因，就不生果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3699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所以这些有为法呢，都是有因法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E609D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那这样的话呢，真如变成有为法了，这是第二个说明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4441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也就是呢，真如不是无为而是有为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3F42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这当然与大家所承认的真如是相违背的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B3E7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若是有为，应非胜义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70B4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就是说如果呢，它是有为法的话，那就不是胜义圣智所缘了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9872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不是胜义谛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2B88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若非胜义，应更寻求余胜义谛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D4F2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如果呢，它不是殊胜的智慧所缘的境界，那么你就应该更寻求其余的胜义谛，就比它更究竟的道理，真胜义谛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29C0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那这样来讲的话呢，真如就不是无上，还有比真如更究竟、更真实的胜义谛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7B07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当然这个呢，也是与大家所说的相违背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9F13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提出这三种违背的意思呢，就是说真如呢，是远离这三种相貌的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6B97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下边我们来看《深密解脱经》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F6142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若真如、第一义、法无我有差别相者，真如、正法、第一义应亦有因。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70C54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那么，这里边说呢，胜义呢，就是第一义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C56A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然后说的是法无我，这个和前文是一贯的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64C0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他说，如果这三者有差别相的话，那么真如、正法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F2A7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正法的话呢，应该就正法无我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DF2F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然后第一义谛，这个次序上又有点差异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F141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亦应有因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，这三者也应该是有因法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1D9A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若有因者，应从因生。若从因生，应是有为。若是有为，不应得名第一义。若非第一义，应更寻求第一义。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685AD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如果你是有为法，是造作迁变的，那么它就不究竟，不能称为第一义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3107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如果它本身不是第一义的话，那么你还没找到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BEEB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你应该舍弃这个再去求其它的第一义，舍弃真如再去求其它第一义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1A68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如果真如是有因有相法的话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DED1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下边是《解节经》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ED951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若诸法真如、人法无我互有别相。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7CCE3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那么，它这里讲的话呢，把这个无我呢，是分为人法无我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F3B4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这里呢，没有说胜义谛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1772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就说呢，这个地方可能忽略了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49F4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如果这些胜义互有别相，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则诸法如如、人法无我不成真实。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B05D8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那么诸法的如如。如如的话呢，就是说，当然有两种说法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00384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一种是如量智，一种是真如理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C569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合起来就如如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27AF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但是这么说呢，跟这里不匹配，那就把它说成真如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3C0E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诸法真如，然后呢，人法无我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C24B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这还是一样，但它没有说胜义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9C01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不成真实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，不成胜义，不成真实义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A5DD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应由因生。若由因生，则成有为。若是有为，则非真实。若非真实，更应寻求别真实。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6EB8C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真谛三藏把胜义翻为真实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3828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下边《圆测疏》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A480B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此下第二，显胜义谛无别异相。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EBB5D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这里边呢，就是佛说的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CCC0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前边是说显一切法有差别相，现在呢，反显胜义谛远离这些相貌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B31B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于中有二，初反显胜义有三过失，后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下，顺释胜义离三过失。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4EC37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第一种呢，就假设真如是你所说的这样，那么就会有三种过失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CCC5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那后面这一段，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之下这一句呢，就是顺释了，顺释胜义谛远离三过失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752D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这是先反正后顺释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0B40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此即初也。文有二节，初迭异相，后显三失。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28434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这一段文，先说差异相，然后说如果有差异相的话，有三种过失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A75A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言三失者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，这三种过失什么呢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70669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如前已说。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1D011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前边已经解释过了。就是在上一句，已经解释过了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0368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那下边再说一种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F800E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或可五失。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486CE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或者也有人说这几句话呀，可以分为五个过失，不是三个过失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777F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所以呢，三个过失、五个过失啊，都是论师分的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3387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那五个过失什么呢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6939D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一、应有因。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DCD16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就是真如或者胜义谛，是有因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B718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有因的意思呢，就是要等待条件才有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0338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对，它是有因，没有因就没有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5547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这样的话呢，它就不是恒常的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69A0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二、从因生。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2F998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从因生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的话呢，就是它的生起是要靠因的力量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145C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那这样的话呢，这个因呢，绝对是差异的，种种差异的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EC18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不能是一个因生万法，不能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42B6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从因生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也是个过失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18E3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说真如从因生，这不对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8D91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所以我们都知道真如是无为法，是非因非果的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D721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三、应有为。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8FC12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它是造作法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2410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四、非胜义。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B64CA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它不是胜义的境界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6FCE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五、应求胜。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41152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第五呢，应该别求胜义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4DD2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这样来讲呢，把这段文分为五个过失，这样就分得细一点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4B0D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那下边进一步说了，这是圆测法师说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708D6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既准此文，圆镜智等从因生故，是有为摄，非胜义谛故。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EE9BA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那么，他说呢，如果依于本经文的标准来说，那么这个智慧呀，都不能算胜义谛了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789E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圆镜智等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，包括其他的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22A0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圆镜智呢，就是佛的第八识转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大圆镜智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3107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那这是佛的甚深智慧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C128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然后再包括其它的这些妙观察智、成所作智、平等性智这些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FA8B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总之，四智从因生故，它是从因生的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7A4D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因为这个智慧它是活动的，在境界上活动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B55F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那这样的话呢，它一定是有为法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EF09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当然你可以说，这是清净的有为或者无漏的有为法，但它毕竟是有为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A0289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如果这样的话，它是有为法的话，那就是非胜义谛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320D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现在把它从胜义谛排出去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FEA7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就是这些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如如智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不算，不算胜义谛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1C11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当然的话呢，就是说我们讲说唯识里边也说到胜义谛里边有四种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8CF7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也是可以根据安立呀、非安立呀，然后根据这些胜义谛的层次差别，还可以再胜义谛里边区分为四种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AFE4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所以有这个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胜义胜义谛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A275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所谓的胜义胜义谛呢，那就是最究竟的胜义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4E36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其它的都不算，这些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如如智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这都不算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44D8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那么，那就是真胜义，完全的没有任何相，完全的没有任何有为，那这就是真无为胜义谛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F9BA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这是圆测法师由此而推论的，就是说四智也非胜义谛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2F42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下边说个理由，还有其他的佐证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0DC65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清光等释受用身，既是无常，生者必灭一向记故。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7E3A8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那么，清光等。清光论师呢，也是护法论师弟子，然后他著的是《佛地经论》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8988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解释佛地的，佛地就是佛境界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1199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这个《佛地经》呢很重要，它解释佛的境界，一般还很少有经专门解释佛境界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F6A8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那么这部经里边他做的论，就清光等论师写的《佛地经论》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6B17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里边呢，就阐释了，说呢，这个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受用身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，没说法身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39FD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受用身啊，既是无常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8B58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这个受用身我们前面学《摄大乘论》的时候说过，就有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自受用身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他受用身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7F60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那么，自受用身的话呢，相当于自身的圆满报身的这个自受用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5133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那么，他受用身的话呢，是在净土中为诸大菩萨示现的这个身，能够受用法乐、能够参与法会，这些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E640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那么，他说呢，这既是无常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FDB3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为什么呢？有受用就是有生灭，对吧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C9F78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不然的话没有生灭，就没有受用了，受用不可得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96CA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如果都是无为法的话，无所谓受用，没有受用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B0E0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那么，这样的话呢，有受用就是有无常，然后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生者必灭一向记故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4F81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为什么说它是无常呢？因为有生有灭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E0EA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那么有生的一定灭，那这样来说的话呢，就是生灭法，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一向记故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，这是佛说的，生者必灭一向记故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3F78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不能说光生，一直生，不行，生必有灭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BC2F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这样来讲呢，有生有灭来说受用身，那么受用身是无常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4791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这也是约有为法、有为摄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659F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但是呢，也有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有说是常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7620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也有不同的论师说受用身也是常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8910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受用身，因为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他受用身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为诸大菩萨示现这个是可以变化的，对吧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7024A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演说佛法、现神通，种种教化，这是可以有变化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A676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但自受用身的话呢，这里边还有更微妙的境界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E446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所以呢，有人说受用身、他受用身可以无常，但自受用身你还真的不能就说是无常，它有常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3A0D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那么，当然这个常呢就是我们前面所说的，有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相续常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DA45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相续常。所以佛是无量寿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6170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要不你说是佛怎么能是无量寿呢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8ADA88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那一直的相续现起，一个相续常、一个不断常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7261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不断常的话即未来际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D6BD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所以这两中说法其实都有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FF4D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说受用身无常，说受用身常，都有的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1E4F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就关键在于你采，就是观察它什么角度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694B9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你要观察它生灭的，那是无常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5CFB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你要观察它是相续常、不断常，那就是常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ECD5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所以呢，经文当中这两种可能都有，都有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75F7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所以呢，就不可定执它是常或无常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707B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然后他括号里头说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勘文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EDD8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勘文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的意思呢，就是说还需要再、再查查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46D4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谁到底说的常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1780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就是说受用身是常，这谁说的？他要再找一找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6EE6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当然可能没找到，因为这说太简略了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64A5E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如是等义，第五卷中当广分别。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3E845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那么，这些义理，第五卷中当广分别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8A2A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那么在第五卷，也就是讲到佛境界的时候，佛《成所作》品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4A35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那讲佛智的时候，那里还会广说的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BA6D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这里呢，我们先暂时解释到这里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D26B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那这个意思的话呢，就是说胜义谛是排除了有为法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3A17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对吧？总体上来看这句话，就胜义谛排除了有相、有为、有因、有差别这些相貌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6EBC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下边呢，佛呢，顺释。顺释胜义谛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1554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00EF3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善现，由此真如胜义法无我性，不名有因，非因所生。亦非有为，是胜义谛。得此胜义，更不寻求余胜义谛。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E5DED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世尊呢，这里呢就总结了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260A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因为前面说过假设真如是你所说这种境界的话，有三大过失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2C740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那么由此可见，这是结论了，由此可见真如远离三种过失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2C14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他说真如，加上胜义，加上法无我，这三变异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CE71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不名有因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，首先否认它不是有因法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AC07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不是说哎，我们平时常常说这四圣谛里边，比如苦是因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哦，苦是果，那么集是因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65DE9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由集生苦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D94D3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那灭道呢，道是因，灭是果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3530C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所以呢，这个果是什么果呢？就叫这是由建立义说它的果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5B88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而不是说真正的道谛这个无漏的有为法能生无为法，这不对的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492E4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所以呢，虽然是这样的因果，但是一个建立因，建立因就是不是真正的生因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4271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不是说清净的有为法能生无为，这不对的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CA91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无为无因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FF4B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无为非生灭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B8851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所以呢，就说了，那么这个真如胜义法无我性啊，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不名有因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，它不是有因法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9469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非因所生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，它也不是因生起的法，不是生灭的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7084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一个有因，一个生灭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515FB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亦非有为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，也不是造作的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932FF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有为的话呢，就有无常、变迁等义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6584D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是胜义谛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，就是它是最究竟的真理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63885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也可以说是第四义、第五义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3292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得此胜义，更不寻求余胜义谛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E60C2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如果呢，你证悟了真如、胜义、法无我性这个胜义谛的话，就更不寻求余胜义谛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2D70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没有其他的胜义谛了，就是它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01E9A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没有更超过它的胜义谛，没有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2EBD7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所以呢，这就最究竟了已经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E4E2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这样说呢，远离五种过失，或者说远离三种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A0198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0BF79D" w14:textId="7187432E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须菩提，是故真如、第一</w:t>
      </w:r>
      <w:r w:rsidR="00D21943"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、法无我非从因生，亦非有为法，亦非不第一</w:t>
      </w:r>
      <w:r w:rsidR="00D21943"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。亦非为比第一</w:t>
      </w:r>
      <w:r w:rsidR="00D21943"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更求第一</w:t>
      </w:r>
      <w:r w:rsidR="00D21943"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27223F" w14:textId="608501D8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这里边也真如、第一</w:t>
      </w:r>
      <w:r w:rsidR="00D21943"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、法无我，都说了这三个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9870E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然后呢，非从因生，少了一个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不名有因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73D0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EF874" w14:textId="6C67EDB1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亦非有为法。亦非不第一</w:t>
      </w:r>
      <w:r w:rsidR="00D21943"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AE6836" w14:textId="77777777" w:rsidR="00573D02" w:rsidRPr="00573D02" w:rsidRDefault="00573D02" w:rsidP="00573D0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这个就是这个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73D0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</w:t>
      </w:r>
      <w:r w:rsidRPr="00573D0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0694E15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02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653F3"/>
    <w:rsid w:val="004C2544"/>
    <w:rsid w:val="00573D02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21943"/>
    <w:rsid w:val="00E601EA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BD21"/>
  <w15:chartTrackingRefBased/>
  <w15:docId w15:val="{A98CF59B-A73D-6C45-8C0C-EC696653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D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3155</Words>
  <Characters>3156</Characters>
  <Application>Microsoft Office Word</Application>
  <DocSecurity>0</DocSecurity>
  <Lines>166</Lines>
  <Paragraphs>300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2026-03-02T04:45:00Z</dcterms:created>
  <dcterms:modified xsi:type="dcterms:W3CDTF">2026-03-02T04:47:00Z</dcterms:modified>
</cp:coreProperties>
</file>