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53D37" w14:textId="77777777" w:rsidR="000D3C2E" w:rsidRPr="000D3C2E" w:rsidRDefault="003728A3" w:rsidP="000D3C2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728A3">
        <w:rPr>
          <w:rFonts w:ascii="Arial" w:eastAsia="Times New Roman" w:hAnsi="Arial" w:cs="Arial"/>
          <w:noProof/>
          <w:color w:val="1F1F1F"/>
          <w:kern w:val="0"/>
        </w:rPr>
        <w:pict w14:anchorId="1F1CEDEE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08DA3E6D" w14:textId="77777777" w:rsidR="000D3C2E" w:rsidRPr="000D3C2E" w:rsidRDefault="000D3C2E" w:rsidP="000D3C2E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0D3C2E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2-39'-1 </w:t>
      </w:r>
      <w:r w:rsidRPr="000D3C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文字笔</w:t>
      </w:r>
      <w:r w:rsidRPr="000D3C2E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37998E1A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阿弥陀佛，诸位善知识大家好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ED3F42" w14:textId="77777777" w:rsidR="000D3C2E" w:rsidRPr="000D3C2E" w:rsidRDefault="000D3C2E" w:rsidP="000D3C2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胜义谛相品第二》。在上一节课当中，我们已经进入到讲解</w:t>
      </w:r>
      <w:r w:rsidRPr="000D3C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善清净慧菩萨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向佛请法。请法中先赞叹佛德，说佛的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善说胜义谛，超过诸相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。然后呢，又说到所见的一个案例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A08936" w14:textId="77777777" w:rsidR="000D3C2E" w:rsidRPr="000D3C2E" w:rsidRDefault="000D3C2E" w:rsidP="000D3C2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那么见到呢，有诸多的</w:t>
      </w:r>
      <w:r w:rsidRPr="000D3C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圣解行地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的菩萨集会讨论胜义谛与诸形象的一、异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BCCC57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进一步来解释，解释这个圣解行地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F7D26A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然此地名略有四种：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04FF7D1" w14:textId="77777777" w:rsidR="000D3C2E" w:rsidRPr="000D3C2E" w:rsidRDefault="000D3C2E" w:rsidP="000D3C2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下边说呢，这个圣解行地啊，名字呢，大略来说有四种翻译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6E2AF19" w14:textId="77777777" w:rsidR="000D3C2E" w:rsidRPr="000D3C2E" w:rsidRDefault="000D3C2E" w:rsidP="000D3C2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愿乐地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。如《梁摄论》及《解节经》。那么真谛三藏在梁的《摄大乘论》及《解节经》（《解深密经》的少部分）这当中啊，把它取名为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愿乐地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63FEF8" w14:textId="77777777" w:rsidR="000D3C2E" w:rsidRPr="000D3C2E" w:rsidRDefault="000D3C2E" w:rsidP="000D3C2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信行地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。如《深密经》。《深密解脱经》把它叫做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信行地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392A5F" w14:textId="77777777" w:rsidR="000D3C2E" w:rsidRPr="000D3C2E" w:rsidRDefault="000D3C2E" w:rsidP="000D3C2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圣解行地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。如唐《摄论》、《瑜伽》、《地持》及《善戒经》。那么在唐译的玄奘译本《摄大乘论》、《瑜伽师地论》，乃至异译本《地持经》及《善戒经》中都是叫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圣解行地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1B45F9" w14:textId="77777777" w:rsidR="000D3C2E" w:rsidRPr="000D3C2E" w:rsidRDefault="000D3C2E" w:rsidP="000D3C2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意乐地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。如《瑜伽论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意乐品》等。那么说呢，这个《瑜伽师地论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意乐品》，初地上一个叫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净胜意乐地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584E1B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为何此地名有此异者？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现在说呢，为什么这个地的名字有这么多差异呢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3B923D3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谓此地名略有二种：一者总名，二者别名。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0A00A19" w14:textId="77777777" w:rsidR="000D3C2E" w:rsidRPr="000D3C2E" w:rsidRDefault="000D3C2E" w:rsidP="000D3C2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说呢，第一呢就是一个总体的名字。从梵语来看，</w:t>
      </w:r>
      <w:r w:rsidRPr="000D3C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梵语</w:t>
      </w:r>
      <w:r w:rsidRPr="000D3C2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阿湿耶</w:t>
      </w:r>
      <w:r w:rsidRPr="000D3C2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。这梵语呢称为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阿湿耶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B066FB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此云意乐。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86B756F" w14:textId="77777777" w:rsidR="000D3C2E" w:rsidRPr="000D3C2E" w:rsidRDefault="000D3C2E" w:rsidP="000D3C2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翻译过来呢叫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意乐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意乐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的话呢，里面包括</w:t>
      </w:r>
      <w:r w:rsidRPr="000D3C2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欲、信、胜解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8523C0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三法为性。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7B96355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就是说，所说的意乐里面有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欲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，欲的话呢就是心里边的愿；然后呢里面还包含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信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，要有信心；然后还有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胜解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，要有坚固的理解。以这三法合起来为它的特征，所以翻为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意乐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245A8A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故《瑜伽》等名为意乐。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3B255D9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所以呢，这个《瑜伽师地论》里边有个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净胜意乐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942718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二者别名有三种：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DACA594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那么差别的名字呢，就有三个不同了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58DAC8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一名愿乐，即是乐欲之异名也。五别境中欲为自性。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2CE1775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那么，他说其他的三种别名啊，就是这个意乐的三个体性，只不过呢各有突出而已。真谛三藏翻译为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愿乐地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，也就是乐欲之异名也，就是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欲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。实际上就是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欲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。五别境中欲为自性。它是这个意乐里边的三个体性当中的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欲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，所以呢把它作为愿乐。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欲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就是愿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668D18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故《唯识》云：乐欲为欲。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43F7DEE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就是说，这个内心中心欢喜的欲望、愿望，这就叫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欲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。这个呢，是《唯识论》中解释这个欲的自性。那就说，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愿乐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是以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欲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为自性的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CECD62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二名信行，善十一中信为自体。故《智度论》云：佛法大海，信为能入，智为能度。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2A9EBBD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第二呢，翻为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信行地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的话就突出了这个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信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。他说这是善法的十一个心所法中的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信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，做它的自体。那这是以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信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为特征的，所以称为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信行地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C581E8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下边举它的依据是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《大智度论》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。《大智度论》说：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佛法大海，信为能入，智为能度。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说呢，这个佛法的大海啊，你要怎么取得这么多的大珍宝呢？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信为能入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，你要到大海里捞珍宝，你得首先相信它有宝。对吧？就是说，这些商人他们进大海里回来以后，都拿回来什么珊瑚啊、砗磲啊，这些大宝。那你得有信心才能进入大海。不然的话呢，就是很危险的，对吧？所以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信为能入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，你有信心才能入于佛法大海去取宝藏。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智为能度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，信啊只能是让你能够进入大海。但你想要真正的度过大海的话（当然这个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度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的话也成就的意思），就你要真正的拿到这个的话呢，那要靠智慧才能成就。就是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智为能度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。这样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来说呢，《大智度论》强调的是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信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，最初开始进入是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信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，所以称为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信行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。到智慧能度的时候，那就见到了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158FBB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三名圣解行（胜解行地），五别境中胜解为性。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D37A25F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他说，这也是别境心所当中这个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胜解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为体性的。那胜解的话呢，就是一个心所法。是对所知的境界，能够决定的印可，不可以被他人引夺。那下面再说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A5CDB26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是故无性《摄大乘》云：胜解行者，未证真如，但依胜解勤修诸行。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75002F7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《摄大乘论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无性释》里边有说到，为什么叫圣解行（胜解行）。他说呢，胜解行者，这个胜解行啊，它的程度还没有证得真如，没有现观登地。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但依胜解勤修诸行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，但是呢他为什么能修行呢？他是靠胜解的力量。那么胜解呢，实际上就是靠这种殊胜的理解。虽然他没有证道，但他能够理解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无我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，他能胜解。那他能够通达。当然他这个通达呢不是真通达，只是呢，有这个强有力的力量，所以叫圣解（胜解）。现在呢他依靠这种殊胜的、强有力的理解，能够勤修诸行，所以叫圣解行（胜解行）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8EA67B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又复彼云：依得胜解，谓得诸地深信解者，于他教法决定印可真实如是，于此地中未证真如，由此争论也。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29593FA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依得胜解，就是说，胜解里边也有位次的。你能得到有所证得的。他说呢，这个胜解指的是什么呢？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谓得诸地深信解者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得胜解的意思啊，就是说我相信有圣人，有圣的证得，我也相信自己能证得，这叫得胜解。正是因为有这样的胜解，所以你才努力嘛，对吧？假如说你不相信有圣人的境界，或者你不相信自己能成为圣人的话，那你就不努力了。所以要有这个得胜解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5AA8BF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他就说，谓得诸地深信解者。他能够获得对于大乘诸地的圣人境界有这个身心的信解。所以呢，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于他教法决定印可真实如是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。所以对于佛所说的教法，心里边是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决定印可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决定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的意思呢就是说不动摇。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印可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的意思呢，就是指完全的承许。也就是说，他心里边认可。真实如是，确实如此。心里边呢是不动摇的印可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0899CE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于此地中未证真如，由此争论也。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 xml:space="preserve">” 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他说呢，在这个圣解行地（胜解行地）啊，就有问题。就是因为他没有现证真如。因此的话呢，才会发生凡夫菩萨的争论。也就是说，凡夫都是意见不一，那么就会有这种理解上的种种差异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013553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我们看《瑜伽师地论》它有一个特点。就是说，你看其他的大论啊，不管是《大智度论》也好，《大毗婆沙论》也好，《成唯识论》也好。就是它们里边呢，都有列举其他的论师种种的纷纭的说法，然后再加以评说。有这个特征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67818D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但是《瑜伽师地论》没有。《瑜伽师地论》只有弥勒菩萨一个人说，就是没有其他的差异理解，只有决定说。这样的话你就无犹豫了。不然有时你一看，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噢，十大论师所说的，我依谁啊？感觉都有道理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。那你依谁？这是个问题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E1D43D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《瑜伽师地论》不存在这个问题，只有弥勒菩萨说，其他人没有发言权，或者说，其他人没有在上面发言。所以没有争论，能够希除争论。这是玄奘大师因此要去取这部论。做的是决定说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981615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再下来，经文当中说到呢，有三种异执。异执的话呢当然就是差别的记执了。首先呢第一种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A93E917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记离诸法外无别胜义。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761D971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就是这种记执呢，就是：诸法就是胜义，没有别的胜义了。这是记无差异。玄奘译本说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FDFA5D5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于此会中，一类菩萨作如是言：胜义谛相与诸行相都无有异。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1E9B7CC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那么在大会中啊，圣解行地的菩萨呢就分为了三类，就是三类意见。先说第一类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3CB14C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一类菩萨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，就是不止一个人是同意这个见解的。作如是言，他们发言说，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胜义谛相与诸行相都无有异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这看得很似曾相识。就是说，胜义谛真如啊与诸行无差别。诸行就是真如。有为法就是无为法。生死与涅槃一样。那这是一类。就是说真如和有为诸法无别。就都无有异，没有差别，一样，就是一回事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6AA68C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B8435E2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有诸菩萨言：有为行相、第一义谛。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A13DDAA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那么《深密解脱经》的次序啊，跟其他的版本不一样。它把这第二种搁在第一种了。所以呢，它这个文句上正好是次序上调换了一下。这是第二类见解说，有为行相与第一义谛是差异的。完全不同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2BB64D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**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2FD5EE6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是时众中有诸菩萨作如是言：是真实相不异诸行。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D2E5680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这时候呢，在大众集会中啊，有诸菩萨，就是诸多的菩萨这么说。经过思惟啊然后发言了。说呢，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是真实相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，第一义相真如相了，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不异诸行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，与诸有为法一回事，无差异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B94825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那么，这个在《解深密经》的角度上说，它是一种记执啊。也就是说，如果你决定执著真如和有为法就是一回事，无差别的话，这是不对的。下边会讲它理由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115D2E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53067DB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自下第二别叙三记。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D0D1499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啊，这是请法中的叙事当中的第二部分。就是讲这些菩萨有三种记执的意见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DC1BD5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记分为三。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C248395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就分成三段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D8D6B9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此即初记。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CB2711E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这是第一种记执。圆测法师解释说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4AA53C2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这就（记）是离诸法外无别胜义。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55BF45F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那么，他把这个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解释为什么呢？解释为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。就是说远离了诸有为法、诸有相法以外，无别胜义。就是除了诸法以外，再没有其他的殊胜的道理了。没有。诸法就是殊胜道理，没有诸法以外还有别的道理了。没有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BAB183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圣智所缘，故名胜义；世俗智所缘，名为世俗。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C38AFA1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一类菩萨意见呢，是这样说的。这个诸法呀看你怎么分别。如果呢，你是无漏的殊胜智缘诸法的时候，这就叫胜义。没有别的胜义，只不过就是你的智慧是用那个圣智，或者说无分别智去缘诸法的时候，它就变为了胜义。这超胜义。是因为你智慧的关系。你智慧观察这诸法的时候，就显示为胜义了。但是呢，当你俗智所缘，当你用世俗智去攀缘这个法的时候，那。就变成了世俗谛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B68071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所以呢，他的意思就是说，没有所谓的胜义谛法或世俗谛法的差别相，而只就是诸法。但是呢，由于你的智慧所观，就变成胜义、世俗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6A376F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当然我们说，这个是圆测法师的解释，对吧？如果是从经文的语意上来看，没有这么详细的区分。也就是说，圆测法师把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不异相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理解为离开诸法以外没有别的胜义。只有诸法，只有我们现前所见的这些有相法。然后没有其他的了。你说胜义法？没有胜义法。只不过是你无漏的智慧缘这个法的时候它就变成了胜义。你有分别的世俗智缘的时候它就变成了世俗。这是一种观点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DD62A2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当然，我认为这是圆测法师的解读啊。再下来，第二类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1DBB5E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是记离诸法外有别胜义。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DA9C8CF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第二种记执说诸法以外还有别的胜义。也就是说诸法本身是虚妄的，但是另有一个不虚妄的真实义。是有别胜义。经文说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58987DC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一类菩萨复作是言：非胜义谛相与诸行相都无有异，然胜义谛相异诸行相。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82DFAE1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那会中呢，另外有一类菩萨，不止一个人。这一类菩萨都有这样共同的见解。因此呢，他们发言说，首先呢是否定上面那个说法。所以叫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。你的观点不对。因为上面的观点就是胜义谛相与诸行相都无有异。现在上来呢先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他。就是不对，不是无异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FE8286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，真实的情况是什么呢？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胜义谛相异诸行相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。第一义谛与那个诸行相是有差异的，不是无差异。诸行相有相有为变动生灭。胜义真如无生无灭无变异真实。所以认为不同。就是真理不同于现象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E22107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A19D4EB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复有菩萨作如是言：非有为行异第一义。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C0A313C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而作是言，有为之行不异第一义。这个次序上刚才说过了。就是次序上正好是把它第一和第二替换了一下。那这实际上说的是第一类菩萨。第一类菩萨认为不是有为行与第一义有差异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0F99FF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793A53F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复有菩萨说：真实相与行不一。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6376B61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还有这个菩萨发言说，真实相就真如。与行，与有为法。不一。不一样。怎么能跟有为法一样真如？性相上都是不一样的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1F4E11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来解释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702B653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此即第二师记。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E1940F4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这是第二个菩萨论师，或者第二类他们的记执。记执什么呢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9DDB054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离诸法外有别胜义，皎然别体。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8C23845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他说呢，他们的记执是什么呢？当然这是圆测法师的一种解读。就经文当中还跟他有点差别。他说呢，菩萨记执什么呢？就是离诸法外，远离了这些有为有相法以外，还有另有胜义。这个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皎然别体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的话呢就是大家是分别的独立的体性。那意思就是说，除了诸法以外另外有一个法叫做胜义。跟这个有为法不同。这是表示说不一样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F579EB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那下边第三类菩萨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5317D1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记于上二说犹豫不决。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7C598E5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说呢，这第三类菩萨呢，是不能决定于这两类说法。经文说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2877FA6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有余菩萨疑惑犹豫，复作是言：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3390A40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有其他的这个菩萨呀，对于他们这两种说法，心里边存有疑惑和犹豫。疑惑的话呢就是有怀疑有迷惑。因为他没见到真理，所以他不知道他们说得对不对。或者犹豫，犹豫的意思呢就是不能做选择。就这两个他不能够选择其中之一。所以呢，复作是言，他这样发言。这也是一类，众多菩萨。发言呢就是提出质疑。他没说他的见解，但他质疑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4B1855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是诸菩萨谁言谛实？谁言虚妄？谁如理行？谁不如理？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1F161FA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他说了。这个诸菩萨呀，这两种说法到底谁是谛实？谁是真实的呢？谁的语言是虚妄的呢？虚妄就错谬的。谁如理行？谁的说法是如理行呢？就是跟真理一样的呢？符合真理的行为呢？谁不如理？哪个是不符合真理的呢？他不能决定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487948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或唱是言：胜义谛相与诸行相都无有异。或唱是言：胜义谛相异诸行相。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B61813E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把他们这两类说法说了一遍。然后，无法决定，只是提出疑惑。谁说得对呢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6A8094F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779D0C0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复有菩萨生于疑心而起意议。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74A204E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说有这个菩萨呢，对他们的这个见解生起疑心。而起意议。意议的话呢就跟他们见解都不同。或者说，这意议就是疑，就是犹豫的意思，叫意议。就是心里边有两个观点啊，不能抉择叫意议。作如是言：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是诸菩萨中，何者是实说？何者虚妄说？何者正念修行法？何者是邪念修行法？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那么正念修行法就是如理，如理修行。什么是不如理修行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1C61FE9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8C303BD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复有菩萨起疑惑心，不信一异，作如是言：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C733830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那么还有的菩萨呢，对他们的说法生起疑惑。然后呢，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不信一异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。对他们这两类说法都不信。你说相同，我不信。你说不相同，我不信。所以发出这样的语言来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3F4AB3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此一异中，何人说实？何人说虚？何者正行？何者邪行？为当执一？为当执异？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62196E3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里面呢比其他的版本就多了这个后边这两句。就是在这异议的观点当中啊，谁说的真实？谁说的虚妄？哪个是如理正行？哪个是不如理邪行呢？那么我们应当执持其中某一种观点吗？所以这个心里边是犹豫不决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A63E7B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1B7E17A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第三师记，于上二说犹豫不决，非别有记。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651FBA2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那么他说，第三师的记执呢其实不是记执，因为他无法执著哪一种。所以叫犹豫不决。非别有记，并不是说他另外记执某一种东西。那么圆测法师进一步地解释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22F4880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今以此中合有四记。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AFD1763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就是他自己的说法。说呢，这个如果观察这个里面呢，其实是包含了四类记执的。一异当中啊，实际上包含四类记执。下边列出来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A771659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所谓一、异及与俱非。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5A11599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俱和非是两种。就是说，或者你执一，或者你执异，或者执俱。俱的话呢就是亦一亦异。它又是一样的，又是不同的。这两者呢是合在一起的。又一样又不同。同时存在。或者呢非，非的话呢就非一非异。真如与有为法非一非异。就跟前面又是违背的，反对那个第三者的说法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C64A13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然后他下边说了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5149D48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所以者何？一、异是相违谛；非一、非异是戏论故。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2E2BFF5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这个亦一亦异呀，这个观点呢，实际上不能称其为观点。因为一和异是相违的。若是相同的话呢，就必然不能是不同，必然是相违的。如果相违的，而你却把它会通起来，这是不对的。这叫相违谛，因为相违，所以有问题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EAC397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非一非异是戏论故，非一非异是戏论。非一非异呢其实就是为了反对第三者。但是呢，实际上也就是第三者。因为上面说亦一亦异啊，你要说非一呢就是承认异，非异呢就是承认一，其实跟上面的说法是一样的。所以称为戏论，白说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5E4A6E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因而此经为存略故。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85A17E2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因此你就知道，这个经里边说实际上是存略。存略的话呢就是省略了。后边两种省略不说了，只说一、异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52FC3D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准可知故。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1A38069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那你经由这个四种记执啊，你就可以了解。这个经是存略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820439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且破一、异。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EE8F4DE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那圆测法师这里说，所以呢经文现在呢，只是破一、异就可以了。所以把它简化一下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06D3A6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然此所说一、异二执，《摄大乘》中一异执也。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2F24977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那么现在说了，这个一相异相，这两边执。在《摄大乘论》中说是《般若经》当中说的十种散动。十种散动其中有一种，叫做一异散动。这一异散动呢，也就是说，心里边在这里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有虚妄分别。这个散动啊就是不稳定、不决定的虚妄分别。那么，这种虚妄分别在菩萨而言是要用无分别智来对治的。所以《般若波罗蜜》就是为了对治十种散动。如果能对治十种散动，你成就般若波罗蜜。所以呢，这个《摄大乘论》那里引《般若经》的解释非常的精彩。就是唯识对于般若系的解读也是非常深刻的。这个般若波罗蜜是任何一类大乘都要宣说的。不是说般若波罗蜜只是空观二转法轮的教义。不能这么说。般若波罗蜜是六度，任何的大乘都要对它进行解释，只不过呢大家解释方式角度有差异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F942FC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那么下边进一步地再详细地说明这个一异散动。所以如果有《摄大乘论》的基础呢，在这里看呢应该还是很欢喜很熟悉的。如果呢是没有学过《摄大乘论》的话，那么就还要费一点这个心力的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8B6E7B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对治如是一异分别，诸教不同。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C1A093F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他说呢，为了对治这一异虚妄分别的散动啊，诸教不同。就是教言上有差异。下边举出来唯识的道理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E1A84D" w14:textId="77777777" w:rsidR="000D3C2E" w:rsidRPr="000D3C2E" w:rsidRDefault="000D3C2E" w:rsidP="000D3C2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若依世亲《摄大乘论释》第四卷云：</w:t>
      </w:r>
      <w:r w:rsidRPr="000D3C2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8CFE969" w14:textId="77CC2B4B" w:rsidR="00361021" w:rsidRPr="000D3C2E" w:rsidRDefault="000D3C2E" w:rsidP="000D3C2E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0D3C2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如果依于世亲菩萨为无著菩萨的《摄大乘论》做的释论，就是世亲菩萨解释他哥哥无著菩萨做的《摄大乘论》。那里面第四卷呢就专门讲到依《般若经》来解（释）</w:t>
      </w:r>
      <w:r w:rsidRPr="000D3C2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0D3C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9B2BC6"/>
    <w:multiLevelType w:val="multilevel"/>
    <w:tmpl w:val="1C02C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2035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C2E"/>
    <w:rsid w:val="00032FAE"/>
    <w:rsid w:val="0004549A"/>
    <w:rsid w:val="000D3C2E"/>
    <w:rsid w:val="000F221A"/>
    <w:rsid w:val="001F4AD3"/>
    <w:rsid w:val="00263700"/>
    <w:rsid w:val="00275842"/>
    <w:rsid w:val="002B1484"/>
    <w:rsid w:val="002D7B8A"/>
    <w:rsid w:val="002E0CB9"/>
    <w:rsid w:val="00361021"/>
    <w:rsid w:val="003728A3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93657D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77B42"/>
  <w15:chartTrackingRefBased/>
  <w15:docId w15:val="{4AFFF3C9-E02A-9B41-95CC-7103E04B6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3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3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C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3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3340</Words>
  <Characters>3341</Characters>
  <Application>Microsoft Office Word</Application>
  <DocSecurity>0</DocSecurity>
  <Lines>111</Lines>
  <Paragraphs>87</Paragraphs>
  <ScaleCrop>false</ScaleCrop>
  <Company/>
  <LinksUpToDate>false</LinksUpToDate>
  <CharactersWithSpaces>6594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2026-02-28T08:18:00Z</dcterms:created>
  <dcterms:modified xsi:type="dcterms:W3CDTF">2026-02-28T08:19:00Z</dcterms:modified>
</cp:coreProperties>
</file>