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B7F4D" w14:textId="77777777" w:rsidR="006C3AF8" w:rsidRPr="006C3AF8" w:rsidRDefault="006C3AF8" w:rsidP="006C3AF8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6C3AF8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《解深密经》</w:t>
      </w:r>
      <w:r w:rsidRPr="006C3AF8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>3-10</w:t>
      </w:r>
      <w:r w:rsidRPr="006C3AF8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问</w:t>
      </w:r>
      <w:r w:rsidRPr="006C3AF8">
        <w:rPr>
          <w:rFonts w:ascii="Microsoft YaHei" w:eastAsia="Microsoft YaHei" w:hAnsi="Microsoft YaHei" w:cs="Microsoft YaHei"/>
          <w:b/>
          <w:bCs/>
          <w:color w:val="1F1F1F"/>
          <w:kern w:val="0"/>
          <w:sz w:val="36"/>
          <w:szCs w:val="36"/>
          <w14:ligatures w14:val="none"/>
        </w:rPr>
        <w:t>答</w:t>
      </w:r>
    </w:p>
    <w:p w14:paraId="7C5F7533" w14:textId="77777777" w:rsidR="006C3AF8" w:rsidRPr="006C3AF8" w:rsidRDefault="006C3AF8" w:rsidP="006C3AF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C3AF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这里有一个问题，请问老师：无色界没有色身，投生到无色界也没有中阴身。如果一个有情从无色界死，再投生到无色界，怎么划分生死分界呢？怎么算上一死生、今生生呢？上一生死，今生生，啊</w:t>
      </w:r>
      <w:r w:rsidRPr="006C3AF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520299F" w14:textId="77777777" w:rsidR="006C3AF8" w:rsidRPr="006C3AF8" w:rsidRDefault="006C3AF8" w:rsidP="006C3AF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C3AF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就是说呢，这个无色界，生到无色界的时候，是没有中阴身的。也就是说呢，他在哪儿死，然后下一念就是变满虚空了，这叫无色界</w:t>
      </w:r>
      <w:r w:rsidRPr="006C3AF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E9C1F4" w14:textId="77777777" w:rsidR="006C3AF8" w:rsidRPr="006C3AF8" w:rsidRDefault="006C3AF8" w:rsidP="006C3AF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C3AF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如果无色界再投生到下界来，应该怎么算呢？这个在那个米南夫（音）县，我研究生论文里边写到这个中阴身的这个部分。他说（的）意思呢，当然他找了一些依据，他说（的）意思呢，就是说还是从过去的那个那个死的那个地方、死处，然后化现出中阴来，然后再投生到新的受生处所。他有这个说法，但是他这个依据可能也不（是）很、很足，反正，这是一种说法</w:t>
      </w:r>
      <w:r w:rsidRPr="006C3AF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BC29DF5" w14:textId="77777777" w:rsidR="006C3AF8" w:rsidRPr="006C3AF8" w:rsidRDefault="006C3AF8" w:rsidP="006C3AF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C3AF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还有一种说法的话呢，就是这个，最初形成，从这个、从这个无色界，无色界的话呢，他要到不同的界别去，到色界或者到这个欲界来。那么，他应该是，有这个中阴身的。那么，至于这个中阴身的话呢，他可能就是说，因为他是变满的嘛，所以呢，当他形成这个、形成这个进一步的色法来讲的话，我认为应该就在投生处附近，或者就在投生处那个地方就现起来了</w:t>
      </w:r>
      <w:r w:rsidRPr="006C3AF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32A4A2" w14:textId="77777777" w:rsidR="006C3AF8" w:rsidRPr="006C3AF8" w:rsidRDefault="006C3AF8" w:rsidP="006C3AF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C3AF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他可能现起来的这个，可能比较快，可能非常快，有可能非常快。我是、当然我这也没有依据啊，就是说，好像没有经论特别来说这件事。就从无色界再到回到有色界来，他那个中阴身是怎么个跑、怎么个来法，也没有这个说明</w:t>
      </w:r>
      <w:r w:rsidRPr="006C3AF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5E2B285" w14:textId="77777777" w:rsidR="006C3AF8" w:rsidRPr="006C3AF8" w:rsidRDefault="006C3AF8" w:rsidP="006C3AF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C3AF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肯定是有中阴，就是无色界他要投到有色界来是有中阴的。这个有中阴这肯定是有的，但是你说是从哪儿生起的，这个呢，就是有不同的差异。就是说，那个研究生呢，他是认为，就是说应该就是从前一世死的地方，然后出生。但我认为难，为什么呢？因为无色界寿命太长了</w:t>
      </w:r>
      <w:r w:rsidRPr="006C3AF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E75FB9" w14:textId="77777777" w:rsidR="006C3AF8" w:rsidRPr="006C3AF8" w:rsidRDefault="006C3AF8" w:rsidP="006C3AF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C3AF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几万大劫，你这下面世界早没了，你还从你过去生的地方、那心脏那地方再跑出来啊？我觉得不合道理，我这是从我的个人这个观点上来说，我认为不合理。就底下世界早都没了，就成住坏空好几次了。对吧？你、你、你、你怎么跑回原来（的）地儿，我就问</w:t>
      </w:r>
      <w:r w:rsidRPr="006C3AF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你。所以你没法跑回原来（的）地儿，就只能是无色界就化生、化生，他就是下一刹那，就前一刹那死，后一刹那化生</w:t>
      </w:r>
      <w:r w:rsidRPr="006C3AF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B501A05" w14:textId="77777777" w:rsidR="006C3AF8" w:rsidRPr="006C3AF8" w:rsidRDefault="006C3AF8" w:rsidP="006C3AF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C3AF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化生出来的话呢，应该就是要么就是在它那个附近，就投生的附近化生。但是呢，他化生的话呢，有的时候他需要等待。就是说，他如果不是色界，色界他直接就化生了，业力强直接就化生了，不需要父母。但是，如果需要父母的时候呢，他可能就得等，他可能就得等。但是他等的话，有可能也就是在那附近形成。但他得在那儿等，他就出现个中阴身。因为，也就是说呢，他受生的时间跟他死的时间可能不见得是同时的。不见得同时的，他得有一段时间等</w:t>
      </w:r>
      <w:r w:rsidRPr="006C3AF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B02F52D" w14:textId="77777777" w:rsidR="006C3AF8" w:rsidRPr="006C3AF8" w:rsidRDefault="006C3AF8" w:rsidP="006C3AF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C3AF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个等的话呢，他什么形态呢？那、那、那就应该说，你比如他投生、他、他是无色界他投生到、要投生到牛，比如。那他就得有一个像牛的中阴身在那附近待着。可能就得在那附近待着。我是这么认为。就是他肯定是得等一段时间，他在哪儿等呢？你得有个地儿啊，他在哪儿等呢？就是在它那个业力要成熟那个附近应该说。就是投生处他已经被拘碍住了，他就在那儿等。但是他父母没和合的时候呢，他就得等。如果父母时间超过了四十九天，那他就得用其他的果报受生了。就还有这种情形。就是他的中阴身可能还会转变</w:t>
      </w:r>
      <w:r w:rsidRPr="006C3AF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B84A47F" w14:textId="77777777" w:rsidR="006C3AF8" w:rsidRPr="006C3AF8" w:rsidRDefault="006C3AF8" w:rsidP="006C3AF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C3AF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就是从无色界下来，他不、不见得就是立刻就、就有合适的机会等投胎。不一定的，不一定，他得等。他要等不行的话，他的果报还得转变。还得变成其他的。那么这个转变的过程呢，那就应该是从他将要第一次受生那个形、形状，还要变成另外的形态跑到他第二个要受生的地方。所以呢，在这个《大智度论》里头也说过这个中阴身转变的情形。就比如他要投生为马，但是这马的话，它有个生殖的一个时间段的。它不是四季都能生殖。但是呢，你如果想投生马呢，马、马不、老不生啊，你、你超过四十九天了怎么办？它就投生到驴。投生到驴，好像说是这个驴可能是就是四季都能够、都能够繁殖那个意思，或者说都能受生那个意思。那你就只好跟马差不多那变成驴了。变成驴了这形态。反正有这个说法</w:t>
      </w:r>
      <w:r w:rsidRPr="006C3AF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AA7A495" w14:textId="77777777" w:rsidR="006C3AF8" w:rsidRPr="006C3AF8" w:rsidRDefault="006C3AF8" w:rsidP="006C3AF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C3AF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也就是说呢，当然也不见得变成驴，也可能你还有其他的业力转变。对吧？你可能、如果驴的条件不适合，你可能变成鬼也可能，就是其他的中有的可能成熟的这种因缘又现前了。对吧？但总的来讲不能超过四十九天的。嗯</w:t>
      </w:r>
      <w:r w:rsidRPr="006C3AF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C61B91F" w14:textId="77777777" w:rsidR="006C3AF8" w:rsidRPr="006C3AF8" w:rsidRDefault="006C3AF8" w:rsidP="006C3AF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C3AF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所以呢，我的想法就是说，无色界你要再从它原来上一生的那个地方再现起，我觉得不可能了。因为世界都变了。底下世界成住坏空好几次了，你去哪儿？你哪儿能找到你以前的所谓肉身消灭的地方？我觉得不太可能。啊，还要从再从心脏那儿出来，不太可能我认为。但是，他是这么写的，我也没有、我也没有改，但我就是觉得这种说法呢，不是说特别、特别那个合理。但是经论里又没有说到呢，就不知道，没有看到过。嗯</w:t>
      </w:r>
      <w:r w:rsidRPr="006C3AF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C07E807" w14:textId="77777777" w:rsidR="006C3AF8" w:rsidRPr="006C3AF8" w:rsidRDefault="006C3AF8" w:rsidP="006C3AF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C3AF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还有一个问题：从无色界再投生到无色界，怎么划分生死？就是从无色界死，下一世还会不会再生到无色界？也有可能。也有可能，你比如（说）所谓上升涅槃的这种三果圣人，他有可能就是一个天、一个天的受生的，然后一直数（音）出三界，有这可能</w:t>
      </w:r>
      <w:r w:rsidRPr="006C3AF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65D217E" w14:textId="77777777" w:rsidR="006C3AF8" w:rsidRPr="006C3AF8" w:rsidRDefault="006C3AF8" w:rsidP="006C3AF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C3AF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那种的话呢，当然就是也是，就是你前一念心灭掉，后面一念那个异熟识在哪个界，它就属于哪个界。异熟识的划分是有界限的。当然这个可能佛才知道，我们一般的人说，啊，这无色界哪儿能分得开啊，分不出来啊。但佛能分出来。你这个异熟识是属于哪一界的能分出来。就是佛、佛他完全知道。就无色界天人他是哪一界的佛能完全能知道。就是看你的异熟识</w:t>
      </w:r>
      <w:r w:rsidRPr="006C3AF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DDACD85" w14:textId="77777777" w:rsidR="006C3AF8" w:rsidRPr="006C3AF8" w:rsidRDefault="006C3AF8" w:rsidP="006C3AF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C3AF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你如果要不承认异熟识的话就有好多问题，你说只有第六识就有好多问题。比如我在这个无所有处（处），对吧。我要如果破非想非非想处的执着，我现在是非想非非想处的天人，我要破非想非非想处的执着，我得下到无所有处界来，修止观才能破。因为在非、非想非非想处是没法修止观的。它那个地方心太暗钝了，没法修止观。它只能入到下地的禅。入到无所有处。然后修止观，才能破非想非非想处的这个执着</w:t>
      </w:r>
      <w:r w:rsidRPr="006C3AF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E0B2C9F" w14:textId="77777777" w:rsidR="006C3AF8" w:rsidRPr="006C3AF8" w:rsidRDefault="006C3AF8" w:rsidP="006C3AF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C3AF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如果你只有第六识的话就完蛋了。就是第六识，你只有第六识做区分呐，你没有异熟识啊。那么第六识入到无所有处就变成无所有处的人了。因为你只有六识啊，你没有其他的识来界、界、界别你。那就有这问题</w:t>
      </w:r>
      <w:r w:rsidRPr="006C3AF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DBBD0A4" w14:textId="77777777" w:rsidR="006C3AF8" w:rsidRPr="006C3AF8" w:rsidRDefault="006C3AF8" w:rsidP="006C3AF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C3AF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《摄大乘论》批评他说：如果你入到下一界就变成下一界人的话，你要回到上界来，你还得再投胎，你还得再投生，不是那么简单的。所以呢，如果有阿赖耶识的话就很明确、很清楚地就能说清楚了。就是看你的异熟识设在（音）哪一界。你的异熟识决定了你的果报，而不是意识。你的意识可以入上定，可以入下定，你都可以入。但异熟识没变。但是如果你不承认异熟识的话就有很大的问题，你解释不清楚。你解释不了这件事。就无色界、无色界这个心、它的、它的这个果报识和意识这差别，你解释不清楚。因为你只有六识。那难道说他不断地在投生吗？不断地从非想非非想处死了以后，然后生到无所有处</w:t>
      </w:r>
      <w:r w:rsidRPr="006C3AF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去。其实所谓死也就是心变化嘛。啊，入到无所有处的意识。然后无所有处再生到非想非非想处去，来回生死。这、这就有很大问题。因为生死也不是那么容易的，你有很多因缘的。不是那么容易。那舍报了，那是不对的。人家是明明是入定，你告诉人舍报，这是错、这是错误的</w:t>
      </w:r>
      <w:r w:rsidRPr="006C3AF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93FE73C" w14:textId="77777777" w:rsidR="006C3AF8" w:rsidRPr="006C3AF8" w:rsidRDefault="006C3AF8" w:rsidP="006C3AF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C3AF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唯识学就是这么的圆满，它能给你把无色界解释得很清楚。无色界的入定不是、不是舍命。但是如果你不是唯识教，你只有六识教你就解释不清楚，你就完了。就是这人无色界人无所有处入到无所有处，就是舍了非想非非想处的生命了。然后入到下面来。因为没有其他识，没有其他识，只有六识</w:t>
      </w:r>
      <w:r w:rsidRPr="006C3AF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8A44B21" w14:textId="6C9FD087" w:rsidR="00361021" w:rsidRPr="006C3AF8" w:rsidRDefault="006C3AF8" w:rsidP="006C3AF8">
      <w:pPr>
        <w:spacing w:after="240" w:line="240" w:lineRule="auto"/>
        <w:rPr>
          <w:rFonts w:ascii="Arial" w:eastAsia="Times New Roman" w:hAnsi="Arial" w:cs="Arial" w:hint="eastAsia"/>
          <w:color w:val="1F1F1F"/>
          <w:kern w:val="0"/>
          <w14:ligatures w14:val="none"/>
        </w:rPr>
      </w:pPr>
      <w:r w:rsidRPr="006C3AF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好吧。那么，问题就回答到这</w:t>
      </w:r>
      <w:r w:rsidRPr="006C3AF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sectPr w:rsidR="00361021" w:rsidRPr="006C3A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AF8"/>
    <w:rsid w:val="00032FAE"/>
    <w:rsid w:val="0004549A"/>
    <w:rsid w:val="000F221A"/>
    <w:rsid w:val="001F4AD3"/>
    <w:rsid w:val="00263700"/>
    <w:rsid w:val="00267A56"/>
    <w:rsid w:val="00275842"/>
    <w:rsid w:val="002B1484"/>
    <w:rsid w:val="002D7B8A"/>
    <w:rsid w:val="002E0CB9"/>
    <w:rsid w:val="00361021"/>
    <w:rsid w:val="003F2E03"/>
    <w:rsid w:val="00434592"/>
    <w:rsid w:val="004423FC"/>
    <w:rsid w:val="004C2544"/>
    <w:rsid w:val="005926B0"/>
    <w:rsid w:val="005B2B80"/>
    <w:rsid w:val="00600DA3"/>
    <w:rsid w:val="00643CB0"/>
    <w:rsid w:val="006469C8"/>
    <w:rsid w:val="006808BF"/>
    <w:rsid w:val="006B0EC2"/>
    <w:rsid w:val="006C3AF8"/>
    <w:rsid w:val="00731812"/>
    <w:rsid w:val="00787457"/>
    <w:rsid w:val="00831CAD"/>
    <w:rsid w:val="0089169A"/>
    <w:rsid w:val="008A679E"/>
    <w:rsid w:val="008E76E7"/>
    <w:rsid w:val="009168B6"/>
    <w:rsid w:val="0093657D"/>
    <w:rsid w:val="009A4F56"/>
    <w:rsid w:val="00A3190D"/>
    <w:rsid w:val="00A33A7D"/>
    <w:rsid w:val="00A65A50"/>
    <w:rsid w:val="00A96376"/>
    <w:rsid w:val="00AF6BC8"/>
    <w:rsid w:val="00B134C5"/>
    <w:rsid w:val="00B14EE7"/>
    <w:rsid w:val="00B21E21"/>
    <w:rsid w:val="00BF1159"/>
    <w:rsid w:val="00C6070D"/>
    <w:rsid w:val="00CA4B24"/>
    <w:rsid w:val="00F41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AAC7D"/>
  <w15:chartTrackingRefBased/>
  <w15:docId w15:val="{77D12631-F701-934E-9595-7B243A3EB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3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3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3A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3A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3A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3A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3A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3A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3A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3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C3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3A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3A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3A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3A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3A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3A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3A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3A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3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3A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3A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3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3A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3A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3A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3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3A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3AF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C3A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1525</Words>
  <Characters>1525</Characters>
  <Application>Microsoft Office Word</Application>
  <DocSecurity>0</DocSecurity>
  <Lines>80</Lines>
  <Paragraphs>152</Paragraphs>
  <ScaleCrop>false</ScaleCrop>
  <Company/>
  <LinksUpToDate>false</LinksUpToDate>
  <CharactersWithSpaces>2898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2026-03-03T05:23:00Z</dcterms:created>
  <dcterms:modified xsi:type="dcterms:W3CDTF">2026-03-03T05:24:00Z</dcterms:modified>
</cp:coreProperties>
</file>