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DEFC" w14:textId="77777777" w:rsidR="00CE5083" w:rsidRPr="00CE5083" w:rsidRDefault="000A31C7" w:rsidP="00CE508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31C7">
        <w:rPr>
          <w:rFonts w:ascii="Arial" w:eastAsia="Times New Roman" w:hAnsi="Arial" w:cs="Arial"/>
          <w:noProof/>
          <w:color w:val="1F1F1F"/>
          <w:kern w:val="0"/>
        </w:rPr>
        <w:pict w14:anchorId="6DBE48C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ED343E9" w14:textId="77777777" w:rsidR="00CE5083" w:rsidRPr="00CE5083" w:rsidRDefault="00CE5083" w:rsidP="00CE50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CE508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9E11DB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那是现在呢，说它变异的话，意思是说：非谓常住，故言变异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E71D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真理呢，它本身是无有变异的。因为真理不能再变异了，真理如果变异就是假的，对吧？你只要前后不一致，就不是一个东西啊。那真理是两个东西吗？如果呢前后变化了的话，真理还能变吗？真理如果变的话，什么是真理？哪个是真理？所以呢，不能变。他也是说，胜义谛是不能变的。而言变异，谓非常住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215F5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但是为什么说它这个真理是变异的呢？它里头这个矛盾它解决不了，所以呢，他说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非谓常住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它这个不变异啊，不是指的常住法，因为这个真理它还要跟这一切法有关系的。所以呢，这个真理呢，它又是变异，它又不能是常住的。对吧？如果常住的话，就解释不了这一切现象界。这一切现象界都是变异的，对吧？如果你真理不能解释现象的话，还能叫真理吗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310B1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所以呢，他这个地方他的矛盾不好解决。一方面真理是没变异的，另一方面现象又是有差异的，你还不能说它是常住的。所以，就是说，啊，这是变异。变异的话呢，就是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不能是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就是否定是常住的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3E000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当然我们对于外道的这些理论也不是很清楚。所以，这种的话，那就是印度的论师可能对当地的外道思想，或者说古来的外道这些思想，做了一种总结，把它说为这三种差异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54E12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这是第一种解释。表示呢三种意见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0DBD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第二种解释：一云，初句是总，后二是别，释义如上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F602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那么第二师，就是第一个论师的话呢，刚才提出来就是三种差异的理解。第二个论师呢说：第一句是总，就是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种种意解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是总说。然后呢，后面两个是别说。就是种种意解里边可以分为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别异意解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变异意解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这两类。那么解释的含义也跟上面一样，就是说外道可能确实有这种思想。所以这两位论师呢，就具体的解释是一致的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8EB9E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那第三种：一云，三种义无差别。重计非一，故言种种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40DB9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那么另外一个论师，意思是说，这三种啊并列出来啊，并不是意义上有什么差别，三种义无差别。意思都是在说这个外道的这种执着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F5FAD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那下面了就讲了，那你怎么样来解释呢？他就说了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6583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重计非一故言种种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，说呢大家的计执啊、思想见解不一样，所以就叫种种，种种意解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35D85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意趣各别故言别异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别异意解什么呢？指的就是这个大家呢意趣各别。意趣各别的话呢，就是说它的究竟含义、究竟含义不同。那这叫意趣。意趣的意思呢就是真正的目的，或者真实的意愿在哪里，这叫意趣。那现在呢大家真实的、最究竟的这个意思不一样，这叫别异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796D9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展转意计无决定相故言变异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。那什么是变异呢？他说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展转意计无决定相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大家讨论的时候啊，就出现了这个现象，展转意计。就是说，辩论的时候你要回答不了的话呢，就只好改变了。就改变再计执别的东西。比如说，我说这真理胜义谛是一，啊你给我破了我又说胜义谛是二。对吧？那其实跟前面的已经不一样了，但是呢，你等于是展转意计。就是由一、由计执一变成计执二了，二再破了变成计执三。总的来讲，观点一直在不断地转变，所以叫无决定相。大家讨论来讨论去的结果发现，谁也立不住，就是互相能互相破，就谁也立不住。没有一个东西能够不被破坏的。所以呢，故言变异。就是说，最后大家都弃舍了自己的见解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2F35F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意乖诤如上说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意上面的乖诤，在前面呢解释了。这是三个论师吧，或者三种见解来解释这个并列的三种意解的关系。有的呢，就是将它结合到外道的思想，说了三种不正确的胜义谛的这个言论。那有的呢，就解释为只是三种相状，道理上呢没差别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F7CF8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次明语业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口出矛钻，后明身业，更相损坏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A20DE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那说呢，第二个呢，就是说语业了。语业的话，这个经文中就说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口出矛钻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，就是口里边出了这种杀伤性的武器，攻击他人。那表示呢语业不和了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BB858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然后再说身业。身业也不和了，叫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更相损恼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更相损坏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BDDB0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故《解节经》云：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有口刀仗，互相伤毁，便各分散。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347AFC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那他说呢，《解节经》里边就说这个口出的语言呢，就像刀仗一样，然后呢互相伤毁了，把彼此之间伤害了，然后就分裂了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EEB6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那下面再引《瑜伽师地论》来说外道他们的纷争到底是怎么样回事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A217E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《瑜伽论》九十七云：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是诸外道，萨迦耶见以为根本。种种见趣各别故，彼此展转互相违戾。便于一切四圣谛中，上无有能设施其教，况当觉悟。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63AC6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那么《瑜伽师地论》九十七卷呢说明了外道是见不到胜义的。说这些外道呢，以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萨迦耶见以为根本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。萨迦耶见呢就是也可以说是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身见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坏聚见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。那么萨迦耶见的话呢，也就是我见，还是凡夫。以凡夫见为根本。然后呢，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种种见趣各别故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。然后呢，又执着了种种的见解、意趣。然后呢，各别故。大家的心意啊、理解啊都是种种差别的。种种差别之后呢，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彼此展转互相违戾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。就是说彼此之间呢没法和，叫展转互相违戾。展转，你跟我不好、我跟他不好，展转，就没有互相和的，所以叫互相违戾。大家互相违背、互相冲突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9A5C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那么为什么这种情形呢？是因为他们没办法见到真理。他没有方法，没有真正有人觉悟。就算这师长也没觉悟。所以他说，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便于一切四圣谛中，上无有能设施其教，况当觉悟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。说呢，就是因为他们在四圣谛中，便于一切四圣谛中，就是这个四圣谛在佛教里边说是很清晰的。但是他们呢，在一切四圣谛中的这些相关的言论，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上无有能设施其教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尚且没有任何一个外道老师能够把这四点说出来。设施其教，就是在教言里没包含这些内容，苦集灭道都没包含。况当觉悟，连说都说不出来，还能说他对这方面有觉悟吗？所以没有觉悟。就是不能够真正的了解四圣谛。这样的话呢当然，那就没办法断我执、断我见。没办法断，那就是必然种种的差别见解、互相违戾。就是这种现象是必然的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9FCF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再下来。经文说：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世尊，我于尔时，窃作是念：如来出世，甚奇希有。由出世故，乃于如是超过一切寻思所行胜义谛相，亦有通达作证可得。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2A6D9D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那么这是法涌菩萨进一步对世尊赞叹。就是说外道他们没有能力见证到这种离言的真理。所以呢，他才赞叹世尊。如果没有佛出世的话，我们也很难证得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C10B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世尊，我于尔时，窃作是念。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说我看到这些外道争论以后涣散的这种情形呢，窃作是念，我心里边自己默默地这样的意念。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如来出世甚奇希有。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说佛能够出现在世间，真是太神奇、太少有了。因为佛能够指出来见证真理的道路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A909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由出世故，乃于如是超过一切寻思所行胜义谛相，亦有通达作证可得。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说正是由于佛出现于世，这个证得真理的人出世间了，所以呢，才能对于这样的超过一切寻思所行，就是超过了用意识去寻思活动这个范畴的胜义谛相，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亦有通达作证可得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。那么正是由于佛出世教导了这种离言的真理和见证的方法，所以呢别人、佛弟子中也有能够通达真理并且呢作证可得的。作证，就是他真正证得了真理。可得，就是有这样的案例了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A466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也就是说，由于佛出世才有了一系列的圣人证道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BAAD1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说是语已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，这个呢就是把它说的话呢总结了。下面引出下文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5061D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《深密解脱经》是这样说的：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世尊，我于尔时即生心念：希有诸佛如来出世。以一如来出世间故，今得见闻，过于一切世间境界、第一义相、证得第一义相、见第一义相、证一切灭相。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F87FD9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那这里呢，这个内容还稍有不同。他说：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世尊，我于尔时即生心念。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昙无竭菩萨这时候心里边生出这样的心念来。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希有诸佛如来出世。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说诸佛如来出现于世间呢是太少有了，太难得了。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以一如来出世间故。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正是因为以此如来出现于世间的缘故。所以呢，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今得见闻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。我们现在才能够得以见、能够听闻到。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过于一切世间境界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过于一切世间境界就是超过了世间的虚妄分别的境界。那上面说的是寻思所行，这里说的是世间境界。那就是说世间的境界都是在寻思所行的范围内。而现在呢，第一义相是超过这个的。超过世间的境界、超过寻思的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得证第一义相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。不光是听闻，还能够得证第一义谛。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见第一义相，证一切灭相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见到第一义谛，得证第一义相，还有见第一义相。那得证和见有什么差别呢？这个见还不一定是证。比如说这个菩萨他见到、见第一义谛，但他不取证。所以他可以见但他不见得证。声闻人是证了，就是把这个烦恼都断掉了，然后呢安住在这种无为的境界上。然后呢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证一切灭相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证一切灭相，这个最终啊还能够证得一切灭相。一切灭相就是寂灭相，或者说涅槃、灭谛。那这样来讲呢，他大大地扩充了这个通达作证的范围。通达作证什么呢？他把它都标出来了。当然通达的意思呢也可以说是见见到、通达。作证的话呢就是声闻人的证得果位、作证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D5E3A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我见此已，作是思维：希有希有，诸佛世尊，出于世间。由佛出世，过觉观境，甚深法相，通达觉了，皆得显现。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24D255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那这个昙无竭菩萨见到外道这种情形啊就反思，心里边这样想。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希有希有，诸佛世尊，出于世间。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佛出世这件事啊，太神奇、太少有了。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由佛出世，过觉观境，甚深法相，通达觉了，皆得显现。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由于佛的出现，所以呢这个超过觉观，也就是超过寻思的境界。那个刚才翻译为世间境界，这叫觉观境界。超过这个觉观境界，甚深法相。甚深法相的话呢，别的地方说第一义谛，或者说胜义谛相。这个甚深法相、诸法实相啊，才能得以通达觉了、皆得显现。通达觉了、皆得显现。一般讲呢，通达位的话见道位。觉了、皆得显现，那么觉了呢也是能够觉察、觉悟，能够了知。皆得显现，显现就出现的意思，才会出现。也就是说有了佛，才有这些圣者见道的事情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5B2B6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菩萨就在这里赞叹。因为菩萨他已经是八地菩萨了，他知道这件事。但是他观察到外道这个，他们并不是说不想解脱，或者不想追求真理，但他们的智力不够。就是没有信入佛法。对吧？那个世界有佛啊，但他们还是外道啊，他没有去亲近佛，不听佛法啊。所以呢，单凭自己的虚妄分别在那里去想什么是胜义谛，最后的结果是没有结果。对吧？你没有方法，不可能见证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5D3E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所以才赞叹说，佛对于我们的功德，佛对我们恩德之大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FDC7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第三陈己所念。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第三呢陈述他自己心里的想法。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谓彼菩萨见诸外道寻思不决，便知胜义超寻思境。便窃作念，赞佛希有。由佛出世善方便说，亦有令他作证可得。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9A02B2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那么圆测疏上说，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谓彼菩萨</w:t>
      </w:r>
      <w:r w:rsidRPr="00CE508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法涌菩萨。见诸外道寻思不决，看到这个净土当中还有这些外道，他们寻思胜义谛不能决定的事情，不决定相。便知胜义超寻思境。因此呢他就知道，这个胜义谛啊是超越于世间的虚妄分别的寻思境界的。为什么？你想那些外道也是在净土中啊，那也应该是可能比我们这个世间人间强多了。他们那边用力的去寻思找不到答案。所以呢，便窃作念。心里边这样想。赞佛希有。就赞叹佛的恩德，佛出世。由佛出世善方便说。正是由于佛出现于世间，并且善巧方便地说了离言的法性及方便道。对吧？说了真理也说了到达真理的道路。所以呢，亦有令他作证可得。因此呢，也能令其他的佛弟子也能够见证真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6405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所以呢，这个功德就大了。不像这个外道啊，七万七千徒众包括他的老师都没有见到。对吧？费了半天劲没有见到啊。所以很多情况下就是这样。就是我们应该要读佛所说的经</w:t>
      </w: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典、大菩萨的论点。这样的话你才能学到，你才能像上面说的，对吧？才能见闻超过寻思的世间境界的第一义相。你才能知道见闻，首先听闻了，之后呢才进一步的通达作证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FA6CB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再下来。世尊对他略回答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E9B61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尔时世尊告法涌菩萨摩诃萨曰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BA5B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这是世尊略答。《深密解脱经》说：尔时世尊告昙无竭菩萨言。《解节经》说：菩萨说已，佛即告言。那么菩萨发表了这一番言论，那佛呢就要来说法了。所以如果说答的话呢没有看见问题，只是呢佛直接指出来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13047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遁伦记说：如来答中，先长行，后颂。在如来的这个解答当中啊，先说长行，就是先说正常的这个文句。然后呢再说颂，来总结。长行中法喻合也。在长行中还有法喻、法与譬喻的结合。法中先标后释。在说法当中也是先标出来再解释。解释中有五个复次。五番解释。譬喻中有五番，如次喻前五法。就是也是在进一步地说明前面五种譬喻。或通也。合但总合。下面呢就是讲内容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5E29E" w14:textId="77777777" w:rsidR="00CE5083" w:rsidRPr="00CE5083" w:rsidRDefault="00CE5083" w:rsidP="00CE508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圆测疏说：第二依问略答，文有三节。初尔时等者，说之有叙。那这个文呢分成三个部分。首先第一部分是说这个来由，所以尔时这是说这个时间。法涌菩萨说完以后，然后呢佛就开始说话了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F9834" w14:textId="4F400C8C" w:rsidR="00361021" w:rsidRPr="00CE5083" w:rsidRDefault="00CE5083" w:rsidP="00CE508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E508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我们这节课先上到这里吧</w:t>
      </w:r>
      <w:r w:rsidRPr="00CE508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E5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83"/>
    <w:rsid w:val="00032FAE"/>
    <w:rsid w:val="0004549A"/>
    <w:rsid w:val="000A31C7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E5083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F387"/>
  <w15:chartTrackingRefBased/>
  <w15:docId w15:val="{A6BC3A23-BB8A-F441-8896-1A5C8D87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2417</Words>
  <Characters>2418</Characters>
  <Application>Microsoft Office Word</Application>
  <DocSecurity>0</DocSecurity>
  <Lines>78</Lines>
  <Paragraphs>58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2026-02-27T02:20:00Z</dcterms:created>
  <dcterms:modified xsi:type="dcterms:W3CDTF">2026-02-27T02:21:00Z</dcterms:modified>
</cp:coreProperties>
</file>