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0767" w14:textId="77777777" w:rsidR="00C74611" w:rsidRPr="00C74611" w:rsidRDefault="0052199C" w:rsidP="00C7461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199C">
        <w:rPr>
          <w:rFonts w:ascii="Arial" w:eastAsia="Times New Roman" w:hAnsi="Arial" w:cs="Arial"/>
          <w:noProof/>
          <w:color w:val="1F1F1F"/>
          <w:kern w:val="0"/>
        </w:rPr>
        <w:pict w14:anchorId="23A6009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C78EE1B" w14:textId="77777777" w:rsidR="00C74611" w:rsidRPr="00C74611" w:rsidRDefault="00C74611" w:rsidP="00C7461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C7461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2-22 </w:t>
      </w:r>
      <w:r w:rsidRPr="00C7461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问答笔</w:t>
      </w:r>
      <w:r w:rsidRPr="00C74611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6536D07" w14:textId="77777777" w:rsidR="00C74611" w:rsidRPr="00C74611" w:rsidRDefault="00C74611" w:rsidP="00C7461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师慈悲，有点迷惑。凡夫八个识中皆有五遍行心所，是不是算寻伺？胜义谛有五种形象，其中有超越寻伺相，那么凡夫的心如何以胜义谛为所缘？是可以说心只缘空无分别的觉了性吗？或是应无所住而生其心的意思？感恩老师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8AA30B" w14:textId="77777777" w:rsidR="00C74611" w:rsidRPr="00C74611" w:rsidRDefault="00C74611" w:rsidP="00C7461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凡夫八个识中皆有五遍行心所，是的。也就是说呢，都有这个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触、作意、受、想、思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，对，都有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DE6CA" w14:textId="0A143991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但是不是算寻</w:t>
      </w:r>
      <w:r w:rsidR="00FA6C9E"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呢？应该说不能完全算寻伺，因为这个寻</w:t>
      </w:r>
      <w:r w:rsidR="00FA6C9E"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的话呢，从唯识的角度啊就讲得比较精确，就只有第六识在名言境上活动的时候叫寻</w:t>
      </w:r>
      <w:r w:rsidR="00FA6C9E"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。所以呢，其他的识不能。你比如说前五识没法寻</w:t>
      </w:r>
      <w:r w:rsidR="00FA6C9E"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，前五识它只有一刹那自性的了别，不能够相续了别。除非在第六识的指使下、主导下，它跟第六识可以共同活动，但是它本身也没有思维。所以呢，这个思心所不能当成思维来讲。思心所不是完全的思维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BAEB9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的话呢，我们平时讲就叫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造作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，但是我们现在汉语用一个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就容易容易误解，思是造作，造作意。那么这个寻伺的话呢，就是第六识在名言的境界上活动才叫寻伺。那这样来讲呢，第七识、第八识也都不行，因为它们没有名言，没有名言境。所以呢，第七识它的那个执着的话呢，它是一种对于这个第八识这种执着啊，它里边没有名言的。就是说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这是我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，它不会说这句话，但是它执着，它执着。那不是名言的境界。有名言的境界呢就第六识了，说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这是我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，那是第六识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AB2CC" w14:textId="6FB679AB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这样来说的话呢，就是那些不能算寻</w:t>
      </w:r>
      <w:r w:rsidR="00FA6C9E"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，只有第六识有这个功能。当然，如果你转识成智了以后，在果地上的话，那就很难说了。就是在果地上这八识向佛，对吧，这八识每一个识都有十一与十一种善心所这个相应。那么十一种善心所里面有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，那就是说呢，到佛智的时候它那个前五识那里面有慧了，那就是不可思议的境界，不是我们凡夫心的这种情形了。它还有种种的这种根识互用这种情形，那也你都是不可思议的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9E972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我们现在呢就说正常的情形，就是凡夫的正常现象，就是都是有各个领域的，各个分界的。那么胜义谛呢有五种形象，其中有超越寻伺相，对，这在下面会解释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CD80C6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那么凡夫的心如何以胜义谛为所缘？凡夫的心呢就是用名言呗。就是用名言，然后来缘胜义谛，但其实不是真胜义谛就是了。你比如说，你也能缘真如啊，你也能缘空啊，你也能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缘无我啊、无常啊，这些你都能缘，对吧？这就是凡夫的心，它缘的话就带个相，就是有个真如相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1F4EA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你比如说，这里边说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哦，是超越寻伺相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，哦，我们一想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哦，胜义谛超越寻伺相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哦好像似乎有那么点儿明白。然后你用这个超越寻伺相然后在那儿思维。就这么回事儿呗，就是你是还带有名言的。因为凡夫的话它它不能缘离言的，它缘不了，没这个能力。它不能亲证真如，如果亲证真如就不是凡夫了。所以呢，凡夫哪怕是内凡位的、贤位的、贤者，内凡位，他们的这个慧力已经很很高了，但是它仍然是有名言相的。也就是说，它还不能亲缘真如，直到见道位才可以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D6557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见道位缘的那叫真真如，就是真胜义谛。见道以下，所有的凡夫缘这个真如都是带名言相的。所以呢，你说凡夫的心如何以胜义谛为所缘？就是以名言的胜义谛为所缘。就是你讲的真理，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名言，然后你去想，哦，无我的道理，你就想这个吧。以名以载义嘛，用这个名言里的含义然后在那儿思维呗。但是这种思维呢渐渐能够动摇，能够损减你过去那种对自我的那种强烈的执着。那损减到一定程度，第七识的这个我执不现前了，那这时候可以无漏心现前，你能见道了。但这就得在止观当中才行。不是说我这凡夫然后突然就开悟了。对吧？你拿棒子敲脑壳一下，然后开悟了。你有没有戒定慧啊？这些都没有啊。无漏智是缘起法啊，它是个缘起法啊。你这个因缘都不具足你怎么开悟？哦，拿木头敲你脑壳一下你就开悟了。这是不行的，它一定是定慧力才可以的。当然也得有戒。里面有戒定慧的力量，然后才能开悟的嘛。你戒定慧的因缘都不具足你就说你开悟了，是吧？一看戒也没有，定也没有，慧也没有，都是邪见，你开悟了。所以这种事情就是自己说自己开悟而已，没有用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57426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圣人的话呢，就是要经过内凡位的思慧、修慧，对吧？不管是你四圣谛位为所缘，还是以离言自性为所缘，以空、无我为所缘。它也是这样，要先带相。带相缘如，然后逐渐进步，逐渐克制这个我执的力量。然后到有一天，对吧？你在定中真的降伏了第七识的现行的我执，这无漏心现起了。无漏心现起，然后你观察真理，无漏智现前。就这么回事儿。没有我执的干扰了。所以呢，这是一个过程。那不是说我一下子由有漏心立刻变成无漏心了，对吧？它有一定的缘起，要有条件的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5C2D4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是可以说心只缘空无分别的觉了性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说以胜义谛为所缘，可以不可以说心只缘空无分别的觉了性？哎，你这个说的话呢就是比较含混吧。什么叫空？什么叫无分别？什么叫觉了性？就这些你都得进一步地解释。你说的空、无分别和觉了性和我说的想的是不是一样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啊？这就难说了。不知道。就是刚才讲的凡夫的寻伺境界，对吧？你要依名言的这种诠释才能清楚。不然你说的空，你说的空是什么空啊？是跟经论上我说的那个我空法空一样的空吗？你能缘这个空吗？或者说无分别，你没有这样的虚妄分别了吗？还是什么分别都没有呢？你的无分别指的是什么？对吧？然后觉了性，觉了性你指的是什么？如果心只缘觉了性就心缘心呗。然后以空和无分别的方式来缘心呗。那心就是觉了性嘛。心然后去观察，以空、无分别的方式去观察这个心的觉了性。大道理是这么回事。也可以说你要如果都是正确的，比如说我这空都是正确的空，无分别也是正确的无分别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智嘛。那这样是可以的呀。你是可以用这个无分别智、无漏的无分别智缘心的觉了性。这没问题，可以。可以。但是就是你得要达到那个正确的空和无分别才行。怎么达到正确的空和无分别呢？还是戒定慧啊。就是你得要这样的闻思修。通过佛所告诉佛菩萨所告诉我们的观察方法，去确认，逐渐地观察确认才行。不然你就光说空，这空的每个人说都不一样。是吧？你所理解的空和佛菩萨说那空是一回事吗？你这里头就有狠多折扣，大大折扣。对吧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FDFFD81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以凡夫的空和无分别，那是没法见道的。你必须得无漏的无分别智才行。无漏的无分别智，而不是仅仅无分别。说我哦我这心我啥也不分别，我啥也不想，然后呢我就想空，空里面没有一切相，我就这么想。这种情形，如果你没有戒定慧的辅持的话是不行的。《大智度论》里说外道也有这种空。不就空吗？空有什么难的呀。外道就是这样。臆想分别邪取空，不修戒定慧。因为它没有戒定慧，它没有正确的正见，没有正戒，没有慧的。所以呢，它在那儿就是分别臆想邪空。《大智度论》里称为邪空。那就是外道也能想空啊。但它想那空就有问题啊。最后变成空见了，或者甚至断灭见了。一切都没有了，变成这样了。那就有问题。所以呢，龙树菩萨说你必须得要具足戒定慧的。龙树菩萨中观的吧，那也是很究竟彻底的，对吧？应该说你说一个最迅速的方法见道的。那你龙树菩萨都说要戒定慧的。你没有戒定慧怎么办？你说我光在那儿臆想分别然后缘一空。没有用。那有可能变成外道的邪取空、邪空。对吧？《大智度论》里边说的啊。所以呢，这个地方也就是这么回事儿。心只缘空无分别的觉了性。如果你都是正确的。以无分别智，这样的空无分别的智慧，无漏的无分别智，你去缘心的觉了性。可以。这能见道。是的。没问题。可以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D2A6F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或是应无所住而生其心的意思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应无所住而生其心的意思。什么意思？这个经文是这么说的，但是什么意思？你说的意思和佛说的意思是同一个意思。就是应无所住而生其心，也是可以这么说呀。那是没问题。对吧？但是每个人的理解不同啊。初地菩萨理解的应无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住而生其心和十地菩萨理解的应无所住而生其心是有差异的。不一样。意思不一样。不完全一样。那么这也是笼统的说。应无所住而生其心。就说我们人当然是、一般的人喜欢好简嘛，不是好简单嘛。你最好告诉我一个字我开悟，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告这一字我就使劲想这空，然后我能开悟就好了。你别告太多，告太多我也嫌烦。对吧？你说那么多有什么用呢？你就告诉我空，然后我空到底了就行了吧。还是怎么回事？你告诉我个诀窍。有的时候说你不要想文言，你不要想名言。啊，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离心意识参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怎么离开心意识啊？你告诉我。怎么叫离心意识？怎么能离心意识？就是你虽然是这么说，但你你怎么达到呢？怎么叫做离心意识啊？心意识怎么离？是不取着心意识叫离呢？是不生起心意识叫离呢？是没有心意识叫离呢？什么叫离心意识？所以你要如果不学习，你完全不知道啊。就不知道。啊，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应无所住而生其心</w:t>
      </w:r>
      <w:r w:rsidRPr="00C7461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也是，内心中应该无所执着，然后呢还要生起心。啊，应无所住而生心。这是讲的见道的境界吗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721C5BC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认为就是这样。就是说，当然你如果大利根也可以，是吧？我听闻一字一偈就能开悟，这也是有的。这种人也是有。但它就过去已经栽培了善根了。也就是说，过去世它的戒定慧的因缘已经具足了。已经具足了。那么今生呢，遇到佛经，或者遇到一个善知识给它指点一下，它能立刻就通达了。因为过去已经积累了。它过去已经在戒定慧的熏修上已经非常接近了。对吧？已经内凡位了，非常接近了。或者是过去以前就圣人。那么今生来，其实它都不需要你指点它也能开悟。不需要看佛经它也能开悟。对吧？你像有的人还听了一句佛经才开悟，那有些它不需要。它过去就是圣者。它今生来的时候，它就是已经开悟者。而且智慧是不会退转的。啊，不会说所谓的什么隔阴之迷又变糊涂了。不可能。这婴儿出来不会说话，但是它圣人。它有无我智，它圣人。不退转的。所以呢，它理论上如果不遇到佛经它还是圣人，它还是开悟者。一句佛经没听到，但是开悟了。已经开悟了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B75DF" w14:textId="77777777" w:rsidR="00C74611" w:rsidRPr="00C74611" w:rsidRDefault="00C74611" w:rsidP="00C7461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人和人不一样。人和人不一样，对吧？有的人生来它是开悟的。有的人生来它临近开悟，还听一句之后开悟。对吧？那么还有的人呢就是你使劲的修行，只能栽培善根。但是你栽培善根肯定有用。对吧？未来就像这个开悟者一样了。所以呢，也就是说，你可以根据自己的情形，但是呢这个戒定慧的这个道路，戒定慧的这个因缘你都要具备的才可以的。如果你过去学过，那么当然你领悟的很快，很迅速。你也很到位，可以说。哦，你一通读佛经，完全都能理解。那说明你过去学过。没有任何障碍。也不需要问别人了。对吧？因为你完全通达了嘛。但是如果你还是不明白，那么你就要学习。就你还要去问，哦是不是这样，或者是那样。那就还要进一步的学习。所以呢，要把这个修学的道路，自己</w:t>
      </w: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定要完全搞清楚。完全学得非常清晰。然后呢，一步一个脚印，具足这缘起，它就会实现。就这样。只不过有快有慢而已。就看你积累的资粮对不对啊。是吧？如果不学习你都不知道如何正确地积累资粮。如果你像外道这样去讨论没有用，对吧？讨论来讨论去，在真理、游离于真理之外。外道嘛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0D0E5" w14:textId="20CE9520" w:rsidR="00361021" w:rsidRPr="00C74611" w:rsidRDefault="00C74611" w:rsidP="00C74611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C7461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还是要学习这些圣位菩萨或者是佛的经典。然后你要掌握正确的方法。正确的戒定慧闻思修之路。然后积累这些功德得见道。自然而然的事情。你只要这样的努力，那么自然有一天在定慧中就能见到。没有疑惑了。诸佛现前为你授记，对吧？为你摩顶。初地菩萨。可以呀。但在这之前你得正确的努力才行。对吧？所以我说这意思呢就是说你要去学习，要掌握正确的修行方法。毫无疑义的、毫无疑问的行在正确的道路上。不是说今天说一下我改变了，明天那个人说一下我也改变了。那你怎么走啊你的路？你自己都不确定你怎么走啊？对吧？今天我听别人说哎那好，明天听那个人说那个好。那你得你自己选择要抉择一下。你听谁的？都在说。都说我这好啊。市场上卖假东西多了。你听谁的？都在吆喝呢，都说自己好。都说我这厉害。如何如何灵丹妙药，你敢吃吗？你只能去回归到这些圣位的菩萨所说的这个方法去</w:t>
      </w:r>
      <w:r w:rsidRPr="00C7461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74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11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2199C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74611"/>
    <w:rsid w:val="00CA4B24"/>
    <w:rsid w:val="00F41A09"/>
    <w:rsid w:val="00FA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48F54"/>
  <w15:chartTrackingRefBased/>
  <w15:docId w15:val="{601507DD-50FD-F548-ABF9-17C5A190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4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2324</Words>
  <Characters>2324</Characters>
  <Application>Microsoft Office Word</Application>
  <DocSecurity>0</DocSecurity>
  <Lines>66</Lines>
  <Paragraphs>17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2026-02-27T02:27:00Z</dcterms:created>
  <dcterms:modified xsi:type="dcterms:W3CDTF">2026-02-27T02:29:00Z</dcterms:modified>
</cp:coreProperties>
</file>