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AB7C7" w14:textId="77777777" w:rsidR="00595FE2" w:rsidRPr="00595FE2" w:rsidRDefault="00595FE2" w:rsidP="00595FE2">
      <w:r w:rsidRPr="00595FE2">
        <w:t>解深密经</w:t>
      </w:r>
      <w:r w:rsidRPr="00595FE2">
        <w:t>6-037-2</w:t>
      </w:r>
    </w:p>
    <w:p w14:paraId="5B5524AA" w14:textId="77777777" w:rsidR="00595FE2" w:rsidRPr="00595FE2" w:rsidRDefault="00595FE2" w:rsidP="00595FE2">
      <w:r w:rsidRPr="00595FE2">
        <w:t>这个佛的加持下，他才能看到这个大千三千大千世界的边际。就他们的天眼都不见得能看到三千大千世界的边际。所以呢，就是说外道更不可能了，对吧。圆觉是可以的。圆觉，圆觉的天眼他比那个声闻天眼要要厉害。所以我们有时候就说阿罗汉的阿罗汉的神通就很大了，对吧，但是他比不上圆觉。圆觉修行时间久。你阿罗汉修行多少？像像最厉害的舍利弗，最厉害的舍利弗呢，也就是也就是这个，最厉害舍利弗也就是这个六十劫，修行六十劫大乘，对吧。这个圆觉的话修行百劫，一百劫，比他多四十劫。所以舍利弗的神通要在在圆觉上来讲的话，圆觉的圆觉的神通要大。当然我们不讲他以前说说是他大菩萨什么的，我们只是就这个修行的时间长短来来说这个神通啊。</w:t>
      </w:r>
    </w:p>
    <w:p w14:paraId="6C6C6473" w14:textId="77777777" w:rsidR="00595FE2" w:rsidRPr="00595FE2" w:rsidRDefault="00595FE2" w:rsidP="00595FE2">
      <w:r w:rsidRPr="00595FE2">
        <w:t>所以呢，这个地方呢就是讲到这个上边缘，就是第四静虑。就象到了树端，爬到树端了，然后这个时候呢，</w:t>
      </w:r>
      <w:r w:rsidRPr="00595FE2">
        <w:rPr>
          <w:b/>
          <w:bCs/>
        </w:rPr>
        <w:t>「更无上支可攀故」</w:t>
      </w:r>
      <w:r w:rsidRPr="00595FE2">
        <w:t>，有形的东西已经攀不到了，然后</w:t>
      </w:r>
      <w:r w:rsidRPr="00595FE2">
        <w:t>**</w:t>
      </w:r>
      <w:r w:rsidRPr="00595FE2">
        <w:t>「但起空想」</w:t>
      </w:r>
      <w:r w:rsidRPr="00595FE2">
        <w:rPr>
          <w:b/>
          <w:bCs/>
        </w:rPr>
        <w:t>，你只能攀空了。对吧，就像说你走到山顶，接下来怎么办？你不是上就是下呗，只有这两种途径。要不你下</w:t>
      </w:r>
      <w:r w:rsidRPr="00880235">
        <w:rPr>
          <w:b/>
          <w:bCs/>
          <w:strike/>
          <w:color w:val="FF0000"/>
        </w:rPr>
        <w:t>山</w:t>
      </w:r>
      <w:r w:rsidRPr="00595FE2">
        <w:rPr>
          <w:b/>
          <w:bCs/>
        </w:rPr>
        <w:t>，要不你往上跳，跳到虚空里去。所以</w:t>
      </w:r>
      <w:r w:rsidRPr="00595FE2">
        <w:t>「但起空想」</w:t>
      </w:r>
      <w:r w:rsidRPr="00595FE2">
        <w:t>**</w:t>
      </w:r>
      <w:r w:rsidRPr="00595FE2">
        <w:t>。因此的话呢，就是说这就是攀缘那个空了，也就是攀缘其他的四蕴为虚空。色空，对吧。</w:t>
      </w:r>
    </w:p>
    <w:p w14:paraId="15566FB0" w14:textId="77777777" w:rsidR="00595FE2" w:rsidRPr="00595FE2" w:rsidRDefault="00595FE2" w:rsidP="00595FE2">
      <w:r w:rsidRPr="00595FE2">
        <w:t>这是第三个复次，下面说第四复次。</w:t>
      </w:r>
      <w:r w:rsidRPr="00595FE2">
        <w:rPr>
          <w:b/>
          <w:bCs/>
        </w:rPr>
        <w:t>「复次依等流故，说此定名空无边处」</w:t>
      </w:r>
      <w:r w:rsidRPr="00595FE2">
        <w:t>。那么下边的意思呢，就是依等流的意思呢，就是心的心流。也就是说呢，他在修行的过程中有这个定的等流，定心的等流。那么依这个等流呢，还是在加行的时候就是空，那么到正定的时候，这个心的等流，心的相续啊，还是一样的。所以依加行把它起的名字。但其实等流也是这样。所以说此定名空无边处。</w:t>
      </w:r>
    </w:p>
    <w:p w14:paraId="30077999" w14:textId="77777777" w:rsidR="00595FE2" w:rsidRPr="00595FE2" w:rsidRDefault="00595FE2" w:rsidP="00595FE2">
      <w:r w:rsidRPr="00595FE2">
        <w:t>下边就进一步的解释。</w:t>
      </w:r>
      <w:r w:rsidRPr="00595FE2">
        <w:rPr>
          <w:b/>
          <w:bCs/>
        </w:rPr>
        <w:t>「如有上，谓瑜伽师从此定出，必起相似空想现前」</w:t>
      </w:r>
      <w:r w:rsidRPr="00595FE2">
        <w:t>。那么说呢，这个谓瑜伽师，这个禅师，修了这个定以后，说呢</w:t>
      </w:r>
      <w:r w:rsidRPr="00595FE2">
        <w:t>**</w:t>
      </w:r>
      <w:r w:rsidRPr="00595FE2">
        <w:t>「从此定出，必起相似空想现前」</w:t>
      </w:r>
      <w:r w:rsidRPr="00595FE2">
        <w:t>**</w:t>
      </w:r>
      <w:r w:rsidRPr="00595FE2">
        <w:t>。说呢从这个定出呢，他还有一种这个等流。就是当然在定中也是这样。出了定以后，他有一种定的相续性。那么这样的话呢，就是说还有这个现象。他说呢从此定出了，虽然你从四空定出来，空无边处定出来，但是呢你比如说你出到第四禅去了，或者你出到其他的禅定。当然他们一般来讲很难跨越两个禅。在声闻禅法里面很难跨越两个禅。只有大乘才有超越禅，他可以从比如我可以从初禅一直到四禅。但是声闻人只能从初禅超到第三禅，或者从二禅超到第四禅。他不能连续超越两个。大智度论的意思就是说他们能力不够。说就像狮子一样，说你这黄狮子白狮子，说黄狮子跳只能跳这么远，但白狮子跳得远。所以呢，就是说你不必质疑，说这声闻人质疑菩萨说你怎么能超越那么多呢，从欲界定直接就上到那个空无边处定去了。那是你能力不足。</w:t>
      </w:r>
    </w:p>
    <w:p w14:paraId="29D0A113" w14:textId="77777777" w:rsidR="00595FE2" w:rsidRPr="00595FE2" w:rsidRDefault="00595FE2" w:rsidP="00595FE2">
      <w:r w:rsidRPr="00595FE2">
        <w:t>那么这里边呢就说了，</w:t>
      </w:r>
      <w:r w:rsidRPr="00595FE2">
        <w:rPr>
          <w:b/>
          <w:bCs/>
        </w:rPr>
        <w:t>「必起相似空想现前」</w:t>
      </w:r>
      <w:r w:rsidRPr="00595FE2">
        <w:t>。出定以后还有这个定的等流，还有这个定的余势。这时候呢你虽然是在色界定，但是呢你还是看不见色。当然从他这上的描述上来</w:t>
      </w:r>
      <w:r w:rsidRPr="00595FE2">
        <w:lastRenderedPageBreak/>
        <w:t>看，应该已经到欲界了，不是说还在第四静虑。然后他说呢为什么呢？就有这种现象。</w:t>
      </w:r>
      <w:r w:rsidRPr="00595FE2">
        <w:rPr>
          <w:b/>
          <w:bCs/>
        </w:rPr>
        <w:t>「曾闻必除出此定已，便举两手捫摸虚空」</w:t>
      </w:r>
      <w:r w:rsidRPr="00595FE2">
        <w:t>。说曾闻，曾闻的意思呢就是他也不是亲眼见，但是却听说过有的比丘成就了这个空无边处定以后，然后呢出定之后呢</w:t>
      </w:r>
      <w:r w:rsidRPr="00595FE2">
        <w:t>**</w:t>
      </w:r>
      <w:r w:rsidRPr="00595FE2">
        <w:t>「便举两手捫摸虚空」</w:t>
      </w:r>
      <w:r w:rsidRPr="00595FE2">
        <w:rPr>
          <w:b/>
          <w:bCs/>
        </w:rPr>
        <w:t>。就是出了定以后呢他还是看不见色。所以呢用手摸。因为他眼睛看不见色或者心里边不能呈现。然后呢他就用两手来捫摸虚空。好像在虚空里边摸一样。但实际上的话呢就是象这种情形，这肯定已经出了色界定。然后</w:t>
      </w:r>
      <w:r w:rsidRPr="00595FE2">
        <w:t>「有见问言，汝何所捫」</w:t>
      </w:r>
      <w:r w:rsidRPr="00595FE2">
        <w:rPr>
          <w:b/>
          <w:bCs/>
        </w:rPr>
        <w:t>。有的人见到这个比丘在摸虚空，然后就问他说你在找啥呢？</w:t>
      </w:r>
      <w:r w:rsidRPr="00595FE2">
        <w:t>「比丘答曰，我捫自身」</w:t>
      </w:r>
      <w:r w:rsidRPr="00595FE2">
        <w:t>**</w:t>
      </w:r>
      <w:r w:rsidRPr="00595FE2">
        <w:t>。那个比丘呢就回答说我找不着自己了，我在摸一摸看我自己在哪儿。就是他他不知道自己的身处和处。没有身的感觉了，没有色身的感觉了。</w:t>
      </w:r>
    </w:p>
    <w:p w14:paraId="43C01C1C" w14:textId="77777777" w:rsidR="00595FE2" w:rsidRPr="00595FE2" w:rsidRDefault="00595FE2" w:rsidP="00595FE2">
      <w:r w:rsidRPr="00595FE2">
        <w:t>那么从这儿来看的话应该眼识也见不到。就是他眼识那时候可能也不起作用或者怎么样，或者说定的余势使令他的眼识不能见到色。所以在那儿摸。摸的话呢身识的话呢应该是能摸着的。但是身识可见也没眼识那时候可能也不起作用或者怎么样。或者说定的余势使令他的眼识不能见到色。所以在那儿摸。摸的话呢身识的话呢应该是能摸着的。但是身识可见也身识可能也不见得就能摸着。从道理上来讲，他也摸不着。但是的话呢他这个有这现象。</w:t>
      </w:r>
      <w:r w:rsidRPr="00595FE2">
        <w:rPr>
          <w:b/>
          <w:bCs/>
        </w:rPr>
        <w:t>「彼言，汝身即在床上」</w:t>
      </w:r>
      <w:r w:rsidRPr="00595FE2">
        <w:t>。其他的人见到他这种情形就告诉他，诶，你的身体不就在床上吗？</w:t>
      </w:r>
      <w:r w:rsidRPr="00595FE2">
        <w:rPr>
          <w:b/>
          <w:bCs/>
        </w:rPr>
        <w:t>「如何余处更捫自身」</w:t>
      </w:r>
      <w:r w:rsidRPr="00595FE2">
        <w:t>。说那你为什么在别的地方去寻觅自己的身体呢？不就在你那手下边吗？当然他可能也不知道手是啥。身体都不知道所以他手肯定也不知道。</w:t>
      </w:r>
    </w:p>
    <w:p w14:paraId="3C033F94" w14:textId="77777777" w:rsidR="00595FE2" w:rsidRPr="00595FE2" w:rsidRDefault="00595FE2" w:rsidP="00595FE2">
      <w:r w:rsidRPr="00595FE2">
        <w:t>那么所以呢他从这个例子然后就推出来。他说曾闻嘛。那么曾闻的意思呢应该不是自身的经验。也就是说可能有的会人会有这种事情。但也有的人没这种事情。这些也都是阿罗汉也成就四禅八定了，但是他们可能不见得有这事儿。但他听说有的人有这事儿。所以每个人出定的时候境界也不一样。也就是你缘什么出这个空定的话也不太相同。那么这个人是有这种现象。所以叫曾闻。阿罗汉没有自己说，诶，我就是这样，没有这么说。他说我听人听说有的人有这现象。</w:t>
      </w:r>
    </w:p>
    <w:p w14:paraId="63AAEFB3" w14:textId="77777777" w:rsidR="00595FE2" w:rsidRPr="00595FE2" w:rsidRDefault="00595FE2" w:rsidP="00595FE2">
      <w:r w:rsidRPr="00595FE2">
        <w:rPr>
          <w:b/>
          <w:bCs/>
        </w:rPr>
        <w:t>「故从此出虚空想，此想即是前定等流」</w:t>
      </w:r>
      <w:r w:rsidRPr="00595FE2">
        <w:t>。说所以的话呢从此啊虽然从此虚空定出了，但是呢还是起了虚空想。但是在其他地方其他的境界里还是有虚空的想没有破掉。所以有时候这种定境还是挺有意义的。就是这定境有时候不见得随你意。那么当然这是没有修好。就是说定境也有逼迫性。有时候有些人入定他那个定境他排遣不了，他现在定里边可能好几天有时候。就是说这也是一种不自在。所以呢就是说这种事情从智大师的说法来看这都不是好现象。就是你被定境所困。有些人说我在这定里边好像迷迷糊糊的有好几天，还有人说他入定了七天然后在七天里见了好多其他各种虚幻境界包括还在开车都是迷迷糊糊的。有人这么说过，我是听说过的。在威斯康星有一个有一个高手，说他入定。但是这种情形按理说就是应该还是很危险的。就是你的那种你很难从那个空定里出来。说明你还是修得不太好。</w:t>
      </w:r>
    </w:p>
    <w:p w14:paraId="2FBA8530" w14:textId="77777777" w:rsidR="00595FE2" w:rsidRPr="00595FE2" w:rsidRDefault="00595FE2" w:rsidP="00595FE2">
      <w:r w:rsidRPr="00595FE2">
        <w:lastRenderedPageBreak/>
        <w:t>然后呢</w:t>
      </w:r>
      <w:r w:rsidRPr="00595FE2">
        <w:t>**</w:t>
      </w:r>
      <w:r w:rsidRPr="00595FE2">
        <w:t>「此想即是前定等流」</w:t>
      </w:r>
      <w:r w:rsidRPr="00595FE2">
        <w:t>**</w:t>
      </w:r>
      <w:r w:rsidRPr="00595FE2">
        <w:t>。说这个虚空想你从虚空定出来了怎么还有虚空想呢？他说你这个想啊就是前定的等流。就是从前定那地方啊你还不能摆脱。你还不能够立刻从那个虚空的相里边出来。所以也有境界的逼迫性。就是这个定还是不自在这个人。因此的话呢会有这个现象。应该呢不是所有的人都这样。所以他说曾闻。诸阿罗汉说我们都没这事儿，不然他应该说，诶，我就是这样。曾闻的意思呢就是说有的人没有完全修得特别好可能会有这个现象出现。那么这是第四个理由。也就是呢从这个定出来还有一定的等流，还有一定定的余势。可能使令你出现这样的虚空找不着自己身体的情形。那么所以呢也把它叫虚空定。第四个理由。</w:t>
      </w:r>
    </w:p>
    <w:p w14:paraId="21945024" w14:textId="77777777" w:rsidR="00595FE2" w:rsidRPr="00595FE2" w:rsidRDefault="00595FE2" w:rsidP="00595FE2">
      <w:r w:rsidRPr="00595FE2">
        <w:rPr>
          <w:b/>
          <w:bCs/>
        </w:rPr>
        <w:t>「故名为空无边处，具说如彼」</w:t>
      </w:r>
      <w:r w:rsidRPr="00595FE2">
        <w:t>。</w:t>
      </w:r>
      <w:r w:rsidRPr="00595FE2">
        <w:rPr>
          <w:b/>
          <w:bCs/>
        </w:rPr>
        <w:t>「故名为空无边处」</w:t>
      </w:r>
      <w:r w:rsidRPr="00595FE2">
        <w:t>。他这个中间还缺了一句话，他</w:t>
      </w:r>
      <w:r w:rsidRPr="00595FE2">
        <w:t>**</w:t>
      </w:r>
      <w:r w:rsidRPr="00595FE2">
        <w:t>「具足住者」</w:t>
      </w:r>
      <w:r w:rsidRPr="00595FE2">
        <w:rPr>
          <w:b/>
          <w:bCs/>
        </w:rPr>
        <w:t>，还有一个具足住。具足住的话呢就是说圆满成就了。圆满具足这一切禅支，那么这叫具足住。他这个地方也省略了。</w:t>
      </w:r>
      <w:r w:rsidRPr="00595FE2">
        <w:t>「具足住者，谓得获成就空无边处善四蕴」</w:t>
      </w:r>
      <w:r w:rsidRPr="00595FE2">
        <w:rPr>
          <w:b/>
          <w:bCs/>
        </w:rPr>
        <w:t>。空无边处属于善性的四蕴。那么当然他这里面说善性我们通常说是无记性，这个是大家不同的说法。声闻人认为呢在第四在空无边处也有也有善，善性。</w:t>
      </w:r>
      <w:r w:rsidRPr="00595FE2">
        <w:t>「于得获成就说具足住声」</w:t>
      </w:r>
      <w:r w:rsidRPr="00595FE2">
        <w:rPr>
          <w:b/>
          <w:bCs/>
        </w:rPr>
        <w:t>。对于他所获得的成就呢就把它叫做具足住这个名言。声音就是名言，这么安立他。所以后面说</w:t>
      </w:r>
      <w:r w:rsidRPr="00595FE2">
        <w:t>「故名为空无边处」</w:t>
      </w:r>
      <w:r w:rsidRPr="00595FE2">
        <w:rPr>
          <w:b/>
          <w:bCs/>
        </w:rPr>
        <w:t>，这是对空无边处的解释。</w:t>
      </w:r>
      <w:r w:rsidRPr="00595FE2">
        <w:t>「若依俱舍，亦同婆沙初复次释」</w:t>
      </w:r>
      <w:r w:rsidRPr="00595FE2">
        <w:rPr>
          <w:b/>
          <w:bCs/>
        </w:rPr>
        <w:t>。如果呢是依俱舍论的话，俱舍论就没有说那么多了。就是说他的大意呢与婆沙论第一个理由说的相似。那么第一个理由的话呢就说是假想胜解，加行，依加行。</w:t>
      </w:r>
      <w:r w:rsidRPr="00595FE2">
        <w:t>「若依正理及显宗论，亦同婆沙初三复次」</w:t>
      </w:r>
      <w:r w:rsidRPr="00595FE2">
        <w:t>**</w:t>
      </w:r>
      <w:r w:rsidRPr="00595FE2">
        <w:t>。那么如果依于顺正理论以及显宗论的话，他们的道理理由都是同婆沙论的初三复次，没有第四复次。因为第四复次的话呢是一个是一个不太好的或者说是比较少见的事情，所以不应该拿那个做理由。说这个人出了定以后找不着自己身体了就叫空无边处。好像这个理由不是那么充分。所以呢就是主要前三个理由。</w:t>
      </w:r>
    </w:p>
    <w:p w14:paraId="51D3366A" w14:textId="77777777" w:rsidR="00595FE2" w:rsidRPr="00595FE2" w:rsidRDefault="00595FE2" w:rsidP="00595FE2">
      <w:r w:rsidRPr="00595FE2">
        <w:t>这是空无边处的解释。下面再说识无边处。</w:t>
      </w:r>
      <w:r w:rsidRPr="00595FE2">
        <w:rPr>
          <w:b/>
          <w:bCs/>
        </w:rPr>
        <w:t>「言识无边处者，依婆沙论两复次释」</w:t>
      </w:r>
      <w:r w:rsidRPr="00595FE2">
        <w:t>。大毗婆沙论里边也是有两个理由来解释为什么叫识无边处。识无边处的话呢就是说对于这个虚空啊他又不满足，进一步的再去修识无边处。就是要超越虚空相。超越虚空相的话，然后攀缘内心，攀缘识。这里边呢也是做了这个理由。这个如果是以识无边处的识蕴为自性，那么还有其他的一些不同的说法。就是说这个论主里在里边有这些设问，有的问难。那么就是说是不是以以识为自性来修行的，这个定就是识吗？识蕴吗？还是说他是缘识无边处的其他的四圣谛或者虚空等然后叫识无边处吗？现在回答说：</w:t>
      </w:r>
      <w:r w:rsidRPr="00595FE2">
        <w:rPr>
          <w:b/>
          <w:bCs/>
        </w:rPr>
        <w:t>「此不以自性，亦不以所缘。但以加行名识无边处。如施设论说」</w:t>
      </w:r>
      <w:r w:rsidRPr="00595FE2">
        <w:t>。这是一样。</w:t>
      </w:r>
    </w:p>
    <w:p w14:paraId="2EDB6955" w14:textId="77777777" w:rsidR="00595FE2" w:rsidRPr="00595FE2" w:rsidRDefault="00595FE2" w:rsidP="00595FE2">
      <w:r w:rsidRPr="00595FE2">
        <w:t>那他说呢就是一样是由加行，但他这里呢也做了省略。下面讲这个修习的方法。中间做了一些省略。</w:t>
      </w:r>
      <w:r w:rsidRPr="00595FE2">
        <w:rPr>
          <w:b/>
          <w:bCs/>
        </w:rPr>
        <w:t>「谓初修业者，先应思维清净眼等六种识相」</w:t>
      </w:r>
      <w:r w:rsidRPr="00595FE2">
        <w:t>。那么说识无边处应该怎么样来修。他说呢初修业者，那么你也可以认为这是已经得到了空无边处的人。这时候没有色法了，在他的心识中没有色法了。那除了色法以外只有识了。就是受想行识这四蕴。受想行</w:t>
      </w:r>
      <w:r w:rsidRPr="00595FE2">
        <w:lastRenderedPageBreak/>
        <w:t>呢其实都还是属于心所法，不是心王。那么现在呢他就进一步的去攀这个心王的相。把受想行也修掉。</w:t>
      </w:r>
    </w:p>
    <w:p w14:paraId="3264C024" w14:textId="77777777" w:rsidR="00595FE2" w:rsidRPr="00595FE2" w:rsidRDefault="00595FE2" w:rsidP="00595FE2">
      <w:r w:rsidRPr="00595FE2">
        <w:t>然后呢思维识的话呢就是识蕴。这里边讲依声闻教法就是六识相，六识相。也就是说呢在他们教法里没有提到第七识第八识。所以这个初修识无边处的禅师，应该呢先思维清净眼等六种识相。也是一样也要思维，取相。因为这个识的相貌的话呢其实的话呢也不太好去认知的。这个识的相貌到底什么是识，也不是那么好认知。当然有些人说诶这识的分别我能分别出东西来这叫识。那只是识的相分。就是识的见分这个明了性这个还不是他那么容易认知的。那么现在的话呢他就是也要靠思维的力量然后去想。想这个识的情形。</w:t>
      </w:r>
      <w:r w:rsidRPr="00595FE2">
        <w:rPr>
          <w:b/>
          <w:bCs/>
        </w:rPr>
        <w:t>「谓清净眼等六种识相」</w:t>
      </w:r>
      <w:r w:rsidRPr="00595FE2">
        <w:t>。那么这里边呢就说，</w:t>
      </w:r>
      <w:r w:rsidRPr="00595FE2">
        <w:rPr>
          <w:b/>
          <w:bCs/>
        </w:rPr>
        <w:t>「应先思维清净眼等六种识相」</w:t>
      </w:r>
      <w:r w:rsidRPr="00595FE2">
        <w:t>。清净眼等。这个清净呢应该说这个清净不是形容那眼根的应该。因为眼根这已经这时候已经不复显现了。所以呢不能说清净眼就是指那个眼的净色根。这不应该这么讲。而是指那个眼的六种识了。当然这个六种识里边他加个清净的意思呢，应该是只有单纯的思维这六种识。而不思维识的其他相貌。你比如说思维识的所见，比如说眼识，眼识能见，眼识的相分，眼识能见这些色，这种不算眼识相。尤其是部派佛教更是这样，他不承认有相分的。那就是只有这个眼的明了性这部分。这叫清净眼等六种识相。</w:t>
      </w:r>
    </w:p>
    <w:p w14:paraId="5E2BEBE2" w14:textId="77777777" w:rsidR="00595FE2" w:rsidRPr="00595FE2" w:rsidRDefault="00595FE2" w:rsidP="00595FE2">
      <w:r w:rsidRPr="00595FE2">
        <w:rPr>
          <w:b/>
          <w:bCs/>
        </w:rPr>
        <w:t>「取此相已，假想胜解，观察照了无边识相」</w:t>
      </w:r>
      <w:r w:rsidRPr="00595FE2">
        <w:t>。那么也一样要取得这个识的相貌。识是了别为性。那么你怎么样区分这六种识还是有点费劲的对吧。有些人认为只有一个识，没有六个识。就是这个叫一识论者。在大乘里边有这个。当然好像他们说大众部也有这个说法。就是说只有一个心，然后呢这个心缘什么就叫什么。你比如说我这一心缘色就叫眼识。然后呢我心缘声就叫耳识。但是呢这种一识论者啊就是理论太粗糙。虽然有，大乘里边有这种说法，但是这种不是主流。就是说当然后来又变成了主流啊一心。后来又变成了主流。这种说法的话呢还是非常的粗糙的。就是我缘色的话其实眼识能缘色我意识也能缘色啊。你怎么区分眼识和意识？在他的心里边就不区分了，就是意识和眼识。比如说我第一刹那这个心见眼识是无分别那叫眼识，第二刹那有分别的时候意识开始活动那那叫意识。但是这种里头就有很多问题。就是说比如说我这个心我可以同时缘六个境界啊，或者说我个别有活动啊。你怎么来说这件事。比如说我有时候我可以同时缘六个境界同时现起的。难道有六个识吗？本身来讲识他是有这个区分性的。你要如果说我同时缘六个识的话这个在部派佛教里是不能承认的。因为不可能同时有六个心六个意识或者六个心同时现前。他这个解释就很困难。他这个地方解释就很困难。当然如果说你六识教或者八识教来讲解释就没有这么困难，你知道吧。</w:t>
      </w:r>
    </w:p>
    <w:p w14:paraId="56052FE4" w14:textId="77777777" w:rsidR="00595FE2" w:rsidRPr="00595FE2" w:rsidRDefault="00595FE2" w:rsidP="00595FE2">
      <w:r w:rsidRPr="00595FE2">
        <w:t>然后再下来说。</w:t>
      </w:r>
      <w:r w:rsidRPr="00595FE2">
        <w:rPr>
          <w:b/>
          <w:bCs/>
        </w:rPr>
        <w:t>「由先思维无边识相，而修加行，辗转引起第二无色定故，说此名识无边处」</w:t>
      </w:r>
      <w:r w:rsidRPr="00595FE2">
        <w:t>。这是第一个理由。第一个理由呢是以加行来说的大意相似我们就不多说了。然后的话呢第二次次，</w:t>
      </w:r>
      <w:r w:rsidRPr="00595FE2">
        <w:rPr>
          <w:b/>
          <w:bCs/>
        </w:rPr>
        <w:t>「复次依等流故，说此定名识无边处。谓瑜伽师从此定出，必起相似识想</w:t>
      </w:r>
      <w:r w:rsidRPr="00595FE2">
        <w:rPr>
          <w:b/>
          <w:bCs/>
        </w:rPr>
        <w:lastRenderedPageBreak/>
        <w:t>现前」</w:t>
      </w:r>
      <w:r w:rsidRPr="00595FE2">
        <w:t>。那么这里边的话呢就说不是曾闻了，这是确实是这样。就是攀缘识无边处入定以后出定的时候。一出的等流呢命名他叫做识无边处。就是这个禅师从这个识无边处出来以后必起相似识想现前。就是说这个时候虽然在别的定里但是心里边还是有这个相似的识想仍然在心中现前的。不是说出完定以后就没有这个余势了。</w:t>
      </w:r>
      <w:r w:rsidRPr="00595FE2">
        <w:rPr>
          <w:b/>
          <w:bCs/>
        </w:rPr>
        <w:t>「于识相观悦而住」</w:t>
      </w:r>
      <w:r w:rsidRPr="00595FE2">
        <w:t>。</w:t>
      </w:r>
      <w:r w:rsidRPr="00595FE2">
        <w:rPr>
          <w:b/>
          <w:bCs/>
        </w:rPr>
        <w:t>「于识相欢悦而住」</w:t>
      </w:r>
      <w:r w:rsidRPr="00595FE2">
        <w:t>。其他的版本是观，大正藏是改成了欢。于识相欢悦而住。也就是说呢心里边还是有喜悦或者说观悦而住。也一样有观有悦。然后后边</w:t>
      </w:r>
      <w:r w:rsidRPr="00595FE2">
        <w:t>**</w:t>
      </w:r>
      <w:r w:rsidRPr="00595FE2">
        <w:t>「具足住者，谓得获成就识无边处善四蕴，于得获成就说具足住声」</w:t>
      </w:r>
      <w:r w:rsidRPr="00595FE2">
        <w:rPr>
          <w:b/>
          <w:bCs/>
        </w:rPr>
        <w:t>。也一样后边加一个具足住来解释。那么他说呢</w:t>
      </w:r>
      <w:r w:rsidRPr="00595FE2">
        <w:t>「具说如彼」</w:t>
      </w:r>
      <w:r w:rsidRPr="00595FE2">
        <w:t>**</w:t>
      </w:r>
      <w:r w:rsidRPr="00595FE2">
        <w:t>。两个理由。</w:t>
      </w:r>
    </w:p>
    <w:p w14:paraId="200B2229" w14:textId="77777777" w:rsidR="00595FE2" w:rsidRPr="00595FE2" w:rsidRDefault="00595FE2" w:rsidP="00595FE2">
      <w:r w:rsidRPr="00595FE2">
        <w:rPr>
          <w:b/>
          <w:bCs/>
        </w:rPr>
        <w:t>「俱舍亦同初复次释」</w:t>
      </w:r>
      <w:r w:rsidRPr="00595FE2">
        <w:t>。俱舍论只是说其中第一个理由。</w:t>
      </w:r>
      <w:r w:rsidRPr="00595FE2">
        <w:rPr>
          <w:b/>
          <w:bCs/>
        </w:rPr>
        <w:t>「正理显宗并同婆沙」</w:t>
      </w:r>
      <w:r w:rsidRPr="00595FE2">
        <w:t>。顺正理论显宗论这两个都与大毗婆沙论理由一样。所以呢这个地方也就是讲到了对于识的假想。也是靠假想。然后靠胜解观察照了。所以这个识的取相也是假想。他不可能取到当时的心念。也就是说心不能缘心。心只能缘前一念心。这是可以的。你那一刹那心是不能缘这一刹那的心的。只能缘前一刹那那个心的法尘。这是可以的。</w:t>
      </w:r>
    </w:p>
    <w:p w14:paraId="662A3AAF" w14:textId="77777777" w:rsidR="00595FE2" w:rsidRPr="00595FE2" w:rsidRDefault="00595FE2" w:rsidP="00595FE2">
      <w:r w:rsidRPr="00595FE2">
        <w:t>好，再下来我们再看这个无所有处。</w:t>
      </w:r>
      <w:r w:rsidRPr="00595FE2">
        <w:rPr>
          <w:b/>
          <w:bCs/>
        </w:rPr>
        <w:t>「无所有处者，依婆沙论五复次释」</w:t>
      </w:r>
      <w:r w:rsidRPr="00595FE2">
        <w:t>。有五个理由解释。彼云。问</w:t>
      </w:r>
      <w:r w:rsidRPr="00595FE2">
        <w:t>**</w:t>
      </w:r>
      <w:r w:rsidRPr="00595FE2">
        <w:t>「此何故名无所有处」</w:t>
      </w:r>
      <w:r w:rsidRPr="00595FE2">
        <w:rPr>
          <w:b/>
          <w:bCs/>
        </w:rPr>
        <w:t>？答</w:t>
      </w:r>
      <w:r w:rsidRPr="00595FE2">
        <w:t>「此中无我无我所故」</w:t>
      </w:r>
      <w:r w:rsidRPr="00595FE2">
        <w:t>**</w:t>
      </w:r>
      <w:r w:rsidRPr="00595FE2">
        <w:t>。那么说这个无所有处指的是什么？他是说呢此中无我无我所故。就是把无我无我所，无我的话呢就是没有生命自体。无我所的话呢就是没有我所拥有的这一切。然后依这个来解释。但是这与瑜伽师地论是不同的。瑜伽师地论就是讲弃舍了识在相貌上攀缘没有所缘境了，并没有说无我无我所就是圣人境界对吧。因为外道他也可以证得无所有处定。也可以证得非想非非想定。那他难道也承认了无我无我所吗？所以这是部派佛教里对这个的定义上还有不严谨的地方。瑜伽师地论就没有用无我无我所来解释。</w:t>
      </w:r>
    </w:p>
    <w:p w14:paraId="7D1A49D3" w14:textId="77777777" w:rsidR="00595FE2" w:rsidRPr="00595FE2" w:rsidRDefault="00595FE2" w:rsidP="00595FE2">
      <w:r w:rsidRPr="00595FE2">
        <w:t>那我们看他的理由。他这么解释的话呢当然也遭遇其他人的问难。也是问，那么圣人也到无我无我所了能叫无所有处定吗？对吧。一样的。所以他就问了。问：</w:t>
      </w:r>
      <w:r w:rsidRPr="00595FE2">
        <w:rPr>
          <w:b/>
          <w:bCs/>
        </w:rPr>
        <w:t>「一切地中无我我所，何独此名无所有处」</w:t>
      </w:r>
      <w:r w:rsidRPr="00595FE2">
        <w:t>？一切地，就是说在一切地里边其实如果按照真实情形来讲都是无我我所的。本来就是没有我的嘛真实情形。也没有我所的嘛。我我所只是一个误执或者说妄执。在一切地中都没有我我所，那么为何将此地命名为无所有处呢？应该一切地都在无所有处才对。当然这里边他还没说圣人境界。他就是说一切地也包括凡夫地，包括圣人地。都是无我我所，不是说圣人见到的东西只有圣人才有，我们一般人没有。不是的。这个无我无我所这理啊是遍一切的。那叫一切地。一切地都是无我我所的。为什么单独无所有处你叫这个呢？回答说：答：</w:t>
      </w:r>
      <w:r w:rsidRPr="00595FE2">
        <w:rPr>
          <w:b/>
          <w:bCs/>
        </w:rPr>
        <w:t>「无有余地，能令我执及我所执，累劣穿薄，势力减少，如此地者」</w:t>
      </w:r>
      <w:r w:rsidRPr="00595FE2">
        <w:t>。他说呢并不是说他真的完全没有我执和我所执了。而是说对照其他的各地他这个我执最小。应该这么说。</w:t>
      </w:r>
    </w:p>
    <w:p w14:paraId="748F2653" w14:textId="5EBF6B40" w:rsidR="00595FE2" w:rsidRPr="00595FE2" w:rsidRDefault="00595FE2" w:rsidP="00595FE2">
      <w:r w:rsidRPr="00595FE2">
        <w:lastRenderedPageBreak/>
        <w:t>所以他说呢无有余地，除了此地以外没有其他的地能跟这个地相比。能令我执及我所执。这时候的我执和我所执最小。累劣，累劣的意思就下劣，没有力量称为累。这个下下等称为劣。然后呢穿薄。穿薄的意思呢就是说他很微薄。很微薄的话呢就很轻易就穿穿过他了。或者说他不厚重。这叫穿薄。也就是说呢他的这个我我所执啊烦恼轻。势力减少。势力减少的意思就是就算有，他力量也不大。如此地者。说呢纵观其他各地，在他之上还有非想非非想</w:t>
      </w:r>
      <w:r w:rsidRPr="00880235">
        <w:rPr>
          <w:strike/>
          <w:color w:val="FF0000"/>
        </w:rPr>
        <w:t>地</w:t>
      </w:r>
      <w:r w:rsidR="00880235">
        <w:rPr>
          <w:rFonts w:hint="eastAsia"/>
          <w:color w:val="FF0000"/>
        </w:rPr>
        <w:t>定</w:t>
      </w:r>
      <w:r w:rsidRPr="00595FE2">
        <w:t>。非想非非想</w:t>
      </w:r>
      <w:r w:rsidR="00880235" w:rsidRPr="00880235">
        <w:rPr>
          <w:strike/>
          <w:color w:val="FF0000"/>
        </w:rPr>
        <w:t>地</w:t>
      </w:r>
      <w:r w:rsidR="00880235">
        <w:rPr>
          <w:rFonts w:hint="eastAsia"/>
          <w:color w:val="FF0000"/>
        </w:rPr>
        <w:t>定</w:t>
      </w:r>
      <w:r w:rsidRPr="00595FE2">
        <w:t>的话那个观慧会特别的累劣了。也就是不可能有我执我所执的观察了。所以的话呢如果你想要破非想非非想</w:t>
      </w:r>
      <w:r w:rsidR="00880235" w:rsidRPr="00880235">
        <w:rPr>
          <w:strike/>
          <w:color w:val="FF0000"/>
        </w:rPr>
        <w:t>地</w:t>
      </w:r>
      <w:r w:rsidR="00880235">
        <w:rPr>
          <w:rFonts w:hint="eastAsia"/>
          <w:color w:val="FF0000"/>
        </w:rPr>
        <w:t>定</w:t>
      </w:r>
      <w:r w:rsidRPr="00595FE2">
        <w:t>，你得从非想非非想地出来入到无所有处定。然后修无我观才可以的。才可以破非想非非想处的这个执。所以的话呢就赞叹这个地。就是说这个地方我执最小。如果你想要破三界惑，那是在这里破。这里当然最高处。最高处破。也有低处可以破。你比如说我在未到地定我就能破三界的一个烦恼的也有。</w:t>
      </w:r>
      <w:r w:rsidRPr="00595FE2">
        <w:rPr>
          <w:b/>
          <w:bCs/>
        </w:rPr>
        <w:t>「故此独名无所有处」</w:t>
      </w:r>
      <w:r w:rsidRPr="00595FE2">
        <w:t>。所以呢第一个理由就是说其他的地都不如他。他这里呢无所有指的是无我我所的执最少叫无所有。少就叫无所有。这个理由。</w:t>
      </w:r>
    </w:p>
    <w:p w14:paraId="1FB74DE8" w14:textId="62D9FF7E" w:rsidR="00A00ED8" w:rsidRDefault="00595FE2">
      <w:r w:rsidRPr="00595FE2">
        <w:t>好，我们这节课先讲到这里，大家休息十分钟。</w:t>
      </w:r>
    </w:p>
    <w:sectPr w:rsidR="00A00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FE2"/>
    <w:rsid w:val="00400BBD"/>
    <w:rsid w:val="00425F8D"/>
    <w:rsid w:val="00517EE8"/>
    <w:rsid w:val="00595FE2"/>
    <w:rsid w:val="00731BA6"/>
    <w:rsid w:val="00880235"/>
    <w:rsid w:val="008B7A2B"/>
    <w:rsid w:val="00A00ED8"/>
    <w:rsid w:val="00A911F4"/>
    <w:rsid w:val="00C17E8F"/>
    <w:rsid w:val="00C67F98"/>
    <w:rsid w:val="00EC0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CC924"/>
  <w15:chartTrackingRefBased/>
  <w15:docId w15:val="{86B8FF54-5CE2-471C-AE6D-347B7046E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F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F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F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F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F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F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F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F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F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F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FE2"/>
    <w:rPr>
      <w:rFonts w:eastAsiaTheme="majorEastAsia" w:cstheme="majorBidi"/>
      <w:color w:val="272727" w:themeColor="text1" w:themeTint="D8"/>
    </w:rPr>
  </w:style>
  <w:style w:type="paragraph" w:styleId="Title">
    <w:name w:val="Title"/>
    <w:basedOn w:val="Normal"/>
    <w:next w:val="Normal"/>
    <w:link w:val="TitleChar"/>
    <w:uiPriority w:val="10"/>
    <w:qFormat/>
    <w:rsid w:val="00595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F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FE2"/>
    <w:pPr>
      <w:spacing w:before="160"/>
      <w:jc w:val="center"/>
    </w:pPr>
    <w:rPr>
      <w:i/>
      <w:iCs/>
      <w:color w:val="404040" w:themeColor="text1" w:themeTint="BF"/>
    </w:rPr>
  </w:style>
  <w:style w:type="character" w:customStyle="1" w:styleId="QuoteChar">
    <w:name w:val="Quote Char"/>
    <w:basedOn w:val="DefaultParagraphFont"/>
    <w:link w:val="Quote"/>
    <w:uiPriority w:val="29"/>
    <w:rsid w:val="00595FE2"/>
    <w:rPr>
      <w:i/>
      <w:iCs/>
      <w:color w:val="404040" w:themeColor="text1" w:themeTint="BF"/>
    </w:rPr>
  </w:style>
  <w:style w:type="paragraph" w:styleId="ListParagraph">
    <w:name w:val="List Paragraph"/>
    <w:basedOn w:val="Normal"/>
    <w:uiPriority w:val="34"/>
    <w:qFormat/>
    <w:rsid w:val="00595FE2"/>
    <w:pPr>
      <w:ind w:left="720"/>
      <w:contextualSpacing/>
    </w:pPr>
  </w:style>
  <w:style w:type="character" w:styleId="IntenseEmphasis">
    <w:name w:val="Intense Emphasis"/>
    <w:basedOn w:val="DefaultParagraphFont"/>
    <w:uiPriority w:val="21"/>
    <w:qFormat/>
    <w:rsid w:val="00595FE2"/>
    <w:rPr>
      <w:i/>
      <w:iCs/>
      <w:color w:val="0F4761" w:themeColor="accent1" w:themeShade="BF"/>
    </w:rPr>
  </w:style>
  <w:style w:type="paragraph" w:styleId="IntenseQuote">
    <w:name w:val="Intense Quote"/>
    <w:basedOn w:val="Normal"/>
    <w:next w:val="Normal"/>
    <w:link w:val="IntenseQuoteChar"/>
    <w:uiPriority w:val="30"/>
    <w:qFormat/>
    <w:rsid w:val="00595F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FE2"/>
    <w:rPr>
      <w:i/>
      <w:iCs/>
      <w:color w:val="0F4761" w:themeColor="accent1" w:themeShade="BF"/>
    </w:rPr>
  </w:style>
  <w:style w:type="character" w:styleId="IntenseReference">
    <w:name w:val="Intense Reference"/>
    <w:basedOn w:val="DefaultParagraphFont"/>
    <w:uiPriority w:val="32"/>
    <w:qFormat/>
    <w:rsid w:val="00595F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3242</Words>
  <Characters>3243</Characters>
  <Application>Microsoft Office Word</Application>
  <DocSecurity>0</DocSecurity>
  <Lines>90</Lines>
  <Paragraphs>21</Paragraphs>
  <ScaleCrop>false</ScaleCrop>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4</cp:revision>
  <dcterms:created xsi:type="dcterms:W3CDTF">2026-04-17T02:13:00Z</dcterms:created>
  <dcterms:modified xsi:type="dcterms:W3CDTF">2026-04-17T05:11:00Z</dcterms:modified>
</cp:coreProperties>
</file>