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DE1B" w14:textId="77777777" w:rsidR="006D5315" w:rsidRPr="006D5315" w:rsidRDefault="007751D6" w:rsidP="006D5315">
      <w:pPr>
        <w:spacing w:after="120" w:line="240" w:lineRule="auto"/>
        <w:rPr>
          <w:rFonts w:ascii="Arial" w:eastAsia="Times New Roman" w:hAnsi="Arial" w:cs="Arial"/>
          <w:color w:val="1F1F1F"/>
          <w:kern w:val="0"/>
          <w14:ligatures w14:val="none"/>
        </w:rPr>
      </w:pPr>
      <w:r w:rsidRPr="006D5315">
        <w:rPr>
          <w:rFonts w:ascii="Arial" w:eastAsia="Times New Roman" w:hAnsi="Arial" w:cs="Arial"/>
          <w:noProof/>
          <w:color w:val="1F1F1F"/>
          <w:kern w:val="0"/>
        </w:rPr>
        <w:pict w14:anchorId="4C9CDEBF">
          <v:rect id="_x0000_i1025" style="width:0;height:1.5pt" o:hralign="center" o:hrstd="t" o:hrnoshade="t" o:hr="t" fillcolor="gray" stroked="f"/>
        </w:pict>
      </w:r>
    </w:p>
    <w:p w14:paraId="13D099F7" w14:textId="77777777" w:rsidR="006D5315" w:rsidRPr="006D5315" w:rsidRDefault="006D5315" w:rsidP="006D5315">
      <w:pPr>
        <w:spacing w:after="120" w:line="240" w:lineRule="auto"/>
        <w:outlineLvl w:val="1"/>
        <w:rPr>
          <w:rFonts w:ascii="Arial" w:eastAsia="Times New Roman" w:hAnsi="Arial" w:cs="Arial"/>
          <w:b/>
          <w:bCs/>
          <w:color w:val="1F1F1F"/>
          <w:kern w:val="0"/>
          <w:sz w:val="36"/>
          <w:szCs w:val="36"/>
          <w14:ligatures w14:val="none"/>
        </w:rPr>
      </w:pPr>
      <w:r w:rsidRPr="006D5315">
        <w:rPr>
          <w:rFonts w:ascii="Microsoft YaHei" w:eastAsia="Microsoft YaHei" w:hAnsi="Microsoft YaHei" w:cs="Microsoft YaHei" w:hint="eastAsia"/>
          <w:b/>
          <w:bCs/>
          <w:color w:val="1F1F1F"/>
          <w:kern w:val="0"/>
          <w:sz w:val="36"/>
          <w:szCs w:val="36"/>
          <w14:ligatures w14:val="none"/>
        </w:rPr>
        <w:t>解深密经</w:t>
      </w:r>
      <w:r w:rsidRPr="006D5315">
        <w:rPr>
          <w:rFonts w:ascii="Arial" w:eastAsia="Times New Roman" w:hAnsi="Arial" w:cs="Arial"/>
          <w:b/>
          <w:bCs/>
          <w:color w:val="1F1F1F"/>
          <w:kern w:val="0"/>
          <w:sz w:val="36"/>
          <w:szCs w:val="36"/>
          <w14:ligatures w14:val="none"/>
        </w:rPr>
        <w:t xml:space="preserve"> 5-03-1 </w:t>
      </w:r>
      <w:r w:rsidRPr="006D5315">
        <w:rPr>
          <w:rFonts w:ascii="Microsoft YaHei" w:eastAsia="Microsoft YaHei" w:hAnsi="Microsoft YaHei" w:cs="Microsoft YaHei" w:hint="eastAsia"/>
          <w:b/>
          <w:bCs/>
          <w:color w:val="1F1F1F"/>
          <w:kern w:val="0"/>
          <w:sz w:val="36"/>
          <w:szCs w:val="36"/>
          <w14:ligatures w14:val="none"/>
        </w:rPr>
        <w:t>文字笔</w:t>
      </w:r>
      <w:r w:rsidRPr="006D5315">
        <w:rPr>
          <w:rFonts w:ascii="Microsoft YaHei" w:eastAsia="Microsoft YaHei" w:hAnsi="Microsoft YaHei" w:cs="Microsoft YaHei"/>
          <w:b/>
          <w:bCs/>
          <w:color w:val="1F1F1F"/>
          <w:kern w:val="0"/>
          <w:sz w:val="36"/>
          <w:szCs w:val="36"/>
          <w14:ligatures w14:val="none"/>
        </w:rPr>
        <w:t>录</w:t>
      </w:r>
    </w:p>
    <w:p w14:paraId="44AF4F4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南无本师释迦牟尼佛</w:t>
      </w:r>
      <w:r w:rsidRPr="006D5315">
        <w:rPr>
          <w:rFonts w:ascii="Microsoft YaHei" w:eastAsia="Microsoft YaHei" w:hAnsi="Microsoft YaHei" w:cs="Microsoft YaHei"/>
          <w:color w:val="1F1F1F"/>
          <w:kern w:val="0"/>
          <w14:ligatures w14:val="none"/>
        </w:rPr>
        <w:t>。</w:t>
      </w:r>
    </w:p>
    <w:p w14:paraId="148139A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南无本师释迦牟尼佛</w:t>
      </w:r>
      <w:r w:rsidRPr="006D5315">
        <w:rPr>
          <w:rFonts w:ascii="Microsoft YaHei" w:eastAsia="Microsoft YaHei" w:hAnsi="Microsoft YaHei" w:cs="Microsoft YaHei"/>
          <w:color w:val="1F1F1F"/>
          <w:kern w:val="0"/>
          <w14:ligatures w14:val="none"/>
        </w:rPr>
        <w:t>。</w:t>
      </w:r>
    </w:p>
    <w:p w14:paraId="3C8C790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南无本师释迦牟尼佛</w:t>
      </w:r>
      <w:r w:rsidRPr="006D5315">
        <w:rPr>
          <w:rFonts w:ascii="Microsoft YaHei" w:eastAsia="Microsoft YaHei" w:hAnsi="Microsoft YaHei" w:cs="Microsoft YaHei"/>
          <w:color w:val="1F1F1F"/>
          <w:kern w:val="0"/>
          <w14:ligatures w14:val="none"/>
        </w:rPr>
        <w:t>。</w:t>
      </w:r>
    </w:p>
    <w:p w14:paraId="740AF8F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无上甚深微妙法，百千万劫难遭遇</w:t>
      </w:r>
      <w:r w:rsidRPr="006D5315">
        <w:rPr>
          <w:rFonts w:ascii="Microsoft YaHei" w:eastAsia="Microsoft YaHei" w:hAnsi="Microsoft YaHei" w:cs="Microsoft YaHei"/>
          <w:color w:val="1F1F1F"/>
          <w:kern w:val="0"/>
          <w14:ligatures w14:val="none"/>
        </w:rPr>
        <w:t>。</w:t>
      </w:r>
    </w:p>
    <w:p w14:paraId="63FD571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我今见闻得受持，愿解如来真实义</w:t>
      </w:r>
      <w:r w:rsidRPr="006D5315">
        <w:rPr>
          <w:rFonts w:ascii="Microsoft YaHei" w:eastAsia="Microsoft YaHei" w:hAnsi="Microsoft YaHei" w:cs="Microsoft YaHei"/>
          <w:color w:val="1F1F1F"/>
          <w:kern w:val="0"/>
          <w14:ligatures w14:val="none"/>
        </w:rPr>
        <w:t>。</w:t>
      </w:r>
    </w:p>
    <w:p w14:paraId="0903253D"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归敬无上妙智法王尊，慈氏、无著、世亲诸大士</w:t>
      </w:r>
      <w:r w:rsidRPr="006D5315">
        <w:rPr>
          <w:rFonts w:ascii="Microsoft YaHei" w:eastAsia="Microsoft YaHei" w:hAnsi="Microsoft YaHei" w:cs="Microsoft YaHei"/>
          <w:color w:val="1F1F1F"/>
          <w:kern w:val="0"/>
          <w14:ligatures w14:val="none"/>
        </w:rPr>
        <w:t>。</w:t>
      </w:r>
    </w:p>
    <w:p w14:paraId="58B84FC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传续唯识了义净法流，普摄三乘瑜伽有情众</w:t>
      </w:r>
      <w:r w:rsidRPr="006D5315">
        <w:rPr>
          <w:rFonts w:ascii="Microsoft YaHei" w:eastAsia="Microsoft YaHei" w:hAnsi="Microsoft YaHei" w:cs="Microsoft YaHei"/>
          <w:color w:val="1F1F1F"/>
          <w:kern w:val="0"/>
          <w14:ligatures w14:val="none"/>
        </w:rPr>
        <w:t>。</w:t>
      </w:r>
    </w:p>
    <w:p w14:paraId="31D87A9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阿弥陀佛，诸位善知识大家好</w:t>
      </w:r>
      <w:r w:rsidRPr="006D5315">
        <w:rPr>
          <w:rFonts w:ascii="Microsoft YaHei" w:eastAsia="Microsoft YaHei" w:hAnsi="Microsoft YaHei" w:cs="Microsoft YaHei"/>
          <w:color w:val="1F1F1F"/>
          <w:kern w:val="0"/>
          <w14:ligatures w14:val="none"/>
        </w:rPr>
        <w:t>。</w:t>
      </w:r>
    </w:p>
    <w:p w14:paraId="58E43777"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我们继续学习</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b/>
          <w:bCs/>
          <w:color w:val="1F1F1F"/>
          <w:kern w:val="0"/>
          <w:bdr w:val="none" w:sz="0" w:space="0" w:color="auto" w:frame="1"/>
          <w14:ligatures w14:val="none"/>
        </w:rPr>
        <w:t>《解深密经</w:t>
      </w:r>
      <w:r w:rsidRPr="006D5315">
        <w:rPr>
          <w:rFonts w:ascii="Arial" w:eastAsia="Times New Roman" w:hAnsi="Arial" w:cs="Arial"/>
          <w:b/>
          <w:bCs/>
          <w:color w:val="1F1F1F"/>
          <w:kern w:val="0"/>
          <w:bdr w:val="none" w:sz="0" w:space="0" w:color="auto" w:frame="1"/>
          <w14:ligatures w14:val="none"/>
        </w:rPr>
        <w:t>·</w:t>
      </w:r>
      <w:r w:rsidRPr="006D5315">
        <w:rPr>
          <w:rFonts w:ascii="Microsoft YaHei" w:eastAsia="Microsoft YaHei" w:hAnsi="Microsoft YaHei" w:cs="Microsoft YaHei" w:hint="eastAsia"/>
          <w:b/>
          <w:bCs/>
          <w:color w:val="1F1F1F"/>
          <w:kern w:val="0"/>
          <w:bdr w:val="none" w:sz="0" w:space="0" w:color="auto" w:frame="1"/>
          <w14:ligatures w14:val="none"/>
        </w:rPr>
        <w:t>无自性相品》</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第五</w:t>
      </w:r>
      <w:r w:rsidRPr="006D5315">
        <w:rPr>
          <w:rFonts w:ascii="Microsoft YaHei" w:eastAsia="Microsoft YaHei" w:hAnsi="Microsoft YaHei" w:cs="Microsoft YaHei"/>
          <w:color w:val="1F1F1F"/>
          <w:kern w:val="0"/>
          <w14:ligatures w14:val="none"/>
        </w:rPr>
        <w:t>。</w:t>
      </w:r>
    </w:p>
    <w:p w14:paraId="4630C20C"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在上一节课当中，我们讲到胜义生菩萨依于佛陀所说的言教，在自己依教寻思的时候，发现佛陀初说有性教，即一切法有自相等；后说无性教，即一切诸法无自性、无生、无灭、本来寂静、自性涅槃。那么发现呢，两者说教似乎有相违的地方。因此，希望世尊再加以说明。这是这一品最初开始由他提出问题</w:t>
      </w:r>
      <w:r w:rsidRPr="006D5315">
        <w:rPr>
          <w:rFonts w:ascii="Microsoft YaHei" w:eastAsia="Microsoft YaHei" w:hAnsi="Microsoft YaHei" w:cs="Microsoft YaHei"/>
          <w:color w:val="1F1F1F"/>
          <w:kern w:val="0"/>
          <w14:ligatures w14:val="none"/>
        </w:rPr>
        <w:t>。</w:t>
      </w:r>
    </w:p>
    <w:p w14:paraId="57911CD3"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我们上一次呢，已经讲到显无性教</w:t>
      </w:r>
      <w:r w:rsidRPr="006D5315">
        <w:rPr>
          <w:rFonts w:ascii="Microsoft YaHei" w:eastAsia="Microsoft YaHei" w:hAnsi="Microsoft YaHei" w:cs="Microsoft YaHei"/>
          <w:color w:val="1F1F1F"/>
          <w:kern w:val="0"/>
          <w14:ligatures w14:val="none"/>
        </w:rPr>
        <w:t>。</w:t>
      </w:r>
    </w:p>
    <w:p w14:paraId="750BBC0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世尊复说：一切诸法皆无自性、无生、无灭、本来寂静、自性涅槃。</w:t>
      </w:r>
      <w:r w:rsidRPr="006D5315">
        <w:rPr>
          <w:rFonts w:ascii="Arial" w:eastAsia="Times New Roman" w:hAnsi="Arial" w:cs="Arial"/>
          <w:color w:val="1F1F1F"/>
          <w:kern w:val="0"/>
          <w14:ligatures w14:val="none"/>
        </w:rPr>
        <w:t>”</w:t>
      </w:r>
    </w:p>
    <w:p w14:paraId="5E38DED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那从字面上来看，与前边所说的有性教，所谓有自相、有生灭、应断极证，这些相貌正好相反</w:t>
      </w:r>
      <w:r w:rsidRPr="006D5315">
        <w:rPr>
          <w:rFonts w:ascii="Microsoft YaHei" w:eastAsia="Microsoft YaHei" w:hAnsi="Microsoft YaHei" w:cs="Microsoft YaHei"/>
          <w:color w:val="1F1F1F"/>
          <w:kern w:val="0"/>
          <w14:ligatures w14:val="none"/>
        </w:rPr>
        <w:t>。</w:t>
      </w:r>
    </w:p>
    <w:p w14:paraId="46C99B79"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下边是依教发问。首先呢，是陈己疑情，说自己疑惑点；然后第二请世尊来解疑</w:t>
      </w:r>
      <w:r w:rsidRPr="006D5315">
        <w:rPr>
          <w:rFonts w:ascii="Microsoft YaHei" w:eastAsia="Microsoft YaHei" w:hAnsi="Microsoft YaHei" w:cs="Microsoft YaHei"/>
          <w:color w:val="1F1F1F"/>
          <w:kern w:val="0"/>
          <w14:ligatures w14:val="none"/>
        </w:rPr>
        <w:t>。</w:t>
      </w:r>
    </w:p>
    <w:p w14:paraId="3F5E41BB"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玄奘译本</w:t>
      </w:r>
      <w:r w:rsidRPr="006D5315">
        <w:rPr>
          <w:rFonts w:ascii="Microsoft YaHei" w:eastAsia="Microsoft YaHei" w:hAnsi="Microsoft YaHei" w:cs="Microsoft YaHei"/>
          <w:color w:val="1F1F1F"/>
          <w:kern w:val="0"/>
          <w14:ligatures w14:val="none"/>
        </w:rPr>
        <w:t>：</w:t>
      </w:r>
    </w:p>
    <w:p w14:paraId="1E0C756F"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b/>
          <w:bCs/>
          <w:color w:val="1F1F1F"/>
          <w:kern w:val="0"/>
          <w:bdr w:val="none" w:sz="0" w:space="0" w:color="auto" w:frame="1"/>
          <w14:ligatures w14:val="none"/>
        </w:rPr>
        <w:lastRenderedPageBreak/>
        <w:t>“</w:t>
      </w:r>
      <w:r w:rsidRPr="006D5315">
        <w:rPr>
          <w:rFonts w:ascii="Microsoft YaHei" w:eastAsia="Microsoft YaHei" w:hAnsi="Microsoft YaHei" w:cs="Microsoft YaHei" w:hint="eastAsia"/>
          <w:b/>
          <w:bCs/>
          <w:color w:val="1F1F1F"/>
          <w:kern w:val="0"/>
          <w:bdr w:val="none" w:sz="0" w:space="0" w:color="auto" w:frame="1"/>
          <w14:ligatures w14:val="none"/>
        </w:rPr>
        <w:t>唯（未）审世尊依何密意作如是说：</w:t>
      </w:r>
      <w:r w:rsidRPr="006D5315">
        <w:rPr>
          <w:rFonts w:ascii="Arial" w:eastAsia="Times New Roman" w:hAnsi="Arial" w:cs="Arial"/>
          <w:b/>
          <w:bCs/>
          <w:color w:val="1F1F1F"/>
          <w:kern w:val="0"/>
          <w:bdr w:val="none" w:sz="0" w:space="0" w:color="auto" w:frame="1"/>
          <w14:ligatures w14:val="none"/>
        </w:rPr>
        <w:t>‘</w:t>
      </w:r>
      <w:r w:rsidRPr="006D5315">
        <w:rPr>
          <w:rFonts w:ascii="Microsoft YaHei" w:eastAsia="Microsoft YaHei" w:hAnsi="Microsoft YaHei" w:cs="Microsoft YaHei" w:hint="eastAsia"/>
          <w:b/>
          <w:bCs/>
          <w:color w:val="1F1F1F"/>
          <w:kern w:val="0"/>
          <w:bdr w:val="none" w:sz="0" w:space="0" w:color="auto" w:frame="1"/>
          <w14:ligatures w14:val="none"/>
        </w:rPr>
        <w:t>一切诸法皆无自性、无生、无灭、本来寂静、自性涅槃？</w:t>
      </w:r>
      <w:r w:rsidRPr="006D5315">
        <w:rPr>
          <w:rFonts w:ascii="Arial" w:eastAsia="Times New Roman" w:hAnsi="Arial" w:cs="Arial"/>
          <w:b/>
          <w:bCs/>
          <w:color w:val="1F1F1F"/>
          <w:kern w:val="0"/>
          <w:bdr w:val="none" w:sz="0" w:space="0" w:color="auto" w:frame="1"/>
          <w14:ligatures w14:val="none"/>
        </w:rPr>
        <w:t>’”</w:t>
      </w:r>
    </w:p>
    <w:p w14:paraId="5F01D64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未审</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，这是表示自己并不是很清楚，自己呢并不是能够理解</w:t>
      </w:r>
      <w:r w:rsidRPr="006D5315">
        <w:rPr>
          <w:rFonts w:ascii="Microsoft YaHei" w:eastAsia="Microsoft YaHei" w:hAnsi="Microsoft YaHei" w:cs="Microsoft YaHei"/>
          <w:color w:val="1F1F1F"/>
          <w:kern w:val="0"/>
          <w14:ligatures w14:val="none"/>
        </w:rPr>
        <w:t>。</w:t>
      </w:r>
    </w:p>
    <w:p w14:paraId="6486290C"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世尊依何密意</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，世尊依于什么样的神秘的意趣，然后说了这个无性教</w:t>
      </w:r>
      <w:r w:rsidRPr="006D5315">
        <w:rPr>
          <w:rFonts w:ascii="Microsoft YaHei" w:eastAsia="Microsoft YaHei" w:hAnsi="Microsoft YaHei" w:cs="Microsoft YaHei"/>
          <w:color w:val="1F1F1F"/>
          <w:kern w:val="0"/>
          <w14:ligatures w14:val="none"/>
        </w:rPr>
        <w:t>。</w:t>
      </w:r>
    </w:p>
    <w:p w14:paraId="09E1A79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所谓的无自性、无生灭、自性涅槃等等。这是自己的疑情。也就是说呢，他并没有决定了解佛的密意</w:t>
      </w:r>
      <w:r w:rsidRPr="006D5315">
        <w:rPr>
          <w:rFonts w:ascii="Microsoft YaHei" w:eastAsia="Microsoft YaHei" w:hAnsi="Microsoft YaHei" w:cs="Microsoft YaHei"/>
          <w:color w:val="1F1F1F"/>
          <w:kern w:val="0"/>
          <w14:ligatures w14:val="none"/>
        </w:rPr>
        <w:t>。</w:t>
      </w:r>
    </w:p>
    <w:p w14:paraId="30E7643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圆测疏解释说</w:t>
      </w:r>
      <w:r w:rsidRPr="006D5315">
        <w:rPr>
          <w:rFonts w:ascii="Microsoft YaHei" w:eastAsia="Microsoft YaHei" w:hAnsi="Microsoft YaHei" w:cs="Microsoft YaHei"/>
          <w:color w:val="1F1F1F"/>
          <w:kern w:val="0"/>
          <w14:ligatures w14:val="none"/>
        </w:rPr>
        <w:t>：</w:t>
      </w:r>
    </w:p>
    <w:p w14:paraId="37FB437B"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释曰：第三依教发问。前边是说了有性教和无性教的教言，佛说的话。这里呢依教发问，依于这个言教提出自己的疑惑。疑中有三：初陈己疑情，次请愿解释，后申所释经。此即初也。</w:t>
      </w:r>
      <w:r w:rsidRPr="006D5315">
        <w:rPr>
          <w:rFonts w:ascii="Arial" w:eastAsia="Times New Roman" w:hAnsi="Arial" w:cs="Arial"/>
          <w:color w:val="1F1F1F"/>
          <w:kern w:val="0"/>
          <w14:ligatures w14:val="none"/>
        </w:rPr>
        <w:t>”</w:t>
      </w:r>
    </w:p>
    <w:p w14:paraId="3D58887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这个提出问题呀也有三段：第一个呢是陈述自己的疑惑点，第二呢是请愿世尊来解释，最后呢是以密意来解释这个经，让世尊再解释。这是第一部分，也就是将疑惑说出来</w:t>
      </w:r>
      <w:r w:rsidRPr="006D5315">
        <w:rPr>
          <w:rFonts w:ascii="Microsoft YaHei" w:eastAsia="Microsoft YaHei" w:hAnsi="Microsoft YaHei" w:cs="Microsoft YaHei"/>
          <w:color w:val="1F1F1F"/>
          <w:kern w:val="0"/>
          <w14:ligatures w14:val="none"/>
        </w:rPr>
        <w:t>。</w:t>
      </w:r>
    </w:p>
    <w:p w14:paraId="0877513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谓佛先说蕴、界、处等十三法门皆无（有）自性，后复说言：一切诸法皆无自性、无生灭等。</w:t>
      </w:r>
      <w:r w:rsidRPr="006D5315">
        <w:rPr>
          <w:rFonts w:ascii="Arial" w:eastAsia="Times New Roman" w:hAnsi="Arial" w:cs="Arial"/>
          <w:color w:val="1F1F1F"/>
          <w:kern w:val="0"/>
          <w14:ligatures w14:val="none"/>
        </w:rPr>
        <w:t>”</w:t>
      </w:r>
    </w:p>
    <w:p w14:paraId="647254C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那么也是先举出来佛初说这个有性教。</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佛先说蕴、界、处等十三法门</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，前面有说过了，还包括十地、缘起呀这些，</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皆无（有）自性</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。从前后文来看，这个</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无</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应该是</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，前面十三法门皆有自性。那原文是说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皆有自体自相</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color w:val="1F1F1F"/>
          <w:kern w:val="0"/>
          <w14:ligatures w14:val="none"/>
        </w:rPr>
        <w:t>。</w:t>
      </w:r>
    </w:p>
    <w:p w14:paraId="112A8AC5"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后复说言：</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一切诸法皆无自性。</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那么这是无性教。</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无生灭等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，也没有生灭之相</w:t>
      </w:r>
      <w:r w:rsidRPr="006D5315">
        <w:rPr>
          <w:rFonts w:ascii="Microsoft YaHei" w:eastAsia="Microsoft YaHei" w:hAnsi="Microsoft YaHei" w:cs="Microsoft YaHei"/>
          <w:color w:val="1F1F1F"/>
          <w:kern w:val="0"/>
          <w14:ligatures w14:val="none"/>
        </w:rPr>
        <w:t>。</w:t>
      </w:r>
    </w:p>
    <w:p w14:paraId="281A5773"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前说有性，后说无性，二教相违。</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那可见前面第一句的</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无自性</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应该是</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有自性</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。他说呢前边这一段教言说的是一切诸法有体性，后边这一段教言说一切诸法都没有体性。二教相违，那么这两段教言从名字、从文言上来说是直接相违背，一一对应的违背</w:t>
      </w:r>
      <w:r w:rsidRPr="006D5315">
        <w:rPr>
          <w:rFonts w:ascii="Microsoft YaHei" w:eastAsia="Microsoft YaHei" w:hAnsi="Microsoft YaHei" w:cs="Microsoft YaHei"/>
          <w:color w:val="1F1F1F"/>
          <w:kern w:val="0"/>
          <w14:ligatures w14:val="none"/>
        </w:rPr>
        <w:t>。</w:t>
      </w:r>
    </w:p>
    <w:p w14:paraId="15998CE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未审世尊依何密意作如是说：无自性等？</w:t>
      </w:r>
      <w:r w:rsidRPr="006D5315">
        <w:rPr>
          <w:rFonts w:ascii="Arial" w:eastAsia="Times New Roman" w:hAnsi="Arial" w:cs="Arial"/>
          <w:color w:val="1F1F1F"/>
          <w:kern w:val="0"/>
          <w14:ligatures w14:val="none"/>
        </w:rPr>
        <w:t>’”</w:t>
      </w:r>
    </w:p>
    <w:p w14:paraId="3EBE4CC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说呢他提出来</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未审</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，就是说我并不详细的了解，这个</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审</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呢就是详细决定的了解。我并没有能够详细决定的了解，世尊到底依于何种神秘意趣。所谓世尊的密意呀，就说不是表面文字的意思，而是世尊里边还有这个超越文字的深刻的含义在里边，但是一般人不易了</w:t>
      </w:r>
      <w:r w:rsidRPr="006D5315">
        <w:rPr>
          <w:rFonts w:ascii="Microsoft YaHei" w:eastAsia="Microsoft YaHei" w:hAnsi="Microsoft YaHei" w:cs="Microsoft YaHei" w:hint="eastAsia"/>
          <w:color w:val="1F1F1F"/>
          <w:kern w:val="0"/>
          <w14:ligatures w14:val="none"/>
        </w:rPr>
        <w:lastRenderedPageBreak/>
        <w:t>解，所以称为密意。说我并不了解世尊到底里边有什么神秘的意趣，要这样来说无自性等</w:t>
      </w:r>
      <w:r w:rsidRPr="006D5315">
        <w:rPr>
          <w:rFonts w:ascii="Microsoft YaHei" w:eastAsia="Microsoft YaHei" w:hAnsi="Microsoft YaHei" w:cs="Microsoft YaHei"/>
          <w:color w:val="1F1F1F"/>
          <w:kern w:val="0"/>
          <w14:ligatures w14:val="none"/>
        </w:rPr>
        <w:t>。</w:t>
      </w:r>
    </w:p>
    <w:p w14:paraId="2593911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这是他的疑惑。就是问世尊的密意呀，这是他的疑惑。因为从文字上来看就是相违的，你不用密意来解释的话，就不能理解</w:t>
      </w:r>
      <w:r w:rsidRPr="006D5315">
        <w:rPr>
          <w:rFonts w:ascii="Microsoft YaHei" w:eastAsia="Microsoft YaHei" w:hAnsi="Microsoft YaHei" w:cs="Microsoft YaHei"/>
          <w:color w:val="1F1F1F"/>
          <w:kern w:val="0"/>
          <w14:ligatures w14:val="none"/>
        </w:rPr>
        <w:t>。</w:t>
      </w:r>
    </w:p>
    <w:p w14:paraId="2931ADF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下边是括号，括号里边也应该是说其他人添加的注解</w:t>
      </w:r>
      <w:r w:rsidRPr="006D5315">
        <w:rPr>
          <w:rFonts w:ascii="Microsoft YaHei" w:eastAsia="Microsoft YaHei" w:hAnsi="Microsoft YaHei" w:cs="Microsoft YaHei"/>
          <w:color w:val="1F1F1F"/>
          <w:kern w:val="0"/>
          <w14:ligatures w14:val="none"/>
        </w:rPr>
        <w:t>。</w:t>
      </w:r>
    </w:p>
    <w:p w14:paraId="71EBC6AD"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若依密经</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，密的话应该是</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b/>
          <w:bCs/>
          <w:color w:val="1F1F1F"/>
          <w:kern w:val="0"/>
          <w:bdr w:val="none" w:sz="0" w:space="0" w:color="auto" w:frame="1"/>
          <w14:ligatures w14:val="none"/>
        </w:rPr>
        <w:t>《深密经》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，或者说</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color w:val="1F1F1F"/>
          <w:kern w:val="0"/>
          <w14:ligatures w14:val="none"/>
        </w:rPr>
        <w:t>。</w:t>
      </w:r>
    </w:p>
    <w:p w14:paraId="7D31D4E7"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有其五节</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，从文字上看就</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color w:val="1F1F1F"/>
          <w:kern w:val="0"/>
          <w14:ligatures w14:val="none"/>
        </w:rPr>
        <w:t>。</w:t>
      </w:r>
    </w:p>
    <w:p w14:paraId="7BC19E1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里边呢说这个无性教也说了五段</w:t>
      </w:r>
      <w:r w:rsidRPr="006D5315">
        <w:rPr>
          <w:rFonts w:ascii="Microsoft YaHei" w:eastAsia="Microsoft YaHei" w:hAnsi="Microsoft YaHei" w:cs="Microsoft YaHei"/>
          <w:color w:val="1F1F1F"/>
          <w:kern w:val="0"/>
          <w14:ligatures w14:val="none"/>
        </w:rPr>
        <w:t>：</w:t>
      </w:r>
    </w:p>
    <w:p w14:paraId="4DDA17F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一、一切法本来无正（体），这个</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正</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应该是体，上文就陈列在那里。就是第一个呢一切法本来无体。我说它跟这个玄奘译本呢就多个</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本来</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。一切法呢本来，如果从根本、从真实情形来讲是无体的</w:t>
      </w:r>
      <w:r w:rsidRPr="006D5315">
        <w:rPr>
          <w:rFonts w:ascii="Microsoft YaHei" w:eastAsia="Microsoft YaHei" w:hAnsi="Microsoft YaHei" w:cs="Microsoft YaHei"/>
          <w:color w:val="1F1F1F"/>
          <w:kern w:val="0"/>
          <w14:ligatures w14:val="none"/>
        </w:rPr>
        <w:t>。</w:t>
      </w:r>
    </w:p>
    <w:p w14:paraId="42D7441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二、一切法本来不生。真实情形是不生的</w:t>
      </w:r>
      <w:r w:rsidRPr="006D5315">
        <w:rPr>
          <w:rFonts w:ascii="Microsoft YaHei" w:eastAsia="Microsoft YaHei" w:hAnsi="Microsoft YaHei" w:cs="Microsoft YaHei"/>
          <w:color w:val="1F1F1F"/>
          <w:kern w:val="0"/>
          <w14:ligatures w14:val="none"/>
        </w:rPr>
        <w:t>。</w:t>
      </w:r>
    </w:p>
    <w:p w14:paraId="575AFD0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三、一切法本来无灭。原文是本来不灭，不生不灭，不是不生无灭，而是否认灭</w:t>
      </w:r>
      <w:r w:rsidRPr="006D5315">
        <w:rPr>
          <w:rFonts w:ascii="Microsoft YaHei" w:eastAsia="Microsoft YaHei" w:hAnsi="Microsoft YaHei" w:cs="Microsoft YaHei"/>
          <w:color w:val="1F1F1F"/>
          <w:kern w:val="0"/>
          <w14:ligatures w14:val="none"/>
        </w:rPr>
        <w:t>。</w:t>
      </w:r>
    </w:p>
    <w:p w14:paraId="58A96F2C"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第四是一切法本来寂静。它本性是寂静的，也就是说没有烦恼</w:t>
      </w:r>
      <w:r w:rsidRPr="006D5315">
        <w:rPr>
          <w:rFonts w:ascii="Microsoft YaHei" w:eastAsia="Microsoft YaHei" w:hAnsi="Microsoft YaHei" w:cs="Microsoft YaHei"/>
          <w:color w:val="1F1F1F"/>
          <w:kern w:val="0"/>
          <w14:ligatures w14:val="none"/>
        </w:rPr>
        <w:t>。</w:t>
      </w:r>
    </w:p>
    <w:p w14:paraId="771ADA53"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第五一切法本来自性涅槃。一切法本来就是自性涅槃，自性是涅槃的，自性本来是寂静的。这是一切法的真实相状。这一共是五句话</w:t>
      </w:r>
      <w:r w:rsidRPr="006D5315">
        <w:rPr>
          <w:rFonts w:ascii="Microsoft YaHei" w:eastAsia="Microsoft YaHei" w:hAnsi="Microsoft YaHei" w:cs="Microsoft YaHei"/>
          <w:color w:val="1F1F1F"/>
          <w:kern w:val="0"/>
          <w14:ligatures w14:val="none"/>
        </w:rPr>
        <w:t>。</w:t>
      </w:r>
    </w:p>
    <w:p w14:paraId="5C369F35"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下边是请愿解释</w:t>
      </w:r>
      <w:r w:rsidRPr="006D5315">
        <w:rPr>
          <w:rFonts w:ascii="Microsoft YaHei" w:eastAsia="Microsoft YaHei" w:hAnsi="Microsoft YaHei" w:cs="Microsoft YaHei"/>
          <w:color w:val="1F1F1F"/>
          <w:kern w:val="0"/>
          <w14:ligatures w14:val="none"/>
        </w:rPr>
        <w:t>。</w:t>
      </w:r>
    </w:p>
    <w:p w14:paraId="3686943D"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玄奘译本</w:t>
      </w:r>
      <w:r w:rsidRPr="006D5315">
        <w:rPr>
          <w:rFonts w:ascii="Microsoft YaHei" w:eastAsia="Microsoft YaHei" w:hAnsi="Microsoft YaHei" w:cs="Microsoft YaHei"/>
          <w:color w:val="1F1F1F"/>
          <w:kern w:val="0"/>
          <w14:ligatures w14:val="none"/>
        </w:rPr>
        <w:t>：</w:t>
      </w:r>
    </w:p>
    <w:p w14:paraId="63F1B5C9"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b/>
          <w:bCs/>
          <w:color w:val="1F1F1F"/>
          <w:kern w:val="0"/>
          <w:bdr w:val="none" w:sz="0" w:space="0" w:color="auto" w:frame="1"/>
          <w14:ligatures w14:val="none"/>
        </w:rPr>
        <w:t>“‘</w:t>
      </w:r>
      <w:r w:rsidRPr="006D5315">
        <w:rPr>
          <w:rFonts w:ascii="Microsoft YaHei" w:eastAsia="Microsoft YaHei" w:hAnsi="Microsoft YaHei" w:cs="Microsoft YaHei" w:hint="eastAsia"/>
          <w:b/>
          <w:bCs/>
          <w:color w:val="1F1F1F"/>
          <w:kern w:val="0"/>
          <w:bdr w:val="none" w:sz="0" w:space="0" w:color="auto" w:frame="1"/>
          <w14:ligatures w14:val="none"/>
        </w:rPr>
        <w:t>我今请问如来斯义，唯愿如来哀愍解释。</w:t>
      </w:r>
      <w:r w:rsidRPr="006D5315">
        <w:rPr>
          <w:rFonts w:ascii="Arial" w:eastAsia="Times New Roman" w:hAnsi="Arial" w:cs="Arial"/>
          <w:b/>
          <w:bCs/>
          <w:color w:val="1F1F1F"/>
          <w:kern w:val="0"/>
          <w:bdr w:val="none" w:sz="0" w:space="0" w:color="auto" w:frame="1"/>
          <w14:ligatures w14:val="none"/>
        </w:rPr>
        <w:t>’”</w:t>
      </w:r>
    </w:p>
    <w:p w14:paraId="4AD7C0C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说呢我现在呢就想请问如来斯义，斯义就是这个义、这个义理。也就是请问如来密意</w:t>
      </w:r>
      <w:r w:rsidRPr="006D5315">
        <w:rPr>
          <w:rFonts w:ascii="Microsoft YaHei" w:eastAsia="Microsoft YaHei" w:hAnsi="Microsoft YaHei" w:cs="Microsoft YaHei"/>
          <w:color w:val="1F1F1F"/>
          <w:kern w:val="0"/>
          <w14:ligatures w14:val="none"/>
        </w:rPr>
        <w:t>。</w:t>
      </w:r>
    </w:p>
    <w:p w14:paraId="520A72B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唯愿如来哀愍解释</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，起愿呢如来能够哀愍，以大悲心来为我们这些迷惑的有情解释您的密意</w:t>
      </w:r>
      <w:r w:rsidRPr="006D5315">
        <w:rPr>
          <w:rFonts w:ascii="Microsoft YaHei" w:eastAsia="Microsoft YaHei" w:hAnsi="Microsoft YaHei" w:cs="Microsoft YaHei"/>
          <w:color w:val="1F1F1F"/>
          <w:kern w:val="0"/>
          <w14:ligatures w14:val="none"/>
        </w:rPr>
        <w:t>。</w:t>
      </w:r>
    </w:p>
    <w:p w14:paraId="75DEF48C"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说</w:t>
      </w:r>
      <w:r w:rsidRPr="006D5315">
        <w:rPr>
          <w:rFonts w:ascii="Microsoft YaHei" w:eastAsia="Microsoft YaHei" w:hAnsi="Microsoft YaHei" w:cs="Microsoft YaHei"/>
          <w:color w:val="1F1F1F"/>
          <w:kern w:val="0"/>
          <w14:ligatures w14:val="none"/>
        </w:rPr>
        <w:t>：</w:t>
      </w:r>
    </w:p>
    <w:p w14:paraId="05588F8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lastRenderedPageBreak/>
        <w:t>“</w:t>
      </w:r>
      <w:r w:rsidRPr="006D5315">
        <w:rPr>
          <w:rFonts w:ascii="Microsoft YaHei" w:eastAsia="Microsoft YaHei" w:hAnsi="Microsoft YaHei" w:cs="Microsoft YaHei" w:hint="eastAsia"/>
          <w:color w:val="1F1F1F"/>
          <w:kern w:val="0"/>
          <w14:ligatures w14:val="none"/>
        </w:rPr>
        <w:t>世尊！是故我问如来此义，如来何意作如是说？</w:t>
      </w:r>
      <w:r w:rsidRPr="006D5315">
        <w:rPr>
          <w:rFonts w:ascii="Arial" w:eastAsia="Times New Roman" w:hAnsi="Arial" w:cs="Arial"/>
          <w:color w:val="1F1F1F"/>
          <w:kern w:val="0"/>
          <w14:ligatures w14:val="none"/>
        </w:rPr>
        <w:t>”</w:t>
      </w:r>
    </w:p>
    <w:p w14:paraId="3187F54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里边呢称释迦佛为世尊。说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是故</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，正是因为前边我发现了有文字上的冲突。因此呢我问如来此义，我想问如来里边的深意。</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如来何意作如是说？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这里边倒没有说密意。就说如来到底是什么样的意趣，然后作这种相违的言教呢</w:t>
      </w:r>
      <w:r w:rsidRPr="006D5315">
        <w:rPr>
          <w:rFonts w:ascii="Microsoft YaHei" w:eastAsia="Microsoft YaHei" w:hAnsi="Microsoft YaHei" w:cs="Microsoft YaHei"/>
          <w:color w:val="1F1F1F"/>
          <w:kern w:val="0"/>
          <w14:ligatures w14:val="none"/>
        </w:rPr>
        <w:t>？</w:t>
      </w:r>
    </w:p>
    <w:p w14:paraId="47D8A11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圆测疏解释说</w:t>
      </w:r>
      <w:r w:rsidRPr="006D5315">
        <w:rPr>
          <w:rFonts w:ascii="Microsoft YaHei" w:eastAsia="Microsoft YaHei" w:hAnsi="Microsoft YaHei" w:cs="Microsoft YaHei"/>
          <w:color w:val="1F1F1F"/>
          <w:kern w:val="0"/>
          <w14:ligatures w14:val="none"/>
        </w:rPr>
        <w:t>：</w:t>
      </w:r>
    </w:p>
    <w:p w14:paraId="5CA7FCF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释曰：此即第二愿诸解释。</w:t>
      </w:r>
      <w:r w:rsidRPr="006D5315">
        <w:rPr>
          <w:rFonts w:ascii="Arial" w:eastAsia="Times New Roman" w:hAnsi="Arial" w:cs="Arial"/>
          <w:color w:val="1F1F1F"/>
          <w:kern w:val="0"/>
          <w14:ligatures w14:val="none"/>
        </w:rPr>
        <w:t>”</w:t>
      </w:r>
    </w:p>
    <w:p w14:paraId="339F756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希望世尊来解释他的密意</w:t>
      </w:r>
      <w:r w:rsidRPr="006D5315">
        <w:rPr>
          <w:rFonts w:ascii="Microsoft YaHei" w:eastAsia="Microsoft YaHei" w:hAnsi="Microsoft YaHei" w:cs="Microsoft YaHei"/>
          <w:color w:val="1F1F1F"/>
          <w:kern w:val="0"/>
          <w14:ligatures w14:val="none"/>
        </w:rPr>
        <w:t>。</w:t>
      </w:r>
    </w:p>
    <w:p w14:paraId="0766DD3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下边第三，申所释经</w:t>
      </w:r>
      <w:r w:rsidRPr="006D5315">
        <w:rPr>
          <w:rFonts w:ascii="Microsoft YaHei" w:eastAsia="Microsoft YaHei" w:hAnsi="Microsoft YaHei" w:cs="Microsoft YaHei"/>
          <w:color w:val="1F1F1F"/>
          <w:kern w:val="0"/>
          <w14:ligatures w14:val="none"/>
        </w:rPr>
        <w:t>。</w:t>
      </w:r>
    </w:p>
    <w:p w14:paraId="104030D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一切诸法皆无自性、无生、无灭、本来寂静、自性涅槃</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所有密意。</w:t>
      </w:r>
      <w:r w:rsidRPr="006D5315">
        <w:rPr>
          <w:rFonts w:ascii="Arial" w:eastAsia="Times New Roman" w:hAnsi="Arial" w:cs="Arial"/>
          <w:color w:val="1F1F1F"/>
          <w:kern w:val="0"/>
          <w14:ligatures w14:val="none"/>
        </w:rPr>
        <w:t>’”</w:t>
      </w:r>
    </w:p>
    <w:p w14:paraId="099E56A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解释什么呢？要解释这个密意。这里把经文呢再提出来，这五句：</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一切诸法没有自性、无生、无灭、本来寂静、自性涅槃所有密意。</w:t>
      </w:r>
      <w:r w:rsidRPr="006D5315">
        <w:rPr>
          <w:rFonts w:ascii="Arial" w:eastAsia="Times New Roman" w:hAnsi="Arial" w:cs="Arial"/>
          <w:color w:val="1F1F1F"/>
          <w:kern w:val="0"/>
          <w14:ligatures w14:val="none"/>
        </w:rPr>
        <w:t>”</w:t>
      </w:r>
    </w:p>
    <w:p w14:paraId="1A6E7D5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就说希望世尊呢把所有的深隐的没有完全讲出来的密意给我们解释清楚。所以呢就是毫无保留的将其开示出来的意思</w:t>
      </w:r>
      <w:r w:rsidRPr="006D5315">
        <w:rPr>
          <w:rFonts w:ascii="Microsoft YaHei" w:eastAsia="Microsoft YaHei" w:hAnsi="Microsoft YaHei" w:cs="Microsoft YaHei"/>
          <w:color w:val="1F1F1F"/>
          <w:kern w:val="0"/>
          <w14:ligatures w14:val="none"/>
        </w:rPr>
        <w:t>。</w:t>
      </w:r>
    </w:p>
    <w:p w14:paraId="1BCB2915"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圆测疏说</w:t>
      </w:r>
      <w:r w:rsidRPr="006D5315">
        <w:rPr>
          <w:rFonts w:ascii="Microsoft YaHei" w:eastAsia="Microsoft YaHei" w:hAnsi="Microsoft YaHei" w:cs="Microsoft YaHei"/>
          <w:color w:val="1F1F1F"/>
          <w:kern w:val="0"/>
          <w14:ligatures w14:val="none"/>
        </w:rPr>
        <w:t>：</w:t>
      </w:r>
    </w:p>
    <w:p w14:paraId="5BF3C02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释曰：第三申所释教。</w:t>
      </w:r>
      <w:r w:rsidRPr="006D5315">
        <w:rPr>
          <w:rFonts w:ascii="Arial" w:eastAsia="Times New Roman" w:hAnsi="Arial" w:cs="Arial"/>
          <w:color w:val="1F1F1F"/>
          <w:kern w:val="0"/>
          <w14:ligatures w14:val="none"/>
        </w:rPr>
        <w:t>”</w:t>
      </w:r>
    </w:p>
    <w:p w14:paraId="311E7FFD"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请世尊啊重点的解释呢，是解释那个无性教。因为有性教来讲的话，从众生的心情来说不冲突。所以我说呢这个声闻教的观察、观察法呀，与众生观察其他事情无差别，不冲突。就是说这有就是有，但这有的东西呢不是我，我仔细观察那东西不是我，这个还是很轻易证圣的，对吧？所以呢从这种观察上来讲的话，它并没有去违背、违反众生的常识。众生常识是有，佛也说有，但这有不是我，这可以吧？这可以观察到吗？所以这不难</w:t>
      </w:r>
      <w:r w:rsidRPr="006D5315">
        <w:rPr>
          <w:rFonts w:ascii="Microsoft YaHei" w:eastAsia="Microsoft YaHei" w:hAnsi="Microsoft YaHei" w:cs="Microsoft YaHei"/>
          <w:color w:val="1F1F1F"/>
          <w:kern w:val="0"/>
          <w14:ligatures w14:val="none"/>
        </w:rPr>
        <w:t>。</w:t>
      </w:r>
    </w:p>
    <w:p w14:paraId="7A20EA1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但是要说无性教的话呢，就跟众生常识违背。明明是有，你为什么要说没有呢？很难接受的，初一听的时候是非常难接受，对吧</w:t>
      </w:r>
      <w:r w:rsidRPr="006D5315">
        <w:rPr>
          <w:rFonts w:ascii="Microsoft YaHei" w:eastAsia="Microsoft YaHei" w:hAnsi="Microsoft YaHei" w:cs="Microsoft YaHei"/>
          <w:color w:val="1F1F1F"/>
          <w:kern w:val="0"/>
          <w14:ligatures w14:val="none"/>
        </w:rPr>
        <w:t>？</w:t>
      </w:r>
    </w:p>
    <w:p w14:paraId="5BC27F9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lastRenderedPageBreak/>
        <w:t>所以呢重点在解释这第二种无性教。所以他要把希望世尊解释这个经也引出来，就是无性教这一部分，然后点出来</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所有密意</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，要请世尊完全地解释它里边包含的神秘含义</w:t>
      </w:r>
      <w:r w:rsidRPr="006D5315">
        <w:rPr>
          <w:rFonts w:ascii="Microsoft YaHei" w:eastAsia="Microsoft YaHei" w:hAnsi="Microsoft YaHei" w:cs="Microsoft YaHei"/>
          <w:color w:val="1F1F1F"/>
          <w:kern w:val="0"/>
          <w14:ligatures w14:val="none"/>
        </w:rPr>
        <w:t>。</w:t>
      </w:r>
    </w:p>
    <w:p w14:paraId="4FA616C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下来呢就是回答了。第二大部分是如来正说</w:t>
      </w:r>
      <w:r w:rsidRPr="006D5315">
        <w:rPr>
          <w:rFonts w:ascii="Microsoft YaHei" w:eastAsia="Microsoft YaHei" w:hAnsi="Microsoft YaHei" w:cs="Microsoft YaHei"/>
          <w:color w:val="1F1F1F"/>
          <w:kern w:val="0"/>
          <w14:ligatures w14:val="none"/>
        </w:rPr>
        <w:t>。</w:t>
      </w:r>
    </w:p>
    <w:p w14:paraId="31C4B659"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如来正说的话呢，先赞许</w:t>
      </w:r>
      <w:r w:rsidRPr="006D5315">
        <w:rPr>
          <w:rFonts w:ascii="Microsoft YaHei" w:eastAsia="Microsoft YaHei" w:hAnsi="Microsoft YaHei" w:cs="Microsoft YaHei"/>
          <w:color w:val="1F1F1F"/>
          <w:kern w:val="0"/>
          <w14:ligatures w14:val="none"/>
        </w:rPr>
        <w:t>。</w:t>
      </w:r>
    </w:p>
    <w:p w14:paraId="629436F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尔时世尊告胜义生菩萨曰：</w:t>
      </w:r>
      <w:r w:rsidRPr="006D5315">
        <w:rPr>
          <w:rFonts w:ascii="Arial" w:eastAsia="Times New Roman" w:hAnsi="Arial" w:cs="Arial"/>
          <w:color w:val="1F1F1F"/>
          <w:kern w:val="0"/>
          <w14:ligatures w14:val="none"/>
        </w:rPr>
        <w:t>”</w:t>
      </w:r>
    </w:p>
    <w:p w14:paraId="6B0CA7B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这个世尊呢听完了他的告白的提问，然后世尊呢就回答他，告胜义生菩萨曰，这是专门针对他然后来回答</w:t>
      </w:r>
      <w:r w:rsidRPr="006D5315">
        <w:rPr>
          <w:rFonts w:ascii="Microsoft YaHei" w:eastAsia="Microsoft YaHei" w:hAnsi="Microsoft YaHei" w:cs="Microsoft YaHei"/>
          <w:color w:val="1F1F1F"/>
          <w:kern w:val="0"/>
          <w14:ligatures w14:val="none"/>
        </w:rPr>
        <w:t>。</w:t>
      </w:r>
    </w:p>
    <w:p w14:paraId="5F8C2F50"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说</w:t>
      </w:r>
      <w:r w:rsidRPr="006D5315">
        <w:rPr>
          <w:rFonts w:ascii="Microsoft YaHei" w:eastAsia="Microsoft YaHei" w:hAnsi="Microsoft YaHei" w:cs="Microsoft YaHei"/>
          <w:color w:val="1F1F1F"/>
          <w:kern w:val="0"/>
          <w14:ligatures w14:val="none"/>
        </w:rPr>
        <w:t>：</w:t>
      </w:r>
    </w:p>
    <w:p w14:paraId="200003A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尔时佛告成就第一义菩萨言。</w:t>
      </w:r>
      <w:r w:rsidRPr="006D5315">
        <w:rPr>
          <w:rFonts w:ascii="Arial" w:eastAsia="Times New Roman" w:hAnsi="Arial" w:cs="Arial"/>
          <w:color w:val="1F1F1F"/>
          <w:kern w:val="0"/>
          <w14:ligatures w14:val="none"/>
        </w:rPr>
        <w:t>”</w:t>
      </w:r>
    </w:p>
    <w:p w14:paraId="3B99E81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胜义生，就成就第一义</w:t>
      </w:r>
      <w:r w:rsidRPr="006D5315">
        <w:rPr>
          <w:rFonts w:ascii="Microsoft YaHei" w:eastAsia="Microsoft YaHei" w:hAnsi="Microsoft YaHei" w:cs="Microsoft YaHei"/>
          <w:color w:val="1F1F1F"/>
          <w:kern w:val="0"/>
          <w14:ligatures w14:val="none"/>
        </w:rPr>
        <w:t>。</w:t>
      </w:r>
    </w:p>
    <w:p w14:paraId="1A6A08A3"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顿伦记解释说</w:t>
      </w:r>
      <w:r w:rsidRPr="006D5315">
        <w:rPr>
          <w:rFonts w:ascii="Microsoft YaHei" w:eastAsia="Microsoft YaHei" w:hAnsi="Microsoft YaHei" w:cs="Microsoft YaHei"/>
          <w:color w:val="1F1F1F"/>
          <w:kern w:val="0"/>
          <w14:ligatures w14:val="none"/>
        </w:rPr>
        <w:t>：</w:t>
      </w:r>
    </w:p>
    <w:p w14:paraId="70DA0ADC"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自下将答。先赞唯问是善，敕听许说，然后正答。</w:t>
      </w:r>
      <w:r w:rsidRPr="006D5315">
        <w:rPr>
          <w:rFonts w:ascii="Arial" w:eastAsia="Times New Roman" w:hAnsi="Arial" w:cs="Arial"/>
          <w:color w:val="1F1F1F"/>
          <w:kern w:val="0"/>
          <w14:ligatures w14:val="none"/>
        </w:rPr>
        <w:t>”</w:t>
      </w:r>
    </w:p>
    <w:p w14:paraId="77DF9C3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那么这里边呢，顿伦记是把它整个回答呢分成了三段</w:t>
      </w:r>
      <w:r w:rsidRPr="006D5315">
        <w:rPr>
          <w:rFonts w:ascii="Microsoft YaHei" w:eastAsia="Microsoft YaHei" w:hAnsi="Microsoft YaHei" w:cs="Microsoft YaHei"/>
          <w:color w:val="1F1F1F"/>
          <w:kern w:val="0"/>
          <w14:ligatures w14:val="none"/>
        </w:rPr>
        <w:t>。</w:t>
      </w:r>
    </w:p>
    <w:p w14:paraId="58790BC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第一呢是先赞唯问是善。就先赞叹，你这个问题好</w:t>
      </w:r>
      <w:r w:rsidRPr="006D5315">
        <w:rPr>
          <w:rFonts w:ascii="Microsoft YaHei" w:eastAsia="Microsoft YaHei" w:hAnsi="Microsoft YaHei" w:cs="Microsoft YaHei"/>
          <w:color w:val="1F1F1F"/>
          <w:kern w:val="0"/>
          <w14:ligatures w14:val="none"/>
        </w:rPr>
        <w:t>！</w:t>
      </w:r>
    </w:p>
    <w:p w14:paraId="36C4A4E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第二个呢，敕听许说。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敕</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的话就是教导、教训。就说教导他要认真听，然后呢许诺说给你解答。这第二段</w:t>
      </w:r>
      <w:r w:rsidRPr="006D5315">
        <w:rPr>
          <w:rFonts w:ascii="Microsoft YaHei" w:eastAsia="Microsoft YaHei" w:hAnsi="Microsoft YaHei" w:cs="Microsoft YaHei"/>
          <w:color w:val="1F1F1F"/>
          <w:kern w:val="0"/>
          <w14:ligatures w14:val="none"/>
        </w:rPr>
        <w:t>。</w:t>
      </w:r>
    </w:p>
    <w:p w14:paraId="30F64DA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第三呢，然后正答。第三段是正式地回答问题</w:t>
      </w:r>
      <w:r w:rsidRPr="006D5315">
        <w:rPr>
          <w:rFonts w:ascii="Microsoft YaHei" w:eastAsia="Microsoft YaHei" w:hAnsi="Microsoft YaHei" w:cs="Microsoft YaHei"/>
          <w:color w:val="1F1F1F"/>
          <w:kern w:val="0"/>
          <w14:ligatures w14:val="none"/>
        </w:rPr>
        <w:t>。</w:t>
      </w:r>
    </w:p>
    <w:p w14:paraId="740E4B3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答中先长行，后重颂。</w:t>
      </w:r>
      <w:r w:rsidRPr="006D5315">
        <w:rPr>
          <w:rFonts w:ascii="Arial" w:eastAsia="Times New Roman" w:hAnsi="Arial" w:cs="Arial"/>
          <w:color w:val="1F1F1F"/>
          <w:kern w:val="0"/>
          <w14:ligatures w14:val="none"/>
        </w:rPr>
        <w:t>”</w:t>
      </w:r>
    </w:p>
    <w:p w14:paraId="63699D9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那么回答里边呢，是先用长行，就是完整的句子、长句子把这些密意呀讲清楚。然后再用一个重颂、偈颂来总结</w:t>
      </w:r>
      <w:r w:rsidRPr="006D5315">
        <w:rPr>
          <w:rFonts w:ascii="Microsoft YaHei" w:eastAsia="Microsoft YaHei" w:hAnsi="Microsoft YaHei" w:cs="Microsoft YaHei"/>
          <w:color w:val="1F1F1F"/>
          <w:kern w:val="0"/>
          <w14:ligatures w14:val="none"/>
        </w:rPr>
        <w:t>。</w:t>
      </w:r>
    </w:p>
    <w:p w14:paraId="65CF33F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进一步的长行里边，有五段。长行次有五段</w:t>
      </w:r>
      <w:r w:rsidRPr="006D5315">
        <w:rPr>
          <w:rFonts w:ascii="Microsoft YaHei" w:eastAsia="Microsoft YaHei" w:hAnsi="Microsoft YaHei" w:cs="Microsoft YaHei"/>
          <w:color w:val="1F1F1F"/>
          <w:kern w:val="0"/>
          <w14:ligatures w14:val="none"/>
        </w:rPr>
        <w:t>：</w:t>
      </w:r>
    </w:p>
    <w:p w14:paraId="59099EF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lastRenderedPageBreak/>
        <w:t>一、解诸法皆无自性无生灭等。第一个呢是解释无自性的含义啊，或者说解释三无性的经文</w:t>
      </w:r>
      <w:r w:rsidRPr="006D5315">
        <w:rPr>
          <w:rFonts w:ascii="Microsoft YaHei" w:eastAsia="Microsoft YaHei" w:hAnsi="Microsoft YaHei" w:cs="Microsoft YaHei"/>
          <w:color w:val="1F1F1F"/>
          <w:kern w:val="0"/>
          <w14:ligatures w14:val="none"/>
        </w:rPr>
        <w:t>。</w:t>
      </w:r>
    </w:p>
    <w:p w14:paraId="612341F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二、解建立三无性的因缘。为什么建立三无性</w:t>
      </w:r>
      <w:r w:rsidRPr="006D5315">
        <w:rPr>
          <w:rFonts w:ascii="Microsoft YaHei" w:eastAsia="Microsoft YaHei" w:hAnsi="Microsoft YaHei" w:cs="Microsoft YaHei"/>
          <w:color w:val="1F1F1F"/>
          <w:kern w:val="0"/>
          <w14:ligatures w14:val="none"/>
        </w:rPr>
        <w:t>。</w:t>
      </w:r>
    </w:p>
    <w:p w14:paraId="20A6865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三、解观机说三无性。第三呢，就说是因为观察这个机缘，所以呢佛在那个时候说了三无性教</w:t>
      </w:r>
      <w:r w:rsidRPr="006D5315">
        <w:rPr>
          <w:rFonts w:ascii="Microsoft YaHei" w:eastAsia="Microsoft YaHei" w:hAnsi="Microsoft YaHei" w:cs="Microsoft YaHei"/>
          <w:color w:val="1F1F1F"/>
          <w:kern w:val="0"/>
          <w14:ligatures w14:val="none"/>
        </w:rPr>
        <w:t>。</w:t>
      </w:r>
    </w:p>
    <w:p w14:paraId="2F7C506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四、就秘密说一乘义。第四呢，就秘密、密意，然后说一乘义。佛说一切佛乘，或者说佛说一乘法，到底是什么含义</w:t>
      </w:r>
      <w:r w:rsidRPr="006D5315">
        <w:rPr>
          <w:rFonts w:ascii="Microsoft YaHei" w:eastAsia="Microsoft YaHei" w:hAnsi="Microsoft YaHei" w:cs="Microsoft YaHei"/>
          <w:color w:val="1F1F1F"/>
          <w:kern w:val="0"/>
          <w14:ligatures w14:val="none"/>
        </w:rPr>
        <w:t>。</w:t>
      </w:r>
    </w:p>
    <w:p w14:paraId="4F25845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五、明四种有情于佛密说有了不了。第五种呢在说有情呢分成四种，有的对佛说的事情能承担、能了解，有的不可以，不了解。这一共总五段</w:t>
      </w:r>
      <w:r w:rsidRPr="006D5315">
        <w:rPr>
          <w:rFonts w:ascii="Microsoft YaHei" w:eastAsia="Microsoft YaHei" w:hAnsi="Microsoft YaHei" w:cs="Microsoft YaHei"/>
          <w:color w:val="1F1F1F"/>
          <w:kern w:val="0"/>
          <w14:ligatures w14:val="none"/>
        </w:rPr>
        <w:t>。</w:t>
      </w:r>
    </w:p>
    <w:p w14:paraId="6D52E049"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初中有二：初辩无自性，后辩无生灭</w:t>
      </w:r>
      <w:r w:rsidRPr="006D5315">
        <w:rPr>
          <w:rFonts w:ascii="Microsoft YaHei" w:eastAsia="Microsoft YaHei" w:hAnsi="Microsoft YaHei" w:cs="Microsoft YaHei"/>
          <w:color w:val="1F1F1F"/>
          <w:kern w:val="0"/>
          <w14:ligatures w14:val="none"/>
        </w:rPr>
        <w:t>。</w:t>
      </w:r>
    </w:p>
    <w:p w14:paraId="1F7332D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那么第一个呢先是解释这个三无性。这是大意啊，就是这样的安排</w:t>
      </w:r>
      <w:r w:rsidRPr="006D5315">
        <w:rPr>
          <w:rFonts w:ascii="Microsoft YaHei" w:eastAsia="Microsoft YaHei" w:hAnsi="Microsoft YaHei" w:cs="Microsoft YaHei"/>
          <w:color w:val="1F1F1F"/>
          <w:kern w:val="0"/>
          <w14:ligatures w14:val="none"/>
        </w:rPr>
        <w:t>。</w:t>
      </w:r>
    </w:p>
    <w:p w14:paraId="2171AE7B"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圆测疏释曰</w:t>
      </w:r>
      <w:r w:rsidRPr="006D5315">
        <w:rPr>
          <w:rFonts w:ascii="Microsoft YaHei" w:eastAsia="Microsoft YaHei" w:hAnsi="Microsoft YaHei" w:cs="Microsoft YaHei"/>
          <w:color w:val="1F1F1F"/>
          <w:kern w:val="0"/>
          <w14:ligatures w14:val="none"/>
        </w:rPr>
        <w:t>：</w:t>
      </w:r>
    </w:p>
    <w:p w14:paraId="213F78C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自下第二如来正说。</w:t>
      </w:r>
      <w:r w:rsidRPr="006D5315">
        <w:rPr>
          <w:rFonts w:ascii="Arial" w:eastAsia="Times New Roman" w:hAnsi="Arial" w:cs="Arial"/>
          <w:color w:val="1F1F1F"/>
          <w:kern w:val="0"/>
          <w14:ligatures w14:val="none"/>
        </w:rPr>
        <w:t>”</w:t>
      </w:r>
    </w:p>
    <w:p w14:paraId="1B08565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那这是第二部分，如来呢回答这个问题</w:t>
      </w:r>
      <w:r w:rsidRPr="006D5315">
        <w:rPr>
          <w:rFonts w:ascii="Microsoft YaHei" w:eastAsia="Microsoft YaHei" w:hAnsi="Microsoft YaHei" w:cs="Microsoft YaHei"/>
          <w:color w:val="1F1F1F"/>
          <w:kern w:val="0"/>
          <w14:ligatures w14:val="none"/>
        </w:rPr>
        <w:t>。</w:t>
      </w:r>
    </w:p>
    <w:p w14:paraId="29E3F88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于中有二：初赞问许说，后胜义生当知下，依问正答正说。</w:t>
      </w:r>
      <w:r w:rsidRPr="006D5315">
        <w:rPr>
          <w:rFonts w:ascii="Arial" w:eastAsia="Times New Roman" w:hAnsi="Arial" w:cs="Arial"/>
          <w:color w:val="1F1F1F"/>
          <w:kern w:val="0"/>
          <w14:ligatures w14:val="none"/>
        </w:rPr>
        <w:t>”</w:t>
      </w:r>
    </w:p>
    <w:p w14:paraId="29C1449B"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这里边分的就简单。就说分两部分，一个是赞叹你的提问，然后呢我同意给你回答。第二个呢，就是正答问题。顿伦记把赞问和许说分成两部分，所以他是三个</w:t>
      </w:r>
      <w:r w:rsidRPr="006D5315">
        <w:rPr>
          <w:rFonts w:ascii="Microsoft YaHei" w:eastAsia="Microsoft YaHei" w:hAnsi="Microsoft YaHei" w:cs="Microsoft YaHei"/>
          <w:color w:val="1F1F1F"/>
          <w:kern w:val="0"/>
          <w14:ligatures w14:val="none"/>
        </w:rPr>
        <w:t>。</w:t>
      </w:r>
    </w:p>
    <w:p w14:paraId="7671BCA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前中有二：初赞问有益，后敕听许说。</w:t>
      </w:r>
      <w:r w:rsidRPr="006D5315">
        <w:rPr>
          <w:rFonts w:ascii="Arial" w:eastAsia="Times New Roman" w:hAnsi="Arial" w:cs="Arial"/>
          <w:color w:val="1F1F1F"/>
          <w:kern w:val="0"/>
          <w14:ligatures w14:val="none"/>
        </w:rPr>
        <w:t>”</w:t>
      </w:r>
    </w:p>
    <w:p w14:paraId="04605F4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也分成两部分，赞叹他的提问对众生有益。然后呢后敕听许说，你认真听，我为你</w:t>
      </w:r>
      <w:r w:rsidRPr="006D5315">
        <w:rPr>
          <w:rFonts w:ascii="Microsoft YaHei" w:eastAsia="Microsoft YaHei" w:hAnsi="Microsoft YaHei" w:cs="Microsoft YaHei"/>
          <w:color w:val="1F1F1F"/>
          <w:kern w:val="0"/>
          <w14:ligatures w14:val="none"/>
        </w:rPr>
        <w:t>。</w:t>
      </w:r>
    </w:p>
    <w:p w14:paraId="0033778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前中有四：一辩能说者，二赞问应理，三赞问深义，四赞问有益。</w:t>
      </w:r>
      <w:r w:rsidRPr="006D5315">
        <w:rPr>
          <w:rFonts w:ascii="Arial" w:eastAsia="Times New Roman" w:hAnsi="Arial" w:cs="Arial"/>
          <w:color w:val="1F1F1F"/>
          <w:kern w:val="0"/>
          <w14:ligatures w14:val="none"/>
        </w:rPr>
        <w:t>”</w:t>
      </w:r>
    </w:p>
    <w:p w14:paraId="517CC53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那么赞叹这个提问的话呢，里边有四个部分。第一个呢是辩能说者，赞叹胜义生菩萨。第二个呢是赞问应理，赞同他这个提问是合理的，是符合道理的问题，不是不合理的问题。</w:t>
      </w:r>
      <w:r w:rsidRPr="006D5315">
        <w:rPr>
          <w:rFonts w:ascii="Microsoft YaHei" w:eastAsia="Microsoft YaHei" w:hAnsi="Microsoft YaHei" w:cs="Microsoft YaHei" w:hint="eastAsia"/>
          <w:color w:val="1F1F1F"/>
          <w:kern w:val="0"/>
          <w14:ligatures w14:val="none"/>
        </w:rPr>
        <w:lastRenderedPageBreak/>
        <w:t>第三赞问深义，赞叹他能问这样的深刻的道理。第四赞问有益，赞叹他这样的提问有益于众生</w:t>
      </w:r>
      <w:r w:rsidRPr="006D5315">
        <w:rPr>
          <w:rFonts w:ascii="Microsoft YaHei" w:eastAsia="Microsoft YaHei" w:hAnsi="Microsoft YaHei" w:cs="Microsoft YaHei"/>
          <w:color w:val="1F1F1F"/>
          <w:kern w:val="0"/>
          <w14:ligatures w14:val="none"/>
        </w:rPr>
        <w:t>。</w:t>
      </w:r>
    </w:p>
    <w:p w14:paraId="3AA5B22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此即初也。这是辩能说者，是胜义生菩萨</w:t>
      </w:r>
      <w:r w:rsidRPr="006D5315">
        <w:rPr>
          <w:rFonts w:ascii="Microsoft YaHei" w:eastAsia="Microsoft YaHei" w:hAnsi="Microsoft YaHei" w:cs="Microsoft YaHei"/>
          <w:color w:val="1F1F1F"/>
          <w:kern w:val="0"/>
          <w14:ligatures w14:val="none"/>
        </w:rPr>
        <w:t>。</w:t>
      </w:r>
    </w:p>
    <w:p w14:paraId="01B08A18"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再下来第二是赞问应理</w:t>
      </w:r>
      <w:r w:rsidRPr="006D5315">
        <w:rPr>
          <w:rFonts w:ascii="Microsoft YaHei" w:eastAsia="Microsoft YaHei" w:hAnsi="Microsoft YaHei" w:cs="Microsoft YaHei"/>
          <w:color w:val="1F1F1F"/>
          <w:kern w:val="0"/>
          <w14:ligatures w14:val="none"/>
        </w:rPr>
        <w:t>。</w:t>
      </w:r>
    </w:p>
    <w:p w14:paraId="6CAE5ADC"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b/>
          <w:bCs/>
          <w:color w:val="1F1F1F"/>
          <w:kern w:val="0"/>
          <w:bdr w:val="none" w:sz="0" w:space="0" w:color="auto" w:frame="1"/>
          <w14:ligatures w14:val="none"/>
        </w:rPr>
        <w:t>“‘</w:t>
      </w:r>
      <w:r w:rsidRPr="006D5315">
        <w:rPr>
          <w:rFonts w:ascii="Microsoft YaHei" w:eastAsia="Microsoft YaHei" w:hAnsi="Microsoft YaHei" w:cs="Microsoft YaHei" w:hint="eastAsia"/>
          <w:b/>
          <w:bCs/>
          <w:color w:val="1F1F1F"/>
          <w:kern w:val="0"/>
          <w:bdr w:val="none" w:sz="0" w:space="0" w:color="auto" w:frame="1"/>
          <w14:ligatures w14:val="none"/>
        </w:rPr>
        <w:t>善哉善哉！胜义生！汝所寻思甚为如理。</w:t>
      </w:r>
      <w:r w:rsidRPr="006D5315">
        <w:rPr>
          <w:rFonts w:ascii="Arial" w:eastAsia="Times New Roman" w:hAnsi="Arial" w:cs="Arial"/>
          <w:b/>
          <w:bCs/>
          <w:color w:val="1F1F1F"/>
          <w:kern w:val="0"/>
          <w:bdr w:val="none" w:sz="0" w:space="0" w:color="auto" w:frame="1"/>
          <w14:ligatures w14:val="none"/>
        </w:rPr>
        <w:t>’”</w:t>
      </w:r>
    </w:p>
    <w:p w14:paraId="77E0A73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这个</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善哉善哉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呀，是佛赞叹他一个言句。那么说了两个善哉。有说呢是文义俱善，你的文字也好、意义也好，善哉善哉</w:t>
      </w:r>
      <w:r w:rsidRPr="006D5315">
        <w:rPr>
          <w:rFonts w:ascii="Microsoft YaHei" w:eastAsia="Microsoft YaHei" w:hAnsi="Microsoft YaHei" w:cs="Microsoft YaHei"/>
          <w:color w:val="1F1F1F"/>
          <w:kern w:val="0"/>
          <w14:ligatures w14:val="none"/>
        </w:rPr>
        <w:t>。</w:t>
      </w:r>
    </w:p>
    <w:p w14:paraId="007B5B4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胜义生的话呢就是提问者</w:t>
      </w:r>
      <w:r w:rsidRPr="006D5315">
        <w:rPr>
          <w:rFonts w:ascii="Microsoft YaHei" w:eastAsia="Microsoft YaHei" w:hAnsi="Microsoft YaHei" w:cs="Microsoft YaHei"/>
          <w:color w:val="1F1F1F"/>
          <w:kern w:val="0"/>
          <w14:ligatures w14:val="none"/>
        </w:rPr>
        <w:t>。</w:t>
      </w:r>
    </w:p>
    <w:p w14:paraId="176936C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然后下边第二，</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汝所寻思甚为如理</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。这是第二赞叹他这个寻思，不是不如理寻思。说呢</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汝所寻思</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，你在寂静处所寻思这两段教义呀，这个方法、内容都是没有问题的。甚为如理，应该这样思维。你这样的思维呢称为如理思维。说明啊他提这个问题呢，就是这个如理思维的引生的必然结果，必然有这样的疑问</w:t>
      </w:r>
      <w:r w:rsidRPr="006D5315">
        <w:rPr>
          <w:rFonts w:ascii="Microsoft YaHei" w:eastAsia="Microsoft YaHei" w:hAnsi="Microsoft YaHei" w:cs="Microsoft YaHei"/>
          <w:color w:val="1F1F1F"/>
          <w:kern w:val="0"/>
          <w14:ligatures w14:val="none"/>
        </w:rPr>
        <w:t>。</w:t>
      </w:r>
    </w:p>
    <w:p w14:paraId="3A66C8BC"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说</w:t>
      </w:r>
      <w:r w:rsidRPr="006D5315">
        <w:rPr>
          <w:rFonts w:ascii="Microsoft YaHei" w:eastAsia="Microsoft YaHei" w:hAnsi="Microsoft YaHei" w:cs="Microsoft YaHei"/>
          <w:color w:val="1F1F1F"/>
          <w:kern w:val="0"/>
          <w14:ligatures w14:val="none"/>
        </w:rPr>
        <w:t>：</w:t>
      </w:r>
    </w:p>
    <w:p w14:paraId="142F96E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善哉善哉！成就第一义！汝能如是正念思维生此觉观。</w:t>
      </w:r>
      <w:r w:rsidRPr="006D5315">
        <w:rPr>
          <w:rFonts w:ascii="Arial" w:eastAsia="Times New Roman" w:hAnsi="Arial" w:cs="Arial"/>
          <w:color w:val="1F1F1F"/>
          <w:kern w:val="0"/>
          <w14:ligatures w14:val="none"/>
        </w:rPr>
        <w:t>’”</w:t>
      </w:r>
    </w:p>
    <w:p w14:paraId="00BBBE9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那成就第一义呢就是胜义生</w:t>
      </w:r>
      <w:r w:rsidRPr="006D5315">
        <w:rPr>
          <w:rFonts w:ascii="Microsoft YaHei" w:eastAsia="Microsoft YaHei" w:hAnsi="Microsoft YaHei" w:cs="Microsoft YaHei"/>
          <w:color w:val="1F1F1F"/>
          <w:kern w:val="0"/>
          <w14:ligatures w14:val="none"/>
        </w:rPr>
        <w:t>。</w:t>
      </w:r>
    </w:p>
    <w:p w14:paraId="3D8B1E3D"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汝能如是正念思维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正念思维就是正一念加正思维。你能意念佛说的言教，并且呢能够如教思维，依于佛陀的言教，然后进一步思维它的含义。由此生此觉观，生此寻思。它把寻思呢是放在最后，把这个正念思维搁在前边。这样来看正念思维呢，在玄奘译本呢就是如理</w:t>
      </w:r>
      <w:r w:rsidRPr="006D5315">
        <w:rPr>
          <w:rFonts w:ascii="Microsoft YaHei" w:eastAsia="Microsoft YaHei" w:hAnsi="Microsoft YaHei" w:cs="Microsoft YaHei"/>
          <w:color w:val="1F1F1F"/>
          <w:kern w:val="0"/>
          <w14:ligatures w14:val="none"/>
        </w:rPr>
        <w:t>。</w:t>
      </w:r>
    </w:p>
    <w:p w14:paraId="1D13E84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圆测疏释曰</w:t>
      </w:r>
      <w:r w:rsidRPr="006D5315">
        <w:rPr>
          <w:rFonts w:ascii="Microsoft YaHei" w:eastAsia="Microsoft YaHei" w:hAnsi="Microsoft YaHei" w:cs="Microsoft YaHei"/>
          <w:color w:val="1F1F1F"/>
          <w:kern w:val="0"/>
          <w14:ligatures w14:val="none"/>
        </w:rPr>
        <w:t>：</w:t>
      </w:r>
    </w:p>
    <w:p w14:paraId="1FC289C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此即第二赞问应理。</w:t>
      </w:r>
      <w:r w:rsidRPr="006D5315">
        <w:rPr>
          <w:rFonts w:ascii="Arial" w:eastAsia="Times New Roman" w:hAnsi="Arial" w:cs="Arial"/>
          <w:color w:val="1F1F1F"/>
          <w:kern w:val="0"/>
          <w14:ligatures w14:val="none"/>
        </w:rPr>
        <w:t>”</w:t>
      </w:r>
    </w:p>
    <w:p w14:paraId="052BF0DC"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这是赞叹他这个提问是符合道理的，你的寻思也是如理寻思。这样来讲呢，就说这个问题的来源啊是正当的，是合理的疑问。不是说没有道理的那个乱胡问</w:t>
      </w:r>
      <w:r w:rsidRPr="006D5315">
        <w:rPr>
          <w:rFonts w:ascii="Microsoft YaHei" w:eastAsia="Microsoft YaHei" w:hAnsi="Microsoft YaHei" w:cs="Microsoft YaHei"/>
          <w:color w:val="1F1F1F"/>
          <w:kern w:val="0"/>
          <w14:ligatures w14:val="none"/>
        </w:rPr>
        <w:t>。</w:t>
      </w:r>
    </w:p>
    <w:p w14:paraId="01C3D46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下面第三，赞问深义</w:t>
      </w:r>
      <w:r w:rsidRPr="006D5315">
        <w:rPr>
          <w:rFonts w:ascii="Microsoft YaHei" w:eastAsia="Microsoft YaHei" w:hAnsi="Microsoft YaHei" w:cs="Microsoft YaHei"/>
          <w:color w:val="1F1F1F"/>
          <w:kern w:val="0"/>
          <w14:ligatures w14:val="none"/>
        </w:rPr>
        <w:t>。</w:t>
      </w:r>
    </w:p>
    <w:p w14:paraId="50B955C1"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b/>
          <w:bCs/>
          <w:color w:val="1F1F1F"/>
          <w:kern w:val="0"/>
          <w:bdr w:val="none" w:sz="0" w:space="0" w:color="auto" w:frame="1"/>
          <w14:ligatures w14:val="none"/>
        </w:rPr>
        <w:lastRenderedPageBreak/>
        <w:t>“‘</w:t>
      </w:r>
      <w:r w:rsidRPr="006D5315">
        <w:rPr>
          <w:rFonts w:ascii="Microsoft YaHei" w:eastAsia="Microsoft YaHei" w:hAnsi="Microsoft YaHei" w:cs="Microsoft YaHei" w:hint="eastAsia"/>
          <w:b/>
          <w:bCs/>
          <w:color w:val="1F1F1F"/>
          <w:kern w:val="0"/>
          <w:bdr w:val="none" w:sz="0" w:space="0" w:color="auto" w:frame="1"/>
          <w14:ligatures w14:val="none"/>
        </w:rPr>
        <w:t>善哉善哉！善男子！汝今乃能请问如来如是深义。</w:t>
      </w:r>
      <w:r w:rsidRPr="006D5315">
        <w:rPr>
          <w:rFonts w:ascii="Arial" w:eastAsia="Times New Roman" w:hAnsi="Arial" w:cs="Arial"/>
          <w:b/>
          <w:bCs/>
          <w:color w:val="1F1F1F"/>
          <w:kern w:val="0"/>
          <w:bdr w:val="none" w:sz="0" w:space="0" w:color="auto" w:frame="1"/>
          <w14:ligatures w14:val="none"/>
        </w:rPr>
        <w:t>’”</w:t>
      </w:r>
    </w:p>
    <w:p w14:paraId="711BA62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还是用两个善哉。这时候称胜义生为善男子了</w:t>
      </w:r>
      <w:r w:rsidRPr="006D5315">
        <w:rPr>
          <w:rFonts w:ascii="Microsoft YaHei" w:eastAsia="Microsoft YaHei" w:hAnsi="Microsoft YaHei" w:cs="Microsoft YaHei"/>
          <w:color w:val="1F1F1F"/>
          <w:kern w:val="0"/>
          <w14:ligatures w14:val="none"/>
        </w:rPr>
        <w:t>。</w:t>
      </w:r>
    </w:p>
    <w:p w14:paraId="4CC128BD"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汝今乃能请问如来如是深义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说你现在才能够向如来请问这样的甚深的道理。意思是说呢，之前你没有问，但现在机缘合适，你才向如来请问这样的深义。所以呢大菩萨和佛也是配合的，在这个众生机缘应该有这样的义理现前的时候呢，就来请问了。所以佛赞叹，你在在这个时间能问这样的深义是非常殊胜的</w:t>
      </w:r>
      <w:r w:rsidRPr="006D5315">
        <w:rPr>
          <w:rFonts w:ascii="Microsoft YaHei" w:eastAsia="Microsoft YaHei" w:hAnsi="Microsoft YaHei" w:cs="Microsoft YaHei"/>
          <w:color w:val="1F1F1F"/>
          <w:kern w:val="0"/>
          <w14:ligatures w14:val="none"/>
        </w:rPr>
        <w:t>。</w:t>
      </w:r>
    </w:p>
    <w:p w14:paraId="2944B1F4"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说</w:t>
      </w:r>
      <w:r w:rsidRPr="006D5315">
        <w:rPr>
          <w:rFonts w:ascii="Microsoft YaHei" w:eastAsia="Microsoft YaHei" w:hAnsi="Microsoft YaHei" w:cs="Microsoft YaHei"/>
          <w:color w:val="1F1F1F"/>
          <w:kern w:val="0"/>
          <w14:ligatures w14:val="none"/>
        </w:rPr>
        <w:t>：</w:t>
      </w:r>
    </w:p>
    <w:p w14:paraId="4B6BA89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复言：善哉成就第一义！汝今乃能问佛此义。</w:t>
      </w:r>
      <w:r w:rsidRPr="006D5315">
        <w:rPr>
          <w:rFonts w:ascii="Arial" w:eastAsia="Times New Roman" w:hAnsi="Arial" w:cs="Arial"/>
          <w:color w:val="1F1F1F"/>
          <w:kern w:val="0"/>
          <w14:ligatures w14:val="none"/>
        </w:rPr>
        <w:t>’”</w:t>
      </w:r>
    </w:p>
    <w:p w14:paraId="7C2EB517"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意思一样，赞叹他能问这个深心道理。可见呢这个道理呀不是说一般人就能很容易懂。胜义生菩萨这里特别提出来，就是请佛呢再详细地解说这个其中深刻的道理</w:t>
      </w:r>
      <w:r w:rsidRPr="006D5315">
        <w:rPr>
          <w:rFonts w:ascii="Microsoft YaHei" w:eastAsia="Microsoft YaHei" w:hAnsi="Microsoft YaHei" w:cs="Microsoft YaHei"/>
          <w:color w:val="1F1F1F"/>
          <w:kern w:val="0"/>
          <w14:ligatures w14:val="none"/>
        </w:rPr>
        <w:t>。</w:t>
      </w:r>
    </w:p>
    <w:p w14:paraId="26E61B35"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圆测疏释曰</w:t>
      </w:r>
      <w:r w:rsidRPr="006D5315">
        <w:rPr>
          <w:rFonts w:ascii="Microsoft YaHei" w:eastAsia="Microsoft YaHei" w:hAnsi="Microsoft YaHei" w:cs="Microsoft YaHei"/>
          <w:color w:val="1F1F1F"/>
          <w:kern w:val="0"/>
          <w14:ligatures w14:val="none"/>
        </w:rPr>
        <w:t>：</w:t>
      </w:r>
    </w:p>
    <w:p w14:paraId="64AE90A6"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此即第三赞问深义。此上二种文义俱善，是故重言善哉善哉。</w:t>
      </w:r>
      <w:r w:rsidRPr="006D5315">
        <w:rPr>
          <w:rFonts w:ascii="Arial" w:eastAsia="Times New Roman" w:hAnsi="Arial" w:cs="Arial"/>
          <w:color w:val="1F1F1F"/>
          <w:kern w:val="0"/>
          <w14:ligatures w14:val="none"/>
        </w:rPr>
        <w:t>”</w:t>
      </w:r>
    </w:p>
    <w:p w14:paraId="17F02CB0"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那么上边两次佛都用了两个善哉，表示说文义俱善。就是你提出来的文字，包括文字后边所承载的道理，都是好的。所以佛陀说善哉善哉，两个善哉。</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第二个就一个了</w:t>
      </w:r>
      <w:r w:rsidRPr="006D5315">
        <w:rPr>
          <w:rFonts w:ascii="Microsoft YaHei" w:eastAsia="Microsoft YaHei" w:hAnsi="Microsoft YaHei" w:cs="Microsoft YaHei"/>
          <w:color w:val="1F1F1F"/>
          <w:kern w:val="0"/>
          <w14:ligatures w14:val="none"/>
        </w:rPr>
        <w:t>。</w:t>
      </w:r>
    </w:p>
    <w:p w14:paraId="73EF237E"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好下边呢是赞问有益。就说你问这个问题呀很有意义</w:t>
      </w:r>
      <w:r w:rsidRPr="006D5315">
        <w:rPr>
          <w:rFonts w:ascii="Microsoft YaHei" w:eastAsia="Microsoft YaHei" w:hAnsi="Microsoft YaHei" w:cs="Microsoft YaHei"/>
          <w:color w:val="1F1F1F"/>
          <w:kern w:val="0"/>
          <w14:ligatures w14:val="none"/>
        </w:rPr>
        <w:t>。</w:t>
      </w:r>
    </w:p>
    <w:p w14:paraId="38318485"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玄奘译本</w:t>
      </w:r>
      <w:r w:rsidRPr="006D5315">
        <w:rPr>
          <w:rFonts w:ascii="Microsoft YaHei" w:eastAsia="Microsoft YaHei" w:hAnsi="Microsoft YaHei" w:cs="Microsoft YaHei"/>
          <w:color w:val="1F1F1F"/>
          <w:kern w:val="0"/>
          <w14:ligatures w14:val="none"/>
        </w:rPr>
        <w:t>：</w:t>
      </w:r>
    </w:p>
    <w:p w14:paraId="5EB5C3CC"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Arial" w:eastAsia="Times New Roman" w:hAnsi="Arial" w:cs="Arial"/>
          <w:b/>
          <w:bCs/>
          <w:color w:val="1F1F1F"/>
          <w:kern w:val="0"/>
          <w:bdr w:val="none" w:sz="0" w:space="0" w:color="auto" w:frame="1"/>
          <w14:ligatures w14:val="none"/>
        </w:rPr>
        <w:t>“‘</w:t>
      </w:r>
      <w:r w:rsidRPr="006D5315">
        <w:rPr>
          <w:rFonts w:ascii="Microsoft YaHei" w:eastAsia="Microsoft YaHei" w:hAnsi="Microsoft YaHei" w:cs="Microsoft YaHei" w:hint="eastAsia"/>
          <w:b/>
          <w:bCs/>
          <w:color w:val="1F1F1F"/>
          <w:kern w:val="0"/>
          <w:bdr w:val="none" w:sz="0" w:space="0" w:color="auto" w:frame="1"/>
          <w14:ligatures w14:val="none"/>
        </w:rPr>
        <w:t>汝今为欲利益安乐无量众生，哀愍世间及诸天人阿素洛等，为令获得义利安乐故发斯问。</w:t>
      </w:r>
      <w:r w:rsidRPr="006D5315">
        <w:rPr>
          <w:rFonts w:ascii="Arial" w:eastAsia="Times New Roman" w:hAnsi="Arial" w:cs="Arial"/>
          <w:b/>
          <w:bCs/>
          <w:color w:val="1F1F1F"/>
          <w:kern w:val="0"/>
          <w:bdr w:val="none" w:sz="0" w:space="0" w:color="auto" w:frame="1"/>
          <w14:ligatures w14:val="none"/>
        </w:rPr>
        <w:t>’”</w:t>
      </w:r>
    </w:p>
    <w:p w14:paraId="7E254F0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这是佛陀点出来你提问是有目的的，这个目的呢是为了利益众生。所以呢佛把这个大菩萨的提问的动机点出来</w:t>
      </w:r>
      <w:r w:rsidRPr="006D5315">
        <w:rPr>
          <w:rFonts w:ascii="Microsoft YaHei" w:eastAsia="Microsoft YaHei" w:hAnsi="Microsoft YaHei" w:cs="Microsoft YaHei"/>
          <w:color w:val="1F1F1F"/>
          <w:kern w:val="0"/>
          <w14:ligatures w14:val="none"/>
        </w:rPr>
        <w:t>。</w:t>
      </w:r>
    </w:p>
    <w:p w14:paraId="78550120"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汝今为欲利益安乐无量众生</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。你现在为了想要能够利益安乐无量众生，有说利益的话呢就是长远的好处，安乐的话就现实的好处。总的来讲，对于众生啊既要有长远的解脱的利益，也要有现实无苦恼之安乐</w:t>
      </w:r>
      <w:r w:rsidRPr="006D5315">
        <w:rPr>
          <w:rFonts w:ascii="Microsoft YaHei" w:eastAsia="Microsoft YaHei" w:hAnsi="Microsoft YaHei" w:cs="Microsoft YaHei"/>
          <w:color w:val="1F1F1F"/>
          <w:kern w:val="0"/>
          <w14:ligatures w14:val="none"/>
        </w:rPr>
        <w:t>。</w:t>
      </w:r>
    </w:p>
    <w:p w14:paraId="70191D23"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lastRenderedPageBreak/>
        <w:t>那么你为了利益安乐这样的无量众生啊，所以兴起了大悲，</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哀愍世间</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。哀愍的话呢就是悲心，称为哀愍。那么你慈悲世间</w:t>
      </w:r>
      <w:r w:rsidRPr="006D5315">
        <w:rPr>
          <w:rFonts w:ascii="Microsoft YaHei" w:eastAsia="Microsoft YaHei" w:hAnsi="Microsoft YaHei" w:cs="Microsoft YaHei"/>
          <w:color w:val="1F1F1F"/>
          <w:kern w:val="0"/>
          <w14:ligatures w14:val="none"/>
        </w:rPr>
        <w:t>。</w:t>
      </w:r>
    </w:p>
    <w:p w14:paraId="0E7FB2F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及诸天人阿素洛等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，世间的话呢，应该说范围更广，比如说三界有情。然后呢再举具体，</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及诸天人阿素洛等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，这里举出了三善道。天的话呢是诸天神，包括欲界天、色界天、无色界天都属于天</w:t>
      </w:r>
      <w:r w:rsidRPr="006D5315">
        <w:rPr>
          <w:rFonts w:ascii="Microsoft YaHei" w:eastAsia="Microsoft YaHei" w:hAnsi="Microsoft YaHei" w:cs="Microsoft YaHei"/>
          <w:color w:val="1F1F1F"/>
          <w:kern w:val="0"/>
          <w14:ligatures w14:val="none"/>
        </w:rPr>
        <w:t>。</w:t>
      </w:r>
    </w:p>
    <w:p w14:paraId="54007854"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人，人呢就是人道当中的种种差别</w:t>
      </w:r>
      <w:r w:rsidRPr="006D5315">
        <w:rPr>
          <w:rFonts w:ascii="Microsoft YaHei" w:eastAsia="Microsoft YaHei" w:hAnsi="Microsoft YaHei" w:cs="Microsoft YaHei"/>
          <w:color w:val="1F1F1F"/>
          <w:kern w:val="0"/>
          <w14:ligatures w14:val="none"/>
        </w:rPr>
        <w:t>。</w:t>
      </w:r>
    </w:p>
    <w:p w14:paraId="311511D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还有阿素洛。阿素洛呢就是阿修罗。阿修罗的话呢，不端正。有的地方阿修罗呢没有单独列出一条来。所以有的地方称为五道。如果把它单独列成一到的话就是六趣</w:t>
      </w:r>
      <w:r w:rsidRPr="006D5315">
        <w:rPr>
          <w:rFonts w:ascii="Microsoft YaHei" w:eastAsia="Microsoft YaHei" w:hAnsi="Microsoft YaHei" w:cs="Microsoft YaHei"/>
          <w:color w:val="1F1F1F"/>
          <w:kern w:val="0"/>
          <w14:ligatures w14:val="none"/>
        </w:rPr>
        <w:t>。</w:t>
      </w:r>
    </w:p>
    <w:p w14:paraId="105B6C4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的话呢，应该说也包含其他的诸有情。比如说还有这些圣人，超出三界外的大罗汉及菩萨等。或者呢还包括三恶道当中有缘众生。用</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等</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呢代表了</w:t>
      </w:r>
      <w:r w:rsidRPr="006D5315">
        <w:rPr>
          <w:rFonts w:ascii="Microsoft YaHei" w:eastAsia="Microsoft YaHei" w:hAnsi="Microsoft YaHei" w:cs="Microsoft YaHei"/>
          <w:color w:val="1F1F1F"/>
          <w:kern w:val="0"/>
          <w14:ligatures w14:val="none"/>
        </w:rPr>
        <w:t>。</w:t>
      </w:r>
    </w:p>
    <w:p w14:paraId="1E56D371"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为令获得义利安乐故发斯问</w:t>
      </w: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。为了使他们也能够获得义利安乐。前面是利益，后面是义利。当然呢，这个义利的话呢应该包含最终的涅槃。涅槃是义。那么这样说呢，还能够获得解脱。故发斯问，因此提出这个疑问</w:t>
      </w:r>
      <w:r w:rsidRPr="006D5315">
        <w:rPr>
          <w:rFonts w:ascii="Microsoft YaHei" w:eastAsia="Microsoft YaHei" w:hAnsi="Microsoft YaHei" w:cs="Microsoft YaHei"/>
          <w:color w:val="1F1F1F"/>
          <w:kern w:val="0"/>
          <w14:ligatures w14:val="none"/>
        </w:rPr>
        <w:t>。</w:t>
      </w:r>
    </w:p>
    <w:p w14:paraId="03FA4722"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表示说呢你的主要的动机或目的在于利益众生，并非说你自己有这样的疑问。从这个胜义生菩萨这个名号来说的话，他应该是已经证圣道了。胜者，成就第一。他已经能够完全的通达第一义了</w:t>
      </w:r>
      <w:r w:rsidRPr="006D5315">
        <w:rPr>
          <w:rFonts w:ascii="Microsoft YaHei" w:eastAsia="Microsoft YaHei" w:hAnsi="Microsoft YaHei" w:cs="Microsoft YaHei"/>
          <w:color w:val="1F1F1F"/>
          <w:kern w:val="0"/>
          <w14:ligatures w14:val="none"/>
        </w:rPr>
        <w:t>。</w:t>
      </w:r>
    </w:p>
    <w:p w14:paraId="338795DB"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至于呢，这个一些差别的细微的法相上的问题，他也不见得全知道的。所以就第一义来说他应该没有疑惑，但是对于这个差别义啊，他也不是完全就能了知像佛那样通达的。这里边佛说出他的目的</w:t>
      </w:r>
      <w:r w:rsidRPr="006D5315">
        <w:rPr>
          <w:rFonts w:ascii="Microsoft YaHei" w:eastAsia="Microsoft YaHei" w:hAnsi="Microsoft YaHei" w:cs="Microsoft YaHei"/>
          <w:color w:val="1F1F1F"/>
          <w:kern w:val="0"/>
          <w14:ligatures w14:val="none"/>
        </w:rPr>
        <w:t>。</w:t>
      </w:r>
    </w:p>
    <w:p w14:paraId="738CB65E" w14:textId="77777777" w:rsidR="006D5315" w:rsidRPr="006D5315" w:rsidRDefault="006D5315" w:rsidP="006D5315">
      <w:pPr>
        <w:spacing w:after="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b/>
          <w:bCs/>
          <w:color w:val="1F1F1F"/>
          <w:kern w:val="0"/>
          <w:bdr w:val="none" w:sz="0" w:space="0" w:color="auto" w:frame="1"/>
          <w14:ligatures w14:val="none"/>
        </w:rPr>
        <w:t>《深密解脱经》</w:t>
      </w:r>
      <w:r w:rsidRPr="006D5315">
        <w:rPr>
          <w:rFonts w:ascii="Arial" w:eastAsia="Times New Roman" w:hAnsi="Arial" w:cs="Arial"/>
          <w:color w:val="1F1F1F"/>
          <w:kern w:val="0"/>
          <w14:ligatures w14:val="none"/>
        </w:rPr>
        <w:t xml:space="preserve"> </w:t>
      </w:r>
      <w:r w:rsidRPr="006D5315">
        <w:rPr>
          <w:rFonts w:ascii="Microsoft YaHei" w:eastAsia="Microsoft YaHei" w:hAnsi="Microsoft YaHei" w:cs="Microsoft YaHei" w:hint="eastAsia"/>
          <w:color w:val="1F1F1F"/>
          <w:kern w:val="0"/>
          <w14:ligatures w14:val="none"/>
        </w:rPr>
        <w:t>说</w:t>
      </w:r>
      <w:r w:rsidRPr="006D5315">
        <w:rPr>
          <w:rFonts w:ascii="Microsoft YaHei" w:eastAsia="Microsoft YaHei" w:hAnsi="Microsoft YaHei" w:cs="Microsoft YaHei"/>
          <w:color w:val="1F1F1F"/>
          <w:kern w:val="0"/>
          <w14:ligatures w14:val="none"/>
        </w:rPr>
        <w:t>：</w:t>
      </w:r>
    </w:p>
    <w:p w14:paraId="783D1CBF"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Arial" w:eastAsia="Times New Roman" w:hAnsi="Arial" w:cs="Arial"/>
          <w:color w:val="1F1F1F"/>
          <w:kern w:val="0"/>
          <w14:ligatures w14:val="none"/>
        </w:rPr>
        <w:t>“‘</w:t>
      </w:r>
      <w:r w:rsidRPr="006D5315">
        <w:rPr>
          <w:rFonts w:ascii="Microsoft YaHei" w:eastAsia="Microsoft YaHei" w:hAnsi="Microsoft YaHei" w:cs="Microsoft YaHei" w:hint="eastAsia"/>
          <w:color w:val="1F1F1F"/>
          <w:kern w:val="0"/>
          <w14:ligatures w14:val="none"/>
        </w:rPr>
        <w:t>何以故？汝为安乐一切众生、安隐一切众生、为欲利益一切众生、安隐一切天人，故问此义。</w:t>
      </w:r>
      <w:r w:rsidRPr="006D5315">
        <w:rPr>
          <w:rFonts w:ascii="Arial" w:eastAsia="Times New Roman" w:hAnsi="Arial" w:cs="Arial"/>
          <w:color w:val="1F1F1F"/>
          <w:kern w:val="0"/>
          <w14:ligatures w14:val="none"/>
        </w:rPr>
        <w:t>’”</w:t>
      </w:r>
    </w:p>
    <w:p w14:paraId="5B84BB1A" w14:textId="77777777" w:rsidR="006D5315" w:rsidRPr="006D5315" w:rsidRDefault="006D5315" w:rsidP="006D5315">
      <w:pPr>
        <w:spacing w:after="240" w:line="240" w:lineRule="auto"/>
        <w:rPr>
          <w:rFonts w:ascii="Arial" w:eastAsia="Times New Roman" w:hAnsi="Arial" w:cs="Arial"/>
          <w:color w:val="1F1F1F"/>
          <w:kern w:val="0"/>
          <w14:ligatures w14:val="none"/>
        </w:rPr>
      </w:pPr>
      <w:r w:rsidRPr="006D5315">
        <w:rPr>
          <w:rFonts w:ascii="Microsoft YaHei" w:eastAsia="Microsoft YaHei" w:hAnsi="Microsoft YaHei" w:cs="Microsoft YaHei" w:hint="eastAsia"/>
          <w:color w:val="1F1F1F"/>
          <w:kern w:val="0"/>
          <w14:ligatures w14:val="none"/>
        </w:rPr>
        <w:t>这里边呢就说到了四点。汝为安乐一切众生、安隐一切众生、为欲利益一切众生、安隐一切天人，故问此义</w:t>
      </w:r>
      <w:r w:rsidRPr="006D5315">
        <w:rPr>
          <w:rFonts w:ascii="Microsoft YaHei" w:eastAsia="Microsoft YaHei" w:hAnsi="Microsoft YaHei" w:cs="Microsoft YaHei"/>
          <w:color w:val="1F1F1F"/>
          <w:kern w:val="0"/>
          <w14:ligatures w14:val="none"/>
        </w:rPr>
        <w:t>。</w:t>
      </w:r>
    </w:p>
    <w:p w14:paraId="4070C6DE"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15"/>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6D5315"/>
    <w:rsid w:val="007200B4"/>
    <w:rsid w:val="00731812"/>
    <w:rsid w:val="007751D6"/>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41111"/>
  <w15:chartTrackingRefBased/>
  <w15:docId w15:val="{901EC0B6-3188-944B-B24B-225016D1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315"/>
    <w:rPr>
      <w:rFonts w:eastAsiaTheme="majorEastAsia" w:cstheme="majorBidi"/>
      <w:color w:val="272727" w:themeColor="text1" w:themeTint="D8"/>
    </w:rPr>
  </w:style>
  <w:style w:type="paragraph" w:styleId="Title">
    <w:name w:val="Title"/>
    <w:basedOn w:val="Normal"/>
    <w:next w:val="Normal"/>
    <w:link w:val="TitleChar"/>
    <w:uiPriority w:val="10"/>
    <w:qFormat/>
    <w:rsid w:val="006D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315"/>
    <w:pPr>
      <w:spacing w:before="160"/>
      <w:jc w:val="center"/>
    </w:pPr>
    <w:rPr>
      <w:i/>
      <w:iCs/>
      <w:color w:val="404040" w:themeColor="text1" w:themeTint="BF"/>
    </w:rPr>
  </w:style>
  <w:style w:type="character" w:customStyle="1" w:styleId="QuoteChar">
    <w:name w:val="Quote Char"/>
    <w:basedOn w:val="DefaultParagraphFont"/>
    <w:link w:val="Quote"/>
    <w:uiPriority w:val="29"/>
    <w:rsid w:val="006D5315"/>
    <w:rPr>
      <w:i/>
      <w:iCs/>
      <w:color w:val="404040" w:themeColor="text1" w:themeTint="BF"/>
    </w:rPr>
  </w:style>
  <w:style w:type="paragraph" w:styleId="ListParagraph">
    <w:name w:val="List Paragraph"/>
    <w:basedOn w:val="Normal"/>
    <w:uiPriority w:val="34"/>
    <w:qFormat/>
    <w:rsid w:val="006D5315"/>
    <w:pPr>
      <w:ind w:left="720"/>
      <w:contextualSpacing/>
    </w:pPr>
  </w:style>
  <w:style w:type="character" w:styleId="IntenseEmphasis">
    <w:name w:val="Intense Emphasis"/>
    <w:basedOn w:val="DefaultParagraphFont"/>
    <w:uiPriority w:val="21"/>
    <w:qFormat/>
    <w:rsid w:val="006D5315"/>
    <w:rPr>
      <w:i/>
      <w:iCs/>
      <w:color w:val="0F4761" w:themeColor="accent1" w:themeShade="BF"/>
    </w:rPr>
  </w:style>
  <w:style w:type="paragraph" w:styleId="IntenseQuote">
    <w:name w:val="Intense Quote"/>
    <w:basedOn w:val="Normal"/>
    <w:next w:val="Normal"/>
    <w:link w:val="IntenseQuoteChar"/>
    <w:uiPriority w:val="30"/>
    <w:qFormat/>
    <w:rsid w:val="006D5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315"/>
    <w:rPr>
      <w:i/>
      <w:iCs/>
      <w:color w:val="0F4761" w:themeColor="accent1" w:themeShade="BF"/>
    </w:rPr>
  </w:style>
  <w:style w:type="character" w:styleId="IntenseReference">
    <w:name w:val="Intense Reference"/>
    <w:basedOn w:val="DefaultParagraphFont"/>
    <w:uiPriority w:val="32"/>
    <w:qFormat/>
    <w:rsid w:val="006D5315"/>
    <w:rPr>
      <w:b/>
      <w:bCs/>
      <w:smallCaps/>
      <w:color w:val="0F4761" w:themeColor="accent1" w:themeShade="BF"/>
      <w:spacing w:val="5"/>
    </w:rPr>
  </w:style>
  <w:style w:type="paragraph" w:styleId="NormalWeb">
    <w:name w:val="Normal (Web)"/>
    <w:basedOn w:val="Normal"/>
    <w:uiPriority w:val="99"/>
    <w:semiHidden/>
    <w:unhideWhenUsed/>
    <w:rsid w:val="006D531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2663</Words>
  <Characters>2663</Characters>
  <Application>Microsoft Office Word</Application>
  <DocSecurity>0</DocSecurity>
  <Lines>106</Lines>
  <Paragraphs>133</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2026-03-31T05:46:00Z</dcterms:created>
  <dcterms:modified xsi:type="dcterms:W3CDTF">2026-03-31T05:46:00Z</dcterms:modified>
</cp:coreProperties>
</file>