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A42A" w14:textId="77777777" w:rsidR="00BC2660" w:rsidRPr="00BC2660" w:rsidRDefault="00167F9D" w:rsidP="00BC266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Arial" w:eastAsia="Times New Roman" w:hAnsi="Arial" w:cs="Arial"/>
          <w:noProof/>
          <w:color w:val="1F1F1F"/>
          <w:kern w:val="0"/>
        </w:rPr>
        <w:pict w14:anchorId="0D4B487B">
          <v:rect id="_x0000_i1025" style="width:0;height:1.5pt" o:hralign="center" o:hrstd="t" o:hrnoshade="t" o:hr="t" fillcolor="gray" stroked="f"/>
        </w:pict>
      </w:r>
    </w:p>
    <w:p w14:paraId="21828C5E" w14:textId="4FAAD015" w:rsidR="00BC2660" w:rsidRPr="00BC2660" w:rsidRDefault="00BC2660" w:rsidP="00BC266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解深密经</w:t>
      </w:r>
      <w:r w:rsidRPr="00BC266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5-06</w:t>
      </w:r>
      <w:r w:rsidRPr="00BC266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问答</w:t>
      </w:r>
      <w:r w:rsidRPr="00BC2660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》</w:t>
      </w:r>
    </w:p>
    <w:p w14:paraId="284FB2F7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这个问题是：请问老师，《三无性论》说：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真实无，此分别依他有；真实有，此分别依他二无。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怎么理解这个真实有、真实无和后面的有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49165C8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他说呢，可理解为：名言安立相和依他因缘生是有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28FA580A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自性相和自然生相是无，无吗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7103BD2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真实无，此分别依他二有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。你说分别依他二有的话，指的是，指的是名言相和那个依他因缘生是有吗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4D3A601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我感觉这个好像还是不对啊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44F7A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然后自性相和自然生相是无，你就说是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此分别依他二无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是吧？是这意思吗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2B9D05C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这个无你把它理解为是真实有吗？是这意思吗？我感觉好像不太相合呀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7B5FD7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这和老师刚才解释的道理应该是一样的吧？一样吗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18B610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一样吗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0D606D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我刚才解释是这样的：我解释说分别依他二有，是指的凡夫境界认为有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7838FC8D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真实无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，在圣者境界上是无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3D3DADF3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世俗是有，约世俗是有，约圣义是无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471F5E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圣义有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的呢，在世俗上它看不到，世俗是无。我这意思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B15B0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当然我这意思呢，就有点像《大智度论》里边的解释了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CBF826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真实有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是那个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此分别依他二无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，就是分别依他两个没有。这个见解吧，我们就说这个见解，分别依他是两个没有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BBA46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这个见解，这个是真实有。真实有就是真实成立的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5DB8E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分别依他二有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呢，这个是真实不成立的，这就叫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真实无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4C567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我意思是这个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5F310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你如果把它理解为说是前面的两种，前面的两种的话呢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177A5CD8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真实无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分别依他二有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，分别依他二有，一个是名言相有，一个是原生相有，是吗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C488E81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这个名言相有和原生相有，就是真实无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FC202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就是真实无吗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41283B8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我感觉好像还是有点儿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我感觉还是有一点这个不大相配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53FE23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但是呢，你这种解释法呢，应该说也可以想一想，也可以，你也可以想一想看这个怎么解释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96BD1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也可以想一想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A085E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因为他本身来讲，《三无性论》的刚才圆测法师是评价的意思就是说，把依他起也除遣了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FD704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所以他就说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分别依他二无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487844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分别依他二有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3A8AF1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但在圣义谛来看的话，这两个都是相违法的，违背的，相互相违背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F108E9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你怎把这相互相违背给解释清楚才行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F9675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才行。是这样的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BC8BE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这个我还不，我不会解释。就是按你这种说法，我感觉我还不不太会解释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00EA61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你再试试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2C5E69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你说跟我解释的道理是一样的吗？我感觉不大一样。不是太一样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EAD72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但是他的意思呢，就是说这确实就这依他两性就可以了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C0DD4E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不需要建立第三性。这两性的有无，就是那个，就是真实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F6F2F2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真实里边包括一个有，包括一个真实无。包括真实有，包括真实无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30043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真实有的话，他也没有说圆成实有。你看他都没这么定义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DD5B9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他没说圆成实有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CC357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他说分别依他二有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啊，真实有的话，他说是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分别依他二无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嘛。二无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ED618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真实无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的话，他说是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分别依他二有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。嗯，这个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8295D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就是完全没有建立圆成实性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7BC0A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没有建立圆成实性的意思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58AA7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就《三无性论》来讲的话，它不叫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，应该叫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二无性论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4D2EF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CB906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反正，啊，这个可以再看看那个《三无性论》它自身的这种文义的连贯性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2E1E0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就是说，最好是以它自身的文义的连贯性来解释它的著作。你明白吗？我意思是这个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00C87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就是你现在是用解释《解深密经》的意思来解释《三无性论》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D7779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我认为呢，应该就是说还是以《三无性论》自己来解释《三无性论》，这样会好一点。因为它的体系不一样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D5465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它只承认两性，它体系是不一样的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B6EB3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所以呢，就是说你可以再，你再详细地去通读一下《三无性论》里边它的那个理论框架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291DC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它有它自身的理论框架。它跟这个不一样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B26DAD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所以这个圆测法师特别说了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故不同此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266DFF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故不同此</w:t>
      </w:r>
      <w:r w:rsidRPr="00BC26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，就是跟这个《解深密经》意思不一样。不一样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6BBE9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他好像读出来是不一样。那你再读一读看看，你读读看它那框架是怎么解释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39F41" w14:textId="77777777" w:rsidR="00BC2660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07F95" w14:textId="3BA18809" w:rsidR="00361021" w:rsidRPr="00BC2660" w:rsidRDefault="00BC2660" w:rsidP="00BC2660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26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那就这样了</w:t>
      </w:r>
      <w:r w:rsidRPr="00BC26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BC2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2DC1"/>
    <w:multiLevelType w:val="multilevel"/>
    <w:tmpl w:val="029E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86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60"/>
    <w:rsid w:val="00032FAE"/>
    <w:rsid w:val="0004549A"/>
    <w:rsid w:val="000F221A"/>
    <w:rsid w:val="00167F9D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C2660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3F69"/>
  <w15:chartTrackingRefBased/>
  <w15:docId w15:val="{D4CB2F0F-490F-DF45-B699-EF58FFE0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6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715</Words>
  <Characters>745</Characters>
  <Application>Microsoft Office Word</Application>
  <DocSecurity>0</DocSecurity>
  <Lines>35</Lines>
  <Paragraphs>58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2026-03-31T05:34:00Z</dcterms:created>
  <dcterms:modified xsi:type="dcterms:W3CDTF">2026-03-31T05:34:00Z</dcterms:modified>
</cp:coreProperties>
</file>