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3D44" w14:textId="77777777" w:rsidR="002D67EA" w:rsidRPr="002D67EA" w:rsidRDefault="00B40BB4" w:rsidP="002D67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Arial" w:eastAsia="Times New Roman" w:hAnsi="Arial" w:cs="Arial"/>
          <w:noProof/>
          <w:color w:val="1F1F1F"/>
          <w:kern w:val="0"/>
        </w:rPr>
        <w:pict w14:anchorId="1A487ED1">
          <v:rect id="_x0000_i1025" style="width:0;height:1.5pt" o:hralign="center" o:hrstd="t" o:hrnoshade="t" o:hr="t" fillcolor="gray" stroked="f"/>
        </w:pict>
      </w:r>
    </w:p>
    <w:p w14:paraId="557A0EFA" w14:textId="77777777" w:rsidR="002D67EA" w:rsidRPr="002D67EA" w:rsidRDefault="002D67EA" w:rsidP="002D67E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解深密经</w:t>
      </w:r>
      <w:r w:rsidRPr="002D67E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 xml:space="preserve"> 5-12-2.mp3 </w:t>
      </w:r>
      <w:r w:rsidRPr="002D67E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笔</w:t>
      </w:r>
      <w:r w:rsidRPr="002D67EA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469D6C47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除浅过患呢，才立三无性。这个意思呢，就是说，是要遣除这个错谬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FC95F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为彼有情于三性中一一别执有三自性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CF25E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这个呢，是讲的那个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，讲的是众生对于三自性不理解，然后呢，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于三性中一一别执有三自性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，就是对三自性又产生执著了。那么，为除彼故，为了除去他对三自性上边的错谬，所以呢立三无性。三自性上有理解错的地方，你要除掉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AC41C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但诸有情不了依他及圆成故，于二性上起增益执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23659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有情啊不了，不了的话呢，这就相当于《深密解脱经》里边说的，不知不觉了。说这个有情啊不能够了解三性的差别，不了解依他及圆成，所以呢于此二性上起增益执。于此二性上起增益执的意思呢，就是起了遍计了。但这个遍计呢属于增益。所以既然起增益就要用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来对破，把这个增益的部分用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给除去、除遣掉。那么增益执的话呢，就是说增加了执著依他起的自性及圆成实自性。现在呢，把你这个执著这部分要去掉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BB572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由此建立三种三无性，那是说呢，是为除遣这个有情的增益执。除遣有情增益执，这里就没有说到另外的损减执了。损减执的话呢，跟另外的方式来破，就是说其实从道理上来说，其实也除掉了损减执。但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但圆测法师这个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同意第二种，我倒是同意第三种的意思。其实不光是增益执，又损减执。为什么呢？因为三无性它承认假言安立，比如说遍计所执自相，它成立假言自相，不承认自相，不承认它独立的自相。不承认自相安立，那不是两个都破了吗？自相安立是增益，增益执。那么损减执的话，就是把它都损减掉了。现在不是没有都损减，那个假言自相还可以成立。假言自相在众生的心里边它还可以成立，它还是有这个事情的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7CAA56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这样来讲就是不光是破增益执，它也破损减执。这两方面都说了。所以无自性这个东西啊，无自性性啊，它是空有都说了，所以显示中道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F6981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但现在这个第二解呢，它的意思就是说只是破了增益执。由此建立三种无性。这样建立三种三无性的意思呢，就是说对治这个有情的增益执。在三自性上增益执，意思就是说坚固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地执著自性，别有自性。那么别有自性的话，当然意思就是说它对于三自性里边的关系没有彻底地了解。其实里边有共通的部分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F3F8B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三自性啊，它这种设置啊还是挺巧妙的。它不是像我们所想的那种三个东西是独立的。它不是独立的，它互相有互相覆盖的部分。比如说依他起，依他起通二分，依他起通遍计，它也通圆成实。圆成实里边它通依他，圆成实里边它如果是把这个清净的道谛算进去的话，它还通依他。所以呢就是说，这个三自性的这种成立啊，和我们有自性执的那个人认为那三自性是不同的。这个是在学《摄大乘论》的时候，这个地方还是最初开始你还不太容易明白这件事。就是像我们认为三个应该是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一一别立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，对吧？一一别立区分得很清楚，一二三三个柱子合一块儿。不是那意思。它这个建立的时候它还不是这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这一种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方式。它里头有互相干涉的。就三个圈儿啊，它里头有共通的有那个共通的部分。它三个圈儿不是独立的，它三个圈儿是互相有这种交集的。它有交集。你要画三个圈儿的话，那三个圈儿里边是有交集的。它不是独立的。如果你理解成独立的话，你就没理解三自性的关系。这还挺有意思的。当然就是说，你学到学佛法学得深的程度它就是这样。它就是这样巧妙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5B4DA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不是那么很粗大的。但是呢经由这种细密的分析呢，你就能知道自己的就是这个所知的问题在哪儿。假如说你很粗大，你不知道自己错在哪儿。因为很多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很多这个错误是很细微的部分。你都大大就是都粗大的说，还是不容易明白的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7E4AF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因此呢，这里边就说得细，就是说三自性的关系不是三个独立的柱子，不是三个独立的自性。而是三种是一种复合关系。它里头有互相连通的部分。比如说依他起和圆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依他起通二分，对吧？圆成实通圆成和依他。遍计里边当然遍计里边也有一部分是通依他的。有一部分通依他的。嗯。所以呢就是说，这个三自性这个关系啊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嗯，还是挺巧妙、挺微妙的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D1770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但是这个圆测法师呢，他下面点评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4D92C48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于二说中后说为胜，顺文相故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4A518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他说呢，在这两种解释法里边呢，后者更好。什么理由呢？顺文相故。依《深密经》不为此经。他说啊，后面这一种就是说，是为了对破有情的执著，特别是对破增益执。为了破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除有情的增益执啊，所以才说三无性的。为什么说它好呢？是因为它顺经文。顺文相故。这个经文就这么说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E4284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非有情界于别观三性，然后我立三种无自性性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A8FA7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呢这个是顺文相。非别观，意思就是说这个要破除有情的别观。破除有情单独执著三种自性。但是这里边其实你并未看到说起增益的部分，对吧？它哪里说起增益了？只是说别观，只是说别观而已。那么当然我提出来的意思呢，就是说三无性从前面的内容上来看，它不光是破增益执，不光是破对于自性的坚固执著，它也破这个损减执。损减执你比如说，就是说依他起自性都取消了不要了，你也不可以。依他起自性它之所以安立它是有理由的。什么理由呢？三无自性中那个相无自性中说了，有那个假言自性的，是假言安立的自性，非自相安立的自性。这意思是啥呀？就是空有都说到了。空的部分就是遍计的部分那是没有的。你认为实有体相、自相安立，这是没有的，它不能自相安立。但是假言安立的话呢可以啊，假言安立可以。就是你必须得承认有自性，你假言安立都不承认的话，就不需要设计遍计自性了，不需要了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5E15E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的意思就是说这个三无性啊其实是两者都说了，不光是对破增益它也对破那个损减执。这个是差别。但是呢，它这个解释这种别观啊，认为是别执自性。别执自性的话呢，佛为了破除这种过失，所以他说第二解好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3BBF9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那么第一解的意思呢，就是说，第一解的意思呢，就是说这个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只是单纯地说不应该那么理解。不应该怎么理解呢？说三无性就是取消三自性，不是这个，不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不能这么理解。但是它呢没有说到这种增益损减执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1F1DCA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好，再下来这个佛陀又顺释。顺释的意思呢，就是说前面说的是错误的理解。后面说正确理解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C6C286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然由有情于依他起自性及圆成实自性上增益遍计所执自性故，我立三种无自性性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156FB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然由有情。就是说前面是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，下面是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上面的这个是不成立的。下面这个是成立的。那么，我不是由于上面的这个成立三种无性，而是由于下面这个理由成立三种无性的。下面这个理由是什么呢？然由有情于依他起自性及圆成实自性上增益遍计所执自性故，我立三种无自性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2E641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佛陀说，正是由于有情啊依于依他起自性及圆成实自性，这两种自性上，然后呢增益遍计所执自性。增益遍计所执自性就是增加上去了遍计的部分。比如在依他起上我执著了自性生，在圆成实自性上我执著了法我执。这就叫增益遍计所执自性。在依他圆成实上增益了遍计所执自性。当然呢，这个地方说增益遍计所执只是说增益，但是呢，它其实增益的是遍计所执自性。其实呢遍计所执自性里边有包含增益和损减两个部分。有包含这个增益也包含损减，都叫遍计执。所有遍计执里头有两个相貌，一个是增益，一个是损减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803E2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说增益遍计所执意思就是说附加上的，就是说在依他圆成实上有这个错谬。这增益就是有，有这样的这个遍计所执的错谬。遍计所执的错谬里边其实有增益有损减，应该是这样的。但是玄奘法师他就翻译成增益啊，从《深密解脱经》里边倒没有说增益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9DEC1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啊，就是在这两个依他圆成上非正确的理解，所以呢增加上去了这种遍计所执。因此呢，我立三种无自性性。我立三种无自性性是破除众生那个增益的遍计所执。这就解释清楚了，佛陀说我是为了破那个在后面二性上的遍计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C349F0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好，《深密经》说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F83C07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成就第一，称呼胜义生菩萨。而诸众生虚妄分别诸法体相，他立法体第一义体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3A917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这个后面呢它就没有多说，没有说立三无性，没有这句话。那么这里边呢就说了这个众生啊，虚妄分别诸法体相，这是遍计自性。他立法体是依他自性。第一义体这是圆成自性。这体都自性。那么就说了，立者有这有这三种自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1ABB50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然后后面说到这个后面它就没有说，没有说到立三无性的这一句话。只是提到了三性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0AB60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好，那下面我们来看这个《顿伦记》。《顿伦记》的话呢是对《瑜伽师地论》的解释。《瑜伽师地论》将《解深密经》的全文除了序品以外全引在《菩萨地》的抉择中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B6E5F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《顿伦记》说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960CF4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二，明立三无性因缘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BA956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这个是佛陀在这一品的第二部分来解释佛之所以立三无性的原因。佛为什么要立三无性？三自性已经讲得很清楚了，为什么还要再立三无性呢？下面解释经文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C00A9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言非由有情界中乃至我立三无性等者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24AFB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解释这一句。经云，惠经法师说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5135520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道理三无性并是遍计所执相无自性，但为辨遍计所执计度处故，约依他及圆成便生无性、胜义无性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59394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惠经法师啊，他说得很清楚。他说呀，就道理而言，道理就真实的情况。就真实情况道理来说啊，三无性所说的都是遍计所执无性。都是遍计所执相无自性。意思就是说三无性表面上来看是说三种无自性。但其实说的是一个东西。说的就是遍计性没有。说的就是遍计性没有叫三无性。这依他起上没有遍计的那个错谬，在圆成实上没有遍计错谬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B5E44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了，但为辨遍计所执计度处故。约依他及圆成便生无性、胜义无性。但是为了辨析、为了分辨遍计所执计度处故。遍计所执它计什么东西呢？它在哪儿执著呢？遍计所执它不可能在空上执著，空没有什么好执著的。遍计所执呢是在那个依他起和圆成实上错谬地计执了。依他起和圆成实是有法，那是有的。在这个有上它错误地执著了。比如说在这个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这个清净的波脂体上你执著了其他的珠宝了。你执著了其他的珠宝，没有这珠宝，其实不是那样，没有这珠宝，珠宝是没有的。只有这个清净体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C5E2C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所以呢，他就说那是执著处。我为什么要说这个清净体啊？我不说清净体行不行啊？我直接就是说它虚妄执著虚空中有颗珠宝行不行？还不行。它得有执著处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5A769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说辨遍计执所执的计度处，这个依处。依于什么来计执呢？约依他及圆成。就约依他起啊，还有圆成实自性。然后呢辨这个生无性。生无性就是无自性生。无自然生。这个呢自然生当然是遍计。没有这自然生的东西。但是你在依他起上计执是自然生，那么这不是在依他起这个处所上生起了遍计执吗？你遍计了一个自然生。那么胜义无性呢，就是在圆成实上生起的。那么圆成实上的胜义无性否定的是什么呢？否定的是法我，诸法我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4306C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所以呢，那个法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那个法有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有我性啊也是遍计执。这样来讲他说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AF291CD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若约所计处辨生无性、胜义无性，亦摄无自性尽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D034E6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说呢，如果在</w:t>
      </w:r>
      <w:r w:rsidRPr="002D67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它所遍计的这个部分，比如在依他起上说生无性，在圆成实上说胜义无性啊，亦摄无自性尽。说呢，这个也就是摄了这个无自性尽了。就一切的无自性都是一个无自性，都是无遍计性。这样的话呢就一样。就是说你说三无性啊其实就是无遍计性。</w:t>
      </w: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只不过在处所上辨析说在依他起上有这样的遍计执，在圆成实上有那样的遍计执。其实呢说的都是遍计无性。所以摄无自性尽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A23B5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若应言一遍计所执相无自性亦摄无性尽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8D3E3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应言，就是也可以这么说。也可以这么说，就是一个遍计所执相无自性。然后也要摄尽无自性。就是他的意思从道理上来说三无性就讲的一件事。就讲的遍计无性。那遍计无性的话约处所说呢，就可以分成三种了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56BFB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故此文云，非因别观三性，我立三无性。然由有情依于依他及圆成随言执著，我立三无性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7C3EB9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他最后总结。他说呀，这个所以啊。此文云，就是这经文里边说，把这经文重复一下。非因别观三性，我立三无性。不是说由于差别的观待、差别的观察三种自性，然后我立三无性的。不是这样，否定了我立三无性的原因是由由于别观三性。不是的。不是别观三性，一一除遣三性。我立三无性，不是的。然由有情。依于依他及圆成，然后随言执著。随言执著呢就是玄奘法师所译的增益遍计所执自性，叫随言执著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7EFE13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什么叫增益遍计所执自性？就是在依他起和圆成实上随着名言而执著了。比如说有依他性，那我就执著真的有依他性。真的有生有灭。或者呢有圆成实自性，我就执著真的有圆成实自性，这个圆成实自性啊是这个真实的、不变的、自体。这样来讲呢就随言执著。就说依他性和圆成实性上面本来没有这种属性。但是呢你因为有这样的语言安立啊，你就随这个名言安立去执著它有这个名言所诠的这些性质。但实际上是没有的。所以呢就叫做随言执著。需要除遣这个在依他圆成上的执著，所以我立三无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5E198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这样的话就很清楚。佛陀立三无性不是为了对破三自性，而是要除遣在依他圆成上的执著。为了除遣执著，所以我立三无性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C2AA8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这样很清楚。下面神泰法师说，泰云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CD4FD7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若于依他起上观无遍计所增益性，即是遍计无相性，亦是依他无生性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CB8A9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他的这个解释呢就是比这个惠经法师说得更细一些。说为什么就是说一种遍计无性呢？他现在进一步来解释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4DECD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先说依他起。若于依他起上观无遍计所增益性。在依他起上观察没有那个遍计所增益性。遍计所增益性的话呢，就是说简单说呢就是有，有依他起自性、自性生、自性灭。假如说没有呢，观察没有遍计增益性，那就是没有遍计性。即是遍计无相性，就是第一个无自性性。亦是依他无生性。说它就是相无性，但同时也是依他的无生性。这两个是一样的。你遍计执啊都是包含在里边。其实呢就是在依他上除去遍计执的意思。遍计执呢并不是依他，但在依他上有遍计。所以呢我现在就说依他是无生性。其实依他只是它的依止处，只是它执著的生起处。依他上本来就没有遍计，但我为什么要说依他上没有遍计呢？为什么要强调呢？就是因为凡夫它容易执著。凡夫执著依他起不如依他起那样。这就变成了遍计了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402D0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依于圆成实性上观无遍计所执性亦尔。是遍计所执无相性，亦是圆成实无性性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CC314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在圆成实性上也一样。要观察众生的这种遍计。比如说我们凡夫理解的真如和涅槃，上面里头是有遍计的。我们所计执的涅槃和真涅槃不是一回事。里头有遍计。所以现在就观这个，圆成实上边没有遍计执。所以呢也是遍计所执无相性。跟第一个相无性一样的。但呢也从另一个角度说，就是圆成实无性性。就是在圆成实上没有遍计性。在圆成实上边你不应执著凡夫的那个遍计。这就立胜义无性了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494C1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以此文观，依他圆成性上无遍计所执性。那么他就说了。依于此文呢，这个经文里边说的意思就是观察依他起和圆成实上没有遍计所执性。这叫三无性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B9CAF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故三无性遍计所执无自体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6C6FC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所以呢其实就是这三无性啊就是说遍计所执无自体，故说无性。为什么要叫三无性？其实不是无的依他和圆成，而是无的依他和圆成上本来就没有的遍计性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C6A1E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故依他圆成无他遍计所执体，故说无性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FE00F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圆成实上没有他，就是这个随言执著的遍计所执体。没有遍计所执那种体性。故说无性。因此呢才说无性的情形。所以呢所说的无性其实都指那个错谬的遍计。没有那种错谬的遍计性。在依他和圆成上没有你所执著的自性生，没有你所执著的法我、法我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36D25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这个是《顿伦记》，《顿伦记》里边惠经法师、神泰法师的解释。那这两者呢都有相合的地方，就是认为三无性所说的就是为了除遣这个遍计性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F3281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那么跟经文合。经文也是说就是除遣遍计性。圆测《疏》说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F167AF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是约此下第二顺释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3A932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在顺着来解释他为什么建立三无性。前面先说是反释，反释的话就是反着说。现在正释。于中有二，先标后释。也一样，先标明利益，然后再解释。实即标也。说现在呢只是标出来。标出来的话就是把我的宗标出来。我的宗旨啊先说出来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1ED055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此意说云，于二性上遍计所执相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B3FAB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那么，佛陀的经文中的意思是说，于二性上，在依他起和圆成实上，没有遍计所执相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66772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非有自相安立为相，立相无自性性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B88F0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那么他就是严格按照《解深密经》说了。《解深密经》没有提到遍计性。就是在依他圆成上，有遍计。那么依他圆成上的遍计就是相无自性性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110B7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然后下面再单独解释。那前面相当于总说。后面再分别解释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5B18CC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于依他起上无自然生增益故，立生无自性性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2F531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在依他起上边呢没有自然生性。如果你执著有自然生性呢这叫增益执。没有这个性质你增加上去这个性质，这叫增益执。要破这个增益执，增益的自然生执、生性这个执，所以立生无自性性。否定在依他起上有自性生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543A5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于圆成上无此所执性故，立胜义无自性性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111E6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在圆成实上没有遍计性。所以呢立胜义无自性性。这样来讲呢就说都是依三性来说三无性的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848E5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非别观三种自性为自性故，故说三种无自性性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0156B4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这里要重复经文。经文上说呢就不是别观三性，然后说三无性的。不是说我前面建立三自性，我再否定。而是说呢，我这个三无性说的是众生的执著，众生的错谬。在依他圆成上有错谬的遍计执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8053E" w14:textId="77777777" w:rsidR="002D67EA" w:rsidRPr="002D67EA" w:rsidRDefault="002D67EA" w:rsidP="002D67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当然错谬遍计执来讲的话呢，玄奘译本说为增益。就是增益遍计执。我刚才解释说这个增益遍计执啊并不是增益执。它并不是增益执，而是增加上去遍计所执自性。遍计所执自性里边是包含增益执和损减执的。是这样的。你增加上去也是遍计执，你损减也是遍计执。一样。所以呢，不要在依他起和圆成实上增加了遍计执，这意思。这个增益是增加上去的遍计执，附加上去的遍计执。不是指那个增益边。我是这样理解。因为三无性的话呢实际上是对破了增益损减两边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42A34" w14:textId="66ED5C9D" w:rsidR="00361021" w:rsidRPr="002D67EA" w:rsidRDefault="002D67EA" w:rsidP="002D67EA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2D67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好的，那么我们这节课讲到这里</w:t>
      </w:r>
      <w:r w:rsidRPr="002D67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2D6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EA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67EA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40BB4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8438"/>
  <w15:chartTrackingRefBased/>
  <w15:docId w15:val="{CC67FD36-257A-C741-8244-0BC2FCCB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6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3369</Words>
  <Characters>3370</Characters>
  <Application>Microsoft Office Word</Application>
  <DocSecurity>0</DocSecurity>
  <Lines>108</Lines>
  <Paragraphs>78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2026-03-31T04:54:00Z</dcterms:created>
  <dcterms:modified xsi:type="dcterms:W3CDTF">2026-03-31T04:54:00Z</dcterms:modified>
</cp:coreProperties>
</file>