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703D" w14:textId="77777777" w:rsidR="00B54C44" w:rsidRPr="00B54C44" w:rsidRDefault="00B54C44" w:rsidP="00B54C44">
      <w:pPr>
        <w:pStyle w:val="NormalWeb"/>
        <w:spacing w:before="0" w:beforeAutospacing="0" w:after="240" w:afterAutospacing="0"/>
        <w:rPr>
          <w:rFonts w:ascii="Arial" w:hAnsi="Arial" w:cs="Arial"/>
          <w:b/>
          <w:bCs/>
          <w:color w:val="1F1F1F"/>
          <w:sz w:val="40"/>
          <w:szCs w:val="40"/>
        </w:rPr>
      </w:pPr>
      <w:r w:rsidRPr="00B54C44">
        <w:rPr>
          <w:rFonts w:ascii="Microsoft YaHei" w:eastAsia="Microsoft YaHei" w:hAnsi="Microsoft YaHei" w:cs="Microsoft YaHei" w:hint="eastAsia"/>
          <w:b/>
          <w:bCs/>
          <w:color w:val="1F1F1F"/>
          <w:sz w:val="40"/>
          <w:szCs w:val="40"/>
        </w:rPr>
        <w:t>解深密经</w:t>
      </w:r>
      <w:r w:rsidRPr="00B54C44">
        <w:rPr>
          <w:rFonts w:ascii="Arial" w:hAnsi="Arial" w:cs="Arial"/>
          <w:b/>
          <w:bCs/>
          <w:color w:val="1F1F1F"/>
          <w:sz w:val="40"/>
          <w:szCs w:val="40"/>
        </w:rPr>
        <w:t>5-21.mp3</w:t>
      </w:r>
    </w:p>
    <w:p w14:paraId="15A7B113"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5D40E25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1D39206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南无本师释迦牟尼佛。</w:t>
      </w:r>
    </w:p>
    <w:p w14:paraId="339C79E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无上甚深微妙法，百千万劫难遭遇。</w:t>
      </w:r>
    </w:p>
    <w:p w14:paraId="14FDDAD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我今见闻得受持，愿解如来真实义。</w:t>
      </w:r>
    </w:p>
    <w:p w14:paraId="69C0C22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归敬无上妙智法王尊，慈氏无著世亲诸大士。</w:t>
      </w:r>
    </w:p>
    <w:p w14:paraId="22E5CC9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传续唯识了义净法流，普摄三乘瑜伽有情众。</w:t>
      </w:r>
    </w:p>
    <w:p w14:paraId="64E6254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阿弥陀佛。诸位善知识，大家好。</w:t>
      </w:r>
    </w:p>
    <w:p w14:paraId="6C300022"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我们继续学习《解深密经》〈五自性相品〉第五。</w:t>
      </w:r>
    </w:p>
    <w:p w14:paraId="08820A2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在上次的课程当中，我们解说了《圆测疏》当中对于一乘法，众生皆有佛性所做的各种解释。</w:t>
      </w:r>
    </w:p>
    <w:p w14:paraId="7FCCEA2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那第一类注师代表人物是真谛三藏。</w:t>
      </w:r>
    </w:p>
    <w:p w14:paraId="73401F3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依于一切众生皆有佛性的经典，比如《法华》、《涅槃》、《胜鬘》等经。</w:t>
      </w:r>
    </w:p>
    <w:p w14:paraId="7DFAE95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那也引了《入楞伽经》和《楞伽阿跋多罗宝经》。</w:t>
      </w:r>
    </w:p>
    <w:p w14:paraId="1DD6460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阐述无性有情也能成佛。</w:t>
      </w:r>
    </w:p>
    <w:p w14:paraId="404A81B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但我昨天提出来，《楞伽经》从三个文本上来看来，都没有说到明确的说无性成佛。</w:t>
      </w:r>
    </w:p>
    <w:p w14:paraId="05603D2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那只是说无涅槃性，能够继续生善根，但是都没有说到它能够得涅槃。</w:t>
      </w:r>
    </w:p>
    <w:p w14:paraId="5815CC1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所以就这一部经而言，它所引的文并不能够成立无性有情能成佛。</w:t>
      </w:r>
    </w:p>
    <w:p w14:paraId="5742810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那下边它又引论。</w:t>
      </w:r>
    </w:p>
    <w:p w14:paraId="2D5D46C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论点当中，引真谛三藏所译的《摄大乘论释》，引了《大智度论》，引《法华论》。那同时，又用《宝性论》来重新解释《解深密经》和《瑜伽论》当中有这个无性不得解脱这样的言句，要重新解释。那下边就是这样的问答。</w:t>
      </w:r>
    </w:p>
    <w:p w14:paraId="6E72356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问：因《瑜伽》第八十云：于无余依涅槃界中，远离一切发起事业，一切功用皆悉息灭。</w:t>
      </w:r>
    </w:p>
    <w:p w14:paraId="2E78D30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那《瑜伽师地论》卷八十是抉择涅槃的，抉择有余依无余依涅槃界。</w:t>
      </w:r>
    </w:p>
    <w:p w14:paraId="6C45203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在那里边有特别的说到声闻的无余依涅槃。</w:t>
      </w:r>
    </w:p>
    <w:p w14:paraId="32F2BCC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假如声闻入于无余依涅槃界，那么是不可能再发心成佛了。</w:t>
      </w:r>
    </w:p>
    <w:p w14:paraId="2541A28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其中的表述是：于无余依涅槃界中。如果这位二乘的无学，最终选择入无余依涅槃界，也就般涅槃了。</w:t>
      </w:r>
    </w:p>
    <w:p w14:paraId="62049BE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这样的话，就只剩下清净的无为法了。一切的有为皆悉息灭。</w:t>
      </w:r>
    </w:p>
    <w:p w14:paraId="65DF14E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所以这里说，如果已经进入到无余依涅槃界，那么将会远离一切发起事业。远离的话当然就是不再有了。不再会有的一切的发起，发心趋向。事业，还有造作、行业，这些都没有了。</w:t>
      </w:r>
    </w:p>
    <w:p w14:paraId="3A33115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一切功用皆悉息灭。</w:t>
      </w:r>
    </w:p>
    <w:p w14:paraId="542DA58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而且还包括心识，一切的功用也都息灭了。</w:t>
      </w:r>
    </w:p>
    <w:p w14:paraId="7634F5B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如果说无余涅槃界，那就是真的所谓无心界。这个无想定或者是灭尽定，虽然也摄属在无心定，但那还不是真无心。真无心的话是无余依涅槃界。</w:t>
      </w:r>
    </w:p>
    <w:p w14:paraId="68C3C2C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所以一切功用皆悉息灭。</w:t>
      </w:r>
    </w:p>
    <w:p w14:paraId="3915116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这样的话，就不可能在入无余依涅槃界后再发心、再修菩萨道、再升起希求了。</w:t>
      </w:r>
    </w:p>
    <w:p w14:paraId="7849A1F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这样的话就不能成佛。</w:t>
      </w:r>
    </w:p>
    <w:p w14:paraId="3BD6684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那么提问者先引《瑜伽论》。</w:t>
      </w:r>
    </w:p>
    <w:p w14:paraId="2B6A4707"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说：若如上说决定声闻亦得成佛，比《瑜伽》文如何会释？</w:t>
      </w:r>
    </w:p>
    <w:p w14:paraId="2733A0F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说：如果如同你真谛三藏这一类论师所说的，哪怕是决定种性声闻亦得成佛。</w:t>
      </w:r>
    </w:p>
    <w:p w14:paraId="02B34A9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它这里还没有说无性，因为这个卷八十是讲的决定声闻入灭，所以这里也就提决定声闻，先不谈无性。</w:t>
      </w:r>
    </w:p>
    <w:p w14:paraId="334196C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说决定种性的声闻亦得成佛，因为你上边讲的话都能成佛。不管它有性无性都能成佛。</w:t>
      </w:r>
    </w:p>
    <w:p w14:paraId="7641A61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那么这样的话与《瑜伽》文是相违的。</w:t>
      </w:r>
    </w:p>
    <w:p w14:paraId="4F8E66E6"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所以它问：你这个主张与《瑜伽论》不合，那么比《瑜伽》文如何会释？</w:t>
      </w:r>
    </w:p>
    <w:p w14:paraId="250E609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那如果你按照你的角度或者说你的论点来解释这个《瑜伽》文的话，你怎么来会通、来解释呢？</w:t>
      </w:r>
    </w:p>
    <w:p w14:paraId="339C754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那这里边就用其他的论来试图解释《瑜伽》。</w:t>
      </w:r>
    </w:p>
    <w:p w14:paraId="144CA26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答：依《法华》第三卷云：我灭度后，复有弟子不闻是经，不知不觉菩萨所行。于自所得生灭度想，入于涅槃。我在余国作佛更有异名。是人虽生灭度之想入于涅槃，而于彼土求佛智慧。</w:t>
      </w:r>
    </w:p>
    <w:p w14:paraId="5B0003D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那这个是引《法华经》第三卷里边的文字。</w:t>
      </w:r>
    </w:p>
    <w:p w14:paraId="2A9F490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那么上边的话就是讲这些住声闻地的有情，佛也能够常常化度它要得无上菩提的。</w:t>
      </w:r>
    </w:p>
    <w:p w14:paraId="3BC2A003"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那么这些人听闻了这个经法，也能够渐入佛道，也能够渐渐的最后还是入佛道了。</w:t>
      </w:r>
    </w:p>
    <w:p w14:paraId="34816B9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然后说这个如来的智慧是难信难解的。</w:t>
      </w:r>
    </w:p>
    <w:p w14:paraId="6408FA7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下边就讲了这个文字。那《法华经》意思是说：我灭度后。指的佛，佛亲自这么说：我灭度以后，复有弟子不闻是法华经。没有听到一切众生皆能成佛的经典。</w:t>
      </w:r>
    </w:p>
    <w:p w14:paraId="477D57B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不知不觉菩萨所行。也不知道，也不能够自己觉悟菩萨所应修行的内容。</w:t>
      </w:r>
    </w:p>
    <w:p w14:paraId="2E9AA89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这样来讲，不听闻《法华经》，这些人不会修大乘。</w:t>
      </w:r>
    </w:p>
    <w:p w14:paraId="7E42DA5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所以于自所得功德生灭度想，入于涅槃。</w:t>
      </w:r>
    </w:p>
    <w:p w14:paraId="65BFE106"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那么他对于自己所证得的，比如说二乘无学这样的功德。</w:t>
      </w:r>
    </w:p>
    <w:p w14:paraId="0D2888B6"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然后他生灭度想。生灭度想的意思呢，就是说不是真能入涅槃。然后他升起了灭度想。他认为他是涅槃，生灭度想入于涅槃。那也可以说这涅槃非真，不是真涅槃。</w:t>
      </w:r>
    </w:p>
    <w:p w14:paraId="6711665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为什么呢？下面说了。</w:t>
      </w:r>
    </w:p>
    <w:p w14:paraId="218EEDB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我在余国作佛更有异名。释迦牟尼佛就这个人的因缘，或者说释迦牟尼佛也化现成其他的佛。</w:t>
      </w:r>
    </w:p>
    <w:p w14:paraId="0343745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所以说我在余国作佛。佛说这些所有的佛都是他。那论师解释呢，就是说法身都一样。所以从法身而出的佛呢，也可以说释迦牟尼佛。</w:t>
      </w:r>
    </w:p>
    <w:p w14:paraId="4DD2A05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那么如果释迦牟尼佛也是灭度以后，这上面也说佛灭度了。佛灭度呢也是非真灭度。</w:t>
      </w:r>
    </w:p>
    <w:p w14:paraId="245E240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在余国作佛，在其他的佛土示现作佛。</w:t>
      </w:r>
    </w:p>
    <w:p w14:paraId="4A997CD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更有异名，佛名的称谓也不同，可能叫其他的佛名，其他的佛土。</w:t>
      </w:r>
    </w:p>
    <w:p w14:paraId="7D56D21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然后是人虽生灭度之想入于涅槃，而于彼土求佛智慧。</w:t>
      </w:r>
    </w:p>
    <w:p w14:paraId="06C7A17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说这个人，在我灭度以后，他自己认为已经成就涅槃了。内心是升起的灭度之想，认为自己入涅槃了。</w:t>
      </w:r>
    </w:p>
    <w:p w14:paraId="338A208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但是这里就有矛盾性，说而于彼土求佛智慧。这个人入涅槃了。但他自己感觉又生到别的净土去了。比如说释迦牟尼佛在别的国士成佛。那他又生到那儿去了。在那个地方受佛教化，然后求佛智慧了。</w:t>
      </w:r>
    </w:p>
    <w:p w14:paraId="550ED42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意思就是说，虽然在此土是以声闻灭度的形象或者形式。在闻法弟子当中示现入灭，但实际上没入灭。而是到其他净土去修习大乘了。</w:t>
      </w:r>
    </w:p>
    <w:p w14:paraId="34ECBDD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这个在《瑜伽论》里又说，但是那个定义是这个二乘没有真入无余涅槃，它是方便示现涅槃。</w:t>
      </w:r>
    </w:p>
    <w:p w14:paraId="793BE8B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那么方便示现涅槃和这里所说的这个阿罗汉可能还不同。这个是真认为自己入涅槃了。</w:t>
      </w:r>
    </w:p>
    <w:p w14:paraId="0A5BF892"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但是怎么又有生了呢？又跑到彼土生去，然后求佛智慧呢？他就没说了。他自己没感觉矛盾吗？没有。</w:t>
      </w:r>
    </w:p>
    <w:p w14:paraId="055BBA2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而那一位回小向大的阿罗汉，他是知道的。他只是在同法者面前示现涅槃。就是大家都认为他是阿罗汉。他自己也知道自己是阿罗汉。</w:t>
      </w:r>
    </w:p>
    <w:p w14:paraId="2B013E17"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那么阿罗汉到最终就是要入灭嘛，就是要入涅槃的给大家看。因此他也这样示现。</w:t>
      </w:r>
    </w:p>
    <w:p w14:paraId="69B7BC9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他其实没有。他另外的保留了根身。也就是说这个入灭只是个示现。他就三昧真火然后烧没了。但实际上没真没。他把他的根身隐藏起来了。然后继续修延寿法。等于这个根身就这个果报一直没结束。保留这个根身，然后修延寿法，然后就是回小向大行菩萨道。那多数用化身来度化众生。这个真的根身他隐藏起来了。</w:t>
      </w:r>
    </w:p>
    <w:p w14:paraId="48CBBF1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那么这种情形就跟这个不同。那个是明知道自己是回小向大的阿罗汉。用方便善巧不入涅槃。</w:t>
      </w:r>
    </w:p>
    <w:p w14:paraId="4B6E5F9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而这个的话，是不知道有大乘道。然后自己想这就是涅槃。入了涅槃以后呢，应该就是依《法华经》义来说的话，就是还有变化身。有这种法性生身。或者《楞伽经》叫意生身。</w:t>
      </w:r>
    </w:p>
    <w:p w14:paraId="64572C2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那么这种还有所谓变易生死的这个身体。然后到净土去听闻佛法，然后转向大乘。</w:t>
      </w:r>
    </w:p>
    <w:p w14:paraId="7F46BD3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当然，这里边也没有说它是决定种性。就是决定种性能成佛。因为如果是决定种性能成佛的话，决定种性是不成立的这个名字。没决定种性。都能成佛怎么能有决定种性呢？不可能有决定种性。</w:t>
      </w:r>
    </w:p>
    <w:p w14:paraId="57D7003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所以这里边就是引《法华经》来说。当然不同的人对《法华经》的解释也不同。就是唯识窥基法师对《法华》的解释是不同的。这个种性方面就是不同。</w:t>
      </w:r>
    </w:p>
    <w:p w14:paraId="6E3102A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所以它判摄《法华经》是劝令那些不定有情回小向大的这个经典。</w:t>
      </w:r>
    </w:p>
    <w:p w14:paraId="693F4FA7"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当然天台智者大师它的观点就一切众生皆能成佛。其他的是方便。</w:t>
      </w:r>
    </w:p>
    <w:p w14:paraId="3CDFA01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那么还有三论宗吉藏法师对《法华经》也有作疏。他一生讲了很多很多次。当然就是说他是在智者大师的后辈。在智者大师生前也请教过《法华》。所以他受智者大师影响也有的。</w:t>
      </w:r>
    </w:p>
    <w:p w14:paraId="6A0D9E2B"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所以三论宗和真正的龙树学派思想上还有很多不同的。三论宗是把《法华》、《涅槃》的思想也融入到中观里来了。这个是不同于龙树学的。</w:t>
      </w:r>
    </w:p>
    <w:p w14:paraId="2779D59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那么这是依《法华经》来说。意思呢就是说这些二乘声闻弟子入的涅槃是灭度之想。也就是说他认为是灭度了。但其实没有。而是另有因缘，在其他的佛土去学大乘了。</w:t>
      </w:r>
    </w:p>
    <w:p w14:paraId="08034F3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下边引《大智度论》。</w:t>
      </w:r>
    </w:p>
    <w:p w14:paraId="02025FD3"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《大智度论》九十三一同此说。</w:t>
      </w:r>
    </w:p>
    <w:p w14:paraId="3022E4A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《大智度论》九十三卷那里也有这种到其他佛土修集成佛的说法。这个地方的话就还要再查一下。</w:t>
      </w:r>
    </w:p>
    <w:p w14:paraId="45AA29E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然后下边再引《涅槃经》来做解释。</w:t>
      </w:r>
    </w:p>
    <w:p w14:paraId="2C15F72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又《涅槃经》二十三云：声闻独觉。八万六万四万二万一万住处。名为涅槃。</w:t>
      </w:r>
    </w:p>
    <w:p w14:paraId="61B77F83"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那么《涅槃经》二十三卷说：声闻独觉这二乘。他们最后的话认为自己入涅槃，实际上只是一个寂静的住处。</w:t>
      </w:r>
    </w:p>
    <w:p w14:paraId="57A3B77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当然时间长短还有差别。有八万六万四万二万一万劫数来住涅槃。</w:t>
      </w:r>
    </w:p>
    <w:p w14:paraId="3EC1C87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八万大劫。佛陀一定就把他从这个无为的寂静定中把他震醒。震醒以后给他说明大乘。那就八万劫，八万大劫。若说八万大劫这个寿命类同于非想非非想定。八万大劫。当然也有这短的，比如一万大劫。之后就回小向大了。</w:t>
      </w:r>
    </w:p>
    <w:p w14:paraId="2B334EB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所以这只是叫做涅槃。与佛真正的涅槃不同。虽然同名为涅槃。但实际上还是不同。</w:t>
      </w:r>
    </w:p>
    <w:p w14:paraId="6A5FE77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下边就讲佛的涅槃。</w:t>
      </w:r>
    </w:p>
    <w:p w14:paraId="7C3FE5B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无上法主圣王住处。乃得名为大般涅槃。</w:t>
      </w:r>
    </w:p>
    <w:p w14:paraId="3A5DB39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只有佛，称为无上法主。这个世间没有再超过佛的。叫成为无上。法主的话就是于法得自在，称为法主。圣王，圣王的话在圣人里面他是王。那么这个无上法主圣王，这都指的是佛。现在说无上法主是佛，圣王住处是佛以圣王这个地位所安住的地方。那实际上是无住涅槃。住而不住。乃得名为大般涅槃。</w:t>
      </w:r>
    </w:p>
    <w:p w14:paraId="37BF949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说那个才真正叫做大般涅槃。大般涅槃</w:t>
      </w:r>
      <w:r>
        <w:rPr>
          <w:rFonts w:ascii="Arial" w:hAnsi="Arial" w:cs="Arial"/>
          <w:color w:val="1F1F1F"/>
        </w:rPr>
        <w:t xml:space="preserve"> Maha-pari-nirvana</w:t>
      </w:r>
      <w:r>
        <w:rPr>
          <w:rFonts w:ascii="Microsoft YaHei" w:eastAsia="Microsoft YaHei" w:hAnsi="Microsoft YaHei" w:cs="Microsoft YaHei" w:hint="eastAsia"/>
          <w:color w:val="1F1F1F"/>
        </w:rPr>
        <w:t>。就是大乘。大，</w:t>
      </w:r>
      <w:r>
        <w:rPr>
          <w:rFonts w:ascii="Arial" w:hAnsi="Arial" w:cs="Arial"/>
          <w:color w:val="1F1F1F"/>
        </w:rPr>
        <w:t xml:space="preserve">Maha </w:t>
      </w:r>
      <w:r>
        <w:rPr>
          <w:rFonts w:ascii="Microsoft YaHei" w:eastAsia="Microsoft YaHei" w:hAnsi="Microsoft YaHei" w:cs="Microsoft YaHei" w:hint="eastAsia"/>
          <w:color w:val="1F1F1F"/>
        </w:rPr>
        <w:t>是大。</w:t>
      </w:r>
      <w:r>
        <w:rPr>
          <w:rFonts w:ascii="Arial" w:hAnsi="Arial" w:cs="Arial"/>
          <w:color w:val="1F1F1F"/>
        </w:rPr>
        <w:t xml:space="preserve">Pari </w:t>
      </w:r>
      <w:r>
        <w:rPr>
          <w:rFonts w:ascii="Microsoft YaHei" w:eastAsia="Microsoft YaHei" w:hAnsi="Microsoft YaHei" w:cs="Microsoft YaHei" w:hint="eastAsia"/>
          <w:color w:val="1F1F1F"/>
        </w:rPr>
        <w:t>是般。然后</w:t>
      </w:r>
      <w:r>
        <w:rPr>
          <w:rFonts w:ascii="Arial" w:hAnsi="Arial" w:cs="Arial"/>
          <w:color w:val="1F1F1F"/>
        </w:rPr>
        <w:t xml:space="preserve"> Nirvana </w:t>
      </w:r>
      <w:r>
        <w:rPr>
          <w:rFonts w:ascii="Microsoft YaHei" w:eastAsia="Microsoft YaHei" w:hAnsi="Microsoft YaHei" w:cs="Microsoft YaHei" w:hint="eastAsia"/>
          <w:color w:val="1F1F1F"/>
        </w:rPr>
        <w:t>是涅槃。大般涅槃。那么特指是佛成就的无住涅槃。当然</w:t>
      </w:r>
      <w:r>
        <w:rPr>
          <w:rFonts w:ascii="Microsoft YaHei" w:eastAsia="Microsoft YaHei" w:hAnsi="Microsoft YaHei" w:cs="Microsoft YaHei" w:hint="eastAsia"/>
          <w:color w:val="1F1F1F"/>
        </w:rPr>
        <w:lastRenderedPageBreak/>
        <w:t>在小乘来讲没有这个说法。涅槃就一样。那么大乘里面特别讲到大般涅槃。还特别说了《大般涅槃经》来做一区分。</w:t>
      </w:r>
    </w:p>
    <w:p w14:paraId="4BB3BAB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那么这样来说的话就是说，为什么引这段文呢？意思就是说声闻独觉涅槃不是真涅槃。只是假名涅槃。名为涅槃，假名涅槃。那意思就是说他没真入涅槃。佛的这个涅槃才是真涅槃。</w:t>
      </w:r>
    </w:p>
    <w:p w14:paraId="4910081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这样来说的话，就不承认二乘入涅槃了。没入涅槃嘛。二乘入的只是名为涅槃。最后还是要行大乘的。</w:t>
      </w:r>
    </w:p>
    <w:p w14:paraId="0712C72D"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这样来说的话，就从理论上将声闻独觉涅槃也可以说是取消了。只有佛的才是真涅槃。那么他是一定最后还要从假涅槃到真涅槃去。</w:t>
      </w:r>
    </w:p>
    <w:p w14:paraId="766FD00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这是他引这段文的意趣。为什么引这段文，就说这个声闻的涅槃不是真涅槃。名为涅槃。也可以叫涅槃。</w:t>
      </w:r>
    </w:p>
    <w:p w14:paraId="3A8B9B3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又《楞伽》第四颂云：譬如海浮木，当随波浪转。诸声闻亦尔，相风所飘荡。</w:t>
      </w:r>
    </w:p>
    <w:p w14:paraId="18CE798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这里边引了四个颂。这个是入《楞伽经》。《楞伽阿跋多罗宝经》是说得有点不同。入《楞伽经》里说，譬如海浮木，当随波浪转。诸声闻亦尔，相风所飘荡。</w:t>
      </w:r>
    </w:p>
    <w:p w14:paraId="4419F7A1"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意思就是说这个诸声闻者还没有真正的得真解脱。因为前边有说到了，说这些声闻的乘非究竟。如果没有远离二种障，所知障、烦恼障。没有证悟二种法无我，那么他们就是远离真解脱。意思就是说，不是真解脱。下边就讲了为什么。就是说明他的心还有生灭。还有生灭心。说譬如海浮木。当随波浪转。举一个例子来说。就像大海上有这样的浮木。当随波浪转。有的版本说是长，长随波浪转。在大海上这个浮木它自身是飘泊不定的，什么情形呢，就随着那个大海的波浪到处流转。如果这样说的话，就不叫涅槃对吧。它还有所谓有为生灭流转相。诸声闻亦尔，相风所飘荡。那么诸声闻的话也是如此。像那个海浮木一样。然后为相风所飘荡。相风就是有相。这个相风就把这个风就把它作为相。使令这个浮木也飘荡。有的说是净风所飘荡。就是镜像就像风一样。然后吹的波浪。这个波浪现起呢，就是转识现起了。这个《楞伽阿跋多罗宝经》是说得更严重一些，把这个是声闻的愚痴说成这样。说声闻愚亦尔，相风所飘荡。意思就是说呢，声闻的愚痴啊。就是他没有破掉这个烦恼障、所知障。没有破掉。所以呢，他就是有愚痴性。这个愚痴的话是没有破掉相缚。众生为相缚，又为粗重缚。所以呢，就是他把这个粗重缚是去掉了。但是呢，这个</w:t>
      </w:r>
      <w:r>
        <w:rPr>
          <w:rFonts w:ascii="Microsoft YaHei" w:eastAsia="Microsoft YaHei" w:hAnsi="Microsoft YaHei" w:cs="Microsoft YaHei" w:hint="eastAsia"/>
          <w:color w:val="1F1F1F"/>
        </w:rPr>
        <w:lastRenderedPageBreak/>
        <w:t>相缚还没去掉。也就是说，他对于这个有相的境界不能够依法无我去理解。不了解法无我。所以对于这个相，还是有所飘荡的。那么在大乘经典里面也都有说到这些事情。比如说大迦叶尊者听闻音乐而舞蹈。这种情形就在声闻教里头来讲感觉不可思议啊。这些大阿罗汉尤其是像迦叶尊者这样的苦行典范怎么能听音乐手舞足蹈呢？这不可能的嘛。但是呢就是说，他表示说他仍然会对相有所执着的意思。这就叫相风所飘荡。</w:t>
      </w:r>
    </w:p>
    <w:p w14:paraId="333DBA6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然后接下来。离诸随烦恼，熏习烦恼覆。味著三昧乐，安住无漏界。</w:t>
      </w:r>
    </w:p>
    <w:p w14:paraId="6225A06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下面讲这些阿罗汉真实的境界。说离诸随烦恼，熏习烦恼覆。他说呀，这个声闻人达到什么程度了呢。他已经远离了诸随烦恼。诸随烦恼的话就是烦恼障吧，简单说。烦恼障。但是呢，他还有这个烦恼习。还有烦恼习气。这里讲叫熏习烦恼覆。这个地方的话。从另外的版本上说呢。叫余习烦恼淤。也叫除习烦恼衣。从这个上面来讲的话。他应该是还有烦恼习气的。这个熏有的地方说余。余习烦恼淤。就是远离了烦恼障。但是还有这个烦恼习气的系缚。有烦恼习气的系缚表现在什么地方呢？味著三昧乐。就是他呢，还是为三昧酒所醉啊。在这个寂灭三昧当中啊，他贪著了乐味。也就是说，在他的心中涅槃和生死是两回事。那么他安住于涅槃，不再生死。从这个意义上讲的话，他是有分别的。然后他安住在所谓的涅槃界。他认为的涅槃界在佛看来啊，就是一种三昧乐。那么这个声闻就像喝了三昧的酒一样。自己在那里迷醉了。迷醉就相当于味著。迷醉在所谓涅槃三昧这样的快乐中。他认为的涅槃实际上是三昧。然后安住无漏界。他能够安住在无漏法中。无漏界。所以声闻涅槃是属于无漏法。瑜伽师地论就是真无漏界，无为、无漏。</w:t>
      </w:r>
    </w:p>
    <w:p w14:paraId="5887106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再下来。无有究竟趣，亦复不退还。得诸三昧身，无量劫不觉。</w:t>
      </w:r>
    </w:p>
    <w:p w14:paraId="508CB407"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呢。无有究竟趣。就是没有到达究竟。从这上面来说呢。也就是没有成佛。或者把佛称为究竟趣。亦复不退还。这是表示呢。他不会再退入到三界内。不会再退回到三界内去了。说明这个涅槃无漏界是不退转的。不退转的话也可以就说安住，不退转。这个楞伽阿跋多罗宝经说呢。彼起烦恼灭，除习烦恼淤。有的地方说余习，余习烦恼淤。味著三昧乐，安住无漏界。这个是上一句。下一句呢。无有究竟趣。亦复不退还。不退还就是不退回到凡夫地。或者不退回到三界内了。这是三界外。但是它也没有达到究竟趣。没有达到成佛。然后得诸三昧身，乃至劫不觉。那么不退还，就是不退还到凡夫地或者不退还到三界内了。这是三界外。但他实际上是入定了。无量劫不觉。那么在无量劫长远的时间内啊。他没有这种觉悟。没有觉悟的话呢，就是应该没有成佛的觉悟。没有从那个三昧中觉醒出来。</w:t>
      </w:r>
    </w:p>
    <w:p w14:paraId="40E3595E"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下面说譬喻。譬如昏醉人。酒消然后悟。得佛无上体，是我真法身。</w:t>
      </w:r>
    </w:p>
    <w:p w14:paraId="6CE8496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就形容这个二乘的涅槃之后呢，怎么成佛呢？他举个譬喻说：譬如昏醉人。说这个声闻入于三昧的无漏界。他认为是涅槃了。但这就像喝酒昏醉的人一样。那么从昏醉人的这个角度上来说，他是迷惑的。迷惑不觉。然后酒消然后悟。等到他的这个酒力消弱之后，然后就从昏醉的状态中醒来了。得佛无上体。这时候要成佛，最终证得了佛的无上法身。是我真法身，得到这个无上体才是我的真法身。那么也就是说才成佛。这个楞伽阿跋多罗宝经说。譬如昏醉人。酒消然后觉。彼觉法亦尔，得佛无上身。那么彼觉法亦尔。就是阿罗汉的觉悟。这个法呀。就像那个昏醉人酒醒的那个一样。从这个所谓的三昧涅槃中觉醒。然后能证得佛的无上法身。那这里边也是说明声闻的涅槃不是真涅槃。他一定要否定这件事。就是声闻涅槃不是真涅槃。这样的话他才可能回小向大。所以呢把它形容为入定。味著三昧乐，入定。然后定总有出定的时候。当它这个定力消失。就是这个三昧酒消失之后呢，又发起觉悟。然后才能成就成佛。但他这里也说了。不复退还。也就是说不再退回到三界内了。这样说呢，就是在三界外还可以修行。当然就是以变化身的方式来修行的。然后说第二第三一同此义。这是楞伽经第四颂云。这是第四卷的颂。它说还有颂啊。就是第二第三。那么在前边的颂文当中啊，又说到这些声闻人是一种分别自性妄想。没有得真解脱。那么在前边还有很多的颂文。这里就不引了。意思呢就说明白了。所以它引这一段呢。目的是说声闻人虽然不退转，安住在无漏界，但是是三昧。不给它真涅槃的名字。</w:t>
      </w:r>
    </w:p>
    <w:p w14:paraId="265507F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再举法华论。又法华论云：实无而有增上慢人。谓有世间三摩跋提，实无涅槃而生涅槃想。对此事故，说化城譬应知。法华经论，也就是世亲菩萨所做的《法华经忧波提舍》。那这里边的话就解释了佛之所以说化城喻意趣。就世亲菩萨在这里把这个佛说的意趣都点出来了。那么它就说了，所谓实无而有。有的版本说实无而谓有，谓的话就是所谓。它说呢，还有一类人。佛为了教化他们。这一类人是增上慢人。先给它戴上这个帽子。这一类是增上慢人。所谓的实无而谓有。他本来没有证得，没有这个真的解脱。当然从大乘的意义上来讲没有真解脱。要成佛才是真解脱。但他认为他已经有了。他认为我和佛呀同共解脱。所以这就是增上慢。当然现在的。一些南传行者呢也这么认为。认为佛呢就是大号的阿罗汉。都是阿罗汉。从解脱上无差别。只不过呢佛的后得智。佛的这个世间智啊，比这些大阿罗汉强。那么这当然。如果他自己认为他就是佛的，这是属于增上慢人。如果他认为佛阿罗汉跟他阿罗汉一样。那么这也是增上慢人。其实这些阿罗汉没有人</w:t>
      </w:r>
      <w:r>
        <w:rPr>
          <w:rFonts w:ascii="Microsoft YaHei" w:eastAsia="Microsoft YaHei" w:hAnsi="Microsoft YaHei" w:cs="Microsoft YaHei" w:hint="eastAsia"/>
          <w:color w:val="1F1F1F"/>
        </w:rPr>
        <w:lastRenderedPageBreak/>
        <w:t>敢人称佛的。对吧。都只是说自己是阿罗汉。这它可以承认。你们那成没成佛他绝对不会说自己成佛了。因此就是佛和阿罗汉还是有实质上的差别。</w:t>
      </w:r>
    </w:p>
    <w:p w14:paraId="271EE825"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现在呢说佛为了教化那些根性下劣的有情。然后告诉他们在成佛之道上中间有休息的地方。称为化城。也就是说呢。给它那个地方说个涅槃。那这些小根性的众生，或者急求涅槃的人就可以先到那儿休息一下。然后之后还要成佛的。化城喻。为了对治这个增上慢人。佛在《法华经》里说了化城喻。世亲菩萨这样来解释这个意趣。是为了教化那些增上慢的。现在呢在《法华经》里啊说破了。就是我告诉你们这涅槃啊是个化城。虽然呢也跟那涅槃相似。但它实际上只是三昧。还不是真的大般涅槃城。</w:t>
      </w:r>
    </w:p>
    <w:p w14:paraId="67BC9860"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然后下边他就要进一步的再会通了。会通瑜伽。</w:t>
      </w:r>
    </w:p>
    <w:p w14:paraId="492E78E9"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他说：准此等文，瑜伽所说无余涅槃，即彼楞伽所说三昧乐定。离分段故，名为无余。非实无余，有变易故。</w:t>
      </w:r>
    </w:p>
    <w:p w14:paraId="16E15AEA"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准此等文。意思就是说我不依《瑜伽》。然后用其他的经论来解释《瑜伽》。这样来生发《瑜伽》中未明说的别义。这里就引了法华、智论、涅槃、楞伽、法华论都这么说。说准此等文。然后下边就解释了。说《瑜伽》所说的无余涅槃。即彼《楞伽》所说三昧乐定。</w:t>
      </w:r>
    </w:p>
    <w:p w14:paraId="5E69756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瑜伽师地论》所说那个无余涅槃其实。即是《楞伽经》里边所说的那种三昧乐定。所谓化涅槃城。那这种情形的话与《瑜伽论》其实是不合的。你应该以《瑜伽师地论》所说的无余涅槃的定义来说嘛。那么《瑜伽师地论》所说的无余涅槃可不是三昧乐定啊。那真是无为。纯真无漏界。真无为、真无漏。那真是无余涅槃。你现在这样会通的话呢，可能就不符合《瑜伽师地论》的定义。但你就偏要这么说。无余涅槃即比《楞伽》所说三昧乐定。你把《瑜伽师地论》所说的二乘的无余涅槃。真无漏界，把它说为就是《楞伽经》里边的假化涅槃城。所谓的三昧乐定。只是有三昧乐的一种无漏界、无漏定。</w:t>
      </w:r>
    </w:p>
    <w:p w14:paraId="0ECB0688"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它为什么叫涅槃，还是有理由的。就是离分段故名为无余。因为它远离了分段生死。因为他那个颂里头说了不退还嘛。不退还是什么意思。就是不退还到三界内。不退还到这个分段生死里来了。那么这样说呢就叫无余。没有其余的分段生死了。</w:t>
      </w:r>
    </w:p>
    <w:p w14:paraId="1DC655C4"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当然我认为这个不是瑜伽师地论的定义啊。只能说是楞伽经的定义。楞伽经的定义。你是在解释《楞伽经》。其实他没解释《瑜伽》。你要解释《瑜伽》的话。你至少来讲定义应</w:t>
      </w:r>
      <w:r>
        <w:rPr>
          <w:rFonts w:ascii="Microsoft YaHei" w:eastAsia="Microsoft YaHei" w:hAnsi="Microsoft YaHei" w:cs="Microsoft YaHei" w:hint="eastAsia"/>
          <w:color w:val="1F1F1F"/>
        </w:rPr>
        <w:lastRenderedPageBreak/>
        <w:t>该是一样的吧。你不能强行的将《瑜伽师地论》所说的无余涅槃就定义为三昧乐定。我认为这是不对的。</w:t>
      </w:r>
    </w:p>
    <w:p w14:paraId="5CD5092F"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但是呢，这也就是他想会通可能会通的不是那么贴切。非实无余。但这个呢不叫真的无余涅槃。为什么呢。有变易故。有变易就是说还有那个变易生死呢。虽然远离了分段生死，但是还有变易生死。</w:t>
      </w:r>
    </w:p>
    <w:p w14:paraId="73CE26C3"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楞伽经里边说还有意生身。这就是变易生死。不是分段生死。没有断了。而是一种持续的身心微妙的变易。这样的生死。就是这种持续的身心微妙的变易。这样的生死。还有这种微妙的生灭变化。这样的所谓生灭的生死。这叫变易生死。这样来说呢。就是他把瑜伽师地论里边所说的无余涅槃等同于。楞伽经里边所说的假涅槃吧，假名涅槃吧。当然我认为这个不符合瑜伽师地论所说。他解释的是楞伽经。其实他没解释瑜伽。</w:t>
      </w:r>
    </w:p>
    <w:p w14:paraId="46B20D1C" w14:textId="77777777" w:rsidR="00B54C44" w:rsidRDefault="00B54C44" w:rsidP="00B54C44">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好，我们这节课呢先讲到这里。</w:t>
      </w:r>
    </w:p>
    <w:p w14:paraId="2E7928C3"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44"/>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54C44"/>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2856"/>
  <w15:chartTrackingRefBased/>
  <w15:docId w15:val="{C723BADB-0614-6342-97DE-18E982FC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44"/>
    <w:rPr>
      <w:rFonts w:eastAsiaTheme="majorEastAsia" w:cstheme="majorBidi"/>
      <w:color w:val="272727" w:themeColor="text1" w:themeTint="D8"/>
    </w:rPr>
  </w:style>
  <w:style w:type="paragraph" w:styleId="Title">
    <w:name w:val="Title"/>
    <w:basedOn w:val="Normal"/>
    <w:next w:val="Normal"/>
    <w:link w:val="TitleChar"/>
    <w:uiPriority w:val="10"/>
    <w:qFormat/>
    <w:rsid w:val="00B5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44"/>
    <w:pPr>
      <w:spacing w:before="160"/>
      <w:jc w:val="center"/>
    </w:pPr>
    <w:rPr>
      <w:i/>
      <w:iCs/>
      <w:color w:val="404040" w:themeColor="text1" w:themeTint="BF"/>
    </w:rPr>
  </w:style>
  <w:style w:type="character" w:customStyle="1" w:styleId="QuoteChar">
    <w:name w:val="Quote Char"/>
    <w:basedOn w:val="DefaultParagraphFont"/>
    <w:link w:val="Quote"/>
    <w:uiPriority w:val="29"/>
    <w:rsid w:val="00B54C44"/>
    <w:rPr>
      <w:i/>
      <w:iCs/>
      <w:color w:val="404040" w:themeColor="text1" w:themeTint="BF"/>
    </w:rPr>
  </w:style>
  <w:style w:type="paragraph" w:styleId="ListParagraph">
    <w:name w:val="List Paragraph"/>
    <w:basedOn w:val="Normal"/>
    <w:uiPriority w:val="34"/>
    <w:qFormat/>
    <w:rsid w:val="00B54C44"/>
    <w:pPr>
      <w:ind w:left="720"/>
      <w:contextualSpacing/>
    </w:pPr>
  </w:style>
  <w:style w:type="character" w:styleId="IntenseEmphasis">
    <w:name w:val="Intense Emphasis"/>
    <w:basedOn w:val="DefaultParagraphFont"/>
    <w:uiPriority w:val="21"/>
    <w:qFormat/>
    <w:rsid w:val="00B54C44"/>
    <w:rPr>
      <w:i/>
      <w:iCs/>
      <w:color w:val="0F4761" w:themeColor="accent1" w:themeShade="BF"/>
    </w:rPr>
  </w:style>
  <w:style w:type="paragraph" w:styleId="IntenseQuote">
    <w:name w:val="Intense Quote"/>
    <w:basedOn w:val="Normal"/>
    <w:next w:val="Normal"/>
    <w:link w:val="IntenseQuoteChar"/>
    <w:uiPriority w:val="30"/>
    <w:qFormat/>
    <w:rsid w:val="00B5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44"/>
    <w:rPr>
      <w:i/>
      <w:iCs/>
      <w:color w:val="0F4761" w:themeColor="accent1" w:themeShade="BF"/>
    </w:rPr>
  </w:style>
  <w:style w:type="character" w:styleId="IntenseReference">
    <w:name w:val="Intense Reference"/>
    <w:basedOn w:val="DefaultParagraphFont"/>
    <w:uiPriority w:val="32"/>
    <w:qFormat/>
    <w:rsid w:val="00B54C44"/>
    <w:rPr>
      <w:b/>
      <w:bCs/>
      <w:smallCaps/>
      <w:color w:val="0F4761" w:themeColor="accent1" w:themeShade="BF"/>
      <w:spacing w:val="5"/>
    </w:rPr>
  </w:style>
  <w:style w:type="paragraph" w:styleId="NormalWeb">
    <w:name w:val="Normal (Web)"/>
    <w:basedOn w:val="Normal"/>
    <w:uiPriority w:val="99"/>
    <w:semiHidden/>
    <w:unhideWhenUsed/>
    <w:rsid w:val="00B54C4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3966</Words>
  <Characters>3967</Characters>
  <Application>Microsoft Office Word</Application>
  <DocSecurity>0</DocSecurity>
  <Lines>132</Lines>
  <Paragraphs>116</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2026-03-31T04:06:00Z</dcterms:created>
  <dcterms:modified xsi:type="dcterms:W3CDTF">2026-03-31T04:06:00Z</dcterms:modified>
</cp:coreProperties>
</file>