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E2DC" w14:textId="77777777" w:rsidR="001076C0" w:rsidRPr="001076C0" w:rsidRDefault="001076C0" w:rsidP="001076C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1076C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5-31-2.mp3</w:t>
      </w:r>
    </w:p>
    <w:p w14:paraId="7483E072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，都是位劣慈悲，啊。但他讲是最极位劣，啊，比那个上面极位劣，啊，应该更差一些。啊，上面是极位劣了已经，下面这是最、最极位劣，啊。那可见呢，还有中等，比他好一点的。啊，就是钝根菩萨可能慈悲比他稍微高点，但比例根的菩萨慈悲要少点，嗯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65D0B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那么现在的这一类，去寂声闻，也就决定种性的。他是最极位劣，啊，最差。从他的行为来看呢，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一向弃背利益众生事故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向弃背，啊，不回转的弃舍、背离于利他事，啊，利益众生事。一向的话呢，就是说不回转，啊，我说弃背就弃背，不是说我弃背完以后再捡起来，不会捡的。他不会捡，不会捡起来，因为他已经看透了。他认为这个有为法，有为法虚妄，无功德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C2A90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他的内心中心是极厌离的。这样的话呢，就不可能再发起有为了。所以正是因为一向弃背利益众生事啊，一向弃背有为啊，他安住无为他不会再起来了。不会有这种入了无余涅槃再发心的事情，不会了。这叫一向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9BFAA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然后再说心理，前面行为，下面说心理。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于生死苦极怖畏故，唯有安住涅槃一乐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啊，这个内心中心啊对于生死流转的这个苦，极怖畏，啊，就怕，太害怕了。害怕到什么程度呢？就是不敢再入生死苦了。对于轮回啊，感觉到极位痛苦，啊，不能忍受这个痛苦。所以的话呢，就像这个人从这个臭、臭泥坑里头刚爬出来，啊，洗干净了以后你再让他进去，他不愿意进去了。啊，再也不愿意进去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AB612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还不算极怖畏，啊，极怖畏那就是火坑啊。你要再让他往火坑里跳，他不愿意跳了。所以呢，他是这样来看待苦、生死苦的。嗯，然而菩萨的智慧高啊，他不见、不是这么看。他看待生死，就是缘起的幻相。没有真的生死。生死是假的。那么当然，这个，这种空性的智慧，也帮助菩萨能够安忍、安忍生死苦。你说一点都不痛苦吗？从理论上来看就是空性。从这个缘起有上来看的话，他还真的痛。啊，但他能安忍。啊，这就是菩萨的伟大。他本来可以不管，他本来已经从火汤里头出去了。但他为了你他又跳进来了，对吧？为了我们众生，他又跳进火汤一快跟你煮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7BE29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所以呢，这个就菩萨的大智慧，他能安忍。就这种小苦啊，不要说这些苦，就是地狱的苦也都不怕。但是对于声闻来讲呢，他就是极怖畏啊，太害怕了。不行，不可以忍受。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唯有安住涅槃一乐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。嗯，那他心里边只有这个。唯有，只有，没有别的选择。唯一的选择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就是，安住涅槃一乐。这个一乐呢就是愿，啊，就是他就唯愿安住涅槃，别的不要了。只有涅槃那儿最安全，只有涅槃那儿没有苦。一旦出来就是苦。所以他就是在那儿呆着不再出来了。啊，不再出来怕了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6FAD8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由于这样的意乐和心理，那么究竟不能取大菩提。缺少这三个东西，一个是缺少种性，一个是缺少利他，一个是缺少意乐。所以呢，究竟不能取大菩提，不能成佛。究竟的意思呢，就是彻底。到头也不能成大菩提。那么这就是很决定的说有这个不能成佛的声闻种性。这是《瑜伽师地论》的意见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2030A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的话呢再说《宝积经论》也是四种。但这里呢，他做了解读。我们也看一下，啊。因为这是经里边说的，啊，经里边说有四种声闻。那么，这个是在《宝积经论》的卷三。卷三，菩提留支所译，大《宝积经论》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B76EB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或说四种：为应声闻、我慢声闻、作菩提愿声闻及定灭性声闻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。他这里说的是定灭性声闻，啊。这个前面呢，他说的是寂灭性声闻，啊，应该是定灭性。啊，定灭和寂灭还是有点差别的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DD882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如宝积论第三解云：如次即当余且、四种声闻。名虽有异、义同余且，故不繁述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。解释的话呢，在这个《宝积经论》里头也有。他说呢大义啊，与那个《瑜伽师地论》是类似的。那么这里边讲到，应化声闻里边也说到了菩萨。菩萨也可以化为应声闻的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7C379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这个写法无我执，执为清净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，他是说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写法无我慢，执、执故以为净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。写法无我慢执执故以为净，里边也有啊，这个邪的法无我的慢执智慧，以为净。这个应该说另外的一种说法，一种翻译法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2E767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这个作菩提愿声闻者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，就所谓的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回向大菩提的声闻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，也是从本以来怜悯心微少。然后亲近如来及已习故。还有修习。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于上妙佛法中，深心信作功德相熏成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。在对于上妙佛法当中啊，生起了信心，啊，深心信作功德相熏成。也是有这个信心，然后做功德，然后相熏习了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42A38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彼虽尽智住无漏界中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，这个界还不是《瑜伽师地论》说的那个世界的界。啊，他是戒律的界。虽彼尽智住无漏界中，虽然他已经尽智，啊，就究竟，究竟到达了安住的无漏界中了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46AFA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而诸佛为劝说诸方便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，诸佛给他劝说，有很多的善巧方便。彼此因令得修大菩提。那他也可以在诸佛的劝导下，开始修大乘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8E159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虽如是修菩提，然后行中而是钝根，故极乐静故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。那么在后边的修加行菩萨道的时候呢，由于他是钝根故。以及呢乐静故。乐静故就是还是好乐清净法，他认为清净法有功德嘛，所以好乐清净法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9D5B8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非如初发心而有佛性者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。就是说这种修行啊，还不如那个初发心本身就有佛性的这个菩萨，嗯。这个呢是属于菩提愿声闻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8CB22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然后最后是定灭性声闻。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若从本来悯心微薄性故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，慈悯心、慈悲心啊，非常少。一向背众生，啊，一向弃背众生。以及怖畏世间苦心故。还要害怕世间苦，有这样的心情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5C8A4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为住向涅槃故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，他为、想安住在涅槃里。不堪得修大菩提。没有能力修行大乘的佛菩提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F2DFF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还举出来一些譬喻。他那个譬喻啊还是很多的，啊。但讲得非常好。有譬喻这个王子的差别，啊。还有呢譬喻在、在良田里的这个种子生长的差别。等等，说了很多的譬喻，啊。所以呢这个都说明了什么事情呢？说明了这种种性的差别。就是有的能成佛有的不能成佛，说明这件事。大《宝积经》里边说了好多这种譬喻你可以理解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45133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这里呢就是说故不繁述，这些就不多说了。这个下面的话呢应该是，再提出问题，啊。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如何诸教多少异，具时具四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。那么提问者呢说为什么这个诸教多少有这么多的差异呢？有的说二有的说三有的说四呢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BE8E6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具时具四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。说呀如果具真实情形来讲，就这四种，如《瑜伽论》等。瑜伽论说的最圆满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26B17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而差别者，瑜伽等四摄声闻尽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。说而有差别的话呢，他《瑜伽师地论》和《法华论》的差别，啊。他说呢《瑜伽》等四啊摄声闻尽。瑜伽里边的四种，就是说了声闻，没有提那个退大取小的菩萨。没、没说这个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3194A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而法华论说：退菩萨者，便摄本不退者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。他说《法华论》里边呢就多说了这一类。啊，前面的话呢，这个括号里的这个点评者啊，是把它和那个回向菩提搁在一起了。但是现在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呢这个圆测法师这个观点和那个点评者是不同的。他没有把这一类放进去。啊，所以点评者不是圆测法师，啊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DEDC0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意思是说法华论呢说退菩萨者啊，便不摄本不退者。就是说这个退菩萨者，也就是退菩提心的菩萨，便不摄本不退者，啊，说呢这个就不摄那个不退的。就是说菩萨里边有退有不退。那么，就是瑜伽里边呢就不包含这一类。退大取小的这个菩萨。他只是就都是声闻，没有说到这个退大取小的菩萨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68543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然后呢，但是他点评说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故今宝积、瑜伽为胜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。他认为《宝积经论》、《瑜伽师地论》这个最为殊胜。这是第一种解释。第一种解释呢说这个退菩萨是，指的是退心的菩萨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3431D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第二类的话呢他再解释，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就是《法华论》他没解释，所以就造成其他人可以有各种各样的解释。啊，世亲菩萨没说话，那么其他人就开始说话了。就像这个世亲菩萨做的《唯识三十颂》一样，对吧？世亲菩萨不说话，十大论师就开始说话了。那么说的都不一样。如果世亲菩萨自己说话了呢，其他人就不会说得那麽多的差别了。因为这世亲菩萨做的嘛，世亲菩萨自己解释最好。但世亲菩萨没解释，那么其他人开始说话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2B655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现在呢也是这样。这个《法华论》里边世亲菩萨没解释啊，所以现在开始另外的一种解释。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或可法华退菩提者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，这个《法华经论》里边有这一类的称为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退菩提心声闻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。这个是《妙法莲华经优波提舍》，这是菩提留支所译的。那么还有一个版本，《中天竺三藏那罗摩提共僧朗等译》，这是另外一个译本。另外一个译本的话呢称为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退菩提心声闻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。都叫退菩提心声闻。所以呢就说这个说得不全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9AC06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啊，他下面又有解释说，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退菩提心又发菩提心的这类声闻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。所以呢这个地方应该说也把它改过来。就是前面说退菩萨者，两个版本都译为退菩提心。然后下面解释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举别显总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，举别显总，意思就是说有这一类。现在举出来呢退菩提心的呢，是为了显示那个共通的总相，就是不定种性那个不定性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95785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以回向中是一分故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，因为这个回向啊不管你回向向大还是回向向小，就说都是不定种性。所以的话呢就算作声闻中的不定种性这一类。这样说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F4E07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下面举例，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如思数以摄行蕴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就像我们说这个思心所，数是心所，说这个思心所啊以摄行蕴。用它来含摄所有的行蕴。说行蕴就是思，啊，这个行蕴其实包含思还包含其他的。除了受想以外的心所法都在里边。啊，这行蕴包含这一部分叫做心相应行、心相应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行的话就是心所法。还有另一大类，行蕴包含的叫心不相应行。相应行是心所法，心不相应行啊就是其他的这种假法。所谓的什么时速啊、三世啊、因果啊、生灭啊，这些都是心不相应行。都在行蕴中。但是现在呢说思数来涵盖行蕴呢，就是以小含大，啊。但其实是含不住其实。那么他这意思呢也是，就是说退菩提心这一类声闻啊，只是那个不定种性中一小部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12BAC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那么，再说《楞伽》。《楞伽》三种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除变化者，非实声闻。故略不说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《楞伽》说了三种，啊，《瑜伽师地论》所说的四种啊少了一种。但他认为呢变化者呀实在不是声闻。所以他不是说如《瑜伽》所说的四种啊，是真实情形。变化声闻这是假的，不真实。或者说他就不是声闻。所以他说除变化者非实声闻。故略不说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54A1D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然七十三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，这个《瑜伽师地论》七十三说，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变化即是诸论变化声闻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。他说那个七十三所说的变化啊就是佛变化的。他只是仅指佛变化没有说菩萨。那么即是诸论的变化声闻，他认为诸论里边所说变化声闻啊在七十三卷那里有说到。应该也算声闻。这是一种意见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91234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，这个《瑜伽》七十三卷里边说了三个。一个是变化，一个是誓愿，一个是法性。法性的话呢即是决定声闻。他认为决定声闻叫法性声闻，啊。也就是说呢心里边有这个法的决定性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C1C4C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誓愿即当回向声闻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，说这个誓愿的话呢就叫回向声闻了。因为发大誓愿的话一般指菩萨。菩萨以大誓愿为特征。声闻小愿就不叫大愿了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66D6C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于声闻乘，以誓愿后未发大愿，名为誓愿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。这个他说呢于声闻乘，虽然在声闻乘所含摄，但是呢以誓愿后，未发大愿名为誓愿声闻，一名回向声闻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08B98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若已发大菩提者，即是菩萨誓愿所摄，不名声闻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两者有个界限。界限呢就是说，你有没有发出大菩提愿来。如果你还没有发大菩提愿，那么就还算是声闻。算是回向声闻吧。如果你已经发了大菩提愿的话，是菩萨誓愿所摄，那就不名声闻了。就是发了心以后就不再叫声闻。没发心之前叫声闻。他这样来、来区分。所以呢就说如果说誓愿声闻的话，应该就是还没发心之前。发心以后就不摄在声闻里边了。这是一种情形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682B5F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下面的解释增上慢的这情形。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增上慢者，即誓愿摄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。在四类里边还有一个增上慢。现在在三种里边只能放到誓愿这儿里边去。前面的这个《楞伽经》里边说了三种。就是退菩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提、寂灭声闻及增上慢。那么这是《入楞伽经》说的。那么还有三种，就是变化誓愿法性这三种。增上慢的话呢就摄在誓愿里边了。摄在誓愿里边，因为变化和法性都有了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4BD99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誓愿法性这是《瑜伽师地论》说的这三种。那么，《入楞伽经》里边的是三种是退菩提、寂灭声闻及增上慢这三类。那么他刚才说到这个七十三卷里边说有变化声闻、有法性声闻、有誓愿声闻。他区分了一下。誓愿声闻的话意思就是说还没有发出大菩提愿来之前，都摄在声闻里。发了大菩提心以后就不摄在声闻里就是菩萨了。他把这个誓愿声闻做了这样一个区分。那么誓愿声闻可见呢就是还没有发大菩提愿，但是呢以誓愿后，以誓愿后意思和发大愿的话还有点差别。那就是说未发大愿，但是已经以誓愿后了。以誓愿后指的啥？就是后面说是菩萨誓愿所摄。那就前面那个以誓愿应该是声闻誓愿，就是于声闻乘以誓愿后。就是说发了声闻誓愿，对吧？未发大愿呢还未发菩萨誓愿，这叫誓愿或叫回向、回向声闻。如果呢已经发了大菩提愿，就不叫声闻了。这是《瑜伽师地论》所说的三种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A4124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增上慢的部分，《楞伽经》里头说的增上慢的部分。现在他要合会一下。增上慢者呢即誓愿摄。他说增上慢的话应该是誓愿摄。这个增上慢人和誓愿摄的话反正比较牵强。增上慢就是誓愿摄，没有发大乘誓愿，或者说增上慢发得声闻誓愿。但是他自己认为他是大乘誓愿，他自己认为他是佛或者他自己认为他是菩萨，这个还比较牵强。把增上慢直接各为誓愿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1E283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然后下面他又提出另外一个，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或可誓愿法性二摄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增上慢这两类都含在里头，把誓愿和法性一块搁在增上慢里头。那么如果把誓愿法性都各在增上慢里边，那只剩下一类变化声闻了。我认为这是不对的。因为它里边有寂灭声闻和增上慢声闻还有一个退菩提声闻，有三种。你要如果是把《瑜伽师地论》这三种里边的其中两种都归于这个增上慢，这是不对的。最后只剩下一个变化声闻怎么办？没法说了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7B8CA9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故此不说，他说呢在本经里边。就说本经里边不是说两类嘛，两类的话呢这是本经。此的意思是本经。本经里边说两类，那怎么合会呢？他的意思就是说呢这个增上慢就把那个誓愿法性两个隔一块了。我认为还是有点牵强。还是有点牵强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01DC4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此经不说变化增上</w:t>
      </w:r>
      <w:r w:rsidRPr="001076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此经不说变化，增上亦同前说解。那么这个经里边没有说这两类。一个是变化，一个是增上慢的叫增上，增上慢。亦同前解释说。这个本经里边没有说到变化增上这两类。只说了一个定性声闻，一个回向声闻。说这两类，一个是去寂声闻，一个</w:t>
      </w: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回向声闻。所以他这个合会的话，增上慢声闻我认为，但是增上慢声闻里边有一类应该说后来他也有也有可能回向。但是呢在《法华经》的角度上就是就退席了。增上慢者退席了最后还是没有可能还没给他们授记。佛说他们是增上慢。但是在《楞伽经》里边增上慢的这类声闻的话佛后来教化他还是能回向向大的。所以呢增上慢应该里边就这两类都有。我认为两类都有。一类就决定的也有增上慢的。一类的话呢就是回向，就是不定的，他也有增上慢的。我认这两类应该都有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2B108" w14:textId="77777777" w:rsidR="001076C0" w:rsidRPr="001076C0" w:rsidRDefault="001076C0" w:rsidP="001076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说呢如果你去，把它完全合会在一起啊。就会有如上的问题。就是说你有时不见到能合在一起。你增上慢你合哪类？增上慢两类都有。去寂的也有。然后那个回向的也有。你合哪类？所以这就是有时候不见到能强行合会。但是如果呢我们就照这个经论去理解的话呢。就是他说四类是最恰当，或者说四类最真实也就可以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95C31" w14:textId="1BC83743" w:rsidR="00361021" w:rsidRPr="001076C0" w:rsidRDefault="001076C0" w:rsidP="001076C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076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现在是九点半了是吧。那我们就先讲到这儿吧</w:t>
      </w:r>
      <w:r w:rsidRPr="001076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07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C0"/>
    <w:rsid w:val="00032FAE"/>
    <w:rsid w:val="0004549A"/>
    <w:rsid w:val="000F221A"/>
    <w:rsid w:val="001076C0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A20E"/>
  <w15:chartTrackingRefBased/>
  <w15:docId w15:val="{284B036D-3C62-B74B-97A5-5987C459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2909</Words>
  <Characters>2909</Characters>
  <Application>Microsoft Office Word</Application>
  <DocSecurity>0</DocSecurity>
  <Lines>88</Lines>
  <Paragraphs>46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2026-03-31T03:43:00Z</dcterms:created>
  <dcterms:modified xsi:type="dcterms:W3CDTF">2026-03-31T03:43:00Z</dcterms:modified>
</cp:coreProperties>
</file>