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E707" w14:textId="77777777" w:rsidR="00E10592" w:rsidRPr="00E10592" w:rsidRDefault="00E10592" w:rsidP="00E1059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E1059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5-33-1.mp3</w:t>
      </w:r>
    </w:p>
    <w:p w14:paraId="21A5A793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A81EF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F7A5DB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2C25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5455C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42D381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归敬无上妙智法王尊，慈氏无著世亲诸大师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B8EA16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F908F5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！</w:t>
      </w:r>
    </w:p>
    <w:p w14:paraId="3FD99D55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诸位善知识，大家好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75A929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我们继续学习《解深密经》〈无自性相品〉第五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E75739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在上一节课，我们已经进入到佛陀为胜义生菩萨解说众生的种性根性差别，进一步解释所谓密意言教的差别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9EA9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也就是佛所说的法是善说，以最极清净意乐演说的法，但是在诸有情个别根性会有种种意解的差别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7893BF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我们上一次呢，以《缘测疏》解释如来称为最极清净意乐所说，是因为呢这个佛陀说法是不依寻思，以不可思议的佛陀智慧，然后对众生啊随宜而说，随众生能感得、众生能接受的佛法而宣说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C8BC68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那《大智度论》解说的话呢，法身菩萨即可以有这样的说法威力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F0E09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那现在呢，依唯识学派再来做辨析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E3B4AE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若依清光，八地以上皆无寻思而能说法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72BD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那么清光菩萨他的《佛地经论》里边有解释，八地以上皆无寻思而能说法，他认为呢菩萨到了八地以上就可以呢无寻思说法了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891AD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彼说寻思为有漏故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，他认为或者说他所说的寻思指的是有漏的寻思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794C6D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八地以上皆无漏，所以没有有漏的寻思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75BC61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无有寻思说法众中，如来最胜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8935C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故言最极清净意乐所说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，那么在无寻思说法八地以上的菩萨中，那如来呢显然是最圆满最殊胜，所以说只有佛他在说法的时候才有最极清净的意乐来说法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C9D3CA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依护法宗，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金刚已还诸菩萨众为他说法必假寻思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CEBC08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如果呢依护法菩萨的观点，他说呢金刚已还，也就是说金刚喻定已还、以下，诸菩萨众为他人说法的时候必假寻思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105BF8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那么这样来说呢，就是几乎所有的菩萨都不能够无寻思而说法了。金刚喻定已经还差一念就到佛了，虽然他是菩萨位的最后，但是除了这以外其他的菩萨都不行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A5037E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为什么呢？他说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于药病等未遍知故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，因为他还不圆满，金刚喻定还未现起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840724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所以呢心中啊还有这样的微细无明，因此对于这个众生的病、给予什么样相应的药，他还未能遍知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12A80D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遍智尚未生起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C5C87F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由此道理，八地以上无漏寻思亦能说法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A99ECE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与佛果位已究竟故，无功用说，不假寻思而能说法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3E299E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这上面是缘测法师总结，由此道理，如果合和而说的话，那么八地以上菩萨是能说法的，但是呢他仍然要发动这个无漏寻思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CF51A3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也就是说没有有漏寻思，但是有无漏寻思来说法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7BBFBD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于佛果位，已究竟了，到佛果位的时候完全究竟了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77BA95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然后是无功用说。无功用说呢就是不假寻思而能说法。这样的话呢，就是只有佛才行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3DC8CF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下面引证据，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故《成唯识》第七卷云：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未究竟位，于药病等未遍知故，后得智中为他说法必假寻思。非如佛地无功用说。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534D8F81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这里呢引《成唯识论》作为依据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872DB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当然《成唯识论》呢就是护法宗为主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F0B35F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未究竟位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，还没成佛，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于药病等未遍知故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，还不能够遍知众生的病与药，所以呢为众生说法是在后得智中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E15B5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而这样的说法呢一定要借助寻思心所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3A49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这样来说这个寻思啊并非就是说到二禅以上就不现行了。并非是说二禅以上就无寻无伺了，不是的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CD9B1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而是说上面的无寻无伺地是以无寻思欲来解说的，就是说远离了寻思欲，但是寻思的现起啊还是能现起的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7829AD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因为要说法要做观呐，都得有寻思。所以寻思的活动还是有，但是呢已经远离了寻思欲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3AB89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但是佛地呢就是真的无寻思了，所以他说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非如佛地无功用说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3890DF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不是像成佛究竟地，然后说法呢完全都是无功用的，完全是任运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1A7649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依众生根性就显示，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是故说言最极清净意乐所说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，因此的话呢，经中佛自己说，是以最极清净意乐所说的善佛教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3875A2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下面是两三问答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059AA6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问：十地菩萨依寻思说，《智度》所说云何会释？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0AA121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那么提问者说呢，这个十地菩萨依寻思说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44C2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意思就是说依于清光、护法的这些说法，或者说就依护法说，因为清光论师认为八地以上就可以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79390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那么依护法宗的话，十地菩萨尚且要依寻思说法，十地菩萨的话呢就是最后法云地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C7284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那么这个菩萨说法都要用寻思，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《智度》所说如何会释？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41210AA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那么《大智度论》说的法身大师能够任运说法，又怎么解释呢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4161404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缘测法师回答，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答：论者异意不可会释。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0A9127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他说呀造论者对于这个看法就是不同的，所以啊这个是不能会合会通来解释的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6F6BBE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也就是造论者意见不同，你没办法合会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54B6B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然后下面举例说明，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如《智度》说：寻思具起，弥勒等宗必不具起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AF0DC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解释说呢，比如说《大智度论》的意见寻思啊也就是觉观是具起的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6E91D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这个就像撞钟一样，这个钟的声音呢最开始很嘹亮，然后呢慢慢就细了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9B20F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但是你不能说那个细的声音在最开始就没有，只是说呢这个粗大的声音相貌除去了以后，那个细的声音呢才出现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80CFF3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其实呢是具起的，就是寻思心所可以具起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689B3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而弥勒等宗必不具起，依弥勒菩萨所说的这些宗义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CD6B7F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那么寻思呢必不具起，绝对不能同时生起。有寻有伺，有伺无寻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A1CE5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这样来讲呢这个就是差别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74B18D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如是等义，其利非一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C2392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那么这里边对于这些法的解释啊都是有差别的。还不止一个例子，而这种差别呢是因为造论者的意见不同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7D7E77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故不须会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，像这样的话呢是没有办法合会的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6980AF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你说寻思是具起、寻思是不具起，它只有这两中可能，所以呢没法合会，不能说又具起又不具起，不可以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A912A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所以这种呢就是没办法来说明的，那也就是说呢，这个论主啊意见不同就完了，放置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1FDF1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下面还有一问，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问：依护法宗，十地已还皆依寻思，金刚喻定是第四定，既无寻思应不说法？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DBD2461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那下面呢再提出来这个无寻思的情形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98697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他说呢就算依于护法菩萨的中坚，十地已还呢皆依寻思，乃至十地菩萨金刚喻定以前，这些菩萨要说法呀都还要必假寻思来说法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1D112B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只有佛、包括金刚喻定才无寻思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86EF2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那下面就专指金刚喻定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3508F7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金刚喻定是第四定，既无寻思应不说法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A5B769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下面说了金刚喻定就是成佛前断最后无明的这个禅定，是最为坚固，所以以金刚为譬喻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9FC28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这个金刚喻定是第四定，第四定的意思呢就是在第四禅中，佛陀证悟无上正觉是在第四静虑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B492D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在第四禅中既无寻思应不说法。那么金刚喻定在第四静虑里边已经是无寻无伺地了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2F122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那么最后这一念呢肯定没有寻思。他认为没有寻思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A95827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因为要断烦恼道的话呢，一定无分别的。金刚喻定最后断烦恼肯定无分别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7AFDB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那么如果是无分别的话呢，应不说法。那么没有寻思、没有分别，应该不能说法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12165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这是质疑，为什么要说金刚已还？你直接说只有佛就成了呗，为什么还说金刚已还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8EEC5EB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难道金刚喻定还能说法吗最后一念？金刚喻定为谁说法呢？他质疑金刚喻定能说法这件事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B8D74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缘测法师回答，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答：虽无第四静虑寻思，而有缘起下地寻思，于等觉位亦得说法。不起灭定现诸威仪，亦为此事。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DE871C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那么缘测法师解释说，虽无第四静虑寻思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F2338F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就是说呢金刚喻定虽然是在第四静虑中现起的，而且呢也没有所谓依于第四静虑地的寻思，这叫没有第四静虑寻思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0CE7E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其实的话呢就是说二禅以上啊虽然叫做无寻无伺地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EE6D92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但是他要向上生进的话必然要作观的。作观察，然后再断烦恼，进一步向上帝生进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E63EA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你作观就是有寻思的，也就是说有寻思活动，但是呢不叫做这个寻思欲了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7BD4BD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这样说第四静虑其实的话应该也是有寻思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9D0A24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但是在金刚喻定这个地方是特别，就是说最后一念断所有无明种子，包括具生我执具生法执的种子，都是这一念断烦恼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AB264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那么断烦恼一定是无分别，有分别的心是不能断烦恼的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A595B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所以呢这个地方无分别当然就无寻思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02C649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《瑜伽师地论》在那个有寻有伺地那个地方也分别了很多，就是什么是寻思、什么是分别，两者一样不一样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DAA46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简单说呢分别的话呢更广一些，寻思呢是分别的一种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FA0B68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那么也就是说呢如果无分别的话就一定无寻思。因为分别的范围广。如果说无分别一定没有寻思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475A9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所以的话呢那就应该是没有寻思。但是缘测法师说呢，还有其他的这个所谓引申的，他说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而有缘起下地寻思，于等觉位亦得说法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72CF47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就是说这个第四静虑里边还有原来所起的下地寻思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86AC7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这个缘起这写的是这个美元的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20FC5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缘起下地寻思，也就是原来的，本来的。还有本来的下地寻思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73AC31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这样来说的话呢就是说虽然没有第四静虑寻思，但是有下地的。比如说初禅的或者说以前的下地寻思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A1B368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但这说法呢，我认为解释的不大好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6C9FC1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就是下地的寻思如果是过去的话也不能现行了。金刚喻定也不能现行了。而且是过去心，过去心能在现在起作用吗？这叫缘起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399C6F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如果是原来的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，就是过去的意思，那肯定说不通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328C3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如果有缘起，就是在第四静虑也能起下地寻思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AFA3E5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那就是说你在第四静虑里边还能够入下地的定。这个呢就是也不好说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F66FB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就是你在第四静虑入定的时候，然后起下地的寻思，这就不大好说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E560B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也可能呢有人认为这个寻思都是下地的。所以呢的话呢当你如果要修观的时候，就要起下地寻思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7B9F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那么这是一种看法。但这种看法我认为不是太合适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F51323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假如说你不是在第四静虑生的，比如你是第四静虑人，那么第四静虑的人你当然可以入于下地的定，然后现出寻思来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EC1596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第四静虑比如你在四禅天，四禅天人的话呢比如说无净居天人。对吧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704D63D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他们也会来到人间，也会来听佛说法，也会与佛问答的，甚至说法的。他哪来的寻思啊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F9BA538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对吧？第四静虑净居天人来到人间也能说法呀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1E44FC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那么这就说明这要起下地寻思。也就是说依声闻的论点来说，要说话必须得有寻思，而寻思是在下地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96A1D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也就是在二禅以下才有寻思。所以呢如果是四静虑的静虑天的人，来到人间他要说话的话，他得入于下地，入于下地，然后起寻思再说话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78AA08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这是声闻教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FEA64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那么这样来说的话呢，就是说得是那种天人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6FF756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假如说你是人间的人，入于第四静虑里边还能起下地吗？这是不大可能的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08592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因为你入于第四静虑的时候，这个心心所法是与第四静虑相应的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C0F819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也就是说你与第四静虑相应的时候，只能起第四静虑的心所法。你不可能说我的心王与第四静虑相应，然后我心所法跑到第二静虑、第一静虑去了，不可以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FAAA8E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所以呢这种说法呢就是不大好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6DCA66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从道理上来讲，就直接承认无寻思就完了。不要说还有寻思，不可能。金刚喻定没有寻思了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FA8977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所以呢我认为这个地方就直接应该说无寻思，但是无寻思能说法并不矛盾嘛。对吧？佛也能无寻思说法嘛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786EF9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这跟佛是接近的。所以直接这么说就好了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463102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那么下面他也这样说，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于等觉位亦得说法，不起灭定现诸威仪，亦为此事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2D872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他说的这个金刚喻定那也可以算作是等觉位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C6422B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这个菩萨的十地啊这种划分在不同的经典中有不同的说法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E51A4E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比如说《华严经》是名四十一地，三十心加十地加佛地，这四十一地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2EDC08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《璎珞经》是五十二位。所以我们平时说的五十二位这个位次是从《璎珞经》出来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BC0A81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《仁王经》说五十一位。新的《金光明经》是只说十地加佛果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EBCA69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等等。这个《大品经》呢只说十地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0E5EE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所以的话呢就是说这个五十二位，在十地上面再加一个等觉，然后再加个妙觉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18F62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这是五十二位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269E16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那么现在说等觉位，等觉位的话呢就是还没到妙觉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8B72A7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从这个定义上来看的话，什么是等觉地？等觉地的话呢这个时候就是已经深达无明的源底、无明的根本，然后以边际智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A678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边际智的话就最后的断最后烦恼了，然后断除最微细的无明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19CD9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这个是等觉地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B1AB4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所以呢在断最后无明这个地方称为等觉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C5E7B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等觉的话呢还叫做有上士，妙觉位称为无上士。妙觉地的话呢就是真正成佛了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16E86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也没有任何所要断除的烦恼。所以这样来讲的话，等觉地相当于金刚喻定断最后烦恼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C9DC5A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那么他现在说等觉位亦得说法。说等觉位菩萨就不能说法了吗？不是的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174217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等觉位菩萨可以说法。那么这样来说的话，如果等觉位说是还要断最后的无明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F1437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如果只是讲金刚喻定的话呢，这个位次就太小了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77419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因为现在他说的是等觉，就是金刚已还，所以呢现在呢这个缘测法师把它等同于等觉位。那一刹那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BDAF0F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那一刹那能说法怎么说法？所以的话呢如果是等觉位菩萨的话，通常来说也不止那一刹那，对吧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9F1B354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比如说我们现在说弥勒菩萨是等觉位，等觉大师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799865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这个等觉位就相当的宽泛。就是说包括还没得最后身的，对吧？也把它叫等觉位菩萨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856B2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所以呢这个等觉位比如弥勒菩萨现在算不算金刚喻定已还？对吧？他是金刚喻定以上是金刚喻定已还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582DC2E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从他还没有示现成佛这个角度说，他还没成佛呢，那肯定还没到金刚喻定。他在人间还要成佛呢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5B1BE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那就说离金刚喻定有点远呐。嗯，但是也称他为等觉菩萨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C0A87A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这里边说呢等觉菩萨就有这个功德了，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亦得说法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，也能够在所谓无寻思的情形下说法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C4415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当然这就是合会了。也就是说用《璎珞经》的五十二位，然后来合会这个金刚喻定已还，把这两个体系掺杂在一起呢来会通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CCBD2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就不是像这个唯识里边直接就说金刚喻定已还就好了。他这个呢还得加个等觉位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440A3D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然后他有什么功德呢？不起灭定现诸威仪。就是说他能够不从灭尽定出定，在灭尽定中然后能现诸威仪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497C8E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还能够在世间现出来种种活动或者包括说法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3C4ED9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那这个当然是不可思议的境界呀。对吧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8A986AA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但是如果说不起灭定现诸威仪啊七地菩萨能做到了。七地菩萨是念念入灭尽定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A00B9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入灭尽定是相续的，念念入。念念入灭尽定，然后七地菩萨就不说法了吗？不活动了吗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8E86B0D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不是的。他还有很多菩萨道还要修行呢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5FC677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所以就是在灭尽定所谓前六转识都不转了这种情形下，还能现诸威仪，还能说法度众生，这就是不可思议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4D7690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也就是我们平时所说的这种情形啊是以正常的情形说，第六识第七识或者说我们是以声闻乘的灭尽定来说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CA0FAF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第六识不转，然后第七识的染莫那灭。对吧？而入灭尽定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88E36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但但是实际上来说的话，大乘的灭尽定跟声闻灭尽定可能还是有差别。这种叫不可思议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04631E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大乘的不可思议解脱。这个不起灭定现诸威仪是讲的谁啊？维摩大师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B43E7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维摩诘这个大菩萨，他能这样。也就是他在世间活动的时候这种境界，没有根本就没有出灭尽定，然后里边跟文殊菩萨辩论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8B744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这种境界。所以的话呢你不能拿声闻的这种所谓的条条框框，然后来约定这个大师的不可思议境界，没法约定、没法约束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B92B2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所以呢这就是说了，如果依不起灭定现诸威仪七地菩萨就可以做到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277083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不要说到等觉位，不要说到金刚喻定。其实到七地就可以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140DC3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但是呢现在的这个缘测法师当然维护、维护这个唯识的说法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609FD8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就是得得点等觉位，然后再把等觉位等同于金刚喻定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10F8B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这样的话呢就是非常窄，只有一刹那，然后说法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1DFFEA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或者说一刹那现诸威仪。虽然是可以，虽说是可以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FAB98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因为在那个大师的境界里可能一刹那相当于一劫也可能，这东西就不好说了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96BC2A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你说一刹那在他而言那一刹那做无量的事。这一刹那可以无限放大，无限延展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D57D8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对吧？所以的话呢就是说这种对于时空这种观念呐，不是我们想的那种那种流转性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DFE956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对吧？我们想可能就是前一念灭后一念生，这两个中间已经没有没有间隙了，没有任何间隙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7696D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但是你不知道他可能能把这弯曲呢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6444A1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这两个点虽然是临近，但这两个点我可以画条线，我可以弯曲的很大很大画个圈都行，然后再回到这第二刹那上去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999A7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这就是菩萨他对于时空的理解跟你不一样。他能超越这种我们简单说这种时空的维度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7841E1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对吧？简单说吧。所以呢就是说他能出现很多不可思议境界，他能把空间放大缩小，把时间扩大缩小，都没问题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844701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因此的话呢你就可以说这一刹那能说法也可以解释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4CB48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所以他就讲了，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亦为此事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。亦为此事的意思呢也应该准此应知的意思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73B6F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的话有可能是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</w:t>
      </w:r>
      <w:r w:rsidRPr="00E105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。但是呢他说亦为此事，也只有这种解释了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4FE697" w14:textId="77777777" w:rsidR="00E10592" w:rsidRPr="00E10592" w:rsidRDefault="00E10592" w:rsidP="00E105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105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也就是说在金刚喻定不是说第四静虑没有寻思，他前面说的理由是有可能下地寻思可能现起</w:t>
      </w:r>
      <w:r w:rsidRPr="00E105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6F1992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92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E10592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50ECD"/>
  <w15:chartTrackingRefBased/>
  <w15:docId w15:val="{AAB7738D-297B-EA4C-B4DD-B132E0AB1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5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0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5853</Words>
  <Characters>5863</Characters>
  <Application>Microsoft Office Word</Application>
  <DocSecurity>0</DocSecurity>
  <Lines>236</Lines>
  <Paragraphs>183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2026-03-31T06:04:00Z</dcterms:created>
  <dcterms:modified xsi:type="dcterms:W3CDTF">2026-03-31T06:05:00Z</dcterms:modified>
</cp:coreProperties>
</file>