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A4A8B" w14:textId="77777777" w:rsidR="00CA56E2" w:rsidRPr="00CA56E2" w:rsidRDefault="00CA56E2" w:rsidP="00CA56E2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解深密经</w:t>
      </w:r>
      <w:r w:rsidRPr="00CA56E2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5-46-1.mp3</w:t>
      </w:r>
    </w:p>
    <w:p w14:paraId="39DA7357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8796F7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我们继续学习《解深密经》〈无自性相品第五〉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B74AB6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在上一节课，我们依《佛性论》第二卷说到了这个增上慢邪空之人。又依《广百论》第六卷有一番对于真理的论辩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B9FECF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那么论者提出来，对于真理的表述是：一切法空、无我理。那经由这样一番的辩论，说明了佛陀所说：有教来破除空，说空教来破除有执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712B1C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下面进一步地来问难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8F97D4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对方问：若空若有，皆是教门，何故前说空为真理？既然说空教、说有教都是方便说，是为了对破诸执，那么为什么你前边回答真理为何的时候，却将真理表示为空呢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BC084DE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护法论师回答：方便假说而不相违。说我把真理表示为空也是方便假说，但是呢，也不违背真理。下面进一步说这个空。我所说的这个空啊，并不是肯定的含义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B62539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又此空言，是遮非表，非谓空有，亦复空空。遍遣执心，令契诸法，非有非空，究竟真理。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DBEB6BF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下面护法论师呢，自己来对这个表述进行阐释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75C2B0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就说，我所说的这个空啊，你不要把它理解为是肯定的言诠。我所说这个空啊，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是遮非表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。意思就是说，我虽然说真理是空，但我那个空啊，是为了遮除执着的，并不是说真理就是空，它不是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表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BA92CE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表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的意思呢，就是所谓言诠的肯定的表达，比如说，真理是（表）什么。我并没有说真理是空，如果我说真理是空，那么这空呢，这是一（种）表。我现在呢，说的是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遮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遮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的意思呢，就是说我说这空啊，是为了破执，是为了遮除，然后来显示它。把这些不必要的东西去掉，真理来显露它。所以呢，这个是遮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9EE3DF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遮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的意思呢，就是不是建立义，而是除遣义。我这空啊，表示除遣。那么除遣义的话呢，就是这空什么都除掉。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非谓空有，亦复空空。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就说，我这空里边表达的呢，就是遮遣。把这个不光是把这有空掉，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非谓空有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，不光是把这有空掉；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亦复空空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，也把这空也空掉。所以我这空啊，是一种遮诠，不是表诠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989F3A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遮诠的意思呢，简单说是一个动作，是一个动作。这空啊，是个动作，我把这些都空掉。并不是肯定的，不是建立的。所以呢，下面这个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遍遣执心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，说的是这个原文上说的是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遍遣执心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啊，就是要周遍地遣除一切的执着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215D45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遍遣执心，令契诸法，非有非空，究竟真理。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这样的话呢，就是让他能够契证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——“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契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就是证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能够契证诸法的那个究竟真理。这个究竟真理呢，这里又换了一种表述，叫做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非有非空，究竟真理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03FACD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前面有说到，就是说你前面不是说空吗，真理是空，然后又问他：诸法真理为空为有？他上面又说了：诸法真理非空非有。也就是说呢，这个护法论师呢，他这个地方是有个转折的。前面说一切诸法空无我理，中间的话呢，又说诸法真理非有非空。非有非空的意思呢，就是说针对你的执着，我现在把你那个空也破掉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B98968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这样来讲，这个究竟真理呢，是唯证才能了解的。所以叫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令契诸法，非空非有，究竟真理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我说得空啊，是为除遣作用，除遣这个执心。把一切的邪执都除遣掉了，就能够证得真理了。而这个真理的话呢，这个也是一种表述，非空非有。其实也是遮遣的表述。你不能把非空非有当成一个建立义，说真理就是非空非有的。它不是，非空非有还是遮遣义，既不是你所认为的空，也不是你所认为的有。这样的话呢，就约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遮诠门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来说真理，真理是实证性的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D902B9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所以下面继续要解释一下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E4A1F91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诸法真理，实非空性，空为门故，假说为空。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CA9C589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所以呢，你要知道，真理的话呢，是超越语言思维的戏论的。那么诸法真理实非空性，就是你用空性表达啊，就是个表达。真理啊，实际上和空性不是一回事。为什么呢？因为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空为门故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。我说空是一个方便，是个遮遣的方法，它只是个门。以它这个门入进去才是真理。所以呢，说空空是解脱门，对吧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0BD3AA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包括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也是解脱门，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无愿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也是解脱门。这些是门，门的意思就是方便，但是你要不经过这个呢，你还真进不去。所以呢，就说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空为门故，假说为空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。你不要把空太执着了，空是个方便。我们也一直没有表述过，就是说真理就是空，对吧。真理是非空非有，但是空和有都是方便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C3F1C2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所以呢，他说我前面表述的这个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一切法空无我理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，那个空啊，是遮遣义。或者说那个空啊，是方便义。方便义就是空为门。所以说，一切诸法皆空无我，一切诸法以空为门，见无我理。你应该这样来理解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1E6083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那下面对方又问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86974E8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真理非空，空为门者；真理非有，应有为门。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0B6B0AA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，既然你这样说真理非空非有，那么那就空有都可以做门了。因为你非空非有嘛，你现在说真理非空，所以用空为门。拿空为门，但实际上的真理并不是空的。空是个门，空是个方便，但是到达真理的时候那是非空的。对吧？那你又说真理非有，那真理非有的话，应该用有为门了，我用有为门进去以后，达到的真理却是非有的。对不对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BA42F11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然后护法论师说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4AE79B1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随机制门，亦一无过。然其门义，顺在于空。有有有等，皆顺执心。空空空等，皆违妄执。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47F3EF6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护法论师呢，也承认说，可以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随机制门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。也就是说，随那个众生的根机，你可以说空说有，都可以作为进入真理的门。所以呢，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亦一无过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。说有也没什么过失。对吧？佛在经中也说有啊，前面说了呀，以有对破空嘛，以空对破有执嘛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9F3E08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随机制门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约随顺那个众生的根机，然后我说空有门啊，都没有问题。然后下面再讲，然其门义顺在于空。但是呢，作为门来讲，也就是说作为进入真理的一个方便道来说的话，还是空是门。门的话，出入义，能够通过义。这是门，我从空能够直接到真理那儿去。这有通过义，所以顺在于空。这个空门啊，是随顺于进入到真理的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1B8A80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所以呢，多以空门表示，就像佛说空解脱门，佛为什么不说有解脱门呢？是不是？也就是说，这个解脱它跟空还是相顺的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9D494A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下面就讲为什么，为什么空更加相顺。说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41147DE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有有有等，皆顺执心；空空空等，皆违妄执。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5FEDB06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那么他就说了，假如说说有的话呢，那人就容易执着有。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有有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和那个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有空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是一样的，后边第二个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啊，指的是那个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有无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的本身。前面那个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的话呢，指的是拥有，或者说具有，具有这个特征。所以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有有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，这两个还不一様。有这种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有等，有等的话呢，就是和有相关的一系列这些差别，诸多差别，就有等。然后呢，皆顺执心。假如说你执着有有，执着有等，那么皆顺执心。跟我们大多数人的有执那个心呢，是相顺的。也就是说呢，这个有门啊，不一定能通向于解脱。这个有门呢，通向于执心，更多地通向于有执心，顺于执心，不是顺于真理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256B0A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空空空等，皆违妄执。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你说空空或者空等，这些呢，皆违妄执，这些的话呢，与那个妄执是违背的。因此的话呢，你违了妄执，就顺于真理了。所以呢，护法论师意思还是说，如果说以空为门入真理的话，更恰当一些，或者说佛更多说一些，多说空门为解脱门，为真理之门。所以呢，我上面这个表述啊，没有问题。我说一切诸法空无我理就是真理，也没有问题。但是呢，如果就究竟意义上来说，空是门，并不能把它空就作为真理本身。真理本身是超越空有的，非有非无，超越空有的，是唯证的境界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88541F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下面就总结了。总结的话呢，应该是护法论师说。经过前面一番辩论，应该是呢，把自己的真理观阐释清楚了。对方问什么是诸法真理，你现在把自己的这个表述圆过来了。中间虽然也经过了一些变化，说到了非空非有，但是呢，可以说如果约言表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语言的表述来说，说空无我理，这是可以的。但是如果就其深意来说的话，空只是方便门，真正的真理啊，是非空非有，超越空有的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0FFBE8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下面总结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C3FDA89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故有智者，闻说空言，应离一切有无等执，悟法真理非有非无。勿起有无分别戏论。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8AF78C8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就说了，故有智者，所以有智慧的人听闻了我说的空言，也就是真理是空无我的。那么应离一切有无等执。有智慧的人你会这样去想，而不是像你这样来分辨有无，然后执着有无这儿兴一堆问难。说有智慧的人听说空的这个言论啊，听说一切法空无我的言论啊，就应该远离一切有无等执了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B987A4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空是超越有无的，是要除去有无执着的。然后呢，悟法真理非有非无。你听到说空，你应该知道真理，你应该证悟：真理是非有非无的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958981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勿起有无分别戏论。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对于这个非有非无啊，你也不要起戏论。不要戏论真理。说勿起有无分别戏论。哦，说这真理非有非无到底是什么情形，你又在那里去分别一大堆，对吧？非有非无是不是在有无中间还有一种状态，称为非有非无？对吧？意思就是说你不要这样，勿起有无分别戏论。对于真理这方面，你不要起分别戏论。不是说非有非无是另外一个第三种选择，不是的。实际上非有非无的意思呢，超越前面的有无分别的。这才对，所以叫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勿起有无分别戏论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。你不要在有无上分别了，那些呢，都是虚妄分别的戏论，是不能够契证真理的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C8D50F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，将这个《广百论》里边这一段的辩论呢，也是说清楚了。说清楚了这一段辩论的含义呢，在于说什么呢？就在于说护法论师解释这个空论。就是说《广百论》，这个是提婆菩萨造的。提婆菩萨呢，主要来讲还是说空。那么他这里边呢，就进一步地来把这个空的真理讲清楚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A266F5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你说这是用唯识义解释这个提婆论，当然他站在他的立场上来说明。所以的话呢，最后说的话就是空无我是可以表述的。也就是说佛说这空教也是这样，也是个表述义。你不能执着它就是空。这空是遮诠义，空是遮遣那些执着的。并不是空本身就是真理，不是的。真理呢，是要超越于空有执，然后证悟的。证悟的境界呢，是非空有可以表示的。所以叫非空非有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549BEC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我想应该讲清楚了。或者说把提婆菩萨的密意也讲清楚了。提婆菩萨说空是真理，那么这空是真理的含义，实际上是这个意思。智者闻空应该远离一切执，然后契证真理，而不戏论，不戏论真理。这才是一个修行者的态度，而不是呢，一直在那里执着文字。因为你说了非空非有，我再非空非有上再来一顿，再来一大篇辩论，没有必要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EE7B2F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下面的话呢，再说明这个恶取空见造成的种种过失。也就是说呢，你不要简单地来看待这个恶取空的见解，它还有很多重大的过失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F89ABC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便恶取过失相者。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C54DDE8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的话呢，应该说这个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取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呢，或者是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取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，就表示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取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的意思，就是恶取。如果说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恶趣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的话呢，就是说他的果报了。就说果报呢，可能堕在恶趣。但是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的话应该说更合适一些。就是说恶取见的过失。如果从《瑜伽师地论》本身来说的话，是这个意思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D215A6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C95719F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如《瑜伽论》三十六说。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C34C551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〈真实义品〉里边就有说到。〈真实义品〉里边呢，还有一个其实还是比较大的篇幅来说明这件事。来说明恶取空者。所以呢，这个应该说是唯识兴起的一个重要的机缘。就是一类的大乘修行者流于恶取空了。虽然不能说前面的中观大德就是恶取空，还最好不要这么说。但是呢，就说它的流弊也产生了，现在呢来纠偏，要纠正这种恶取空的这个流弊。这样的话呢，就回归正见了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828520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故彼论言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D39E826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若有一类，闻说难解大乘相应、空性相应、未极显了密意趣义甚深经典，不能如实解所说义。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18BFD9A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就是引的《瑜伽师地论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真实义品》。那里边呢，就讲到这个恶见、恶取空见的人。然后，他的见解和行为引生的过患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8CEA44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说若有一类人，听闻了这样的大乘经典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叫难以理解的大乘相应。空性相应他给去掉了，就是说他少了。这边还有一个空性相应。是大乘相应的，那是大乘经典。然后呢，是空性相应的。讲解空性的。然后呢，是未极显了密意趣义。甚深经典。未极显了的话呢，就是不显了义，未了义。然后密意趣义。就是说里边是有佛所说的深密的含义，深隐的密意。这样的甚深经典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040D12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他不能理解。不能如实解所说义。他不能够如实地理解那个佛所说的义理。就说不能够理解佛所说的空相应大乘经典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762143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起不如理虚妄分别。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7E6EA3F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内心中心发起了这样的不合道理的虚妄分别。这就不如理分别</w:t>
      </w:r>
      <w:r w:rsidRPr="00CA56E2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B55ABE" w14:textId="77777777" w:rsidR="00CA56E2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由不巧便所引寻思，起如是见、立如是论：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一切唯假，是为真实。若作是观，名为正观。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0E8FCF03" w14:textId="67DE9E10" w:rsidR="00361021" w:rsidRPr="00CA56E2" w:rsidRDefault="00CA56E2" w:rsidP="00CA56E2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56E2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这是把他的观点说出来。这些人首先呢，是对佛所说的</w:t>
      </w:r>
      <w:r w:rsidRPr="00CA56E2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sectPr w:rsidR="00361021" w:rsidRPr="00CA5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4589D"/>
    <w:multiLevelType w:val="multilevel"/>
    <w:tmpl w:val="8EBE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02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6E2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CA56E2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5803F"/>
  <w15:chartTrackingRefBased/>
  <w15:docId w15:val="{54855511-4B86-9240-B851-888ECAB04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6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5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2352</Words>
  <Characters>2352</Characters>
  <Application>Microsoft Office Word</Application>
  <DocSecurity>0</DocSecurity>
  <Lines>78</Lines>
  <Paragraphs>58</Paragraphs>
  <ScaleCrop>false</ScaleCrop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2026-03-31T02:31:00Z</dcterms:created>
  <dcterms:modified xsi:type="dcterms:W3CDTF">2026-03-31T02:32:00Z</dcterms:modified>
</cp:coreProperties>
</file>