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7F60F" w14:textId="77777777" w:rsidR="005B6377" w:rsidRPr="005B6377" w:rsidRDefault="005B6377" w:rsidP="005B6377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解深密经</w:t>
      </w:r>
      <w:r w:rsidRPr="005B6377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5-56</w:t>
      </w:r>
      <w:r w:rsidRPr="005B6377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问答</w:t>
      </w:r>
      <w:r w:rsidRPr="005B6377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.mp3</w:t>
      </w:r>
    </w:p>
    <w:p w14:paraId="48A77F61" w14:textId="77777777" w:rsidR="005B6377" w:rsidRPr="005B6377" w:rsidRDefault="00AB7AFA" w:rsidP="005B6377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noProof/>
        </w:rPr>
      </w:r>
      <w:r>
        <w:pict w14:anchorId="040EAFDE">
          <v:rect id="Horizontal Lin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" fillcolor="gray" stroked="f">
            <o:lock v:ext="edit" rotation="t" aspectratio="t" verticies="t" text="t" shapetype="t"/>
            <w10:anchorlock/>
          </v:rect>
        </w:pict>
      </w:r>
    </w:p>
    <w:p w14:paraId="5CCE9596" w14:textId="77777777" w:rsidR="005B6377" w:rsidRPr="005B6377" w:rsidRDefault="005B6377" w:rsidP="005B6377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提问者：</w:t>
      </w:r>
      <w:r w:rsidRPr="005B637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老师，一、圆成实是以他起的真实性，依他起相是缘起的，而法性即圆成实性，非缘起。比如水是湿性，水是缘起的，湿性非缘起。这个应该怎么理解？请老师再讲解一下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4D842A" w14:textId="77777777" w:rsidR="005B6377" w:rsidRPr="005B6377" w:rsidRDefault="005B6377" w:rsidP="005B6377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回答者：</w:t>
      </w:r>
      <w:r w:rsidRPr="005B637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这个如果呢，你依他起相的话是缘起性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D435F2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如果你把圆成实性，你把它单独就理解成为真如性的话，就是这个所谓无为的真如性，那么它就是非缘起的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2653F7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非缘起的意思呢，就是不是造作法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6FF669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不是造作法就不是虚伪法，造作都是虚伪的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4CDF28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圆成实是不变异的，圆成实是无为的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19C02C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是不需要依赖条件它就这样的，不是说我要依赖条件、真理它才这样，它不依赖条件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EE2C22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真理不需要假设，不需要假设条件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1FC727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你要假设条件的话，就说明它有范围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2802D9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这就是个问题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023D50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比如说像很多的物理学定律啊，数学这些定理啊，它都要假设条件的，在这个条件下才成立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F6F0EB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那就说明它只是局部的真实，它只是在这个条件下它才符合它所谓的公式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852C75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但是这个佛教所说的真理是不依赖条件的，遍一切处一样的，不需要依赖条件，它就这样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074A1E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所以你应该这么去理解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B30A90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就是所谓真如是不变异，真如是遍满的，真如是非造作法，真如是这个本性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A8E97D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你应该这么理解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124814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那么水是湿性呢，只是一种譬喻啊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63D31A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就是说水和湿性，湿性是一种抽象的东西，水是一种具体的东西，你必须得先要这样来定义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A649E2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所以呢水是缘起的，水是缘起才形成的这些体相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6D6136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但湿性是一种性质、是提炼的、是一种抽象的，你说它非缘起的话也可以吧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36FCB5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但是呢，它其实这个湿性，它是依赖在依他起相上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89660B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就是说这个湿性是依赖在水上，没有水就没有湿性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1CC057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没有水哪有湿性呢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E0B8552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没有湿性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069212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这个湿性是水的性质，这个性质和那个水本身的体相是不同的，它是一个抽象的概念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1EC356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是一个抽象概念，就是说它不是具象的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388B64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你把湿性给我显示出来，它不好显示，它只能说就是这种所谓湿润性，对吧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5484A4E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这种就是属于湿性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57570C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就像那个共性一样，就是无常性，比如，比如水是无常性，你用无常性也可以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B3307D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你不一定非得说那个湿性，水是无常性，这个无常性也是共相，也是共法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58100A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那么水是无常的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6C274D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这个无常你能表示出来吗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C2C7C61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不能表示啊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AC730C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你怎么表示无常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FC67D16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我看不太容易表示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B973C8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它是一种抽象概念，是在这个水的整个的过程里边，它是一直是变动的，一直是不定的，然后才有这个无常相、才有无常的体性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9BA1BE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就是这么理解，它是性质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98A095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无常性其实它也是一个非缘起的，一样，它是一个性质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555490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但是它是附着于缘起的法上，附着于缘起法上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99F4D9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这样来说的话呢，就是说，你刚才所说的，你不是说没有条件吗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D530F2F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怎么现在又附着在缘起法上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67A5C8F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对吧，你刚才说真理没有条件，本来就这样，现在你为什么要附着在缘起法上，然后才说它是实性啊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F3DB5AA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这话就是能不能不附着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D6EFAD2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从佛教的角度上来讲，这俩是不可分割的，叫非一非异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992FBE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它就这么解释，非一非异是不可分割的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C9639D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你不能离开有为法单独谈无为法，你不能离开有为法单独谈真如，这都不行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FF64D6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虽然真如是遍满的、本来就这样，但是它真不能单独隔离开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CC47AC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不能说真如有个实体性，就那样，还真不能这么说，一定要说不一不异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E67AD6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所以这个不一不异的这个解释也是这样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03260E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就是从体上来讲，你分割不了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D7B768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这个《解深密经》前面说了好多譬喻，我觉得你应该能理解到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A40632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你比如说那白海螺上的白，白海螺上的白能离开那个海螺单独出来吗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88E77EB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也不能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9B3E58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那白海螺那个白就是附着在那个海螺上的那个白性，对吧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B3BD36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所以水性也是一样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6EBB94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那么这样来讲的话呢，就是都不能够孤立开、孤立来谈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1ED304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你说遍计所执性，跟依他圆成都没关系；依他起性跟遍计圆成都没关系；还是圆成实性，跟依他遍计都没关系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920769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你都不能这么隔裂的来看，它不是隔裂法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332181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它是一定在关系里头成立的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995450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当然你要这么说，你说那在关系里成立的是不是就是它有条件的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A44640B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还是这句话，有没有无条件的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CBED1D0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从佛教里的表述上来说是无条件的，就是真理是无条件的，这叫绝对真理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83EDE7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有条件的都叫相对真理，在某些情况下是这样，那叫相对真理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4AB2DA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佛教里讲的是绝对真理，是无条件的，是绝待的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BC194E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绝待的意思就是不是任何、不是说你在这种情况下是这样，在那种情况下那样，不是，绝待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23A373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那么当然你要说表述上来讲的话，其实是非常难表述的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4242A6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真理怎么表述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503CC45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你非常难表述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C0578C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一般的方法就是否认的方法来表述，遮诠的方法来表述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EB5F97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像唯识里边，它是说的就有表诠，有这个建立、建立真如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BEF381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但你要说到真如是什么东西，它也不能够把那个真如的体性完全地独立的建立起来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9078EC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也不能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7BE680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所以呢，就可以这么讲吧，但凡语言表述的都是有相对的情形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46A481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但是那个证悟的境界里边是绝对的，证悟的境界里边没有其他东西，就叫做绝对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21A0D7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除了真理以外没别的东西叫绝对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23FF86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你要有其他东西就二元的，就是有差别的，就是不一样的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0E599F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在那个正智的境界里边，真如是绝对一样、完全平等、完全无差别、完全纯粹的，没有任何东西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910D78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那就是证悟的真如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BE7853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你，你要怎么表述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B1B1026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在那地方没法表述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474F5A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因为任何的表述都是相对的，你拿一个相对的东西怎么表述绝对的东西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2BC2FD2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你不好表述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837C5B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所以呢，就是勉强地用</w:t>
      </w:r>
      <w:r w:rsidRPr="005B63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空</w:t>
      </w:r>
      <w:r w:rsidRPr="005B63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来表述，然后我还告诉你，这空它还不能表述那东西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468C92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空是一种超越，是一种超越性，是一种超越戏论性，然后我被迫不得已，我用</w:t>
      </w:r>
      <w:r w:rsidRPr="005B63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空</w:t>
      </w:r>
      <w:r w:rsidRPr="005B63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来表述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8B8AE5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就这么回事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5C1C1A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所以的话呢，就是说，字面上来讲你可以这么理解，对吧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AEF208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不一不异啊这些这些关系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87D5A0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或者你实在不能理解拿譬喻来理解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1B4839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但是真正来讲那是实证的境界，就这样吧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AE782B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只能这么说了，你要问这个问到深入的时候，就只能实证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44CBB6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语言上的话，这个《解深密经》胜义谛相品解释那么多，你应该能了解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47C089" w14:textId="77777777" w:rsidR="005B6377" w:rsidRPr="005B6377" w:rsidRDefault="005B6377" w:rsidP="005B637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讲了种种譬喻，你看你哪一个能契入吧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B2232E" w14:textId="77777777" w:rsidR="005B6377" w:rsidRPr="005B6377" w:rsidRDefault="005B6377" w:rsidP="005B6377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Arial" w:eastAsia="Times New Roman" w:hAnsi="Arial" w:cs="Arial"/>
          <w:color w:val="1F1F1F"/>
          <w:kern w:val="0"/>
          <w14:ligatures w14:val="none"/>
        </w:rPr>
        <w:pict w14:anchorId="4FC05FAF">
          <v:rect id="_x0000_i1026" style="width:0;height:1.5pt" o:hralign="center" o:hrstd="t" o:hrnoshade="t" o:hr="t" fillcolor="gray" stroked="f"/>
        </w:pict>
      </w:r>
    </w:p>
    <w:p w14:paraId="0AFC8CA2" w14:textId="77777777" w:rsidR="005B6377" w:rsidRPr="005B6377" w:rsidRDefault="005B6377" w:rsidP="005B6377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提问者：</w:t>
      </w:r>
      <w:r w:rsidRPr="005B637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二、依他起相缘于遍计所执自性执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ABCC11" w14:textId="77777777" w:rsidR="005B6377" w:rsidRPr="005B6377" w:rsidRDefault="005B6377" w:rsidP="005B6377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执著是有，所执的我法真实性是无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C057E7" w14:textId="77777777" w:rsidR="005B6377" w:rsidRPr="005B6377" w:rsidRDefault="005B6377" w:rsidP="005B6377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执著是心的一种错谬认知，怎么能生如幻的法相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FF92DCE" w14:textId="77777777" w:rsidR="005B6377" w:rsidRPr="005B6377" w:rsidRDefault="005B6377" w:rsidP="005B6377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这是不是能用一切法唯识实性来解释，即其实能执的体和其他的依他的法一样，体都是实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5F1F76" w14:textId="77777777" w:rsidR="005B6377" w:rsidRPr="005B6377" w:rsidRDefault="005B6377" w:rsidP="005B6377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回答者：</w:t>
      </w:r>
      <w:r w:rsidRPr="005B637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这就是熏习呀，就是熏习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46D3B9" w14:textId="77777777" w:rsidR="005B6377" w:rsidRPr="005B6377" w:rsidRDefault="005B6377" w:rsidP="005B6377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熏习的话呢，就是我们讲叫无始戏论熏习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354296" w14:textId="77777777" w:rsidR="005B6377" w:rsidRPr="005B6377" w:rsidRDefault="005B6377" w:rsidP="005B6377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就是你，就是我们执著了有相的境界，然后在有相境界里边构建了名言，在名言里边又熏习了有相法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48614A" w14:textId="77777777" w:rsidR="005B6377" w:rsidRPr="005B6377" w:rsidRDefault="005B6377" w:rsidP="005B6377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这有相法未来熏习的有相法有种子，由这种子未来又现出这见相二分，又现出来这种能缘所缘的境界，是这样的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C923D5" w14:textId="77777777" w:rsidR="005B6377" w:rsidRPr="005B6377" w:rsidRDefault="005B6377" w:rsidP="005B6377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你你问的是怎么能生如幻的法相，就是这么生的，就是所谓的戏论熏习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7074F3" w14:textId="77777777" w:rsidR="005B6377" w:rsidRPr="005B6377" w:rsidRDefault="005B6377" w:rsidP="005B6377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能不能用一切法唯识实性来解释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436E8F" w14:textId="77777777" w:rsidR="005B6377" w:rsidRPr="005B6377" w:rsidRDefault="005B6377" w:rsidP="005B6377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一切法唯识实性它还不是来解释生呢，它还不是来解释生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F54D73" w14:textId="77777777" w:rsidR="005B6377" w:rsidRPr="005B6377" w:rsidRDefault="005B6377" w:rsidP="005B6377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它，实性是是指它的共性，就是能缘所缘都是实，这是共性，这是一个共性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A90506" w14:textId="77777777" w:rsidR="005B6377" w:rsidRPr="005B6377" w:rsidRDefault="005B6377" w:rsidP="005B6377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它还不能解释生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32A5A0" w14:textId="77777777" w:rsidR="005B6377" w:rsidRPr="005B6377" w:rsidRDefault="005B6377" w:rsidP="005B6377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你说</w:t>
      </w:r>
      <w:r w:rsidRPr="005B63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唉，一切法都是真如</w:t>
      </w:r>
      <w:r w:rsidRPr="005B63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，真如能生吗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508BAEC" w14:textId="77777777" w:rsidR="005B6377" w:rsidRPr="005B6377" w:rsidRDefault="005B6377" w:rsidP="005B6377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你用真如来解释生，你还真解释不了，没法解释生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F7DABB" w14:textId="77777777" w:rsidR="005B6377" w:rsidRPr="005B6377" w:rsidRDefault="005B6377" w:rsidP="005B6377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真如怎么生啊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18F2075" w14:textId="77777777" w:rsidR="005B6377" w:rsidRPr="005B6377" w:rsidRDefault="005B6377" w:rsidP="005B6377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没法解释生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DD1155" w14:textId="77777777" w:rsidR="005B6377" w:rsidRPr="005B6377" w:rsidRDefault="005B6377" w:rsidP="005B6377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它只能在戏论的角度上来解释生，就是有戏论就有生，没有戏论没法生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EEA1C6" w14:textId="77777777" w:rsidR="005B6377" w:rsidRPr="005B6377" w:rsidRDefault="005B6377" w:rsidP="005B6377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所以就是这意思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C1161A" w14:textId="77777777" w:rsidR="005B6377" w:rsidRPr="005B6377" w:rsidRDefault="005B6377" w:rsidP="005B6377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就是在戏论的角度上，就是熏习，或者说你说是唯识所现也行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79AFF2" w14:textId="77777777" w:rsidR="005B6377" w:rsidRPr="005B6377" w:rsidRDefault="005B6377" w:rsidP="005B6377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先要熏习，然后再唯识所现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5FC235" w14:textId="77777777" w:rsidR="005B6377" w:rsidRPr="005B6377" w:rsidRDefault="005B6377" w:rsidP="005B6377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这样可以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AA6FA7" w14:textId="77777777" w:rsidR="005B6377" w:rsidRPr="005B6377" w:rsidRDefault="005B6377" w:rsidP="005B6377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但是你说一切法唯识实性来讲的话呢，那个是观察它的它的性质属性，它不是观察它的生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8A3201" w14:textId="77777777" w:rsidR="005B6377" w:rsidRPr="005B6377" w:rsidRDefault="005B6377" w:rsidP="005B6377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你要观察生的话，只能在戏论的范围观察，生就是戏论，只能在戏论范围观察，或者说呢，在依他起的范围上来观察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AD567D" w14:textId="77777777" w:rsidR="005B6377" w:rsidRPr="005B6377" w:rsidRDefault="005B6377" w:rsidP="005B6377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其实能执的体和其它的法一样体都是实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DBB222" w14:textId="77777777" w:rsidR="005B6377" w:rsidRPr="005B6377" w:rsidRDefault="005B6377" w:rsidP="005B6377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就是啊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4D8916" w14:textId="77777777" w:rsidR="005B6377" w:rsidRPr="005B6377" w:rsidRDefault="005B6377" w:rsidP="005B6377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就是能执的和所执的都是都是实、都是实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90E1F3" w14:textId="77777777" w:rsidR="005B6377" w:rsidRPr="005B6377" w:rsidRDefault="005B6377" w:rsidP="005B6377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但是你在能执去缘那个所执的时候，你有执著了，那地方有问题了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391E69" w14:textId="77777777" w:rsidR="005B6377" w:rsidRPr="005B6377" w:rsidRDefault="005B6377" w:rsidP="005B6377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对，贤志这里说真义一品里说了八种虚妄分别生三事嘛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509B01" w14:textId="77777777" w:rsidR="005B6377" w:rsidRPr="005B6377" w:rsidRDefault="005B6377" w:rsidP="005B6377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574EAD" w14:textId="77777777" w:rsidR="005B6377" w:rsidRPr="005B6377" w:rsidRDefault="005B6377" w:rsidP="005B6377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那地方就讲清楚了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723078" w14:textId="77777777" w:rsidR="005B6377" w:rsidRPr="005B6377" w:rsidRDefault="005B6377" w:rsidP="005B6377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就是有八种虚妄分别，然后生起三种事，生起了轮回这些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BA3B78" w14:textId="77777777" w:rsidR="005B6377" w:rsidRPr="005B6377" w:rsidRDefault="005B6377" w:rsidP="005B6377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你可以看看那个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883633" w14:textId="77777777" w:rsidR="005B6377" w:rsidRPr="005B6377" w:rsidRDefault="005B6377" w:rsidP="005B6377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你看你那地方能不能看懂，就是有这种虚妄分别，什么自性差别这种虚妄分别，然后就生起了这一切的轮回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940092" w14:textId="77777777" w:rsidR="005B6377" w:rsidRPr="005B6377" w:rsidRDefault="005B6377" w:rsidP="005B6377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它也就是虚妄分别生三事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E6A3CE" w14:textId="77777777" w:rsidR="005B6377" w:rsidRPr="005B6377" w:rsidRDefault="005B6377" w:rsidP="005B6377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Arial" w:eastAsia="Times New Roman" w:hAnsi="Arial" w:cs="Arial"/>
          <w:color w:val="1F1F1F"/>
          <w:kern w:val="0"/>
          <w14:ligatures w14:val="none"/>
        </w:rPr>
        <w:pict w14:anchorId="2223942B">
          <v:rect id="_x0000_i1027" style="width:0;height:1.5pt" o:hralign="center" o:hrstd="t" o:hrnoshade="t" o:hr="t" fillcolor="gray" stroked="f"/>
        </w:pict>
      </w:r>
    </w:p>
    <w:p w14:paraId="6F26C33D" w14:textId="77777777" w:rsidR="005B6377" w:rsidRPr="005B6377" w:rsidRDefault="005B6377" w:rsidP="005B6377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提问者：</w:t>
      </w:r>
      <w:r w:rsidRPr="005B637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种子是唯能引自果，就是色法从色法种子生，执著是心法，为什么能生色法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D1CFE36" w14:textId="77777777" w:rsidR="005B6377" w:rsidRPr="005B6377" w:rsidRDefault="005B6377" w:rsidP="005B6377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回答者：</w:t>
      </w:r>
      <w:r w:rsidRPr="005B637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对呀，就是色是影像啊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512B9F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你认为有色法是不对的，其实没有色法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03299B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色是影像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601E04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你要是从唯识角度上来讲色也是心，是心的影像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6C38EB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心的影像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D09BC9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但我们通常所说的心呢，我们通常指的是能缘的心，那么能缘所缘还是有点差别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F556FE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就是色是所缘，它没有攀缘能力，所以称之为色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173A8C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色没有攀缘能力，也就是不是心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2DD264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而能缘的心的话是有攀缘能力的，这叫心，我们一般是这么说的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ED35BF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而且这种所谓</w:t>
      </w:r>
      <w:r w:rsidRPr="005B63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色心二法</w:t>
      </w:r>
      <w:r w:rsidRPr="005B63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，这是约法相说的，它不是约唯识性说的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33BE0D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如果用唯识性说都是实，色也是实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0EAE26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色是实的影像，或者说色是实的所缘影像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3BAED6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识，讲的心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AF2913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就色和心，心是能缘的心，一般这样说的，知道吧，这是不同的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C795DE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能缘的心是能攀缘的，它是能了解的、能了别境界的，色是无法攀缘的、色没有攀缘能力，所以它就变成色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CD48EF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这是所缘境界，它是所缘的相，在所缘相里头我们把它说这是色，是我们自己把它认为是色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739FCA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其实色在梵文里边、在那个经典里边它其实就是个形式，</w:t>
      </w:r>
      <w:r w:rsidRPr="005B6377">
        <w:rPr>
          <w:rFonts w:ascii="Arial" w:eastAsia="Times New Roman" w:hAnsi="Arial" w:cs="Arial"/>
          <w:color w:val="1F1F1F"/>
          <w:kern w:val="0"/>
          <w14:ligatures w14:val="none"/>
        </w:rPr>
        <w:t>form</w:t>
      </w: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，是个形式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C5CD3E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我们把这个形式误认为实体了，是我们的问题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5F9A97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它显示出来这个相，其实它本身的色法，它就它从梵文的角度上来讲就是个相，</w:t>
      </w:r>
      <w:r w:rsidRPr="005B6377">
        <w:rPr>
          <w:rFonts w:ascii="Arial" w:eastAsia="Times New Roman" w:hAnsi="Arial" w:cs="Arial"/>
          <w:color w:val="1F1F1F"/>
          <w:kern w:val="0"/>
          <w14:ligatures w14:val="none"/>
        </w:rPr>
        <w:t>Rupa</w:t>
      </w: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，它就是个相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BA6F3E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但我们翻译的时候，我们把它翻译成色，然后呢，我们用现代物理学把它翻译成物质，这样的话我们比较容易理解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4A75F1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我们好像感觉物质，但实际上你用物质这个词啊，说实在还不是它原来所说那个相、</w:t>
      </w:r>
      <w:r w:rsidRPr="005B6377">
        <w:rPr>
          <w:rFonts w:ascii="Arial" w:eastAsia="Times New Roman" w:hAnsi="Arial" w:cs="Arial"/>
          <w:color w:val="1F1F1F"/>
          <w:kern w:val="0"/>
          <w14:ligatures w14:val="none"/>
        </w:rPr>
        <w:t>Rupen</w:t>
      </w: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，还不是那个色、所谓的色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9B5EEB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就是原来的色的那个本意是个相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9511F9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是个形象，形式，是这样的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DF4490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所以你就要了解，就是说佛当时说的色也没有说这个色就是一个坚实的一个什么固体，像我们所理解的物质那样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56309D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我们现在因为受现代这个科学的影响，我们认为那物质还是个实有的，所以你用这物质来解释色啊，其实还是没解释对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93CAE2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就是对于那个色的本身呢，你还是没有解释对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DAFD64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因为色本身它从原文上来看它就是一个形式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37D57E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我们了解色，我们是用形式来了解色的吗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6063FD4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我看我们不是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CB87ED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我们都认为是有实体，我们认为这物质是个实体，你这么来理解那色其实没理解对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2A55C2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佛所说的色，色是一个形式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28B1F8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你是这么理解色吗？你可能不是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403D4C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所以就造成了后来的好多认知上的还是有点、有一点偏差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7C9462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因为你一直认为色是实体，而实际上佛说那色还真不是实体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552C2C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佛所说的色还是建立在能缘所缘的构建的基础上，才有色，不然没有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8C7324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没法建立色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2A2024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就这么回事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1FECDB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所以你要了解这件事，就是说这个色确实是我们在这个心相中分出来的一部分执著来的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CE56FE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而这心相其实是心现出来的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EC020D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但我们认为是离心别有的一个实体，是我们自己的错误认知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1773E8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现代科学可能会更加强了我们对这种物质实体的执著，应该是这样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C66B30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因为现在还执著呢，实体，虽然现在已经把它分裂成很小了，分裂成波了，但是它还是执著有实有的东西，还是一样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0AFD74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它并不认为这是一个心相，它不这么解释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AA565C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但是如果你不这么解释的话，你就认识不、不认识实际、实际的情况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BFCDA1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你不认为那个色是我们心的影像，你就没法解释这件事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407AE6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你就科学它、它是误区，它一直不能了解实相，就这么回事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B78221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但是你要如果说色就是心相，就特别容易理解了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07E4C9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你就很容易理解这个为什么呈现大千世界这种、这种情形，是跟我们的认识有关的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E0C0B9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你把认识去掉以后没法认识，没法知道这个世界什么情况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4E3A8C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但你认知的时候那就是色的影、那就是心的识的影像，就这么回事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28CF52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就是唯识呢，它讲得更清楚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A65B0D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它讲得更清楚一些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FFC887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你再想一想吧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BCD5D5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反正就是这种情形，这就是唯识里边的最核心的部分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6430B5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你能不能接受唯识就在这，你能接受吗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DAD71EA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色是心的影像，你能不能接受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1F7CF89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你要不能接受你就想想梦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E19715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梦里边那个色，然后你慢慢慢慢可能能够能够稍微稍微能够冲击一下你对色的固执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6DD214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然后另外呢，你就从那色的定义上来说，就是说它梵语，就是佛当时说那个色，它还真不是我们认知的这种有坚实固体这种物质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210DC0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它真的不是那种物质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195957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佛法里面说的还真的不是物质，它就是形式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85293C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就是个形式，</w:t>
      </w:r>
      <w:r w:rsidRPr="005B6377">
        <w:rPr>
          <w:rFonts w:ascii="Arial" w:eastAsia="Times New Roman" w:hAnsi="Arial" w:cs="Arial"/>
          <w:color w:val="1F1F1F"/>
          <w:kern w:val="0"/>
          <w14:ligatures w14:val="none"/>
        </w:rPr>
        <w:t>form</w:t>
      </w: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，是个形式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8BB957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形式，一个表象，形象，形式，就是这词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521095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色是个形式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52CCAA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你能理解吗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D8279DC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我说色是个形式，你能理解吗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189E089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你要不能理解那你就还要、还要再仔细地去、去对这色再好好地去研究一下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77CC19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对，英文就是这个，</w:t>
      </w:r>
      <w:r w:rsidRPr="005B6377">
        <w:rPr>
          <w:rFonts w:ascii="Arial" w:eastAsia="Times New Roman" w:hAnsi="Arial" w:cs="Arial"/>
          <w:color w:val="1F1F1F"/>
          <w:kern w:val="0"/>
          <w14:ligatures w14:val="none"/>
        </w:rPr>
        <w:t>form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DDBD3D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就是它翻译成英文是这个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B1A50E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好吧，那今天就讲到这里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15C008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然后大家再想一想，因为这个问题还是很深入的，这就是唯识的核心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74EAB8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你能不能接受唯识的核心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75D5967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它是一个心相，你能接受吧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33BA5FA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一切、一切相是心相，你能接受吧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25B2E55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就这么意思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0D236F" w14:textId="77777777" w:rsidR="005B6377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在心的相里边你执著一部分固定的这就是色，你执著那不固定的那就是其他东西，就这么回事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1E6805" w14:textId="44A56D22" w:rsidR="00361021" w:rsidRPr="005B6377" w:rsidRDefault="005B6377" w:rsidP="005B637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再见</w:t>
      </w:r>
      <w:r w:rsidRPr="005B63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5B63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C0B35"/>
    <w:multiLevelType w:val="multilevel"/>
    <w:tmpl w:val="28CA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2C3AD8"/>
    <w:multiLevelType w:val="multilevel"/>
    <w:tmpl w:val="826C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8B017D"/>
    <w:multiLevelType w:val="multilevel"/>
    <w:tmpl w:val="7520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890711">
    <w:abstractNumId w:val="0"/>
  </w:num>
  <w:num w:numId="2" w16cid:durableId="1093745630">
    <w:abstractNumId w:val="1"/>
  </w:num>
  <w:num w:numId="3" w16cid:durableId="8857991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377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B6377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B7AFA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3726BF4"/>
  <w15:chartTrackingRefBased/>
  <w15:docId w15:val="{2720C0BC-70AF-AD40-AE2B-2FB3CF4F7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6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3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3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3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3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3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3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3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63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3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3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3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3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3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3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3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3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3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3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3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3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3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3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37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63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2457</Words>
  <Characters>2557</Characters>
  <Application>Microsoft Office Word</Application>
  <DocSecurity>0</DocSecurity>
  <Lines>127</Lines>
  <Paragraphs>200</Paragraphs>
  <ScaleCrop>false</ScaleCrop>
  <Company/>
  <LinksUpToDate>false</LinksUpToDate>
  <CharactersWithSpaces>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2026-03-31T02:02:00Z</dcterms:created>
  <dcterms:modified xsi:type="dcterms:W3CDTF">2026-03-31T02:02:00Z</dcterms:modified>
</cp:coreProperties>
</file>